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6" w:rsidRDefault="00224576" w:rsidP="00224576">
      <w:r>
        <w:rPr>
          <w:noProof/>
          <w:lang w:eastAsia="uk-UA"/>
        </w:rPr>
        <w:drawing>
          <wp:inline distT="0" distB="0" distL="0" distR="0">
            <wp:extent cx="5937885" cy="1944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576" w:rsidRDefault="00224576" w:rsidP="00224576">
      <w:pPr>
        <w:jc w:val="right"/>
        <w:rPr>
          <w:sz w:val="20"/>
        </w:rPr>
      </w:pPr>
    </w:p>
    <w:p w:rsidR="00224576" w:rsidRPr="006C774D" w:rsidRDefault="00224576" w:rsidP="00224576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6A1382" w:rsidRDefault="006A1382" w:rsidP="006A1382">
      <w:pPr>
        <w:rPr>
          <w:b/>
          <w:szCs w:val="28"/>
        </w:rPr>
      </w:pPr>
      <w:r w:rsidRPr="000B2E32">
        <w:rPr>
          <w:b/>
          <w:szCs w:val="28"/>
        </w:rPr>
        <w:t xml:space="preserve">Про затвердження </w:t>
      </w:r>
      <w:r>
        <w:rPr>
          <w:b/>
          <w:szCs w:val="28"/>
        </w:rPr>
        <w:t>Порядку</w:t>
      </w:r>
      <w:r w:rsidRPr="000B2E32">
        <w:rPr>
          <w:b/>
          <w:szCs w:val="28"/>
        </w:rPr>
        <w:t xml:space="preserve"> </w:t>
      </w:r>
    </w:p>
    <w:p w:rsidR="006A1382" w:rsidRDefault="006A1382" w:rsidP="006A1382">
      <w:pPr>
        <w:rPr>
          <w:b/>
          <w:szCs w:val="28"/>
        </w:rPr>
      </w:pPr>
      <w:r>
        <w:rPr>
          <w:b/>
          <w:szCs w:val="28"/>
        </w:rPr>
        <w:t>проведення інституційного</w:t>
      </w:r>
    </w:p>
    <w:p w:rsidR="006A1382" w:rsidRDefault="006A1382" w:rsidP="006A1382">
      <w:pPr>
        <w:rPr>
          <w:b/>
          <w:szCs w:val="28"/>
        </w:rPr>
      </w:pPr>
      <w:r>
        <w:rPr>
          <w:b/>
          <w:szCs w:val="28"/>
        </w:rPr>
        <w:t xml:space="preserve">аудиту закладів дошкільної  </w:t>
      </w:r>
    </w:p>
    <w:p w:rsidR="006A1382" w:rsidRPr="000B2E32" w:rsidRDefault="006A1382" w:rsidP="006A1382">
      <w:pPr>
        <w:rPr>
          <w:b/>
          <w:szCs w:val="28"/>
        </w:rPr>
      </w:pPr>
      <w:r>
        <w:rPr>
          <w:b/>
          <w:szCs w:val="28"/>
        </w:rPr>
        <w:t>освіти</w:t>
      </w:r>
    </w:p>
    <w:p w:rsidR="00224576" w:rsidRDefault="00224576" w:rsidP="00224576">
      <w:pPr>
        <w:rPr>
          <w:b/>
          <w:szCs w:val="28"/>
        </w:rPr>
      </w:pPr>
    </w:p>
    <w:p w:rsidR="00224576" w:rsidRPr="006C774D" w:rsidRDefault="00224576" w:rsidP="00224576">
      <w:pPr>
        <w:rPr>
          <w:b/>
          <w:szCs w:val="28"/>
        </w:rPr>
      </w:pPr>
    </w:p>
    <w:p w:rsidR="00235DB9" w:rsidRPr="000B2E32" w:rsidRDefault="005C31B7" w:rsidP="00235DB9">
      <w:pPr>
        <w:ind w:firstLine="709"/>
        <w:jc w:val="both"/>
        <w:rPr>
          <w:szCs w:val="28"/>
        </w:rPr>
      </w:pPr>
      <w:r>
        <w:t xml:space="preserve">Відповідно </w:t>
      </w:r>
      <w:r w:rsidR="00820C97" w:rsidRPr="00820C97">
        <w:t>до</w:t>
      </w:r>
      <w:r w:rsidR="00820C97" w:rsidRPr="005C31B7">
        <w:t> </w:t>
      </w:r>
      <w:hyperlink r:id="rId6" w:anchor="n123" w:tgtFrame="_blank" w:history="1">
        <w:r w:rsidR="00235DB9" w:rsidRPr="00AB63D2">
          <w:rPr>
            <w:szCs w:val="28"/>
            <w:highlight w:val="white"/>
          </w:rPr>
          <w:t xml:space="preserve">частини </w:t>
        </w:r>
        <w:r w:rsidR="001A31CB">
          <w:rPr>
            <w:szCs w:val="28"/>
            <w:highlight w:val="white"/>
          </w:rPr>
          <w:t>третьої</w:t>
        </w:r>
        <w:r w:rsidR="00235DB9">
          <w:rPr>
            <w:szCs w:val="28"/>
            <w:highlight w:val="white"/>
          </w:rPr>
          <w:t xml:space="preserve"> </w:t>
        </w:r>
        <w:r w:rsidR="00235DB9" w:rsidRPr="00AB63D2">
          <w:rPr>
            <w:szCs w:val="28"/>
            <w:highlight w:val="white"/>
          </w:rPr>
          <w:t xml:space="preserve">статті </w:t>
        </w:r>
        <w:r w:rsidR="00235DB9">
          <w:rPr>
            <w:szCs w:val="28"/>
            <w:highlight w:val="white"/>
          </w:rPr>
          <w:t>49</w:t>
        </w:r>
        <w:r w:rsidR="00235DB9">
          <w:t xml:space="preserve"> Закону України «Про дошкільну освіту», </w:t>
        </w:r>
        <w:r w:rsidR="001A31CB">
          <w:t>підпункту 5</w:t>
        </w:r>
        <w:r w:rsidR="00235DB9">
          <w:t xml:space="preserve"> </w:t>
        </w:r>
        <w:r w:rsidR="001A31CB">
          <w:t>пункту</w:t>
        </w:r>
      </w:hyperlink>
      <w:r w:rsidR="001A31CB">
        <w:t xml:space="preserve"> 4</w:t>
      </w:r>
      <w:r w:rsidR="00235DB9">
        <w:t xml:space="preserve"> </w:t>
      </w:r>
      <w:r w:rsidR="00820C97" w:rsidRPr="00820C97">
        <w:t xml:space="preserve">Положення про Міністерство освіти і науки України, затвердженого постановою Кабінету Міністрів України від </w:t>
      </w:r>
      <w:r w:rsidR="006A1382">
        <w:t xml:space="preserve">            </w:t>
      </w:r>
      <w:r w:rsidR="00820C97" w:rsidRPr="00820C97">
        <w:t>16 жовтня 2014 року № 630</w:t>
      </w:r>
      <w:r w:rsidR="00235DB9">
        <w:t xml:space="preserve">, та </w:t>
      </w:r>
      <w:r w:rsidR="00235DB9" w:rsidRPr="000B2E32">
        <w:rPr>
          <w:szCs w:val="28"/>
          <w:lang w:eastAsia="uk-UA"/>
        </w:rPr>
        <w:t xml:space="preserve">з метою </w:t>
      </w:r>
      <w:r w:rsidR="00235DB9" w:rsidRPr="000B2E32">
        <w:rPr>
          <w:szCs w:val="28"/>
        </w:rPr>
        <w:t xml:space="preserve">нормативного врегулювання процедури </w:t>
      </w:r>
      <w:r w:rsidR="00235DB9">
        <w:rPr>
          <w:szCs w:val="28"/>
        </w:rPr>
        <w:t>інституційного аудиту закладів дошкільної освіти</w:t>
      </w:r>
    </w:p>
    <w:p w:rsidR="00235DB9" w:rsidRDefault="00235DB9" w:rsidP="00235DB9">
      <w:pPr>
        <w:ind w:firstLine="709"/>
        <w:jc w:val="both"/>
      </w:pPr>
    </w:p>
    <w:p w:rsidR="00224576" w:rsidRPr="001F109E" w:rsidRDefault="00224576" w:rsidP="007E0F1B">
      <w:pPr>
        <w:jc w:val="both"/>
        <w:rPr>
          <w:b/>
          <w:szCs w:val="28"/>
        </w:rPr>
      </w:pPr>
      <w:r w:rsidRPr="001F109E">
        <w:rPr>
          <w:b/>
          <w:szCs w:val="28"/>
        </w:rPr>
        <w:t>НАКАЗУЮ:</w:t>
      </w:r>
    </w:p>
    <w:p w:rsidR="00224576" w:rsidRPr="001F109E" w:rsidRDefault="00224576" w:rsidP="00224576">
      <w:pPr>
        <w:ind w:firstLine="567"/>
        <w:jc w:val="both"/>
        <w:rPr>
          <w:szCs w:val="28"/>
        </w:rPr>
      </w:pPr>
    </w:p>
    <w:p w:rsidR="006A1382" w:rsidRPr="006A1382" w:rsidRDefault="0021362F" w:rsidP="006A138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За</w:t>
      </w:r>
      <w:r w:rsidR="00093E5B">
        <w:t>твердити</w:t>
      </w:r>
      <w:r w:rsidR="0001188F">
        <w:t xml:space="preserve"> </w:t>
      </w:r>
      <w:r w:rsidR="006A1382">
        <w:t>Порядок проведення інституційного аудиту закладів</w:t>
      </w:r>
      <w:r w:rsidR="0001188F">
        <w:t xml:space="preserve"> дошкільної освіти</w:t>
      </w:r>
      <w:r w:rsidR="00224576">
        <w:t>, що додається.</w:t>
      </w:r>
    </w:p>
    <w:p w:rsidR="006A1382" w:rsidRPr="006A1382" w:rsidRDefault="006A1382" w:rsidP="006A1382">
      <w:pPr>
        <w:pStyle w:val="a3"/>
        <w:tabs>
          <w:tab w:val="left" w:pos="851"/>
        </w:tabs>
        <w:ind w:left="567"/>
        <w:jc w:val="both"/>
        <w:rPr>
          <w:szCs w:val="28"/>
          <w:shd w:val="clear" w:color="auto" w:fill="FFFFFF"/>
        </w:rPr>
      </w:pPr>
    </w:p>
    <w:p w:rsidR="006A1382" w:rsidRPr="006A1382" w:rsidRDefault="006A1382" w:rsidP="006A138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 w:rsidRPr="006A1382">
        <w:rPr>
          <w:szCs w:val="24"/>
        </w:rPr>
        <w:t>Директорату дошкільної та інклюзивної освіти (Лотоцька Алевтина)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6A1382" w:rsidRDefault="006A1382" w:rsidP="006A1382">
      <w:pPr>
        <w:pStyle w:val="a3"/>
      </w:pPr>
    </w:p>
    <w:p w:rsidR="006A1382" w:rsidRPr="006A1382" w:rsidRDefault="006A1382" w:rsidP="006A138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>
        <w:t>Цей наказ набирає чинності з дня його офіційного опублікування.</w:t>
      </w:r>
    </w:p>
    <w:p w:rsidR="006A1382" w:rsidRPr="006A1382" w:rsidRDefault="006A1382" w:rsidP="006A1382">
      <w:pPr>
        <w:tabs>
          <w:tab w:val="left" w:pos="851"/>
        </w:tabs>
        <w:jc w:val="both"/>
        <w:rPr>
          <w:szCs w:val="28"/>
          <w:shd w:val="clear" w:color="auto" w:fill="FFFFFF"/>
        </w:rPr>
      </w:pPr>
    </w:p>
    <w:p w:rsidR="007E0F1B" w:rsidRPr="00235DB9" w:rsidRDefault="00224576" w:rsidP="007E0F1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shd w:val="clear" w:color="auto" w:fill="FFFFFF"/>
        </w:rPr>
      </w:pPr>
      <w:r w:rsidRPr="006A1382">
        <w:rPr>
          <w:color w:val="000000"/>
          <w:szCs w:val="28"/>
        </w:rPr>
        <w:t>Контроль за виконання</w:t>
      </w:r>
      <w:r w:rsidR="007E0F1B" w:rsidRPr="006A1382">
        <w:rPr>
          <w:color w:val="000000"/>
          <w:szCs w:val="28"/>
        </w:rPr>
        <w:t>м цьо</w:t>
      </w:r>
      <w:r w:rsidR="00235DB9">
        <w:rPr>
          <w:color w:val="000000"/>
          <w:szCs w:val="28"/>
        </w:rPr>
        <w:t>го наказу покласти на заступницю</w:t>
      </w:r>
      <w:r w:rsidR="007E0F1B" w:rsidRPr="006A1382">
        <w:rPr>
          <w:color w:val="000000"/>
          <w:szCs w:val="28"/>
        </w:rPr>
        <w:t xml:space="preserve"> Міністра </w:t>
      </w:r>
      <w:r w:rsidR="007E0F1B" w:rsidRPr="00235DB9">
        <w:rPr>
          <w:color w:val="000000"/>
          <w:szCs w:val="28"/>
        </w:rPr>
        <w:t>Коновалову Анастасію.</w:t>
      </w:r>
    </w:p>
    <w:p w:rsidR="00224576" w:rsidRDefault="00224576" w:rsidP="00224576">
      <w:pPr>
        <w:jc w:val="both"/>
        <w:rPr>
          <w:szCs w:val="28"/>
        </w:rPr>
      </w:pPr>
    </w:p>
    <w:p w:rsidR="00224576" w:rsidRDefault="00224576" w:rsidP="00224576">
      <w:pPr>
        <w:jc w:val="both"/>
        <w:rPr>
          <w:b/>
          <w:szCs w:val="28"/>
        </w:rPr>
      </w:pPr>
    </w:p>
    <w:p w:rsidR="00224576" w:rsidRDefault="00EC3DA8" w:rsidP="00224576">
      <w:pPr>
        <w:jc w:val="both"/>
        <w:rPr>
          <w:b/>
          <w:szCs w:val="28"/>
        </w:rPr>
      </w:pPr>
      <w:r>
        <w:rPr>
          <w:b/>
          <w:szCs w:val="28"/>
        </w:rPr>
        <w:t>Т. в. о. Міністра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224576">
        <w:rPr>
          <w:b/>
          <w:szCs w:val="28"/>
        </w:rPr>
        <w:tab/>
      </w:r>
      <w:r w:rsidR="00224576">
        <w:rPr>
          <w:b/>
          <w:szCs w:val="28"/>
        </w:rPr>
        <w:tab/>
      </w:r>
      <w:r>
        <w:rPr>
          <w:b/>
          <w:szCs w:val="28"/>
        </w:rPr>
        <w:t xml:space="preserve">   </w:t>
      </w:r>
      <w:bookmarkStart w:id="0" w:name="_GoBack"/>
      <w:bookmarkEnd w:id="0"/>
      <w:r>
        <w:rPr>
          <w:rFonts w:eastAsia="Calibri"/>
          <w:b/>
          <w:bCs/>
          <w:szCs w:val="28"/>
        </w:rPr>
        <w:t>Михайло ВИННИЦЬКИЙ</w:t>
      </w:r>
    </w:p>
    <w:p w:rsidR="00886942" w:rsidRDefault="00886942">
      <w:bookmarkStart w:id="1" w:name="n3"/>
      <w:bookmarkStart w:id="2" w:name="n4"/>
      <w:bookmarkEnd w:id="1"/>
      <w:bookmarkEnd w:id="2"/>
    </w:p>
    <w:sectPr w:rsidR="00886942" w:rsidSect="006A1382">
      <w:pgSz w:w="11906" w:h="16838"/>
      <w:pgMar w:top="993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77A74"/>
    <w:multiLevelType w:val="hybridMultilevel"/>
    <w:tmpl w:val="E358294C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803C65"/>
    <w:multiLevelType w:val="hybridMultilevel"/>
    <w:tmpl w:val="F0F818A4"/>
    <w:lvl w:ilvl="0" w:tplc="8EE0A6A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3A4"/>
    <w:rsid w:val="0001188F"/>
    <w:rsid w:val="00093E5B"/>
    <w:rsid w:val="001A31CB"/>
    <w:rsid w:val="001A5BB9"/>
    <w:rsid w:val="001E0604"/>
    <w:rsid w:val="0021362F"/>
    <w:rsid w:val="00224576"/>
    <w:rsid w:val="00235DB9"/>
    <w:rsid w:val="002429B9"/>
    <w:rsid w:val="002F7571"/>
    <w:rsid w:val="003700B0"/>
    <w:rsid w:val="004703A4"/>
    <w:rsid w:val="004C09A3"/>
    <w:rsid w:val="00506CC1"/>
    <w:rsid w:val="00541E65"/>
    <w:rsid w:val="005C31B7"/>
    <w:rsid w:val="006A1382"/>
    <w:rsid w:val="007C3B3A"/>
    <w:rsid w:val="007E0F1B"/>
    <w:rsid w:val="00820C97"/>
    <w:rsid w:val="00886942"/>
    <w:rsid w:val="009C601C"/>
    <w:rsid w:val="00AB7BCE"/>
    <w:rsid w:val="00AD6BB5"/>
    <w:rsid w:val="00CE03D1"/>
    <w:rsid w:val="00DE78E0"/>
    <w:rsid w:val="00E05173"/>
    <w:rsid w:val="00EA3EF5"/>
    <w:rsid w:val="00EC3DA8"/>
    <w:rsid w:val="00F154BE"/>
    <w:rsid w:val="00FC2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C5FF"/>
  <w15:docId w15:val="{98C5E0A3-49F0-4D39-90A8-B488C12F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4576"/>
    <w:pPr>
      <w:ind w:left="720"/>
      <w:contextualSpacing/>
    </w:pPr>
  </w:style>
  <w:style w:type="character" w:customStyle="1" w:styleId="rvts9">
    <w:name w:val="rvts9"/>
    <w:basedOn w:val="a0"/>
    <w:rsid w:val="00224576"/>
  </w:style>
  <w:style w:type="paragraph" w:styleId="a4">
    <w:name w:val="Balloon Text"/>
    <w:basedOn w:val="a"/>
    <w:link w:val="a5"/>
    <w:uiPriority w:val="99"/>
    <w:semiHidden/>
    <w:unhideWhenUsed/>
    <w:rsid w:val="00093E5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3E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2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30-2014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Сташук Алла</cp:lastModifiedBy>
  <cp:revision>22</cp:revision>
  <dcterms:created xsi:type="dcterms:W3CDTF">2025-02-17T12:50:00Z</dcterms:created>
  <dcterms:modified xsi:type="dcterms:W3CDTF">2025-06-09T11:30:00Z</dcterms:modified>
</cp:coreProperties>
</file>