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D1" w:rsidRPr="006C68FC" w:rsidRDefault="008A66D1" w:rsidP="008A66D1">
      <w:pPr>
        <w:spacing w:after="0" w:line="240" w:lineRule="auto"/>
        <w:ind w:firstLine="709"/>
        <w:jc w:val="right"/>
        <w:rPr>
          <w:rFonts w:ascii="Times New Roman" w:eastAsia="Times New Roman" w:hAnsi="Times New Roman" w:cs="Times New Roman"/>
          <w:sz w:val="28"/>
          <w:szCs w:val="28"/>
        </w:rPr>
      </w:pPr>
      <w:r w:rsidRPr="006C68FC">
        <w:rPr>
          <w:rFonts w:ascii="Times New Roman" w:eastAsia="Times New Roman" w:hAnsi="Times New Roman" w:cs="Times New Roman"/>
          <w:sz w:val="28"/>
          <w:szCs w:val="28"/>
        </w:rPr>
        <w:t>Проєкт</w:t>
      </w:r>
    </w:p>
    <w:p w:rsidR="008A66D1" w:rsidRDefault="008A66D1" w:rsidP="008A66D1">
      <w:pPr>
        <w:spacing w:after="0" w:line="240" w:lineRule="auto"/>
        <w:ind w:left="3969"/>
        <w:jc w:val="center"/>
        <w:rPr>
          <w:rFonts w:ascii="Times New Roman" w:eastAsia="Times New Roman" w:hAnsi="Times New Roman" w:cs="Times New Roman"/>
          <w:b/>
          <w:sz w:val="28"/>
          <w:szCs w:val="28"/>
          <w:highlight w:val="white"/>
        </w:rPr>
      </w:pPr>
    </w:p>
    <w:p w:rsidR="00DD5324" w:rsidRPr="000F60EB" w:rsidRDefault="008A66D1" w:rsidP="000F60EB">
      <w:pPr>
        <w:spacing w:after="0" w:line="240" w:lineRule="auto"/>
        <w:ind w:left="3969"/>
        <w:jc w:val="center"/>
        <w:rPr>
          <w:rFonts w:ascii="Times New Roman" w:eastAsia="Times New Roman" w:hAnsi="Times New Roman" w:cs="Times New Roman"/>
          <w:sz w:val="28"/>
          <w:szCs w:val="28"/>
        </w:rPr>
      </w:pPr>
      <w:r w:rsidRPr="000F60EB">
        <w:rPr>
          <w:rFonts w:ascii="Times New Roman" w:eastAsia="Times New Roman" w:hAnsi="Times New Roman" w:cs="Times New Roman"/>
          <w:sz w:val="28"/>
          <w:szCs w:val="28"/>
          <w:highlight w:val="white"/>
        </w:rPr>
        <w:t>ЗАТВЕРДЖЕНО</w:t>
      </w:r>
      <w:r w:rsidRPr="000F60EB">
        <w:rPr>
          <w:rFonts w:ascii="Times New Roman" w:eastAsia="Times New Roman" w:hAnsi="Times New Roman" w:cs="Times New Roman"/>
          <w:sz w:val="28"/>
          <w:szCs w:val="28"/>
        </w:rPr>
        <w:br/>
      </w:r>
      <w:r w:rsidRPr="000F60EB">
        <w:rPr>
          <w:rFonts w:ascii="Times New Roman" w:eastAsia="Times New Roman" w:hAnsi="Times New Roman" w:cs="Times New Roman"/>
          <w:sz w:val="28"/>
          <w:szCs w:val="28"/>
          <w:highlight w:val="white"/>
        </w:rPr>
        <w:t>постановою Кабінету Міністрів України</w:t>
      </w:r>
      <w:r w:rsidRPr="000F60EB">
        <w:rPr>
          <w:rFonts w:ascii="Times New Roman" w:eastAsia="Times New Roman" w:hAnsi="Times New Roman" w:cs="Times New Roman"/>
          <w:sz w:val="28"/>
          <w:szCs w:val="28"/>
        </w:rPr>
        <w:br/>
      </w:r>
      <w:r w:rsidRPr="000F60EB">
        <w:rPr>
          <w:rFonts w:ascii="Times New Roman" w:eastAsia="Times New Roman" w:hAnsi="Times New Roman" w:cs="Times New Roman"/>
          <w:sz w:val="28"/>
          <w:szCs w:val="28"/>
          <w:highlight w:val="white"/>
        </w:rPr>
        <w:t xml:space="preserve">від                   р. </w:t>
      </w:r>
      <w:r w:rsidR="000F60EB">
        <w:rPr>
          <w:rFonts w:ascii="Times New Roman" w:eastAsia="Times New Roman" w:hAnsi="Times New Roman" w:cs="Times New Roman"/>
          <w:sz w:val="28"/>
          <w:szCs w:val="28"/>
        </w:rPr>
        <w:t xml:space="preserve"> №</w:t>
      </w:r>
    </w:p>
    <w:p w:rsidR="00DD5324" w:rsidRDefault="00DD5324" w:rsidP="008A66D1">
      <w:pPr>
        <w:spacing w:after="0" w:line="240" w:lineRule="auto"/>
        <w:rPr>
          <w:rFonts w:ascii="Times New Roman" w:eastAsia="Times New Roman" w:hAnsi="Times New Roman" w:cs="Times New Roman"/>
          <w:b/>
          <w:sz w:val="28"/>
          <w:szCs w:val="28"/>
        </w:rPr>
      </w:pPr>
    </w:p>
    <w:p w:rsidR="008A66D1" w:rsidRDefault="000F60EB">
      <w:pPr>
        <w:spacing w:after="0" w:line="240" w:lineRule="auto"/>
        <w:ind w:firstLine="426"/>
        <w:jc w:val="center"/>
        <w:rPr>
          <w:rFonts w:ascii="Times New Roman" w:eastAsia="Times New Roman" w:hAnsi="Times New Roman" w:cs="Times New Roman"/>
          <w:b/>
          <w:color w:val="FF0000"/>
          <w:sz w:val="28"/>
          <w:szCs w:val="28"/>
        </w:rPr>
      </w:pPr>
      <w:r w:rsidRPr="000F60EB">
        <w:rPr>
          <w:rFonts w:ascii="Times New Roman" w:eastAsia="Times New Roman" w:hAnsi="Times New Roman" w:cs="Times New Roman"/>
          <w:b/>
          <w:color w:val="000000"/>
          <w:sz w:val="28"/>
          <w:szCs w:val="28"/>
        </w:rPr>
        <w:t>Положення</w:t>
      </w:r>
      <w:r w:rsidR="008A66D1" w:rsidRPr="000F60EB">
        <w:rPr>
          <w:rFonts w:ascii="Times New Roman" w:eastAsia="Times New Roman" w:hAnsi="Times New Roman" w:cs="Times New Roman"/>
          <w:b/>
          <w:color w:val="000000"/>
          <w:sz w:val="28"/>
          <w:szCs w:val="28"/>
        </w:rPr>
        <w:t xml:space="preserve"> про спеціальний </w:t>
      </w:r>
      <w:r w:rsidRPr="000F60EB">
        <w:rPr>
          <w:rFonts w:ascii="Times New Roman" w:eastAsia="Times New Roman" w:hAnsi="Times New Roman" w:cs="Times New Roman"/>
          <w:b/>
          <w:color w:val="000000"/>
          <w:sz w:val="28"/>
          <w:szCs w:val="28"/>
        </w:rPr>
        <w:t xml:space="preserve">дитячий </w:t>
      </w:r>
      <w:r w:rsidR="008A66D1" w:rsidRPr="000F60EB">
        <w:rPr>
          <w:rFonts w:ascii="Times New Roman" w:eastAsia="Times New Roman" w:hAnsi="Times New Roman" w:cs="Times New Roman"/>
          <w:b/>
          <w:color w:val="000000"/>
          <w:sz w:val="28"/>
          <w:szCs w:val="28"/>
        </w:rPr>
        <w:t>садок</w:t>
      </w:r>
    </w:p>
    <w:p w:rsidR="000F60EB" w:rsidRDefault="000F60EB">
      <w:pPr>
        <w:spacing w:after="0" w:line="240" w:lineRule="auto"/>
        <w:ind w:firstLine="426"/>
        <w:jc w:val="center"/>
        <w:rPr>
          <w:rFonts w:ascii="Times New Roman" w:eastAsia="Times New Roman" w:hAnsi="Times New Roman" w:cs="Times New Roman"/>
          <w:color w:val="000000"/>
          <w:sz w:val="28"/>
          <w:szCs w:val="28"/>
        </w:rPr>
      </w:pPr>
    </w:p>
    <w:p w:rsidR="00DD5324" w:rsidRDefault="0099091D">
      <w:pPr>
        <w:spacing w:after="0" w:line="240" w:lineRule="auto"/>
        <w:ind w:firstLine="4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w:t>
      </w:r>
      <w:r>
        <w:rPr>
          <w:rFonts w:ascii="Times New Roman" w:eastAsia="Times New Roman" w:hAnsi="Times New Roman" w:cs="Times New Roman"/>
          <w:b/>
          <w:sz w:val="28"/>
          <w:szCs w:val="28"/>
        </w:rPr>
        <w:t>агальні положення</w:t>
      </w:r>
    </w:p>
    <w:p w:rsidR="00DD5324" w:rsidRDefault="00DD5324">
      <w:pPr>
        <w:spacing w:after="0" w:line="240" w:lineRule="auto"/>
        <w:ind w:firstLine="426"/>
        <w:jc w:val="center"/>
        <w:rPr>
          <w:rFonts w:ascii="Times New Roman" w:eastAsia="Times New Roman" w:hAnsi="Times New Roman" w:cs="Times New Roman"/>
          <w:b/>
          <w:color w:val="000000"/>
          <w:sz w:val="28"/>
          <w:szCs w:val="28"/>
        </w:rPr>
      </w:pPr>
    </w:p>
    <w:p w:rsidR="00DD5324" w:rsidRPr="008A66D1" w:rsidRDefault="0099091D" w:rsidP="008A66D1">
      <w:pPr>
        <w:numPr>
          <w:ilvl w:val="0"/>
          <w:numId w:val="1"/>
        </w:numPr>
        <w:tabs>
          <w:tab w:val="left" w:pos="900"/>
        </w:tabs>
        <w:spacing w:after="0" w:line="240" w:lineRule="auto"/>
        <w:ind w:left="0" w:firstLine="709"/>
        <w:jc w:val="both"/>
        <w:rPr>
          <w:rFonts w:ascii="Times New Roman" w:eastAsia="Times New Roman" w:hAnsi="Times New Roman" w:cs="Times New Roman"/>
          <w:sz w:val="28"/>
          <w:szCs w:val="28"/>
        </w:rPr>
      </w:pPr>
      <w:r w:rsidRPr="008A66D1">
        <w:rPr>
          <w:rFonts w:ascii="Times New Roman" w:eastAsia="Times New Roman" w:hAnsi="Times New Roman" w:cs="Times New Roman"/>
          <w:sz w:val="28"/>
          <w:szCs w:val="28"/>
        </w:rPr>
        <w:t xml:space="preserve">Це Положення визначає основні засади функціонування спеціального дитячого садка як закладу дошкільної освіти, </w:t>
      </w:r>
      <w:r w:rsidRPr="001C5488">
        <w:rPr>
          <w:rFonts w:ascii="Times New Roman" w:eastAsia="Times New Roman" w:hAnsi="Times New Roman" w:cs="Times New Roman"/>
          <w:sz w:val="28"/>
          <w:szCs w:val="28"/>
        </w:rPr>
        <w:t>дошкільного підрозділу спеціального закладу загальної середньої освіти</w:t>
      </w:r>
      <w:r w:rsidRPr="008A66D1">
        <w:rPr>
          <w:rFonts w:ascii="Times New Roman" w:eastAsia="Times New Roman" w:hAnsi="Times New Roman" w:cs="Times New Roman"/>
          <w:sz w:val="28"/>
          <w:szCs w:val="28"/>
        </w:rPr>
        <w:t xml:space="preserve"> чи іншої юридичної особи, а також порядок організації і провадження освітньої діяльності за типом </w:t>
      </w:r>
      <w:r w:rsidR="000F60EB">
        <w:rPr>
          <w:rFonts w:ascii="Times New Roman" w:eastAsia="Times New Roman" w:hAnsi="Times New Roman" w:cs="Times New Roman"/>
          <w:sz w:val="28"/>
          <w:szCs w:val="28"/>
        </w:rPr>
        <w:t>«</w:t>
      </w:r>
      <w:r w:rsidRPr="008A66D1">
        <w:rPr>
          <w:rFonts w:ascii="Times New Roman" w:eastAsia="Times New Roman" w:hAnsi="Times New Roman" w:cs="Times New Roman"/>
          <w:sz w:val="28"/>
          <w:szCs w:val="28"/>
        </w:rPr>
        <w:t>спеціальний дитячий садок</w:t>
      </w:r>
      <w:r w:rsidR="000F60EB">
        <w:rPr>
          <w:rFonts w:ascii="Times New Roman" w:eastAsia="Times New Roman" w:hAnsi="Times New Roman" w:cs="Times New Roman"/>
          <w:sz w:val="28"/>
          <w:szCs w:val="28"/>
        </w:rPr>
        <w:t>»</w:t>
      </w:r>
      <w:r w:rsidR="00A26A32" w:rsidRPr="00A26A32">
        <w:rPr>
          <w:rFonts w:ascii="Times New Roman" w:eastAsia="Times New Roman" w:hAnsi="Times New Roman" w:cs="Times New Roman"/>
          <w:sz w:val="28"/>
          <w:szCs w:val="28"/>
        </w:rPr>
        <w:t xml:space="preserve"> </w:t>
      </w:r>
      <w:r w:rsidRPr="008A66D1">
        <w:rPr>
          <w:rFonts w:ascii="Times New Roman" w:eastAsia="Times New Roman" w:hAnsi="Times New Roman" w:cs="Times New Roman"/>
          <w:sz w:val="28"/>
          <w:szCs w:val="28"/>
        </w:rPr>
        <w:t>закладом дошкільної освіти, іншою юридичною особою публічного чи приватного права (далі – юридичні особи), фізичною особою</w:t>
      </w:r>
      <w:r w:rsidR="00A26A32" w:rsidRPr="00A26A32">
        <w:rPr>
          <w:rFonts w:ascii="Times New Roman" w:eastAsia="Times New Roman" w:hAnsi="Times New Roman" w:cs="Times New Roman"/>
          <w:sz w:val="28"/>
          <w:szCs w:val="28"/>
        </w:rPr>
        <w:t xml:space="preserve"> </w:t>
      </w:r>
      <w:r w:rsidR="000F60EB" w:rsidRPr="000F60EB">
        <w:rPr>
          <w:rFonts w:ascii="Times New Roman" w:eastAsia="Times New Roman" w:hAnsi="Times New Roman" w:cs="Times New Roman"/>
          <w:sz w:val="28"/>
          <w:szCs w:val="28"/>
        </w:rPr>
        <w:t>–</w:t>
      </w:r>
      <w:r w:rsidR="00A26A32" w:rsidRPr="00A26A32">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rPr>
        <w:t>підприємцем, яка провади</w:t>
      </w:r>
      <w:r w:rsidRPr="008A66D1">
        <w:rPr>
          <w:rFonts w:ascii="Times New Roman" w:eastAsia="Times New Roman" w:hAnsi="Times New Roman" w:cs="Times New Roman"/>
          <w:sz w:val="28"/>
          <w:szCs w:val="28"/>
        </w:rPr>
        <w:t>ть освітню діяльність у сфері дошкільної освіти (далі</w:t>
      </w:r>
      <w:r w:rsidR="00A26A32" w:rsidRPr="00A26A32">
        <w:rPr>
          <w:rFonts w:ascii="Times New Roman" w:eastAsia="Times New Roman" w:hAnsi="Times New Roman" w:cs="Times New Roman"/>
          <w:sz w:val="28"/>
          <w:szCs w:val="28"/>
        </w:rPr>
        <w:t xml:space="preserve"> </w:t>
      </w:r>
      <w:r w:rsidRPr="008A66D1">
        <w:rPr>
          <w:rFonts w:ascii="Times New Roman" w:eastAsia="Times New Roman" w:hAnsi="Times New Roman" w:cs="Times New Roman"/>
          <w:sz w:val="28"/>
          <w:szCs w:val="28"/>
        </w:rPr>
        <w:t>– суб’єкти освітньої діяльності).</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 цьому Положенні </w:t>
      </w:r>
      <w:r>
        <w:rPr>
          <w:rFonts w:ascii="Times New Roman" w:eastAsia="Times New Roman" w:hAnsi="Times New Roman" w:cs="Times New Roman"/>
          <w:sz w:val="28"/>
          <w:szCs w:val="28"/>
        </w:rPr>
        <w:t>терміни</w:t>
      </w:r>
      <w:r>
        <w:rPr>
          <w:rFonts w:ascii="Times New Roman" w:eastAsia="Times New Roman" w:hAnsi="Times New Roman" w:cs="Times New Roman"/>
          <w:color w:val="000000"/>
          <w:sz w:val="28"/>
          <w:szCs w:val="28"/>
        </w:rPr>
        <w:t xml:space="preserve"> вживаються у значенні, наведеному в Законах України «Про освіту»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«Про дошкільну освіту»</w:t>
      </w:r>
      <w:r>
        <w:rPr>
          <w:rFonts w:ascii="Times New Roman" w:eastAsia="Times New Roman" w:hAnsi="Times New Roman" w:cs="Times New Roman"/>
          <w:sz w:val="28"/>
          <w:szCs w:val="28"/>
        </w:rPr>
        <w:t>,</w:t>
      </w:r>
      <w:r w:rsidR="00A26A3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 повну загальну середню освіту», «Про охорону дитинства», «Про реабілітацію осіб з інвалідністю в Україні» та інших нормативно-правових актах у сфері освіти.</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numPr>
          <w:ilvl w:val="0"/>
          <w:numId w:val="1"/>
        </w:numPr>
        <w:tabs>
          <w:tab w:val="left" w:pos="900"/>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Суб’єкти освітньої діяльності керуються Конституцією України, Законами України «Про освіту», «Про дошкільну освіту», іншими нормативно-правовими актами, міжнародними договорами України, згода на обов’язковість яких надана Верховною Радою України, рішеннями (розпорядженнями) засновника (засновників) або уповноваженого ним (ними) органу (особи), цим Положенням, власними установчими документами</w:t>
      </w:r>
      <w:r>
        <w:rPr>
          <w:rFonts w:ascii="Times New Roman" w:eastAsia="Times New Roman" w:hAnsi="Times New Roman" w:cs="Times New Roman"/>
          <w:sz w:val="28"/>
          <w:szCs w:val="28"/>
        </w:rPr>
        <w:t xml:space="preserve"> та внутрішніми актами</w:t>
      </w:r>
      <w:r>
        <w:rPr>
          <w:rFonts w:ascii="Times New Roman" w:eastAsia="Times New Roman" w:hAnsi="Times New Roman" w:cs="Times New Roman"/>
          <w:color w:val="000000"/>
          <w:sz w:val="28"/>
          <w:szCs w:val="28"/>
        </w:rPr>
        <w:t xml:space="preserve">. </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numPr>
          <w:ilvl w:val="0"/>
          <w:numId w:val="1"/>
        </w:numPr>
        <w:tabs>
          <w:tab w:val="left" w:pos="900"/>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Спеціальний дитячий садок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w:t>
      </w:r>
      <w:r w:rsidRPr="000F60EB">
        <w:rPr>
          <w:rFonts w:ascii="Times New Roman" w:eastAsia="Times New Roman" w:hAnsi="Times New Roman" w:cs="Times New Roman"/>
          <w:sz w:val="28"/>
          <w:szCs w:val="28"/>
        </w:rPr>
        <w:t>або восьми років</w:t>
      </w:r>
      <w:r w:rsidR="00A26A32" w:rsidRPr="00A26A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урахуванням категорій (типів) їх особливих освітніх потреб (труднощів).</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3077DC" w:rsidP="003077DC">
      <w:pPr>
        <w:tabs>
          <w:tab w:val="left" w:pos="900"/>
          <w:tab w:val="left" w:pos="1080"/>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 Спеціальний дитячий садок</w:t>
      </w:r>
      <w:r w:rsidR="00A26A3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повинен</w:t>
      </w:r>
      <w:r w:rsidR="00742EC9">
        <w:rPr>
          <w:rFonts w:ascii="Times New Roman" w:eastAsia="Times New Roman" w:hAnsi="Times New Roman" w:cs="Times New Roman"/>
          <w:sz w:val="28"/>
          <w:szCs w:val="28"/>
        </w:rPr>
        <w:t xml:space="preserve">: </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забезпечувати здобуття освіти вихованцями відповідно до державного стандарту дошкільної освіти у спеціально створеному освітньому середовищі та за допомогою найбільш прийнятних для них форм, методів і засобів навчання, виховання, які максимально сприяють формуванню компетентностей, а також використання в освітньому процесі української </w:t>
      </w:r>
      <w:r>
        <w:rPr>
          <w:rFonts w:ascii="Times New Roman" w:eastAsia="Times New Roman" w:hAnsi="Times New Roman" w:cs="Times New Roman"/>
          <w:sz w:val="28"/>
          <w:szCs w:val="28"/>
        </w:rPr>
        <w:lastRenderedPageBreak/>
        <w:t>жестової мови, допоміжних засобів навчання, засобів альтернативної комунікації тощо;</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мати кабінети з обладнанням та засобами для надання психолого-педагогічних та корекційно-розвиткових послуг </w:t>
      </w:r>
      <w:r w:rsidR="00B54BC5">
        <w:rPr>
          <w:rFonts w:ascii="Times New Roman" w:eastAsia="Times New Roman" w:hAnsi="Times New Roman" w:cs="Times New Roman"/>
          <w:sz w:val="28"/>
          <w:szCs w:val="28"/>
          <w:lang w:val="ru-RU"/>
        </w:rPr>
        <w:t xml:space="preserve">(допомоги) </w:t>
      </w:r>
      <w:r>
        <w:rPr>
          <w:rFonts w:ascii="Times New Roman" w:eastAsia="Times New Roman" w:hAnsi="Times New Roman" w:cs="Times New Roman"/>
          <w:sz w:val="28"/>
          <w:szCs w:val="28"/>
        </w:rPr>
        <w:t>відповідно до особливостей контингенту вихованців;</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реалізацію корекційно-розвиткового складника освітньої програми та надавати психолого-педагогічні, корекційно-розвиткові послуги (допомогу);</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використовувати систему автоматизації роботи інклюзивно-ресурсних центрів відповідно до </w:t>
      </w:r>
      <w:hyperlink r:id="rId8" w:anchor="n16">
        <w:r>
          <w:rPr>
            <w:rFonts w:ascii="Times New Roman" w:eastAsia="Times New Roman" w:hAnsi="Times New Roman" w:cs="Times New Roman"/>
            <w:sz w:val="28"/>
            <w:szCs w:val="28"/>
          </w:rPr>
          <w:t>Положення про систему автоматизації роботи інклюзивно-ресурсних центрів</w:t>
        </w:r>
      </w:hyperlink>
      <w:r>
        <w:rPr>
          <w:rFonts w:ascii="Times New Roman" w:eastAsia="Times New Roman" w:hAnsi="Times New Roman" w:cs="Times New Roman"/>
          <w:sz w:val="28"/>
          <w:szCs w:val="28"/>
        </w:rPr>
        <w:t>, затвердженого наказом МОН від 02 листопада 2020 р. № 1353,</w:t>
      </w:r>
      <w:r w:rsidR="00A26A32" w:rsidRPr="00A26A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зареєстрованого в Міністерстві юстиції України 08 січ</w:t>
      </w:r>
      <w:r w:rsidR="003077DC">
        <w:rPr>
          <w:rFonts w:ascii="Times New Roman" w:eastAsia="Times New Roman" w:hAnsi="Times New Roman" w:cs="Times New Roman"/>
          <w:sz w:val="28"/>
          <w:szCs w:val="28"/>
        </w:rPr>
        <w:t>ня 2021 р. за № 24/35646.</w:t>
      </w:r>
    </w:p>
    <w:p w:rsidR="003077DC" w:rsidRDefault="003077DC" w:rsidP="003077DC">
      <w:pPr>
        <w:tabs>
          <w:tab w:val="left" w:pos="900"/>
          <w:tab w:val="left" w:pos="1080"/>
        </w:tabs>
        <w:spacing w:after="0" w:line="240" w:lineRule="auto"/>
        <w:ind w:left="709"/>
        <w:jc w:val="both"/>
        <w:rPr>
          <w:rFonts w:ascii="Times New Roman" w:eastAsia="Times New Roman" w:hAnsi="Times New Roman" w:cs="Times New Roman"/>
          <w:sz w:val="28"/>
          <w:szCs w:val="28"/>
        </w:rPr>
      </w:pPr>
    </w:p>
    <w:p w:rsidR="003077DC" w:rsidRPr="003077DC" w:rsidRDefault="003077DC" w:rsidP="003077DC">
      <w:pPr>
        <w:tabs>
          <w:tab w:val="left" w:pos="900"/>
          <w:tab w:val="left" w:pos="108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Також у спеціальному дитячому садку кількість груп виключно для дітей з особливими освітніми потребами </w:t>
      </w:r>
      <w:r w:rsidRPr="00C6677E">
        <w:rPr>
          <w:rFonts w:ascii="Times New Roman" w:eastAsia="Times New Roman" w:hAnsi="Times New Roman" w:cs="Times New Roman"/>
          <w:sz w:val="28"/>
          <w:szCs w:val="28"/>
        </w:rPr>
        <w:t xml:space="preserve">повинна становити </w:t>
      </w:r>
      <w:r w:rsidR="00B54BC5">
        <w:rPr>
          <w:rFonts w:ascii="Times New Roman" w:eastAsia="Times New Roman" w:hAnsi="Times New Roman" w:cs="Times New Roman"/>
          <w:sz w:val="28"/>
          <w:szCs w:val="28"/>
        </w:rPr>
        <w:t xml:space="preserve"> не менше половини</w:t>
      </w:r>
      <w:r>
        <w:rPr>
          <w:rFonts w:ascii="Times New Roman" w:eastAsia="Times New Roman" w:hAnsi="Times New Roman" w:cs="Times New Roman"/>
          <w:sz w:val="28"/>
          <w:szCs w:val="28"/>
        </w:rPr>
        <w:t xml:space="preserve"> від загальної кількості груп</w:t>
      </w:r>
      <w:r w:rsidR="00B54BC5">
        <w:rPr>
          <w:rFonts w:ascii="Times New Roman" w:eastAsia="Times New Roman" w:hAnsi="Times New Roman" w:cs="Times New Roman"/>
          <w:sz w:val="28"/>
          <w:szCs w:val="28"/>
          <w:lang w:val="ru-RU"/>
        </w:rPr>
        <w:t xml:space="preserve"> у ньому</w:t>
      </w:r>
      <w:r>
        <w:rPr>
          <w:rFonts w:ascii="Times New Roman" w:eastAsia="Times New Roman" w:hAnsi="Times New Roman" w:cs="Times New Roman"/>
          <w:sz w:val="28"/>
          <w:szCs w:val="28"/>
        </w:rPr>
        <w:t>.</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143432" w:rsidP="00143432">
      <w:pPr>
        <w:tabs>
          <w:tab w:val="left" w:pos="900"/>
          <w:tab w:val="left" w:pos="1080"/>
        </w:tabs>
        <w:spacing w:after="0" w:line="240" w:lineRule="auto"/>
        <w:ind w:firstLine="360"/>
        <w:jc w:val="both"/>
        <w:rPr>
          <w:rFonts w:ascii="Times New Roman" w:eastAsia="Times New Roman" w:hAnsi="Times New Roman" w:cs="Times New Roman"/>
          <w:color w:val="000000"/>
          <w:sz w:val="28"/>
          <w:szCs w:val="28"/>
        </w:rPr>
      </w:pPr>
      <w:r w:rsidRPr="00143432">
        <w:rPr>
          <w:rFonts w:ascii="Times New Roman" w:eastAsia="Times New Roman" w:hAnsi="Times New Roman" w:cs="Times New Roman"/>
          <w:sz w:val="28"/>
          <w:szCs w:val="28"/>
        </w:rPr>
        <w:t xml:space="preserve">    5. </w:t>
      </w:r>
      <w:r w:rsidR="0099091D">
        <w:rPr>
          <w:rFonts w:ascii="Times New Roman" w:eastAsia="Times New Roman" w:hAnsi="Times New Roman" w:cs="Times New Roman"/>
          <w:sz w:val="28"/>
          <w:szCs w:val="28"/>
        </w:rPr>
        <w:t>Суб'єкти освітньої діяльності можуть поєднувати різні типи організації освітньої діяльності, визначені частиною першою статті 35 Закону України «Про дошкільну освіту», утворюючи для цього окремі структурні підрозділи та/або групи вихованців</w:t>
      </w:r>
      <w:r w:rsidR="0099091D">
        <w:rPr>
          <w:rFonts w:ascii="Times New Roman" w:eastAsia="Times New Roman" w:hAnsi="Times New Roman" w:cs="Times New Roman"/>
          <w:color w:val="000000"/>
          <w:sz w:val="28"/>
          <w:szCs w:val="28"/>
        </w:rPr>
        <w:t>.</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Pr="00143432" w:rsidRDefault="00143432" w:rsidP="00143432">
      <w:pPr>
        <w:tabs>
          <w:tab w:val="left" w:pos="567"/>
          <w:tab w:val="left" w:pos="1080"/>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6.</w:t>
      </w:r>
      <w:r w:rsidR="00A26A32" w:rsidRPr="00A26A32">
        <w:rPr>
          <w:rFonts w:ascii="Times New Roman" w:eastAsia="Times New Roman" w:hAnsi="Times New Roman" w:cs="Times New Roman"/>
          <w:sz w:val="28"/>
          <w:szCs w:val="28"/>
        </w:rPr>
        <w:t xml:space="preserve"> </w:t>
      </w:r>
      <w:r w:rsidR="0099091D" w:rsidRPr="00143432">
        <w:rPr>
          <w:rFonts w:ascii="Times New Roman" w:eastAsia="Times New Roman" w:hAnsi="Times New Roman" w:cs="Times New Roman"/>
          <w:sz w:val="28"/>
          <w:szCs w:val="28"/>
        </w:rPr>
        <w:t>Рішення про визначення, зміну та поєднання типів організації освітньої діяльності, утворення та припинення для цього дошкільних підрозділів юридичних осіб, зокрема дошкільного підрозділу спеціального закладу загальної середньої освіти,приймають засновники або уповноважені ними органи (особи) відповідних юридичних осіб.</w:t>
      </w:r>
    </w:p>
    <w:p w:rsidR="00DD5324" w:rsidRDefault="00DD5324" w:rsidP="00143432">
      <w:pPr>
        <w:tabs>
          <w:tab w:val="left" w:pos="900"/>
          <w:tab w:val="left" w:pos="1080"/>
        </w:tabs>
        <w:spacing w:after="0" w:line="240" w:lineRule="auto"/>
        <w:ind w:firstLine="360"/>
        <w:jc w:val="both"/>
        <w:rPr>
          <w:rFonts w:ascii="Times New Roman" w:eastAsia="Times New Roman" w:hAnsi="Times New Roman" w:cs="Times New Roman"/>
          <w:b/>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визначення, зміну та поєднання типів організації освітньої діяльності, утворення та припинення функціонування груп вихованців фізична особа </w:t>
      </w:r>
      <w:r w:rsidR="003077DC" w:rsidRPr="003077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підприємець, </w:t>
      </w:r>
      <w:r w:rsidR="00D107A4">
        <w:rPr>
          <w:rFonts w:ascii="Times New Roman" w:eastAsia="Times New Roman" w:hAnsi="Times New Roman" w:cs="Times New Roman"/>
          <w:sz w:val="28"/>
          <w:szCs w:val="28"/>
          <w:highlight w:val="white"/>
        </w:rPr>
        <w:t>яка провади</w:t>
      </w:r>
      <w:r>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 xml:space="preserve"> приймає самостійно.</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утворення та припинення функціонування груп вихованців приймається керівником (директором)</w:t>
      </w:r>
      <w:r w:rsidR="00B54BC5" w:rsidRPr="00B54BC5">
        <w:rPr>
          <w:rFonts w:ascii="Times New Roman" w:eastAsia="Times New Roman" w:hAnsi="Times New Roman" w:cs="Times New Roman"/>
          <w:sz w:val="28"/>
          <w:szCs w:val="28"/>
        </w:rPr>
        <w:t xml:space="preserve"> спеціального дитячого садка</w:t>
      </w:r>
      <w:r>
        <w:rPr>
          <w:rFonts w:ascii="Times New Roman" w:eastAsia="Times New Roman" w:hAnsi="Times New Roman" w:cs="Times New Roman"/>
          <w:sz w:val="28"/>
          <w:szCs w:val="28"/>
        </w:rPr>
        <w:t xml:space="preserve">, іншої юридичної особи, у складі якої є дошкільний підрозділ, </w:t>
      </w:r>
      <w:r w:rsidRPr="001C5488">
        <w:rPr>
          <w:rFonts w:ascii="Times New Roman" w:eastAsia="Times New Roman" w:hAnsi="Times New Roman" w:cs="Times New Roman"/>
          <w:sz w:val="28"/>
          <w:szCs w:val="28"/>
        </w:rPr>
        <w:t>зокрема спеціального закладу загальної середньої освіти</w:t>
      </w:r>
      <w:r>
        <w:rPr>
          <w:rFonts w:ascii="Times New Roman" w:eastAsia="Times New Roman" w:hAnsi="Times New Roman" w:cs="Times New Roman"/>
          <w:sz w:val="28"/>
          <w:szCs w:val="28"/>
        </w:rPr>
        <w:t xml:space="preserve">, або фізичною </w:t>
      </w:r>
      <w:r w:rsidRPr="008259AF">
        <w:rPr>
          <w:rFonts w:ascii="Times New Roman" w:eastAsia="Times New Roman" w:hAnsi="Times New Roman" w:cs="Times New Roman"/>
          <w:sz w:val="28"/>
          <w:szCs w:val="28"/>
        </w:rPr>
        <w:t>особою</w:t>
      </w:r>
      <w:r w:rsidR="008259AF" w:rsidRPr="008259AF">
        <w:rPr>
          <w:rFonts w:ascii="Times New Roman" w:eastAsia="Times New Roman" w:hAnsi="Times New Roman" w:cs="Times New Roman"/>
          <w:sz w:val="28"/>
          <w:szCs w:val="28"/>
        </w:rPr>
        <w:t xml:space="preserve"> – </w:t>
      </w:r>
      <w:r w:rsidRPr="008259AF">
        <w:rPr>
          <w:rFonts w:ascii="Times New Roman" w:eastAsia="Times New Roman" w:hAnsi="Times New Roman" w:cs="Times New Roman"/>
          <w:sz w:val="28"/>
          <w:szCs w:val="28"/>
        </w:rPr>
        <w:t>підприємцем</w:t>
      </w:r>
      <w:r>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 xml:space="preserve">. </w:t>
      </w: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Зменшення кількості вихованців у групі державного, комунального закладу дошкільної освіти або дошкільного підрозділу комунального закладу загальної середньої освіти  протягом навчального року не є підставою для припинення функціонування цієї групи  до закінчення навчального року.</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Припинення освітньої діяльності, ліквідація чи реорганізація с</w:t>
      </w:r>
      <w:r w:rsidR="00535993">
        <w:rPr>
          <w:rFonts w:ascii="Times New Roman" w:eastAsia="Times New Roman" w:hAnsi="Times New Roman" w:cs="Times New Roman"/>
          <w:sz w:val="28"/>
          <w:szCs w:val="28"/>
        </w:rPr>
        <w:t>пеціального дитячого садка здійснюється</w:t>
      </w:r>
      <w:r>
        <w:rPr>
          <w:rFonts w:ascii="Times New Roman" w:eastAsia="Times New Roman" w:hAnsi="Times New Roman" w:cs="Times New Roman"/>
          <w:sz w:val="28"/>
          <w:szCs w:val="28"/>
        </w:rPr>
        <w:t xml:space="preserve"> за рішенням засновника (засновників) юридичної особи або фізичної особи</w:t>
      </w:r>
      <w:r w:rsidR="00A26A32" w:rsidRPr="00A26A32">
        <w:rPr>
          <w:rFonts w:ascii="Times New Roman" w:eastAsia="Times New Roman" w:hAnsi="Times New Roman" w:cs="Times New Roman"/>
          <w:sz w:val="28"/>
          <w:szCs w:val="28"/>
        </w:rPr>
        <w:t xml:space="preserve"> </w:t>
      </w:r>
      <w:r w:rsidR="008259AF" w:rsidRPr="008259AF">
        <w:rPr>
          <w:rFonts w:ascii="Times New Roman" w:eastAsia="Times New Roman" w:hAnsi="Times New Roman" w:cs="Times New Roman"/>
          <w:sz w:val="28"/>
          <w:szCs w:val="28"/>
        </w:rPr>
        <w:t>–</w:t>
      </w:r>
      <w:r w:rsidR="00A26A32" w:rsidRPr="00A26A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підприємця</w:t>
      </w:r>
      <w:r w:rsidR="008A66D1">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8A66D1">
        <w:rPr>
          <w:rFonts w:ascii="Times New Roman" w:eastAsia="Times New Roman" w:hAnsi="Times New Roman" w:cs="Times New Roman"/>
          <w:sz w:val="28"/>
          <w:szCs w:val="28"/>
          <w:highlight w:val="white"/>
        </w:rPr>
        <w:t>ть освітню діяльність у сфері дошкільної освіти</w:t>
      </w:r>
      <w:r w:rsidR="008A66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відповідно до Закону України «Про дошкільну освіту», а також у разі </w:t>
      </w:r>
      <w:r w:rsidR="008259AF">
        <w:rPr>
          <w:rFonts w:ascii="Times New Roman" w:eastAsia="Times New Roman" w:hAnsi="Times New Roman" w:cs="Times New Roman"/>
          <w:sz w:val="28"/>
          <w:szCs w:val="28"/>
        </w:rPr>
        <w:t>припинення дії</w:t>
      </w:r>
      <w:r w:rsidR="00A26A32" w:rsidRPr="00A26A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ліцензії на здійснення освітньої діяльності у сфері дошкільної освіти з підстав і в порядку, визначених </w:t>
      </w:r>
      <w:r w:rsidR="008F12B0">
        <w:rPr>
          <w:rFonts w:ascii="Times New Roman" w:eastAsia="Times New Roman" w:hAnsi="Times New Roman" w:cs="Times New Roman"/>
          <w:sz w:val="28"/>
          <w:szCs w:val="28"/>
        </w:rPr>
        <w:t>законодавством</w:t>
      </w:r>
      <w:r>
        <w:rPr>
          <w:rFonts w:ascii="Times New Roman" w:eastAsia="Times New Roman" w:hAnsi="Times New Roman" w:cs="Times New Roman"/>
          <w:sz w:val="28"/>
          <w:szCs w:val="28"/>
        </w:rPr>
        <w:t>.</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Реорганізація і ліквідація </w:t>
      </w:r>
      <w:r w:rsidRPr="001C5488">
        <w:rPr>
          <w:rFonts w:ascii="Times New Roman" w:eastAsia="Times New Roman" w:hAnsi="Times New Roman" w:cs="Times New Roman"/>
          <w:sz w:val="28"/>
          <w:szCs w:val="28"/>
        </w:rPr>
        <w:t>комунального</w:t>
      </w:r>
      <w:r>
        <w:rPr>
          <w:rFonts w:ascii="Times New Roman" w:eastAsia="Times New Roman" w:hAnsi="Times New Roman" w:cs="Times New Roman"/>
          <w:sz w:val="28"/>
          <w:szCs w:val="28"/>
        </w:rPr>
        <w:t xml:space="preserve"> спеціального дитячого садка, що діє як окрема юридична особа або як дошкільний підрозділ (спеціальні групи) у </w:t>
      </w:r>
      <w:r w:rsidRPr="001C5488">
        <w:rPr>
          <w:rFonts w:ascii="Times New Roman" w:eastAsia="Times New Roman" w:hAnsi="Times New Roman" w:cs="Times New Roman"/>
          <w:sz w:val="28"/>
          <w:szCs w:val="28"/>
        </w:rPr>
        <w:t>спеціальному закладі загальної середньої освіти</w:t>
      </w:r>
      <w:r>
        <w:rPr>
          <w:rFonts w:ascii="Times New Roman" w:eastAsia="Times New Roman" w:hAnsi="Times New Roman" w:cs="Times New Roman"/>
          <w:sz w:val="28"/>
          <w:szCs w:val="28"/>
        </w:rPr>
        <w:t>, допускається лише після погодження проєкту відповідного рішення засновника центральним органом виконавчої влади у сфері освіти і науки.</w:t>
      </w:r>
    </w:p>
    <w:p w:rsidR="00DD5324" w:rsidRDefault="00DD5324">
      <w:pPr>
        <w:spacing w:after="0" w:line="240" w:lineRule="auto"/>
        <w:ind w:firstLine="426"/>
        <w:jc w:val="center"/>
        <w:rPr>
          <w:rFonts w:ascii="Times New Roman" w:eastAsia="Times New Roman" w:hAnsi="Times New Roman" w:cs="Times New Roman"/>
          <w:b/>
          <w:sz w:val="28"/>
          <w:szCs w:val="28"/>
        </w:rPr>
      </w:pPr>
    </w:p>
    <w:p w:rsidR="00DD5324" w:rsidRDefault="0099091D">
      <w:pPr>
        <w:spacing w:after="0" w:line="24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Зарахування, переведення та відрахування дітей </w:t>
      </w:r>
    </w:p>
    <w:p w:rsidR="00DD5324" w:rsidRDefault="0099091D">
      <w:pPr>
        <w:tabs>
          <w:tab w:val="left" w:pos="900"/>
        </w:tabs>
        <w:spacing w:before="240" w:after="0" w:line="276"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8. Зарахування дітей здійснюється упродовж календарного року на вільні місця на підставі заяв батьків (інших законних представників) про зарахування з урахуванням частини другої статті 13 Закону України «Про дошкільну освіту».</w:t>
      </w:r>
    </w:p>
    <w:p w:rsidR="00DD5324" w:rsidRDefault="0099091D">
      <w:pPr>
        <w:tabs>
          <w:tab w:val="left" w:pos="900"/>
        </w:tabs>
        <w:spacing w:before="240"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Заява про зарахування дитини подається одним із її батьків (іншим законним представником) особисто, поштою або через електронно-комунікаційну систему, визначену засновником (засновниками) спеціального дитячого садка, спеціального закладу загальної середньої освіти чи іншої юридичної особи або фізичною особою </w:t>
      </w:r>
      <w:r w:rsidR="008259AF" w:rsidRP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підприємцем, </w:t>
      </w:r>
      <w:r w:rsidR="00D107A4">
        <w:rPr>
          <w:rFonts w:ascii="Times New Roman" w:eastAsia="Times New Roman" w:hAnsi="Times New Roman" w:cs="Times New Roman"/>
          <w:sz w:val="28"/>
          <w:szCs w:val="28"/>
          <w:highlight w:val="white"/>
        </w:rPr>
        <w:t>яка провади</w:t>
      </w:r>
      <w:r>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w:t>
      </w:r>
    </w:p>
    <w:p w:rsidR="00DD5324" w:rsidRDefault="00DD5324">
      <w:pPr>
        <w:tabs>
          <w:tab w:val="left" w:pos="900"/>
        </w:tabs>
        <w:spacing w:after="0" w:line="240" w:lineRule="auto"/>
        <w:ind w:firstLine="426"/>
        <w:jc w:val="both"/>
        <w:rPr>
          <w:rFonts w:ascii="Times New Roman" w:eastAsia="Times New Roman" w:hAnsi="Times New Roman" w:cs="Times New Roman"/>
          <w:sz w:val="28"/>
          <w:szCs w:val="28"/>
        </w:rPr>
      </w:pPr>
    </w:p>
    <w:p w:rsidR="00DD5324" w:rsidRDefault="0099091D" w:rsidP="00F339AF">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Заява про зарахування дитини </w:t>
      </w:r>
      <w:r>
        <w:rPr>
          <w:rFonts w:ascii="Times New Roman" w:eastAsia="Times New Roman" w:hAnsi="Times New Roman" w:cs="Times New Roman"/>
          <w:sz w:val="28"/>
          <w:szCs w:val="28"/>
        </w:rPr>
        <w:t>подається</w:t>
      </w:r>
      <w:r>
        <w:rPr>
          <w:rFonts w:ascii="Times New Roman" w:eastAsia="Times New Roman" w:hAnsi="Times New Roman" w:cs="Times New Roman"/>
          <w:color w:val="000000"/>
          <w:sz w:val="28"/>
          <w:szCs w:val="28"/>
        </w:rPr>
        <w:t xml:space="preserve"> через електронно-комунікаційну систему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w:t>
      </w:r>
    </w:p>
    <w:p w:rsidR="00DD5324" w:rsidRDefault="00DD5324">
      <w:pPr>
        <w:spacing w:after="0" w:line="240" w:lineRule="auto"/>
        <w:ind w:firstLine="426"/>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До заяви про зарахування дитини додаються:</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копія свідоцтва про народження дитини;</w:t>
      </w:r>
    </w:p>
    <w:p w:rsidR="00F339AF" w:rsidRDefault="00F339AF"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оригінал медичної довідки за формою первинної облікової документації    № 086/о «Медична довідка (витяг з медичної картки амбулаторного хворого)», затвердженою наказом Міністерства охорони здоров’я України від 14 лютого 2012 року № 110, зареєстрованим у Міністерстві юстиції України 28 квітня 2012 року за № 661/20974 (у редакції наказу Міністерства охорони здоров’я</w:t>
      </w:r>
      <w:r w:rsidR="002B269A">
        <w:rPr>
          <w:rFonts w:ascii="Times New Roman" w:eastAsia="Times New Roman" w:hAnsi="Times New Roman" w:cs="Times New Roman"/>
          <w:sz w:val="28"/>
          <w:szCs w:val="28"/>
        </w:rPr>
        <w:t xml:space="preserve"> України від 25 липня 2023 року</w:t>
      </w:r>
      <w:r w:rsidR="00A26A32" w:rsidRPr="00A26A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1351);</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що підтверджує право дитини на першочергове зарахування до закладу освіти (у разі наявності такого);</w:t>
      </w:r>
    </w:p>
    <w:p w:rsidR="00DD5324" w:rsidRDefault="00DD5324" w:rsidP="000F429C">
      <w:pPr>
        <w:spacing w:after="0" w:line="240" w:lineRule="auto"/>
        <w:ind w:firstLine="709"/>
        <w:jc w:val="both"/>
        <w:rPr>
          <w:rFonts w:ascii="Times New Roman" w:eastAsia="Times New Roman" w:hAnsi="Times New Roman" w:cs="Times New Roman"/>
          <w:color w:val="FF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оригінал висновку про комплексну психолого-педагогічну оцінку розвитку дитини, наданий інклюзивно-ресурсним центром, в якому зазначено категорію (тип) особливих освітніх потреб (труднощів) та рекомендований рівень підтримки, не нижче другого;</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копія індивідуальної програми розвитку</w:t>
      </w:r>
      <w:r w:rsidR="00A26A32">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(за наявності);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копія індивідуальної програми реабілітації дитини з інвалідністю (за наявності);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оригінал </w:t>
      </w:r>
      <w:r>
        <w:rPr>
          <w:rFonts w:ascii="Times New Roman" w:eastAsia="Times New Roman" w:hAnsi="Times New Roman" w:cs="Times New Roman"/>
          <w:color w:val="000000"/>
          <w:sz w:val="28"/>
          <w:szCs w:val="28"/>
        </w:rPr>
        <w:t>висновку з аудіограмою лікаря-сурдолога або лікаря-отоларинголога дитячого  (для дітей з функціональними мовленнєвими труднощами та дітей з функціональними сенсорними труднощами, що передбачають обмеження слухової функції), висновок лікаря-офтальмолога дитячого (для дітей з функціональними сенсорними труднощами, що передбачають обмеження зорової функції) та висновок лікаря-невролога (ортопеда) дитячого (</w:t>
      </w:r>
      <w:r>
        <w:rPr>
          <w:rFonts w:ascii="Times New Roman" w:eastAsia="Times New Roman" w:hAnsi="Times New Roman" w:cs="Times New Roman"/>
          <w:sz w:val="28"/>
          <w:szCs w:val="28"/>
        </w:rPr>
        <w:t xml:space="preserve">для дітей </w:t>
      </w:r>
      <w:r>
        <w:rPr>
          <w:rFonts w:ascii="Times New Roman" w:eastAsia="Times New Roman" w:hAnsi="Times New Roman" w:cs="Times New Roman"/>
          <w:color w:val="000000"/>
          <w:sz w:val="28"/>
          <w:szCs w:val="28"/>
        </w:rPr>
        <w:t>з функціональними моторними або фізичними труднощами); </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оригінал </w:t>
      </w:r>
      <w:r>
        <w:rPr>
          <w:rFonts w:ascii="Times New Roman" w:eastAsia="Times New Roman" w:hAnsi="Times New Roman" w:cs="Times New Roman"/>
          <w:color w:val="000000"/>
          <w:sz w:val="28"/>
          <w:szCs w:val="28"/>
        </w:rPr>
        <w:t>висновку лікаря-психіатра дитячого (за наявності).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подання заяви про зарахування через електронно-комунікаційну систему копії та оригінали документів, що передбачені цим пунктом, мають бути подані до спеціального дитячого садка не пізніше 3 днів до дати початку </w:t>
      </w:r>
      <w:r>
        <w:rPr>
          <w:rFonts w:ascii="Times New Roman" w:eastAsia="Times New Roman" w:hAnsi="Times New Roman" w:cs="Times New Roman"/>
          <w:sz w:val="28"/>
          <w:szCs w:val="28"/>
        </w:rPr>
        <w:lastRenderedPageBreak/>
        <w:t>відвідування дитиною спеціального дитячого садка, зазначеній у заяві про зарахування.</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Повноту і достовірність інформації (документів), що подається (подаються) до спеціального дитячого садка, забезпечує особа, яка подає таку інформацію (документи).</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Зарахування дітей, переведення та відрахування вихованців здійснюється на підставі наказу керівника (директора) спеціального дитячого садка, спеціального закладу загальної середньої освіти, іншої юридичної особи, фізичної особи </w:t>
      </w:r>
      <w:r w:rsidR="008259AF" w:rsidRP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підприємця</w:t>
      </w:r>
      <w:r w:rsidR="00341240">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sz w:val="28"/>
          <w:szCs w:val="28"/>
        </w:rPr>
        <w:t>або уповноваженої нею особи.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12. </w:t>
      </w:r>
      <w:r>
        <w:rPr>
          <w:rFonts w:ascii="Times New Roman" w:eastAsia="Times New Roman" w:hAnsi="Times New Roman" w:cs="Times New Roman"/>
          <w:color w:val="000000"/>
          <w:sz w:val="28"/>
          <w:szCs w:val="28"/>
        </w:rPr>
        <w:t>Переведення вихованця до іншого суб’єкта освітньої діяльності відбувається на підставі заяви одного з батьків (іншого законного представника) дитини (крім випадків, коли за рішенням органу опіки та піклування або суду місце проживання дитини визначено з іншим із батьків).</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Керівник (директор) </w:t>
      </w:r>
      <w:r>
        <w:rPr>
          <w:rFonts w:ascii="Times New Roman" w:eastAsia="Times New Roman" w:hAnsi="Times New Roman" w:cs="Times New Roman"/>
          <w:sz w:val="28"/>
          <w:szCs w:val="28"/>
        </w:rPr>
        <w:t xml:space="preserve">спеціального дитячого садка, спеціального закладу загальної середньої освіти, іншої юридичної особи, фізична особа </w:t>
      </w:r>
      <w:r w:rsid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підприємець</w:t>
      </w:r>
      <w:r w:rsidR="00341240">
        <w:rPr>
          <w:rFonts w:ascii="Times New Roman" w:eastAsia="Times New Roman" w:hAnsi="Times New Roman" w:cs="Times New Roman"/>
          <w:sz w:val="28"/>
          <w:szCs w:val="28"/>
        </w:rPr>
        <w:t xml:space="preserve">, </w:t>
      </w:r>
      <w:r w:rsidR="00341240">
        <w:rPr>
          <w:rFonts w:ascii="Times New Roman" w:eastAsia="Times New Roman" w:hAnsi="Times New Roman" w:cs="Times New Roman"/>
          <w:sz w:val="28"/>
          <w:szCs w:val="28"/>
          <w:highlight w:val="white"/>
        </w:rPr>
        <w:t>яка п</w:t>
      </w:r>
      <w:r w:rsidR="00D107A4">
        <w:rPr>
          <w:rFonts w:ascii="Times New Roman" w:eastAsia="Times New Roman" w:hAnsi="Times New Roman" w:cs="Times New Roman"/>
          <w:sz w:val="28"/>
          <w:szCs w:val="28"/>
          <w:highlight w:val="white"/>
        </w:rPr>
        <w:t>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уповноважена нею особа</w:t>
      </w:r>
      <w:r>
        <w:rPr>
          <w:rFonts w:ascii="Times New Roman" w:eastAsia="Times New Roman" w:hAnsi="Times New Roman" w:cs="Times New Roman"/>
          <w:color w:val="000000"/>
          <w:sz w:val="28"/>
          <w:szCs w:val="28"/>
        </w:rPr>
        <w:t xml:space="preserve"> у разі надходження заяви про зарахування впродовж 10 робочих днів письмово, у тому числі з використанням електронних засобів зв’язку, інформує заявника про наявність чи відсутність вільних місць, а також можливість чи неможливість переведення вихованця. У разі можливості переведення вихованця батькам (іншим законним представникам) надається письмове підтвердження із зазначенням кінцевого строку подання необхідних документів.</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Pr="00444521" w:rsidRDefault="0099091D" w:rsidP="000F429C">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sidR="00CE7064">
        <w:rPr>
          <w:rFonts w:ascii="Times New Roman" w:eastAsia="Times New Roman" w:hAnsi="Times New Roman" w:cs="Times New Roman"/>
          <w:color w:val="000000"/>
          <w:sz w:val="28"/>
          <w:szCs w:val="28"/>
          <w:lang w:val="ru-RU"/>
        </w:rPr>
        <w:t>Підставами для відрахування в</w:t>
      </w:r>
      <w:r>
        <w:rPr>
          <w:rFonts w:ascii="Times New Roman" w:eastAsia="Times New Roman" w:hAnsi="Times New Roman" w:cs="Times New Roman"/>
          <w:color w:val="000000"/>
          <w:sz w:val="28"/>
          <w:szCs w:val="28"/>
        </w:rPr>
        <w:t>ихованці</w:t>
      </w:r>
      <w:r w:rsidR="00CE7064">
        <w:rPr>
          <w:rFonts w:ascii="Times New Roman" w:eastAsia="Times New Roman" w:hAnsi="Times New Roman" w:cs="Times New Roman"/>
          <w:color w:val="000000"/>
          <w:sz w:val="28"/>
          <w:szCs w:val="28"/>
          <w:lang w:val="ru-RU"/>
        </w:rPr>
        <w:t xml:space="preserve"> є</w:t>
      </w:r>
      <w:r>
        <w:rPr>
          <w:rFonts w:ascii="Times New Roman" w:eastAsia="Times New Roman" w:hAnsi="Times New Roman" w:cs="Times New Roman"/>
          <w:color w:val="000000"/>
          <w:sz w:val="28"/>
          <w:szCs w:val="28"/>
        </w:rPr>
        <w:t>:</w:t>
      </w:r>
    </w:p>
    <w:p w:rsidR="00DD5324" w:rsidRPr="00444521" w:rsidRDefault="00DD5324" w:rsidP="000F429C">
      <w:pPr>
        <w:spacing w:after="0" w:line="240" w:lineRule="auto"/>
        <w:ind w:firstLine="709"/>
        <w:jc w:val="both"/>
        <w:rPr>
          <w:rFonts w:ascii="Times New Roman" w:eastAsia="Times New Roman" w:hAnsi="Times New Roman" w:cs="Times New Roman"/>
          <w:color w:val="FF0000"/>
          <w:sz w:val="28"/>
          <w:szCs w:val="28"/>
        </w:rPr>
      </w:pPr>
    </w:p>
    <w:p w:rsidR="00DD5324" w:rsidRDefault="00CE7064"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lang w:val="ru-RU"/>
        </w:rPr>
        <w:t>з</w:t>
      </w:r>
      <w:r>
        <w:rPr>
          <w:rFonts w:ascii="Times New Roman" w:eastAsia="Times New Roman" w:hAnsi="Times New Roman" w:cs="Times New Roman"/>
          <w:color w:val="000000"/>
          <w:sz w:val="28"/>
          <w:szCs w:val="28"/>
        </w:rPr>
        <w:t>аяв</w:t>
      </w:r>
      <w:r>
        <w:rPr>
          <w:rFonts w:ascii="Times New Roman" w:eastAsia="Times New Roman" w:hAnsi="Times New Roman" w:cs="Times New Roman"/>
          <w:color w:val="000000"/>
          <w:sz w:val="28"/>
          <w:szCs w:val="28"/>
          <w:lang w:val="ru-RU"/>
        </w:rPr>
        <w:t>а</w:t>
      </w:r>
      <w:r w:rsidR="0099091D">
        <w:rPr>
          <w:rFonts w:ascii="Times New Roman" w:eastAsia="Times New Roman" w:hAnsi="Times New Roman" w:cs="Times New Roman"/>
          <w:color w:val="000000"/>
          <w:sz w:val="28"/>
          <w:szCs w:val="28"/>
        </w:rPr>
        <w:t xml:space="preserve"> одного з батьків (іншого законного представника) дитини (крім випадків, коли за рішенням органу опіки та піклування або суду місце проживання дитини визначено за іншим з батьків);</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CE7064"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99091D">
        <w:rPr>
          <w:rFonts w:ascii="Times New Roman" w:eastAsia="Times New Roman" w:hAnsi="Times New Roman" w:cs="Times New Roman"/>
          <w:color w:val="000000"/>
          <w:sz w:val="28"/>
          <w:szCs w:val="28"/>
        </w:rPr>
        <w:t>досягнення вихованцем станом на 01 вересня восьми років, що передбачає його відрахування 31 серпня відповідного року без попереднього  письмового, у тому числі з використанням електронних засобів зв’язку, повідомлення батьків (інших законних представників) дитини;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CE7064"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99091D">
        <w:rPr>
          <w:rFonts w:ascii="Times New Roman" w:eastAsia="Times New Roman" w:hAnsi="Times New Roman" w:cs="Times New Roman"/>
          <w:color w:val="000000"/>
          <w:sz w:val="28"/>
          <w:szCs w:val="28"/>
        </w:rPr>
        <w:t>переведення вихованця до іншого суб’єкта освітньої діяльності;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4) </w:t>
      </w:r>
      <w:r w:rsidR="000F429C">
        <w:rPr>
          <w:rFonts w:ascii="Times New Roman" w:eastAsia="Times New Roman" w:hAnsi="Times New Roman" w:cs="Times New Roman"/>
          <w:color w:val="000000"/>
          <w:sz w:val="28"/>
          <w:szCs w:val="28"/>
        </w:rPr>
        <w:t>не</w:t>
      </w:r>
      <w:r w:rsidR="00F339AF">
        <w:rPr>
          <w:rFonts w:ascii="Times New Roman" w:eastAsia="Times New Roman" w:hAnsi="Times New Roman" w:cs="Times New Roman"/>
          <w:color w:val="000000"/>
          <w:sz w:val="28"/>
          <w:szCs w:val="28"/>
        </w:rPr>
        <w:t>проходження</w:t>
      </w:r>
      <w:r>
        <w:rPr>
          <w:rFonts w:ascii="Times New Roman" w:eastAsia="Times New Roman" w:hAnsi="Times New Roman" w:cs="Times New Roman"/>
          <w:color w:val="000000"/>
          <w:sz w:val="28"/>
          <w:szCs w:val="28"/>
        </w:rPr>
        <w:t xml:space="preserve"> дитиною повторної психолого-педагогічної оцінки розвитку у терміни, визначені висновком про комплексну психолого-педагогічну оцінку розвитку </w:t>
      </w:r>
      <w:r>
        <w:rPr>
          <w:rFonts w:ascii="Times New Roman" w:eastAsia="Times New Roman" w:hAnsi="Times New Roman" w:cs="Times New Roman"/>
          <w:sz w:val="28"/>
          <w:szCs w:val="28"/>
        </w:rPr>
        <w:t xml:space="preserve">дитини </w:t>
      </w:r>
      <w:r>
        <w:rPr>
          <w:rFonts w:ascii="Times New Roman" w:eastAsia="Times New Roman" w:hAnsi="Times New Roman" w:cs="Times New Roman"/>
          <w:color w:val="000000"/>
          <w:sz w:val="28"/>
          <w:szCs w:val="28"/>
        </w:rPr>
        <w:t>або висновком про повторну компле</w:t>
      </w:r>
      <w:r>
        <w:rPr>
          <w:rFonts w:ascii="Times New Roman" w:eastAsia="Times New Roman" w:hAnsi="Times New Roman" w:cs="Times New Roman"/>
          <w:sz w:val="28"/>
          <w:szCs w:val="28"/>
        </w:rPr>
        <w:t xml:space="preserve">ксну </w:t>
      </w:r>
      <w:r>
        <w:rPr>
          <w:rFonts w:ascii="Times New Roman" w:eastAsia="Times New Roman" w:hAnsi="Times New Roman" w:cs="Times New Roman"/>
          <w:color w:val="000000"/>
          <w:sz w:val="28"/>
          <w:szCs w:val="28"/>
        </w:rPr>
        <w:t xml:space="preserve">психолого-педагогічну оцінку розвитку </w:t>
      </w:r>
      <w:r>
        <w:rPr>
          <w:rFonts w:ascii="Times New Roman" w:eastAsia="Times New Roman" w:hAnsi="Times New Roman" w:cs="Times New Roman"/>
          <w:sz w:val="28"/>
          <w:szCs w:val="28"/>
        </w:rPr>
        <w:t>дитини</w:t>
      </w:r>
      <w:r>
        <w:rPr>
          <w:rFonts w:ascii="Times New Roman" w:eastAsia="Times New Roman" w:hAnsi="Times New Roman" w:cs="Times New Roman"/>
          <w:color w:val="000000"/>
          <w:sz w:val="28"/>
          <w:szCs w:val="28"/>
        </w:rPr>
        <w:t>, виданого інклюзивно-ресурсним центром</w:t>
      </w:r>
      <w:r>
        <w:rPr>
          <w:rFonts w:ascii="Times New Roman" w:eastAsia="Times New Roman" w:hAnsi="Times New Roman" w:cs="Times New Roman"/>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AC4D66" w:rsidRDefault="00AC4D66" w:rsidP="00AC4D66">
      <w:pPr>
        <w:spacing w:after="0" w:line="240" w:lineRule="auto"/>
        <w:ind w:firstLine="709"/>
        <w:jc w:val="both"/>
        <w:rPr>
          <w:rFonts w:ascii="Times New Roman" w:eastAsia="Times New Roman" w:hAnsi="Times New Roman" w:cs="Times New Roman"/>
          <w:sz w:val="28"/>
          <w:szCs w:val="28"/>
          <w:lang w:val="ru-RU"/>
        </w:rPr>
      </w:pPr>
      <w:r w:rsidRPr="0044072D">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невідвіду</w:t>
      </w:r>
      <w:r w:rsidRPr="00CE7064">
        <w:rPr>
          <w:rFonts w:ascii="Times New Roman" w:eastAsia="Times New Roman" w:hAnsi="Times New Roman" w:cs="Times New Roman"/>
          <w:sz w:val="28"/>
          <w:szCs w:val="28"/>
        </w:rPr>
        <w:t xml:space="preserve">вання </w:t>
      </w:r>
      <w:r>
        <w:rPr>
          <w:rFonts w:ascii="Times New Roman" w:eastAsia="Times New Roman" w:hAnsi="Times New Roman" w:cs="Times New Roman"/>
          <w:sz w:val="28"/>
          <w:szCs w:val="28"/>
        </w:rPr>
        <w:t>вихован</w:t>
      </w:r>
      <w:r w:rsidRPr="00CE7064">
        <w:rPr>
          <w:rFonts w:ascii="Times New Roman" w:eastAsia="Times New Roman" w:hAnsi="Times New Roman" w:cs="Times New Roman"/>
          <w:sz w:val="28"/>
          <w:szCs w:val="28"/>
        </w:rPr>
        <w:t>це</w:t>
      </w:r>
      <w:r w:rsidRPr="00AC4D66">
        <w:rPr>
          <w:rFonts w:ascii="Times New Roman" w:eastAsia="Times New Roman" w:hAnsi="Times New Roman" w:cs="Times New Roman"/>
          <w:sz w:val="28"/>
          <w:szCs w:val="28"/>
        </w:rPr>
        <w:t>м</w:t>
      </w:r>
      <w:r w:rsidRPr="0044072D">
        <w:rPr>
          <w:rFonts w:ascii="Times New Roman" w:eastAsia="Times New Roman" w:hAnsi="Times New Roman" w:cs="Times New Roman"/>
          <w:sz w:val="28"/>
          <w:szCs w:val="28"/>
        </w:rPr>
        <w:t xml:space="preserve"> протягом двох місяців підряд упродовж навчального року без поважних причин </w:t>
      </w:r>
      <w:r>
        <w:rPr>
          <w:rFonts w:ascii="Times New Roman" w:eastAsia="Times New Roman" w:hAnsi="Times New Roman" w:cs="Times New Roman"/>
          <w:sz w:val="28"/>
          <w:szCs w:val="28"/>
        </w:rPr>
        <w:t>спеціальн</w:t>
      </w:r>
      <w:r w:rsidRPr="00AC4D66">
        <w:rPr>
          <w:rFonts w:ascii="Times New Roman" w:eastAsia="Times New Roman" w:hAnsi="Times New Roman" w:cs="Times New Roman"/>
          <w:sz w:val="28"/>
          <w:szCs w:val="28"/>
        </w:rPr>
        <w:t>о</w:t>
      </w:r>
      <w:r>
        <w:rPr>
          <w:rFonts w:ascii="Times New Roman" w:eastAsia="Times New Roman" w:hAnsi="Times New Roman" w:cs="Times New Roman"/>
          <w:sz w:val="28"/>
          <w:szCs w:val="28"/>
          <w:lang w:val="ru-RU"/>
        </w:rPr>
        <w:t>го</w:t>
      </w:r>
      <w:r>
        <w:rPr>
          <w:rFonts w:ascii="Times New Roman" w:eastAsia="Times New Roman" w:hAnsi="Times New Roman" w:cs="Times New Roman"/>
          <w:sz w:val="28"/>
          <w:szCs w:val="28"/>
        </w:rPr>
        <w:t xml:space="preserve"> дитяч</w:t>
      </w:r>
      <w:r>
        <w:rPr>
          <w:rFonts w:ascii="Times New Roman" w:eastAsia="Times New Roman" w:hAnsi="Times New Roman" w:cs="Times New Roman"/>
          <w:sz w:val="28"/>
          <w:szCs w:val="28"/>
          <w:lang w:val="ru-RU"/>
        </w:rPr>
        <w:t>ого</w:t>
      </w:r>
      <w:r>
        <w:rPr>
          <w:rFonts w:ascii="Times New Roman" w:eastAsia="Times New Roman" w:hAnsi="Times New Roman" w:cs="Times New Roman"/>
          <w:sz w:val="28"/>
          <w:szCs w:val="28"/>
        </w:rPr>
        <w:t xml:space="preserve"> сад</w:t>
      </w:r>
      <w:r w:rsidRPr="0044072D">
        <w:rPr>
          <w:rFonts w:ascii="Times New Roman" w:eastAsia="Times New Roman" w:hAnsi="Times New Roman" w:cs="Times New Roman"/>
          <w:sz w:val="28"/>
          <w:szCs w:val="28"/>
        </w:rPr>
        <w:t>к</w:t>
      </w:r>
      <w:r>
        <w:rPr>
          <w:rFonts w:ascii="Times New Roman" w:eastAsia="Times New Roman" w:hAnsi="Times New Roman" w:cs="Times New Roman"/>
          <w:sz w:val="28"/>
          <w:szCs w:val="28"/>
          <w:lang w:val="ru-RU"/>
        </w:rPr>
        <w:t xml:space="preserve">а </w:t>
      </w:r>
      <w:r w:rsidRPr="0044072D">
        <w:rPr>
          <w:rFonts w:ascii="Times New Roman" w:eastAsia="Times New Roman" w:hAnsi="Times New Roman" w:cs="Times New Roman"/>
          <w:sz w:val="28"/>
          <w:szCs w:val="28"/>
        </w:rPr>
        <w:t>(крім літнього періоду).</w:t>
      </w:r>
    </w:p>
    <w:p w:rsidR="00AC4D66" w:rsidRPr="00AC4D66" w:rsidRDefault="00AC4D66" w:rsidP="00AC4D66">
      <w:pPr>
        <w:spacing w:after="0" w:line="240" w:lineRule="auto"/>
        <w:ind w:firstLine="709"/>
        <w:jc w:val="both"/>
        <w:rPr>
          <w:rFonts w:ascii="Times New Roman" w:eastAsia="Times New Roman" w:hAnsi="Times New Roman" w:cs="Times New Roman"/>
          <w:sz w:val="28"/>
          <w:szCs w:val="28"/>
          <w:lang w:val="ru-RU"/>
        </w:rPr>
      </w:pPr>
    </w:p>
    <w:p w:rsidR="00DD5324" w:rsidRPr="00AC4D66" w:rsidRDefault="00AC4D66" w:rsidP="000F429C">
      <w:pPr>
        <w:spacing w:after="0" w:line="240" w:lineRule="auto"/>
        <w:ind w:firstLine="709"/>
        <w:jc w:val="both"/>
        <w:rPr>
          <w:rFonts w:ascii="Times New Roman" w:eastAsia="Times New Roman" w:hAnsi="Times New Roman" w:cs="Times New Roman"/>
          <w:color w:val="FF0000"/>
          <w:sz w:val="28"/>
          <w:szCs w:val="28"/>
          <w:lang w:val="ru-RU"/>
        </w:rPr>
      </w:pPr>
      <w:r w:rsidRPr="00AC4D66">
        <w:rPr>
          <w:rFonts w:ascii="Times New Roman" w:eastAsia="Times New Roman" w:hAnsi="Times New Roman" w:cs="Times New Roman"/>
          <w:sz w:val="28"/>
          <w:szCs w:val="28"/>
          <w:lang w:val="ru-RU"/>
        </w:rPr>
        <w:t xml:space="preserve">14. </w:t>
      </w:r>
      <w:r w:rsidR="0099091D" w:rsidRPr="00AC4D66">
        <w:rPr>
          <w:rFonts w:ascii="Times New Roman" w:eastAsia="Times New Roman" w:hAnsi="Times New Roman" w:cs="Times New Roman"/>
          <w:sz w:val="28"/>
          <w:szCs w:val="28"/>
        </w:rPr>
        <w:t xml:space="preserve">Керівник (директор) спеціального дитячого садка, спеціального закладу загальної середньої освіти, іншої юридичної особи, фізична особа </w:t>
      </w:r>
      <w:r w:rsidR="008259AF" w:rsidRPr="00AC4D66">
        <w:rPr>
          <w:rFonts w:ascii="Times New Roman" w:eastAsia="Times New Roman" w:hAnsi="Times New Roman" w:cs="Times New Roman"/>
          <w:sz w:val="28"/>
          <w:szCs w:val="28"/>
        </w:rPr>
        <w:t>–</w:t>
      </w:r>
      <w:r w:rsidR="0099091D" w:rsidRPr="00AC4D66">
        <w:rPr>
          <w:rFonts w:ascii="Times New Roman" w:eastAsia="Times New Roman" w:hAnsi="Times New Roman" w:cs="Times New Roman"/>
          <w:sz w:val="28"/>
          <w:szCs w:val="28"/>
        </w:rPr>
        <w:t xml:space="preserve"> підприємець</w:t>
      </w:r>
      <w:r w:rsidR="00D107A4">
        <w:rPr>
          <w:rFonts w:ascii="Times New Roman" w:eastAsia="Times New Roman" w:hAnsi="Times New Roman" w:cs="Times New Roman"/>
          <w:sz w:val="28"/>
          <w:szCs w:val="28"/>
        </w:rPr>
        <w:t>, яка провади</w:t>
      </w:r>
      <w:r w:rsidR="00341240" w:rsidRPr="00AC4D66">
        <w:rPr>
          <w:rFonts w:ascii="Times New Roman" w:eastAsia="Times New Roman" w:hAnsi="Times New Roman" w:cs="Times New Roman"/>
          <w:sz w:val="28"/>
          <w:szCs w:val="28"/>
        </w:rPr>
        <w:t>ть освітню діяльність у сфері дошкільної освіти,</w:t>
      </w:r>
      <w:r w:rsidR="0099091D" w:rsidRPr="00AC4D66">
        <w:rPr>
          <w:rFonts w:ascii="Times New Roman" w:eastAsia="Times New Roman" w:hAnsi="Times New Roman" w:cs="Times New Roman"/>
          <w:sz w:val="28"/>
          <w:szCs w:val="28"/>
        </w:rPr>
        <w:t xml:space="preserve"> або уповноважена нею особа за два місяці до закінчення терміну дії висновку про комплексну психолого-педагогічну оцінку розвитку дитини або висновку про повторну комплексну психолого-педагогічну оцінку розвитку дитини повинні письмово, у тому числі з використанням електронних засобів зв’язку,повідомити батьків (інших законних представників) про потребу у проходженні повторної комплексної психолого-педагогічної оцінки</w:t>
      </w:r>
      <w:r w:rsidRPr="00AC4D66">
        <w:rPr>
          <w:rFonts w:ascii="Times New Roman" w:eastAsia="Times New Roman" w:hAnsi="Times New Roman" w:cs="Times New Roman"/>
          <w:sz w:val="28"/>
          <w:szCs w:val="28"/>
          <w:lang w:val="ru-RU"/>
        </w:rPr>
        <w:t>.</w:t>
      </w:r>
    </w:p>
    <w:p w:rsidR="00DD5324" w:rsidRPr="00AC4D66" w:rsidRDefault="00DD5324" w:rsidP="00AC4D66">
      <w:pPr>
        <w:spacing w:after="0" w:line="240" w:lineRule="auto"/>
        <w:jc w:val="both"/>
        <w:rPr>
          <w:rFonts w:ascii="Times New Roman" w:eastAsia="Times New Roman" w:hAnsi="Times New Roman" w:cs="Times New Roman"/>
          <w:color w:val="000000"/>
          <w:sz w:val="28"/>
          <w:szCs w:val="28"/>
          <w:lang w:val="ru-RU"/>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AC4D66">
        <w:rPr>
          <w:rFonts w:ascii="Times New Roman" w:eastAsia="Times New Roman" w:hAnsi="Times New Roman" w:cs="Times New Roman"/>
          <w:sz w:val="28"/>
          <w:szCs w:val="28"/>
          <w:lang w:val="ru-RU"/>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Керівник (директор) спеці</w:t>
      </w:r>
      <w:r w:rsidR="00AB4712">
        <w:rPr>
          <w:rFonts w:ascii="Times New Roman" w:eastAsia="Times New Roman" w:hAnsi="Times New Roman" w:cs="Times New Roman"/>
          <w:sz w:val="28"/>
          <w:szCs w:val="28"/>
        </w:rPr>
        <w:t>ального дитячого садка,</w:t>
      </w:r>
      <w:r>
        <w:rPr>
          <w:rFonts w:ascii="Times New Roman" w:eastAsia="Times New Roman" w:hAnsi="Times New Roman" w:cs="Times New Roman"/>
          <w:sz w:val="28"/>
          <w:szCs w:val="28"/>
        </w:rPr>
        <w:t xml:space="preserve"> спеціального закладу загальної середньої освіти, іншої юридичної особи, фізична особа </w:t>
      </w:r>
      <w:r w:rsidR="008259AF" w:rsidRP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підприємець</w:t>
      </w:r>
      <w:r w:rsidR="00341240">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або уповноважена нею особа зобов’язан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письмов</w:t>
      </w:r>
      <w:r w:rsidR="0044072D">
        <w:rPr>
          <w:rFonts w:ascii="Times New Roman" w:eastAsia="Times New Roman" w:hAnsi="Times New Roman" w:cs="Times New Roman"/>
          <w:color w:val="000000"/>
          <w:sz w:val="28"/>
          <w:szCs w:val="28"/>
        </w:rPr>
        <w:t>о, у тому числі з використанням</w:t>
      </w:r>
      <w:r>
        <w:rPr>
          <w:rFonts w:ascii="Times New Roman" w:eastAsia="Times New Roman" w:hAnsi="Times New Roman" w:cs="Times New Roman"/>
          <w:color w:val="000000"/>
          <w:sz w:val="28"/>
          <w:szCs w:val="28"/>
        </w:rPr>
        <w:t xml:space="preserve"> електронних засобів зв’язку, із зазначенням причин повідомити одного з батьків(іншого законного представника) дитини про відрахування вихованця не менш як за десять календарних днів до такого відрахування.</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Забороняється відрахування вихованця з державного чи комунального </w:t>
      </w:r>
      <w:r>
        <w:rPr>
          <w:rFonts w:ascii="Times New Roman" w:eastAsia="Times New Roman" w:hAnsi="Times New Roman" w:cs="Times New Roman"/>
          <w:sz w:val="28"/>
          <w:szCs w:val="28"/>
        </w:rPr>
        <w:t>спеціального дитячого садка</w:t>
      </w:r>
      <w:r>
        <w:rPr>
          <w:rFonts w:ascii="Times New Roman" w:eastAsia="Times New Roman" w:hAnsi="Times New Roman" w:cs="Times New Roman"/>
          <w:color w:val="000000"/>
          <w:sz w:val="28"/>
          <w:szCs w:val="28"/>
        </w:rPr>
        <w:t xml:space="preserve"> з підстав, не передбачених цим Положенням.</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AC4D66" w:rsidRPr="00AC4D66">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Відрахування не здійснюється (крім подання заяви про відрахування одним із батьків (іншим законним представником) дитини) та за вихованцем зберігається місце для здобуття дошкільної освіти у таких випадках:</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хвороби вихованця, його санаторного лікування, реабілітації;</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карантину у суб’єкта освітньої діяльності;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час відпустки одного з батьків (іншого законного представника) вихованця;</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через обставини непереборної сили;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оважн</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причин (за заявою одного з батьків (іншого законного представника) вихованця).</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AC4D66">
        <w:rPr>
          <w:rFonts w:ascii="Times New Roman" w:eastAsia="Times New Roman" w:hAnsi="Times New Roman" w:cs="Times New Roman"/>
          <w:sz w:val="28"/>
          <w:szCs w:val="28"/>
          <w:lang w:val="ru-RU"/>
        </w:rPr>
        <w:t>7</w:t>
      </w:r>
      <w:r>
        <w:rPr>
          <w:rFonts w:ascii="Times New Roman" w:eastAsia="Times New Roman" w:hAnsi="Times New Roman" w:cs="Times New Roman"/>
          <w:color w:val="000000"/>
          <w:sz w:val="28"/>
          <w:szCs w:val="28"/>
        </w:rPr>
        <w:t xml:space="preserve">. Відрахування вихованця </w:t>
      </w:r>
      <w:r>
        <w:rPr>
          <w:rFonts w:ascii="Times New Roman" w:eastAsia="Times New Roman" w:hAnsi="Times New Roman" w:cs="Times New Roman"/>
          <w:sz w:val="28"/>
          <w:szCs w:val="28"/>
        </w:rPr>
        <w:t>з спеціального дитячого садка може бути оскаржен</w:t>
      </w:r>
      <w:r w:rsidR="007E052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 порядку адміністративного оскарження відповідно до Закону України «Про адміністративну процедуру» та/або у судовому порядку.</w:t>
      </w:r>
    </w:p>
    <w:p w:rsidR="00DD5324" w:rsidRDefault="00DD5324" w:rsidP="000F429C">
      <w:pPr>
        <w:spacing w:after="0" w:line="240" w:lineRule="auto"/>
        <w:ind w:firstLine="709"/>
        <w:jc w:val="both"/>
        <w:rPr>
          <w:rFonts w:ascii="Times New Roman" w:eastAsia="Times New Roman" w:hAnsi="Times New Roman" w:cs="Times New Roman"/>
          <w:b/>
          <w:sz w:val="28"/>
          <w:szCs w:val="28"/>
        </w:rPr>
      </w:pPr>
    </w:p>
    <w:p w:rsidR="00DD5324" w:rsidRDefault="0099091D" w:rsidP="0044072D">
      <w:pPr>
        <w:tabs>
          <w:tab w:val="left" w:pos="10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Формування та наповнюваність груп </w:t>
      </w:r>
    </w:p>
    <w:p w:rsidR="00DD5324" w:rsidRDefault="00DD5324" w:rsidP="000F429C">
      <w:pPr>
        <w:tabs>
          <w:tab w:val="left" w:pos="1080"/>
        </w:tabs>
        <w:spacing w:after="0" w:line="240" w:lineRule="auto"/>
        <w:ind w:firstLine="709"/>
        <w:jc w:val="center"/>
        <w:rPr>
          <w:rFonts w:ascii="Times New Roman" w:eastAsia="Times New Roman" w:hAnsi="Times New Roman" w:cs="Times New Roman"/>
          <w:b/>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93008">
        <w:rPr>
          <w:rFonts w:ascii="Times New Roman" w:eastAsia="Times New Roman" w:hAnsi="Times New Roman" w:cs="Times New Roman"/>
          <w:sz w:val="28"/>
          <w:szCs w:val="28"/>
        </w:rPr>
        <w:t>8</w:t>
      </w:r>
      <w:r w:rsidR="0099091D">
        <w:rPr>
          <w:rFonts w:ascii="Times New Roman" w:eastAsia="Times New Roman" w:hAnsi="Times New Roman" w:cs="Times New Roman"/>
          <w:sz w:val="28"/>
          <w:szCs w:val="28"/>
        </w:rPr>
        <w:t xml:space="preserve">. Групи формуються з урахуванням категорій (типів) особливих освітніх потреб (труднощів) дітей та рекомендованого рівня підтримки. </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Групи можуть бути вікові, різновікові, чергові, з різним розпорядком перебування </w:t>
      </w:r>
      <w:r w:rsidRPr="007E0521">
        <w:rPr>
          <w:rFonts w:ascii="Times New Roman" w:eastAsia="Times New Roman" w:hAnsi="Times New Roman" w:cs="Times New Roman"/>
          <w:sz w:val="28"/>
          <w:szCs w:val="28"/>
        </w:rPr>
        <w:t>тощо</w:t>
      </w:r>
      <w:r>
        <w:rPr>
          <w:rFonts w:ascii="Times New Roman" w:eastAsia="Times New Roman" w:hAnsi="Times New Roman" w:cs="Times New Roman"/>
          <w:sz w:val="28"/>
          <w:szCs w:val="28"/>
        </w:rPr>
        <w:t>.</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9</w:t>
      </w:r>
      <w:r w:rsidR="0099091D">
        <w:rPr>
          <w:rFonts w:ascii="Times New Roman" w:eastAsia="Times New Roman" w:hAnsi="Times New Roman" w:cs="Times New Roman"/>
          <w:sz w:val="28"/>
          <w:szCs w:val="28"/>
        </w:rPr>
        <w:t>. Наповнюваність груп становить:</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інтелектуальними труднощами, які потребують другого рівня підтримки, – не більше десяти осіб; третього</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четвертого рівнів підтримки – не більше восьми осіб; четвертого</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інтелектуальними труднощами, які потребують третього-п’ятого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функціональними сенсорними труднощами, що передбачають обмеження слухової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слухової функції, які потребують другого-п’ятого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дітей з функціональними сенсорними труднощами, що передбачають обмеження зорової функції, які потребують другого, третього </w:t>
      </w:r>
      <w:r>
        <w:rPr>
          <w:rFonts w:ascii="Times New Roman" w:eastAsia="Times New Roman" w:hAnsi="Times New Roman" w:cs="Times New Roman"/>
          <w:sz w:val="28"/>
          <w:szCs w:val="28"/>
        </w:rPr>
        <w:lastRenderedPageBreak/>
        <w:t>рівнів підтримки, – не більше десяти осіб; четвертого, п’ятого рівнів підтримки – не більше шести осіб;</w:t>
      </w:r>
    </w:p>
    <w:p w:rsidR="00E41D06" w:rsidRDefault="00E41D06"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зорової функції, які  потребують другого-п’ятого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функціональними фізичними або моторними труднощами, що передбачають обмеження опорно-рухової (кістково-м'язової)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фізичними  або моторними труднощами, що передбачають обмеження опорно-рухової (кістково-м'язової) функції та потребують другого-п’ятого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дітей з функціональними мовленнєвими труднощами, які потребують другого, третього рівнів підтримки, – не більше </w:t>
      </w:r>
      <w:r>
        <w:rPr>
          <w:rFonts w:ascii="Times New Roman" w:eastAsia="Times New Roman" w:hAnsi="Times New Roman" w:cs="Times New Roman"/>
          <w:sz w:val="28"/>
          <w:szCs w:val="28"/>
          <w:highlight w:val="white"/>
        </w:rPr>
        <w:t>дванадцяти</w:t>
      </w:r>
      <w:r>
        <w:rPr>
          <w:rFonts w:ascii="Times New Roman" w:eastAsia="Times New Roman" w:hAnsi="Times New Roman" w:cs="Times New Roman"/>
          <w:sz w:val="28"/>
          <w:szCs w:val="28"/>
        </w:rPr>
        <w:t xml:space="preserve"> осіб; третього, четвертого рівнів підтримки, – не більше десяти осіб; четвертого, 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мовленнєвими труднощами, які  потребують другого-п’ятого рівнів підтримки, – не більше десяти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соціоадаптаційними труднощами, у тому числі такими, що пов’язані з розладами аутистичного спектра, які потребують третього-п’ятого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 утворюється за умови наявності більш як 50 відсотків граничної наповнюваності груп. </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Гранична наповнюваність групи, визначена цим пунктом, за потреби збільшується, але не більш як на одну особу.</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Засновник (засновники) або уповноважений ним (ними) орган (особа) спеціального дитячого садка, закладу спеціальної загальної середньої освіти, іншої юридичної особи, фізична </w:t>
      </w:r>
      <w:r w:rsidRPr="007E0521">
        <w:rPr>
          <w:rFonts w:ascii="Times New Roman" w:eastAsia="Times New Roman" w:hAnsi="Times New Roman" w:cs="Times New Roman"/>
          <w:sz w:val="28"/>
          <w:szCs w:val="28"/>
        </w:rPr>
        <w:t>особа</w:t>
      </w:r>
      <w:r w:rsidR="007E0521" w:rsidRPr="007E0521">
        <w:rPr>
          <w:rFonts w:ascii="Times New Roman" w:eastAsia="Times New Roman" w:hAnsi="Times New Roman" w:cs="Times New Roman"/>
          <w:sz w:val="28"/>
          <w:szCs w:val="28"/>
        </w:rPr>
        <w:t xml:space="preserve"> – </w:t>
      </w:r>
      <w:r w:rsidRPr="007E0521">
        <w:rPr>
          <w:rFonts w:ascii="Times New Roman" w:eastAsia="Times New Roman" w:hAnsi="Times New Roman" w:cs="Times New Roman"/>
          <w:sz w:val="28"/>
          <w:szCs w:val="28"/>
        </w:rPr>
        <w:t>підприємець</w:t>
      </w:r>
      <w:r w:rsidR="00341240" w:rsidRPr="007E0521">
        <w:rPr>
          <w:rFonts w:ascii="Times New Roman" w:eastAsia="Times New Roman" w:hAnsi="Times New Roman" w:cs="Times New Roman"/>
          <w:sz w:val="28"/>
          <w:szCs w:val="28"/>
        </w:rPr>
        <w:t>,</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самостійно можуть встановлювати граничну чисельність вихованців у групі меншу, ніж визначено цим пунктом.</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sidRPr="00AC4D66">
        <w:rPr>
          <w:rFonts w:ascii="Times New Roman" w:eastAsia="Times New Roman" w:hAnsi="Times New Roman" w:cs="Times New Roman"/>
          <w:sz w:val="28"/>
          <w:szCs w:val="28"/>
        </w:rPr>
        <w:t>20</w:t>
      </w:r>
      <w:r w:rsidR="0099091D">
        <w:rPr>
          <w:rFonts w:ascii="Times New Roman" w:eastAsia="Times New Roman" w:hAnsi="Times New Roman" w:cs="Times New Roman"/>
          <w:sz w:val="28"/>
          <w:szCs w:val="28"/>
        </w:rPr>
        <w:t>. У випадку, якщо вихованець має труднощі різних типів, то він може здобувати освіту в групі відповідно до категорії (типу) особливих освітніх потреб (труднощів) найвищого ступеня прояву або однієї з наявних у неї категорій (типів) особливих освітніх потреб (труднощів).</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1</w:t>
      </w:r>
      <w:r w:rsidR="0099091D">
        <w:rPr>
          <w:rFonts w:ascii="Times New Roman" w:eastAsia="Times New Roman" w:hAnsi="Times New Roman" w:cs="Times New Roman"/>
          <w:sz w:val="28"/>
          <w:szCs w:val="28"/>
        </w:rPr>
        <w:t xml:space="preserve">. До однієї групи можуть зараховуватися діти різного віку за умови, що їхня різниця у віці становить не більше двох років. </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Суб’єктами освітньої діяльності можуть формуватися групи вихованців з різним часом і розпорядком їх перебування, зокрема групи повного дня (до 12 годин), з короткотривалим перебуванням, а також чергові групи (в ранкові, вечірні години, у вихідні, святкові та неробочі дні), групи з цілодобовим перебуванням.</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разі недостатньої кількості дітей </w:t>
      </w:r>
      <w:r>
        <w:rPr>
          <w:rFonts w:ascii="Times New Roman" w:eastAsia="Times New Roman" w:hAnsi="Times New Roman" w:cs="Times New Roman"/>
          <w:color w:val="000000"/>
          <w:sz w:val="28"/>
          <w:szCs w:val="28"/>
        </w:rPr>
        <w:t xml:space="preserve">для створення окремої групи з короткотривалим перебуванням, то такі діти можуть </w:t>
      </w:r>
      <w:r>
        <w:rPr>
          <w:rFonts w:ascii="Times New Roman" w:eastAsia="Times New Roman" w:hAnsi="Times New Roman" w:cs="Times New Roman"/>
          <w:sz w:val="28"/>
          <w:szCs w:val="28"/>
        </w:rPr>
        <w:t>зараховуватися до</w:t>
      </w:r>
      <w:r>
        <w:rPr>
          <w:rFonts w:ascii="Times New Roman" w:eastAsia="Times New Roman" w:hAnsi="Times New Roman" w:cs="Times New Roman"/>
          <w:color w:val="000000"/>
          <w:sz w:val="28"/>
          <w:szCs w:val="28"/>
        </w:rPr>
        <w:t xml:space="preserve"> групи повного дня </w:t>
      </w:r>
      <w:r>
        <w:rPr>
          <w:rFonts w:ascii="Times New Roman" w:eastAsia="Times New Roman" w:hAnsi="Times New Roman" w:cs="Times New Roman"/>
          <w:sz w:val="28"/>
          <w:szCs w:val="28"/>
        </w:rPr>
        <w:t>для короткотривалого перебування (</w:t>
      </w:r>
      <w:r>
        <w:rPr>
          <w:rFonts w:ascii="Times New Roman" w:eastAsia="Times New Roman" w:hAnsi="Times New Roman" w:cs="Times New Roman"/>
          <w:color w:val="000000"/>
          <w:sz w:val="28"/>
          <w:szCs w:val="28"/>
        </w:rPr>
        <w:t xml:space="preserve">за індивідуальним графіком) з обов’язковою реалізацією корекційно-розвиткового складника освітньої програми. </w:t>
      </w:r>
    </w:p>
    <w:p w:rsidR="000F429C" w:rsidRDefault="000F429C"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2</w:t>
      </w:r>
      <w:r w:rsidR="0099091D">
        <w:rPr>
          <w:rFonts w:ascii="Times New Roman" w:eastAsia="Times New Roman" w:hAnsi="Times New Roman" w:cs="Times New Roman"/>
          <w:sz w:val="28"/>
          <w:szCs w:val="28"/>
        </w:rPr>
        <w:t>. Суб’єктом освітньої діяльності можуть бути створені умови для тимчасового цілодобового перебування вихованця (вихованців) віком від трьох років з підстав, визначених частиною четвертою статті 17 Закону України «Про дошкільну освіту». Група з цілодобовим перебуванням створюється для дітей одного віку або з різницею у віці та функціонує у вечірній, нічний та ранковий час.</w:t>
      </w:r>
    </w:p>
    <w:p w:rsidR="000F429C" w:rsidRDefault="000F429C" w:rsidP="000F429C">
      <w:pPr>
        <w:tabs>
          <w:tab w:val="left" w:pos="900"/>
        </w:tabs>
        <w:spacing w:after="0" w:line="240" w:lineRule="auto"/>
        <w:ind w:firstLine="709"/>
        <w:jc w:val="both"/>
        <w:rPr>
          <w:rFonts w:ascii="Times New Roman" w:eastAsia="Times New Roman" w:hAnsi="Times New Roman" w:cs="Times New Roman"/>
          <w:color w:val="2D2C37"/>
          <w:sz w:val="28"/>
          <w:szCs w:val="28"/>
        </w:rPr>
      </w:pPr>
    </w:p>
    <w:p w:rsidR="00DD5324" w:rsidRPr="00AE4747"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sidRPr="00AE4747">
        <w:rPr>
          <w:rFonts w:ascii="Times New Roman" w:eastAsia="Times New Roman" w:hAnsi="Times New Roman" w:cs="Times New Roman"/>
          <w:sz w:val="28"/>
          <w:szCs w:val="28"/>
        </w:rPr>
        <w:t>Загальний строк перебування вихованців у цілодобових групах має бути не більше 15 діб на місяць.</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0F429C" w:rsidRPr="00A26A32" w:rsidRDefault="0099091D" w:rsidP="00A26A32">
      <w:pPr>
        <w:shd w:val="clear" w:color="auto" w:fill="FFFFFF"/>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Порядок надання послуги цілодобового перебування вихованця, включно з розміром і процедурою її оплати, підставами звільнення від оплати, визначається засновником (засновниками) або уповноваженим ним (ними) органом (особою) закладу дошкільної освіти, іншо</w:t>
      </w:r>
      <w:r w:rsidR="00341240">
        <w:rPr>
          <w:rFonts w:ascii="Times New Roman" w:eastAsia="Times New Roman" w:hAnsi="Times New Roman" w:cs="Times New Roman"/>
          <w:sz w:val="28"/>
          <w:szCs w:val="28"/>
        </w:rPr>
        <w:t xml:space="preserve">ї юридичної особи або </w:t>
      </w:r>
      <w:r>
        <w:rPr>
          <w:rFonts w:ascii="Times New Roman" w:eastAsia="Times New Roman" w:hAnsi="Times New Roman" w:cs="Times New Roman"/>
          <w:sz w:val="28"/>
          <w:szCs w:val="28"/>
        </w:rPr>
        <w:t xml:space="preserve"> фізичною особою-підприємцем</w:t>
      </w:r>
      <w:r w:rsidR="00341240">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 xml:space="preserve">. </w:t>
      </w:r>
    </w:p>
    <w:p w:rsidR="00DD5324" w:rsidRDefault="0099091D" w:rsidP="000F42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Організація освітньої діяльності </w:t>
      </w:r>
    </w:p>
    <w:p w:rsidR="00DD5324" w:rsidRDefault="00DD5324" w:rsidP="000F429C">
      <w:pPr>
        <w:spacing w:after="0" w:line="240" w:lineRule="auto"/>
        <w:ind w:firstLine="709"/>
        <w:jc w:val="center"/>
        <w:rPr>
          <w:rFonts w:ascii="Times New Roman" w:eastAsia="Times New Roman" w:hAnsi="Times New Roman" w:cs="Times New Roman"/>
          <w:b/>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3</w:t>
      </w:r>
      <w:r w:rsidR="0099091D">
        <w:rPr>
          <w:rFonts w:ascii="Times New Roman" w:eastAsia="Times New Roman" w:hAnsi="Times New Roman" w:cs="Times New Roman"/>
          <w:sz w:val="28"/>
          <w:szCs w:val="28"/>
        </w:rPr>
        <w:t xml:space="preserve">. Освітній процес має ґрунтуватися на культурних цінностях Українського народу, інших цінностях і принципах, визначених  </w:t>
      </w:r>
      <w:r w:rsidR="00D107A4">
        <w:rPr>
          <w:rFonts w:ascii="Times New Roman" w:eastAsia="Times New Roman" w:hAnsi="Times New Roman" w:cs="Times New Roman"/>
          <w:sz w:val="28"/>
          <w:szCs w:val="28"/>
        </w:rPr>
        <w:t>статтею 15 Закону</w:t>
      </w:r>
      <w:r w:rsidR="0099091D">
        <w:rPr>
          <w:rFonts w:ascii="Times New Roman" w:eastAsia="Times New Roman" w:hAnsi="Times New Roman" w:cs="Times New Roman"/>
          <w:sz w:val="28"/>
          <w:szCs w:val="28"/>
        </w:rPr>
        <w:t xml:space="preserve"> України «Про дошкільну освіту».</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4</w:t>
      </w:r>
      <w:r w:rsidR="0099091D">
        <w:rPr>
          <w:rFonts w:ascii="Times New Roman" w:eastAsia="Times New Roman" w:hAnsi="Times New Roman" w:cs="Times New Roman"/>
          <w:sz w:val="28"/>
          <w:szCs w:val="28"/>
        </w:rPr>
        <w:t xml:space="preserve">. Освітній процес організовується відповідно до законодавства, освітніх і парціальних програм, програми розвитку, плану роботи на рік суб’єкта освітньої діяльності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5</w:t>
      </w:r>
      <w:r w:rsidR="0099091D">
        <w:rPr>
          <w:rFonts w:ascii="Times New Roman" w:eastAsia="Times New Roman" w:hAnsi="Times New Roman" w:cs="Times New Roman"/>
          <w:sz w:val="28"/>
          <w:szCs w:val="28"/>
        </w:rPr>
        <w:t xml:space="preserve">. Освітній процес організовується у безпечному, здоровому та спеціальному освітньому середовищі, здійснюється з урахуванням вікових особливостей, фізичного, психічного та інтелектуального розвитку вихованців, їхніх особливих освітніх потреб, зокрема шляхом адаптації/модифікації змісту освітньої програми, </w:t>
      </w:r>
      <w:r w:rsidR="0099091D">
        <w:rPr>
          <w:rFonts w:ascii="Times New Roman" w:eastAsia="Times New Roman" w:hAnsi="Times New Roman" w:cs="Times New Roman"/>
          <w:color w:val="000000"/>
          <w:sz w:val="28"/>
          <w:szCs w:val="28"/>
        </w:rPr>
        <w:t>забезпечення реалізації корекційно-розвиткового складника освітніх програм, надання психолого-педагогічних, корекційно-розвиткових та реабілітаційних послуг (допомоги).</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highlight w:val="yellow"/>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6</w:t>
      </w:r>
      <w:r w:rsidR="0099091D">
        <w:rPr>
          <w:rFonts w:ascii="Times New Roman" w:eastAsia="Times New Roman" w:hAnsi="Times New Roman" w:cs="Times New Roman"/>
          <w:sz w:val="28"/>
          <w:szCs w:val="28"/>
        </w:rPr>
        <w:t xml:space="preserve">. Тривалість навчального року, робочого тижня і робочого дня </w:t>
      </w:r>
      <w:r w:rsidR="00257A09">
        <w:rPr>
          <w:rFonts w:ascii="Times New Roman" w:eastAsia="Times New Roman" w:hAnsi="Times New Roman" w:cs="Times New Roman"/>
          <w:sz w:val="28"/>
          <w:szCs w:val="28"/>
        </w:rPr>
        <w:t>закладу дошкільної освіти</w:t>
      </w:r>
      <w:r w:rsidR="0099091D">
        <w:rPr>
          <w:rFonts w:ascii="Times New Roman" w:eastAsia="Times New Roman" w:hAnsi="Times New Roman" w:cs="Times New Roman"/>
          <w:sz w:val="28"/>
          <w:szCs w:val="28"/>
        </w:rPr>
        <w:t>, дошкільного підрозділу інших юридичних осіб визначається їхніми засновниками</w:t>
      </w:r>
      <w:r w:rsidR="007C3098" w:rsidRPr="007C3098">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 xml:space="preserve">або уповноваженими ними органами (особами), а також  фізичними </w:t>
      </w:r>
      <w:r w:rsidR="0099091D" w:rsidRPr="007E0521">
        <w:rPr>
          <w:rFonts w:ascii="Times New Roman" w:eastAsia="Times New Roman" w:hAnsi="Times New Roman" w:cs="Times New Roman"/>
          <w:sz w:val="28"/>
          <w:szCs w:val="28"/>
        </w:rPr>
        <w:t xml:space="preserve">особами </w:t>
      </w:r>
      <w:r w:rsidR="007E0521" w:rsidRPr="007E0521">
        <w:rPr>
          <w:rFonts w:ascii="Times New Roman" w:eastAsia="Times New Roman" w:hAnsi="Times New Roman" w:cs="Times New Roman"/>
          <w:sz w:val="28"/>
          <w:szCs w:val="28"/>
        </w:rPr>
        <w:t>–</w:t>
      </w:r>
      <w:r w:rsidR="0099091D" w:rsidRPr="007E0521">
        <w:rPr>
          <w:rFonts w:ascii="Times New Roman" w:eastAsia="Times New Roman" w:hAnsi="Times New Roman" w:cs="Times New Roman"/>
          <w:sz w:val="28"/>
          <w:szCs w:val="28"/>
        </w:rPr>
        <w:t xml:space="preserve"> підприємцями</w:t>
      </w:r>
      <w:r w:rsidR="0099091D">
        <w:rPr>
          <w:rFonts w:ascii="Times New Roman" w:eastAsia="Times New Roman" w:hAnsi="Times New Roman" w:cs="Times New Roman"/>
          <w:sz w:val="28"/>
          <w:szCs w:val="28"/>
        </w:rPr>
        <w:t>, які провадять освітню діяльність у сфері дошкільної освіти.</w:t>
      </w:r>
    </w:p>
    <w:p w:rsidR="009D2B61" w:rsidRDefault="009D2B61" w:rsidP="000F429C">
      <w:pPr>
        <w:tabs>
          <w:tab w:val="left" w:pos="900"/>
        </w:tabs>
        <w:spacing w:after="0" w:line="240" w:lineRule="auto"/>
        <w:ind w:firstLine="709"/>
        <w:jc w:val="both"/>
        <w:rPr>
          <w:rFonts w:ascii="Times New Roman" w:eastAsia="Times New Roman" w:hAnsi="Times New Roman" w:cs="Times New Roman"/>
          <w:sz w:val="28"/>
          <w:szCs w:val="28"/>
        </w:rPr>
      </w:pPr>
    </w:p>
    <w:p w:rsidR="000F429C" w:rsidRDefault="009D2B61"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Тривалість навчального року, робочого тижня і робочого дня </w:t>
      </w:r>
      <w:r w:rsidR="00257A09">
        <w:rPr>
          <w:rFonts w:ascii="Times New Roman" w:eastAsia="Times New Roman" w:hAnsi="Times New Roman" w:cs="Times New Roman"/>
          <w:sz w:val="28"/>
          <w:szCs w:val="28"/>
        </w:rPr>
        <w:t>дошкільного підрозділу спеціального закладу загальної середньої освіти</w:t>
      </w:r>
      <w:r>
        <w:rPr>
          <w:rFonts w:ascii="Times New Roman" w:eastAsia="Times New Roman" w:hAnsi="Times New Roman" w:cs="Times New Roman"/>
          <w:sz w:val="28"/>
          <w:szCs w:val="28"/>
        </w:rPr>
        <w:t xml:space="preserve"> визначається відповідно до Закону України «Про повну загальну середню освіту».</w:t>
      </w:r>
    </w:p>
    <w:p w:rsidR="009D2B61" w:rsidRDefault="009D2B61"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можуть встановлюватися установчими документами та/або рішенням керівника </w:t>
      </w:r>
      <w:r w:rsidR="00623F37" w:rsidRPr="00623F37">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 xml:space="preserve">спеціального дитячого садка, спеціального закладу загальної середньої освіти чи іншої юридичної особи, рішенням фізичної </w:t>
      </w:r>
      <w:r w:rsidRPr="007E0521">
        <w:rPr>
          <w:rFonts w:ascii="Times New Roman" w:eastAsia="Times New Roman" w:hAnsi="Times New Roman" w:cs="Times New Roman"/>
          <w:sz w:val="28"/>
          <w:szCs w:val="28"/>
        </w:rPr>
        <w:t xml:space="preserve">особи </w:t>
      </w:r>
      <w:r w:rsidR="007E0521" w:rsidRPr="007E0521">
        <w:rPr>
          <w:rFonts w:ascii="Times New Roman" w:eastAsia="Times New Roman" w:hAnsi="Times New Roman" w:cs="Times New Roman"/>
          <w:sz w:val="28"/>
          <w:szCs w:val="28"/>
        </w:rPr>
        <w:t>–</w:t>
      </w:r>
      <w:r w:rsidRPr="007E0521">
        <w:rPr>
          <w:rFonts w:ascii="Times New Roman" w:eastAsia="Times New Roman" w:hAnsi="Times New Roman" w:cs="Times New Roman"/>
          <w:sz w:val="28"/>
          <w:szCs w:val="28"/>
        </w:rPr>
        <w:t xml:space="preserve"> підприємцем,</w:t>
      </w:r>
      <w:r w:rsidR="00D107A4">
        <w:rPr>
          <w:rFonts w:ascii="Times New Roman" w:eastAsia="Times New Roman" w:hAnsi="Times New Roman" w:cs="Times New Roman"/>
          <w:sz w:val="28"/>
          <w:szCs w:val="28"/>
        </w:rPr>
        <w:t xml:space="preserve"> яка провади</w:t>
      </w:r>
      <w:r>
        <w:rPr>
          <w:rFonts w:ascii="Times New Roman" w:eastAsia="Times New Roman" w:hAnsi="Times New Roman" w:cs="Times New Roman"/>
          <w:sz w:val="28"/>
          <w:szCs w:val="28"/>
        </w:rPr>
        <w:t xml:space="preserve">ть освітню діяльність у сфері дошкільної освіти, або уповноваженої нею особи, якщо інше рішення не встановлене засновником (засновниками) або уповноваженим ним (ними) органом (особою) спеціального дитячого садка, спеціального закладу загальної середньої освіти чи іншої юридичної особи, фізичною </w:t>
      </w:r>
      <w:r w:rsidR="00623F37">
        <w:rPr>
          <w:rFonts w:ascii="Times New Roman" w:eastAsia="Times New Roman" w:hAnsi="Times New Roman" w:cs="Times New Roman"/>
          <w:sz w:val="28"/>
          <w:szCs w:val="28"/>
        </w:rPr>
        <w:t>особою –</w:t>
      </w:r>
      <w:r w:rsidRPr="007E0521">
        <w:rPr>
          <w:rFonts w:ascii="Times New Roman" w:eastAsia="Times New Roman" w:hAnsi="Times New Roman" w:cs="Times New Roman"/>
          <w:sz w:val="28"/>
          <w:szCs w:val="28"/>
        </w:rPr>
        <w:t xml:space="preserve"> підприємцем</w:t>
      </w:r>
      <w:r w:rsidR="00D107A4">
        <w:rPr>
          <w:rFonts w:ascii="Times New Roman" w:eastAsia="Times New Roman" w:hAnsi="Times New Roman" w:cs="Times New Roman"/>
          <w:sz w:val="28"/>
          <w:szCs w:val="28"/>
        </w:rPr>
        <w:t>, яка провади</w:t>
      </w:r>
      <w:r>
        <w:rPr>
          <w:rFonts w:ascii="Times New Roman" w:eastAsia="Times New Roman" w:hAnsi="Times New Roman" w:cs="Times New Roman"/>
          <w:sz w:val="28"/>
          <w:szCs w:val="28"/>
        </w:rPr>
        <w:t>ть освітню діяльність у сфері дошкільної освіти.</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0F429C">
      <w:pPr>
        <w:tabs>
          <w:tab w:val="left" w:pos="90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Розклад занять складається з урахуванням вікових, індивідуальних особливостей дітей та затверджується керівником (директором) спеціального дитячого садка, спеціального закладу загальної середньої освіти, іншої юридичної особи або керівником дошкільного підрозділу, фізичною </w:t>
      </w:r>
      <w:r w:rsidR="007C3098" w:rsidRPr="007C3098">
        <w:rPr>
          <w:rFonts w:ascii="Times New Roman" w:eastAsia="Times New Roman" w:hAnsi="Times New Roman" w:cs="Times New Roman"/>
          <w:sz w:val="28"/>
          <w:szCs w:val="28"/>
        </w:rPr>
        <w:t xml:space="preserve">                  </w:t>
      </w:r>
      <w:r w:rsidRPr="007E0521">
        <w:rPr>
          <w:rFonts w:ascii="Times New Roman" w:eastAsia="Times New Roman" w:hAnsi="Times New Roman" w:cs="Times New Roman"/>
          <w:sz w:val="28"/>
          <w:szCs w:val="28"/>
        </w:rPr>
        <w:t xml:space="preserve">особою </w:t>
      </w:r>
      <w:r w:rsidR="00F26CB2">
        <w:rPr>
          <w:rFonts w:ascii="Times New Roman" w:eastAsia="Times New Roman" w:hAnsi="Times New Roman" w:cs="Times New Roman"/>
          <w:sz w:val="28"/>
          <w:szCs w:val="28"/>
        </w:rPr>
        <w:t>–</w:t>
      </w:r>
      <w:r w:rsidRPr="007E0521">
        <w:rPr>
          <w:rFonts w:ascii="Times New Roman" w:eastAsia="Times New Roman" w:hAnsi="Times New Roman" w:cs="Times New Roman"/>
          <w:sz w:val="28"/>
          <w:szCs w:val="28"/>
        </w:rPr>
        <w:t xml:space="preserve"> підприємце</w:t>
      </w:r>
      <w:r w:rsidR="00D107A4">
        <w:rPr>
          <w:rFonts w:ascii="Times New Roman" w:eastAsia="Times New Roman" w:hAnsi="Times New Roman" w:cs="Times New Roman"/>
          <w:sz w:val="28"/>
          <w:szCs w:val="28"/>
        </w:rPr>
        <w:t>м, яка провади</w:t>
      </w:r>
      <w:r>
        <w:rPr>
          <w:rFonts w:ascii="Times New Roman" w:eastAsia="Times New Roman" w:hAnsi="Times New Roman" w:cs="Times New Roman"/>
          <w:sz w:val="28"/>
          <w:szCs w:val="28"/>
        </w:rPr>
        <w:t>ть освітню діяльність у сфері дошкільної освіти, або уповноваженою нею особою.</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highlight w:val="yellow"/>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7</w:t>
      </w:r>
      <w:r w:rsidR="0099091D">
        <w:rPr>
          <w:rFonts w:ascii="Times New Roman" w:eastAsia="Times New Roman" w:hAnsi="Times New Roman" w:cs="Times New Roman"/>
          <w:sz w:val="28"/>
          <w:szCs w:val="28"/>
        </w:rPr>
        <w:t>. Суб’єкти освітньої діяльності організовують та здійснюють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highlight w:val="yellow"/>
        </w:rPr>
      </w:pPr>
    </w:p>
    <w:p w:rsidR="00DD5324" w:rsidRDefault="0099091D" w:rsidP="000F429C">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Освітні програми мають містити корекційно-розвитковий складник, що враховує специфіку розвитку та потреби дітей, та спрямовані на досягнення вихованцями результатів навчання і компетентностей, визначених державним стандартом </w:t>
      </w:r>
      <w:r>
        <w:rPr>
          <w:rFonts w:ascii="Times New Roman" w:eastAsia="Times New Roman" w:hAnsi="Times New Roman" w:cs="Times New Roman"/>
          <w:sz w:val="28"/>
          <w:szCs w:val="28"/>
        </w:rPr>
        <w:t>дошкільної освіти</w:t>
      </w:r>
      <w:r>
        <w:rPr>
          <w:rFonts w:ascii="Times New Roman" w:eastAsia="Times New Roman" w:hAnsi="Times New Roman" w:cs="Times New Roman"/>
          <w:color w:val="000000"/>
          <w:sz w:val="28"/>
          <w:szCs w:val="28"/>
        </w:rPr>
        <w:t>.</w:t>
      </w:r>
    </w:p>
    <w:p w:rsidR="000F429C" w:rsidRDefault="000F429C"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Корекційно-розвиткова спрямованість освітнього процесу реалізується протягом усього часу перебування дитини в спеціальному дитячому садку, зокрема під час занять, виховної та корекційно-розвиткової роботи тощо.</w:t>
      </w:r>
    </w:p>
    <w:p w:rsidR="00DD5324" w:rsidRDefault="00DD5324" w:rsidP="000F429C">
      <w:pPr>
        <w:shd w:val="clear" w:color="auto" w:fill="FFFFFF"/>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ru-RU"/>
        </w:rPr>
        <w:t>8</w:t>
      </w:r>
      <w:r w:rsidR="0099091D">
        <w:rPr>
          <w:rFonts w:ascii="Times New Roman" w:eastAsia="Times New Roman" w:hAnsi="Times New Roman" w:cs="Times New Roman"/>
          <w:color w:val="000000"/>
          <w:sz w:val="28"/>
          <w:szCs w:val="28"/>
        </w:rPr>
        <w:t>.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комунальними закладами освіти, що забезпечують здобуття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(інших законних представників) дітей.</w:t>
      </w:r>
    </w:p>
    <w:p w:rsidR="00DD5324" w:rsidRDefault="00DD5324"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DD5324" w:rsidRDefault="00AC4D66"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9</w:t>
      </w:r>
      <w:r w:rsidR="0099091D">
        <w:rPr>
          <w:rFonts w:ascii="Times New Roman" w:eastAsia="Times New Roman" w:hAnsi="Times New Roman" w:cs="Times New Roman"/>
          <w:sz w:val="28"/>
          <w:szCs w:val="28"/>
        </w:rPr>
        <w:t xml:space="preserve">. Суб’єкти освітньої діяльності організовують та здійснюють освітній процес за програмами, навчально-методичними комплектами, посібниками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Типовим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затвердженим наказом МОН від 23 квітня </w:t>
      </w:r>
      <w:r w:rsidR="007C3098" w:rsidRPr="007C3098">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 xml:space="preserve">2018 р. № 414, зареєстрованим в Міністерстві юстиції України 11 травня </w:t>
      </w:r>
      <w:r w:rsidR="007C3098" w:rsidRPr="007C3098">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2018 р. за № 582/32034.</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77289">
        <w:rPr>
          <w:rFonts w:ascii="Times New Roman" w:eastAsia="Times New Roman" w:hAnsi="Times New Roman" w:cs="Times New Roman"/>
          <w:sz w:val="28"/>
          <w:szCs w:val="28"/>
        </w:rPr>
        <w:t>30</w:t>
      </w:r>
      <w:r w:rsidR="0099091D">
        <w:rPr>
          <w:rFonts w:ascii="Times New Roman" w:eastAsia="Times New Roman" w:hAnsi="Times New Roman" w:cs="Times New Roman"/>
          <w:color w:val="000000"/>
          <w:sz w:val="28"/>
          <w:szCs w:val="28"/>
        </w:rPr>
        <w:t>. Педагогічні працівники забезпечуються ресурсами (</w:t>
      </w:r>
      <w:hyperlink r:id="rId9" w:anchor="w1_2">
        <w:r w:rsidR="0099091D">
          <w:rPr>
            <w:rFonts w:ascii="Times New Roman" w:eastAsia="Times New Roman" w:hAnsi="Times New Roman" w:cs="Times New Roman"/>
            <w:color w:val="000000"/>
            <w:sz w:val="28"/>
            <w:szCs w:val="28"/>
          </w:rPr>
          <w:t>ігр</w:t>
        </w:r>
      </w:hyperlink>
      <w:r w:rsidR="0099091D">
        <w:rPr>
          <w:rFonts w:ascii="Times New Roman" w:eastAsia="Times New Roman" w:hAnsi="Times New Roman" w:cs="Times New Roman"/>
          <w:color w:val="000000"/>
          <w:sz w:val="28"/>
          <w:szCs w:val="28"/>
        </w:rPr>
        <w:t xml:space="preserve">овими, дидактичними, науково-методичними, матеріально-технічними, інформаційними тощо), необхідними для здійснення освітнього процесу, </w:t>
      </w:r>
      <w:r w:rsidR="0099091D">
        <w:rPr>
          <w:rFonts w:ascii="Times New Roman" w:eastAsia="Times New Roman" w:hAnsi="Times New Roman" w:cs="Times New Roman"/>
          <w:color w:val="000000"/>
          <w:sz w:val="28"/>
          <w:szCs w:val="28"/>
        </w:rPr>
        <w:lastRenderedPageBreak/>
        <w:t xml:space="preserve">реалізації освітньої, парціальної програми та виконання державного стандарту дошкільної освіти. </w:t>
      </w:r>
    </w:p>
    <w:p w:rsidR="00DD5324" w:rsidRDefault="00DD5324"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ru-RU"/>
        </w:rPr>
        <w:t>1</w:t>
      </w:r>
      <w:r w:rsidR="0099091D">
        <w:rPr>
          <w:rFonts w:ascii="Times New Roman" w:eastAsia="Times New Roman" w:hAnsi="Times New Roman" w:cs="Times New Roman"/>
          <w:sz w:val="28"/>
          <w:szCs w:val="28"/>
        </w:rPr>
        <w:t>. Залучення вихованців під час освітнього процесу до участі у заходах, не пов’язаних з виконанням освітніх та/або парціальних програм, забороняється.</w:t>
      </w:r>
    </w:p>
    <w:p w:rsidR="00DD5324" w:rsidRDefault="00DD5324" w:rsidP="000F429C">
      <w:pPr>
        <w:spacing w:after="0" w:line="240" w:lineRule="auto"/>
        <w:ind w:firstLine="709"/>
        <w:jc w:val="both"/>
        <w:rPr>
          <w:rFonts w:ascii="Times New Roman" w:eastAsia="Times New Roman" w:hAnsi="Times New Roman" w:cs="Times New Roman"/>
          <w:sz w:val="28"/>
          <w:szCs w:val="28"/>
          <w:highlight w:val="yellow"/>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І</w:t>
      </w:r>
      <w:r>
        <w:rPr>
          <w:rFonts w:ascii="Times New Roman" w:eastAsia="Times New Roman" w:hAnsi="Times New Roman" w:cs="Times New Roman"/>
          <w:sz w:val="28"/>
          <w:szCs w:val="28"/>
        </w:rPr>
        <w:t>ндивідуальна освітня траєкторія вихованців реалізується шляхом розроблення індивідуальної програми розвитку.</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77289">
        <w:rPr>
          <w:rFonts w:ascii="Times New Roman" w:eastAsia="Times New Roman" w:hAnsi="Times New Roman" w:cs="Times New Roman"/>
          <w:sz w:val="28"/>
          <w:szCs w:val="28"/>
        </w:rPr>
        <w:t>3</w:t>
      </w:r>
      <w:r w:rsidR="0099091D">
        <w:rPr>
          <w:rFonts w:ascii="Times New Roman" w:eastAsia="Times New Roman" w:hAnsi="Times New Roman" w:cs="Times New Roman"/>
          <w:sz w:val="28"/>
          <w:szCs w:val="28"/>
        </w:rPr>
        <w:t xml:space="preserve">. Керівник (директор) спеціального дитячого садка, спеціального закладу загальної середньої освіти, іншої юридичної особи, фізична </w:t>
      </w:r>
      <w:r w:rsidR="0099091D" w:rsidRPr="00F26CB2">
        <w:rPr>
          <w:rFonts w:ascii="Times New Roman" w:eastAsia="Times New Roman" w:hAnsi="Times New Roman" w:cs="Times New Roman"/>
          <w:sz w:val="28"/>
          <w:szCs w:val="28"/>
        </w:rPr>
        <w:t xml:space="preserve">особа </w:t>
      </w:r>
      <w:r w:rsidR="00F26CB2" w:rsidRPr="00F26CB2">
        <w:rPr>
          <w:rFonts w:ascii="Times New Roman" w:eastAsia="Times New Roman" w:hAnsi="Times New Roman" w:cs="Times New Roman"/>
          <w:sz w:val="28"/>
          <w:szCs w:val="28"/>
        </w:rPr>
        <w:t>–</w:t>
      </w:r>
      <w:r w:rsidR="0099091D" w:rsidRPr="00F26CB2">
        <w:rPr>
          <w:rFonts w:ascii="Times New Roman" w:eastAsia="Times New Roman" w:hAnsi="Times New Roman" w:cs="Times New Roman"/>
          <w:sz w:val="28"/>
          <w:szCs w:val="28"/>
        </w:rPr>
        <w:t xml:space="preserve"> підприємець</w:t>
      </w:r>
      <w:r w:rsidR="00D107A4">
        <w:rPr>
          <w:rFonts w:ascii="Times New Roman" w:eastAsia="Times New Roman" w:hAnsi="Times New Roman" w:cs="Times New Roman"/>
          <w:sz w:val="28"/>
          <w:szCs w:val="28"/>
        </w:rPr>
        <w:t>, яка провади</w:t>
      </w:r>
      <w:r w:rsidR="0099091D">
        <w:rPr>
          <w:rFonts w:ascii="Times New Roman" w:eastAsia="Times New Roman" w:hAnsi="Times New Roman" w:cs="Times New Roman"/>
          <w:sz w:val="28"/>
          <w:szCs w:val="28"/>
        </w:rPr>
        <w:t>ть освітню діяльність у сфері дошкільної освіти, або у</w:t>
      </w:r>
      <w:r w:rsidR="000A6C79">
        <w:rPr>
          <w:rFonts w:ascii="Times New Roman" w:eastAsia="Times New Roman" w:hAnsi="Times New Roman" w:cs="Times New Roman"/>
          <w:sz w:val="28"/>
          <w:szCs w:val="28"/>
        </w:rPr>
        <w:t>повноважена нею особа для кожного</w:t>
      </w:r>
      <w:r w:rsidR="007C3098" w:rsidRPr="007C3098">
        <w:rPr>
          <w:rFonts w:ascii="Times New Roman" w:eastAsia="Times New Roman" w:hAnsi="Times New Roman" w:cs="Times New Roman"/>
          <w:sz w:val="28"/>
          <w:szCs w:val="28"/>
        </w:rPr>
        <w:t xml:space="preserve"> </w:t>
      </w:r>
      <w:r w:rsidR="000A6C79">
        <w:rPr>
          <w:rFonts w:ascii="Times New Roman" w:eastAsia="Times New Roman" w:hAnsi="Times New Roman" w:cs="Times New Roman"/>
          <w:sz w:val="28"/>
          <w:szCs w:val="28"/>
        </w:rPr>
        <w:t>вихованця</w:t>
      </w:r>
      <w:r w:rsidR="0099091D">
        <w:rPr>
          <w:rFonts w:ascii="Times New Roman" w:eastAsia="Times New Roman" w:hAnsi="Times New Roman" w:cs="Times New Roman"/>
          <w:sz w:val="28"/>
          <w:szCs w:val="28"/>
        </w:rPr>
        <w:t xml:space="preserve"> формує команду психолого-педагогічного </w:t>
      </w:r>
      <w:r w:rsidR="0099091D" w:rsidRPr="000A6C79">
        <w:rPr>
          <w:rFonts w:ascii="Times New Roman" w:hAnsi="Times New Roman" w:cs="Times New Roman"/>
          <w:sz w:val="28"/>
          <w:szCs w:val="28"/>
        </w:rPr>
        <w:t>супроводу</w:t>
      </w:r>
      <w:r w:rsidR="000A6C79" w:rsidRPr="000A6C79">
        <w:rPr>
          <w:rFonts w:ascii="Times New Roman" w:hAnsi="Times New Roman" w:cs="Times New Roman"/>
          <w:sz w:val="28"/>
          <w:szCs w:val="28"/>
        </w:rPr>
        <w:t xml:space="preserve"> з урахуванням індивідуальних потреб дитини</w:t>
      </w:r>
      <w:r w:rsidR="0099091D">
        <w:rPr>
          <w:rFonts w:ascii="Times New Roman" w:eastAsia="Times New Roman" w:hAnsi="Times New Roman" w:cs="Times New Roman"/>
          <w:sz w:val="28"/>
          <w:szCs w:val="28"/>
        </w:rPr>
        <w:t xml:space="preserve"> та забезпечує її роботу. До складу такої команди </w:t>
      </w:r>
      <w:r w:rsidR="00D14D0E">
        <w:rPr>
          <w:rFonts w:ascii="Times New Roman" w:eastAsia="Times New Roman" w:hAnsi="Times New Roman" w:cs="Times New Roman"/>
          <w:sz w:val="28"/>
          <w:szCs w:val="28"/>
        </w:rPr>
        <w:t xml:space="preserve">входять </w:t>
      </w:r>
      <w:r w:rsidR="000A6C79" w:rsidRPr="000A6C79">
        <w:rPr>
          <w:rFonts w:ascii="Times New Roman" w:hAnsi="Times New Roman" w:cs="Times New Roman"/>
          <w:sz w:val="28"/>
          <w:szCs w:val="28"/>
        </w:rPr>
        <w:t>батьки / один з батьків</w:t>
      </w:r>
      <w:r w:rsidR="007C3098">
        <w:rPr>
          <w:rFonts w:ascii="Times New Roman" w:hAnsi="Times New Roman" w:cs="Times New Roman"/>
          <w:sz w:val="28"/>
          <w:szCs w:val="28"/>
          <w:lang w:val="ru-RU"/>
        </w:rPr>
        <w:t xml:space="preserve"> </w:t>
      </w:r>
      <w:r w:rsidR="000A6C79">
        <w:rPr>
          <w:rFonts w:ascii="Times New Roman" w:eastAsia="Times New Roman" w:hAnsi="Times New Roman" w:cs="Times New Roman"/>
          <w:color w:val="000000"/>
          <w:sz w:val="28"/>
          <w:szCs w:val="28"/>
        </w:rPr>
        <w:t xml:space="preserve">(інші законні представники) дитини, </w:t>
      </w:r>
      <w:r w:rsidR="0099091D">
        <w:rPr>
          <w:rFonts w:ascii="Times New Roman" w:eastAsia="Times New Roman" w:hAnsi="Times New Roman" w:cs="Times New Roman"/>
          <w:sz w:val="28"/>
          <w:szCs w:val="28"/>
        </w:rPr>
        <w:t xml:space="preserve">за потреби </w:t>
      </w:r>
      <w:r w:rsidR="000A6C79">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фахівці інклюзивно-ресурсних центрів.</w:t>
      </w:r>
    </w:p>
    <w:p w:rsidR="00DD5324" w:rsidRDefault="00DD5324" w:rsidP="000F429C">
      <w:pPr>
        <w:spacing w:after="0" w:line="240" w:lineRule="auto"/>
        <w:ind w:firstLine="709"/>
        <w:jc w:val="both"/>
        <w:rPr>
          <w:rFonts w:ascii="Times New Roman" w:eastAsia="Times New Roman" w:hAnsi="Times New Roman" w:cs="Times New Roman"/>
          <w:sz w:val="28"/>
          <w:szCs w:val="28"/>
          <w:highlight w:val="red"/>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289">
        <w:rPr>
          <w:rFonts w:ascii="Times New Roman" w:eastAsia="Times New Roman" w:hAnsi="Times New Roman" w:cs="Times New Roman"/>
          <w:sz w:val="28"/>
          <w:szCs w:val="28"/>
          <w:lang w:val="ru-RU"/>
        </w:rPr>
        <w:t>4</w:t>
      </w:r>
      <w:r>
        <w:rPr>
          <w:rFonts w:ascii="Times New Roman" w:eastAsia="Times New Roman" w:hAnsi="Times New Roman" w:cs="Times New Roman"/>
          <w:color w:val="000000"/>
          <w:sz w:val="28"/>
          <w:szCs w:val="28"/>
        </w:rPr>
        <w:t xml:space="preserve">. Індивідуальна програма розвитку складається для кожного вихованця на підставі висновку про комплексну психолого-педагогічну оцінку розвитку </w:t>
      </w:r>
      <w:r>
        <w:rPr>
          <w:rFonts w:ascii="Times New Roman" w:eastAsia="Times New Roman" w:hAnsi="Times New Roman" w:cs="Times New Roman"/>
          <w:sz w:val="28"/>
          <w:szCs w:val="28"/>
        </w:rPr>
        <w:t>дитини</w:t>
      </w:r>
      <w:r>
        <w:rPr>
          <w:rFonts w:ascii="Times New Roman" w:eastAsia="Times New Roman" w:hAnsi="Times New Roman" w:cs="Times New Roman"/>
          <w:color w:val="000000"/>
          <w:sz w:val="28"/>
          <w:szCs w:val="28"/>
        </w:rPr>
        <w:t xml:space="preserve">, наданого інклюзивно-ресурсним центром, та результатів психолого-педагогічного вивчення дитини командою психолого-педагогічного супроводу не пізніше одного місяця з моменту </w:t>
      </w:r>
      <w:r w:rsidR="00257A09">
        <w:rPr>
          <w:rFonts w:ascii="Times New Roman" w:eastAsia="Times New Roman" w:hAnsi="Times New Roman" w:cs="Times New Roman"/>
          <w:color w:val="000000"/>
          <w:sz w:val="28"/>
          <w:szCs w:val="28"/>
        </w:rPr>
        <w:t>зарахування дитини до спеціального дитячого садка</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Індивідуальна програма розвитку розробляється за формою, затвердженою керівником (директором) </w:t>
      </w:r>
      <w:r>
        <w:rPr>
          <w:rFonts w:ascii="Times New Roman" w:eastAsia="Times New Roman" w:hAnsi="Times New Roman" w:cs="Times New Roman"/>
          <w:sz w:val="28"/>
          <w:szCs w:val="28"/>
        </w:rPr>
        <w:t xml:space="preserve">спеціального дитячого садка, спеціального закладу загальної середньої освіти, іншої юридичної особи чи фізичною </w:t>
      </w:r>
      <w:r w:rsidRPr="00F26CB2">
        <w:rPr>
          <w:rFonts w:ascii="Times New Roman" w:eastAsia="Times New Roman" w:hAnsi="Times New Roman" w:cs="Times New Roman"/>
          <w:sz w:val="28"/>
          <w:szCs w:val="28"/>
        </w:rPr>
        <w:t xml:space="preserve">особою </w:t>
      </w:r>
      <w:r w:rsidR="00F26CB2" w:rsidRPr="00F26CB2">
        <w:rPr>
          <w:rFonts w:ascii="Times New Roman" w:eastAsia="Times New Roman" w:hAnsi="Times New Roman" w:cs="Times New Roman"/>
          <w:sz w:val="28"/>
          <w:szCs w:val="28"/>
        </w:rPr>
        <w:t>–</w:t>
      </w:r>
      <w:r w:rsidRPr="00F26CB2">
        <w:rPr>
          <w:rFonts w:ascii="Times New Roman" w:eastAsia="Times New Roman" w:hAnsi="Times New Roman" w:cs="Times New Roman"/>
          <w:sz w:val="28"/>
          <w:szCs w:val="28"/>
        </w:rPr>
        <w:t xml:space="preserve"> підприємцем</w:t>
      </w:r>
      <w:r w:rsidR="00D107A4">
        <w:rPr>
          <w:rFonts w:ascii="Times New Roman" w:eastAsia="Times New Roman" w:hAnsi="Times New Roman" w:cs="Times New Roman"/>
          <w:sz w:val="28"/>
          <w:szCs w:val="28"/>
        </w:rPr>
        <w:t>, яка провади</w:t>
      </w:r>
      <w:r>
        <w:rPr>
          <w:rFonts w:ascii="Times New Roman" w:eastAsia="Times New Roman" w:hAnsi="Times New Roman" w:cs="Times New Roman"/>
          <w:sz w:val="28"/>
          <w:szCs w:val="28"/>
        </w:rPr>
        <w:t>ть освітню діяльність у сфері дошкільної освіти, або уповноваженою нею особою</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Індивідуальна програма розвитку повинна містити: загальні відомості про дитину, інформацію про особливості її розвитку, особливості засвоєння освітньої програми та потреби в адаптації/модифікації змісту освітньої програми, виборі підходів, методів, прийомів та засобів навчання, навчальних матеріалів та освітнього середовища, перелік психолого-педагогічних та корекційно-розвиткових послуг (допомоги), яких потребує дитина, та форму моніторингу динаміки її розвитку.</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відвідування дитиною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Індивідуальна програма розвитку підписується всіма членами  команди психолого-педагогічного супроводу</w:t>
      </w:r>
      <w:r w:rsidR="007C3098" w:rsidRPr="007C309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 затверджується керівником (директором) </w:t>
      </w:r>
      <w:r>
        <w:rPr>
          <w:rFonts w:ascii="Times New Roman" w:eastAsia="Times New Roman" w:hAnsi="Times New Roman" w:cs="Times New Roman"/>
          <w:sz w:val="28"/>
          <w:szCs w:val="28"/>
        </w:rPr>
        <w:t>спеціального дитячого садка</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спеціального закладу загальної середньої освіти, іншої юр</w:t>
      </w:r>
      <w:r w:rsidR="00F0527D">
        <w:rPr>
          <w:rFonts w:ascii="Times New Roman" w:eastAsia="Times New Roman" w:hAnsi="Times New Roman" w:cs="Times New Roman"/>
          <w:sz w:val="28"/>
          <w:szCs w:val="28"/>
        </w:rPr>
        <w:t>идичної особи, фізичною особою –</w:t>
      </w:r>
      <w:r w:rsidR="008F12B0">
        <w:rPr>
          <w:rFonts w:ascii="Times New Roman" w:eastAsia="Times New Roman" w:hAnsi="Times New Roman" w:cs="Times New Roman"/>
          <w:sz w:val="28"/>
          <w:szCs w:val="28"/>
        </w:rPr>
        <w:t xml:space="preserve"> підприємцем, яка провади</w:t>
      </w:r>
      <w:r>
        <w:rPr>
          <w:rFonts w:ascii="Times New Roman" w:eastAsia="Times New Roman" w:hAnsi="Times New Roman" w:cs="Times New Roman"/>
          <w:sz w:val="28"/>
          <w:szCs w:val="28"/>
        </w:rPr>
        <w:t>ть освітню діяльність у сфері дошкільної освіти, або уповноваженою нею особою</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Pr="00143432" w:rsidRDefault="0099091D" w:rsidP="00F26CB2">
      <w:pPr>
        <w:ind w:firstLine="567"/>
        <w:jc w:val="both"/>
        <w:rPr>
          <w:rFonts w:ascii="Arial" w:eastAsia="Times New Roman" w:hAnsi="Arial" w:cs="Arial"/>
          <w:color w:val="2D2C37"/>
          <w:sz w:val="21"/>
          <w:szCs w:val="21"/>
          <w:lang w:eastAsia="uk-UA"/>
        </w:rPr>
      </w:pPr>
      <w:r w:rsidRPr="00393008">
        <w:rPr>
          <w:rFonts w:ascii="Times New Roman" w:eastAsia="Times New Roman" w:hAnsi="Times New Roman" w:cs="Times New Roman"/>
          <w:color w:val="000000"/>
          <w:sz w:val="28"/>
          <w:szCs w:val="28"/>
        </w:rPr>
        <w:t>3</w:t>
      </w:r>
      <w:r w:rsidR="00077289" w:rsidRPr="00393008">
        <w:rPr>
          <w:rFonts w:ascii="Times New Roman" w:eastAsia="Times New Roman" w:hAnsi="Times New Roman" w:cs="Times New Roman"/>
          <w:sz w:val="28"/>
          <w:szCs w:val="28"/>
        </w:rPr>
        <w:t>5</w:t>
      </w:r>
      <w:r w:rsidRPr="00393008">
        <w:rPr>
          <w:rFonts w:ascii="Times New Roman" w:eastAsia="Times New Roman" w:hAnsi="Times New Roman" w:cs="Times New Roman"/>
          <w:color w:val="000000"/>
          <w:sz w:val="28"/>
          <w:szCs w:val="28"/>
        </w:rPr>
        <w:t>. Корекційна спрямованість освітнього процесу забезпечується педагогічними працівниками, які здобули вищу педагогічну освіту ступеня бакалавра, магістра (спеціаліста) за спеціальністю «Спеціальна освіта» (для осіб, які здобували вищу освіту до набрання чинності постанови Кабінету Міністрів України від 29 квітня 2015 року № 266 «Про затвердження переліку галузей знань і спеціальностей, за якими здійснюється підготовка здобувачів вищої освіти»</w:t>
      </w:r>
      <w:r w:rsidR="00393008" w:rsidRPr="00393008">
        <w:rPr>
          <w:rFonts w:ascii="Times New Roman" w:eastAsia="Times New Roman" w:hAnsi="Times New Roman" w:cs="Times New Roman"/>
          <w:color w:val="000000"/>
          <w:sz w:val="28"/>
          <w:szCs w:val="28"/>
          <w:lang w:eastAsia="uk-UA"/>
        </w:rPr>
        <w:t xml:space="preserve"> (Офіційний вісник України, 2015 р., № 38, ст. 1147)</w:t>
      </w:r>
      <w:r w:rsidRPr="00393008">
        <w:rPr>
          <w:rFonts w:ascii="Times New Roman" w:eastAsia="Times New Roman" w:hAnsi="Times New Roman" w:cs="Times New Roman"/>
          <w:color w:val="000000"/>
          <w:sz w:val="28"/>
          <w:szCs w:val="28"/>
        </w:rPr>
        <w:t>, за спеціальностями «Дефектологія», «Корекційна освіта» (за нозологіями))</w:t>
      </w:r>
      <w:r w:rsidR="00393008" w:rsidRPr="00393008">
        <w:rPr>
          <w:rFonts w:ascii="Times New Roman" w:eastAsia="Times New Roman" w:hAnsi="Times New Roman" w:cs="Times New Roman"/>
          <w:color w:val="2D2C37"/>
          <w:sz w:val="28"/>
          <w:szCs w:val="28"/>
          <w:lang w:eastAsia="uk-UA"/>
        </w:rPr>
        <w:t>.</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Особистісно орієнтоване спрямування освітнього процесу в групах для дітей з інтеле</w:t>
      </w:r>
      <w:r w:rsidR="00FF713A">
        <w:rPr>
          <w:rFonts w:ascii="Times New Roman" w:eastAsia="Times New Roman" w:hAnsi="Times New Roman" w:cs="Times New Roman"/>
          <w:color w:val="000000"/>
          <w:sz w:val="28"/>
          <w:szCs w:val="28"/>
        </w:rPr>
        <w:t>ктуальними, соціоадаптаційними,</w:t>
      </w:r>
      <w:r>
        <w:rPr>
          <w:rFonts w:ascii="Times New Roman" w:eastAsia="Times New Roman" w:hAnsi="Times New Roman" w:cs="Times New Roman"/>
          <w:color w:val="000000"/>
          <w:sz w:val="28"/>
          <w:szCs w:val="28"/>
        </w:rPr>
        <w:t xml:space="preserve">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які потребують третього-п’ятого рівня підтримки, забезпечує асистент вихователя з розрахунку мінімум 1 ставка на груп</w:t>
      </w:r>
      <w:bookmarkStart w:id="0" w:name="_GoBack"/>
      <w:bookmarkEnd w:id="0"/>
      <w:r>
        <w:rPr>
          <w:rFonts w:ascii="Times New Roman" w:eastAsia="Times New Roman" w:hAnsi="Times New Roman" w:cs="Times New Roman"/>
          <w:color w:val="000000"/>
          <w:sz w:val="28"/>
          <w:szCs w:val="28"/>
        </w:rPr>
        <w:t>у, у якій здобувають дошкільну освіту такі діти.</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Участь дитини в освітньому процесі за потреби забезпечує асистент дитини шляхом надання підтримки та допомоги в пересуванні, самообслуговуванні, комунікації, орієнтуванні у просторі, харчуванні,  задоволенні соціально-побутових потреб тощо.</w:t>
      </w:r>
    </w:p>
    <w:p w:rsidR="000A6C79" w:rsidRDefault="000A6C79"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Асистентом дитини може бути один із батьків (інший законний представник) такої дитини, соціальний робітник або уповноважена батьками (іншими законними представниками) / одним із батьків (інших законних представників) особа.</w:t>
      </w:r>
    </w:p>
    <w:p w:rsidR="00DD5324" w:rsidRDefault="00DD5324" w:rsidP="000F429C">
      <w:pPr>
        <w:spacing w:after="0" w:line="240" w:lineRule="auto"/>
        <w:ind w:firstLine="709"/>
        <w:jc w:val="both"/>
        <w:rPr>
          <w:rFonts w:ascii="Times New Roman" w:eastAsia="Times New Roman" w:hAnsi="Times New Roman" w:cs="Times New Roman"/>
          <w:strike/>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Питання щодо організації освітнього процесу дитини відповідно до індивідуальної програми розвитку та результатів моніторингу динаміки її розвитку розглядаються </w:t>
      </w:r>
      <w:r>
        <w:rPr>
          <w:rFonts w:ascii="Times New Roman" w:eastAsia="Times New Roman" w:hAnsi="Times New Roman" w:cs="Times New Roman"/>
          <w:sz w:val="28"/>
          <w:szCs w:val="28"/>
        </w:rPr>
        <w:t>педагогічною радою</w:t>
      </w:r>
      <w:r>
        <w:rPr>
          <w:rFonts w:ascii="Times New Roman" w:eastAsia="Times New Roman" w:hAnsi="Times New Roman" w:cs="Times New Roman"/>
          <w:color w:val="000000"/>
          <w:sz w:val="28"/>
          <w:szCs w:val="28"/>
        </w:rPr>
        <w:t xml:space="preserve"> суб’єкта освітньої діяльності</w:t>
      </w:r>
      <w:r w:rsidR="002B269A">
        <w:rPr>
          <w:rFonts w:ascii="Times New Roman" w:eastAsia="Times New Roman" w:hAnsi="Times New Roman" w:cs="Times New Roman"/>
          <w:color w:val="000000"/>
          <w:sz w:val="28"/>
          <w:szCs w:val="28"/>
        </w:rPr>
        <w:t>,</w:t>
      </w:r>
      <w:r w:rsidR="00A85E1F">
        <w:rPr>
          <w:rFonts w:ascii="Times New Roman" w:eastAsia="Times New Roman" w:hAnsi="Times New Roman" w:cs="Times New Roman"/>
          <w:color w:val="000000"/>
          <w:sz w:val="28"/>
          <w:szCs w:val="28"/>
        </w:rPr>
        <w:t xml:space="preserve"> функціонування</w:t>
      </w:r>
      <w:r w:rsidR="002B269A">
        <w:rPr>
          <w:rFonts w:ascii="Times New Roman" w:eastAsia="Times New Roman" w:hAnsi="Times New Roman" w:cs="Times New Roman"/>
          <w:color w:val="000000"/>
          <w:sz w:val="28"/>
          <w:szCs w:val="28"/>
        </w:rPr>
        <w:t xml:space="preserve"> якої </w:t>
      </w:r>
      <w:r w:rsidR="00A85E1F">
        <w:rPr>
          <w:rFonts w:ascii="Times New Roman" w:eastAsia="Times New Roman" w:hAnsi="Times New Roman" w:cs="Times New Roman"/>
          <w:color w:val="000000"/>
          <w:sz w:val="28"/>
          <w:szCs w:val="28"/>
        </w:rPr>
        <w:t>здійснюється відповідно до частини першої статті 39 Закону України «Про дошкільну освіту»</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sz w:val="28"/>
          <w:szCs w:val="28"/>
        </w:rPr>
        <w:lastRenderedPageBreak/>
        <w:t>3</w:t>
      </w:r>
      <w:r w:rsidRPr="00077289">
        <w:rPr>
          <w:rFonts w:ascii="Times New Roman" w:eastAsia="Times New Roman" w:hAnsi="Times New Roman" w:cs="Times New Roman"/>
          <w:sz w:val="28"/>
          <w:szCs w:val="28"/>
        </w:rPr>
        <w:t>9</w:t>
      </w:r>
      <w:r w:rsidR="0099091D">
        <w:rPr>
          <w:rFonts w:ascii="Times New Roman" w:eastAsia="Times New Roman" w:hAnsi="Times New Roman" w:cs="Times New Roman"/>
          <w:sz w:val="28"/>
          <w:szCs w:val="28"/>
        </w:rPr>
        <w:t xml:space="preserve">. З метою забезпечення психолого-педагогічного супроводу вихованців та надання методичної допомоги педагогічним працівникам суб’єкт освітньої діяльності створює психолого-педагогічний консиліум, який є консультативно-дорадчим органом та діє на підставі положення про нього, розробленого та затвердженого керівником (директором) спеціального дитячого садка, спеціального закладу загальної середньої освіти, іншої юридичної особи, фізичною </w:t>
      </w:r>
      <w:r w:rsidR="0099091D" w:rsidRPr="00F26CB2">
        <w:rPr>
          <w:rFonts w:ascii="Times New Roman" w:eastAsia="Times New Roman" w:hAnsi="Times New Roman" w:cs="Times New Roman"/>
          <w:sz w:val="28"/>
          <w:szCs w:val="28"/>
        </w:rPr>
        <w:t xml:space="preserve">особою </w:t>
      </w:r>
      <w:r w:rsidR="00F26CB2" w:rsidRPr="00F26CB2">
        <w:rPr>
          <w:rFonts w:ascii="Times New Roman" w:eastAsia="Times New Roman" w:hAnsi="Times New Roman" w:cs="Times New Roman"/>
          <w:sz w:val="28"/>
          <w:szCs w:val="28"/>
        </w:rPr>
        <w:t>–</w:t>
      </w:r>
      <w:r w:rsidR="0099091D" w:rsidRPr="00F26CB2">
        <w:rPr>
          <w:rFonts w:ascii="Times New Roman" w:eastAsia="Times New Roman" w:hAnsi="Times New Roman" w:cs="Times New Roman"/>
          <w:sz w:val="28"/>
          <w:szCs w:val="28"/>
        </w:rPr>
        <w:t xml:space="preserve"> підприємцем</w:t>
      </w:r>
      <w:r w:rsidR="00341240">
        <w:rPr>
          <w:rFonts w:ascii="Times New Roman" w:eastAsia="Times New Roman" w:hAnsi="Times New Roman" w:cs="Times New Roman"/>
          <w:sz w:val="28"/>
          <w:szCs w:val="28"/>
        </w:rPr>
        <w:t xml:space="preserve">, </w:t>
      </w:r>
      <w:r w:rsidR="008F12B0">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sidR="000A6C79">
        <w:rPr>
          <w:rFonts w:ascii="Times New Roman" w:eastAsia="Times New Roman" w:hAnsi="Times New Roman" w:cs="Times New Roman"/>
          <w:sz w:val="28"/>
          <w:szCs w:val="28"/>
        </w:rPr>
        <w:t xml:space="preserve"> або уповноваженою нею особою.</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ru-RU"/>
        </w:rPr>
        <w:t>40</w:t>
      </w:r>
      <w:r w:rsidR="0099091D">
        <w:rPr>
          <w:rFonts w:ascii="Times New Roman" w:eastAsia="Times New Roman" w:hAnsi="Times New Roman" w:cs="Times New Roman"/>
          <w:color w:val="000000"/>
          <w:sz w:val="28"/>
          <w:szCs w:val="28"/>
        </w:rPr>
        <w:t>. Основними функціями психолого-педагогічного консиліуму є:</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психолого-педагогічного супроводу вихованців та надання методичної допомоги командам психолого-педагогічного супроводу дітей;</w:t>
      </w:r>
    </w:p>
    <w:p w:rsidR="003C1371" w:rsidRDefault="003C1371" w:rsidP="003C1371">
      <w:pPr>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моніторинг динаміки розвитку вихованців, реалізації та виконання індивідуальних програм розвитку дітей,  індивідуальних програм реабілітації дітей з інвалідністю; </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поглиблене вивчення індивідуальних особливостей розвитку вихованців та їхніх особливих освітніх потреб (за необхідності);</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вивчення результатів психолого-педагогічної, корекційно-розвиткової роботи та реабілітаційної допомоги;</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розроблення рекомендацій щодо організації освітнього процесу відповідно до особливостей психофізичного розвитку вихованців;</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надання консультаційної допомоги батькам (іншим законним представникам) вихованців, педагогічним працівникам;</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 надання за запитом консультаційної допомоги з питань забезпечення здобуття дошкільної освіти.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Pr="00253C0D" w:rsidRDefault="0099091D" w:rsidP="00943738">
      <w:pPr>
        <w:ind w:firstLine="709"/>
        <w:jc w:val="both"/>
        <w:rPr>
          <w:rFonts w:ascii="Arial" w:eastAsia="Times New Roman" w:hAnsi="Arial" w:cs="Arial"/>
          <w:color w:val="2D2C37"/>
          <w:sz w:val="21"/>
          <w:szCs w:val="21"/>
          <w:lang w:eastAsia="uk-UA"/>
        </w:rPr>
      </w:pPr>
      <w:r>
        <w:rPr>
          <w:rFonts w:ascii="Times New Roman" w:eastAsia="Times New Roman" w:hAnsi="Times New Roman" w:cs="Times New Roman"/>
          <w:color w:val="000000"/>
          <w:sz w:val="28"/>
          <w:szCs w:val="28"/>
        </w:rPr>
        <w:t>4</w:t>
      </w:r>
      <w:r w:rsidR="00943738" w:rsidRPr="00943738">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До складу психолого-педагогічного консиліуму входять керівник (директор) закладу дошкільної освіти / керівник </w:t>
      </w:r>
      <w:r>
        <w:rPr>
          <w:rFonts w:ascii="Times New Roman" w:eastAsia="Times New Roman" w:hAnsi="Times New Roman" w:cs="Times New Roman"/>
          <w:sz w:val="28"/>
          <w:szCs w:val="28"/>
        </w:rPr>
        <w:t xml:space="preserve">спеціального закладу загальної середньої освіти, </w:t>
      </w:r>
      <w:r>
        <w:rPr>
          <w:rFonts w:ascii="Times New Roman" w:eastAsia="Times New Roman" w:hAnsi="Times New Roman" w:cs="Times New Roman"/>
          <w:color w:val="000000"/>
          <w:sz w:val="28"/>
          <w:szCs w:val="28"/>
        </w:rPr>
        <w:t>іншої юридичної особи, їх заст</w:t>
      </w:r>
      <w:r>
        <w:rPr>
          <w:rFonts w:ascii="Times New Roman" w:eastAsia="Times New Roman" w:hAnsi="Times New Roman" w:cs="Times New Roman"/>
          <w:sz w:val="28"/>
          <w:szCs w:val="28"/>
        </w:rPr>
        <w:t xml:space="preserve">упники з організації освітнього процесу </w:t>
      </w:r>
      <w:r>
        <w:rPr>
          <w:rFonts w:ascii="Times New Roman" w:eastAsia="Times New Roman" w:hAnsi="Times New Roman" w:cs="Times New Roman"/>
          <w:color w:val="000000"/>
          <w:sz w:val="28"/>
          <w:szCs w:val="28"/>
        </w:rPr>
        <w:t xml:space="preserve">/ фізична </w:t>
      </w:r>
      <w:r w:rsidRPr="00253C0D">
        <w:rPr>
          <w:rFonts w:ascii="Times New Roman" w:eastAsia="Times New Roman" w:hAnsi="Times New Roman" w:cs="Times New Roman"/>
          <w:color w:val="000000"/>
          <w:sz w:val="28"/>
          <w:szCs w:val="28"/>
        </w:rPr>
        <w:t xml:space="preserve">особа </w:t>
      </w:r>
      <w:r w:rsidR="00253C0D" w:rsidRPr="00253C0D">
        <w:rPr>
          <w:rFonts w:ascii="Times New Roman" w:eastAsia="Times New Roman" w:hAnsi="Times New Roman" w:cs="Times New Roman"/>
          <w:color w:val="000000"/>
          <w:sz w:val="28"/>
          <w:szCs w:val="28"/>
        </w:rPr>
        <w:t>–</w:t>
      </w:r>
      <w:r w:rsidRPr="00253C0D">
        <w:rPr>
          <w:rFonts w:ascii="Times New Roman" w:eastAsia="Times New Roman" w:hAnsi="Times New Roman" w:cs="Times New Roman"/>
          <w:color w:val="000000"/>
          <w:sz w:val="28"/>
          <w:szCs w:val="28"/>
        </w:rPr>
        <w:t xml:space="preserve"> підприємець</w:t>
      </w:r>
      <w:r w:rsidR="00341240" w:rsidRPr="00253C0D">
        <w:rPr>
          <w:rFonts w:ascii="Times New Roman" w:eastAsia="Times New Roman" w:hAnsi="Times New Roman" w:cs="Times New Roman"/>
          <w:sz w:val="28"/>
          <w:szCs w:val="28"/>
        </w:rPr>
        <w:t>,</w:t>
      </w:r>
      <w:r w:rsidR="008F12B0">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або уповноважена нею особа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виховател</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-методисти</w:t>
      </w:r>
      <w:r>
        <w:rPr>
          <w:rFonts w:ascii="Times New Roman" w:eastAsia="Times New Roman" w:hAnsi="Times New Roman" w:cs="Times New Roman"/>
          <w:sz w:val="28"/>
          <w:szCs w:val="28"/>
        </w:rPr>
        <w:t xml:space="preserve">, а також педагогічні працівники, які здобули вищу освіту за спеціальностями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Спеціальна освіта</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(для осіб, які здобували вищу освіту до набрання чинності постано</w:t>
      </w:r>
      <w:r w:rsidR="00943738">
        <w:rPr>
          <w:rFonts w:ascii="Times New Roman" w:eastAsia="Times New Roman" w:hAnsi="Times New Roman" w:cs="Times New Roman"/>
          <w:sz w:val="28"/>
          <w:szCs w:val="28"/>
        </w:rPr>
        <w:t>в</w:t>
      </w:r>
      <w:r w:rsidR="00943738" w:rsidRPr="0094373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Кабінету Міністрів України </w:t>
      </w:r>
      <w:r w:rsidR="007C3098" w:rsidRPr="007C30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від 29 квітня 2015 р. № 266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затвердження переліку галузей знань і спеціальностей, за якими здійснюється підготовка здобувачів вищої освіти</w:t>
      </w:r>
      <w:r w:rsidR="00253C0D">
        <w:rPr>
          <w:rFonts w:ascii="Times New Roman" w:eastAsia="Times New Roman" w:hAnsi="Times New Roman" w:cs="Times New Roman"/>
          <w:sz w:val="28"/>
          <w:szCs w:val="28"/>
        </w:rPr>
        <w:t>»</w:t>
      </w:r>
      <w:r w:rsidR="00943738" w:rsidRPr="00253C0D">
        <w:rPr>
          <w:rFonts w:ascii="Times New Roman" w:eastAsia="Times New Roman" w:hAnsi="Times New Roman" w:cs="Times New Roman"/>
          <w:color w:val="000000"/>
          <w:sz w:val="28"/>
          <w:szCs w:val="28"/>
          <w:lang w:eastAsia="uk-UA"/>
        </w:rPr>
        <w:t>(Офіційний вісник України, 2015 р., № 38, ст. 1147)</w:t>
      </w:r>
      <w:r>
        <w:rPr>
          <w:rFonts w:ascii="Times New Roman" w:eastAsia="Times New Roman" w:hAnsi="Times New Roman" w:cs="Times New Roman"/>
          <w:sz w:val="28"/>
          <w:szCs w:val="28"/>
        </w:rPr>
        <w:t xml:space="preserve">, за спеціальностями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Дефектологія</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Корекційна освіта (за нозологіями)</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 інші педагогічні працівники суб'єкта освітньої діяльності</w:t>
      </w:r>
      <w:r w:rsidR="00253C0D">
        <w:rPr>
          <w:rFonts w:ascii="Times New Roman" w:eastAsia="Times New Roman" w:hAnsi="Times New Roman" w:cs="Times New Roman"/>
          <w:color w:val="000000"/>
          <w:sz w:val="28"/>
          <w:szCs w:val="28"/>
          <w:lang w:eastAsia="uk-UA"/>
        </w:rPr>
        <w:t>.</w:t>
      </w: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роботи психолого-педагогічного консиліуму можуть бути залучені інші фахівці, зокрема педагогічні працівники інклюзивно-ресурсних центрів. </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77289">
        <w:rPr>
          <w:rFonts w:ascii="Times New Roman" w:eastAsia="Times New Roman" w:hAnsi="Times New Roman" w:cs="Times New Roman"/>
          <w:sz w:val="28"/>
          <w:szCs w:val="28"/>
        </w:rPr>
        <w:t>2</w:t>
      </w:r>
      <w:r w:rsidR="0099091D">
        <w:rPr>
          <w:rFonts w:ascii="Times New Roman" w:eastAsia="Times New Roman" w:hAnsi="Times New Roman" w:cs="Times New Roman"/>
          <w:sz w:val="28"/>
          <w:szCs w:val="28"/>
        </w:rPr>
        <w:t>.</w:t>
      </w:r>
      <w:r w:rsidR="007C3098" w:rsidRPr="007C3098">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rsidR="00DD5324" w:rsidRDefault="00DD5324" w:rsidP="000F429C">
      <w:pPr>
        <w:spacing w:after="0" w:line="240" w:lineRule="auto"/>
        <w:ind w:firstLine="709"/>
        <w:jc w:val="both"/>
        <w:rPr>
          <w:rFonts w:ascii="Times New Roman" w:eastAsia="Times New Roman" w:hAnsi="Times New Roman" w:cs="Times New Roman"/>
          <w:color w:val="333333"/>
          <w:sz w:val="24"/>
          <w:szCs w:val="24"/>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засідання психолого-педагогічного консиліуму можуть бути запрошенні батьки (інші законні представники) вихованця у разі розгляду питання реалізації виконання індивідуальної програми розвитку їх дитини.</w:t>
      </w:r>
    </w:p>
    <w:p w:rsidR="00DD5324" w:rsidRDefault="00DD5324" w:rsidP="000F429C">
      <w:pPr>
        <w:spacing w:after="0" w:line="240" w:lineRule="auto"/>
        <w:ind w:firstLine="709"/>
        <w:jc w:val="both"/>
        <w:rPr>
          <w:rFonts w:ascii="Times New Roman" w:eastAsia="Times New Roman" w:hAnsi="Times New Roman" w:cs="Times New Roman"/>
          <w:strike/>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ru-RU"/>
        </w:rPr>
        <w:t>3</w:t>
      </w:r>
      <w:r w:rsidR="0099091D">
        <w:rPr>
          <w:rFonts w:ascii="Times New Roman" w:eastAsia="Times New Roman" w:hAnsi="Times New Roman" w:cs="Times New Roman"/>
          <w:sz w:val="28"/>
          <w:szCs w:val="28"/>
        </w:rPr>
        <w:t xml:space="preserve">. У спеціальному дитячому садку основною формою здобуття дошкільної </w:t>
      </w:r>
      <w:r w:rsidR="0099091D" w:rsidRPr="00253C0D">
        <w:rPr>
          <w:rFonts w:ascii="Times New Roman" w:eastAsia="Times New Roman" w:hAnsi="Times New Roman" w:cs="Times New Roman"/>
          <w:sz w:val="28"/>
          <w:szCs w:val="28"/>
        </w:rPr>
        <w:t>осв</w:t>
      </w:r>
      <w:r w:rsidR="00253C0D" w:rsidRPr="00253C0D">
        <w:rPr>
          <w:rFonts w:ascii="Times New Roman" w:eastAsia="Times New Roman" w:hAnsi="Times New Roman" w:cs="Times New Roman"/>
          <w:sz w:val="28"/>
          <w:szCs w:val="28"/>
        </w:rPr>
        <w:t>іт</w:t>
      </w:r>
      <w:r w:rsidR="0099091D" w:rsidRPr="00253C0D">
        <w:rPr>
          <w:rFonts w:ascii="Times New Roman" w:eastAsia="Times New Roman" w:hAnsi="Times New Roman" w:cs="Times New Roman"/>
          <w:sz w:val="28"/>
          <w:szCs w:val="28"/>
        </w:rPr>
        <w:t>и</w:t>
      </w:r>
      <w:r w:rsidR="0099091D">
        <w:rPr>
          <w:rFonts w:ascii="Times New Roman" w:eastAsia="Times New Roman" w:hAnsi="Times New Roman" w:cs="Times New Roman"/>
          <w:sz w:val="28"/>
          <w:szCs w:val="28"/>
        </w:rPr>
        <w:t xml:space="preserve"> дітьми  </w:t>
      </w:r>
      <w:r w:rsidR="0099091D" w:rsidRPr="00253C0D">
        <w:rPr>
          <w:rFonts w:ascii="Times New Roman" w:eastAsia="Times New Roman" w:hAnsi="Times New Roman" w:cs="Times New Roman"/>
          <w:sz w:val="28"/>
          <w:szCs w:val="28"/>
        </w:rPr>
        <w:t>є очна</w:t>
      </w:r>
      <w:r w:rsidR="0099091D">
        <w:rPr>
          <w:rFonts w:ascii="Times New Roman" w:eastAsia="Times New Roman" w:hAnsi="Times New Roman" w:cs="Times New Roman"/>
          <w:sz w:val="28"/>
          <w:szCs w:val="28"/>
        </w:rPr>
        <w:t xml:space="preserve"> (денна).</w:t>
      </w:r>
    </w:p>
    <w:p w:rsidR="003C1371" w:rsidRDefault="003C1371"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можливості, з урахуванням запитів батьків (інших законних представників) дітей та за рішенням засновника (засновників) або уповноваженого ним (ними) органу (особи) спеціального дитячого садка, спеціального закладу загальної середньої освіти, іншої юридичної</w:t>
      </w:r>
      <w:r w:rsidR="00943738">
        <w:rPr>
          <w:rFonts w:ascii="Times New Roman" w:eastAsia="Times New Roman" w:hAnsi="Times New Roman" w:cs="Times New Roman"/>
          <w:sz w:val="28"/>
          <w:szCs w:val="28"/>
        </w:rPr>
        <w:t xml:space="preserve"> особи, рішенням фізичної особи</w:t>
      </w:r>
      <w:r w:rsidR="007C3098" w:rsidRPr="007C3098">
        <w:rPr>
          <w:rFonts w:ascii="Times New Roman" w:eastAsia="Times New Roman" w:hAnsi="Times New Roman" w:cs="Times New Roman"/>
          <w:sz w:val="28"/>
          <w:szCs w:val="28"/>
        </w:rPr>
        <w:t xml:space="preserve"> </w:t>
      </w:r>
      <w:r w:rsidR="00943738">
        <w:rPr>
          <w:rFonts w:ascii="Times New Roman" w:eastAsia="Times New Roman" w:hAnsi="Times New Roman" w:cs="Times New Roman"/>
          <w:sz w:val="28"/>
          <w:szCs w:val="28"/>
        </w:rPr>
        <w:t>–</w:t>
      </w:r>
      <w:r w:rsidR="007C3098" w:rsidRPr="007C3098">
        <w:rPr>
          <w:rFonts w:ascii="Times New Roman" w:eastAsia="Times New Roman" w:hAnsi="Times New Roman" w:cs="Times New Roman"/>
          <w:sz w:val="28"/>
          <w:szCs w:val="28"/>
        </w:rPr>
        <w:t xml:space="preserve"> </w:t>
      </w:r>
      <w:r w:rsidR="008F12B0">
        <w:rPr>
          <w:rFonts w:ascii="Times New Roman" w:eastAsia="Times New Roman" w:hAnsi="Times New Roman" w:cs="Times New Roman"/>
          <w:sz w:val="28"/>
          <w:szCs w:val="28"/>
        </w:rPr>
        <w:t>підприємця, яка провади</w:t>
      </w:r>
      <w:r>
        <w:rPr>
          <w:rFonts w:ascii="Times New Roman" w:eastAsia="Times New Roman" w:hAnsi="Times New Roman" w:cs="Times New Roman"/>
          <w:sz w:val="28"/>
          <w:szCs w:val="28"/>
        </w:rPr>
        <w:t xml:space="preserve">ть освітню діяльність у сфері дошкільної освіти, </w:t>
      </w:r>
      <w:r w:rsidR="00943738" w:rsidRPr="00943738">
        <w:rPr>
          <w:rFonts w:ascii="Times New Roman" w:eastAsia="Times New Roman" w:hAnsi="Times New Roman" w:cs="Times New Roman"/>
          <w:sz w:val="28"/>
          <w:szCs w:val="28"/>
        </w:rPr>
        <w:t>у закладі освіти</w:t>
      </w:r>
      <w:r>
        <w:rPr>
          <w:rFonts w:ascii="Times New Roman" w:eastAsia="Times New Roman" w:hAnsi="Times New Roman" w:cs="Times New Roman"/>
          <w:sz w:val="28"/>
          <w:szCs w:val="28"/>
        </w:rPr>
        <w:t xml:space="preserve"> може також запроваджувати</w:t>
      </w:r>
      <w:r w:rsidR="00943738" w:rsidRPr="00943738">
        <w:rPr>
          <w:rFonts w:ascii="Times New Roman" w:eastAsia="Times New Roman" w:hAnsi="Times New Roman" w:cs="Times New Roman"/>
          <w:sz w:val="28"/>
          <w:szCs w:val="28"/>
        </w:rPr>
        <w:t>ся</w:t>
      </w:r>
      <w:r w:rsidR="00943738">
        <w:rPr>
          <w:rFonts w:ascii="Times New Roman" w:eastAsia="Times New Roman" w:hAnsi="Times New Roman" w:cs="Times New Roman"/>
          <w:sz w:val="28"/>
          <w:szCs w:val="28"/>
        </w:rPr>
        <w:t xml:space="preserve"> мережев</w:t>
      </w:r>
      <w:r w:rsidR="00943738" w:rsidRPr="00943738">
        <w:rPr>
          <w:rFonts w:ascii="Times New Roman" w:eastAsia="Times New Roman" w:hAnsi="Times New Roman" w:cs="Times New Roman"/>
          <w:sz w:val="28"/>
          <w:szCs w:val="28"/>
        </w:rPr>
        <w:t>а</w:t>
      </w:r>
      <w:r w:rsidR="00943738">
        <w:rPr>
          <w:rFonts w:ascii="Times New Roman" w:eastAsia="Times New Roman" w:hAnsi="Times New Roman" w:cs="Times New Roman"/>
          <w:sz w:val="28"/>
          <w:szCs w:val="28"/>
        </w:rPr>
        <w:t xml:space="preserve"> та/або дистанційн</w:t>
      </w:r>
      <w:r w:rsidR="00943738" w:rsidRPr="00943738">
        <w:rPr>
          <w:rFonts w:ascii="Times New Roman" w:eastAsia="Times New Roman" w:hAnsi="Times New Roman" w:cs="Times New Roman"/>
          <w:sz w:val="28"/>
          <w:szCs w:val="28"/>
        </w:rPr>
        <w:t>а</w:t>
      </w:r>
      <w:r w:rsidR="00943738">
        <w:rPr>
          <w:rFonts w:ascii="Times New Roman" w:eastAsia="Times New Roman" w:hAnsi="Times New Roman" w:cs="Times New Roman"/>
          <w:sz w:val="28"/>
          <w:szCs w:val="28"/>
        </w:rPr>
        <w:t xml:space="preserve"> форм</w:t>
      </w:r>
      <w:r w:rsidR="00943738" w:rsidRPr="00943738">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здобуття дошкільної освіти, та/або педагогічний патронаж, або поєднання різних форм відповідно до положень про форми здобуття дошкільної освіти, що затверджуються центральним органом виконавчої влади у сфері освіти і науки.</w:t>
      </w:r>
    </w:p>
    <w:p w:rsidR="003C1371" w:rsidRDefault="003C1371"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077289" w:rsidP="000F429C">
      <w:pPr>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77289">
        <w:rPr>
          <w:rFonts w:ascii="Times New Roman" w:eastAsia="Times New Roman" w:hAnsi="Times New Roman" w:cs="Times New Roman"/>
          <w:sz w:val="28"/>
          <w:szCs w:val="28"/>
        </w:rPr>
        <w:t>4</w:t>
      </w:r>
      <w:r w:rsidR="0099091D">
        <w:rPr>
          <w:rFonts w:ascii="Times New Roman" w:eastAsia="Times New Roman" w:hAnsi="Times New Roman" w:cs="Times New Roman"/>
          <w:sz w:val="28"/>
          <w:szCs w:val="28"/>
        </w:rPr>
        <w:t>. Суб'єктами освітньої діяльності заходи з охорони здоров’я вихованців, медичне обслуговування та організація харчування здійснюються відповідно до законодавства.</w:t>
      </w:r>
    </w:p>
    <w:p w:rsidR="003C1371" w:rsidRDefault="003C1371"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077289"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77289">
        <w:rPr>
          <w:rFonts w:ascii="Times New Roman" w:eastAsia="Times New Roman" w:hAnsi="Times New Roman" w:cs="Times New Roman"/>
          <w:sz w:val="28"/>
          <w:szCs w:val="28"/>
        </w:rPr>
        <w:t>5</w:t>
      </w:r>
      <w:r w:rsidR="0099091D">
        <w:rPr>
          <w:rFonts w:ascii="Times New Roman" w:eastAsia="Times New Roman" w:hAnsi="Times New Roman" w:cs="Times New Roman"/>
          <w:sz w:val="28"/>
          <w:szCs w:val="28"/>
        </w:rPr>
        <w:t>. Суб’єкти освітньої діяльності можуть залучати на договірній основі фізичних та юридичних осіб для організації їх роботи.</w:t>
      </w:r>
    </w:p>
    <w:p w:rsidR="00DD5324" w:rsidRDefault="00DD5324" w:rsidP="000F429C">
      <w:pPr>
        <w:shd w:val="clear" w:color="auto" w:fill="FFFFFF"/>
        <w:spacing w:after="0" w:line="240" w:lineRule="auto"/>
        <w:ind w:firstLine="709"/>
        <w:jc w:val="center"/>
        <w:rPr>
          <w:rFonts w:ascii="Times New Roman" w:eastAsia="Times New Roman" w:hAnsi="Times New Roman" w:cs="Times New Roman"/>
          <w:b/>
          <w:sz w:val="28"/>
          <w:szCs w:val="28"/>
        </w:rPr>
      </w:pPr>
    </w:p>
    <w:p w:rsidR="007C3098" w:rsidRDefault="007C3098" w:rsidP="000F429C">
      <w:pPr>
        <w:shd w:val="clear" w:color="auto" w:fill="FFFFFF"/>
        <w:spacing w:after="0" w:line="240" w:lineRule="auto"/>
        <w:ind w:firstLine="709"/>
        <w:jc w:val="center"/>
        <w:rPr>
          <w:rFonts w:ascii="Times New Roman" w:eastAsia="Times New Roman" w:hAnsi="Times New Roman" w:cs="Times New Roman"/>
          <w:b/>
          <w:color w:val="000000"/>
          <w:sz w:val="28"/>
          <w:szCs w:val="28"/>
          <w:lang w:val="ru-RU"/>
        </w:rPr>
      </w:pPr>
    </w:p>
    <w:p w:rsidR="007C3098" w:rsidRDefault="007C3098" w:rsidP="000F429C">
      <w:pPr>
        <w:shd w:val="clear" w:color="auto" w:fill="FFFFFF"/>
        <w:spacing w:after="0" w:line="240" w:lineRule="auto"/>
        <w:ind w:firstLine="709"/>
        <w:jc w:val="center"/>
        <w:rPr>
          <w:rFonts w:ascii="Times New Roman" w:eastAsia="Times New Roman" w:hAnsi="Times New Roman" w:cs="Times New Roman"/>
          <w:b/>
          <w:color w:val="000000"/>
          <w:sz w:val="28"/>
          <w:szCs w:val="28"/>
          <w:lang w:val="ru-RU"/>
        </w:rPr>
      </w:pPr>
    </w:p>
    <w:p w:rsidR="00DD5324" w:rsidRDefault="0099091D" w:rsidP="000F429C">
      <w:pP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Надання психолого-педагогічних та</w:t>
      </w:r>
      <w:r>
        <w:rPr>
          <w:rFonts w:ascii="Times New Roman" w:eastAsia="Times New Roman" w:hAnsi="Times New Roman" w:cs="Times New Roman"/>
          <w:b/>
          <w:color w:val="000000"/>
          <w:sz w:val="28"/>
          <w:szCs w:val="28"/>
        </w:rPr>
        <w:br/>
        <w:t xml:space="preserve"> корекційно-розвиткових послуг (допомоги)</w:t>
      </w:r>
    </w:p>
    <w:p w:rsidR="00DD5324" w:rsidRDefault="00DD5324" w:rsidP="000F429C">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4</w:t>
      </w:r>
      <w:r w:rsidR="00077289">
        <w:rPr>
          <w:rFonts w:ascii="Times New Roman" w:eastAsia="Times New Roman" w:hAnsi="Times New Roman" w:cs="Times New Roman"/>
          <w:sz w:val="28"/>
          <w:szCs w:val="28"/>
          <w:lang w:val="ru-RU"/>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 спеціальному дитячому садку в</w:t>
      </w:r>
      <w:r>
        <w:rPr>
          <w:rFonts w:ascii="Times New Roman" w:eastAsia="Times New Roman" w:hAnsi="Times New Roman" w:cs="Times New Roman"/>
          <w:color w:val="000000"/>
          <w:sz w:val="28"/>
          <w:szCs w:val="28"/>
        </w:rPr>
        <w:t>ихованцям забезпечується психолого-педагогічний супровід, надаються психолого-педагогічні та корекційно-розвиткові послуги (допомога).  </w:t>
      </w:r>
    </w:p>
    <w:p w:rsidR="00943738" w:rsidRPr="00943738" w:rsidRDefault="00943738" w:rsidP="000F429C">
      <w:pPr>
        <w:shd w:val="clear" w:color="auto" w:fill="FFFFFF"/>
        <w:spacing w:after="0" w:line="240" w:lineRule="auto"/>
        <w:ind w:firstLine="709"/>
        <w:jc w:val="both"/>
        <w:rPr>
          <w:rFonts w:ascii="Times New Roman" w:eastAsia="Times New Roman" w:hAnsi="Times New Roman" w:cs="Times New Roman"/>
          <w:color w:val="000000"/>
          <w:sz w:val="28"/>
          <w:szCs w:val="28"/>
          <w:lang w:val="ru-RU"/>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Психолого-педагогічні та корекційно-розвиткові послуги (допомога) надаються відповідно до індивідуальних програм розвитку дітей  у вигляді занять.</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Заняття проводяться педагогічними працівниками  протягом дня </w:t>
      </w:r>
      <w:r>
        <w:rPr>
          <w:rFonts w:ascii="Times New Roman" w:eastAsia="Times New Roman" w:hAnsi="Times New Roman" w:cs="Times New Roman"/>
          <w:color w:val="000000"/>
          <w:sz w:val="28"/>
          <w:szCs w:val="28"/>
          <w:highlight w:val="white"/>
        </w:rPr>
        <w:t>як індивідуально, так і в групі наповнюваністю двоє</w:t>
      </w:r>
      <w:r w:rsidR="007C3098">
        <w:rPr>
          <w:rFonts w:ascii="Times New Roman" w:eastAsia="Times New Roman" w:hAnsi="Times New Roman" w:cs="Times New Roman"/>
          <w:color w:val="000000"/>
          <w:sz w:val="28"/>
          <w:szCs w:val="28"/>
          <w:lang w:val="ru-RU"/>
        </w:rPr>
        <w:t xml:space="preserve"> </w:t>
      </w:r>
      <w:r w:rsidR="00253C0D" w:rsidRPr="00253C0D">
        <w:rPr>
          <w:rFonts w:ascii="Times New Roman" w:eastAsia="Times New Roman" w:hAnsi="Times New Roman" w:cs="Times New Roman"/>
          <w:sz w:val="28"/>
          <w:szCs w:val="28"/>
        </w:rPr>
        <w:t>–</w:t>
      </w:r>
      <w:r w:rsidR="007C3098">
        <w:rPr>
          <w:rFonts w:ascii="Times New Roman" w:eastAsia="Times New Roman" w:hAnsi="Times New Roman" w:cs="Times New Roman"/>
          <w:sz w:val="28"/>
          <w:szCs w:val="28"/>
          <w:lang w:val="ru-RU"/>
        </w:rPr>
        <w:t xml:space="preserve"> </w:t>
      </w:r>
      <w:r>
        <w:rPr>
          <w:rFonts w:ascii="Times New Roman" w:eastAsia="Times New Roman" w:hAnsi="Times New Roman" w:cs="Times New Roman"/>
          <w:color w:val="000000"/>
          <w:sz w:val="28"/>
          <w:szCs w:val="28"/>
          <w:highlight w:val="white"/>
        </w:rPr>
        <w:t xml:space="preserve">шестеро дітей з урахуванням їхніх </w:t>
      </w:r>
      <w:r>
        <w:rPr>
          <w:rFonts w:ascii="Times New Roman" w:eastAsia="Times New Roman" w:hAnsi="Times New Roman" w:cs="Times New Roman"/>
          <w:color w:val="000000"/>
          <w:sz w:val="28"/>
          <w:szCs w:val="28"/>
        </w:rPr>
        <w:t xml:space="preserve">індивідуальних програм розвитку </w:t>
      </w:r>
      <w:r>
        <w:rPr>
          <w:rFonts w:ascii="Times New Roman" w:eastAsia="Times New Roman" w:hAnsi="Times New Roman" w:cs="Times New Roman"/>
          <w:color w:val="000000"/>
          <w:sz w:val="28"/>
          <w:szCs w:val="28"/>
          <w:highlight w:val="white"/>
        </w:rPr>
        <w:t>та особливостей психофізичного розвитку.</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корекційно-розвиткових занять визначається командою психолого-педагогічного супроводу дитини відповідно до індивідуальних потреб та корекційно-розвиткового складника освітньої програми. </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7289" w:rsidRPr="00077289">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 спеціальному дитячому садку м</w:t>
      </w:r>
      <w:r>
        <w:rPr>
          <w:rFonts w:ascii="Times New Roman" w:eastAsia="Times New Roman" w:hAnsi="Times New Roman" w:cs="Times New Roman"/>
          <w:color w:val="000000"/>
          <w:sz w:val="28"/>
          <w:szCs w:val="28"/>
        </w:rPr>
        <w:t>ожуть проводитися психолого-педагогічні та корекційно-розвиткові заняття з: лікувальної фізкультури; ритміки; логоритміки; корекції розвитку; корекції мовлення; самообслуговування;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тощо.</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7289" w:rsidRPr="00077289">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Особлива увага приділяється формуванню у вихованців компетентностей та забезпеченню необхідної психолого-педагогічної та корекційно-розвиткової допомоги відповідно до індивідуальної програми розвитку,  зокрема:</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для вихованців з функціональними сенсорними труднощами, що передбачають обмеження слухової функції, – збереженню та розвитку залишкового слуху, а також </w:t>
      </w:r>
      <w:r>
        <w:rPr>
          <w:rFonts w:ascii="Times New Roman" w:eastAsia="Times New Roman" w:hAnsi="Times New Roman" w:cs="Times New Roman"/>
          <w:sz w:val="28"/>
          <w:szCs w:val="28"/>
          <w:highlight w:val="white"/>
        </w:rPr>
        <w:t>розвитку мовлення,</w:t>
      </w:r>
      <w:r>
        <w:rPr>
          <w:rFonts w:ascii="Times New Roman" w:eastAsia="Times New Roman" w:hAnsi="Times New Roman" w:cs="Times New Roman"/>
          <w:color w:val="000000"/>
          <w:sz w:val="28"/>
          <w:szCs w:val="28"/>
        </w:rPr>
        <w:t>формуванню вимови, оволодінню українсько</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жестово</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мов</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використанню білінгвального підходу, розвитку навичок самообслуговування,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для вихованців з функціональними сенсорними труднощами, що передбачають обмеження зорової функції, – підготовки до опанування абетки та шрифту Брайля, використанню тактильних наочно-дидактичних та 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вихованцем і дозування зорового та фізичного навантажень,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для вихованців з інтелектуальними труднощами – розвитку навичок самообслуговування і соціальної адаптації, когнітивних функцій, мовлення, формуванню життєвих компетентностей,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для вихованців з функціональними фізичними  або моторними труднощами,  що передбачають обмеження опорно-рухової (кістково-м'язової) функції, – 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для вихованців з функціональними мовленнєвими труднощами – забезпеченню  формування мовлення</w:t>
      </w:r>
      <w:r>
        <w:rPr>
          <w:rFonts w:ascii="Times New Roman" w:eastAsia="Times New Roman" w:hAnsi="Times New Roman" w:cs="Times New Roman"/>
          <w:sz w:val="28"/>
          <w:szCs w:val="28"/>
        </w:rPr>
        <w:t xml:space="preserve"> (корекції фонематичного слуху, звуковимови, лексики, граматики, розвитку зв'язного мовлення та інших складових мовлення)розвитку навичок самообслуговування,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для вихованців з соціоадаптаційними труднощами, зокрема такими, що пов’язані з розладами аутистичного спектра – формуванню необхідних ключових компетентностей для подальшого самостійного життя, соціально-побутового орієнтування, розвиток комунікативних навичок, зокрема корекцію порушень мовленнєвої системи та ускладнень, які їх супроводжують, розладів емоційно-вольової сфери, використання засобів альтернативної комунікації,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для вихованців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w:t>
      </w:r>
      <w:r>
        <w:rPr>
          <w:rFonts w:ascii="Times New Roman" w:eastAsia="Times New Roman" w:hAnsi="Times New Roman" w:cs="Times New Roman"/>
          <w:color w:val="000000"/>
          <w:sz w:val="28"/>
          <w:szCs w:val="28"/>
        </w:rPr>
        <w:lastRenderedPageBreak/>
        <w:t xml:space="preserve">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w:t>
      </w:r>
      <w:r>
        <w:rPr>
          <w:rFonts w:ascii="Times New Roman" w:eastAsia="Times New Roman" w:hAnsi="Times New Roman" w:cs="Times New Roman"/>
          <w:sz w:val="28"/>
          <w:szCs w:val="28"/>
        </w:rPr>
        <w:t xml:space="preserve">використання засобів альтернативної комунікації, </w:t>
      </w:r>
      <w:r>
        <w:rPr>
          <w:rFonts w:ascii="Times New Roman" w:eastAsia="Times New Roman" w:hAnsi="Times New Roman" w:cs="Times New Roman"/>
          <w:color w:val="000000"/>
          <w:sz w:val="28"/>
          <w:szCs w:val="28"/>
        </w:rPr>
        <w:t>формуванню життєвих компетентностей, забезпеченню іншої необхідної психолого-педагогічної та корекційно-розвиткової допомоги.</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7289" w:rsidRPr="00077289">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Заходи психолого-педагогічної та соціально-побутової реабілітації (адаптації), а також реабілітаційні заходи здійснються відповідно до законодавства.</w:t>
      </w:r>
    </w:p>
    <w:p w:rsidR="00DD5324" w:rsidRDefault="00DD5324"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8F12B0" w:rsidP="000F429C">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Використання майна</w:t>
      </w:r>
      <w:r w:rsidR="0099091D">
        <w:rPr>
          <w:rFonts w:ascii="Times New Roman" w:eastAsia="Times New Roman" w:hAnsi="Times New Roman" w:cs="Times New Roman"/>
          <w:b/>
          <w:sz w:val="28"/>
          <w:szCs w:val="28"/>
        </w:rPr>
        <w:t xml:space="preserve"> та фінансово-господарська діяльність</w:t>
      </w:r>
    </w:p>
    <w:p w:rsidR="00261494" w:rsidRDefault="00261494" w:rsidP="000F429C">
      <w:pPr>
        <w:shd w:val="clear" w:color="auto" w:fill="FFFFFF"/>
        <w:spacing w:after="0" w:line="240" w:lineRule="auto"/>
        <w:ind w:firstLine="709"/>
        <w:jc w:val="center"/>
        <w:rPr>
          <w:rFonts w:ascii="Times New Roman" w:eastAsia="Times New Roman" w:hAnsi="Times New Roman" w:cs="Times New Roman"/>
          <w:b/>
          <w:sz w:val="28"/>
          <w:szCs w:val="28"/>
        </w:rPr>
      </w:pPr>
    </w:p>
    <w:p w:rsidR="00DD5324" w:rsidRDefault="00077289"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sidRPr="00393008">
        <w:rPr>
          <w:rFonts w:ascii="Times New Roman" w:eastAsia="Times New Roman" w:hAnsi="Times New Roman" w:cs="Times New Roman"/>
          <w:sz w:val="28"/>
          <w:szCs w:val="28"/>
        </w:rPr>
        <w:t>50</w:t>
      </w:r>
      <w:r w:rsidR="0099091D">
        <w:rPr>
          <w:rFonts w:ascii="Times New Roman" w:eastAsia="Times New Roman" w:hAnsi="Times New Roman" w:cs="Times New Roman"/>
          <w:sz w:val="28"/>
          <w:szCs w:val="28"/>
        </w:rPr>
        <w:t>. Правові засади володіння, користування і розпорядження майном суб’єкта освітньої діяльності визначаються Законами України “Про освіту”, “Про дошкільну освіту” та іншими актами законодавства.</w:t>
      </w:r>
    </w:p>
    <w:p w:rsidR="003C1371" w:rsidRDefault="003C1371"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p>
    <w:p w:rsidR="00DD5324" w:rsidRDefault="00077289"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77289">
        <w:rPr>
          <w:rFonts w:ascii="Times New Roman" w:eastAsia="Times New Roman" w:hAnsi="Times New Roman" w:cs="Times New Roman"/>
          <w:sz w:val="28"/>
          <w:szCs w:val="28"/>
        </w:rPr>
        <w:t>1</w:t>
      </w:r>
      <w:r w:rsidR="0099091D">
        <w:rPr>
          <w:rFonts w:ascii="Times New Roman" w:eastAsia="Times New Roman" w:hAnsi="Times New Roman" w:cs="Times New Roman"/>
          <w:sz w:val="28"/>
          <w:szCs w:val="28"/>
        </w:rPr>
        <w:t xml:space="preserve">. Будівлі, споруди і приміщення суб'єктів освітньої діяльності повинні відповідати вимогам доступності згідно з державними будівельними нормами з метою забезпечення безбар’єрності, доступності та інклюзивності. </w:t>
      </w:r>
    </w:p>
    <w:p w:rsidR="003C1371" w:rsidRDefault="003C1371"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Суб'єктом освітньої діяльності забезпечується універсальний дизайн приміщень, що використовуються дітьми, та в разі потреби їхнє розумне пристосування.</w:t>
      </w:r>
    </w:p>
    <w:p w:rsidR="00DD5324" w:rsidRDefault="00DD5324"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077289" w:rsidRPr="00077289">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Для здійснення освітнього процесу відповідно до потреб вихованців у суб'єктів освітньої діяльності можуть функціонувати</w:t>
      </w:r>
      <w:r>
        <w:rPr>
          <w:rFonts w:ascii="Times New Roman" w:eastAsia="Times New Roman" w:hAnsi="Times New Roman" w:cs="Times New Roman"/>
          <w:color w:val="000000"/>
          <w:sz w:val="28"/>
          <w:szCs w:val="28"/>
        </w:rPr>
        <w:t>:</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процедурний кабінет;</w:t>
      </w:r>
    </w:p>
    <w:p w:rsidR="003C1371" w:rsidRDefault="003C1371" w:rsidP="003C1371">
      <w:pPr>
        <w:shd w:val="clear" w:color="auto" w:fill="FFFFFF"/>
        <w:tabs>
          <w:tab w:val="left" w:pos="1080"/>
        </w:tabs>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офтальмологічний кабінет із затемненою кімнатою;</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плеоптичного (плеопто-ортоптичного) лікування;</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фізіотерапії;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відповідних лікарів;</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масажний кабінет;</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з лікувальної фізкультури;</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3C1371" w:rsidRDefault="0099091D" w:rsidP="003C1371">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басейн;</w:t>
      </w:r>
    </w:p>
    <w:p w:rsidR="003C1371" w:rsidRPr="003C1371" w:rsidRDefault="003C1371" w:rsidP="003C1371">
      <w:pPr>
        <w:shd w:val="clear" w:color="auto" w:fill="FFFFFF"/>
        <w:tabs>
          <w:tab w:val="left" w:pos="1080"/>
        </w:tabs>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практичного психолога;</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логопедичний кабінет;</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для проведення групових занять з ритміки (логоритміки);</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3C1371" w:rsidRPr="003C1371" w:rsidRDefault="0099091D" w:rsidP="003C1371">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для занять з розвитку зорового сприймання;</w:t>
      </w:r>
    </w:p>
    <w:p w:rsidR="003C1371" w:rsidRPr="003C1371" w:rsidRDefault="003C1371" w:rsidP="003C1371">
      <w:pPr>
        <w:shd w:val="clear" w:color="auto" w:fill="FFFFFF"/>
        <w:tabs>
          <w:tab w:val="left" w:pos="1080"/>
        </w:tabs>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сенсорна кімната;</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для індивідуальних та групових корекційно-розвиткових занять;</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психологічної корекції для проведення психологічного консультування та психокорекції;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сенсорно-моторної реабілітації;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сурдопедагогічної реабілітації;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для корекції та розвитку психофізичних функцій;</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кабінети для здійснення логопедичної, психологічної, педагогічної корекції, соціальної адаптації тощо.</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077289">
        <w:rPr>
          <w:rFonts w:ascii="Times New Roman" w:eastAsia="Times New Roman" w:hAnsi="Times New Roman" w:cs="Times New Roman"/>
          <w:sz w:val="28"/>
          <w:szCs w:val="28"/>
          <w:lang w:val="ru-RU"/>
        </w:rPr>
        <w:t>3</w:t>
      </w:r>
      <w:r>
        <w:rPr>
          <w:rFonts w:ascii="Times New Roman" w:eastAsia="Times New Roman" w:hAnsi="Times New Roman" w:cs="Times New Roman"/>
          <w:color w:val="000000"/>
          <w:sz w:val="28"/>
          <w:szCs w:val="28"/>
        </w:rPr>
        <w:t>. Для вихованців з функціональними сенсорними труднощами, що передбачають обмеження зорової функції, облаштовуються:</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Pr="003C1371" w:rsidRDefault="0099091D" w:rsidP="003C137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C1371">
        <w:rPr>
          <w:rFonts w:ascii="Times New Roman" w:eastAsia="Times New Roman" w:hAnsi="Times New Roman" w:cs="Times New Roman"/>
          <w:color w:val="000000"/>
          <w:sz w:val="28"/>
          <w:szCs w:val="28"/>
        </w:rPr>
        <w:t>майданчик для проведення занять з орієнтування в просторі;</w:t>
      </w:r>
    </w:p>
    <w:p w:rsidR="003C1371" w:rsidRPr="003C1371" w:rsidRDefault="003C1371" w:rsidP="003C1371">
      <w:pPr>
        <w:pStyle w:val="a5"/>
        <w:shd w:val="clear" w:color="auto" w:fill="FFFFFF"/>
        <w:spacing w:after="0" w:line="240" w:lineRule="auto"/>
        <w:ind w:left="1084"/>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кабінет з комп’ютерною технікою зі спеціальним програмним забезпеченням для збільшення та озвучування текстів, телесенсорними лупами тощо.</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077289">
        <w:rPr>
          <w:rFonts w:ascii="Times New Roman" w:eastAsia="Times New Roman" w:hAnsi="Times New Roman" w:cs="Times New Roman"/>
          <w:sz w:val="28"/>
          <w:szCs w:val="28"/>
          <w:lang w:val="ru-RU"/>
        </w:rPr>
        <w:t>4</w:t>
      </w:r>
      <w:r>
        <w:rPr>
          <w:rFonts w:ascii="Times New Roman" w:eastAsia="Times New Roman" w:hAnsi="Times New Roman" w:cs="Times New Roman"/>
          <w:color w:val="000000"/>
          <w:sz w:val="28"/>
          <w:szCs w:val="28"/>
        </w:rPr>
        <w:t>. Для вихованців з функціональними сенсорними труднощами, що передбачають обмеження слухової функції, облаштовуються:</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слуховий кабінет, обладнаний комплектом діагностичної, звукопідсилювальної апаратури, комп’ютерною технікою з програмним забезпеченням для проведення занять з розвитку слухового сприймання тощо;</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кабінети сурдопедагогічної реабілітації, обладнані слухомовними тренажерами та відповідним програмним забезпеченням.</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7E01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077289" w:rsidRPr="00077289">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Для вихованців з функціональними фізичними або моторними труднощами, що передбачають обмеження опорно-рухової (кістково-м'язової) функції, облаштовуються кабінети лікувальної фізичної культури.</w:t>
      </w:r>
    </w:p>
    <w:p w:rsidR="00DD5324" w:rsidRPr="007E01B7" w:rsidRDefault="0099091D" w:rsidP="00261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rPr>
        <w:t>5</w:t>
      </w:r>
      <w:r w:rsidR="00077289" w:rsidRPr="00077289">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осіб з особливими освітніми потребами допоміжними засобами для навчання, затверджених постановою Кабінетом Міністрів Укра</w:t>
      </w:r>
      <w:r w:rsidR="00AB4712">
        <w:rPr>
          <w:rFonts w:ascii="Times New Roman" w:eastAsia="Times New Roman" w:hAnsi="Times New Roman" w:cs="Times New Roman"/>
          <w:color w:val="000000"/>
          <w:sz w:val="28"/>
          <w:szCs w:val="28"/>
        </w:rPr>
        <w:t xml:space="preserve">їни </w:t>
      </w:r>
      <w:r w:rsidR="0032649C" w:rsidRPr="0032649C">
        <w:rPr>
          <w:rFonts w:ascii="Times New Roman" w:eastAsia="Times New Roman" w:hAnsi="Times New Roman" w:cs="Times New Roman"/>
          <w:color w:val="000000"/>
          <w:sz w:val="28"/>
          <w:szCs w:val="28"/>
        </w:rPr>
        <w:t xml:space="preserve">                  </w:t>
      </w:r>
      <w:r w:rsidR="00AB4712">
        <w:rPr>
          <w:rFonts w:ascii="Times New Roman" w:eastAsia="Times New Roman" w:hAnsi="Times New Roman" w:cs="Times New Roman"/>
          <w:color w:val="000000"/>
          <w:sz w:val="28"/>
          <w:szCs w:val="28"/>
        </w:rPr>
        <w:t>від 9 грудня 2020 р. № 1289</w:t>
      </w:r>
      <w:r w:rsidR="0032649C" w:rsidRPr="0032649C">
        <w:rPr>
          <w:rFonts w:ascii="Times New Roman" w:eastAsia="Times New Roman" w:hAnsi="Times New Roman" w:cs="Times New Roman"/>
          <w:color w:val="000000"/>
          <w:sz w:val="28"/>
          <w:szCs w:val="28"/>
        </w:rPr>
        <w:t xml:space="preserve"> </w:t>
      </w:r>
      <w:r w:rsidR="00253C0D">
        <w:rPr>
          <w:rFonts w:ascii="Times New Roman" w:eastAsia="Times New Roman" w:hAnsi="Times New Roman" w:cs="Times New Roman"/>
          <w:color w:val="000000"/>
          <w:sz w:val="28"/>
          <w:szCs w:val="28"/>
        </w:rPr>
        <w:t xml:space="preserve">(Офіційний </w:t>
      </w:r>
      <w:r w:rsidR="007E01B7">
        <w:rPr>
          <w:rFonts w:ascii="Times New Roman" w:eastAsia="Times New Roman" w:hAnsi="Times New Roman" w:cs="Times New Roman"/>
          <w:color w:val="000000"/>
          <w:sz w:val="28"/>
          <w:szCs w:val="28"/>
        </w:rPr>
        <w:t xml:space="preserve">вісник України, </w:t>
      </w:r>
      <w:r w:rsidR="007E01B7" w:rsidRPr="007E01B7">
        <w:rPr>
          <w:rFonts w:ascii="Times New Roman" w:eastAsia="Times New Roman" w:hAnsi="Times New Roman" w:cs="Times New Roman"/>
          <w:color w:val="000000"/>
          <w:sz w:val="28"/>
          <w:szCs w:val="28"/>
          <w:lang w:eastAsia="uk-UA"/>
        </w:rPr>
        <w:t xml:space="preserve">2021 </w:t>
      </w:r>
      <w:r w:rsidR="007E01B7" w:rsidRPr="007E01B7">
        <w:rPr>
          <w:rFonts w:ascii="Times New Roman" w:eastAsia="Times New Roman" w:hAnsi="Times New Roman" w:cs="Times New Roman"/>
          <w:bCs/>
          <w:color w:val="000000"/>
          <w:sz w:val="28"/>
          <w:szCs w:val="28"/>
          <w:lang w:eastAsia="uk-UA"/>
        </w:rPr>
        <w:t>№ 2, стор. 36, ст. 85)</w:t>
      </w:r>
      <w:r w:rsidR="007E01B7">
        <w:rPr>
          <w:rFonts w:ascii="Times New Roman" w:eastAsia="Times New Roman" w:hAnsi="Times New Roman" w:cs="Times New Roman"/>
          <w:bCs/>
          <w:color w:val="000000"/>
          <w:sz w:val="28"/>
          <w:szCs w:val="28"/>
          <w:lang w:eastAsia="uk-UA"/>
        </w:rPr>
        <w:t>.</w:t>
      </w:r>
    </w:p>
    <w:p w:rsidR="00DD5324" w:rsidRDefault="00077289"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ru-RU"/>
        </w:rPr>
        <w:t>7</w:t>
      </w:r>
      <w:r w:rsidR="0099091D">
        <w:rPr>
          <w:rFonts w:ascii="Times New Roman" w:eastAsia="Times New Roman" w:hAnsi="Times New Roman" w:cs="Times New Roman"/>
          <w:sz w:val="28"/>
          <w:szCs w:val="28"/>
        </w:rPr>
        <w:t>. Фінансово-господарська діяльність суб'єктами освітньої діяльності провадиться відповідно до законодавства.</w:t>
      </w:r>
    </w:p>
    <w:p w:rsidR="004D3237" w:rsidRDefault="004D3237"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4D3237" w:rsidRDefault="004D3237" w:rsidP="004D323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w:t>
      </w:r>
    </w:p>
    <w:sectPr w:rsidR="004D3237" w:rsidSect="008A66D1">
      <w:headerReference w:type="default" r:id="rId10"/>
      <w:footerReference w:type="even" r:id="rId11"/>
      <w:footerReference w:type="default" r:id="rId12"/>
      <w:pgSz w:w="11906" w:h="16838"/>
      <w:pgMar w:top="567" w:right="849" w:bottom="1702" w:left="1700"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5F" w:rsidRDefault="00DE215F">
      <w:pPr>
        <w:spacing w:after="0" w:line="240" w:lineRule="auto"/>
      </w:pPr>
      <w:r>
        <w:separator/>
      </w:r>
    </w:p>
  </w:endnote>
  <w:endnote w:type="continuationSeparator" w:id="1">
    <w:p w:rsidR="00DE215F" w:rsidRDefault="00DE2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24" w:rsidRDefault="00F31AFA">
    <w:pPr>
      <w:tabs>
        <w:tab w:val="center" w:pos="4677"/>
        <w:tab w:val="right" w:pos="9355"/>
      </w:tabs>
      <w:jc w:val="right"/>
      <w:rPr>
        <w:color w:val="000000"/>
      </w:rPr>
    </w:pPr>
    <w:r>
      <w:rPr>
        <w:color w:val="000000"/>
      </w:rPr>
      <w:fldChar w:fldCharType="begin"/>
    </w:r>
    <w:r w:rsidR="0099091D">
      <w:rPr>
        <w:color w:val="000000"/>
      </w:rPr>
      <w:instrText>PAGE</w:instrText>
    </w:r>
    <w:r>
      <w:rPr>
        <w:color w:val="000000"/>
      </w:rPr>
      <w:fldChar w:fldCharType="end"/>
    </w:r>
  </w:p>
  <w:p w:rsidR="00DD5324" w:rsidRDefault="00DD5324">
    <w:pPr>
      <w:tabs>
        <w:tab w:val="center" w:pos="4677"/>
        <w:tab w:val="right" w:pos="9355"/>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24" w:rsidRDefault="00DD5324">
    <w:pPr>
      <w:tabs>
        <w:tab w:val="center" w:pos="4677"/>
        <w:tab w:val="right" w:pos="9355"/>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5F" w:rsidRDefault="00DE215F">
      <w:pPr>
        <w:spacing w:after="0" w:line="240" w:lineRule="auto"/>
      </w:pPr>
      <w:r>
        <w:separator/>
      </w:r>
    </w:p>
  </w:footnote>
  <w:footnote w:type="continuationSeparator" w:id="1">
    <w:p w:rsidR="00DE215F" w:rsidRDefault="00DE2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998766"/>
      <w:docPartObj>
        <w:docPartGallery w:val="Page Numbers (Top of Page)"/>
        <w:docPartUnique/>
      </w:docPartObj>
    </w:sdtPr>
    <w:sdtContent>
      <w:p w:rsidR="008A66D1" w:rsidRDefault="00F31AFA">
        <w:pPr>
          <w:pStyle w:val="afd"/>
          <w:jc w:val="center"/>
        </w:pPr>
        <w:r>
          <w:fldChar w:fldCharType="begin"/>
        </w:r>
        <w:r w:rsidR="008A66D1">
          <w:instrText>PAGE   \* MERGEFORMAT</w:instrText>
        </w:r>
        <w:r>
          <w:fldChar w:fldCharType="separate"/>
        </w:r>
        <w:r w:rsidR="0032649C">
          <w:rPr>
            <w:noProof/>
          </w:rPr>
          <w:t>19</w:t>
        </w:r>
        <w:r>
          <w:fldChar w:fldCharType="end"/>
        </w:r>
      </w:p>
    </w:sdtContent>
  </w:sdt>
  <w:p w:rsidR="008A66D1" w:rsidRDefault="008A66D1">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4C9"/>
    <w:multiLevelType w:val="multilevel"/>
    <w:tmpl w:val="09D2FB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0413D19"/>
    <w:multiLevelType w:val="hybridMultilevel"/>
    <w:tmpl w:val="D9C6FAD6"/>
    <w:lvl w:ilvl="0" w:tplc="A44C8244">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9615D84"/>
    <w:multiLevelType w:val="multilevel"/>
    <w:tmpl w:val="D27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3558F"/>
    <w:multiLevelType w:val="hybridMultilevel"/>
    <w:tmpl w:val="AA6EAED8"/>
    <w:lvl w:ilvl="0" w:tplc="E23CAAFA">
      <w:start w:val="6"/>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11E3929"/>
    <w:multiLevelType w:val="multilevel"/>
    <w:tmpl w:val="2F6243F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CBC2818"/>
    <w:multiLevelType w:val="multilevel"/>
    <w:tmpl w:val="9E967A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D5324"/>
    <w:rsid w:val="00002A37"/>
    <w:rsid w:val="00077289"/>
    <w:rsid w:val="000A6C79"/>
    <w:rsid w:val="000F429C"/>
    <w:rsid w:val="000F60EB"/>
    <w:rsid w:val="00143432"/>
    <w:rsid w:val="001C5488"/>
    <w:rsid w:val="001C5FD7"/>
    <w:rsid w:val="00253C0D"/>
    <w:rsid w:val="00257A09"/>
    <w:rsid w:val="00261494"/>
    <w:rsid w:val="002B269A"/>
    <w:rsid w:val="002E0848"/>
    <w:rsid w:val="002F7F03"/>
    <w:rsid w:val="003077DC"/>
    <w:rsid w:val="003078A7"/>
    <w:rsid w:val="0032649C"/>
    <w:rsid w:val="00341240"/>
    <w:rsid w:val="00393008"/>
    <w:rsid w:val="003B40FF"/>
    <w:rsid w:val="003C1371"/>
    <w:rsid w:val="003D3052"/>
    <w:rsid w:val="0044072D"/>
    <w:rsid w:val="00444521"/>
    <w:rsid w:val="004D3237"/>
    <w:rsid w:val="00514455"/>
    <w:rsid w:val="00535993"/>
    <w:rsid w:val="00575A21"/>
    <w:rsid w:val="00623F37"/>
    <w:rsid w:val="00735712"/>
    <w:rsid w:val="00742EC9"/>
    <w:rsid w:val="007C3098"/>
    <w:rsid w:val="007E01B7"/>
    <w:rsid w:val="007E0521"/>
    <w:rsid w:val="008259AF"/>
    <w:rsid w:val="008A66D1"/>
    <w:rsid w:val="008F12B0"/>
    <w:rsid w:val="00924753"/>
    <w:rsid w:val="00943738"/>
    <w:rsid w:val="0099091D"/>
    <w:rsid w:val="00995390"/>
    <w:rsid w:val="009C0D26"/>
    <w:rsid w:val="009D2B61"/>
    <w:rsid w:val="00A26A32"/>
    <w:rsid w:val="00A85E1F"/>
    <w:rsid w:val="00AB4712"/>
    <w:rsid w:val="00AC4D66"/>
    <w:rsid w:val="00AE4747"/>
    <w:rsid w:val="00B54BC5"/>
    <w:rsid w:val="00BA20D5"/>
    <w:rsid w:val="00BD6AA1"/>
    <w:rsid w:val="00C34C68"/>
    <w:rsid w:val="00C6677E"/>
    <w:rsid w:val="00CC2364"/>
    <w:rsid w:val="00CD158F"/>
    <w:rsid w:val="00CE7064"/>
    <w:rsid w:val="00D107A4"/>
    <w:rsid w:val="00D14D0E"/>
    <w:rsid w:val="00DD5324"/>
    <w:rsid w:val="00DE215F"/>
    <w:rsid w:val="00E41D06"/>
    <w:rsid w:val="00F0527D"/>
    <w:rsid w:val="00F13AAE"/>
    <w:rsid w:val="00F26CB2"/>
    <w:rsid w:val="00F31AFA"/>
    <w:rsid w:val="00F339AF"/>
    <w:rsid w:val="00FC12E7"/>
    <w:rsid w:val="00FF7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EDD"/>
    <w:rPr>
      <w:lang w:eastAsia="en-US"/>
    </w:rPr>
  </w:style>
  <w:style w:type="paragraph" w:styleId="1">
    <w:name w:val="heading 1"/>
    <w:basedOn w:val="a"/>
    <w:next w:val="a"/>
    <w:link w:val="10"/>
    <w:uiPriority w:val="99"/>
    <w:qFormat/>
    <w:rsid w:val="0020536C"/>
    <w:pPr>
      <w:keepNext/>
      <w:keepLines/>
      <w:spacing w:before="480" w:after="120"/>
      <w:outlineLvl w:val="0"/>
    </w:pPr>
    <w:rPr>
      <w:b/>
      <w:sz w:val="48"/>
      <w:szCs w:val="48"/>
    </w:rPr>
  </w:style>
  <w:style w:type="paragraph" w:styleId="2">
    <w:name w:val="heading 2"/>
    <w:basedOn w:val="a"/>
    <w:next w:val="a"/>
    <w:link w:val="20"/>
    <w:uiPriority w:val="99"/>
    <w:qFormat/>
    <w:rsid w:val="0020536C"/>
    <w:pPr>
      <w:keepNext/>
      <w:keepLines/>
      <w:spacing w:before="360" w:after="80"/>
      <w:outlineLvl w:val="1"/>
    </w:pPr>
    <w:rPr>
      <w:b/>
      <w:sz w:val="36"/>
      <w:szCs w:val="36"/>
    </w:rPr>
  </w:style>
  <w:style w:type="paragraph" w:styleId="3">
    <w:name w:val="heading 3"/>
    <w:basedOn w:val="a"/>
    <w:next w:val="a"/>
    <w:link w:val="30"/>
    <w:uiPriority w:val="99"/>
    <w:qFormat/>
    <w:rsid w:val="0020536C"/>
    <w:pPr>
      <w:keepNext/>
      <w:keepLines/>
      <w:spacing w:before="280" w:after="80"/>
      <w:outlineLvl w:val="2"/>
    </w:pPr>
    <w:rPr>
      <w:b/>
      <w:sz w:val="28"/>
      <w:szCs w:val="28"/>
    </w:rPr>
  </w:style>
  <w:style w:type="paragraph" w:styleId="4">
    <w:name w:val="heading 4"/>
    <w:basedOn w:val="normal1"/>
    <w:next w:val="normal1"/>
    <w:link w:val="40"/>
    <w:uiPriority w:val="99"/>
    <w:qFormat/>
    <w:locked/>
    <w:rsid w:val="00DC4EDD"/>
    <w:pPr>
      <w:keepNext/>
      <w:keepLines/>
      <w:spacing w:before="240" w:after="40"/>
      <w:outlineLvl w:val="3"/>
    </w:pPr>
    <w:rPr>
      <w:b/>
      <w:sz w:val="24"/>
      <w:szCs w:val="24"/>
    </w:rPr>
  </w:style>
  <w:style w:type="paragraph" w:styleId="5">
    <w:name w:val="heading 5"/>
    <w:basedOn w:val="a"/>
    <w:next w:val="a"/>
    <w:link w:val="50"/>
    <w:uiPriority w:val="99"/>
    <w:qFormat/>
    <w:rsid w:val="0020536C"/>
    <w:pPr>
      <w:keepNext/>
      <w:keepLines/>
      <w:spacing w:before="220" w:after="40"/>
      <w:outlineLvl w:val="4"/>
    </w:pPr>
    <w:rPr>
      <w:b/>
    </w:rPr>
  </w:style>
  <w:style w:type="paragraph" w:styleId="6">
    <w:name w:val="heading 6"/>
    <w:basedOn w:val="a"/>
    <w:next w:val="a"/>
    <w:link w:val="60"/>
    <w:uiPriority w:val="99"/>
    <w:qFormat/>
    <w:rsid w:val="0020536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C5FD7"/>
    <w:tblPr>
      <w:tblCellMar>
        <w:top w:w="0" w:type="dxa"/>
        <w:left w:w="0" w:type="dxa"/>
        <w:bottom w:w="0" w:type="dxa"/>
        <w:right w:w="0" w:type="dxa"/>
      </w:tblCellMar>
    </w:tblPr>
  </w:style>
  <w:style w:type="paragraph" w:styleId="a3">
    <w:name w:val="Title"/>
    <w:basedOn w:val="a"/>
    <w:next w:val="a"/>
    <w:link w:val="a4"/>
    <w:uiPriority w:val="99"/>
    <w:qFormat/>
    <w:rsid w:val="0020536C"/>
    <w:pPr>
      <w:keepNext/>
      <w:keepLines/>
      <w:spacing w:before="480" w:after="120"/>
    </w:pPr>
    <w:rPr>
      <w:b/>
      <w:sz w:val="72"/>
      <w:szCs w:val="72"/>
    </w:rPr>
  </w:style>
  <w:style w:type="table" w:customStyle="1" w:styleId="TableNormal0">
    <w:name w:val="Table Normal"/>
    <w:rsid w:val="001C5FD7"/>
    <w:tblPr>
      <w:tblCellMar>
        <w:top w:w="0" w:type="dxa"/>
        <w:left w:w="0" w:type="dxa"/>
        <w:bottom w:w="0" w:type="dxa"/>
        <w:right w:w="0" w:type="dxa"/>
      </w:tblCellMar>
    </w:tblPr>
  </w:style>
  <w:style w:type="character" w:customStyle="1" w:styleId="10">
    <w:name w:val="Заголовок 1 Знак"/>
    <w:basedOn w:val="a0"/>
    <w:link w:val="1"/>
    <w:uiPriority w:val="99"/>
    <w:locked/>
    <w:rsid w:val="00631665"/>
    <w:rPr>
      <w:rFonts w:ascii="Cambria" w:hAnsi="Cambria" w:cs="Times New Roman"/>
      <w:b/>
      <w:bCs/>
      <w:kern w:val="32"/>
      <w:sz w:val="32"/>
      <w:szCs w:val="32"/>
      <w:lang w:val="uk-UA" w:eastAsia="en-US"/>
    </w:rPr>
  </w:style>
  <w:style w:type="character" w:customStyle="1" w:styleId="20">
    <w:name w:val="Заголовок 2 Знак"/>
    <w:basedOn w:val="a0"/>
    <w:link w:val="2"/>
    <w:uiPriority w:val="99"/>
    <w:semiHidden/>
    <w:locked/>
    <w:rsid w:val="00631665"/>
    <w:rPr>
      <w:rFonts w:ascii="Cambria" w:hAnsi="Cambria" w:cs="Times New Roman"/>
      <w:b/>
      <w:bCs/>
      <w:i/>
      <w:iCs/>
      <w:sz w:val="28"/>
      <w:szCs w:val="28"/>
      <w:lang w:val="uk-UA" w:eastAsia="en-US"/>
    </w:rPr>
  </w:style>
  <w:style w:type="character" w:customStyle="1" w:styleId="30">
    <w:name w:val="Заголовок 3 Знак"/>
    <w:basedOn w:val="a0"/>
    <w:link w:val="3"/>
    <w:uiPriority w:val="99"/>
    <w:semiHidden/>
    <w:locked/>
    <w:rsid w:val="00631665"/>
    <w:rPr>
      <w:rFonts w:ascii="Cambria" w:hAnsi="Cambria" w:cs="Times New Roman"/>
      <w:b/>
      <w:bCs/>
      <w:sz w:val="26"/>
      <w:szCs w:val="26"/>
      <w:lang w:val="uk-UA" w:eastAsia="en-US"/>
    </w:rPr>
  </w:style>
  <w:style w:type="character" w:customStyle="1" w:styleId="40">
    <w:name w:val="Заголовок 4 Знак"/>
    <w:basedOn w:val="a0"/>
    <w:link w:val="4"/>
    <w:uiPriority w:val="99"/>
    <w:semiHidden/>
    <w:locked/>
    <w:rsid w:val="00DC4EDD"/>
    <w:rPr>
      <w:rFonts w:ascii="Calibri" w:hAnsi="Calibri" w:cs="Calibri"/>
      <w:b/>
      <w:sz w:val="24"/>
      <w:szCs w:val="24"/>
      <w:lang w:val="uk-UA" w:eastAsia="ru-RU" w:bidi="ar-SA"/>
    </w:rPr>
  </w:style>
  <w:style w:type="character" w:customStyle="1" w:styleId="50">
    <w:name w:val="Заголовок 5 Знак"/>
    <w:basedOn w:val="a0"/>
    <w:link w:val="5"/>
    <w:uiPriority w:val="99"/>
    <w:semiHidden/>
    <w:locked/>
    <w:rsid w:val="00631665"/>
    <w:rPr>
      <w:rFonts w:ascii="Calibri" w:hAnsi="Calibri" w:cs="Times New Roman"/>
      <w:b/>
      <w:bCs/>
      <w:i/>
      <w:iCs/>
      <w:sz w:val="26"/>
      <w:szCs w:val="26"/>
      <w:lang w:val="uk-UA" w:eastAsia="en-US"/>
    </w:rPr>
  </w:style>
  <w:style w:type="character" w:customStyle="1" w:styleId="60">
    <w:name w:val="Заголовок 6 Знак"/>
    <w:basedOn w:val="a0"/>
    <w:link w:val="6"/>
    <w:uiPriority w:val="99"/>
    <w:semiHidden/>
    <w:locked/>
    <w:rsid w:val="00631665"/>
    <w:rPr>
      <w:rFonts w:ascii="Calibri" w:hAnsi="Calibri" w:cs="Times New Roman"/>
      <w:b/>
      <w:bCs/>
      <w:lang w:val="uk-UA" w:eastAsia="en-US"/>
    </w:rPr>
  </w:style>
  <w:style w:type="table" w:customStyle="1" w:styleId="TableNormal1">
    <w:name w:val="Table Normal1"/>
    <w:uiPriority w:val="99"/>
    <w:rsid w:val="0020536C"/>
    <w:tblPr>
      <w:tblCellMar>
        <w:top w:w="0" w:type="dxa"/>
        <w:left w:w="0" w:type="dxa"/>
        <w:bottom w:w="0" w:type="dxa"/>
        <w:right w:w="0" w:type="dxa"/>
      </w:tblCellMar>
    </w:tblPr>
  </w:style>
  <w:style w:type="character" w:customStyle="1" w:styleId="a4">
    <w:name w:val="Название Знак"/>
    <w:basedOn w:val="a0"/>
    <w:link w:val="a3"/>
    <w:uiPriority w:val="99"/>
    <w:locked/>
    <w:rsid w:val="00631665"/>
    <w:rPr>
      <w:rFonts w:ascii="Cambria" w:hAnsi="Cambria" w:cs="Times New Roman"/>
      <w:b/>
      <w:bCs/>
      <w:kern w:val="28"/>
      <w:sz w:val="32"/>
      <w:szCs w:val="32"/>
      <w:lang w:val="uk-UA" w:eastAsia="en-US"/>
    </w:rPr>
  </w:style>
  <w:style w:type="table" w:customStyle="1" w:styleId="TableNormal2">
    <w:name w:val="Table Normal2"/>
    <w:uiPriority w:val="99"/>
    <w:rsid w:val="0020536C"/>
    <w:tblPr>
      <w:tblCellMar>
        <w:top w:w="0" w:type="dxa"/>
        <w:left w:w="0" w:type="dxa"/>
        <w:bottom w:w="0" w:type="dxa"/>
        <w:right w:w="0" w:type="dxa"/>
      </w:tblCellMar>
    </w:tblPr>
  </w:style>
  <w:style w:type="paragraph" w:styleId="a5">
    <w:name w:val="List Paragraph"/>
    <w:basedOn w:val="a"/>
    <w:uiPriority w:val="99"/>
    <w:qFormat/>
    <w:rsid w:val="00DC4EDD"/>
    <w:pPr>
      <w:ind w:left="720"/>
      <w:contextualSpacing/>
    </w:pPr>
  </w:style>
  <w:style w:type="paragraph" w:customStyle="1" w:styleId="11">
    <w:name w:val="Основной текст1"/>
    <w:basedOn w:val="a"/>
    <w:uiPriority w:val="99"/>
    <w:rsid w:val="00DC4EDD"/>
    <w:pPr>
      <w:widowControl w:val="0"/>
      <w:shd w:val="clear" w:color="auto" w:fill="FFFFFF"/>
      <w:spacing w:after="0" w:line="391" w:lineRule="auto"/>
      <w:ind w:firstLine="320"/>
    </w:pPr>
    <w:rPr>
      <w:rFonts w:ascii="Times New Roman" w:hAnsi="Times New Roman"/>
      <w:sz w:val="26"/>
      <w:szCs w:val="20"/>
      <w:lang w:val="ru-RU" w:eastAsia="ru-RU"/>
    </w:rPr>
  </w:style>
  <w:style w:type="character" w:customStyle="1" w:styleId="rvts0">
    <w:name w:val="rvts0"/>
    <w:uiPriority w:val="99"/>
    <w:rsid w:val="00DC4EDD"/>
  </w:style>
  <w:style w:type="paragraph" w:customStyle="1" w:styleId="rvps2">
    <w:name w:val="rvps2"/>
    <w:basedOn w:val="a"/>
    <w:uiPriority w:val="99"/>
    <w:rsid w:val="00DC4EDD"/>
    <w:pPr>
      <w:spacing w:beforeAutospacing="1" w:after="0" w:afterAutospacing="1" w:line="240" w:lineRule="auto"/>
    </w:pPr>
    <w:rPr>
      <w:rFonts w:ascii="Times New Roman" w:hAnsi="Times New Roman"/>
      <w:sz w:val="24"/>
      <w:szCs w:val="24"/>
      <w:lang w:eastAsia="uk-UA"/>
    </w:rPr>
  </w:style>
  <w:style w:type="character" w:customStyle="1" w:styleId="rvts23">
    <w:name w:val="rvts23"/>
    <w:uiPriority w:val="99"/>
    <w:rsid w:val="00DC4EDD"/>
  </w:style>
  <w:style w:type="paragraph" w:customStyle="1" w:styleId="3f3f3f3f3f3f3f3f3f3f3f3f3f">
    <w:name w:val="О3fс3fн3fо3fв3fн3fи3fй3f т3fе3fк3fс3fт3f"/>
    <w:basedOn w:val="a"/>
    <w:next w:val="a"/>
    <w:uiPriority w:val="99"/>
    <w:rsid w:val="00DC4EDD"/>
    <w:pPr>
      <w:widowControl w:val="0"/>
      <w:spacing w:after="0" w:line="230" w:lineRule="exact"/>
      <w:ind w:firstLine="280"/>
      <w:jc w:val="both"/>
    </w:pPr>
    <w:rPr>
      <w:rFonts w:ascii="Times New Roman" w:hAnsi="Times New Roman"/>
      <w:sz w:val="17"/>
      <w:szCs w:val="17"/>
      <w:lang w:eastAsia="uk-UA"/>
    </w:rPr>
  </w:style>
  <w:style w:type="paragraph" w:styleId="a6">
    <w:name w:val="Body Text Indent"/>
    <w:basedOn w:val="a"/>
    <w:link w:val="a7"/>
    <w:uiPriority w:val="99"/>
    <w:rsid w:val="00DC4EDD"/>
    <w:pPr>
      <w:widowControl w:val="0"/>
      <w:spacing w:after="120" w:line="240" w:lineRule="auto"/>
      <w:ind w:left="283"/>
    </w:pPr>
    <w:rPr>
      <w:rFonts w:ascii="Microsoft Sans Serif" w:hAnsi="Microsoft Sans Serif"/>
      <w:color w:val="000000"/>
      <w:sz w:val="24"/>
      <w:szCs w:val="24"/>
      <w:lang w:eastAsia="uk-UA"/>
    </w:rPr>
  </w:style>
  <w:style w:type="character" w:customStyle="1" w:styleId="BodyTextIndentChar">
    <w:name w:val="Body Text Indent Char"/>
    <w:basedOn w:val="a0"/>
    <w:uiPriority w:val="99"/>
    <w:semiHidden/>
    <w:locked/>
    <w:rsid w:val="00DC4EDD"/>
    <w:rPr>
      <w:rFonts w:cs="Times New Roman"/>
      <w:lang w:val="uk-UA" w:eastAsia="en-US"/>
    </w:rPr>
  </w:style>
  <w:style w:type="character" w:customStyle="1" w:styleId="a7">
    <w:name w:val="Основной текст с отступом Знак"/>
    <w:basedOn w:val="a0"/>
    <w:link w:val="a6"/>
    <w:uiPriority w:val="99"/>
    <w:semiHidden/>
    <w:locked/>
    <w:rsid w:val="00DC4EDD"/>
    <w:rPr>
      <w:rFonts w:ascii="Microsoft Sans Serif" w:hAnsi="Microsoft Sans Serif" w:cs="Times New Roman"/>
      <w:color w:val="000000"/>
      <w:sz w:val="24"/>
      <w:szCs w:val="24"/>
      <w:lang w:val="uk-UA" w:eastAsia="uk-UA" w:bidi="ar-SA"/>
    </w:rPr>
  </w:style>
  <w:style w:type="character" w:styleId="a8">
    <w:name w:val="Strong"/>
    <w:basedOn w:val="a0"/>
    <w:uiPriority w:val="99"/>
    <w:qFormat/>
    <w:locked/>
    <w:rsid w:val="00DC4EDD"/>
    <w:rPr>
      <w:rFonts w:cs="Times New Roman"/>
      <w:b/>
    </w:rPr>
  </w:style>
  <w:style w:type="character" w:customStyle="1" w:styleId="a9">
    <w:name w:val="Ïå÷àòíàÿ ìàøèíêà"/>
    <w:uiPriority w:val="99"/>
    <w:rsid w:val="00DC4EDD"/>
    <w:rPr>
      <w:rFonts w:ascii="Courier New" w:hAnsi="Courier New"/>
      <w:sz w:val="20"/>
    </w:rPr>
  </w:style>
  <w:style w:type="character" w:customStyle="1" w:styleId="aa">
    <w:name w:val="Печатная машинка"/>
    <w:uiPriority w:val="99"/>
    <w:rsid w:val="00DC4EDD"/>
    <w:rPr>
      <w:rFonts w:ascii="Courier New" w:hAnsi="Courier New"/>
      <w:sz w:val="20"/>
    </w:rPr>
  </w:style>
  <w:style w:type="character" w:customStyle="1" w:styleId="rvts15">
    <w:name w:val="rvts15"/>
    <w:basedOn w:val="a0"/>
    <w:uiPriority w:val="99"/>
    <w:rsid w:val="00DC4EDD"/>
    <w:rPr>
      <w:rFonts w:cs="Times New Roman"/>
    </w:rPr>
  </w:style>
  <w:style w:type="paragraph" w:customStyle="1" w:styleId="ab">
    <w:name w:val="Ãîòîâûé"/>
    <w:basedOn w:val="a"/>
    <w:uiPriority w:val="99"/>
    <w:rsid w:val="00DC4EDD"/>
    <w:pPr>
      <w:widowControl w:val="0"/>
      <w:tabs>
        <w:tab w:val="left" w:pos="0"/>
        <w:tab w:val="left" w:pos="958"/>
        <w:tab w:val="left" w:pos="1916"/>
        <w:tab w:val="left" w:pos="2874"/>
        <w:tab w:val="left" w:pos="3838"/>
        <w:tab w:val="left" w:pos="4796"/>
        <w:tab w:val="left" w:pos="5754"/>
        <w:tab w:val="left" w:pos="6712"/>
        <w:tab w:val="left" w:pos="7671"/>
        <w:tab w:val="left" w:pos="8629"/>
        <w:tab w:val="left" w:pos="9592"/>
      </w:tabs>
      <w:spacing w:after="0" w:line="276" w:lineRule="auto"/>
      <w:ind w:firstLine="539"/>
    </w:pPr>
    <w:rPr>
      <w:rFonts w:ascii="Courier New" w:hAnsi="Courier New" w:cs="Courier New"/>
      <w:sz w:val="20"/>
      <w:szCs w:val="20"/>
      <w:lang w:eastAsia="ru-RU"/>
    </w:rPr>
  </w:style>
  <w:style w:type="paragraph" w:customStyle="1" w:styleId="ac">
    <w:name w:val="Готовый"/>
    <w:basedOn w:val="a"/>
    <w:uiPriority w:val="99"/>
    <w:rsid w:val="00DC4ED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normal1">
    <w:name w:val="normal1"/>
    <w:uiPriority w:val="99"/>
    <w:rsid w:val="00DC4EDD"/>
    <w:pPr>
      <w:spacing w:line="256" w:lineRule="auto"/>
    </w:pPr>
  </w:style>
  <w:style w:type="paragraph" w:styleId="ad">
    <w:name w:val="footer"/>
    <w:basedOn w:val="a"/>
    <w:link w:val="ae"/>
    <w:uiPriority w:val="99"/>
    <w:rsid w:val="00DC4EDD"/>
    <w:pPr>
      <w:tabs>
        <w:tab w:val="center" w:pos="4677"/>
        <w:tab w:val="right" w:pos="9355"/>
      </w:tabs>
    </w:pPr>
  </w:style>
  <w:style w:type="character" w:customStyle="1" w:styleId="ae">
    <w:name w:val="Нижний колонтитул Знак"/>
    <w:basedOn w:val="a0"/>
    <w:link w:val="ad"/>
    <w:uiPriority w:val="99"/>
    <w:semiHidden/>
    <w:locked/>
    <w:rsid w:val="00DC4EDD"/>
    <w:rPr>
      <w:rFonts w:cs="Times New Roman"/>
      <w:lang w:val="uk-UA" w:eastAsia="en-US"/>
    </w:rPr>
  </w:style>
  <w:style w:type="character" w:styleId="af">
    <w:name w:val="page number"/>
    <w:basedOn w:val="a0"/>
    <w:uiPriority w:val="99"/>
    <w:rsid w:val="00DC4EDD"/>
    <w:rPr>
      <w:rFonts w:cs="Times New Roman"/>
    </w:rPr>
  </w:style>
  <w:style w:type="paragraph" w:customStyle="1" w:styleId="rvps7">
    <w:name w:val="rvps7"/>
    <w:basedOn w:val="a"/>
    <w:uiPriority w:val="99"/>
    <w:rsid w:val="00DC4EDD"/>
    <w:pPr>
      <w:spacing w:before="100" w:beforeAutospacing="1" w:after="100" w:afterAutospacing="1" w:line="240" w:lineRule="auto"/>
    </w:pPr>
    <w:rPr>
      <w:rFonts w:ascii="Times New Roman" w:hAnsi="Times New Roman"/>
      <w:sz w:val="24"/>
      <w:szCs w:val="24"/>
      <w:lang w:val="ru-RU" w:eastAsia="ru-RU"/>
    </w:rPr>
  </w:style>
  <w:style w:type="character" w:styleId="af0">
    <w:name w:val="Hyperlink"/>
    <w:basedOn w:val="a0"/>
    <w:uiPriority w:val="99"/>
    <w:rsid w:val="00DC4EDD"/>
    <w:rPr>
      <w:rFonts w:cs="Times New Roman"/>
      <w:color w:val="0000FF"/>
      <w:u w:val="single"/>
    </w:rPr>
  </w:style>
  <w:style w:type="character" w:customStyle="1" w:styleId="af1">
    <w:name w:val="Основной текст_"/>
    <w:link w:val="12"/>
    <w:uiPriority w:val="99"/>
    <w:locked/>
    <w:rsid w:val="00DC4EDD"/>
    <w:rPr>
      <w:sz w:val="26"/>
    </w:rPr>
  </w:style>
  <w:style w:type="paragraph" w:customStyle="1" w:styleId="12">
    <w:name w:val="Заголовок №1"/>
    <w:basedOn w:val="a"/>
    <w:link w:val="af1"/>
    <w:uiPriority w:val="99"/>
    <w:rsid w:val="00DC4EDD"/>
    <w:pPr>
      <w:widowControl w:val="0"/>
      <w:shd w:val="clear" w:color="auto" w:fill="FFFFFF"/>
      <w:spacing w:after="220" w:line="240" w:lineRule="auto"/>
      <w:jc w:val="center"/>
      <w:outlineLvl w:val="0"/>
    </w:pPr>
    <w:rPr>
      <w:rFonts w:cs="Times New Roman"/>
      <w:sz w:val="26"/>
      <w:szCs w:val="20"/>
      <w:lang w:val="ru-RU" w:eastAsia="ru-RU"/>
    </w:rPr>
  </w:style>
  <w:style w:type="character" w:styleId="af2">
    <w:name w:val="annotation reference"/>
    <w:basedOn w:val="a0"/>
    <w:uiPriority w:val="99"/>
    <w:semiHidden/>
    <w:rsid w:val="00DC4EDD"/>
    <w:rPr>
      <w:rFonts w:cs="Times New Roman"/>
      <w:sz w:val="16"/>
      <w:szCs w:val="16"/>
    </w:rPr>
  </w:style>
  <w:style w:type="paragraph" w:styleId="af3">
    <w:name w:val="annotation text"/>
    <w:basedOn w:val="a"/>
    <w:link w:val="af4"/>
    <w:uiPriority w:val="99"/>
    <w:rsid w:val="00DC4EDD"/>
    <w:rPr>
      <w:sz w:val="20"/>
      <w:szCs w:val="20"/>
    </w:rPr>
  </w:style>
  <w:style w:type="character" w:customStyle="1" w:styleId="af4">
    <w:name w:val="Текст примечания Знак"/>
    <w:basedOn w:val="a0"/>
    <w:link w:val="af3"/>
    <w:uiPriority w:val="99"/>
    <w:locked/>
    <w:rsid w:val="00DC4EDD"/>
    <w:rPr>
      <w:rFonts w:cs="Times New Roman"/>
      <w:sz w:val="20"/>
      <w:szCs w:val="20"/>
      <w:lang w:val="uk-UA" w:eastAsia="en-US"/>
    </w:rPr>
  </w:style>
  <w:style w:type="paragraph" w:styleId="af5">
    <w:name w:val="annotation subject"/>
    <w:basedOn w:val="af3"/>
    <w:next w:val="af3"/>
    <w:link w:val="af6"/>
    <w:uiPriority w:val="99"/>
    <w:semiHidden/>
    <w:rsid w:val="00DC4EDD"/>
    <w:rPr>
      <w:b/>
      <w:bCs/>
    </w:rPr>
  </w:style>
  <w:style w:type="character" w:customStyle="1" w:styleId="af6">
    <w:name w:val="Тема примечания Знак"/>
    <w:basedOn w:val="af4"/>
    <w:link w:val="af5"/>
    <w:uiPriority w:val="99"/>
    <w:semiHidden/>
    <w:locked/>
    <w:rsid w:val="00DC4EDD"/>
    <w:rPr>
      <w:rFonts w:cs="Times New Roman"/>
      <w:b/>
      <w:bCs/>
      <w:sz w:val="20"/>
      <w:szCs w:val="20"/>
      <w:lang w:val="uk-UA" w:eastAsia="en-US"/>
    </w:rPr>
  </w:style>
  <w:style w:type="paragraph" w:styleId="af7">
    <w:name w:val="Revision"/>
    <w:hidden/>
    <w:uiPriority w:val="99"/>
    <w:semiHidden/>
    <w:rsid w:val="00DC4EDD"/>
    <w:rPr>
      <w:lang w:eastAsia="en-US"/>
    </w:rPr>
  </w:style>
  <w:style w:type="paragraph" w:styleId="af8">
    <w:name w:val="Balloon Text"/>
    <w:basedOn w:val="a"/>
    <w:link w:val="af9"/>
    <w:uiPriority w:val="99"/>
    <w:semiHidden/>
    <w:rsid w:val="00DC4ED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locked/>
    <w:rsid w:val="00DC4EDD"/>
    <w:rPr>
      <w:rFonts w:ascii="Segoe UI" w:hAnsi="Segoe UI" w:cs="Segoe UI"/>
      <w:sz w:val="18"/>
      <w:szCs w:val="18"/>
      <w:lang w:val="uk-UA" w:eastAsia="en-US"/>
    </w:rPr>
  </w:style>
  <w:style w:type="paragraph" w:styleId="afa">
    <w:name w:val="Subtitle"/>
    <w:basedOn w:val="a"/>
    <w:next w:val="a"/>
    <w:link w:val="afb"/>
    <w:rsid w:val="001C5FD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b">
    <w:name w:val="Подзаголовок Знак"/>
    <w:basedOn w:val="a0"/>
    <w:link w:val="afa"/>
    <w:uiPriority w:val="99"/>
    <w:locked/>
    <w:rsid w:val="00631665"/>
    <w:rPr>
      <w:rFonts w:ascii="Cambria" w:hAnsi="Cambria" w:cs="Times New Roman"/>
      <w:sz w:val="24"/>
      <w:szCs w:val="24"/>
      <w:lang w:val="uk-UA" w:eastAsia="en-US"/>
    </w:rPr>
  </w:style>
  <w:style w:type="character" w:customStyle="1" w:styleId="rvts82">
    <w:name w:val="rvts82"/>
    <w:basedOn w:val="a0"/>
    <w:uiPriority w:val="99"/>
    <w:rsid w:val="00272D56"/>
    <w:rPr>
      <w:rFonts w:cs="Times New Roman"/>
    </w:rPr>
  </w:style>
  <w:style w:type="paragraph" w:styleId="afc">
    <w:name w:val="Normal (Web)"/>
    <w:basedOn w:val="a"/>
    <w:uiPriority w:val="99"/>
    <w:rsid w:val="00F719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d">
    <w:name w:val="header"/>
    <w:basedOn w:val="a"/>
    <w:link w:val="afe"/>
    <w:uiPriority w:val="99"/>
    <w:unhideWhenUsed/>
    <w:rsid w:val="008A66D1"/>
    <w:pPr>
      <w:tabs>
        <w:tab w:val="center" w:pos="4819"/>
        <w:tab w:val="right" w:pos="9639"/>
      </w:tabs>
      <w:spacing w:after="0" w:line="240" w:lineRule="auto"/>
    </w:pPr>
  </w:style>
  <w:style w:type="character" w:customStyle="1" w:styleId="afe">
    <w:name w:val="Верхний колонтитул Знак"/>
    <w:basedOn w:val="a0"/>
    <w:link w:val="afd"/>
    <w:uiPriority w:val="99"/>
    <w:rsid w:val="008A66D1"/>
    <w:rPr>
      <w:lang w:eastAsia="en-US"/>
    </w:rPr>
  </w:style>
</w:styles>
</file>

<file path=word/webSettings.xml><?xml version="1.0" encoding="utf-8"?>
<w:webSettings xmlns:r="http://schemas.openxmlformats.org/officeDocument/2006/relationships" xmlns:w="http://schemas.openxmlformats.org/wordprocessingml/2006/main">
  <w:divs>
    <w:div w:id="689911708">
      <w:bodyDiv w:val="1"/>
      <w:marLeft w:val="0"/>
      <w:marRight w:val="0"/>
      <w:marTop w:val="0"/>
      <w:marBottom w:val="0"/>
      <w:divBdr>
        <w:top w:val="none" w:sz="0" w:space="0" w:color="auto"/>
        <w:left w:val="none" w:sz="0" w:space="0" w:color="auto"/>
        <w:bottom w:val="none" w:sz="0" w:space="0" w:color="auto"/>
        <w:right w:val="none" w:sz="0" w:space="0" w:color="auto"/>
      </w:divBdr>
      <w:divsChild>
        <w:div w:id="1249920301">
          <w:marLeft w:val="0"/>
          <w:marRight w:val="0"/>
          <w:marTop w:val="0"/>
          <w:marBottom w:val="0"/>
          <w:divBdr>
            <w:top w:val="none" w:sz="0" w:space="0" w:color="auto"/>
            <w:left w:val="none" w:sz="0" w:space="0" w:color="auto"/>
            <w:bottom w:val="none" w:sz="0" w:space="0" w:color="auto"/>
            <w:right w:val="none" w:sz="0" w:space="0" w:color="auto"/>
          </w:divBdr>
        </w:div>
        <w:div w:id="1791313599">
          <w:marLeft w:val="0"/>
          <w:marRight w:val="0"/>
          <w:marTop w:val="0"/>
          <w:marBottom w:val="0"/>
          <w:divBdr>
            <w:top w:val="none" w:sz="0" w:space="0" w:color="auto"/>
            <w:left w:val="none" w:sz="0" w:space="0" w:color="auto"/>
            <w:bottom w:val="none" w:sz="0" w:space="0" w:color="auto"/>
            <w:right w:val="none" w:sz="0" w:space="0" w:color="auto"/>
          </w:divBdr>
        </w:div>
      </w:divsChild>
    </w:div>
    <w:div w:id="1330863409">
      <w:bodyDiv w:val="1"/>
      <w:marLeft w:val="0"/>
      <w:marRight w:val="0"/>
      <w:marTop w:val="0"/>
      <w:marBottom w:val="0"/>
      <w:divBdr>
        <w:top w:val="none" w:sz="0" w:space="0" w:color="auto"/>
        <w:left w:val="none" w:sz="0" w:space="0" w:color="auto"/>
        <w:bottom w:val="none" w:sz="0" w:space="0" w:color="auto"/>
        <w:right w:val="none" w:sz="0" w:space="0" w:color="auto"/>
      </w:divBdr>
      <w:divsChild>
        <w:div w:id="1430345305">
          <w:marLeft w:val="0"/>
          <w:marRight w:val="0"/>
          <w:marTop w:val="0"/>
          <w:marBottom w:val="0"/>
          <w:divBdr>
            <w:top w:val="none" w:sz="0" w:space="0" w:color="auto"/>
            <w:left w:val="none" w:sz="0" w:space="0" w:color="auto"/>
            <w:bottom w:val="none" w:sz="0" w:space="0" w:color="auto"/>
            <w:right w:val="none" w:sz="0" w:space="0" w:color="auto"/>
          </w:divBdr>
        </w:div>
        <w:div w:id="1095246289">
          <w:marLeft w:val="0"/>
          <w:marRight w:val="0"/>
          <w:marTop w:val="0"/>
          <w:marBottom w:val="0"/>
          <w:divBdr>
            <w:top w:val="none" w:sz="0" w:space="0" w:color="auto"/>
            <w:left w:val="none" w:sz="0" w:space="0" w:color="auto"/>
            <w:bottom w:val="none" w:sz="0" w:space="0" w:color="auto"/>
            <w:right w:val="none" w:sz="0" w:space="0" w:color="auto"/>
          </w:divBdr>
        </w:div>
      </w:divsChild>
    </w:div>
    <w:div w:id="151850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24-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788-20?find=1&amp;text=%D1%96%D0%B3%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U32thmv+UfaLj5S5OQ7eAQgNg==">CgMxLjA4AHIhMVdGei1VWWpDQ1dySnVESUc2TVZnZGxuWjVpUjhQUlFz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6020</Words>
  <Characters>34315</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Нерянова Світлана Іванівна</dc:creator>
  <cp:lastModifiedBy>user</cp:lastModifiedBy>
  <cp:revision>3</cp:revision>
  <cp:lastPrinted>2025-03-26T07:19:00Z</cp:lastPrinted>
  <dcterms:created xsi:type="dcterms:W3CDTF">2025-05-06T14:09:00Z</dcterms:created>
  <dcterms:modified xsi:type="dcterms:W3CDTF">2025-05-20T17:10:00Z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8093147af2053480989a219b55d77263adb9e36eb695e15529af8548f8032464</vt:lpwstr>
  </property>
</Properties>
</file>