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4A409CFC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DD6257" w:rsidRPr="00DD6257">
        <w:rPr>
          <w:rFonts w:ascii="Times New Roman" w:hAnsi="Times New Roman" w:cs="Times New Roman"/>
          <w:b/>
          <w:sz w:val="28"/>
          <w:szCs w:val="28"/>
        </w:rPr>
        <w:t>сімейний (родинний) садок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670160BF" w14:textId="3B408113" w:rsidR="0096660F" w:rsidRPr="000807F7" w:rsidRDefault="00CC6DE4" w:rsidP="000807F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</w:t>
      </w:r>
      <w:r w:rsidR="009B0CA1" w:rsidRPr="00682FF9">
        <w:rPr>
          <w:color w:val="000000" w:themeColor="text1"/>
          <w:sz w:val="28"/>
          <w:szCs w:val="28"/>
        </w:rPr>
        <w:t xml:space="preserve"> частини </w:t>
      </w:r>
      <w:r>
        <w:rPr>
          <w:color w:val="000000" w:themeColor="text1"/>
          <w:sz w:val="28"/>
          <w:szCs w:val="28"/>
        </w:rPr>
        <w:t>третьої</w:t>
      </w:r>
      <w:r w:rsidR="00722A1F">
        <w:rPr>
          <w:color w:val="000000" w:themeColor="text1"/>
          <w:sz w:val="28"/>
          <w:szCs w:val="28"/>
        </w:rPr>
        <w:t xml:space="preserve">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51A0581F" w:rsidR="009B0CA1" w:rsidRDefault="000807F7" w:rsidP="0008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2A9E" w:rsidRPr="0096660F"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 w:rsidR="00182A9E" w:rsidRPr="009666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 w:rsidRPr="009666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C55BEC" w:rsidRPr="009666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сімейний (родинний) садок</w:t>
        </w:r>
        <w:r w:rsidR="00182A9E" w:rsidRPr="009666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 w:rsidRPr="0096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82A9E" w:rsidRPr="0096660F"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96660F">
        <w:rPr>
          <w:rFonts w:ascii="Times New Roman" w:hAnsi="Times New Roman" w:cs="Times New Roman"/>
          <w:sz w:val="28"/>
          <w:szCs w:val="28"/>
        </w:rPr>
        <w:t>ться</w:t>
      </w:r>
      <w:r w:rsidR="00EE42D8" w:rsidRPr="0096660F">
        <w:rPr>
          <w:rFonts w:ascii="Times New Roman" w:hAnsi="Times New Roman" w:cs="Times New Roman"/>
          <w:sz w:val="28"/>
          <w:szCs w:val="28"/>
        </w:rPr>
        <w:t>.</w:t>
      </w:r>
    </w:p>
    <w:p w14:paraId="2FAEAB6E" w14:textId="20FB4CE8" w:rsidR="000807F7" w:rsidRPr="002A2986" w:rsidRDefault="000807F7" w:rsidP="000807F7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07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Ця постанова набирає чинності з дня її опублікування, крім пункту 17 </w:t>
      </w:r>
      <w:r w:rsidRPr="000807F7">
        <w:rPr>
          <w:rFonts w:ascii="Times New Roman" w:hAnsi="Times New Roman" w:cs="Times New Roman"/>
          <w:sz w:val="28"/>
          <w:szCs w:val="28"/>
        </w:rPr>
        <w:t>Положенн</w:t>
      </w:r>
      <w:r w:rsidR="00042A5C">
        <w:rPr>
          <w:rFonts w:ascii="Times New Roman" w:hAnsi="Times New Roman" w:cs="Times New Roman"/>
          <w:sz w:val="28"/>
          <w:szCs w:val="28"/>
        </w:rPr>
        <w:t>я про сімейний (родинний) садок</w:t>
      </w:r>
      <w:bookmarkStart w:id="2" w:name="_GoBack"/>
      <w:bookmarkEnd w:id="2"/>
      <w:r w:rsidRPr="000807F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набирає чинності з 1 серпня 2025 року.</w:t>
      </w:r>
    </w:p>
    <w:p w14:paraId="0F6173F5" w14:textId="2009B698" w:rsidR="000807F7" w:rsidRPr="0096660F" w:rsidRDefault="000807F7" w:rsidP="000807F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42A5C"/>
    <w:rsid w:val="0007607C"/>
    <w:rsid w:val="000807F7"/>
    <w:rsid w:val="00182A9E"/>
    <w:rsid w:val="001E2EF2"/>
    <w:rsid w:val="00365EEC"/>
    <w:rsid w:val="00394573"/>
    <w:rsid w:val="0044057E"/>
    <w:rsid w:val="00525428"/>
    <w:rsid w:val="00576211"/>
    <w:rsid w:val="00722A1F"/>
    <w:rsid w:val="008C4DAC"/>
    <w:rsid w:val="008F2701"/>
    <w:rsid w:val="0096660F"/>
    <w:rsid w:val="009B0CA1"/>
    <w:rsid w:val="009B523E"/>
    <w:rsid w:val="009C0FCB"/>
    <w:rsid w:val="00A0124A"/>
    <w:rsid w:val="00B57259"/>
    <w:rsid w:val="00B85B48"/>
    <w:rsid w:val="00BD5125"/>
    <w:rsid w:val="00C55BEC"/>
    <w:rsid w:val="00CC6DE4"/>
    <w:rsid w:val="00D1767B"/>
    <w:rsid w:val="00D63866"/>
    <w:rsid w:val="00DA47F4"/>
    <w:rsid w:val="00DD6257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16</cp:revision>
  <dcterms:created xsi:type="dcterms:W3CDTF">2025-01-05T13:31:00Z</dcterms:created>
  <dcterms:modified xsi:type="dcterms:W3CDTF">2025-05-13T12:14:00Z</dcterms:modified>
</cp:coreProperties>
</file>