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57E2A" w14:textId="77777777" w:rsidR="00402FC9" w:rsidRPr="00DD3887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14:paraId="35A5C735" w14:textId="77777777" w:rsidR="0044102D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="005A13A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 </w:t>
      </w:r>
      <w:r w:rsidR="0044102D">
        <w:rPr>
          <w:rFonts w:ascii="Times New Roman" w:hAnsi="Times New Roman" w:cs="Times New Roman"/>
          <w:b/>
          <w:bCs/>
          <w:sz w:val="28"/>
          <w:szCs w:val="28"/>
        </w:rPr>
        <w:t>Кабінету Міністрів України</w:t>
      </w:r>
    </w:p>
    <w:p w14:paraId="33D80DB4" w14:textId="7015E19A" w:rsidR="00402FC9" w:rsidRPr="00F82B20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BC60DB">
        <w:rPr>
          <w:rFonts w:ascii="Times New Roman" w:hAnsi="Times New Roman" w:cs="Times New Roman"/>
          <w:b/>
          <w:sz w:val="28"/>
          <w:szCs w:val="28"/>
        </w:rPr>
        <w:t>Положення про</w:t>
      </w:r>
      <w:r w:rsidR="00E21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107">
        <w:rPr>
          <w:rFonts w:ascii="Times New Roman" w:hAnsi="Times New Roman" w:cs="Times New Roman"/>
          <w:b/>
          <w:sz w:val="28"/>
          <w:szCs w:val="28"/>
        </w:rPr>
        <w:t>міні-</w:t>
      </w:r>
      <w:r w:rsidR="00E21521">
        <w:rPr>
          <w:rFonts w:ascii="Times New Roman" w:hAnsi="Times New Roman" w:cs="Times New Roman"/>
          <w:b/>
          <w:sz w:val="28"/>
          <w:szCs w:val="28"/>
        </w:rPr>
        <w:t>садок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8C11884" w14:textId="6D494193" w:rsidR="00FC5107" w:rsidRDefault="00F27297" w:rsidP="00F27297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7297">
        <w:rPr>
          <w:rFonts w:ascii="Times New Roman" w:hAnsi="Times New Roman" w:cs="Times New Roman"/>
          <w:sz w:val="28"/>
          <w:szCs w:val="28"/>
        </w:rPr>
        <w:t xml:space="preserve">(доопрацьоване станом на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F27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травня </w:t>
      </w:r>
      <w:r w:rsidRPr="00F27297">
        <w:rPr>
          <w:rFonts w:ascii="Times New Roman" w:hAnsi="Times New Roman" w:cs="Times New Roman"/>
          <w:sz w:val="28"/>
          <w:szCs w:val="28"/>
        </w:rPr>
        <w:t>2025 року)</w:t>
      </w:r>
    </w:p>
    <w:p w14:paraId="47E749F7" w14:textId="127CCC95" w:rsidR="00402FC9" w:rsidRDefault="00402FC9" w:rsidP="00AA2575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14:paraId="0F0D535D" w14:textId="77777777" w:rsidR="00AA2575" w:rsidRPr="00AA2575" w:rsidRDefault="00AA2575" w:rsidP="00AA257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43DDF8" w14:textId="7D13B6A9" w:rsidR="00402FC9" w:rsidRDefault="00402FC9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="005A13A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ро</w:t>
      </w:r>
      <w:r w:rsidR="0044102D">
        <w:rPr>
          <w:rFonts w:ascii="Times New Roman" w:eastAsia="Times New Roman" w:hAnsi="Times New Roman"/>
          <w:sz w:val="28"/>
          <w:szCs w:val="28"/>
        </w:rPr>
        <w:t>зроблено Міністерством освіти і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 науки України </w:t>
      </w:r>
      <w:r>
        <w:rPr>
          <w:rFonts w:ascii="Times New Roman" w:eastAsia="Times New Roman" w:hAnsi="Times New Roman"/>
          <w:sz w:val="28"/>
          <w:szCs w:val="28"/>
        </w:rPr>
        <w:t>відповідно до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абзац</w:t>
      </w:r>
      <w:r w:rsidR="00FC5107">
        <w:rPr>
          <w:rFonts w:ascii="Times New Roman" w:eastAsia="Times New Roman" w:hAnsi="Times New Roman"/>
          <w:sz w:val="28"/>
          <w:szCs w:val="28"/>
        </w:rPr>
        <w:t>у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</w:t>
      </w:r>
      <w:r w:rsidR="00FC5107">
        <w:rPr>
          <w:rFonts w:ascii="Times New Roman" w:eastAsia="Times New Roman" w:hAnsi="Times New Roman"/>
          <w:sz w:val="28"/>
          <w:szCs w:val="28"/>
        </w:rPr>
        <w:t>сьомого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частини першої </w:t>
      </w:r>
      <w:r>
        <w:rPr>
          <w:rFonts w:ascii="Times New Roman" w:eastAsia="Times New Roman" w:hAnsi="Times New Roman"/>
          <w:sz w:val="28"/>
          <w:szCs w:val="28"/>
        </w:rPr>
        <w:t>статті 3</w:t>
      </w:r>
      <w:r w:rsidR="00E21521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Закону України</w:t>
      </w:r>
      <w:r w:rsidR="00BC60DB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2FC9">
        <w:rPr>
          <w:rFonts w:ascii="Times New Roman" w:hAnsi="Times New Roman"/>
          <w:sz w:val="28"/>
          <w:szCs w:val="28"/>
        </w:rPr>
        <w:t>від 6 червня 2024 року № 3788-ІX</w:t>
      </w:r>
      <w:r>
        <w:rPr>
          <w:rFonts w:ascii="Times New Roman" w:eastAsia="Times New Roman" w:hAnsi="Times New Roman"/>
          <w:sz w:val="28"/>
          <w:szCs w:val="28"/>
        </w:rPr>
        <w:t xml:space="preserve"> «Про дошкільну освіту» 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визначення чітких організаційних, правових та методичних засад щодо утворення та функціонування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закладів дошкільної освіти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за типом </w:t>
      </w:r>
      <w:r w:rsidR="00FC510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організації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освітньої діяльності </w:t>
      </w:r>
      <w:r w:rsidR="00FC510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міні-</w:t>
      </w:r>
      <w:r w:rsidR="00E2152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сад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ок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14:paraId="748493A1" w14:textId="1E4453F5" w:rsidR="00B24A23" w:rsidRDefault="00B24A23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Створення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такого типу</w:t>
      </w:r>
      <w:r w:rsidR="004A5206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FC510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організації </w:t>
      </w:r>
      <w:r w:rsidR="00BC60DB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освітньої діяльності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закладу дошкільної освіти</w:t>
      </w: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сприятиме доступності дошкільної освіти, забезпеченню гарантованих прав і можливостей для дітей раннього та дошкільного віку 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</w:r>
    </w:p>
    <w:p w14:paraId="4DB59BB9" w14:textId="64D53D7C" w:rsidR="00402FC9" w:rsidRPr="00402FC9" w:rsidRDefault="00402FC9" w:rsidP="00D23EE3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bookmarkStart w:id="0" w:name="n3489"/>
      <w:bookmarkEnd w:id="0"/>
      <w:r w:rsidRPr="00402FC9">
        <w:rPr>
          <w:rFonts w:ascii="Times New Roman" w:hAnsi="Times New Roman"/>
          <w:sz w:val="28"/>
          <w:szCs w:val="28"/>
        </w:rPr>
        <w:t xml:space="preserve">Проблемою, яку має розв’язати </w:t>
      </w:r>
      <w:r w:rsidR="005A13A2">
        <w:rPr>
          <w:rFonts w:ascii="Times New Roman" w:hAnsi="Times New Roman"/>
          <w:sz w:val="28"/>
          <w:szCs w:val="28"/>
        </w:rPr>
        <w:t>проект</w:t>
      </w:r>
      <w:r w:rsidR="005A13A2" w:rsidRPr="005A13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6653A7">
        <w:rPr>
          <w:rFonts w:ascii="Times New Roman" w:hAnsi="Times New Roman"/>
          <w:sz w:val="28"/>
          <w:szCs w:val="28"/>
        </w:rPr>
        <w:t>врегулювати порядок</w:t>
      </w:r>
      <w:r w:rsidR="006653A7" w:rsidRPr="00402FC9">
        <w:rPr>
          <w:rFonts w:ascii="Times New Roman" w:hAnsi="Times New Roman"/>
          <w:sz w:val="28"/>
          <w:szCs w:val="28"/>
        </w:rPr>
        <w:t xml:space="preserve"> утворення та функціонування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закладів дошкільної освіти</w:t>
      </w:r>
      <w:r w:rsidR="00D23EE3"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за типом </w:t>
      </w:r>
      <w:r w:rsidR="004B4074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організації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освітньої діяльності </w:t>
      </w:r>
      <w:r w:rsidR="004B4074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міні-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садок </w:t>
      </w:r>
      <w:r w:rsidR="006653A7">
        <w:rPr>
          <w:rFonts w:ascii="Times New Roman" w:hAnsi="Times New Roman"/>
          <w:sz w:val="28"/>
          <w:szCs w:val="28"/>
        </w:rPr>
        <w:t xml:space="preserve">та </w:t>
      </w:r>
      <w:r w:rsidR="00E21521">
        <w:rPr>
          <w:rFonts w:ascii="Times New Roman" w:hAnsi="Times New Roman"/>
          <w:sz w:val="28"/>
          <w:szCs w:val="28"/>
        </w:rPr>
        <w:t xml:space="preserve">привести нормативно-правові акти у відповідність до Закону </w:t>
      </w:r>
      <w:r w:rsidR="006653A7">
        <w:rPr>
          <w:rFonts w:ascii="Times New Roman" w:hAnsi="Times New Roman"/>
          <w:sz w:val="28"/>
          <w:szCs w:val="28"/>
        </w:rPr>
        <w:t xml:space="preserve">України </w:t>
      </w:r>
      <w:r w:rsidR="00E21521">
        <w:rPr>
          <w:rFonts w:ascii="Times New Roman" w:hAnsi="Times New Roman"/>
          <w:sz w:val="28"/>
          <w:szCs w:val="28"/>
        </w:rPr>
        <w:t>«Про дошкільну освіту»</w:t>
      </w:r>
      <w:r w:rsidR="006653A7">
        <w:rPr>
          <w:rFonts w:ascii="Times New Roman" w:hAnsi="Times New Roman"/>
          <w:sz w:val="28"/>
          <w:szCs w:val="28"/>
        </w:rPr>
        <w:t>.</w:t>
      </w:r>
    </w:p>
    <w:p w14:paraId="4B23EC3C" w14:textId="7B14EE47" w:rsidR="00402FC9" w:rsidRPr="00402FC9" w:rsidRDefault="00402FC9" w:rsidP="00402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n3491"/>
      <w:bookmarkEnd w:id="1"/>
      <w:r w:rsidRPr="00402FC9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про</w:t>
      </w:r>
      <w:r w:rsidR="00E21521">
        <w:rPr>
          <w:rFonts w:ascii="Times New Roman" w:hAnsi="Times New Roman" w:cs="Times New Roman"/>
          <w:sz w:val="28"/>
          <w:szCs w:val="28"/>
        </w:rPr>
        <w:t>є</w:t>
      </w:r>
      <w:r w:rsidR="005A13A2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передбачається затвердити </w:t>
      </w:r>
      <w:r w:rsidR="00E21521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 w:rsidR="004B4074">
        <w:rPr>
          <w:rFonts w:ascii="Times New Roman" w:hAnsi="Times New Roman" w:cs="Times New Roman"/>
          <w:sz w:val="28"/>
          <w:szCs w:val="28"/>
        </w:rPr>
        <w:t>міні-</w:t>
      </w:r>
      <w:r w:rsidR="00E21521">
        <w:rPr>
          <w:rFonts w:ascii="Times New Roman" w:hAnsi="Times New Roman" w:cs="Times New Roman"/>
          <w:sz w:val="28"/>
          <w:szCs w:val="28"/>
        </w:rPr>
        <w:t>садок</w:t>
      </w:r>
      <w:r w:rsidRPr="00402FC9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3C2AA672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B40256D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2F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14:paraId="76E8A168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</w:t>
      </w:r>
      <w:r w:rsidR="0044102D">
        <w:rPr>
          <w:rFonts w:ascii="Times New Roman" w:hAnsi="Times New Roman" w:cs="Times New Roman"/>
          <w:sz w:val="28"/>
          <w:szCs w:val="28"/>
        </w:rPr>
        <w:t>люзивної освіти</w:t>
      </w:r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558518AD" w14:textId="77777777" w:rsidR="00402FC9" w:rsidRPr="00AA6B2B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14:paraId="6E109576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.: (044) </w:t>
      </w:r>
      <w:r>
        <w:rPr>
          <w:rFonts w:ascii="Times New Roman" w:hAnsi="Times New Roman" w:cs="Times New Roman"/>
          <w:sz w:val="28"/>
          <w:szCs w:val="28"/>
        </w:rPr>
        <w:t>481-32-00</w:t>
      </w:r>
    </w:p>
    <w:p w14:paraId="0D42D04C" w14:textId="390490F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 </w:t>
      </w:r>
      <w:r w:rsidR="00F27297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Pr="00402FC9">
        <w:rPr>
          <w:rFonts w:ascii="Times New Roman" w:hAnsi="Times New Roman" w:cs="Times New Roman"/>
          <w:sz w:val="28"/>
          <w:szCs w:val="28"/>
        </w:rPr>
        <w:t xml:space="preserve">оприлюднено </w:t>
      </w:r>
      <w:r w:rsidR="00F27297">
        <w:rPr>
          <w:rFonts w:ascii="Times New Roman" w:hAnsi="Times New Roman" w:cs="Times New Roman"/>
          <w:sz w:val="28"/>
          <w:szCs w:val="28"/>
        </w:rPr>
        <w:t>8 травня</w:t>
      </w:r>
      <w:r w:rsidR="00F7007F" w:rsidRPr="00F7007F">
        <w:rPr>
          <w:rFonts w:ascii="Times New Roman" w:hAnsi="Times New Roman" w:cs="Times New Roman"/>
          <w:sz w:val="28"/>
          <w:szCs w:val="28"/>
        </w:rPr>
        <w:t xml:space="preserve"> </w:t>
      </w:r>
      <w:r w:rsidRPr="00F7007F">
        <w:rPr>
          <w:rFonts w:ascii="Times New Roman" w:hAnsi="Times New Roman" w:cs="Times New Roman"/>
          <w:sz w:val="28"/>
          <w:szCs w:val="28"/>
        </w:rPr>
        <w:t>202</w:t>
      </w:r>
      <w:r w:rsidR="00BC60DB">
        <w:rPr>
          <w:rFonts w:ascii="Times New Roman" w:hAnsi="Times New Roman" w:cs="Times New Roman"/>
          <w:sz w:val="28"/>
          <w:szCs w:val="28"/>
        </w:rPr>
        <w:t xml:space="preserve">5 </w:t>
      </w:r>
      <w:r w:rsidRPr="00F7007F">
        <w:rPr>
          <w:rFonts w:ascii="Times New Roman" w:hAnsi="Times New Roman" w:cs="Times New Roman"/>
          <w:sz w:val="28"/>
          <w:szCs w:val="28"/>
        </w:rPr>
        <w:t>року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у розділі «Регул</w:t>
      </w:r>
      <w:r w:rsidR="005A13A2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веб</w:t>
      </w:r>
      <w:r w:rsidRPr="00402FC9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МОН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08512058" w14:textId="2E658A88" w:rsidR="00AF340A" w:rsidRDefault="00402FC9" w:rsidP="00FD0797">
      <w:pPr>
        <w:spacing w:after="0" w:line="240" w:lineRule="auto"/>
        <w:ind w:firstLine="709"/>
        <w:jc w:val="both"/>
      </w:pPr>
      <w:r w:rsidRPr="00402FC9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r w:rsidR="005A13A2">
        <w:rPr>
          <w:rFonts w:ascii="Times New Roman" w:hAnsi="Times New Roman" w:cs="Times New Roman"/>
          <w:sz w:val="28"/>
          <w:szCs w:val="28"/>
        </w:rPr>
        <w:t>проекту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постанови</w:t>
      </w:r>
      <w:r w:rsidR="00AA2575">
        <w:rPr>
          <w:rFonts w:ascii="Times New Roman" w:hAnsi="Times New Roman" w:cs="Times New Roman"/>
          <w:sz w:val="28"/>
          <w:szCs w:val="28"/>
        </w:rPr>
        <w:t xml:space="preserve"> та аналіз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його регуляторного впливу приймаються у довільній </w:t>
      </w:r>
      <w:proofErr w:type="spellStart"/>
      <w:r w:rsidRPr="00402FC9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формі </w:t>
      </w:r>
      <w:bookmarkStart w:id="2" w:name="_GoBack"/>
      <w:bookmarkEnd w:id="2"/>
      <w:r w:rsidRPr="00402FC9">
        <w:rPr>
          <w:rFonts w:ascii="Times New Roman" w:hAnsi="Times New Roman" w:cs="Times New Roman"/>
          <w:sz w:val="28"/>
          <w:szCs w:val="28"/>
        </w:rPr>
        <w:t xml:space="preserve">на електронну адресу </w:t>
      </w:r>
      <w:hyperlink r:id="rId5" w:history="1"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svitlana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nerianova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</w:rPr>
          <w:t>@mon.gov.ua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 xml:space="preserve"> або поштову адресу Міністерства освіти і науки України.</w:t>
      </w:r>
      <w:r w:rsidR="00FD07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340A" w:rsidSect="00097C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17F7"/>
    <w:rsid w:val="00097CAE"/>
    <w:rsid w:val="00402FC9"/>
    <w:rsid w:val="0044102D"/>
    <w:rsid w:val="004861B8"/>
    <w:rsid w:val="004A5206"/>
    <w:rsid w:val="004B4074"/>
    <w:rsid w:val="005317F7"/>
    <w:rsid w:val="005A13A2"/>
    <w:rsid w:val="006653A7"/>
    <w:rsid w:val="00707BBF"/>
    <w:rsid w:val="0084598E"/>
    <w:rsid w:val="008D519E"/>
    <w:rsid w:val="00AA2575"/>
    <w:rsid w:val="00AF340A"/>
    <w:rsid w:val="00B24A23"/>
    <w:rsid w:val="00B44FD0"/>
    <w:rsid w:val="00BC60DB"/>
    <w:rsid w:val="00D23EE3"/>
    <w:rsid w:val="00D359E9"/>
    <w:rsid w:val="00E21521"/>
    <w:rsid w:val="00F27297"/>
    <w:rsid w:val="00F7007F"/>
    <w:rsid w:val="00FC5107"/>
    <w:rsid w:val="00FD0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2500"/>
  <w15:docId w15:val="{1F2DC2FF-4D68-408E-9588-24B099F8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02FC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8D519E"/>
    <w:rPr>
      <w:color w:val="0563C1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665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tlana.nerianov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 V.</dc:creator>
  <cp:keywords/>
  <dc:description/>
  <cp:lastModifiedBy>Нерянова Світлана Іванівна</cp:lastModifiedBy>
  <cp:revision>19</cp:revision>
  <dcterms:created xsi:type="dcterms:W3CDTF">2024-11-25T13:15:00Z</dcterms:created>
  <dcterms:modified xsi:type="dcterms:W3CDTF">2025-05-08T13:26:00Z</dcterms:modified>
</cp:coreProperties>
</file>