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7EB" w14:textId="77777777"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199044E1" w14:textId="77777777"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14:paraId="4EAF2030" w14:textId="26059436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177C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EB72C1">
        <w:rPr>
          <w:rFonts w:ascii="Times New Roman" w:hAnsi="Times New Roman" w:cs="Times New Roman"/>
          <w:b/>
          <w:sz w:val="28"/>
          <w:szCs w:val="28"/>
        </w:rPr>
        <w:t>дитячий садок</w:t>
      </w:r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72B0F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C0AA2" w14:textId="5C078E8B" w:rsidR="00CB7F64" w:rsidRPr="00322B0B" w:rsidRDefault="00CB7F64" w:rsidP="008D0BED">
      <w:pPr>
        <w:pStyle w:val="1"/>
        <w:numPr>
          <w:ilvl w:val="0"/>
          <w:numId w:val="1"/>
        </w:numPr>
        <w:spacing w:before="120" w:after="120"/>
        <w:ind w:left="1077"/>
      </w:pPr>
      <w:bookmarkStart w:id="0" w:name="_Toc3536283"/>
      <w:r w:rsidRPr="00322B0B">
        <w:t>Визначення проблеми</w:t>
      </w:r>
      <w:bookmarkEnd w:id="0"/>
    </w:p>
    <w:p w14:paraId="3D6B8929" w14:textId="0487A3B8" w:rsidR="00131C3D" w:rsidRPr="00322B0B" w:rsidRDefault="00131C3D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На сьогодні  основні засади організації діяльності закладів дошкільної освіти, включаючи вимоги до структури,  освітнього процесу, управління, матеріально-технічного забезпечення в закладах дошкільної освіти регулюється Положенням про заклад дошкільної освіти, затвердженим постановою Кабінету Міністрів України від 12 березня 2003 року № 305 (опубліковано 28 березня 2003 року </w:t>
      </w:r>
      <w:r w:rsidR="005915F4">
        <w:rPr>
          <w:rFonts w:ascii="Times New Roman" w:hAnsi="Times New Roman" w:cs="Times New Roman"/>
          <w:sz w:val="28"/>
          <w:szCs w:val="28"/>
        </w:rPr>
        <w:t>–</w:t>
      </w:r>
      <w:r w:rsidRPr="00322B0B">
        <w:rPr>
          <w:rFonts w:ascii="Times New Roman" w:hAnsi="Times New Roman" w:cs="Times New Roman"/>
          <w:sz w:val="28"/>
          <w:szCs w:val="28"/>
        </w:rPr>
        <w:t xml:space="preserve"> Офіційний вісник України, 2003 р., № 11,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. 478, стаття 476) із  змінами.</w:t>
      </w:r>
    </w:p>
    <w:p w14:paraId="28642E68" w14:textId="77777777" w:rsidR="00EC1181" w:rsidRPr="00322B0B" w:rsidRDefault="00EC1181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Основною проблемою, яка потребує розв’язання </w:t>
      </w:r>
      <w:r w:rsidRPr="00322B0B">
        <w:rPr>
          <w:rFonts w:ascii="Times New Roman" w:hAnsi="Times New Roman" w:cs="Times New Roman"/>
          <w:sz w:val="28"/>
          <w:szCs w:val="28"/>
        </w:rPr>
        <w:t>полягає в необхідності адаптації законодавчої та нормативно-правової бази до нових вимог Закону України «Про дошкільну освіту», прийнятого 06 червня 2024 року, який визначає нові підходи до типів організації освітнього процесу в закладах дошкільної освіти.</w:t>
      </w:r>
    </w:p>
    <w:p w14:paraId="534F9437" w14:textId="47D7D4D0" w:rsidR="00EC1181" w:rsidRPr="00322B0B" w:rsidRDefault="00EC1181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Діюче Положення про заклад дошкільної освіти, </w:t>
      </w:r>
      <w:r w:rsidRPr="00322B0B">
        <w:rPr>
          <w:rFonts w:ascii="Times New Roman" w:hAnsi="Times New Roman" w:cs="Times New Roman"/>
          <w:sz w:val="28"/>
          <w:szCs w:val="28"/>
        </w:rPr>
        <w:t xml:space="preserve">не відповідає вимогам нового Закону та 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не дозволяє ефективно реалізувати законодавчі зміни для створення належних умов</w:t>
      </w:r>
      <w:r w:rsidR="002A40F8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функціонування закладів дошкільної освіти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різних типів та форм власності.</w:t>
      </w:r>
    </w:p>
    <w:p w14:paraId="4740D1F2" w14:textId="77777777" w:rsidR="003754A8" w:rsidRPr="00322B0B" w:rsidRDefault="003754A8" w:rsidP="003754A8">
      <w:pPr>
        <w:pStyle w:val="a6"/>
        <w:spacing w:before="0" w:beforeAutospacing="0" w:after="0" w:afterAutospacing="0"/>
        <w:ind w:firstLine="566"/>
        <w:jc w:val="both"/>
        <w:rPr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</w:rPr>
        <w:t>Повномасштабне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збройне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вторгнення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рф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2B0B">
        <w:rPr>
          <w:color w:val="000000"/>
          <w:sz w:val="28"/>
          <w:szCs w:val="28"/>
          <w:shd w:val="clear" w:color="auto" w:fill="FFFFFF"/>
        </w:rPr>
        <w:t xml:space="preserve">в 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proofErr w:type="gram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спричинило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низку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гострих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проблем у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дошкільної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>:</w:t>
      </w:r>
    </w:p>
    <w:p w14:paraId="1CC30330" w14:textId="77777777" w:rsidR="003754A8" w:rsidRPr="00322B0B" w:rsidRDefault="003754A8" w:rsidP="003754A8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зм</w:t>
      </w:r>
      <w:r w:rsidRPr="00322B0B">
        <w:rPr>
          <w:color w:val="000000"/>
          <w:sz w:val="28"/>
          <w:szCs w:val="28"/>
        </w:rPr>
        <w:t>еншення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охоплення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здобувачів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освіти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безперервним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навчанням</w:t>
      </w:r>
      <w:proofErr w:type="spellEnd"/>
      <w:r w:rsidRPr="00322B0B">
        <w:rPr>
          <w:color w:val="000000"/>
          <w:sz w:val="28"/>
          <w:szCs w:val="28"/>
        </w:rPr>
        <w:t xml:space="preserve"> через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пошкодження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руйнування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закладів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дошкільної</w:t>
      </w:r>
      <w:proofErr w:type="spellEnd"/>
      <w:r w:rsidRPr="00322B0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2B0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322B0B">
        <w:rPr>
          <w:color w:val="000000"/>
          <w:sz w:val="28"/>
          <w:szCs w:val="28"/>
        </w:rPr>
        <w:t xml:space="preserve">, </w:t>
      </w:r>
      <w:proofErr w:type="spellStart"/>
      <w:r w:rsidRPr="00322B0B">
        <w:rPr>
          <w:color w:val="000000"/>
          <w:sz w:val="28"/>
          <w:szCs w:val="28"/>
        </w:rPr>
        <w:t>вимушене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переміщення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дітей</w:t>
      </w:r>
      <w:proofErr w:type="spellEnd"/>
      <w:r w:rsidRPr="00322B0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322B0B">
        <w:rPr>
          <w:color w:val="000000"/>
          <w:sz w:val="28"/>
          <w:szCs w:val="28"/>
        </w:rPr>
        <w:t>зокрема</w:t>
      </w:r>
      <w:proofErr w:type="spellEnd"/>
      <w:r w:rsidRPr="00322B0B">
        <w:rPr>
          <w:color w:val="000000"/>
          <w:sz w:val="28"/>
          <w:szCs w:val="28"/>
        </w:rPr>
        <w:t>,  за</w:t>
      </w:r>
      <w:proofErr w:type="gramEnd"/>
      <w:r w:rsidRPr="00322B0B">
        <w:rPr>
          <w:color w:val="000000"/>
          <w:sz w:val="28"/>
          <w:szCs w:val="28"/>
        </w:rPr>
        <w:t xml:space="preserve">  </w:t>
      </w:r>
      <w:proofErr w:type="spellStart"/>
      <w:r w:rsidRPr="00322B0B">
        <w:rPr>
          <w:color w:val="000000"/>
          <w:sz w:val="28"/>
          <w:szCs w:val="28"/>
        </w:rPr>
        <w:t>межі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країни</w:t>
      </w:r>
      <w:proofErr w:type="spellEnd"/>
      <w:r w:rsidRPr="00322B0B">
        <w:rPr>
          <w:color w:val="000000"/>
          <w:sz w:val="28"/>
          <w:szCs w:val="28"/>
        </w:rPr>
        <w:t>;</w:t>
      </w:r>
    </w:p>
    <w:p w14:paraId="005E0CDA" w14:textId="77777777" w:rsidR="003754A8" w:rsidRPr="00322B0B" w:rsidRDefault="003754A8" w:rsidP="003754A8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</w:rPr>
        <w:t>недостатня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кількість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облаштованих</w:t>
      </w:r>
      <w:proofErr w:type="spellEnd"/>
      <w:r w:rsidRPr="00322B0B">
        <w:rPr>
          <w:color w:val="000000"/>
          <w:sz w:val="28"/>
          <w:szCs w:val="28"/>
        </w:rPr>
        <w:t xml:space="preserve"> укриттів у </w:t>
      </w:r>
      <w:proofErr w:type="spellStart"/>
      <w:r w:rsidRPr="00322B0B">
        <w:rPr>
          <w:color w:val="000000"/>
          <w:sz w:val="28"/>
          <w:szCs w:val="28"/>
        </w:rPr>
        <w:t>вцілілих</w:t>
      </w:r>
      <w:proofErr w:type="spellEnd"/>
      <w:r w:rsidRPr="00322B0B">
        <w:rPr>
          <w:color w:val="000000"/>
          <w:sz w:val="28"/>
          <w:szCs w:val="28"/>
        </w:rPr>
        <w:t xml:space="preserve"> закладах </w:t>
      </w:r>
      <w:proofErr w:type="spellStart"/>
      <w:r w:rsidRPr="00322B0B">
        <w:rPr>
          <w:color w:val="000000"/>
          <w:sz w:val="28"/>
          <w:szCs w:val="28"/>
        </w:rPr>
        <w:t>дошкільної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освіти</w:t>
      </w:r>
      <w:proofErr w:type="spellEnd"/>
      <w:r w:rsidRPr="00322B0B">
        <w:rPr>
          <w:color w:val="000000"/>
          <w:sz w:val="28"/>
          <w:szCs w:val="28"/>
        </w:rPr>
        <w:t>;</w:t>
      </w:r>
    </w:p>
    <w:p w14:paraId="5BFA543C" w14:textId="179E4A71" w:rsidR="008D0BED" w:rsidRPr="00322B0B" w:rsidRDefault="003754A8" w:rsidP="008D0BED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</w:rPr>
        <w:t>інтенсивні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воєнні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дії</w:t>
      </w:r>
      <w:proofErr w:type="spellEnd"/>
      <w:r w:rsidRPr="00322B0B">
        <w:rPr>
          <w:color w:val="000000"/>
          <w:sz w:val="28"/>
          <w:szCs w:val="28"/>
        </w:rPr>
        <w:t xml:space="preserve"> на </w:t>
      </w:r>
      <w:proofErr w:type="spellStart"/>
      <w:r w:rsidRPr="00322B0B">
        <w:rPr>
          <w:color w:val="000000"/>
          <w:sz w:val="28"/>
          <w:szCs w:val="28"/>
        </w:rPr>
        <w:t>значній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частині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території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України</w:t>
      </w:r>
      <w:proofErr w:type="spellEnd"/>
      <w:r w:rsidRPr="00322B0B">
        <w:rPr>
          <w:color w:val="000000"/>
          <w:sz w:val="28"/>
          <w:szCs w:val="28"/>
        </w:rPr>
        <w:t>.</w:t>
      </w:r>
    </w:p>
    <w:p w14:paraId="6C1AE673" w14:textId="77777777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За даними громад, станом на березень 2025 року у закладах дошкільної освіти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навчається 737 517 дітей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з яких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49,6% – дівчатка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50,4% – хлопчики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F07B96B" w14:textId="4B928A75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У системі дошкільної освіти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працює близько 104 000 педагогічних працівників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переважна більшість з яких —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жінки (понад 98%)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6613096" w14:textId="77777777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На сьогодні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71% закладів дошкільної освіти функціонують у традиційному (</w:t>
      </w:r>
      <w:proofErr w:type="spellStart"/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офлайн</w:t>
      </w:r>
      <w:proofErr w:type="spellEnd"/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) форматі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10% — у змішаному форматі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16% — дистанційно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91C7DB" w14:textId="6EC6827C" w:rsidR="00F85118" w:rsidRPr="00F85118" w:rsidRDefault="00F85118" w:rsidP="00F85118">
      <w:pPr>
        <w:pStyle w:val="a6"/>
        <w:spacing w:before="0" w:beforeAutospacing="0" w:after="0" w:afterAutospacing="0"/>
        <w:ind w:firstLine="570"/>
        <w:jc w:val="both"/>
        <w:rPr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</w:rPr>
        <w:t>Зруйновано</w:t>
      </w:r>
      <w:proofErr w:type="spellEnd"/>
      <w:r w:rsidRPr="00322B0B">
        <w:rPr>
          <w:color w:val="000000"/>
          <w:sz w:val="28"/>
          <w:szCs w:val="28"/>
        </w:rPr>
        <w:t xml:space="preserve"> 121 заклад </w:t>
      </w:r>
      <w:proofErr w:type="spellStart"/>
      <w:r w:rsidRPr="00322B0B">
        <w:rPr>
          <w:color w:val="000000"/>
          <w:sz w:val="28"/>
          <w:szCs w:val="28"/>
        </w:rPr>
        <w:t>дошкільної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освіти</w:t>
      </w:r>
      <w:proofErr w:type="spellEnd"/>
      <w:r w:rsidRPr="00322B0B">
        <w:rPr>
          <w:color w:val="000000"/>
          <w:sz w:val="28"/>
          <w:szCs w:val="28"/>
        </w:rPr>
        <w:t xml:space="preserve">, 1222 – </w:t>
      </w:r>
      <w:proofErr w:type="spellStart"/>
      <w:r w:rsidRPr="00322B0B">
        <w:rPr>
          <w:color w:val="000000"/>
          <w:sz w:val="28"/>
          <w:szCs w:val="28"/>
        </w:rPr>
        <w:t>пошкоджено</w:t>
      </w:r>
      <w:proofErr w:type="spellEnd"/>
      <w:r w:rsidRPr="00322B0B">
        <w:rPr>
          <w:color w:val="000000"/>
          <w:sz w:val="28"/>
          <w:szCs w:val="28"/>
        </w:rPr>
        <w:t>.</w:t>
      </w:r>
    </w:p>
    <w:p w14:paraId="08ACDC7A" w14:textId="6A35AD12" w:rsidR="00F85118" w:rsidRPr="00322B0B" w:rsidRDefault="00F85118" w:rsidP="00F85118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Динаміка охоплення дітей віком 3–6 років дошкільною освітою (у %):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351"/>
        <w:gridCol w:w="1351"/>
        <w:gridCol w:w="1351"/>
        <w:gridCol w:w="1352"/>
        <w:gridCol w:w="1352"/>
        <w:gridCol w:w="1228"/>
      </w:tblGrid>
      <w:tr w:rsidR="00F85118" w:rsidRPr="00322B0B" w14:paraId="0F8F9376" w14:textId="6E20E60F" w:rsidTr="00F85118">
        <w:tc>
          <w:tcPr>
            <w:tcW w:w="1503" w:type="dxa"/>
          </w:tcPr>
          <w:p w14:paraId="0D28B82A" w14:textId="6EAFB35E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bCs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351" w:type="dxa"/>
          </w:tcPr>
          <w:p w14:paraId="6E2DE27F" w14:textId="53878EC8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2019</w:t>
            </w:r>
          </w:p>
        </w:tc>
        <w:tc>
          <w:tcPr>
            <w:tcW w:w="1351" w:type="dxa"/>
          </w:tcPr>
          <w:p w14:paraId="715707A9" w14:textId="653F8C9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2020</w:t>
            </w:r>
          </w:p>
        </w:tc>
        <w:tc>
          <w:tcPr>
            <w:tcW w:w="1351" w:type="dxa"/>
          </w:tcPr>
          <w:p w14:paraId="32CDE365" w14:textId="70C43802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2021</w:t>
            </w:r>
          </w:p>
        </w:tc>
        <w:tc>
          <w:tcPr>
            <w:tcW w:w="1352" w:type="dxa"/>
          </w:tcPr>
          <w:p w14:paraId="1F995D0E" w14:textId="7CDFEF73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2022</w:t>
            </w:r>
          </w:p>
        </w:tc>
        <w:tc>
          <w:tcPr>
            <w:tcW w:w="1352" w:type="dxa"/>
          </w:tcPr>
          <w:p w14:paraId="5993A0E0" w14:textId="49F90092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2023</w:t>
            </w:r>
          </w:p>
        </w:tc>
        <w:tc>
          <w:tcPr>
            <w:tcW w:w="1228" w:type="dxa"/>
          </w:tcPr>
          <w:p w14:paraId="7F26CF26" w14:textId="6FE5C228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2024*</w:t>
            </w:r>
          </w:p>
        </w:tc>
      </w:tr>
      <w:tr w:rsidR="00F85118" w:rsidRPr="00322B0B" w14:paraId="17E8DF76" w14:textId="0EE5CED5" w:rsidTr="000C3818">
        <w:tc>
          <w:tcPr>
            <w:tcW w:w="1503" w:type="dxa"/>
          </w:tcPr>
          <w:p w14:paraId="1218C06E" w14:textId="79DC3688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Відсоток</w:t>
            </w:r>
            <w:proofErr w:type="spellEnd"/>
          </w:p>
        </w:tc>
        <w:tc>
          <w:tcPr>
            <w:tcW w:w="1351" w:type="dxa"/>
          </w:tcPr>
          <w:p w14:paraId="5A9AF607" w14:textId="697E403B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74%</w:t>
            </w:r>
          </w:p>
        </w:tc>
        <w:tc>
          <w:tcPr>
            <w:tcW w:w="1351" w:type="dxa"/>
            <w:vAlign w:val="center"/>
          </w:tcPr>
          <w:p w14:paraId="05DD61FC" w14:textId="2731288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72%</w:t>
            </w:r>
          </w:p>
        </w:tc>
        <w:tc>
          <w:tcPr>
            <w:tcW w:w="1351" w:type="dxa"/>
          </w:tcPr>
          <w:p w14:paraId="1904A231" w14:textId="412DE2E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73%</w:t>
            </w:r>
          </w:p>
        </w:tc>
        <w:tc>
          <w:tcPr>
            <w:tcW w:w="1352" w:type="dxa"/>
          </w:tcPr>
          <w:p w14:paraId="61CEFAA1" w14:textId="579882C1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62%</w:t>
            </w:r>
          </w:p>
        </w:tc>
        <w:tc>
          <w:tcPr>
            <w:tcW w:w="1352" w:type="dxa"/>
          </w:tcPr>
          <w:p w14:paraId="5C71E19B" w14:textId="3D4C27AE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65%</w:t>
            </w:r>
          </w:p>
        </w:tc>
        <w:tc>
          <w:tcPr>
            <w:tcW w:w="1228" w:type="dxa"/>
            <w:vAlign w:val="center"/>
          </w:tcPr>
          <w:p w14:paraId="213C75C2" w14:textId="12CF4F8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≈68%</w:t>
            </w:r>
          </w:p>
        </w:tc>
      </w:tr>
    </w:tbl>
    <w:p w14:paraId="3C70D6B0" w14:textId="77777777" w:rsidR="006326B8" w:rsidRPr="00322B0B" w:rsidRDefault="00F85118" w:rsidP="006326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*Очікуване зроста</w:t>
      </w:r>
      <w:r w:rsidR="006326B8" w:rsidRPr="00322B0B">
        <w:rPr>
          <w:rFonts w:ascii="Times New Roman" w:hAnsi="Times New Roman" w:cs="Times New Roman"/>
          <w:sz w:val="28"/>
          <w:szCs w:val="28"/>
          <w:lang w:eastAsia="uk-UA"/>
        </w:rPr>
        <w:t>ння внаслідок відновлення роботи закладів дошкільної освіти та запровадження нових типів організації освітнього процесу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B632F9" w14:textId="082D03A2" w:rsidR="00F85118" w:rsidRPr="00322B0B" w:rsidRDefault="00F85118" w:rsidP="006326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Динаміка кіл</w:t>
      </w:r>
      <w:r w:rsidR="006326B8" w:rsidRPr="00322B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ькості дітей, зарахованих до закладів дошкільної освіти</w:t>
      </w:r>
      <w:r w:rsidRPr="00F8511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134"/>
        <w:gridCol w:w="1843"/>
        <w:gridCol w:w="1417"/>
      </w:tblGrid>
      <w:tr w:rsidR="006326B8" w:rsidRPr="00322B0B" w14:paraId="7B905FF9" w14:textId="77777777" w:rsidTr="006326B8">
        <w:tc>
          <w:tcPr>
            <w:tcW w:w="2405" w:type="dxa"/>
          </w:tcPr>
          <w:p w14:paraId="49F0A784" w14:textId="05FDB005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Рік</w:t>
            </w:r>
            <w:proofErr w:type="spellEnd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 xml:space="preserve"> (станом на </w:t>
            </w:r>
            <w:proofErr w:type="spellStart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січень</w:t>
            </w:r>
            <w:proofErr w:type="spellEnd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)</w:t>
            </w:r>
          </w:p>
        </w:tc>
        <w:tc>
          <w:tcPr>
            <w:tcW w:w="1276" w:type="dxa"/>
          </w:tcPr>
          <w:p w14:paraId="3057411B" w14:textId="1FCAB7F7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2021</w:t>
            </w:r>
          </w:p>
        </w:tc>
        <w:tc>
          <w:tcPr>
            <w:tcW w:w="1559" w:type="dxa"/>
          </w:tcPr>
          <w:p w14:paraId="1E696D98" w14:textId="320C2684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2022</w:t>
            </w:r>
          </w:p>
        </w:tc>
        <w:tc>
          <w:tcPr>
            <w:tcW w:w="1134" w:type="dxa"/>
          </w:tcPr>
          <w:p w14:paraId="4D9E3051" w14:textId="5827845F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2023</w:t>
            </w:r>
          </w:p>
        </w:tc>
        <w:tc>
          <w:tcPr>
            <w:tcW w:w="1843" w:type="dxa"/>
          </w:tcPr>
          <w:p w14:paraId="48B073EF" w14:textId="24041AF0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2024</w:t>
            </w:r>
          </w:p>
        </w:tc>
        <w:tc>
          <w:tcPr>
            <w:tcW w:w="1417" w:type="dxa"/>
          </w:tcPr>
          <w:p w14:paraId="345C6FDE" w14:textId="4843DA40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2025</w:t>
            </w:r>
          </w:p>
        </w:tc>
      </w:tr>
      <w:tr w:rsidR="006326B8" w:rsidRPr="00322B0B" w14:paraId="3B9909B1" w14:textId="77777777" w:rsidTr="000C3818">
        <w:tc>
          <w:tcPr>
            <w:tcW w:w="2405" w:type="dxa"/>
          </w:tcPr>
          <w:p w14:paraId="6CBEBF0D" w14:textId="648CB059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Від</w:t>
            </w:r>
            <w:proofErr w:type="spellEnd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 xml:space="preserve"> 3 </w:t>
            </w:r>
            <w:proofErr w:type="spellStart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років</w:t>
            </w:r>
            <w:proofErr w:type="spellEnd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 xml:space="preserve"> і старше (</w:t>
            </w:r>
            <w:proofErr w:type="spellStart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осіб</w:t>
            </w:r>
            <w:proofErr w:type="spellEnd"/>
            <w:r w:rsidRPr="00F85118"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  <w:t>)</w:t>
            </w:r>
          </w:p>
        </w:tc>
        <w:tc>
          <w:tcPr>
            <w:tcW w:w="1276" w:type="dxa"/>
          </w:tcPr>
          <w:p w14:paraId="6CB44FA1" w14:textId="62BB556B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998 044</w:t>
            </w:r>
          </w:p>
        </w:tc>
        <w:tc>
          <w:tcPr>
            <w:tcW w:w="1559" w:type="dxa"/>
            <w:vAlign w:val="center"/>
          </w:tcPr>
          <w:p w14:paraId="5C5FC1B5" w14:textId="074DC02F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953 797</w:t>
            </w:r>
          </w:p>
        </w:tc>
        <w:tc>
          <w:tcPr>
            <w:tcW w:w="1134" w:type="dxa"/>
          </w:tcPr>
          <w:p w14:paraId="60971E16" w14:textId="0BD3D9E3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827 141</w:t>
            </w:r>
          </w:p>
        </w:tc>
        <w:tc>
          <w:tcPr>
            <w:tcW w:w="1843" w:type="dxa"/>
          </w:tcPr>
          <w:p w14:paraId="206A09F6" w14:textId="05F8481E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750 255</w:t>
            </w:r>
          </w:p>
        </w:tc>
        <w:tc>
          <w:tcPr>
            <w:tcW w:w="1417" w:type="dxa"/>
          </w:tcPr>
          <w:p w14:paraId="1F0CDF49" w14:textId="124A058E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677 877</w:t>
            </w:r>
          </w:p>
        </w:tc>
      </w:tr>
      <w:tr w:rsidR="006326B8" w:rsidRPr="00322B0B" w14:paraId="2A158401" w14:textId="77777777" w:rsidTr="000C3818">
        <w:tc>
          <w:tcPr>
            <w:tcW w:w="2405" w:type="dxa"/>
            <w:vAlign w:val="center"/>
          </w:tcPr>
          <w:p w14:paraId="7915A25D" w14:textId="5E12518E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 xml:space="preserve">у </w:t>
            </w: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т.ч</w:t>
            </w:r>
            <w:proofErr w:type="spellEnd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 xml:space="preserve">. </w:t>
            </w: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дівчаток</w:t>
            </w:r>
            <w:proofErr w:type="spellEnd"/>
          </w:p>
        </w:tc>
        <w:tc>
          <w:tcPr>
            <w:tcW w:w="1276" w:type="dxa"/>
          </w:tcPr>
          <w:p w14:paraId="4E02CC89" w14:textId="254BF115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479 079</w:t>
            </w:r>
          </w:p>
        </w:tc>
        <w:tc>
          <w:tcPr>
            <w:tcW w:w="1559" w:type="dxa"/>
          </w:tcPr>
          <w:p w14:paraId="5C6D7C42" w14:textId="4F560939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456 880</w:t>
            </w:r>
          </w:p>
        </w:tc>
        <w:tc>
          <w:tcPr>
            <w:tcW w:w="1134" w:type="dxa"/>
          </w:tcPr>
          <w:p w14:paraId="6F44DDAB" w14:textId="5B1D3141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396 988</w:t>
            </w:r>
          </w:p>
        </w:tc>
        <w:tc>
          <w:tcPr>
            <w:tcW w:w="1843" w:type="dxa"/>
          </w:tcPr>
          <w:p w14:paraId="3FF8E654" w14:textId="2DD86644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359 757</w:t>
            </w:r>
          </w:p>
        </w:tc>
        <w:tc>
          <w:tcPr>
            <w:tcW w:w="1417" w:type="dxa"/>
          </w:tcPr>
          <w:p w14:paraId="4AA8EC12" w14:textId="1ED015D1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326 326</w:t>
            </w:r>
          </w:p>
        </w:tc>
      </w:tr>
    </w:tbl>
    <w:p w14:paraId="7DEFE2B9" w14:textId="7EBB87EA" w:rsidR="008D0BED" w:rsidRPr="00322B0B" w:rsidRDefault="00F85118" w:rsidP="006326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>Частка (у відсотках) загального охоплення дітей дошкільною освітою (як дітей віком 3+, так і 0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3 роки)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не розраховується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оскільки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загальна кількість дітей відповідного віку в Україні наразі не піддається точному обліку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 через війну, масове переміщення населення, тимчасову окупацію окремих територій тощо.</w:t>
      </w:r>
    </w:p>
    <w:p w14:paraId="22A23C5E" w14:textId="01A90241" w:rsidR="00340F67" w:rsidRPr="00322B0B" w:rsidRDefault="00340F67" w:rsidP="006326B8">
      <w:pPr>
        <w:pStyle w:val="a6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 w:rsidRPr="00322B0B">
        <w:rPr>
          <w:rStyle w:val="rvts0"/>
          <w:sz w:val="28"/>
          <w:szCs w:val="28"/>
          <w:lang w:val="uk-UA"/>
        </w:rPr>
        <w:t xml:space="preserve">Відповідно до </w:t>
      </w:r>
      <w:r w:rsidRPr="00322B0B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30A53" w:rsidRPr="00322B0B">
        <w:rPr>
          <w:iCs/>
          <w:sz w:val="28"/>
          <w:szCs w:val="28"/>
          <w:shd w:val="clear" w:color="auto" w:fill="FFFFFF"/>
          <w:lang w:val="uk-UA"/>
        </w:rPr>
        <w:t>у</w:t>
      </w:r>
      <w:r w:rsidRPr="00322B0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E30A53" w:rsidRPr="00322B0B">
        <w:rPr>
          <w:iCs/>
          <w:sz w:val="28"/>
          <w:szCs w:val="28"/>
          <w:shd w:val="clear" w:color="auto" w:fill="FFFFFF"/>
          <w:lang w:val="uk-UA"/>
        </w:rPr>
        <w:t>першого</w:t>
      </w:r>
      <w:r w:rsidRPr="00322B0B">
        <w:rPr>
          <w:iCs/>
          <w:sz w:val="28"/>
          <w:szCs w:val="28"/>
          <w:shd w:val="clear" w:color="auto" w:fill="FFFFFF"/>
          <w:lang w:val="uk-UA"/>
        </w:rPr>
        <w:t xml:space="preserve"> пункту 5</w:t>
      </w:r>
      <w:r w:rsidRPr="00322B0B">
        <w:rPr>
          <w:iCs/>
          <w:color w:val="333333"/>
          <w:sz w:val="28"/>
          <w:szCs w:val="28"/>
          <w:shd w:val="clear" w:color="auto" w:fill="FFFFFF"/>
        </w:rPr>
        <w:t> </w:t>
      </w:r>
      <w:r w:rsidRPr="00322B0B">
        <w:rPr>
          <w:rStyle w:val="rvts0"/>
          <w:sz w:val="28"/>
          <w:szCs w:val="28"/>
          <w:lang w:val="uk-UA"/>
        </w:rPr>
        <w:t>Розділу ХІІ Прикінцеві та перехідні положення Закону Міністерства та інші органи централь</w:t>
      </w:r>
      <w:r w:rsidR="006514C5" w:rsidRPr="00322B0B"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22B0B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14:paraId="39790CB6" w14:textId="77777777" w:rsidR="007D0201" w:rsidRPr="00322B0B" w:rsidRDefault="007D0201" w:rsidP="007D0201">
      <w:pPr>
        <w:pStyle w:val="Textbody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/>
        </w:rPr>
      </w:pPr>
      <w:r w:rsidRPr="00322B0B">
        <w:rPr>
          <w:rFonts w:ascii="Times New Roman" w:eastAsia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0"/>
        <w:gridCol w:w="1725"/>
        <w:gridCol w:w="1697"/>
      </w:tblGrid>
      <w:tr w:rsidR="007D0201" w:rsidRPr="00322B0B" w14:paraId="776A246F" w14:textId="77777777" w:rsidTr="000C3818">
        <w:tc>
          <w:tcPr>
            <w:tcW w:w="6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77E8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FEA8" w14:textId="77777777" w:rsidR="007D0201" w:rsidRPr="00322B0B" w:rsidRDefault="007D0201" w:rsidP="000C3818">
            <w:pPr>
              <w:pStyle w:val="TableContents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B6B24" w14:textId="77777777" w:rsidR="007D0201" w:rsidRPr="00322B0B" w:rsidRDefault="007D0201" w:rsidP="000C3818">
            <w:pPr>
              <w:pStyle w:val="TableContents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uk-UA"/>
              </w:rPr>
              <w:t>Ні</w:t>
            </w:r>
          </w:p>
        </w:tc>
      </w:tr>
      <w:tr w:rsidR="007D0201" w:rsidRPr="00322B0B" w14:paraId="39CFE38C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4A6CB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F85F3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28AB3" w14:textId="50E3D85C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7D0201" w:rsidRPr="00322B0B" w14:paraId="2F6295A8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948A0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40901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A2DF9" w14:textId="372F5622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7D0201" w:rsidRPr="00322B0B" w14:paraId="7A08F0E3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40C98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у тому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малого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підприємництва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16C2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9EDEA" w14:textId="4D83999A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</w:tbl>
    <w:p w14:paraId="15566D86" w14:textId="77777777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14:paraId="2FB46128" w14:textId="51D574C8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Також ця проблема не може бути розв’язана за допомогою діючих регуляторних актів, у зв’язку з тим, що на сьогодні відсутні регуляторні акти, які б </w:t>
      </w:r>
      <w:r w:rsidR="005154E8" w:rsidRPr="00322B0B">
        <w:rPr>
          <w:rFonts w:ascii="Times New Roman" w:hAnsi="Times New Roman" w:cs="Times New Roman"/>
          <w:sz w:val="28"/>
          <w:szCs w:val="28"/>
        </w:rPr>
        <w:t xml:space="preserve">відповідали Закону та </w:t>
      </w:r>
      <w:r w:rsidRPr="00322B0B">
        <w:rPr>
          <w:rFonts w:ascii="Times New Roman" w:hAnsi="Times New Roman" w:cs="Times New Roman"/>
          <w:sz w:val="28"/>
          <w:szCs w:val="28"/>
        </w:rPr>
        <w:t>вирішували зазначену проблему.</w:t>
      </w:r>
    </w:p>
    <w:p w14:paraId="36000D34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5D48" w14:textId="77777777" w:rsidR="00CB7F64" w:rsidRPr="00322B0B" w:rsidRDefault="00CB7F64" w:rsidP="00A862AF">
      <w:pPr>
        <w:pStyle w:val="1"/>
      </w:pPr>
      <w:bookmarkStart w:id="1" w:name="_Toc3536284"/>
      <w:r w:rsidRPr="00322B0B">
        <w:t>II. Цілі державного регулювання</w:t>
      </w:r>
      <w:bookmarkEnd w:id="1"/>
    </w:p>
    <w:p w14:paraId="24926162" w14:textId="77777777" w:rsidR="00CB7F64" w:rsidRPr="00322B0B" w:rsidRDefault="00CB7F64" w:rsidP="00A8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ADC51" w14:textId="77777777" w:rsidR="001F4689" w:rsidRPr="00322B0B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_Toc3536285"/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Основними цілями державного регулювання у </w:t>
      </w:r>
      <w:proofErr w:type="spellStart"/>
      <w:r w:rsidRPr="001F4689">
        <w:rPr>
          <w:rFonts w:ascii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Кабінету Міністрів України «Про затвердження Положення про дитячий садок» є </w:t>
      </w:r>
      <w:r w:rsidRPr="001F468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приведення нормативно-правової бази у відповідність до положень нового Закону України «Про дошкільну освіту»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, ухваленого 6 червня 2024 року. Це дозволить сформувати сучасну правову основу для функціонування 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закладів дошкільної освіти, а також забезпечити реалізацію державної політики у сфері раннього розвитку дитини. </w:t>
      </w:r>
    </w:p>
    <w:p w14:paraId="03F4936F" w14:textId="139BCB81" w:rsidR="001F4689" w:rsidRPr="001F4689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4689">
        <w:rPr>
          <w:rFonts w:ascii="Times New Roman" w:hAnsi="Times New Roman" w:cs="Times New Roman"/>
          <w:sz w:val="28"/>
          <w:szCs w:val="28"/>
          <w:lang w:eastAsia="uk-UA"/>
        </w:rPr>
        <w:t>Зокрема, передбачається досягнення таких цілей:</w:t>
      </w:r>
    </w:p>
    <w:p w14:paraId="58C8C797" w14:textId="248A6261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забезпечення умов для функціонування різних типів організації освітнього процесу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, визначених новим законодавством, включно з дитячим садком — з урахуванням потреб дітей, батьків або законних представників та територіальних громад;</w:t>
      </w:r>
    </w:p>
    <w:p w14:paraId="4A6A7EE8" w14:textId="77777777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розширення доступу до якісної дошкільної освіти для всіх дітей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незалежно від місця проживання, соціального статусу, рівня доходів сім’ї, </w:t>
      </w:r>
      <w:proofErr w:type="spellStart"/>
      <w:r w:rsidRPr="00322B0B">
        <w:rPr>
          <w:rFonts w:ascii="Times New Roman" w:hAnsi="Times New Roman" w:cs="Times New Roman"/>
          <w:sz w:val="28"/>
          <w:szCs w:val="28"/>
          <w:lang w:eastAsia="uk-UA"/>
        </w:rPr>
        <w:t>мовної</w:t>
      </w:r>
      <w:proofErr w:type="spellEnd"/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чи етнічної належності, а також стану здоров’я. </w:t>
      </w:r>
    </w:p>
    <w:p w14:paraId="299DC386" w14:textId="4E08FE86" w:rsidR="001F4689" w:rsidRPr="00322B0B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Особлива увага приділяється </w:t>
      </w: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дітям з особливими освітніми потребами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дітям з інвалідністю, дітям з числа внутрішньо переміщених осіб та тим, хто проживає в умовах тимчасової окупації чи на </w:t>
      </w:r>
      <w:proofErr w:type="spellStart"/>
      <w:r w:rsidRPr="00322B0B">
        <w:rPr>
          <w:rFonts w:ascii="Times New Roman" w:hAnsi="Times New Roman" w:cs="Times New Roman"/>
          <w:sz w:val="28"/>
          <w:szCs w:val="28"/>
          <w:lang w:eastAsia="uk-UA"/>
        </w:rPr>
        <w:t>деокупованих</w:t>
      </w:r>
      <w:proofErr w:type="spellEnd"/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територіях;</w:t>
      </w:r>
    </w:p>
    <w:p w14:paraId="2462B317" w14:textId="3C06F1BC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забезпечення інклюзивного освітнього середовища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, що підтримує фізичну, психологічну та емоційну безпеку дітей, сприяє їхній соціалізації, формуванню життєвих навичок, цінностей демократії, толерантності та співпраці;</w:t>
      </w:r>
    </w:p>
    <w:p w14:paraId="797D30CD" w14:textId="61C64B3F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забезпечення якості дошкільної освіти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через оновлення змісту, форм і методів організації освітньої діяльності, підвищення професійної підготовки та підтримки педагогічних працівників, впровадження інноваційних підходів та сучасних технологій;</w:t>
      </w:r>
    </w:p>
    <w:p w14:paraId="52C61232" w14:textId="2AA45543" w:rsidR="001F4689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ідвищення ефективності системи управління дошкільною освітою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за рахунок оновлення нормативної бази, інтеграції електронних систем управління даними (зокрема, автоматизованого збору статистики), а також запровадження інструментів моніторингу та оцінювання якості освітніх послуг.</w:t>
      </w:r>
    </w:p>
    <w:p w14:paraId="13B4ED65" w14:textId="69F8C116" w:rsidR="001F4689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с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прияння зайнятості батьків, особливо жінок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шляхом створення умов для догляду за дітьми раннього віку, розвитку 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освітньої 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>мережі та інших гнучких форм надання дошкільної освіти і посл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уг з догляду;</w:t>
      </w:r>
    </w:p>
    <w:p w14:paraId="2F7FB2BA" w14:textId="05C37C1F" w:rsidR="00A862AF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иконання міжнародних зобов’язань України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у сфері захисту прав дитини, зокрема в межах Конвенції ООН про права дитини, Барселонських цілей ЄС щодо доступу до дошкільної освіти, а також цілей сталого розвитку (ЦСР), зокрема ЦСР 4.2: забезпечення всеохоплюючої та якісної дошкільної освіти для всіх дітей.</w:t>
      </w:r>
    </w:p>
    <w:p w14:paraId="377D7047" w14:textId="77777777" w:rsidR="001B6D7F" w:rsidRPr="00322B0B" w:rsidRDefault="001B6D7F" w:rsidP="00F9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75277F" w14:textId="6A252EC2" w:rsidR="00CB7F64" w:rsidRPr="00322B0B" w:rsidRDefault="00CB7F64" w:rsidP="00CB7F64">
      <w:pPr>
        <w:pStyle w:val="1"/>
      </w:pPr>
      <w:r w:rsidRPr="00322B0B">
        <w:t>III. Визначення та оцінка альтернативних способів досягнення цілей</w:t>
      </w:r>
      <w:bookmarkEnd w:id="2"/>
    </w:p>
    <w:p w14:paraId="1E79288D" w14:textId="77777777" w:rsidR="00CB7F64" w:rsidRPr="00322B0B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14:paraId="291574FA" w14:textId="77777777" w:rsidR="00CB7F64" w:rsidRPr="00322B0B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2B0B">
        <w:rPr>
          <w:b/>
          <w:color w:val="000000"/>
          <w:sz w:val="28"/>
          <w:szCs w:val="28"/>
        </w:rPr>
        <w:t>Визначення альтернативних способів</w:t>
      </w:r>
    </w:p>
    <w:p w14:paraId="373566CC" w14:textId="77777777" w:rsidR="00CB7F64" w:rsidRPr="00322B0B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15"/>
      </w:tblGrid>
      <w:tr w:rsidR="00CB7F64" w:rsidRPr="00322B0B" w14:paraId="5E819563" w14:textId="77777777" w:rsidTr="001173AD">
        <w:tc>
          <w:tcPr>
            <w:tcW w:w="4673" w:type="dxa"/>
          </w:tcPr>
          <w:p w14:paraId="16B580FF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4815" w:type="dxa"/>
          </w:tcPr>
          <w:p w14:paraId="4C2264CB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CB7F64" w:rsidRPr="00322B0B" w14:paraId="71F6A714" w14:textId="77777777" w:rsidTr="001173AD">
        <w:tc>
          <w:tcPr>
            <w:tcW w:w="4673" w:type="dxa"/>
          </w:tcPr>
          <w:p w14:paraId="69265CE8" w14:textId="77777777" w:rsidR="00F9460F" w:rsidRPr="00322B0B" w:rsidRDefault="00CB7F64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1</w:t>
            </w:r>
          </w:p>
          <w:p w14:paraId="0B0D69B0" w14:textId="166CDB51" w:rsidR="00F9460F" w:rsidRPr="00322B0B" w:rsidRDefault="00F9460F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збереження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регулювання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)</w:t>
            </w:r>
          </w:p>
          <w:p w14:paraId="2C4CE868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54A2E02D" w14:textId="77777777" w:rsidR="00CB7F64" w:rsidRPr="00322B0B" w:rsidRDefault="00CB7F64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0A2E55FC" w14:textId="4848A181" w:rsidR="00637811" w:rsidRPr="00322B0B" w:rsidRDefault="00F9460F" w:rsidP="00F9460F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Збереження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нормативного </w:t>
            </w:r>
            <w:proofErr w:type="spellStart"/>
            <w:proofErr w:type="gramStart"/>
            <w:r w:rsidRPr="00322B0B">
              <w:rPr>
                <w:rFonts w:ascii="Times New Roman" w:hAnsi="Times New Roman" w:cs="Times New Roman"/>
                <w:szCs w:val="28"/>
              </w:rPr>
              <w:t>регулювання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неможливо</w:t>
            </w:r>
            <w:proofErr w:type="spellEnd"/>
            <w:proofErr w:type="gramEnd"/>
            <w:r w:rsidRPr="00322B0B">
              <w:rPr>
                <w:rFonts w:ascii="Times New Roman" w:hAnsi="Times New Roman" w:cs="Times New Roman"/>
                <w:szCs w:val="28"/>
              </w:rPr>
              <w:t xml:space="preserve">,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зв’язку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з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прийняттям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нового Закону «Про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»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призведе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до:</w:t>
            </w:r>
          </w:p>
          <w:p w14:paraId="2BB6AA1D" w14:textId="6F04A3ED" w:rsidR="00CB7F64" w:rsidRPr="00322B0B" w:rsidRDefault="00CB7F64" w:rsidP="001E159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1) </w:t>
            </w:r>
            <w:r w:rsidR="0058445E" w:rsidRPr="00322B0B">
              <w:rPr>
                <w:rFonts w:ascii="Times New Roman" w:hAnsi="Times New Roman" w:cs="Times New Roman"/>
                <w:szCs w:val="28"/>
                <w:lang w:val="uk-UA"/>
              </w:rPr>
              <w:t>невідповідності та порушенню вимог  Закону України «Про дошкільну освіту»;</w:t>
            </w:r>
            <w:r w:rsidR="0001192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5D0FA079" w14:textId="40A5310B" w:rsidR="0058445E" w:rsidRPr="00322B0B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2)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дітей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; </w:t>
            </w:r>
          </w:p>
          <w:p w14:paraId="7C04219D" w14:textId="3109F384" w:rsidR="00637811" w:rsidRPr="00322B0B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) порушення права 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>батьк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ів, які мають 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дітей від двох років на вільний вибір суб’єктів освітньої діяльності, 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>що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забезпечують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дошкільн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освіт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дітям відповідного віку;</w:t>
            </w:r>
          </w:p>
          <w:p w14:paraId="34D63697" w14:textId="6B5393CB" w:rsidR="00637811" w:rsidRPr="00322B0B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неможливості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надання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>якісної дошкільної освіти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різними суб’єктами освітньої діяльності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 урахуванням індивідуальних особливостей, особливих освітніх та інших потреб і можливостей кожної дитини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7E893D03" w14:textId="2BF853BC" w:rsidR="00CB7F64" w:rsidRPr="00322B0B" w:rsidRDefault="0058445E" w:rsidP="0058445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)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правової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невизначеності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</w:tc>
      </w:tr>
      <w:tr w:rsidR="00CB7F64" w:rsidRPr="00322B0B" w14:paraId="20BCCD4A" w14:textId="77777777" w:rsidTr="001173AD">
        <w:tc>
          <w:tcPr>
            <w:tcW w:w="4673" w:type="dxa"/>
          </w:tcPr>
          <w:p w14:paraId="1E74A85F" w14:textId="77777777" w:rsidR="00CB7F64" w:rsidRPr="00322B0B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  <w:p w14:paraId="7C6C12F5" w14:textId="4DBFA4F1" w:rsidR="00CB7F64" w:rsidRPr="00322B0B" w:rsidRDefault="00487E23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прийняття регуляторного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акт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4815" w:type="dxa"/>
          </w:tcPr>
          <w:p w14:paraId="6ACB3EA5" w14:textId="590612BF" w:rsidR="009849DF" w:rsidRPr="00322B0B" w:rsidRDefault="009849DF" w:rsidP="00984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22B0B">
              <w:rPr>
                <w:sz w:val="28"/>
                <w:szCs w:val="28"/>
              </w:rPr>
              <w:t>Прийняття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запропонованого</w:t>
            </w:r>
            <w:proofErr w:type="spellEnd"/>
            <w:r w:rsidRPr="00322B0B">
              <w:rPr>
                <w:sz w:val="28"/>
                <w:szCs w:val="28"/>
              </w:rPr>
              <w:t xml:space="preserve"> регуляторного акта:</w:t>
            </w:r>
          </w:p>
          <w:p w14:paraId="122F39B4" w14:textId="42C2EE74" w:rsidR="009849DF" w:rsidRPr="00322B0B" w:rsidRDefault="009849DF" w:rsidP="00F33E6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322B0B">
              <w:rPr>
                <w:sz w:val="28"/>
                <w:szCs w:val="28"/>
              </w:rPr>
              <w:t>забезпечить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правове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функціонування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r w:rsidR="00F33E61" w:rsidRPr="00322B0B">
              <w:rPr>
                <w:sz w:val="28"/>
                <w:szCs w:val="28"/>
                <w:lang w:val="uk-UA"/>
              </w:rPr>
              <w:t xml:space="preserve">закладу дошкільної освіти за типом </w:t>
            </w:r>
            <w:r w:rsidRPr="00322B0B">
              <w:rPr>
                <w:sz w:val="28"/>
                <w:szCs w:val="28"/>
                <w:lang w:val="uk-UA"/>
              </w:rPr>
              <w:t xml:space="preserve">освітньої </w:t>
            </w:r>
            <w:proofErr w:type="spellStart"/>
            <w:r w:rsidR="00F33E61" w:rsidRPr="00322B0B">
              <w:rPr>
                <w:sz w:val="28"/>
                <w:szCs w:val="28"/>
              </w:rPr>
              <w:t>діяльності</w:t>
            </w:r>
            <w:proofErr w:type="spellEnd"/>
            <w:r w:rsidR="00F33E61" w:rsidRPr="00322B0B">
              <w:rPr>
                <w:sz w:val="28"/>
                <w:szCs w:val="28"/>
              </w:rPr>
              <w:t xml:space="preserve"> </w:t>
            </w:r>
            <w:r w:rsidR="000C3818">
              <w:rPr>
                <w:sz w:val="28"/>
                <w:szCs w:val="28"/>
                <w:lang w:val="uk-UA"/>
              </w:rPr>
              <w:t>«</w:t>
            </w:r>
            <w:r w:rsidR="00F33E61" w:rsidRPr="00322B0B">
              <w:rPr>
                <w:sz w:val="28"/>
                <w:szCs w:val="28"/>
              </w:rPr>
              <w:t>дитячий садок</w:t>
            </w:r>
            <w:r w:rsidR="000C3818">
              <w:rPr>
                <w:sz w:val="28"/>
                <w:szCs w:val="28"/>
                <w:lang w:val="uk-UA"/>
              </w:rPr>
              <w:t>»</w:t>
            </w:r>
            <w:r w:rsidRPr="00322B0B">
              <w:rPr>
                <w:sz w:val="28"/>
                <w:szCs w:val="28"/>
              </w:rPr>
              <w:t>;</w:t>
            </w:r>
          </w:p>
          <w:p w14:paraId="38C56850" w14:textId="052E4E3A" w:rsidR="009849DF" w:rsidRPr="00322B0B" w:rsidRDefault="00F33E61" w:rsidP="00F33E6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2B0B"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 w:rsidR="009849DF" w:rsidRPr="00322B0B">
              <w:rPr>
                <w:sz w:val="28"/>
                <w:szCs w:val="28"/>
              </w:rPr>
              <w:t>сприятиме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розвитку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доступних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, </w:t>
            </w:r>
            <w:proofErr w:type="spellStart"/>
            <w:r w:rsidR="009849DF" w:rsidRPr="00322B0B">
              <w:rPr>
                <w:sz w:val="28"/>
                <w:szCs w:val="28"/>
              </w:rPr>
              <w:t>якісних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та </w:t>
            </w:r>
            <w:proofErr w:type="spellStart"/>
            <w:r w:rsidR="009849DF" w:rsidRPr="00322B0B">
              <w:rPr>
                <w:sz w:val="28"/>
                <w:szCs w:val="28"/>
              </w:rPr>
              <w:t>безпечних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послуг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з догляду та </w:t>
            </w:r>
            <w:proofErr w:type="spellStart"/>
            <w:r w:rsidR="009849DF" w:rsidRPr="00322B0B">
              <w:rPr>
                <w:sz w:val="28"/>
                <w:szCs w:val="28"/>
              </w:rPr>
              <w:t>розвитку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дітей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раннього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r w:rsidR="000C3818">
              <w:rPr>
                <w:sz w:val="28"/>
                <w:szCs w:val="28"/>
                <w:lang w:val="uk-UA"/>
              </w:rPr>
              <w:t xml:space="preserve">та дошкільного </w:t>
            </w:r>
            <w:proofErr w:type="spellStart"/>
            <w:r w:rsidR="009849DF" w:rsidRPr="00322B0B">
              <w:rPr>
                <w:sz w:val="28"/>
                <w:szCs w:val="28"/>
              </w:rPr>
              <w:t>віку</w:t>
            </w:r>
            <w:proofErr w:type="spellEnd"/>
            <w:r w:rsidR="009849DF" w:rsidRPr="00322B0B">
              <w:rPr>
                <w:sz w:val="28"/>
                <w:szCs w:val="28"/>
              </w:rPr>
              <w:t>;</w:t>
            </w:r>
          </w:p>
          <w:p w14:paraId="083F8834" w14:textId="250EE08D" w:rsidR="009849DF" w:rsidRPr="00322B0B" w:rsidRDefault="00F33E61" w:rsidP="00F33E6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2B0B">
              <w:rPr>
                <w:sz w:val="28"/>
                <w:szCs w:val="28"/>
                <w:lang w:val="uk-UA"/>
              </w:rPr>
              <w:t xml:space="preserve">3) </w:t>
            </w:r>
            <w:r w:rsidR="009849DF" w:rsidRPr="00322B0B">
              <w:rPr>
                <w:sz w:val="28"/>
                <w:szCs w:val="28"/>
              </w:rPr>
              <w:t xml:space="preserve">дозволить </w:t>
            </w:r>
            <w:proofErr w:type="spellStart"/>
            <w:r w:rsidR="009849DF" w:rsidRPr="00322B0B">
              <w:rPr>
                <w:sz w:val="28"/>
                <w:szCs w:val="28"/>
              </w:rPr>
              <w:t>виконати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міжнародні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зобов’язання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України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у </w:t>
            </w:r>
            <w:proofErr w:type="spellStart"/>
            <w:r w:rsidR="009849DF" w:rsidRPr="00322B0B">
              <w:rPr>
                <w:sz w:val="28"/>
                <w:szCs w:val="28"/>
              </w:rPr>
              <w:t>сфері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захисту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прав </w:t>
            </w:r>
            <w:proofErr w:type="spellStart"/>
            <w:r w:rsidR="009849DF" w:rsidRPr="00322B0B">
              <w:rPr>
                <w:sz w:val="28"/>
                <w:szCs w:val="28"/>
              </w:rPr>
              <w:t>дитини</w:t>
            </w:r>
            <w:proofErr w:type="spellEnd"/>
            <w:r w:rsidR="009849DF" w:rsidRPr="00322B0B">
              <w:rPr>
                <w:sz w:val="28"/>
                <w:szCs w:val="28"/>
              </w:rPr>
              <w:t>;</w:t>
            </w:r>
          </w:p>
          <w:p w14:paraId="78CB0CF3" w14:textId="381BC4BD" w:rsidR="00C10667" w:rsidRPr="00322B0B" w:rsidRDefault="00F33E61" w:rsidP="00F33E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4) сприятиме розширенню мережі закладів дошкільної освіти. </w:t>
            </w:r>
          </w:p>
        </w:tc>
      </w:tr>
    </w:tbl>
    <w:p w14:paraId="061C66BB" w14:textId="6CF23CBA" w:rsidR="00CB7F64" w:rsidRPr="00322B0B" w:rsidRDefault="009313B5" w:rsidP="009313B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 Оцінка вибраних альтернативних способів досягнення цілей</w:t>
      </w:r>
    </w:p>
    <w:p w14:paraId="5F379880" w14:textId="6E1A581D" w:rsidR="00CB7F64" w:rsidRPr="00322B0B" w:rsidRDefault="00CB7F64" w:rsidP="0093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</w:t>
      </w:r>
      <w:r w:rsidR="009313B5" w:rsidRPr="00322B0B">
        <w:rPr>
          <w:rFonts w:ascii="Times New Roman" w:hAnsi="Times New Roman" w:cs="Times New Roman"/>
          <w:sz w:val="28"/>
          <w:szCs w:val="28"/>
        </w:rPr>
        <w:t>ливу на сферу інтересів держави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322B0B" w14:paraId="78618513" w14:textId="77777777" w:rsidTr="00075490">
        <w:tc>
          <w:tcPr>
            <w:tcW w:w="1668" w:type="dxa"/>
          </w:tcPr>
          <w:p w14:paraId="72E24C1A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Вид альтернативи</w:t>
            </w:r>
          </w:p>
        </w:tc>
        <w:tc>
          <w:tcPr>
            <w:tcW w:w="3827" w:type="dxa"/>
          </w:tcPr>
          <w:p w14:paraId="6E8E66F8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68113D17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36EA34F1" w14:textId="77777777" w:rsidTr="00075490">
        <w:tc>
          <w:tcPr>
            <w:tcW w:w="1668" w:type="dxa"/>
          </w:tcPr>
          <w:p w14:paraId="503B356B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0A7D2C1B" w14:textId="2B921903" w:rsidR="00CB7F64" w:rsidRPr="00322B0B" w:rsidRDefault="00694309" w:rsidP="00694309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/>
                <w:szCs w:val="28"/>
                <w:lang w:val="uk-UA"/>
              </w:rPr>
              <w:t>Не потрібно нічого змінювати. Вигоди відсутні</w:t>
            </w:r>
          </w:p>
        </w:tc>
        <w:tc>
          <w:tcPr>
            <w:tcW w:w="4360" w:type="dxa"/>
          </w:tcPr>
          <w:p w14:paraId="2198E7FB" w14:textId="37BFE15E" w:rsidR="00694309" w:rsidRPr="00322B0B" w:rsidRDefault="00694309" w:rsidP="00694309">
            <w:pPr>
              <w:pStyle w:val="Textbody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>Порушення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 xml:space="preserve"> чинного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>законодавства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>України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  <w:p w14:paraId="5735A0D9" w14:textId="77777777" w:rsidR="00991BA8" w:rsidRPr="00322B0B" w:rsidRDefault="00991BA8" w:rsidP="00694309">
            <w:pPr>
              <w:pStyle w:val="Textbody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</w:pPr>
          </w:p>
          <w:p w14:paraId="49310BF8" w14:textId="6D6792DD" w:rsidR="00694309" w:rsidRPr="00322B0B" w:rsidRDefault="00694309" w:rsidP="00694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Недосягнення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цілей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регулювання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  <w:p w14:paraId="3C4035CE" w14:textId="77777777" w:rsidR="00694309" w:rsidRPr="00322B0B" w:rsidRDefault="00694309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</w:p>
          <w:p w14:paraId="027ED770" w14:textId="20605A44" w:rsidR="00554FC5" w:rsidRPr="00322B0B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</w:t>
            </w:r>
            <w:r w:rsidR="00CD5CD0" w:rsidRPr="00322B0B">
              <w:rPr>
                <w:rFonts w:ascii="Times New Roman" w:hAnsi="Times New Roman" w:cs="Times New Roman"/>
                <w:szCs w:val="28"/>
                <w:lang w:val="uk-UA"/>
              </w:rPr>
              <w:t>Положення про заклад</w:t>
            </w:r>
            <w:r w:rsidR="004953EC"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</w:t>
            </w:r>
            <w:r w:rsidR="00CD5CD0"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ої освіти</w:t>
            </w:r>
            <w:r w:rsidR="004953EC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</w:t>
            </w:r>
            <w:r w:rsidR="00694309" w:rsidRPr="00322B0B">
              <w:rPr>
                <w:rFonts w:ascii="Times New Roman" w:hAnsi="Times New Roman" w:cs="Times New Roman"/>
                <w:szCs w:val="28"/>
                <w:lang w:val="uk-UA"/>
              </w:rPr>
              <w:t>статті 35</w:t>
            </w:r>
            <w:r w:rsidR="00E442A5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4953EC" w:rsidRPr="00322B0B">
              <w:rPr>
                <w:rFonts w:ascii="Times New Roman" w:hAnsi="Times New Roman" w:cs="Times New Roman"/>
                <w:szCs w:val="28"/>
                <w:lang w:val="uk-UA"/>
              </w:rPr>
              <w:t>Закон</w:t>
            </w:r>
            <w:r w:rsidR="00CD5CD0" w:rsidRPr="00322B0B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України</w:t>
            </w:r>
            <w:r w:rsidR="004953EC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«Про </w:t>
            </w:r>
            <w:r w:rsidR="004953EC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дошкільну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освіту</w:t>
            </w:r>
            <w:r w:rsidR="00E91D47" w:rsidRPr="00322B0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694309" w:rsidRPr="00322B0B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r w:rsidR="00E442A5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29B28429" w14:textId="6CBD42DB" w:rsidR="00140445" w:rsidRPr="00322B0B" w:rsidRDefault="00140445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670B4886" w14:textId="18C1B805" w:rsidR="00390B77" w:rsidRPr="00322B0B" w:rsidRDefault="00140445" w:rsidP="001E159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Питання </w:t>
            </w:r>
            <w:r w:rsidR="00077AA7" w:rsidRPr="00322B0B">
              <w:rPr>
                <w:rFonts w:ascii="Times New Roman" w:hAnsi="Times New Roman" w:cs="Times New Roman"/>
                <w:szCs w:val="28"/>
                <w:lang w:val="uk-UA"/>
              </w:rPr>
              <w:t>щодо визначення основних правил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створення та функціонування суб’єктів освітньої діяльності за типом організації освітньої діяльності «дитячий садок» </w:t>
            </w:r>
            <w:r w:rsidR="00077AA7" w:rsidRPr="00322B0B">
              <w:rPr>
                <w:rFonts w:ascii="Times New Roman" w:hAnsi="Times New Roman" w:cs="Times New Roman"/>
                <w:szCs w:val="28"/>
                <w:lang w:val="uk-UA"/>
              </w:rPr>
              <w:t>буде</w:t>
            </w:r>
            <w:r w:rsidR="00991BA8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неврегульованим.</w:t>
            </w:r>
          </w:p>
        </w:tc>
      </w:tr>
      <w:tr w:rsidR="00CB7F64" w:rsidRPr="00322B0B" w14:paraId="02309627" w14:textId="77777777" w:rsidTr="00075490">
        <w:tc>
          <w:tcPr>
            <w:tcW w:w="1668" w:type="dxa"/>
          </w:tcPr>
          <w:p w14:paraId="51FDC97B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10275BE9" w14:textId="5113F88F" w:rsidR="00CB7F64" w:rsidRPr="00322B0B" w:rsidRDefault="00CB7F64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політики у сфері освіти та принципів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діяльності. </w:t>
            </w:r>
            <w:r w:rsidR="00DB5C1C"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Забезпечить</w:t>
            </w:r>
            <w:r w:rsidR="00F72484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відпові</w:t>
            </w:r>
            <w:r w:rsidR="00AA38D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дність нормативно-правового </w:t>
            </w:r>
            <w:proofErr w:type="spellStart"/>
            <w:r w:rsidR="00AA38DE"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вимог</w:t>
            </w:r>
            <w:r w:rsidR="00390B77" w:rsidRPr="00322B0B">
              <w:rPr>
                <w:rFonts w:ascii="Times New Roman" w:hAnsi="Times New Roman" w:cs="Times New Roman"/>
                <w:szCs w:val="28"/>
                <w:lang w:val="uk-UA"/>
              </w:rPr>
              <w:t>ам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норм Закону України «Про </w:t>
            </w:r>
            <w:r w:rsidR="00390B7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дошкільну </w:t>
            </w:r>
            <w:r w:rsidR="00694309" w:rsidRPr="00322B0B">
              <w:rPr>
                <w:rFonts w:ascii="Times New Roman" w:hAnsi="Times New Roman" w:cs="Times New Roman"/>
                <w:szCs w:val="28"/>
                <w:lang w:val="uk-UA"/>
              </w:rPr>
              <w:t>освіту».</w:t>
            </w:r>
          </w:p>
        </w:tc>
        <w:tc>
          <w:tcPr>
            <w:tcW w:w="4360" w:type="dxa"/>
          </w:tcPr>
          <w:p w14:paraId="1933C8BA" w14:textId="43FE0CE4" w:rsidR="00694309" w:rsidRPr="000C3818" w:rsidRDefault="00694309" w:rsidP="006943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r w:rsidRPr="000C3818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Додаткові витрати на реалізацію </w:t>
            </w:r>
            <w:r w:rsidR="00DB5C1C" w:rsidRPr="000C3818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Положення про дитячий садок </w:t>
            </w:r>
            <w:r w:rsidRPr="000C3818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не передбачаються.</w:t>
            </w:r>
          </w:p>
          <w:p w14:paraId="22F02B76" w14:textId="72A83C2B" w:rsidR="00694309" w:rsidRPr="000C3818" w:rsidRDefault="00694309" w:rsidP="006943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r w:rsidRPr="000C3818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0C3818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  <w:p w14:paraId="17A3B340" w14:textId="5851F7DF" w:rsidR="00991BA8" w:rsidRPr="000C3818" w:rsidRDefault="00DB5C1C" w:rsidP="00DB5C1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C3818">
              <w:rPr>
                <w:sz w:val="28"/>
                <w:szCs w:val="28"/>
                <w:lang w:val="uk-UA"/>
              </w:rPr>
              <w:t>Витрати на дотримання регулювання включатимуть оновлення статутних документів, організаційні зміни та приведення приміщень у відповідність до вимог</w:t>
            </w:r>
            <w:r w:rsidR="00793314" w:rsidRPr="000C3818">
              <w:rPr>
                <w:sz w:val="28"/>
                <w:szCs w:val="28"/>
                <w:lang w:val="uk-UA"/>
              </w:rPr>
              <w:t xml:space="preserve"> ДБН</w:t>
            </w:r>
            <w:r w:rsidR="000C3818">
              <w:rPr>
                <w:sz w:val="28"/>
                <w:szCs w:val="28"/>
                <w:lang w:val="uk-UA"/>
              </w:rPr>
              <w:t>, що належить до повно</w:t>
            </w:r>
            <w:r w:rsidR="001173AD" w:rsidRPr="000C3818">
              <w:rPr>
                <w:sz w:val="28"/>
                <w:szCs w:val="28"/>
                <w:lang w:val="uk-UA"/>
              </w:rPr>
              <w:t>важен</w:t>
            </w:r>
            <w:r w:rsidR="000C3818">
              <w:rPr>
                <w:sz w:val="28"/>
                <w:szCs w:val="28"/>
                <w:lang w:val="uk-UA"/>
              </w:rPr>
              <w:t>ь</w:t>
            </w:r>
            <w:r w:rsidR="001173AD" w:rsidRPr="000C3818">
              <w:rPr>
                <w:sz w:val="28"/>
                <w:szCs w:val="28"/>
                <w:lang w:val="uk-UA"/>
              </w:rPr>
              <w:t xml:space="preserve"> органів місцевої влади та фінансується з місцевого бюджету.</w:t>
            </w:r>
          </w:p>
          <w:p w14:paraId="32B5C418" w14:textId="18010EFD" w:rsidR="00CB7F64" w:rsidRPr="00322B0B" w:rsidRDefault="00DB5C1C" w:rsidP="006176E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3818">
              <w:rPr>
                <w:sz w:val="28"/>
                <w:szCs w:val="28"/>
                <w:lang w:val="uk-UA"/>
              </w:rPr>
              <w:lastRenderedPageBreak/>
              <w:t xml:space="preserve"> Проведений М-тест засвідчує, що витрати є помірними і компенсуються підвищенням якості послуг та розширенням ринку освітніх послуг.</w:t>
            </w:r>
          </w:p>
        </w:tc>
      </w:tr>
    </w:tbl>
    <w:p w14:paraId="1CFD09F2" w14:textId="77777777" w:rsidR="00F72484" w:rsidRPr="00322B0B" w:rsidRDefault="00F72484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35019" w14:textId="77777777" w:rsidR="00CB7F64" w:rsidRPr="00322B0B" w:rsidRDefault="00CB7F64" w:rsidP="002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0CD4AEFE" w14:textId="77777777" w:rsidR="00CB7F64" w:rsidRPr="00322B0B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322B0B" w14:paraId="764D5055" w14:textId="77777777" w:rsidTr="00075490">
        <w:tc>
          <w:tcPr>
            <w:tcW w:w="1668" w:type="dxa"/>
          </w:tcPr>
          <w:p w14:paraId="564A0CE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14:paraId="71DEEB50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0FF648A3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5656E553" w14:textId="77777777" w:rsidTr="00075490">
        <w:tc>
          <w:tcPr>
            <w:tcW w:w="1668" w:type="dxa"/>
          </w:tcPr>
          <w:p w14:paraId="0F0FB2C9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684A7DB1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14:paraId="2AF43D82" w14:textId="4F6EF574" w:rsidR="00CD3F23" w:rsidRPr="00322B0B" w:rsidRDefault="006176EE" w:rsidP="006176E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чинного законодавства України. </w:t>
            </w:r>
          </w:p>
          <w:p w14:paraId="2C033059" w14:textId="5052E13D" w:rsidR="001173AD" w:rsidRPr="00322B0B" w:rsidRDefault="001173AD" w:rsidP="001173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дітей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. </w:t>
            </w:r>
          </w:p>
          <w:p w14:paraId="6ECB4359" w14:textId="18938A2D" w:rsidR="001173AD" w:rsidRPr="00322B0B" w:rsidRDefault="001173AD" w:rsidP="001173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>П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батьків, які мають дітей від двох років на вільний вибір суб’єктів освітньої діяльності, що забезпечують дошкільну освіту дітям відповідного віку.</w:t>
            </w:r>
          </w:p>
          <w:p w14:paraId="7861ADD6" w14:textId="455B7371" w:rsidR="00CB7F64" w:rsidRPr="00322B0B" w:rsidRDefault="006176EE" w:rsidP="00CD3F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Положення про заклад дошкільної освіти </w:t>
            </w:r>
            <w:r w:rsidRPr="00322B0B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новому Закону України </w:t>
            </w: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</w:t>
            </w:r>
            <w:r w:rsidR="00CD3F23" w:rsidRPr="00322B0B">
              <w:rPr>
                <w:rFonts w:ascii="Times New Roman" w:hAnsi="Times New Roman" w:cs="Times New Roman"/>
                <w:szCs w:val="28"/>
                <w:lang w:val="uk-UA"/>
              </w:rPr>
              <w:t>«Про дошкільну освіту</w:t>
            </w:r>
            <w:r w:rsidR="001173AD" w:rsidRPr="00322B0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CD3F2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6067C6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щодо суб’єктів освітньої діяльності. </w:t>
            </w:r>
            <w:r w:rsidR="00F351EA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CB7F64" w:rsidRPr="00322B0B" w14:paraId="0CE3A09A" w14:textId="77777777" w:rsidTr="00075490">
        <w:tc>
          <w:tcPr>
            <w:tcW w:w="1668" w:type="dxa"/>
          </w:tcPr>
          <w:p w14:paraId="5EA88149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</w:tcPr>
          <w:p w14:paraId="7D009239" w14:textId="79517AB5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Гарантує реалізацію права громадян на вільний і свідомий вибір суб’єктів освітньої діяльності для здобуття якісної дошкільної освіти відповідно до визначеного Законом України «Про дошкільну освіту» типу організації освітньої діяльності — «дитячий садок».</w:t>
            </w:r>
          </w:p>
          <w:p w14:paraId="3D6B45D6" w14:textId="37972175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Сприяє практичному впровадженню положень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нового Закону України «Про дошкільну освіту» та усуває колізії з чинним нормативно-правовим регулюванням.</w:t>
            </w:r>
          </w:p>
          <w:p w14:paraId="3DDDDAD7" w14:textId="77777777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Забезпечує виконання міжнародних зобов’язань України щодо гарантування кожній дитині доступу до якісної, інклюзивної та безпечної дошкільної освіти згідно з міжнародними стандартами, зокрема Конвенцією ООН про права дитини.</w:t>
            </w:r>
          </w:p>
          <w:p w14:paraId="7387631E" w14:textId="105BFAE5" w:rsidR="004A40FD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Сприяє системному розвитку дошкільної освіти, підвищенню її доступності та якості, а також адаптації освітніх послуг до потреб дітей раннього та дошкільного віку в умовах воєнного часу та післявоєнного відновлення.</w:t>
            </w:r>
          </w:p>
        </w:tc>
        <w:tc>
          <w:tcPr>
            <w:tcW w:w="4360" w:type="dxa"/>
          </w:tcPr>
          <w:p w14:paraId="2BF26399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14:paraId="55562B30" w14:textId="51BBFB3B" w:rsidR="00075490" w:rsidRPr="00322B0B" w:rsidRDefault="00075490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3A302" w14:textId="77777777" w:rsidR="00CB7F64" w:rsidRPr="00322B0B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p w14:paraId="1D516403" w14:textId="77777777" w:rsidR="00C776A2" w:rsidRPr="00322B0B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68A39" w14:textId="77777777" w:rsidR="004912EB" w:rsidRPr="00322B0B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B0B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r w:rsidR="00CB7F64" w:rsidRPr="00322B0B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 w:rsidRPr="00322B0B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служби статистики України </w:t>
      </w:r>
      <w:r w:rsidR="004912EB" w:rsidRPr="00322B0B">
        <w:rPr>
          <w:rFonts w:ascii="Times New Roman" w:hAnsi="Times New Roman" w:cs="Times New Roman"/>
          <w:sz w:val="28"/>
          <w:szCs w:val="28"/>
          <w:lang w:eastAsia="ru-RU"/>
        </w:rPr>
        <w:t>(станом на 01.04.2024).</w:t>
      </w:r>
    </w:p>
    <w:p w14:paraId="1CA1A352" w14:textId="77777777" w:rsidR="004912EB" w:rsidRPr="00322B0B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2"/>
        <w:gridCol w:w="1366"/>
        <w:gridCol w:w="1368"/>
        <w:gridCol w:w="1368"/>
        <w:gridCol w:w="1368"/>
        <w:gridCol w:w="1366"/>
      </w:tblGrid>
      <w:tr w:rsidR="004912EB" w:rsidRPr="00322B0B" w14:paraId="2CDBCFB8" w14:textId="77777777" w:rsidTr="004912EB">
        <w:tc>
          <w:tcPr>
            <w:tcW w:w="1397" w:type="pct"/>
          </w:tcPr>
          <w:p w14:paraId="000348E0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14:paraId="190F62D0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14:paraId="7E4E8A32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14:paraId="26189684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14:paraId="185308D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14:paraId="4487E7F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4912EB" w:rsidRPr="00322B0B" w14:paraId="75D3F951" w14:textId="77777777" w:rsidTr="004912EB">
        <w:tc>
          <w:tcPr>
            <w:tcW w:w="1397" w:type="pct"/>
          </w:tcPr>
          <w:p w14:paraId="07BC9486" w14:textId="77777777" w:rsidR="004912EB" w:rsidRPr="00322B0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комунальної, приватної та корпоративної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9A8183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677E92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F6F63C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4BB97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0AD5CF4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4912EB" w:rsidRPr="00322B0B" w14:paraId="7A78B70C" w14:textId="77777777" w:rsidTr="004912EB">
        <w:tc>
          <w:tcPr>
            <w:tcW w:w="1397" w:type="pct"/>
          </w:tcPr>
          <w:p w14:paraId="6010A238" w14:textId="77777777" w:rsidR="004912EB" w:rsidRPr="00322B0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92C19A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21229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DF82B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A77051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18C9D3B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14:paraId="041346AB" w14:textId="77777777" w:rsidR="004912EB" w:rsidRPr="00322B0B" w:rsidRDefault="004912E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AB29C" w14:textId="77777777" w:rsidR="00853E6B" w:rsidRPr="00322B0B" w:rsidRDefault="00853E6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322B0B" w14:paraId="7E057DBD" w14:textId="77777777" w:rsidTr="00C776A2">
        <w:tc>
          <w:tcPr>
            <w:tcW w:w="1668" w:type="dxa"/>
          </w:tcPr>
          <w:p w14:paraId="4DF2F61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331" w:type="dxa"/>
          </w:tcPr>
          <w:p w14:paraId="7CD8C904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14:paraId="23A4A2C7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3DF1755E" w14:textId="77777777" w:rsidTr="00D85262">
        <w:trPr>
          <w:trHeight w:val="2400"/>
        </w:trPr>
        <w:tc>
          <w:tcPr>
            <w:tcW w:w="1668" w:type="dxa"/>
          </w:tcPr>
          <w:p w14:paraId="33B5A682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331" w:type="dxa"/>
          </w:tcPr>
          <w:p w14:paraId="5AC1A3F7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14:paraId="2A0FB97C" w14:textId="77777777" w:rsidR="006067C6" w:rsidRPr="00322B0B" w:rsidRDefault="006067C6" w:rsidP="006067C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на фінансування закладів дошкільної освіти, здійснюються за кошти засновника та інших джерел не заборонених законодавством.</w:t>
            </w:r>
          </w:p>
          <w:p w14:paraId="3C453F5B" w14:textId="77777777" w:rsidR="006067C6" w:rsidRPr="00322B0B" w:rsidRDefault="006067C6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25CB01C1" w14:textId="1B4F5998" w:rsidR="004A40FD" w:rsidRPr="00322B0B" w:rsidRDefault="004A40FD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Положення про заклад дошкільної освіти вимогам Закону України «Про дошкільну освіту». </w:t>
            </w:r>
          </w:p>
          <w:p w14:paraId="4E2CEB44" w14:textId="77777777" w:rsidR="006067C6" w:rsidRPr="00322B0B" w:rsidRDefault="006067C6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373D18E9" w14:textId="01962C3A" w:rsidR="00362AFC" w:rsidRPr="00322B0B" w:rsidRDefault="00362AFC" w:rsidP="006067C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чіткої процедури утворення та функціонування </w:t>
            </w:r>
            <w:r w:rsidR="006067C6" w:rsidRPr="00322B0B">
              <w:rPr>
                <w:rFonts w:ascii="Times New Roman" w:hAnsi="Times New Roman" w:cs="Times New Roman"/>
                <w:szCs w:val="28"/>
                <w:lang w:val="uk-UA"/>
              </w:rPr>
              <w:t>суб’єктів освітньої діяльності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за типом організації освітньої діяльності «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>дитячий садок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».</w:t>
            </w:r>
          </w:p>
        </w:tc>
      </w:tr>
      <w:tr w:rsidR="00CB7F64" w:rsidRPr="00322B0B" w14:paraId="24394379" w14:textId="77777777" w:rsidTr="00C776A2">
        <w:tc>
          <w:tcPr>
            <w:tcW w:w="1668" w:type="dxa"/>
          </w:tcPr>
          <w:p w14:paraId="73305F00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331" w:type="dxa"/>
          </w:tcPr>
          <w:p w14:paraId="21B98A9F" w14:textId="77777777" w:rsidR="00665DFE" w:rsidRPr="00322B0B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14:paraId="6607C6E8" w14:textId="647C24DA" w:rsidR="00CB7F64" w:rsidRPr="00322B0B" w:rsidRDefault="00665DFE" w:rsidP="001E1593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Суб’єкти господарювання матимуть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чітку та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зрозумілу процедуру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утворення та функціонування 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FF207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закладу дошкільної освіти за типом 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організації </w:t>
            </w:r>
            <w:r w:rsidR="00FF207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освітньої діяльності </w:t>
            </w:r>
            <w:r w:rsidR="002D6D67" w:rsidRPr="00322B0B">
              <w:rPr>
                <w:rFonts w:ascii="Times New Roman" w:hAnsi="Times New Roman" w:cs="Times New Roman"/>
                <w:szCs w:val="28"/>
                <w:lang w:val="uk-UA"/>
              </w:rPr>
              <w:t>«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>дитячий садок</w:t>
            </w:r>
            <w:r w:rsidR="002D6D67" w:rsidRPr="00322B0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освіти.</w:t>
            </w:r>
          </w:p>
        </w:tc>
        <w:tc>
          <w:tcPr>
            <w:tcW w:w="4856" w:type="dxa"/>
          </w:tcPr>
          <w:p w14:paraId="3153E319" w14:textId="27E2F715" w:rsidR="006067C6" w:rsidRPr="00322B0B" w:rsidRDefault="00665DFE" w:rsidP="00252C8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Ознайомлення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0575DF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учасників освітнього </w:t>
            </w:r>
            <w:r w:rsidR="00AA38D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процес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 текстом </w:t>
            </w:r>
            <w:r w:rsidR="004A40F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252C8D" w:rsidRPr="00322B0B">
              <w:rPr>
                <w:rFonts w:ascii="Times New Roman" w:hAnsi="Times New Roman" w:cs="Times New Roman"/>
                <w:szCs w:val="28"/>
                <w:lang w:val="uk-UA"/>
              </w:rPr>
              <w:t>дитячий садок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: </w:t>
            </w:r>
            <w:r w:rsidR="00912CF0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        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 год х 103 грн/год х 13452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закладів = 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1385556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грн. </w:t>
            </w:r>
          </w:p>
          <w:p w14:paraId="5366A79E" w14:textId="051FD5A6" w:rsidR="00CB7F64" w:rsidRPr="00322B0B" w:rsidRDefault="00665DFE" w:rsidP="00252C8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14:paraId="43DE4216" w14:textId="2C1EA8A0" w:rsidR="00C776A2" w:rsidRPr="00322B0B" w:rsidRDefault="00C776A2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7D380" w14:textId="789EFE2E" w:rsidR="00571344" w:rsidRPr="00322B0B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A25BF" w14:textId="77777777" w:rsidR="00571344" w:rsidRPr="00322B0B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2A9F" w14:textId="77777777" w:rsidR="00CB7F64" w:rsidRPr="00322B0B" w:rsidRDefault="00CB7F64" w:rsidP="00C7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Витрати, які будуть виникати внаслідок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7561ED6D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6"/>
        <w:gridCol w:w="5022"/>
      </w:tblGrid>
      <w:tr w:rsidR="00CB7F64" w:rsidRPr="00322B0B" w14:paraId="78930398" w14:textId="77777777" w:rsidTr="000575DF">
        <w:tc>
          <w:tcPr>
            <w:tcW w:w="4503" w:type="dxa"/>
          </w:tcPr>
          <w:p w14:paraId="48DE5C5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Сумарні</w:t>
            </w:r>
            <w:r w:rsidR="00E91D4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067" w:type="dxa"/>
          </w:tcPr>
          <w:p w14:paraId="158A6009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Сума витрат, гривень</w:t>
            </w:r>
          </w:p>
        </w:tc>
      </w:tr>
      <w:tr w:rsidR="00CB7F64" w:rsidRPr="00322B0B" w14:paraId="7D5C810B" w14:textId="77777777" w:rsidTr="000575DF">
        <w:tc>
          <w:tcPr>
            <w:tcW w:w="4503" w:type="dxa"/>
          </w:tcPr>
          <w:p w14:paraId="3AFDE59D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1.</w:t>
            </w:r>
          </w:p>
        </w:tc>
        <w:tc>
          <w:tcPr>
            <w:tcW w:w="5067" w:type="dxa"/>
          </w:tcPr>
          <w:p w14:paraId="395E9A91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</w:tr>
      <w:tr w:rsidR="00CB7F64" w:rsidRPr="00322B0B" w14:paraId="301EFD40" w14:textId="77777777" w:rsidTr="000575DF">
        <w:tc>
          <w:tcPr>
            <w:tcW w:w="4503" w:type="dxa"/>
          </w:tcPr>
          <w:p w14:paraId="60CF7110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2.</w:t>
            </w:r>
          </w:p>
        </w:tc>
        <w:tc>
          <w:tcPr>
            <w:tcW w:w="5067" w:type="dxa"/>
          </w:tcPr>
          <w:p w14:paraId="57E45D50" w14:textId="5F0E3625" w:rsidR="0060777C" w:rsidRPr="00322B0B" w:rsidRDefault="00CB7F64" w:rsidP="001E1593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Ознайомлення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AA38D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учасників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освітнього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2E6F92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процес</w:t>
            </w:r>
            <w:r w:rsidR="00C776A2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з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умовами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4A40FD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Положення про </w:t>
            </w:r>
            <w:r w:rsidR="001E1593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дитячий садок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. Проведення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інформаційно-роз’яснювальної</w:t>
            </w:r>
            <w:r w:rsidR="005D2F07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0575DF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роботи: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 год х 103 грн/год х 13452 закладів = 1385556 грн.</w:t>
            </w:r>
          </w:p>
          <w:p w14:paraId="65833815" w14:textId="2E13BDC4" w:rsidR="00912CF0" w:rsidRPr="00912CF0" w:rsidRDefault="00912CF0" w:rsidP="00912C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912CF0">
              <w:rPr>
                <w:rFonts w:ascii="Times New Roman" w:hAnsi="Times New Roman" w:cs="Times New Roman"/>
                <w:szCs w:val="28"/>
                <w:lang w:val="uk-UA" w:eastAsia="uk-UA"/>
              </w:rPr>
              <w:t>Зазначені витрати є умовними, оскільки фактично включаються до фонду заробітної плати працівників, які здійснюють відповідну інформаційну діяльність у межах викона</w:t>
            </w:r>
            <w:r w:rsidRPr="00322B0B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ння своїх посадових обов’язків.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Тобто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потребують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додаткового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фінансування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з бюджету.</w:t>
            </w:r>
          </w:p>
          <w:p w14:paraId="11316C93" w14:textId="36443E8F" w:rsidR="00CB7F64" w:rsidRPr="00322B0B" w:rsidRDefault="00912CF0" w:rsidP="00912C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912CF0">
              <w:rPr>
                <w:rFonts w:ascii="Times New Roman" w:hAnsi="Times New Roman" w:cs="Times New Roman"/>
                <w:bCs/>
                <w:szCs w:val="28"/>
                <w:lang w:eastAsia="uk-UA"/>
              </w:rPr>
              <w:t>Оприлюднення</w:t>
            </w:r>
            <w:proofErr w:type="spellEnd"/>
            <w:r w:rsidRPr="00912CF0">
              <w:rPr>
                <w:rFonts w:ascii="Times New Roman" w:hAnsi="Times New Roman" w:cs="Times New Roman"/>
                <w:bCs/>
                <w:szCs w:val="28"/>
                <w:lang w:eastAsia="uk-UA"/>
              </w:rPr>
              <w:t xml:space="preserve"> нормативно-правового акта</w:t>
            </w:r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буде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здійснено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відповідно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до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вимог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чинного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законодавства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офіційних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вебресурсах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Кабінету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Міністрів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України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,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що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передбачає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додаткових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витрат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</w:tc>
      </w:tr>
    </w:tbl>
    <w:p w14:paraId="2FE63C6B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8A93E" w14:textId="652DDAB1" w:rsidR="00CB7F64" w:rsidRPr="00322B0B" w:rsidRDefault="00CB7F64" w:rsidP="00CB7F64">
      <w:pPr>
        <w:pStyle w:val="1"/>
      </w:pPr>
      <w:bookmarkStart w:id="3" w:name="_Toc3536286"/>
      <w:r w:rsidRPr="00322B0B">
        <w:t>IV. Вибір найбільш оптимального альтернативного способу досягнення цілей</w:t>
      </w:r>
      <w:bookmarkEnd w:id="3"/>
    </w:p>
    <w:p w14:paraId="3D685549" w14:textId="77777777" w:rsidR="00E13C52" w:rsidRPr="00E13C52" w:rsidRDefault="00E13C52" w:rsidP="00E13C5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3C52">
        <w:rPr>
          <w:rFonts w:ascii="Times New Roman" w:hAnsi="Times New Roman" w:cs="Times New Roman"/>
          <w:sz w:val="28"/>
          <w:szCs w:val="28"/>
          <w:lang w:eastAsia="uk-UA"/>
        </w:rPr>
        <w:t>Для визначення найбільш доцільного способу розв’язання проблеми використано систему бальної оцінки ступеня досягнення визначених цілей: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940"/>
      </w:tblGrid>
      <w:tr w:rsidR="00E13C52" w:rsidRPr="00E13C52" w14:paraId="0DA8EFFA" w14:textId="77777777" w:rsidTr="00E13C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9CAAB8" w14:textId="77777777" w:rsidR="00E13C52" w:rsidRPr="00E13C52" w:rsidRDefault="00E13C52" w:rsidP="00E1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Бал</w:t>
            </w:r>
          </w:p>
        </w:tc>
        <w:tc>
          <w:tcPr>
            <w:tcW w:w="0" w:type="auto"/>
            <w:vAlign w:val="center"/>
            <w:hideMark/>
          </w:tcPr>
          <w:p w14:paraId="234E4B3C" w14:textId="77777777" w:rsidR="00E13C52" w:rsidRPr="00E13C52" w:rsidRDefault="00E13C52" w:rsidP="00E1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Опис ступеня досягнення цілей</w:t>
            </w:r>
          </w:p>
        </w:tc>
      </w:tr>
      <w:tr w:rsidR="00E13C52" w:rsidRPr="00E13C52" w14:paraId="5AB15C28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AFF9F" w14:textId="0129A6A5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31FD3A46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повною мірою, проблема вирішується повністю.</w:t>
            </w:r>
          </w:p>
        </w:tc>
      </w:tr>
      <w:tr w:rsidR="00E13C52" w:rsidRPr="00E13C52" w14:paraId="74965E76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9445E" w14:textId="47C0C051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0730C230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майже повною мірою, важливі аспекти проблеми усуваються.</w:t>
            </w:r>
          </w:p>
        </w:tc>
      </w:tr>
      <w:tr w:rsidR="00E13C52" w:rsidRPr="00E13C52" w14:paraId="365804F4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2C975" w14:textId="0FDF3EAD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30E75942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частково, залишаються деякі критичні аспекти.</w:t>
            </w:r>
          </w:p>
        </w:tc>
      </w:tr>
      <w:tr w:rsidR="00E13C52" w:rsidRPr="00E13C52" w14:paraId="20B5EC2C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2E585" w14:textId="258FD50A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74EC1A32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не досягаються, проблема продовжує існувати.</w:t>
            </w:r>
          </w:p>
        </w:tc>
      </w:tr>
    </w:tbl>
    <w:p w14:paraId="2B2BB6BC" w14:textId="231F9F8A" w:rsidR="00E13C52" w:rsidRPr="00322B0B" w:rsidRDefault="00E13C52" w:rsidP="00E13C52">
      <w:pPr>
        <w:rPr>
          <w:sz w:val="28"/>
          <w:szCs w:val="28"/>
        </w:rPr>
      </w:pPr>
    </w:p>
    <w:p w14:paraId="0F3837B8" w14:textId="77777777" w:rsidR="00E13C52" w:rsidRPr="00322B0B" w:rsidRDefault="00E13C52" w:rsidP="00E13C52">
      <w:pPr>
        <w:rPr>
          <w:sz w:val="28"/>
          <w:szCs w:val="28"/>
        </w:rPr>
      </w:pPr>
    </w:p>
    <w:p w14:paraId="518058CB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2247"/>
        <w:gridCol w:w="5447"/>
      </w:tblGrid>
      <w:tr w:rsidR="00CB7F64" w:rsidRPr="00322B0B" w14:paraId="0D3CCC20" w14:textId="77777777" w:rsidTr="00E03996">
        <w:trPr>
          <w:trHeight w:val="707"/>
        </w:trPr>
        <w:tc>
          <w:tcPr>
            <w:tcW w:w="1972" w:type="dxa"/>
            <w:vAlign w:val="center"/>
          </w:tcPr>
          <w:p w14:paraId="43DB4826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E91D4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47" w:type="dxa"/>
            <w:vAlign w:val="center"/>
          </w:tcPr>
          <w:p w14:paraId="4E6BC2EE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>сті (за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чотирибальною системою оцінки)</w:t>
            </w:r>
          </w:p>
        </w:tc>
        <w:tc>
          <w:tcPr>
            <w:tcW w:w="5447" w:type="dxa"/>
            <w:vAlign w:val="center"/>
          </w:tcPr>
          <w:p w14:paraId="1721F83C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відповідного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бал</w:t>
            </w:r>
            <w:r w:rsidR="007C0AD7" w:rsidRPr="00322B0B">
              <w:rPr>
                <w:rFonts w:ascii="Times New Roman" w:hAnsi="Times New Roman" w:cs="Times New Roman"/>
                <w:szCs w:val="28"/>
                <w:lang w:val="uk-UA"/>
              </w:rPr>
              <w:t>а</w:t>
            </w:r>
            <w:proofErr w:type="spellEnd"/>
          </w:p>
        </w:tc>
      </w:tr>
      <w:tr w:rsidR="00CB7F64" w:rsidRPr="00322B0B" w14:paraId="3B92A2BE" w14:textId="77777777" w:rsidTr="00E03996">
        <w:tc>
          <w:tcPr>
            <w:tcW w:w="1972" w:type="dxa"/>
          </w:tcPr>
          <w:p w14:paraId="706F8F2F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47" w:type="dxa"/>
          </w:tcPr>
          <w:p w14:paraId="02D4FAAF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447" w:type="dxa"/>
          </w:tcPr>
          <w:p w14:paraId="3FA1C1BF" w14:textId="4E5941CA" w:rsidR="00CB7F64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Проблема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невідповідності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нормативного акта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вимогам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Закону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України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«Про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»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залишатиметься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нерозв’язаною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B7F64" w:rsidRPr="00322B0B" w14:paraId="5922F712" w14:textId="77777777" w:rsidTr="00E03996">
        <w:tc>
          <w:tcPr>
            <w:tcW w:w="1972" w:type="dxa"/>
          </w:tcPr>
          <w:p w14:paraId="037A2227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47" w:type="dxa"/>
          </w:tcPr>
          <w:p w14:paraId="7F7CDE7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447" w:type="dxa"/>
          </w:tcPr>
          <w:p w14:paraId="746EC907" w14:textId="7A832DA8" w:rsidR="00CB7F64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Запропонований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регуляторний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акт дозволить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досягти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всіх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цілей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повною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мірою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— привести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нормативну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базу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відповідність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законодавства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забезпечити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громадян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реалізацію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державної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політики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сфері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освіти.</w:t>
            </w:r>
          </w:p>
        </w:tc>
      </w:tr>
    </w:tbl>
    <w:p w14:paraId="2D6D4C2D" w14:textId="4063C1AC" w:rsidR="00CB7F64" w:rsidRPr="00322B0B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9BAA0" w14:textId="77777777" w:rsidR="00292DC3" w:rsidRPr="00322B0B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CB7F64" w:rsidRPr="00322B0B" w14:paraId="6A70FFD1" w14:textId="77777777" w:rsidTr="00CB7F64">
        <w:tc>
          <w:tcPr>
            <w:tcW w:w="1980" w:type="dxa"/>
            <w:vAlign w:val="center"/>
          </w:tcPr>
          <w:p w14:paraId="55101DA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14:paraId="664DAE09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14:paraId="4D1A7579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835" w:type="dxa"/>
            <w:vAlign w:val="center"/>
          </w:tcPr>
          <w:p w14:paraId="0B19738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CB7F64" w:rsidRPr="00322B0B" w14:paraId="3EA4E504" w14:textId="77777777" w:rsidTr="00CB7F64">
        <w:tc>
          <w:tcPr>
            <w:tcW w:w="1980" w:type="dxa"/>
          </w:tcPr>
          <w:p w14:paraId="0C12DA9B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551" w:type="dxa"/>
          </w:tcPr>
          <w:p w14:paraId="4A593271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127" w:type="dxa"/>
          </w:tcPr>
          <w:p w14:paraId="5AF0F37D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835" w:type="dxa"/>
          </w:tcPr>
          <w:p w14:paraId="68B9E577" w14:textId="40E106AA" w:rsidR="00CB7F64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Альтернатива не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вирішує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проблему,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зберігає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правовий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дисбаланс, не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забезпечує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громадян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B7F64" w:rsidRPr="00322B0B" w14:paraId="7925DD7E" w14:textId="77777777" w:rsidTr="00CB7F64">
        <w:tc>
          <w:tcPr>
            <w:tcW w:w="1980" w:type="dxa"/>
          </w:tcPr>
          <w:p w14:paraId="56F29BAD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lastRenderedPageBreak/>
              <w:t>Альтернатива 2</w:t>
            </w:r>
          </w:p>
        </w:tc>
        <w:tc>
          <w:tcPr>
            <w:tcW w:w="2551" w:type="dxa"/>
          </w:tcPr>
          <w:p w14:paraId="344B11CB" w14:textId="629794FA" w:rsidR="00CB7F64" w:rsidRPr="00322B0B" w:rsidRDefault="00F53D15" w:rsidP="00F53D1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проєкта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забезпечить відповідність законодавству, реалізацію права дітей на здобуття дошкільної освіти від 2 років, розвиток якісного, інклюзивного освітнього середовища.</w:t>
            </w:r>
          </w:p>
        </w:tc>
        <w:tc>
          <w:tcPr>
            <w:tcW w:w="2127" w:type="dxa"/>
          </w:tcPr>
          <w:p w14:paraId="3EF65956" w14:textId="0FFB590C" w:rsidR="00CB7F64" w:rsidRPr="00322B0B" w:rsidRDefault="00F53D15" w:rsidP="00233B4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1 година × 103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/год × 13 452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заклади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= </w:t>
            </w:r>
            <w:r w:rsidRPr="00322B0B">
              <w:rPr>
                <w:rStyle w:val="a8"/>
                <w:rFonts w:ascii="Times New Roman" w:hAnsi="Times New Roman" w:cs="Times New Roman"/>
                <w:b w:val="0"/>
                <w:szCs w:val="28"/>
              </w:rPr>
              <w:t xml:space="preserve">1 385 556 </w:t>
            </w:r>
            <w:proofErr w:type="spellStart"/>
            <w:r w:rsidRPr="00322B0B">
              <w:rPr>
                <w:rStyle w:val="a8"/>
                <w:rFonts w:ascii="Times New Roman" w:hAnsi="Times New Roman" w:cs="Times New Roman"/>
                <w:b w:val="0"/>
                <w:szCs w:val="28"/>
              </w:rPr>
              <w:t>грн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(входить до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зарплати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працівників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22B0B">
              <w:rPr>
                <w:rFonts w:ascii="Times New Roman" w:hAnsi="Times New Roman" w:cs="Times New Roman"/>
                <w:szCs w:val="28"/>
              </w:rPr>
              <w:t>у межах</w:t>
            </w:r>
            <w:proofErr w:type="gram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посадових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обов’язків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).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Оприлюднення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нормативного акта – без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додаткових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витрат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35" w:type="dxa"/>
          </w:tcPr>
          <w:p w14:paraId="1662F082" w14:textId="469A10A9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Висока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результативність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відповідність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законодавству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підвищення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доступності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якості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освіти.</w:t>
            </w:r>
          </w:p>
          <w:p w14:paraId="3AC7782D" w14:textId="77777777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771EAA1F" w14:textId="77777777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0BCE01C0" w14:textId="3407763E" w:rsidR="00CB7F64" w:rsidRPr="00322B0B" w:rsidRDefault="00CB7F64" w:rsidP="00233B4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14:paraId="7EE85558" w14:textId="0B664627" w:rsidR="00292DC3" w:rsidRPr="00322B0B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2869"/>
      </w:tblGrid>
      <w:tr w:rsidR="00CB7F64" w:rsidRPr="00322B0B" w14:paraId="162D8AD5" w14:textId="77777777" w:rsidTr="00322B0B">
        <w:trPr>
          <w:trHeight w:val="707"/>
        </w:trPr>
        <w:tc>
          <w:tcPr>
            <w:tcW w:w="1668" w:type="dxa"/>
            <w:vAlign w:val="center"/>
          </w:tcPr>
          <w:p w14:paraId="23A6B1E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956" w:type="dxa"/>
            <w:vAlign w:val="center"/>
          </w:tcPr>
          <w:p w14:paraId="4D02FE46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869" w:type="dxa"/>
            <w:vAlign w:val="center"/>
          </w:tcPr>
          <w:p w14:paraId="06E18EBD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запропонованого регуляторного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</w:p>
        </w:tc>
      </w:tr>
      <w:tr w:rsidR="00CB7F64" w:rsidRPr="00322B0B" w14:paraId="782645C6" w14:textId="77777777" w:rsidTr="00322B0B">
        <w:tc>
          <w:tcPr>
            <w:tcW w:w="1668" w:type="dxa"/>
          </w:tcPr>
          <w:p w14:paraId="6C33BA42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956" w:type="dxa"/>
          </w:tcPr>
          <w:p w14:paraId="177D6E9D" w14:textId="51B85AAD" w:rsidR="00CB7F64" w:rsidRPr="00322B0B" w:rsidRDefault="00322B0B" w:rsidP="00233B4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Неприйняття </w:t>
            </w:r>
            <w:proofErr w:type="spellStart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>акта</w:t>
            </w:r>
            <w:proofErr w:type="spellEnd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унеможливить регулювання суспільних відносин в частині гарантії прав громадянам України, зокрема здобуття дошкільної освіти дітьми дошкільного віку.</w:t>
            </w:r>
          </w:p>
        </w:tc>
        <w:tc>
          <w:tcPr>
            <w:tcW w:w="2869" w:type="dxa"/>
          </w:tcPr>
          <w:p w14:paraId="42094198" w14:textId="14F8181F" w:rsidR="00CB7F64" w:rsidRPr="00322B0B" w:rsidRDefault="00CB7F64" w:rsidP="00233B4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322B0B">
              <w:rPr>
                <w:sz w:val="28"/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233B4F" w:rsidRPr="00322B0B">
              <w:rPr>
                <w:sz w:val="28"/>
                <w:szCs w:val="28"/>
                <w:lang w:val="uk-UA" w:eastAsia="en-US"/>
              </w:rPr>
              <w:t>від двох років до початку здобуття початкової освіти,</w:t>
            </w:r>
            <w:r w:rsidRPr="00322B0B">
              <w:rPr>
                <w:sz w:val="28"/>
                <w:szCs w:val="28"/>
                <w:lang w:val="uk-UA" w:eastAsia="en-US"/>
              </w:rPr>
              <w:t xml:space="preserve"> які здобувають </w:t>
            </w:r>
            <w:r w:rsidR="006005FF" w:rsidRPr="00322B0B">
              <w:rPr>
                <w:sz w:val="28"/>
                <w:szCs w:val="28"/>
                <w:lang w:val="uk-UA" w:eastAsia="en-US"/>
              </w:rPr>
              <w:t xml:space="preserve">дошкільну освіту </w:t>
            </w:r>
            <w:r w:rsidR="00FB56CE" w:rsidRPr="00322B0B">
              <w:rPr>
                <w:sz w:val="28"/>
                <w:szCs w:val="28"/>
                <w:lang w:val="uk-UA" w:eastAsia="en-US"/>
              </w:rPr>
              <w:t xml:space="preserve">в </w:t>
            </w:r>
            <w:r w:rsidR="00DA0725" w:rsidRPr="00322B0B">
              <w:rPr>
                <w:sz w:val="28"/>
                <w:szCs w:val="28"/>
                <w:lang w:val="uk-UA" w:eastAsia="en-US"/>
              </w:rPr>
              <w:t xml:space="preserve"> закладах дошкільної освіти за типом </w:t>
            </w:r>
            <w:r w:rsidR="00233B4F" w:rsidRPr="00322B0B">
              <w:rPr>
                <w:sz w:val="28"/>
                <w:szCs w:val="28"/>
                <w:lang w:val="uk-UA" w:eastAsia="en-US"/>
              </w:rPr>
              <w:t xml:space="preserve">організації </w:t>
            </w:r>
            <w:r w:rsidR="00DA0725" w:rsidRPr="00322B0B">
              <w:rPr>
                <w:sz w:val="28"/>
                <w:szCs w:val="28"/>
                <w:lang w:val="uk-UA" w:eastAsia="en-US"/>
              </w:rPr>
              <w:t xml:space="preserve">освітньої діяльності </w:t>
            </w:r>
            <w:r w:rsidR="00E65BC4" w:rsidRPr="00322B0B">
              <w:rPr>
                <w:sz w:val="28"/>
                <w:szCs w:val="28"/>
                <w:lang w:val="uk-UA" w:eastAsia="en-US"/>
              </w:rPr>
              <w:t>«</w:t>
            </w:r>
            <w:r w:rsidR="00233B4F" w:rsidRPr="00322B0B">
              <w:rPr>
                <w:sz w:val="28"/>
                <w:szCs w:val="28"/>
                <w:lang w:val="uk-UA" w:eastAsia="en-US"/>
              </w:rPr>
              <w:t>дитячий садок</w:t>
            </w:r>
            <w:r w:rsidR="00E65BC4" w:rsidRPr="00322B0B">
              <w:rPr>
                <w:sz w:val="28"/>
                <w:szCs w:val="28"/>
                <w:lang w:val="uk-UA" w:eastAsia="en-US"/>
              </w:rPr>
              <w:t>»</w:t>
            </w:r>
            <w:r w:rsidRPr="00322B0B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322B0B" w14:paraId="64E4F2B6" w14:textId="77777777" w:rsidTr="00322B0B">
        <w:tc>
          <w:tcPr>
            <w:tcW w:w="1668" w:type="dxa"/>
          </w:tcPr>
          <w:p w14:paraId="6F4FA9CC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956" w:type="dxa"/>
          </w:tcPr>
          <w:p w14:paraId="5E31F477" w14:textId="6BA49521" w:rsidR="00CB7F64" w:rsidRPr="00322B0B" w:rsidRDefault="006005FF" w:rsidP="00233B4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FB56C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Положення про дитячий садок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забезпечить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нормативне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регулювання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суспільних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відносин в частині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гарантії прав громадянам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України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зокрема </w:t>
            </w:r>
            <w:r w:rsidR="00FB56C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дітей </w:t>
            </w:r>
            <w:r w:rsidR="00233B4F" w:rsidRPr="00322B0B">
              <w:rPr>
                <w:rFonts w:ascii="Times New Roman" w:hAnsi="Times New Roman" w:cs="Times New Roman"/>
                <w:szCs w:val="28"/>
                <w:lang w:val="uk-UA"/>
              </w:rPr>
              <w:t>від двох років до початку здобуття початкової освіти,</w:t>
            </w:r>
            <w:r w:rsidR="00FB56C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на здобуття якісної дошкільної  освіти.</w:t>
            </w:r>
          </w:p>
        </w:tc>
        <w:tc>
          <w:tcPr>
            <w:tcW w:w="2869" w:type="dxa"/>
          </w:tcPr>
          <w:p w14:paraId="3D7C4EB9" w14:textId="77777777" w:rsidR="00CB7F64" w:rsidRPr="00322B0B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Негативних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регуляторного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не очікується</w:t>
            </w:r>
            <w:r w:rsidR="00CB3772" w:rsidRPr="00322B0B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14:paraId="0FAA8746" w14:textId="77777777" w:rsidR="000C3818" w:rsidRDefault="000C3818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CBF31" w14:textId="4E7F9601" w:rsidR="00CB7F64" w:rsidRPr="00322B0B" w:rsidRDefault="00CB7F64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4" w:name="_Toc3536287"/>
      <w:r w:rsidR="003E611D" w:rsidRPr="00322B0B">
        <w:rPr>
          <w:rFonts w:ascii="Times New Roman" w:hAnsi="Times New Roman" w:cs="Times New Roman"/>
          <w:sz w:val="28"/>
          <w:szCs w:val="28"/>
        </w:rPr>
        <w:t xml:space="preserve">гуляторного </w:t>
      </w:r>
      <w:proofErr w:type="spellStart"/>
      <w:r w:rsidR="003E611D"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3E611D" w:rsidRPr="00322B0B">
        <w:rPr>
          <w:rFonts w:ascii="Times New Roman" w:hAnsi="Times New Roman" w:cs="Times New Roman"/>
          <w:sz w:val="28"/>
          <w:szCs w:val="28"/>
        </w:rPr>
        <w:t xml:space="preserve"> не очікується.</w:t>
      </w:r>
    </w:p>
    <w:p w14:paraId="730F92FD" w14:textId="77777777" w:rsidR="003E611D" w:rsidRPr="00322B0B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EC19" w14:textId="77777777" w:rsidR="00CB7F64" w:rsidRPr="00322B0B" w:rsidRDefault="00CB7F64" w:rsidP="00CB7F64">
      <w:pPr>
        <w:pStyle w:val="1"/>
      </w:pPr>
      <w:r w:rsidRPr="00322B0B">
        <w:t>V. Механізми та заходи, які забезпечать розв’язання визначеної проблеми</w:t>
      </w:r>
      <w:bookmarkEnd w:id="4"/>
    </w:p>
    <w:p w14:paraId="4E1C3C0B" w14:textId="77777777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85E58" w14:textId="77777777" w:rsidR="007A2927" w:rsidRPr="00322B0B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Механізм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1AD86713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, яким буде:</w:t>
      </w:r>
    </w:p>
    <w:p w14:paraId="7AF6F55A" w14:textId="356DC683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 затверджено Положення про </w:t>
      </w:r>
      <w:r w:rsidR="00233B4F" w:rsidRPr="00322B0B">
        <w:rPr>
          <w:rFonts w:ascii="Times New Roman" w:hAnsi="Times New Roman" w:cs="Times New Roman"/>
          <w:sz w:val="28"/>
          <w:szCs w:val="28"/>
        </w:rPr>
        <w:t>дитячий садок</w:t>
      </w:r>
      <w:r w:rsidRPr="00322B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2F7966" w14:textId="4ABCBA59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- визначено вимоги до </w:t>
      </w:r>
      <w:r w:rsidRPr="00322B0B">
        <w:rPr>
          <w:rFonts w:ascii="Times New Roman" w:hAnsi="Times New Roman" w:cs="Times New Roman"/>
          <w:sz w:val="28"/>
          <w:szCs w:val="28"/>
        </w:rPr>
        <w:t>порядку</w:t>
      </w:r>
      <w:r w:rsidRPr="00322B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74531" w:rsidRPr="00322B0B">
        <w:rPr>
          <w:rFonts w:ascii="Times New Roman" w:hAnsi="Times New Roman" w:cs="Times New Roman"/>
          <w:sz w:val="28"/>
          <w:szCs w:val="28"/>
        </w:rPr>
        <w:t>утворення</w:t>
      </w:r>
      <w:r w:rsidRPr="00322B0B">
        <w:rPr>
          <w:rFonts w:ascii="Times New Roman" w:hAnsi="Times New Roman" w:cs="Times New Roman"/>
          <w:sz w:val="28"/>
          <w:szCs w:val="28"/>
        </w:rPr>
        <w:t xml:space="preserve"> закладів дошкільної освіти за типом організації освітньої діяльності «</w:t>
      </w:r>
      <w:r w:rsidR="00233B4F" w:rsidRPr="00322B0B">
        <w:rPr>
          <w:rFonts w:ascii="Times New Roman" w:hAnsi="Times New Roman" w:cs="Times New Roman"/>
          <w:sz w:val="28"/>
          <w:szCs w:val="28"/>
        </w:rPr>
        <w:t>дитячий садок</w:t>
      </w:r>
      <w:r w:rsidRPr="00322B0B">
        <w:rPr>
          <w:rFonts w:ascii="Times New Roman" w:hAnsi="Times New Roman" w:cs="Times New Roman"/>
          <w:sz w:val="28"/>
          <w:szCs w:val="28"/>
        </w:rPr>
        <w:t>» та визначено умови їх функціонування;</w:t>
      </w:r>
    </w:p>
    <w:p w14:paraId="0B513A11" w14:textId="50E50FBB" w:rsidR="00571344" w:rsidRPr="00322B0B" w:rsidRDefault="00571344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2B0B">
        <w:rPr>
          <w:sz w:val="28"/>
          <w:szCs w:val="28"/>
          <w:lang w:val="uk-UA"/>
        </w:rPr>
        <w:t>- встановлено особливості освітнього процесу</w:t>
      </w:r>
      <w:r w:rsidR="00E74531" w:rsidRPr="00322B0B">
        <w:rPr>
          <w:sz w:val="28"/>
          <w:szCs w:val="28"/>
          <w:lang w:val="uk-UA"/>
        </w:rPr>
        <w:t xml:space="preserve"> в закладі дошкільної освіти за типом організації освітньої діяльності «</w:t>
      </w:r>
      <w:r w:rsidR="00233B4F" w:rsidRPr="00322B0B">
        <w:rPr>
          <w:sz w:val="28"/>
          <w:szCs w:val="28"/>
          <w:lang w:val="uk-UA"/>
        </w:rPr>
        <w:t>дитячий садок</w:t>
      </w:r>
      <w:r w:rsidR="00E74531" w:rsidRPr="00322B0B">
        <w:rPr>
          <w:sz w:val="28"/>
          <w:szCs w:val="28"/>
          <w:lang w:val="uk-UA"/>
        </w:rPr>
        <w:t>».</w:t>
      </w:r>
    </w:p>
    <w:p w14:paraId="41E00095" w14:textId="77777777" w:rsidR="00E74531" w:rsidRPr="00322B0B" w:rsidRDefault="00E74531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A23B64B" w14:textId="55A06104" w:rsidR="007A2927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в дію</w:t>
      </w:r>
    </w:p>
    <w:p w14:paraId="771547F7" w14:textId="2F6DD0CE" w:rsidR="007A2927" w:rsidRDefault="007A2927" w:rsidP="00233B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на офіційному сайті  МОН.</w:t>
      </w:r>
    </w:p>
    <w:p w14:paraId="22F03319" w14:textId="6A88665A" w:rsidR="00345186" w:rsidRPr="00345186" w:rsidRDefault="00345186" w:rsidP="00345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86">
        <w:rPr>
          <w:rFonts w:ascii="Times New Roman" w:hAnsi="Times New Roman" w:cs="Times New Roman"/>
          <w:sz w:val="28"/>
          <w:szCs w:val="28"/>
        </w:rPr>
        <w:t>Впровадження здійснюватиметься Міністерством освіти і науки України спільно з органами місцевого самоврядування. Буде надано методичну підтримку суб’єктам господарювання.</w:t>
      </w:r>
    </w:p>
    <w:p w14:paraId="0676BE14" w14:textId="77777777" w:rsidR="007A2927" w:rsidRPr="00322B0B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</w:t>
      </w:r>
    </w:p>
    <w:p w14:paraId="1466B5BF" w14:textId="4F8DC906" w:rsidR="007A2927" w:rsidRPr="00322B0B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Заходи, які необхідно здійснити закладам дошкільної освіти:</w:t>
      </w:r>
    </w:p>
    <w:p w14:paraId="435727DE" w14:textId="03BD2B47" w:rsidR="007A2927" w:rsidRPr="00322B0B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забезпечити інформування батьків 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 раннього</w:t>
      </w:r>
      <w:r w:rsidR="00140BD9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233B4F" w:rsidRPr="00322B0B">
        <w:rPr>
          <w:rFonts w:ascii="Times New Roman" w:hAnsi="Times New Roman" w:cs="Times New Roman"/>
          <w:sz w:val="28"/>
          <w:szCs w:val="28"/>
        </w:rPr>
        <w:t xml:space="preserve">та дошкільного </w:t>
      </w:r>
      <w:r w:rsidR="00140BD9" w:rsidRPr="00322B0B">
        <w:rPr>
          <w:rFonts w:ascii="Times New Roman" w:hAnsi="Times New Roman" w:cs="Times New Roman"/>
          <w:sz w:val="28"/>
          <w:szCs w:val="28"/>
        </w:rPr>
        <w:t>віку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140BD9" w:rsidRPr="00322B0B">
        <w:rPr>
          <w:rFonts w:ascii="Times New Roman" w:hAnsi="Times New Roman" w:cs="Times New Roman"/>
          <w:sz w:val="28"/>
          <w:szCs w:val="28"/>
        </w:rPr>
        <w:t xml:space="preserve">про </w:t>
      </w:r>
      <w:r w:rsidR="00612BC1" w:rsidRPr="00322B0B">
        <w:rPr>
          <w:rFonts w:ascii="Times New Roman" w:hAnsi="Times New Roman" w:cs="Times New Roman"/>
          <w:sz w:val="28"/>
          <w:szCs w:val="28"/>
        </w:rPr>
        <w:t xml:space="preserve">заклад дошкільної освіти за </w:t>
      </w:r>
      <w:r w:rsidR="00DA0725" w:rsidRPr="00322B0B">
        <w:rPr>
          <w:rFonts w:ascii="Times New Roman" w:hAnsi="Times New Roman" w:cs="Times New Roman"/>
          <w:sz w:val="28"/>
          <w:szCs w:val="28"/>
        </w:rPr>
        <w:t>тип</w:t>
      </w:r>
      <w:r w:rsidR="00612BC1" w:rsidRPr="00322B0B">
        <w:rPr>
          <w:rFonts w:ascii="Times New Roman" w:hAnsi="Times New Roman" w:cs="Times New Roman"/>
          <w:sz w:val="28"/>
          <w:szCs w:val="28"/>
        </w:rPr>
        <w:t>ом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571344" w:rsidRPr="00322B0B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освітньої діяльності </w:t>
      </w:r>
      <w:r w:rsidR="00140BD9" w:rsidRPr="00322B0B">
        <w:rPr>
          <w:rFonts w:ascii="Times New Roman" w:hAnsi="Times New Roman" w:cs="Times New Roman"/>
          <w:sz w:val="28"/>
          <w:szCs w:val="28"/>
        </w:rPr>
        <w:t>«</w:t>
      </w:r>
      <w:r w:rsidR="00233B4F" w:rsidRPr="00322B0B">
        <w:rPr>
          <w:rFonts w:ascii="Times New Roman" w:hAnsi="Times New Roman" w:cs="Times New Roman"/>
          <w:sz w:val="28"/>
          <w:szCs w:val="28"/>
        </w:rPr>
        <w:t>дитячий садок</w:t>
      </w:r>
      <w:r w:rsidR="00140BD9" w:rsidRPr="00322B0B">
        <w:rPr>
          <w:rFonts w:ascii="Times New Roman" w:hAnsi="Times New Roman" w:cs="Times New Roman"/>
          <w:sz w:val="28"/>
          <w:szCs w:val="28"/>
        </w:rPr>
        <w:t>»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, 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відповідно до Положення про </w:t>
      </w:r>
      <w:r w:rsidR="00233B4F" w:rsidRPr="00322B0B">
        <w:rPr>
          <w:rFonts w:ascii="Times New Roman" w:hAnsi="Times New Roman" w:cs="Times New Roman"/>
          <w:sz w:val="28"/>
          <w:szCs w:val="28"/>
        </w:rPr>
        <w:t>дитячий садок</w:t>
      </w:r>
      <w:r w:rsidRPr="00322B0B">
        <w:rPr>
          <w:rFonts w:ascii="Times New Roman" w:hAnsi="Times New Roman" w:cs="Times New Roman"/>
          <w:sz w:val="28"/>
          <w:szCs w:val="28"/>
        </w:rPr>
        <w:t>;</w:t>
      </w:r>
    </w:p>
    <w:p w14:paraId="01A1546E" w14:textId="0D456F84" w:rsidR="007A2927" w:rsidRPr="00322B0B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забезпечити інформування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батьків дітей </w:t>
      </w:r>
      <w:r w:rsidR="00B80573" w:rsidRPr="00322B0B">
        <w:rPr>
          <w:rFonts w:ascii="Times New Roman" w:hAnsi="Times New Roman" w:cs="Times New Roman"/>
          <w:sz w:val="28"/>
          <w:szCs w:val="28"/>
        </w:rPr>
        <w:t>раннього</w:t>
      </w:r>
      <w:r w:rsidR="00233B4F" w:rsidRPr="00322B0B">
        <w:rPr>
          <w:rFonts w:ascii="Times New Roman" w:hAnsi="Times New Roman" w:cs="Times New Roman"/>
          <w:sz w:val="28"/>
          <w:szCs w:val="28"/>
        </w:rPr>
        <w:t xml:space="preserve"> та дошкільного 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віку, які проживають на території обслуговування закладу</w:t>
      </w:r>
      <w:r w:rsidR="005158AD" w:rsidRPr="00322B0B">
        <w:rPr>
          <w:rFonts w:ascii="Times New Roman" w:hAnsi="Times New Roman" w:cs="Times New Roman"/>
          <w:sz w:val="28"/>
          <w:szCs w:val="28"/>
        </w:rPr>
        <w:t>,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про умови функціонування </w:t>
      </w:r>
      <w:r w:rsidR="00DA0725" w:rsidRPr="00322B0B">
        <w:rPr>
          <w:rFonts w:ascii="Times New Roman" w:hAnsi="Times New Roman" w:cs="Times New Roman"/>
          <w:sz w:val="28"/>
          <w:szCs w:val="28"/>
        </w:rPr>
        <w:t>закладів дошкільної освіти за типом</w:t>
      </w:r>
      <w:r w:rsidR="00571344" w:rsidRPr="00322B0B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612BC1" w:rsidRPr="00322B0B">
        <w:rPr>
          <w:rFonts w:ascii="Times New Roman" w:hAnsi="Times New Roman" w:cs="Times New Roman"/>
          <w:sz w:val="28"/>
          <w:szCs w:val="28"/>
        </w:rPr>
        <w:t>«</w:t>
      </w:r>
      <w:r w:rsidR="00233B4F" w:rsidRPr="00322B0B">
        <w:rPr>
          <w:rFonts w:ascii="Times New Roman" w:hAnsi="Times New Roman" w:cs="Times New Roman"/>
          <w:sz w:val="28"/>
          <w:szCs w:val="28"/>
        </w:rPr>
        <w:t>дитячий садок</w:t>
      </w:r>
      <w:r w:rsidR="00612BC1" w:rsidRPr="00322B0B">
        <w:rPr>
          <w:rFonts w:ascii="Times New Roman" w:hAnsi="Times New Roman" w:cs="Times New Roman"/>
          <w:sz w:val="28"/>
          <w:szCs w:val="28"/>
        </w:rPr>
        <w:t>»</w:t>
      </w:r>
      <w:r w:rsidRPr="00322B0B">
        <w:rPr>
          <w:rFonts w:ascii="Times New Roman" w:hAnsi="Times New Roman" w:cs="Times New Roman"/>
          <w:sz w:val="28"/>
          <w:szCs w:val="28"/>
        </w:rPr>
        <w:t>.</w:t>
      </w:r>
    </w:p>
    <w:p w14:paraId="2530BF34" w14:textId="77777777" w:rsidR="007A2927" w:rsidRPr="00322B0B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Ризиків впливу зовнішніх факторів на дію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немає.</w:t>
      </w:r>
    </w:p>
    <w:p w14:paraId="5A23ED0E" w14:textId="77777777" w:rsidR="007A2927" w:rsidRPr="00322B0B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Можливої шкоди, у разі очікуваних наслідків дії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, не прогнозується</w:t>
      </w:r>
      <w:r w:rsidRPr="00322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A1C26" w14:textId="77777777" w:rsidR="00CB7F64" w:rsidRPr="00322B0B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26A8BC" w14:textId="77777777" w:rsidR="00CB7F64" w:rsidRPr="00322B0B" w:rsidRDefault="00CB7F64" w:rsidP="00CB7F64">
      <w:pPr>
        <w:pStyle w:val="1"/>
      </w:pPr>
      <w:bookmarkStart w:id="5" w:name="_Toc3536288"/>
      <w:r w:rsidRPr="00322B0B">
        <w:t xml:space="preserve">VI. Оцінка виконання вимог регуляторного </w:t>
      </w:r>
      <w:proofErr w:type="spellStart"/>
      <w:r w:rsidRPr="00322B0B">
        <w:t>акта</w:t>
      </w:r>
      <w:proofErr w:type="spellEnd"/>
      <w:r w:rsidRPr="00322B0B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5"/>
    </w:p>
    <w:p w14:paraId="6B240059" w14:textId="77777777" w:rsidR="00CB7F64" w:rsidRPr="00322B0B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3E2E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Від впровадження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14:paraId="0C1461A0" w14:textId="7EBAD612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</w:t>
      </w:r>
      <w:r w:rsidR="00345186">
        <w:rPr>
          <w:rFonts w:ascii="Times New Roman" w:hAnsi="Times New Roman" w:cs="Times New Roman"/>
          <w:sz w:val="28"/>
          <w:szCs w:val="28"/>
        </w:rPr>
        <w:t>е потребує додаткових витрат з Д</w:t>
      </w:r>
      <w:r w:rsidRPr="00322B0B">
        <w:rPr>
          <w:rFonts w:ascii="Times New Roman" w:hAnsi="Times New Roman" w:cs="Times New Roman"/>
          <w:sz w:val="28"/>
          <w:szCs w:val="28"/>
        </w:rPr>
        <w:t>ержавного бюджету України, тому розрахунок бюджетних витрат не здійснювався.</w:t>
      </w:r>
    </w:p>
    <w:p w14:paraId="04F1F4B8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Враховуючи,</w:t>
      </w:r>
      <w:r w:rsidRPr="00322B0B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322B0B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bCs/>
          <w:sz w:val="28"/>
          <w:szCs w:val="28"/>
        </w:rPr>
        <w:t xml:space="preserve"> (Тест малого підприємництва).</w:t>
      </w:r>
    </w:p>
    <w:p w14:paraId="5145F628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14908" w14:textId="77777777" w:rsidR="00CB7F64" w:rsidRPr="00322B0B" w:rsidRDefault="00CB7F64" w:rsidP="005158AD">
      <w:pPr>
        <w:pStyle w:val="1"/>
        <w:ind w:firstLine="709"/>
      </w:pPr>
      <w:bookmarkStart w:id="6" w:name="_Toc3536289"/>
      <w:r w:rsidRPr="00322B0B">
        <w:t xml:space="preserve">VII. Обґрунтування запропонованого строку дії регуляторного </w:t>
      </w:r>
      <w:proofErr w:type="spellStart"/>
      <w:r w:rsidRPr="00322B0B">
        <w:t>акта</w:t>
      </w:r>
      <w:bookmarkEnd w:id="6"/>
      <w:proofErr w:type="spellEnd"/>
    </w:p>
    <w:p w14:paraId="405B6BFB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5F3E" w14:textId="44BEF80F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Строк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 обмежується у часі, що дасть змогу досягти цілей державного регулювання. Зміна строку дії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можлива  в разі зміни правових актів, на вимогах яких базується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набирає чинності з </w:t>
      </w:r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 xml:space="preserve">моменту </w:t>
      </w:r>
      <w:proofErr w:type="spellStart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>опублікування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3485F2" w14:textId="77777777" w:rsidR="00CB7F64" w:rsidRPr="00322B0B" w:rsidRDefault="00CB7F64" w:rsidP="005158AD">
      <w:pPr>
        <w:pStyle w:val="1"/>
        <w:ind w:firstLine="709"/>
      </w:pPr>
      <w:bookmarkStart w:id="7" w:name="_Toc3536290"/>
    </w:p>
    <w:p w14:paraId="38036623" w14:textId="77777777" w:rsidR="00CB7F64" w:rsidRPr="00322B0B" w:rsidRDefault="00CB7F64" w:rsidP="005158AD">
      <w:pPr>
        <w:pStyle w:val="1"/>
        <w:ind w:firstLine="709"/>
      </w:pPr>
      <w:r w:rsidRPr="00322B0B">
        <w:t xml:space="preserve">VIII. Визначення показників результативності дії регуляторного </w:t>
      </w:r>
      <w:proofErr w:type="spellStart"/>
      <w:r w:rsidRPr="00322B0B">
        <w:t>акта</w:t>
      </w:r>
      <w:bookmarkEnd w:id="7"/>
      <w:proofErr w:type="spellEnd"/>
    </w:p>
    <w:p w14:paraId="757222A8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A86DFC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обрано такі показники: </w:t>
      </w:r>
    </w:p>
    <w:p w14:paraId="7690263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фондів, пов’язаних з дією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не прогнозується;</w:t>
      </w:r>
    </w:p>
    <w:p w14:paraId="1316619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не прогнозується; </w:t>
      </w:r>
    </w:p>
    <w:p w14:paraId="5CA9FF5F" w14:textId="216F8280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 w:rsidR="005D2F07" w:rsidRPr="00322B0B">
        <w:rPr>
          <w:rFonts w:ascii="Times New Roman" w:hAnsi="Times New Roman" w:cs="Times New Roman"/>
          <w:sz w:val="28"/>
          <w:szCs w:val="28"/>
        </w:rPr>
        <w:t>,</w:t>
      </w:r>
      <w:r w:rsidRPr="00322B0B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;</w:t>
      </w:r>
    </w:p>
    <w:p w14:paraId="00B6B77B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 w:cs="Times New Roman"/>
          <w:sz w:val="28"/>
          <w:szCs w:val="28"/>
        </w:rPr>
        <w:t>- </w:t>
      </w:r>
      <w:r w:rsidRPr="00322B0B">
        <w:rPr>
          <w:rFonts w:ascii="Times New Roman" w:hAnsi="Times New Roman"/>
          <w:sz w:val="28"/>
          <w:szCs w:val="28"/>
          <w:lang w:eastAsia="ru-RU"/>
        </w:rPr>
        <w:t xml:space="preserve">рівень поінформованості суб’єктів господарювання з основних положень </w:t>
      </w:r>
      <w:proofErr w:type="spellStart"/>
      <w:r w:rsidRPr="00322B0B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7CA9A699" w14:textId="421DCE2D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="008D697E" w:rsidRPr="00322B0B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322B0B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="008D697E" w:rsidRPr="00322B0B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 w:rsidR="00B80573" w:rsidRPr="00322B0B">
        <w:rPr>
          <w:rFonts w:ascii="Times New Roman" w:hAnsi="Times New Roman"/>
          <w:sz w:val="28"/>
          <w:szCs w:val="28"/>
          <w:lang w:eastAsia="ru-RU"/>
        </w:rPr>
        <w:t xml:space="preserve">такі типи </w:t>
      </w:r>
      <w:r w:rsidR="00252C8D" w:rsidRPr="00322B0B">
        <w:rPr>
          <w:rFonts w:ascii="Times New Roman" w:hAnsi="Times New Roman"/>
          <w:sz w:val="28"/>
          <w:szCs w:val="28"/>
          <w:lang w:eastAsia="ru-RU"/>
        </w:rPr>
        <w:t xml:space="preserve">організації </w:t>
      </w:r>
      <w:r w:rsidR="00B80573" w:rsidRPr="00322B0B">
        <w:rPr>
          <w:rFonts w:ascii="Times New Roman" w:hAnsi="Times New Roman"/>
          <w:sz w:val="28"/>
          <w:szCs w:val="28"/>
          <w:lang w:eastAsia="ru-RU"/>
        </w:rPr>
        <w:t xml:space="preserve">освітньої діяльності як </w:t>
      </w:r>
      <w:r w:rsidR="008E272C" w:rsidRPr="00322B0B">
        <w:rPr>
          <w:rFonts w:ascii="Times New Roman" w:hAnsi="Times New Roman"/>
          <w:sz w:val="28"/>
          <w:szCs w:val="28"/>
          <w:lang w:eastAsia="ru-RU"/>
        </w:rPr>
        <w:t>«</w:t>
      </w:r>
      <w:r w:rsidR="00252C8D" w:rsidRPr="00322B0B">
        <w:rPr>
          <w:rFonts w:ascii="Times New Roman" w:hAnsi="Times New Roman"/>
          <w:sz w:val="28"/>
          <w:szCs w:val="28"/>
          <w:lang w:eastAsia="ru-RU"/>
        </w:rPr>
        <w:t>дитячий садок</w:t>
      </w:r>
      <w:r w:rsidR="008E272C" w:rsidRPr="00322B0B">
        <w:rPr>
          <w:rFonts w:ascii="Times New Roman" w:hAnsi="Times New Roman"/>
          <w:sz w:val="28"/>
          <w:szCs w:val="28"/>
          <w:lang w:eastAsia="ru-RU"/>
        </w:rPr>
        <w:t>»</w:t>
      </w:r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13692F47" w14:textId="48B1B8DC" w:rsidR="003E611D" w:rsidRPr="00322B0B" w:rsidRDefault="003E611D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/>
          <w:sz w:val="28"/>
          <w:szCs w:val="28"/>
          <w:lang w:eastAsia="ru-RU"/>
        </w:rPr>
        <w:lastRenderedPageBreak/>
        <w:t>- кількість педагогічних працівників, які надають послуг</w:t>
      </w:r>
      <w:r w:rsidR="00233B4F" w:rsidRPr="00322B0B">
        <w:rPr>
          <w:rFonts w:ascii="Times New Roman" w:hAnsi="Times New Roman"/>
          <w:sz w:val="28"/>
          <w:szCs w:val="28"/>
          <w:lang w:eastAsia="ru-RU"/>
        </w:rPr>
        <w:t>и дітям від двох років до початку здобуття початкової освіти</w:t>
      </w:r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31993BE0" w14:textId="3E0FA757" w:rsidR="00345186" w:rsidRPr="000C3818" w:rsidRDefault="00CB7F64" w:rsidP="00345186">
      <w:pPr>
        <w:pStyle w:val="a6"/>
        <w:spacing w:before="0" w:beforeAutospacing="0" w:after="0" w:afterAutospacing="0"/>
        <w:jc w:val="both"/>
        <w:rPr>
          <w:lang w:val="uk-UA"/>
        </w:rPr>
      </w:pPr>
      <w:r w:rsidRPr="000C3818">
        <w:rPr>
          <w:sz w:val="28"/>
          <w:szCs w:val="28"/>
          <w:lang w:val="uk-UA"/>
        </w:rPr>
        <w:t>-</w:t>
      </w:r>
      <w:r w:rsidRPr="00322B0B">
        <w:rPr>
          <w:sz w:val="28"/>
          <w:szCs w:val="28"/>
        </w:rPr>
        <w:t> </w:t>
      </w:r>
      <w:r w:rsidRPr="000C3818">
        <w:rPr>
          <w:sz w:val="28"/>
          <w:szCs w:val="28"/>
          <w:lang w:val="uk-UA"/>
        </w:rPr>
        <w:t xml:space="preserve">кількість здобувачів </w:t>
      </w:r>
      <w:r w:rsidR="008D697E" w:rsidRPr="000C3818">
        <w:rPr>
          <w:sz w:val="28"/>
          <w:szCs w:val="28"/>
          <w:lang w:val="uk-UA"/>
        </w:rPr>
        <w:t xml:space="preserve">дошкільної </w:t>
      </w:r>
      <w:r w:rsidRPr="000C3818">
        <w:rPr>
          <w:sz w:val="28"/>
          <w:szCs w:val="28"/>
          <w:lang w:val="uk-UA"/>
        </w:rPr>
        <w:t xml:space="preserve">освіти, які потрапляють під дію положень норм </w:t>
      </w:r>
      <w:proofErr w:type="spellStart"/>
      <w:r w:rsidRPr="000C3818">
        <w:rPr>
          <w:sz w:val="28"/>
          <w:szCs w:val="28"/>
          <w:lang w:val="uk-UA"/>
        </w:rPr>
        <w:t>акта</w:t>
      </w:r>
      <w:proofErr w:type="spellEnd"/>
      <w:r w:rsidR="008A2CF5" w:rsidRPr="000C3818">
        <w:rPr>
          <w:sz w:val="28"/>
          <w:szCs w:val="28"/>
          <w:lang w:val="uk-UA"/>
        </w:rPr>
        <w:t xml:space="preserve">. </w:t>
      </w:r>
    </w:p>
    <w:p w14:paraId="454760D4" w14:textId="1C3B10BC" w:rsidR="00CB7F64" w:rsidRPr="00345186" w:rsidRDefault="00345186" w:rsidP="0034518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45186">
        <w:rPr>
          <w:sz w:val="28"/>
          <w:szCs w:val="28"/>
        </w:rPr>
        <w:t>Результати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відстеження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будуть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публічно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оприлюднені</w:t>
      </w:r>
      <w:proofErr w:type="spellEnd"/>
      <w:r w:rsidRPr="00345186">
        <w:rPr>
          <w:sz w:val="28"/>
          <w:szCs w:val="28"/>
        </w:rPr>
        <w:t xml:space="preserve"> та </w:t>
      </w:r>
      <w:proofErr w:type="spellStart"/>
      <w:r w:rsidRPr="00345186">
        <w:rPr>
          <w:sz w:val="28"/>
          <w:szCs w:val="28"/>
        </w:rPr>
        <w:t>враховані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під</w:t>
      </w:r>
      <w:proofErr w:type="spellEnd"/>
      <w:r w:rsidRPr="00345186">
        <w:rPr>
          <w:sz w:val="28"/>
          <w:szCs w:val="28"/>
        </w:rPr>
        <w:t xml:space="preserve"> час </w:t>
      </w:r>
      <w:proofErr w:type="spellStart"/>
      <w:r w:rsidRPr="00345186">
        <w:rPr>
          <w:sz w:val="28"/>
          <w:szCs w:val="28"/>
        </w:rPr>
        <w:t>коригування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регулювання</w:t>
      </w:r>
      <w:proofErr w:type="spellEnd"/>
      <w:r w:rsidRPr="00345186">
        <w:rPr>
          <w:sz w:val="28"/>
          <w:szCs w:val="28"/>
        </w:rPr>
        <w:t>.</w:t>
      </w:r>
    </w:p>
    <w:p w14:paraId="5E5A7B08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322B0B">
        <w:rPr>
          <w:rFonts w:ascii="Times New Roman" w:hAnsi="Times New Roman" w:cs="Times New Roman"/>
          <w:sz w:val="28"/>
          <w:szCs w:val="28"/>
        </w:rPr>
        <w:t>постанови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14:paraId="502ECFD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вище середнього за рахунок:</w:t>
      </w:r>
    </w:p>
    <w:p w14:paraId="2EE7BD67" w14:textId="759A28FA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="008D697E" w:rsidRPr="00322B0B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322B0B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AD70CC" w:rsidRPr="00322B0B">
        <w:rPr>
          <w:rFonts w:ascii="Times New Roman" w:hAnsi="Times New Roman" w:cs="Times New Roman"/>
          <w:sz w:val="28"/>
          <w:szCs w:val="28"/>
        </w:rPr>
        <w:t>раннього</w:t>
      </w:r>
      <w:r w:rsidR="00252C8D" w:rsidRPr="00322B0B">
        <w:rPr>
          <w:rFonts w:ascii="Times New Roman" w:hAnsi="Times New Roman" w:cs="Times New Roman"/>
          <w:sz w:val="28"/>
          <w:szCs w:val="28"/>
        </w:rPr>
        <w:t xml:space="preserve"> та дошкільного</w:t>
      </w:r>
      <w:r w:rsidR="0059566A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CB5289" w:rsidRPr="00322B0B">
        <w:rPr>
          <w:rFonts w:ascii="Times New Roman" w:hAnsi="Times New Roman" w:cs="Times New Roman"/>
          <w:sz w:val="28"/>
          <w:szCs w:val="28"/>
        </w:rPr>
        <w:t>віку</w:t>
      </w:r>
      <w:r w:rsidRPr="00322B0B">
        <w:rPr>
          <w:rFonts w:ascii="Times New Roman" w:hAnsi="Times New Roman" w:cs="Times New Roman"/>
          <w:sz w:val="28"/>
          <w:szCs w:val="28"/>
        </w:rPr>
        <w:t xml:space="preserve"> можуть ознайомитися з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322B0B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, який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МОН;</w:t>
      </w:r>
    </w:p>
    <w:p w14:paraId="0B59D38A" w14:textId="0E59BBC3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б) у разі прийняття, </w:t>
      </w:r>
      <w:r w:rsidR="00536A47" w:rsidRPr="00322B0B">
        <w:rPr>
          <w:rFonts w:ascii="Times New Roman" w:hAnsi="Times New Roman" w:cs="Times New Roman"/>
          <w:sz w:val="28"/>
          <w:szCs w:val="28"/>
        </w:rPr>
        <w:t>постанову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буде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7C0AD7" w:rsidRPr="00322B0B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322B0B">
        <w:rPr>
          <w:rFonts w:ascii="Times New Roman" w:hAnsi="Times New Roman" w:cs="Times New Roman"/>
          <w:sz w:val="28"/>
          <w:szCs w:val="28"/>
        </w:rPr>
        <w:t>ади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(</w:t>
      </w:r>
      <w:r w:rsidR="00C55C6E" w:rsidRPr="00322B0B">
        <w:rPr>
          <w:rFonts w:ascii="Times New Roman" w:hAnsi="Times New Roman" w:cs="Times New Roman"/>
          <w:sz w:val="28"/>
          <w:szCs w:val="28"/>
        </w:rPr>
        <w:t>zakon.rada.gov.ua</w:t>
      </w:r>
      <w:r w:rsidRPr="00322B0B">
        <w:rPr>
          <w:rFonts w:ascii="Times New Roman" w:hAnsi="Times New Roman" w:cs="Times New Roman"/>
          <w:sz w:val="28"/>
          <w:szCs w:val="28"/>
        </w:rPr>
        <w:t>).</w:t>
      </w:r>
    </w:p>
    <w:p w14:paraId="101514AD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E586" w14:textId="2C8CA0C9" w:rsidR="00CB7F64" w:rsidRPr="00322B0B" w:rsidRDefault="00CB7F64" w:rsidP="005158AD">
      <w:pPr>
        <w:pStyle w:val="1"/>
        <w:ind w:firstLine="709"/>
      </w:pPr>
      <w:bookmarkStart w:id="8" w:name="_Toc3536291"/>
      <w:r w:rsidRPr="00322B0B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322B0B">
        <w:t>акта</w:t>
      </w:r>
      <w:bookmarkEnd w:id="8"/>
      <w:proofErr w:type="spellEnd"/>
    </w:p>
    <w:p w14:paraId="2A00FAFF" w14:textId="77777777" w:rsidR="00292DC3" w:rsidRPr="00322B0B" w:rsidRDefault="00292DC3" w:rsidP="00292DC3">
      <w:pPr>
        <w:rPr>
          <w:sz w:val="28"/>
          <w:szCs w:val="28"/>
        </w:rPr>
      </w:pPr>
    </w:p>
    <w:p w14:paraId="4AB75BA0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Державної служби статистики України.</w:t>
      </w:r>
    </w:p>
    <w:p w14:paraId="7742F6F8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. </w:t>
      </w:r>
    </w:p>
    <w:p w14:paraId="5F096CDF" w14:textId="77777777" w:rsidR="00571344" w:rsidRPr="00322B0B" w:rsidRDefault="00571344" w:rsidP="0057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2B0B">
        <w:rPr>
          <w:rFonts w:ascii="Times New Roman" w:hAnsi="Times New Roman"/>
          <w:sz w:val="28"/>
          <w:szCs w:val="28"/>
          <w:lang w:eastAsia="uk-UA"/>
        </w:rPr>
        <w:t xml:space="preserve">Повторне відстеження результативності регуляторного </w:t>
      </w:r>
      <w:proofErr w:type="spellStart"/>
      <w:r w:rsidRPr="00322B0B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  <w:lang w:eastAsia="uk-UA"/>
        </w:rPr>
        <w:t xml:space="preserve"> здійснюватиметься через один рік з дня набрання чинності цим актом.</w:t>
      </w:r>
    </w:p>
    <w:p w14:paraId="07A28CB1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 буде проводитись один раз на три роки після проведення заходів повторного відстеження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>.</w:t>
      </w:r>
    </w:p>
    <w:p w14:paraId="01FC2870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У разі виявлення неврегульованих та проблемних питань шляхом аналізу якісних показників дії цього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буде внесено відповідні зміни до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.</w:t>
      </w:r>
    </w:p>
    <w:p w14:paraId="41A804C3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D477F" w14:textId="2EF3917C" w:rsidR="002100AB" w:rsidRPr="00322B0B" w:rsidRDefault="00571344" w:rsidP="005C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 </w:t>
      </w:r>
    </w:p>
    <w:p w14:paraId="05F8785A" w14:textId="77777777" w:rsidR="00F72484" w:rsidRPr="00E03996" w:rsidRDefault="00F7248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B7F64" w:rsidRPr="0034162B" w14:paraId="226FC164" w14:textId="77777777" w:rsidTr="00CB7F64">
        <w:tc>
          <w:tcPr>
            <w:tcW w:w="4785" w:type="dxa"/>
          </w:tcPr>
          <w:p w14:paraId="282DC6D3" w14:textId="77777777"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7F3153FB" w14:textId="77777777"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4364A0">
              <w:rPr>
                <w:rFonts w:ascii="Times New Roman" w:hAnsi="Times New Roman" w:cs="Times New Roman"/>
                <w:b/>
                <w:szCs w:val="28"/>
              </w:rPr>
              <w:t>Оксен</w:t>
            </w:r>
            <w:proofErr w:type="spellEnd"/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CB7F64" w:rsidRPr="0034162B" w14:paraId="3FBC4B50" w14:textId="77777777" w:rsidTr="00CB7F64">
        <w:tc>
          <w:tcPr>
            <w:tcW w:w="4785" w:type="dxa"/>
          </w:tcPr>
          <w:p w14:paraId="345AE0E3" w14:textId="77777777" w:rsidR="00CB7F64" w:rsidRPr="0034162B" w:rsidRDefault="008A2CF5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14:paraId="1D7229DA" w14:textId="77777777"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35A221F7" w14:textId="2A63B716" w:rsidR="003E611D" w:rsidRPr="004364A0" w:rsidRDefault="003E611D" w:rsidP="003E611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9" w:name="n190"/>
      <w:bookmarkStart w:id="10" w:name="_GoBack"/>
      <w:bookmarkEnd w:id="9"/>
      <w:bookmarkEnd w:id="10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4"/>
        <w:gridCol w:w="6184"/>
        <w:gridCol w:w="1465"/>
        <w:gridCol w:w="1465"/>
      </w:tblGrid>
      <w:tr w:rsidR="003E611D" w:rsidRPr="0034162B" w14:paraId="1ED1F3C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BC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1" w:name="n178"/>
            <w:bookmarkEnd w:id="11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2A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C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3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14:paraId="6EA4CF55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4A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2F9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83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6F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711199F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0E9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D2D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BB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98C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447E9DE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29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6D7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7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20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4EE58EA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C8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755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0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B5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333C31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C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DF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F7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A0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55B838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44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7CC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9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A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AD1327C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D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771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4A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6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83CEE2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8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6F9" w14:textId="0C53D0A4" w:rsidR="003E611D" w:rsidRPr="00265746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158A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34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31A" w14:textId="77777777" w:rsidR="003E611D" w:rsidRPr="002B2BE8" w:rsidRDefault="002B2BE8" w:rsidP="002B2BE8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91A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</w:tr>
      <w:tr w:rsidR="003E611D" w:rsidRPr="0034162B" w14:paraId="6FE9F341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53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8A0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DD6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A05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3E611D" w:rsidRPr="0034162B" w14:paraId="31C2BD29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4F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76A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5B3" w14:textId="77777777" w:rsidR="003E611D" w:rsidRPr="004912EB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DA" w14:textId="77777777" w:rsidR="003E611D" w:rsidRPr="004364A0" w:rsidRDefault="003E611D" w:rsidP="00035C13">
            <w:pPr>
              <w:pStyle w:val="a7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E611D" w:rsidRPr="0034162B" w14:paraId="6269F266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3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B3E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E76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C8A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14:paraId="15850BD9" w14:textId="77777777"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2" w:name="n179"/>
      <w:bookmarkEnd w:id="12"/>
    </w:p>
    <w:p w14:paraId="2C2440AD" w14:textId="77777777" w:rsidR="003E611D" w:rsidRPr="004364A0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20"/>
        <w:gridCol w:w="1967"/>
        <w:gridCol w:w="1058"/>
        <w:gridCol w:w="678"/>
        <w:gridCol w:w="1465"/>
      </w:tblGrid>
      <w:tr w:rsidR="003E611D" w:rsidRPr="004364A0" w14:paraId="5421D872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05D1F33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3" w:name="n180"/>
            <w:bookmarkEnd w:id="1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626C013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6478317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720F685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2994460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31797258" w14:textId="77777777"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1B24672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5E95D3B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34E865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00518DC7" w14:textId="77777777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F655" w14:textId="77777777"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0474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AD5B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6662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14:paraId="209AC999" w14:textId="77777777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14:paraId="53B8CC6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81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14:paraId="738685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14:paraId="0AC41D0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AF173D9" w14:textId="77777777" w:rsidTr="00035C13">
        <w:tc>
          <w:tcPr>
            <w:tcW w:w="2399" w:type="pct"/>
            <w:hideMark/>
          </w:tcPr>
          <w:p w14:paraId="6D34B890" w14:textId="77777777" w:rsidR="003E611D" w:rsidRPr="00807EF2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333" w:type="pct"/>
            <w:gridSpan w:val="2"/>
            <w:hideMark/>
          </w:tcPr>
          <w:p w14:paraId="1A995F2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14:paraId="08E52CB9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7BF61FF9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15" w:name="n182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1"/>
        <w:gridCol w:w="1741"/>
        <w:gridCol w:w="1739"/>
        <w:gridCol w:w="1642"/>
        <w:gridCol w:w="1465"/>
      </w:tblGrid>
      <w:tr w:rsidR="003E611D" w:rsidRPr="0034162B" w14:paraId="6AED190A" w14:textId="77777777" w:rsidTr="00035C13">
        <w:tc>
          <w:tcPr>
            <w:tcW w:w="1531" w:type="pct"/>
            <w:hideMark/>
          </w:tcPr>
          <w:p w14:paraId="2C3592F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14:paraId="1E54AD6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14:paraId="318C484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14:paraId="6DBE27D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14:paraId="330BE8C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D574A8B" w14:textId="77777777" w:rsidTr="00035C13">
        <w:tc>
          <w:tcPr>
            <w:tcW w:w="1531" w:type="pct"/>
            <w:hideMark/>
          </w:tcPr>
          <w:p w14:paraId="24E6882D" w14:textId="77777777"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3B02DD6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14:paraId="77F53F1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1683354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14:paraId="42A05E87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38D386BF" w14:textId="77777777" w:rsidR="003E611D" w:rsidRPr="004364A0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6" w:name="n183"/>
      <w:bookmarkEnd w:id="16"/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5"/>
        <w:gridCol w:w="2186"/>
        <w:gridCol w:w="1507"/>
        <w:gridCol w:w="1465"/>
        <w:gridCol w:w="1465"/>
      </w:tblGrid>
      <w:tr w:rsidR="003E611D" w:rsidRPr="0034162B" w14:paraId="180FECE0" w14:textId="77777777" w:rsidTr="00035C13">
        <w:tc>
          <w:tcPr>
            <w:tcW w:w="1583" w:type="pct"/>
            <w:hideMark/>
          </w:tcPr>
          <w:p w14:paraId="25E51578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4"/>
            <w:bookmarkEnd w:id="17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225" w:type="pct"/>
            <w:hideMark/>
          </w:tcPr>
          <w:p w14:paraId="60756C6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14:paraId="13CC235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14:paraId="19740FA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14:paraId="148A489A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243A48B" w14:textId="77777777" w:rsidTr="00035C13">
        <w:tc>
          <w:tcPr>
            <w:tcW w:w="1583" w:type="pct"/>
            <w:hideMark/>
          </w:tcPr>
          <w:p w14:paraId="35FF184E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14:paraId="165434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376AA1D1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14:paraId="10CE9F5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14:paraId="61C3092B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480C2DE1" w14:textId="77777777" w:rsidR="003E611D" w:rsidRPr="00A732C8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8" w:name="n185"/>
      <w:bookmarkEnd w:id="18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1"/>
        <w:gridCol w:w="631"/>
        <w:gridCol w:w="1025"/>
        <w:gridCol w:w="822"/>
        <w:gridCol w:w="1025"/>
        <w:gridCol w:w="920"/>
        <w:gridCol w:w="639"/>
        <w:gridCol w:w="1465"/>
      </w:tblGrid>
      <w:tr w:rsidR="003E611D" w:rsidRPr="0034162B" w14:paraId="68788F7A" w14:textId="77777777" w:rsidTr="00035C13">
        <w:tc>
          <w:tcPr>
            <w:tcW w:w="1562" w:type="pct"/>
            <w:hideMark/>
          </w:tcPr>
          <w:p w14:paraId="1648F23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9" w:name="n186"/>
            <w:bookmarkEnd w:id="19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14:paraId="07813440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hideMark/>
          </w:tcPr>
          <w:p w14:paraId="02BE2FEE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14:paraId="5541652C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1" w:type="pct"/>
            <w:hideMark/>
          </w:tcPr>
          <w:p w14:paraId="48D32D2A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43231CB9" w14:textId="77777777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14:paraId="742538BF" w14:textId="77777777" w:rsidR="003E611D" w:rsidRPr="00CB3772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14:paraId="52FEFA23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14:paraId="1ACEE93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14:paraId="0ED55D9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14:paraId="2A741A56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66E9EF5E" w14:textId="77777777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14:paraId="3511C9FD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0" w:name="n187"/>
            <w:bookmarkEnd w:id="20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14:paraId="067EAE2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14:paraId="44EBCD5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14:paraId="25311471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3F165B05" w14:textId="77777777" w:rsidTr="00035C13">
        <w:tc>
          <w:tcPr>
            <w:tcW w:w="1896" w:type="pct"/>
            <w:gridSpan w:val="2"/>
            <w:hideMark/>
          </w:tcPr>
          <w:p w14:paraId="3790CB75" w14:textId="77777777"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14:paraId="48DA06F8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14:paraId="6F4A2C2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14:paraId="0B8D197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57AEAD86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1" w:name="n188"/>
      <w:bookmarkEnd w:id="21"/>
    </w:p>
    <w:p w14:paraId="6343DE4C" w14:textId="77777777"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DB3E3AC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76"/>
        <w:gridCol w:w="3165"/>
        <w:gridCol w:w="2547"/>
      </w:tblGrid>
      <w:tr w:rsidR="003E611D" w:rsidRPr="0034162B" w14:paraId="6476CAB1" w14:textId="77777777" w:rsidTr="00035C13">
        <w:tc>
          <w:tcPr>
            <w:tcW w:w="1990" w:type="pct"/>
            <w:hideMark/>
          </w:tcPr>
          <w:p w14:paraId="39322410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14:paraId="539E46D7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14:paraId="7A10757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14:paraId="53C0298C" w14:textId="77777777" w:rsidTr="00035C13">
        <w:tc>
          <w:tcPr>
            <w:tcW w:w="1990" w:type="pct"/>
            <w:hideMark/>
          </w:tcPr>
          <w:p w14:paraId="3C4AC357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</w:t>
            </w:r>
          </w:p>
        </w:tc>
        <w:tc>
          <w:tcPr>
            <w:tcW w:w="1668" w:type="pct"/>
            <w:hideMark/>
          </w:tcPr>
          <w:p w14:paraId="1B34AEAF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14:paraId="4F1E2D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0E06BFFF" w14:textId="77777777" w:rsidR="00B30247" w:rsidRPr="00361FF7" w:rsidRDefault="00B30247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4004ED6" w14:textId="77777777"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14:paraId="0ADD403C" w14:textId="77777777"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2" w:name="n191"/>
      <w:bookmarkEnd w:id="22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64F60520" w14:textId="77777777" w:rsidR="00CB7F64" w:rsidRPr="005158AD" w:rsidRDefault="00CB7F64" w:rsidP="005158AD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3" w:name="n192"/>
      <w:bookmarkEnd w:id="23"/>
    </w:p>
    <w:p w14:paraId="4D2F99D4" w14:textId="77777777" w:rsidR="00B30247" w:rsidRPr="00B30247" w:rsidRDefault="00B30247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14:paraId="362D47DD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14:paraId="022AA7B4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7063A1" w14:textId="77777777"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14:paraId="27AAFD05" w14:textId="0AC7006C" w:rsidR="00B30247" w:rsidRDefault="00CB7F64" w:rsidP="005158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 жовтня </w:t>
      </w:r>
      <w:r w:rsidR="002100AB" w:rsidRPr="002100AB">
        <w:rPr>
          <w:rFonts w:ascii="Times New Roman" w:hAnsi="Times New Roman" w:cs="Times New Roman"/>
          <w:sz w:val="28"/>
          <w:szCs w:val="28"/>
          <w:lang w:eastAsia="ru-RU"/>
        </w:rPr>
        <w:t xml:space="preserve">2024 року 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січень</w:t>
      </w:r>
      <w:proofErr w:type="spellEnd"/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B97803" w14:textId="77777777"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C66D51" w14:paraId="50E19497" w14:textId="77777777" w:rsidTr="00F72484">
        <w:tc>
          <w:tcPr>
            <w:tcW w:w="477" w:type="dxa"/>
          </w:tcPr>
          <w:p w14:paraId="173E0B1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14:paraId="423B6E4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2750" w:type="dxa"/>
          </w:tcPr>
          <w:p w14:paraId="7D038C16" w14:textId="77777777" w:rsidR="00CB7F64" w:rsidRPr="00C66D51" w:rsidRDefault="00CB7F64" w:rsidP="0036669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14:paraId="0C221B7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651" w:type="dxa"/>
          </w:tcPr>
          <w:p w14:paraId="13842DE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CB7F64" w:rsidRPr="00C66D51" w14:paraId="7D5DA683" w14:textId="77777777" w:rsidTr="00F72484">
        <w:tc>
          <w:tcPr>
            <w:tcW w:w="477" w:type="dxa"/>
          </w:tcPr>
          <w:p w14:paraId="790E3B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2750" w:type="dxa"/>
          </w:tcPr>
          <w:p w14:paraId="322088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проєкту</w:t>
            </w:r>
            <w:proofErr w:type="spellEnd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14:paraId="25344CB8" w14:textId="70D9995D" w:rsidR="00CB7F64" w:rsidRPr="00C66D51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651" w:type="dxa"/>
          </w:tcPr>
          <w:p w14:paraId="626FFD8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  <w:tr w:rsidR="00CB7F64" w:rsidRPr="00C66D51" w14:paraId="23A93A53" w14:textId="77777777" w:rsidTr="00F72484">
        <w:tc>
          <w:tcPr>
            <w:tcW w:w="477" w:type="dxa"/>
          </w:tcPr>
          <w:p w14:paraId="0CC9EF9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9F870C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 освіти, педагогічними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14:paraId="0B0C7498" w14:textId="1C43C572" w:rsidR="00CB7F64" w:rsidRPr="00C66D51" w:rsidRDefault="00197617" w:rsidP="002100AB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2100AB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51" w:type="dxa"/>
          </w:tcPr>
          <w:p w14:paraId="77E191F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407E8D5F" w14:textId="77777777" w:rsidTr="00F72484">
        <w:tc>
          <w:tcPr>
            <w:tcW w:w="477" w:type="dxa"/>
          </w:tcPr>
          <w:p w14:paraId="2E2F3F38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6599229B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14:paraId="3ED1774A" w14:textId="6088381E" w:rsidR="00CB7F64" w:rsidRPr="00C66D51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04DA29B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10945925" w14:textId="77777777" w:rsidTr="00F72484">
        <w:tc>
          <w:tcPr>
            <w:tcW w:w="477" w:type="dxa"/>
          </w:tcPr>
          <w:p w14:paraId="52024B14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D0728BD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14:paraId="56B2B8C5" w14:textId="1533973B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21673CCD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12C9FC87" w14:textId="77777777" w:rsidTr="00F72484">
        <w:tc>
          <w:tcPr>
            <w:tcW w:w="477" w:type="dxa"/>
          </w:tcPr>
          <w:p w14:paraId="262C9DA9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750" w:type="dxa"/>
          </w:tcPr>
          <w:p w14:paraId="18A91F3C" w14:textId="77777777" w:rsidR="00CB7F64" w:rsidRPr="00C66D51" w:rsidRDefault="00417221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</w:t>
            </w:r>
            <w:proofErr w:type="spellEnd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регуляторного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обговорення. </w:t>
            </w:r>
            <w:proofErr w:type="spellStart"/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</w:t>
            </w:r>
            <w:proofErr w:type="spellEnd"/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/>
              </w:rPr>
              <w:t>МОН</w:t>
            </w:r>
            <w:r w:rsidR="00CB7F64" w:rsidRPr="00C66D51">
              <w:rPr>
                <w:rFonts w:ascii="Times New Roman" w:hAnsi="Times New Roman" w:cs="Times New Roman"/>
                <w:szCs w:val="28"/>
                <w:lang w:val="uk-UA"/>
              </w:rPr>
              <w:t xml:space="preserve"> (mon.gov.ua) </w:t>
            </w:r>
          </w:p>
        </w:tc>
        <w:tc>
          <w:tcPr>
            <w:tcW w:w="2977" w:type="dxa"/>
          </w:tcPr>
          <w:p w14:paraId="2B1FF52C" w14:textId="09A0CBA4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040D718E" w14:textId="77777777" w:rsidR="00CB7F64" w:rsidRPr="00C66D51" w:rsidRDefault="00CB7F64" w:rsidP="00B30247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За результатами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14:paraId="5C83825B" w14:textId="77777777" w:rsidR="00A802CF" w:rsidRDefault="00A802CF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97366" w14:textId="68CEB1AF"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14:paraId="3BFCFE46" w14:textId="77777777"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 w:rsidR="00361FF7"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</w:t>
      </w:r>
      <w:r w:rsidR="001C598D">
        <w:rPr>
          <w:rFonts w:ascii="Times New Roman" w:hAnsi="Times New Roman" w:cs="Times New Roman"/>
          <w:sz w:val="28"/>
          <w:szCs w:val="28"/>
        </w:rPr>
        <w:t> </w:t>
      </w:r>
      <w:r w:rsidR="00361FF7" w:rsidRPr="005C4C14">
        <w:rPr>
          <w:rFonts w:ascii="Times New Roman" w:hAnsi="Times New Roman" w:cs="Times New Roman"/>
          <w:sz w:val="28"/>
          <w:szCs w:val="28"/>
        </w:rPr>
        <w:t>334</w:t>
      </w:r>
      <w:r w:rsidR="001C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</w:t>
      </w:r>
      <w:proofErr w:type="spellStart"/>
      <w:r w:rsidRPr="005C4C14">
        <w:rPr>
          <w:rFonts w:ascii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FF7"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14:paraId="73B3A4AF" w14:textId="57B7F4AB"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 xml:space="preserve">92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(відповідно до таблиці «Оцінка впливу на сферу інтересів суб’єктів господарювання»).</w:t>
      </w:r>
    </w:p>
    <w:p w14:paraId="4DC1C4EF" w14:textId="77777777"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CEC4D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14:paraId="0DF219E5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14:paraId="44C79C8B" w14:textId="77777777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169D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59AA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81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182F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14:paraId="0DF9D7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14:paraId="395743AE" w14:textId="77777777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5C36" w14:textId="77777777"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14:paraId="2731038A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C4FA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9045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8B12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04749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B7E8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09FDCC6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195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788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Процедури повірки та/або постановки на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0AB4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714B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26F1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35AAA10C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8AF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A459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CD6B3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55BE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2B22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734C51F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119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A7E0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1112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B093D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E328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E167B36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27E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9DF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41722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EC85" w14:textId="77777777"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7CA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5123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38CBCAB" w14:textId="77777777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81BC1B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A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14:paraId="39DB8B6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60B5" w14:textId="77777777"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D06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DDCC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14:paraId="132E7F5A" w14:textId="77777777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EB2A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7A16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7E13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1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5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42486FC7" w14:textId="77777777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861A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657B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2B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0928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72919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14:paraId="22320C74" w14:textId="77777777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ECE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14:paraId="475E36D4" w14:textId="77777777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4753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185D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14:paraId="62D942D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 xml:space="preserve">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AD2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D82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258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594750FB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A337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461F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14:paraId="122F4F7E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14:paraId="3C095A88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F15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2747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165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05A70F42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A9D8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91C0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615C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E8BA0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F373E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222A745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1004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3E76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124F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340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CED2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708A71C3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BB1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11D99" w14:textId="4A009E24" w:rsidR="00CB7F64" w:rsidRPr="00FB166F" w:rsidRDefault="00CB7F64" w:rsidP="00252C8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П</w:t>
            </w:r>
            <w:r w:rsidR="0085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оложенням про </w:t>
            </w:r>
            <w:r w:rsidR="0025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дитячий садок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951E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88E5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8B37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CB7F64" w:rsidRPr="0034162B" w14:paraId="613B8A4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B3E4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FF3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Кількість суб’єктів малого підприємництва, що повинні виконати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185C0" w14:textId="77777777" w:rsidR="00CB7F64" w:rsidRPr="005C4C14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lastRenderedPageBreak/>
              <w:t>12369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5069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BBC8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1C598D" w:rsidRPr="0034162B" w14:paraId="4F193293" w14:textId="77777777" w:rsidTr="00AA38DE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5023D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3B155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14:paraId="62D6D52E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14:paraId="66BD349A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7F18F" w14:textId="77777777" w:rsidR="001C598D" w:rsidRPr="00FB166F" w:rsidRDefault="001C598D" w:rsidP="00AA38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1AA6DB" w14:textId="77777777" w:rsidR="001C598D" w:rsidRPr="00FB166F" w:rsidRDefault="001C598D" w:rsidP="00AA38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00A55" w14:textId="77777777" w:rsidR="001C598D" w:rsidRPr="00FB166F" w:rsidRDefault="001C598D" w:rsidP="00AA38DE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CB7F64" w:rsidRPr="0034162B" w14:paraId="0E51858D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6072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C024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6691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A8A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2905" w14:textId="77777777" w:rsidR="00CB7F64" w:rsidRPr="00FB166F" w:rsidRDefault="002B2BE8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14:paraId="687D38CE" w14:textId="77777777"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16DF4DD" w14:textId="77777777" w:rsidR="001C598D" w:rsidRPr="001C598D" w:rsidRDefault="001C598D" w:rsidP="004862A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578E1C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14:paraId="53F3C17B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26872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797DB24E" w14:textId="77777777"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14:paraId="662E52D2" w14:textId="77777777" w:rsidR="00F72484" w:rsidRPr="001C598D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4" w:name="n213"/>
      <w:bookmarkEnd w:id="24"/>
    </w:p>
    <w:p w14:paraId="1A2C1F21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9B2EA7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14:paraId="355F9DCC" w14:textId="77777777" w:rsidTr="00CB7F64">
        <w:tc>
          <w:tcPr>
            <w:tcW w:w="568" w:type="dxa"/>
          </w:tcPr>
          <w:p w14:paraId="4FDA8B69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14:paraId="0E23185C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6A3365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2AFD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14:paraId="148C81B4" w14:textId="77777777" w:rsidTr="00CB7F64">
        <w:tc>
          <w:tcPr>
            <w:tcW w:w="568" w:type="dxa"/>
          </w:tcPr>
          <w:p w14:paraId="30356FC8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E08E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3C35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E5A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4EB26874" w14:textId="77777777" w:rsidTr="00CB7F64">
        <w:tc>
          <w:tcPr>
            <w:tcW w:w="568" w:type="dxa"/>
          </w:tcPr>
          <w:p w14:paraId="6D58855E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016314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0E3" w14:textId="77777777" w:rsidR="00CB7F64" w:rsidRPr="002B6C29" w:rsidRDefault="007B1692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096" w14:textId="77777777" w:rsidR="00CB7F64" w:rsidRPr="002B6C29" w:rsidRDefault="007B1692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CB7F64" w:rsidRPr="0034162B" w14:paraId="0EEFA38E" w14:textId="77777777" w:rsidTr="00CB7F64">
        <w:tc>
          <w:tcPr>
            <w:tcW w:w="568" w:type="dxa"/>
          </w:tcPr>
          <w:p w14:paraId="2D5DFB7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3D49A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46A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6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A8B400A" w14:textId="77777777" w:rsidTr="00CB7F64">
        <w:tc>
          <w:tcPr>
            <w:tcW w:w="568" w:type="dxa"/>
          </w:tcPr>
          <w:p w14:paraId="1A622D0B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66CA2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4C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854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DF3C2A3" w14:textId="77777777" w:rsidTr="00CB7F64">
        <w:tc>
          <w:tcPr>
            <w:tcW w:w="568" w:type="dxa"/>
          </w:tcPr>
          <w:p w14:paraId="0B248B17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14:paraId="13F8A17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6DF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9C08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4B7EB7F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57653768" w14:textId="77777777"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14:paraId="610B6A18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14:paraId="0DF20858" w14:textId="77777777" w:rsidR="00AF340A" w:rsidRDefault="00AF340A"/>
    <w:sectPr w:rsidR="00AF340A" w:rsidSect="00A13CEA">
      <w:headerReference w:type="default" r:id="rId8"/>
      <w:pgSz w:w="11906" w:h="16838"/>
      <w:pgMar w:top="1134" w:right="707" w:bottom="226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64F1" w14:textId="77777777" w:rsidR="00DE4D91" w:rsidRDefault="00DE4D91" w:rsidP="005541F4">
      <w:pPr>
        <w:spacing w:after="0" w:line="240" w:lineRule="auto"/>
      </w:pPr>
      <w:r>
        <w:separator/>
      </w:r>
    </w:p>
  </w:endnote>
  <w:endnote w:type="continuationSeparator" w:id="0">
    <w:p w14:paraId="4D14F322" w14:textId="77777777" w:rsidR="00DE4D91" w:rsidRDefault="00DE4D91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ADE6B" w14:textId="77777777" w:rsidR="00DE4D91" w:rsidRDefault="00DE4D91" w:rsidP="005541F4">
      <w:pPr>
        <w:spacing w:after="0" w:line="240" w:lineRule="auto"/>
      </w:pPr>
      <w:r>
        <w:separator/>
      </w:r>
    </w:p>
  </w:footnote>
  <w:footnote w:type="continuationSeparator" w:id="0">
    <w:p w14:paraId="2393F6FF" w14:textId="77777777" w:rsidR="00DE4D91" w:rsidRDefault="00DE4D91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02469" w14:textId="68E9A0F0" w:rsidR="000C3818" w:rsidRPr="00737BA6" w:rsidRDefault="000C3818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0FA1" w:rsidRPr="005C0F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48E"/>
    <w:multiLevelType w:val="multilevel"/>
    <w:tmpl w:val="16E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47327B"/>
    <w:multiLevelType w:val="hybridMultilevel"/>
    <w:tmpl w:val="E3BC52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32AD"/>
    <w:multiLevelType w:val="multilevel"/>
    <w:tmpl w:val="AFF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7"/>
    <w:rsid w:val="0001192B"/>
    <w:rsid w:val="00035C13"/>
    <w:rsid w:val="000575DF"/>
    <w:rsid w:val="00060B61"/>
    <w:rsid w:val="00061A42"/>
    <w:rsid w:val="00065BB6"/>
    <w:rsid w:val="00075490"/>
    <w:rsid w:val="00077AA7"/>
    <w:rsid w:val="00080C32"/>
    <w:rsid w:val="00083F5F"/>
    <w:rsid w:val="000C3818"/>
    <w:rsid w:val="000D1D41"/>
    <w:rsid w:val="000D2DE4"/>
    <w:rsid w:val="001173AD"/>
    <w:rsid w:val="00131C3D"/>
    <w:rsid w:val="00136EB1"/>
    <w:rsid w:val="00140445"/>
    <w:rsid w:val="00140BD9"/>
    <w:rsid w:val="001914FF"/>
    <w:rsid w:val="00197418"/>
    <w:rsid w:val="00197617"/>
    <w:rsid w:val="001A1A02"/>
    <w:rsid w:val="001A5568"/>
    <w:rsid w:val="001B6D7F"/>
    <w:rsid w:val="001C598D"/>
    <w:rsid w:val="001E1593"/>
    <w:rsid w:val="001E163D"/>
    <w:rsid w:val="001E5492"/>
    <w:rsid w:val="001F4689"/>
    <w:rsid w:val="00203AB2"/>
    <w:rsid w:val="002100AB"/>
    <w:rsid w:val="002160A7"/>
    <w:rsid w:val="00221811"/>
    <w:rsid w:val="002268E9"/>
    <w:rsid w:val="00231EC3"/>
    <w:rsid w:val="00233B4F"/>
    <w:rsid w:val="00252C8D"/>
    <w:rsid w:val="002874B7"/>
    <w:rsid w:val="00292DC3"/>
    <w:rsid w:val="002A40F8"/>
    <w:rsid w:val="002B2BE8"/>
    <w:rsid w:val="002D6D67"/>
    <w:rsid w:val="002E6F92"/>
    <w:rsid w:val="00300653"/>
    <w:rsid w:val="00303C9A"/>
    <w:rsid w:val="0032171E"/>
    <w:rsid w:val="00322B0B"/>
    <w:rsid w:val="00331597"/>
    <w:rsid w:val="003371E5"/>
    <w:rsid w:val="00340F67"/>
    <w:rsid w:val="00345186"/>
    <w:rsid w:val="00345C7B"/>
    <w:rsid w:val="00354BB8"/>
    <w:rsid w:val="00361FF7"/>
    <w:rsid w:val="00362AFC"/>
    <w:rsid w:val="00366692"/>
    <w:rsid w:val="00371153"/>
    <w:rsid w:val="003754A8"/>
    <w:rsid w:val="00390B77"/>
    <w:rsid w:val="003C7053"/>
    <w:rsid w:val="003D708B"/>
    <w:rsid w:val="003E1749"/>
    <w:rsid w:val="003E611D"/>
    <w:rsid w:val="00417221"/>
    <w:rsid w:val="00417575"/>
    <w:rsid w:val="00483676"/>
    <w:rsid w:val="004862A0"/>
    <w:rsid w:val="00487E23"/>
    <w:rsid w:val="004912EB"/>
    <w:rsid w:val="004953EC"/>
    <w:rsid w:val="004A110B"/>
    <w:rsid w:val="004A40FD"/>
    <w:rsid w:val="004A4384"/>
    <w:rsid w:val="004E62B7"/>
    <w:rsid w:val="005154E8"/>
    <w:rsid w:val="005158AD"/>
    <w:rsid w:val="00536A47"/>
    <w:rsid w:val="00542507"/>
    <w:rsid w:val="005541F4"/>
    <w:rsid w:val="00554FC5"/>
    <w:rsid w:val="00557FE3"/>
    <w:rsid w:val="00571344"/>
    <w:rsid w:val="0058445E"/>
    <w:rsid w:val="005874C6"/>
    <w:rsid w:val="005906FB"/>
    <w:rsid w:val="005915F4"/>
    <w:rsid w:val="0059566A"/>
    <w:rsid w:val="005C0FA1"/>
    <w:rsid w:val="005C4C14"/>
    <w:rsid w:val="005D2F07"/>
    <w:rsid w:val="005E2A74"/>
    <w:rsid w:val="006005FF"/>
    <w:rsid w:val="006067C6"/>
    <w:rsid w:val="0060777C"/>
    <w:rsid w:val="00612BC1"/>
    <w:rsid w:val="006176EE"/>
    <w:rsid w:val="00627831"/>
    <w:rsid w:val="006326B8"/>
    <w:rsid w:val="00635C5A"/>
    <w:rsid w:val="00637811"/>
    <w:rsid w:val="006514C5"/>
    <w:rsid w:val="00665DFE"/>
    <w:rsid w:val="00694309"/>
    <w:rsid w:val="006A2561"/>
    <w:rsid w:val="006D7AA4"/>
    <w:rsid w:val="006F0C56"/>
    <w:rsid w:val="006F288A"/>
    <w:rsid w:val="00705973"/>
    <w:rsid w:val="00744C86"/>
    <w:rsid w:val="00766669"/>
    <w:rsid w:val="00793314"/>
    <w:rsid w:val="007959F8"/>
    <w:rsid w:val="007A2927"/>
    <w:rsid w:val="007A7B79"/>
    <w:rsid w:val="007B1692"/>
    <w:rsid w:val="007B483C"/>
    <w:rsid w:val="007C0AD7"/>
    <w:rsid w:val="007C2294"/>
    <w:rsid w:val="007C778C"/>
    <w:rsid w:val="007D0201"/>
    <w:rsid w:val="007D67CB"/>
    <w:rsid w:val="00802B5B"/>
    <w:rsid w:val="00841E6B"/>
    <w:rsid w:val="00853E6B"/>
    <w:rsid w:val="008575EA"/>
    <w:rsid w:val="00882136"/>
    <w:rsid w:val="008917A0"/>
    <w:rsid w:val="008A2CF5"/>
    <w:rsid w:val="008A6CFA"/>
    <w:rsid w:val="008B6668"/>
    <w:rsid w:val="008D0BED"/>
    <w:rsid w:val="008D697E"/>
    <w:rsid w:val="008E272C"/>
    <w:rsid w:val="008F607F"/>
    <w:rsid w:val="00912CF0"/>
    <w:rsid w:val="009160B8"/>
    <w:rsid w:val="00916743"/>
    <w:rsid w:val="009257CA"/>
    <w:rsid w:val="009313B5"/>
    <w:rsid w:val="00961192"/>
    <w:rsid w:val="00982319"/>
    <w:rsid w:val="009849DF"/>
    <w:rsid w:val="00991BA8"/>
    <w:rsid w:val="009A1408"/>
    <w:rsid w:val="009C0DAC"/>
    <w:rsid w:val="00A13CEA"/>
    <w:rsid w:val="00A168CC"/>
    <w:rsid w:val="00A25231"/>
    <w:rsid w:val="00A802CF"/>
    <w:rsid w:val="00A862AF"/>
    <w:rsid w:val="00A92067"/>
    <w:rsid w:val="00A9592E"/>
    <w:rsid w:val="00AA177C"/>
    <w:rsid w:val="00AA38DE"/>
    <w:rsid w:val="00AC39BA"/>
    <w:rsid w:val="00AD3929"/>
    <w:rsid w:val="00AD70CC"/>
    <w:rsid w:val="00AF340A"/>
    <w:rsid w:val="00B015DA"/>
    <w:rsid w:val="00B13AE7"/>
    <w:rsid w:val="00B30247"/>
    <w:rsid w:val="00B60448"/>
    <w:rsid w:val="00B63E64"/>
    <w:rsid w:val="00B80573"/>
    <w:rsid w:val="00BD17C8"/>
    <w:rsid w:val="00C10667"/>
    <w:rsid w:val="00C12F88"/>
    <w:rsid w:val="00C37E76"/>
    <w:rsid w:val="00C46FB9"/>
    <w:rsid w:val="00C474FA"/>
    <w:rsid w:val="00C477D4"/>
    <w:rsid w:val="00C55C6E"/>
    <w:rsid w:val="00C56E25"/>
    <w:rsid w:val="00C573EC"/>
    <w:rsid w:val="00C66D51"/>
    <w:rsid w:val="00C776A2"/>
    <w:rsid w:val="00C8211B"/>
    <w:rsid w:val="00C9780C"/>
    <w:rsid w:val="00C97E03"/>
    <w:rsid w:val="00CB3772"/>
    <w:rsid w:val="00CB5289"/>
    <w:rsid w:val="00CB701A"/>
    <w:rsid w:val="00CB7F64"/>
    <w:rsid w:val="00CD3F23"/>
    <w:rsid w:val="00CD5CD0"/>
    <w:rsid w:val="00D064EE"/>
    <w:rsid w:val="00D614E1"/>
    <w:rsid w:val="00D85262"/>
    <w:rsid w:val="00D919EA"/>
    <w:rsid w:val="00DA0725"/>
    <w:rsid w:val="00DA3AA4"/>
    <w:rsid w:val="00DB4F25"/>
    <w:rsid w:val="00DB5C1C"/>
    <w:rsid w:val="00DD3901"/>
    <w:rsid w:val="00DD4BA7"/>
    <w:rsid w:val="00DE4D91"/>
    <w:rsid w:val="00E03996"/>
    <w:rsid w:val="00E128B3"/>
    <w:rsid w:val="00E13C52"/>
    <w:rsid w:val="00E30A53"/>
    <w:rsid w:val="00E36783"/>
    <w:rsid w:val="00E411E8"/>
    <w:rsid w:val="00E442A5"/>
    <w:rsid w:val="00E65BC4"/>
    <w:rsid w:val="00E7205D"/>
    <w:rsid w:val="00E74531"/>
    <w:rsid w:val="00E90907"/>
    <w:rsid w:val="00E91D47"/>
    <w:rsid w:val="00EB72C1"/>
    <w:rsid w:val="00EC1181"/>
    <w:rsid w:val="00EC2C0E"/>
    <w:rsid w:val="00EC6AA2"/>
    <w:rsid w:val="00EE7909"/>
    <w:rsid w:val="00F075B8"/>
    <w:rsid w:val="00F11624"/>
    <w:rsid w:val="00F222A7"/>
    <w:rsid w:val="00F33E61"/>
    <w:rsid w:val="00F351EA"/>
    <w:rsid w:val="00F53D15"/>
    <w:rsid w:val="00F72484"/>
    <w:rsid w:val="00F85118"/>
    <w:rsid w:val="00F9460F"/>
    <w:rsid w:val="00FA5B08"/>
    <w:rsid w:val="00FB56CE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B2D"/>
  <w15:docId w15:val="{49172D00-AA04-48CB-BA73-EC9E4CB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2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customStyle="1" w:styleId="13">
    <w:name w:val="Незакрита згадка1"/>
    <w:basedOn w:val="a0"/>
    <w:uiPriority w:val="99"/>
    <w:semiHidden/>
    <w:unhideWhenUsed/>
    <w:rsid w:val="00F351E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74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74F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474FA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4F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474F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5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51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rsid w:val="007D0201"/>
    <w:pPr>
      <w:pBdr>
        <w:top w:val="nil"/>
        <w:left w:val="nil"/>
        <w:bottom w:val="nil"/>
        <w:right w:val="nil"/>
        <w:between w:val="nil"/>
      </w:pBdr>
      <w:suppressAutoHyphens/>
      <w:spacing w:after="0" w:line="276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customStyle="1" w:styleId="Textbody">
    <w:name w:val="Text body"/>
    <w:basedOn w:val="Standard"/>
    <w:rsid w:val="007D0201"/>
    <w:pPr>
      <w:spacing w:after="140" w:line="288" w:lineRule="auto"/>
    </w:pPr>
  </w:style>
  <w:style w:type="paragraph" w:customStyle="1" w:styleId="TableContents">
    <w:name w:val="Table Contents"/>
    <w:basedOn w:val="Standard"/>
    <w:rsid w:val="007D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B680-AF9F-4817-9FA5-51139778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24</Pages>
  <Words>20750</Words>
  <Characters>11828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Нерянова Світлана Іванівна</cp:lastModifiedBy>
  <cp:revision>25</cp:revision>
  <cp:lastPrinted>2025-04-07T12:31:00Z</cp:lastPrinted>
  <dcterms:created xsi:type="dcterms:W3CDTF">2025-04-08T04:57:00Z</dcterms:created>
  <dcterms:modified xsi:type="dcterms:W3CDTF">2025-04-08T14:03:00Z</dcterms:modified>
</cp:coreProperties>
</file>