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37B" w:rsidRPr="004D5E61" w:rsidRDefault="00EC737B" w:rsidP="00EC737B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5E61">
        <w:rPr>
          <w:rFonts w:ascii="Times New Roman" w:eastAsia="Times New Roman" w:hAnsi="Times New Roman" w:cs="Times New Roman"/>
          <w:i/>
          <w:sz w:val="28"/>
          <w:szCs w:val="28"/>
        </w:rPr>
        <w:t>ПРОЄКТ</w:t>
      </w:r>
    </w:p>
    <w:p w:rsidR="00EC737B" w:rsidRDefault="00EC737B" w:rsidP="00EC737B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</w:p>
    <w:p w:rsidR="00EC737B" w:rsidRDefault="00EC737B" w:rsidP="00EC737B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:rsidR="00EC737B" w:rsidRDefault="00EC737B" w:rsidP="00EC737B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Наказ Міністерства освіти і</w:t>
      </w:r>
    </w:p>
    <w:p w:rsidR="00EC737B" w:rsidRDefault="00EC737B" w:rsidP="00EC737B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науки України</w:t>
      </w:r>
    </w:p>
    <w:p w:rsidR="00EC737B" w:rsidRDefault="00EC737B" w:rsidP="00EC737B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 2025 року № _____</w:t>
      </w:r>
    </w:p>
    <w:p w:rsidR="00C87B43" w:rsidRDefault="00C87B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7B43" w:rsidRDefault="003A52CD" w:rsidP="005517F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Положення про педагогічний патронаж </w:t>
      </w:r>
      <w:r w:rsidR="00786E9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5517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1551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5517F6">
        <w:rPr>
          <w:rFonts w:ascii="Times New Roman" w:eastAsia="Times New Roman" w:hAnsi="Times New Roman" w:cs="Times New Roman"/>
          <w:b/>
          <w:sz w:val="28"/>
          <w:szCs w:val="28"/>
        </w:rPr>
        <w:t>орму здобуття дошкільної освіти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87B43" w:rsidRDefault="00C87B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3A52C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Загальні положення</w:t>
      </w:r>
    </w:p>
    <w:p w:rsidR="00C87B43" w:rsidRDefault="00C87B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3A5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1. Це Положення визначає порядок здоб</w:t>
      </w:r>
      <w:r w:rsidR="005517F6">
        <w:rPr>
          <w:rFonts w:ascii="Times New Roman" w:eastAsia="Times New Roman" w:hAnsi="Times New Roman" w:cs="Times New Roman"/>
          <w:sz w:val="28"/>
          <w:szCs w:val="28"/>
        </w:rPr>
        <w:t>уття дошкільної освіти дітьми у формі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педагогічного патронажу.</w:t>
      </w:r>
    </w:p>
    <w:p w:rsidR="00C87B43" w:rsidRDefault="00C87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3A5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Педагогічний патронаж, як форма здобуття дошкільної освіти (далі – педагогічний патронаж)</w:t>
      </w:r>
      <w:r w:rsidR="005517F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організовується закладами дошкільної освіти, дошкільними підрозділами юридичних осіб публічного чи приватного права, фізичними особами-підприємцями, які провадять освітню діяльність у сфері дошкільної освіти (далі – суб’єкт освітньої діяльності або заклад дошкільної освіти).</w:t>
      </w:r>
    </w:p>
    <w:p w:rsidR="00C87B43" w:rsidRDefault="00C87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3A5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Норми цього Положення, що стосуються батьків, поширюються також на інших законних представників дитини.</w:t>
      </w:r>
    </w:p>
    <w:p w:rsidR="00C87B43" w:rsidRDefault="00C87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5517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A52CD">
        <w:rPr>
          <w:rFonts w:ascii="Times New Roman" w:eastAsia="Times New Roman" w:hAnsi="Times New Roman" w:cs="Times New Roman"/>
          <w:sz w:val="28"/>
          <w:szCs w:val="28"/>
        </w:rPr>
        <w:t>. У цьому Положенні терміни вживаються у значенні, наведеному в Законах України «Про освіту» та «Про дошкільну освіту».</w:t>
      </w:r>
    </w:p>
    <w:p w:rsidR="00C87B43" w:rsidRDefault="00C87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7F6" w:rsidRPr="005517F6" w:rsidRDefault="005517F6" w:rsidP="005517F6">
      <w:pPr>
        <w:pStyle w:val="af0"/>
        <w:spacing w:after="0"/>
        <w:ind w:firstLine="709"/>
        <w:jc w:val="both"/>
        <w:rPr>
          <w:rFonts w:eastAsia="Times New Roman"/>
        </w:rPr>
      </w:pPr>
      <w:r>
        <w:rPr>
          <w:rFonts w:eastAsia="Times New Roman"/>
          <w:sz w:val="28"/>
          <w:szCs w:val="28"/>
        </w:rPr>
        <w:t>4</w:t>
      </w:r>
      <w:r w:rsidR="003A52CD">
        <w:rPr>
          <w:rFonts w:eastAsia="Times New Roman"/>
          <w:sz w:val="28"/>
          <w:szCs w:val="28"/>
        </w:rPr>
        <w:t>. Педагогічний патронаж – це</w:t>
      </w:r>
      <w:r w:rsidR="003A52CD">
        <w:rPr>
          <w:rFonts w:eastAsia="Times New Roman"/>
          <w:color w:val="000000"/>
          <w:sz w:val="28"/>
          <w:szCs w:val="28"/>
        </w:rPr>
        <w:t xml:space="preserve"> </w:t>
      </w:r>
      <w:r w:rsidR="00914869" w:rsidRPr="00914869">
        <w:rPr>
          <w:sz w:val="28"/>
          <w:szCs w:val="28"/>
          <w:shd w:val="clear" w:color="auto" w:fill="FFFFFF"/>
        </w:rPr>
        <w:t>спосіб організації освітнього процесу педагогічними працівниками, що передбачає забезпечення ними засвоєння освітньої програми вихованцем, який за психофізичним станом або з інших причин, визначених законодавством, зокрема з метою забезпечення доступності здобуття освіти, потребує такої форми.</w:t>
      </w:r>
    </w:p>
    <w:p w:rsidR="00C87B43" w:rsidRDefault="00C87B43" w:rsidP="005517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7F6" w:rsidRPr="005517F6" w:rsidRDefault="005517F6" w:rsidP="005517F6">
      <w:pPr>
        <w:pStyle w:val="af0"/>
        <w:spacing w:after="0"/>
        <w:ind w:firstLine="709"/>
        <w:jc w:val="both"/>
        <w:rPr>
          <w:rFonts w:eastAsia="Times New Roman"/>
          <w:lang w:val="ru-RU"/>
        </w:rPr>
      </w:pPr>
      <w:r>
        <w:rPr>
          <w:rFonts w:eastAsia="Times New Roman"/>
          <w:sz w:val="28"/>
          <w:szCs w:val="28"/>
        </w:rPr>
        <w:lastRenderedPageBreak/>
        <w:t>5</w:t>
      </w:r>
      <w:r w:rsidR="003A52CD">
        <w:rPr>
          <w:rFonts w:eastAsia="Times New Roman"/>
          <w:sz w:val="28"/>
          <w:szCs w:val="28"/>
        </w:rPr>
        <w:t xml:space="preserve">. </w:t>
      </w:r>
      <w:r w:rsidRPr="005517F6">
        <w:rPr>
          <w:rFonts w:eastAsia="Times New Roman"/>
          <w:color w:val="000000"/>
          <w:sz w:val="28"/>
          <w:szCs w:val="28"/>
          <w:lang w:val="ru-RU"/>
        </w:rPr>
        <w:t>Педагогічний патронаж упроваджується з метою забезпечення:</w:t>
      </w:r>
    </w:p>
    <w:p w:rsidR="00914869" w:rsidRDefault="00914869" w:rsidP="00551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5517F6" w:rsidRPr="005517F6" w:rsidRDefault="005517F6" w:rsidP="00551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551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права дитини на дошкільну освіту з урахуванням її індивідуальних особливостей розвитку, освітніх потреб, інтересів, здібностей і можливостей;</w:t>
      </w:r>
    </w:p>
    <w:p w:rsidR="00914869" w:rsidRDefault="00914869" w:rsidP="00551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C87B43" w:rsidRDefault="005517F6" w:rsidP="00551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51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рівного доступу дитини до здобуття дошкільної освіти  незалежно від</w:t>
      </w:r>
      <w:r w:rsidRPr="005517F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стану її здоров'я, наявності особливих освітніх потреб або інших причин, визначених цим Положенням</w:t>
      </w:r>
      <w:r w:rsidRPr="005517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914869" w:rsidRPr="005517F6" w:rsidRDefault="00914869" w:rsidP="00551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/>
        </w:rPr>
      </w:pPr>
    </w:p>
    <w:p w:rsidR="00C87B43" w:rsidRDefault="005517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A52CD">
        <w:rPr>
          <w:rFonts w:ascii="Times New Roman" w:eastAsia="Times New Roman" w:hAnsi="Times New Roman" w:cs="Times New Roman"/>
          <w:sz w:val="28"/>
          <w:szCs w:val="28"/>
        </w:rPr>
        <w:t xml:space="preserve">. Здобуття дошкільної освіти за формою педагогічного патронажу здійснюється відповідно до </w:t>
      </w:r>
      <w:r>
        <w:rPr>
          <w:color w:val="000000"/>
          <w:sz w:val="28"/>
          <w:szCs w:val="28"/>
        </w:rPr>
        <w:t xml:space="preserve">освітніх (освітньої), парціальних (парціальної) програм, </w:t>
      </w:r>
      <w:r>
        <w:rPr>
          <w:color w:val="000000"/>
          <w:sz w:val="28"/>
          <w:szCs w:val="28"/>
          <w:shd w:val="clear" w:color="auto" w:fill="FFFFFF"/>
        </w:rPr>
        <w:t>обраних або розроблених закладом дошкільної освіти.</w:t>
      </w:r>
    </w:p>
    <w:p w:rsidR="00C87B43" w:rsidRDefault="00C87B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5517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A52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Здобуття  дошкільної освіти у формі педагогічного патронажу може запроваджуватися за рішенням засновника у випадках, що унеможливлюють забезпечення здобуття дошкільної освіти в </w:t>
      </w:r>
      <w:r>
        <w:rPr>
          <w:color w:val="000000"/>
          <w:sz w:val="28"/>
          <w:szCs w:val="28"/>
        </w:rPr>
        <w:t>очній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  <w:shd w:val="clear" w:color="auto" w:fill="FFFFFF"/>
        </w:rPr>
        <w:t>денній</w:t>
      </w:r>
      <w:r>
        <w:rPr>
          <w:color w:val="000000"/>
          <w:sz w:val="28"/>
          <w:szCs w:val="28"/>
        </w:rPr>
        <w:t xml:space="preserve">), мережевій </w:t>
      </w:r>
      <w:r>
        <w:rPr>
          <w:color w:val="000000"/>
          <w:sz w:val="28"/>
          <w:szCs w:val="28"/>
          <w:shd w:val="clear" w:color="auto" w:fill="FFFFFF"/>
        </w:rPr>
        <w:t>формах для всіх вихованців закладу.</w:t>
      </w:r>
    </w:p>
    <w:p w:rsidR="00C87B43" w:rsidRDefault="00C87B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3A52C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Організація та забезпечення педагогічного патронажу</w:t>
      </w:r>
    </w:p>
    <w:p w:rsidR="00C87B43" w:rsidRDefault="00C87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5517F6" w:rsidP="009148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91486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2CD">
        <w:rPr>
          <w:rFonts w:ascii="Times New Roman" w:eastAsia="Times New Roman" w:hAnsi="Times New Roman" w:cs="Times New Roman"/>
          <w:sz w:val="28"/>
          <w:szCs w:val="28"/>
        </w:rPr>
        <w:t>Педагогічний патронаж може бути організовано для дітей, які:</w:t>
      </w:r>
    </w:p>
    <w:p w:rsidR="00C87B43" w:rsidRDefault="00C87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3A5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проживають (перебувають) у</w:t>
      </w:r>
      <w:r w:rsidR="00914869" w:rsidRPr="00914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869">
        <w:rPr>
          <w:rFonts w:ascii="Times New Roman" w:eastAsia="Times New Roman" w:hAnsi="Times New Roman" w:cs="Times New Roman"/>
          <w:sz w:val="28"/>
          <w:szCs w:val="28"/>
        </w:rPr>
        <w:t>населених пунктах</w:t>
      </w:r>
      <w:r>
        <w:rPr>
          <w:rFonts w:ascii="Times New Roman" w:eastAsia="Times New Roman" w:hAnsi="Times New Roman" w:cs="Times New Roman"/>
          <w:sz w:val="28"/>
          <w:szCs w:val="28"/>
        </w:rPr>
        <w:t>, де відсутні заклади дошкільної освіти;</w:t>
      </w:r>
    </w:p>
    <w:p w:rsidR="00C87B43" w:rsidRDefault="00C87B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3A5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станом здоров’я, зокрема психофізичним, не можуть здобувати дошкільну освіту за денною формою (відповідно до висновку лікарсько-консультаційної комісії закладу охорони здоров’я або медичного висновку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про стан здоров’я дитини за формою, затвердженою Міністерством охорони здоров’я України);</w:t>
      </w:r>
    </w:p>
    <w:p w:rsidR="00C87B43" w:rsidRDefault="00C87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869" w:rsidRPr="009C36A2" w:rsidRDefault="00914869" w:rsidP="009148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36A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перебувають на стаціонарному лікуванні в закладах охорони здоров’я або яким надається реабілітаційна допомога у стаціонарних умовах (якщо такі особи не можуть відвідувати навчальні заняття у класах, створених безпосередньо за місцем лікування або надання реабілітаційної допомоги);</w:t>
      </w:r>
    </w:p>
    <w:p w:rsidR="00914869" w:rsidRDefault="009148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869" w:rsidRPr="009C36A2" w:rsidRDefault="00914869" w:rsidP="009148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A2">
        <w:rPr>
          <w:rFonts w:ascii="Times New Roman" w:eastAsia="Times New Roman" w:hAnsi="Times New Roman" w:cs="Times New Roman"/>
          <w:sz w:val="28"/>
          <w:szCs w:val="28"/>
        </w:rPr>
        <w:lastRenderedPageBreak/>
        <w:t>є дітьми біженців, дітьми, чиї батьки, інші законні представники звернулися із заявами про визнання біженцями або особами, які потребують захисту, дітьми іноземців та осіб без громадянства, які утримуються в пунктах</w:t>
      </w:r>
    </w:p>
    <w:p w:rsidR="00914869" w:rsidRDefault="00914869" w:rsidP="009148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6A2">
        <w:rPr>
          <w:rFonts w:ascii="Times New Roman" w:eastAsia="Times New Roman" w:hAnsi="Times New Roman" w:cs="Times New Roman"/>
          <w:sz w:val="28"/>
          <w:szCs w:val="28"/>
        </w:rPr>
        <w:t>тимчасового перебування іноземців та осіб без громадянства;</w:t>
      </w:r>
    </w:p>
    <w:p w:rsidR="00914869" w:rsidRDefault="009148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3A5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проживають (перебувають) на тимчасово окупованій території України.</w:t>
      </w:r>
    </w:p>
    <w:p w:rsidR="00C87B43" w:rsidRDefault="00C87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869" w:rsidRDefault="00914869" w:rsidP="009148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A52CD">
        <w:rPr>
          <w:rFonts w:ascii="Times New Roman" w:eastAsia="Times New Roman" w:hAnsi="Times New Roman" w:cs="Times New Roman"/>
          <w:sz w:val="28"/>
          <w:szCs w:val="28"/>
        </w:rPr>
        <w:t>. Зарахування (переведення) дитини на форму педагогічного патронажу здійснюється на підставі наказу керівника субʼєкта освітньої діяльності відповідно до заяви одного з батьків, поданої особисто або поштою. До заяви додається документ, який підтверджує відповідні обставини, передбачені п. 7 цього положення.</w:t>
      </w:r>
    </w:p>
    <w:p w:rsidR="00914869" w:rsidRDefault="00914869" w:rsidP="009148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869" w:rsidRDefault="00914869" w:rsidP="009148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 Педагогічний патронаж організовується за місцем проживання (перебування) дитини.</w:t>
      </w:r>
    </w:p>
    <w:p w:rsidR="00914869" w:rsidRDefault="00914869" w:rsidP="009148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510" w:rsidRDefault="00914869" w:rsidP="00B1551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Pr="00B2336C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Організацію педагогічного патронажу здійснюють педагогічні працівники закладу освіти</w:t>
      </w:r>
      <w:r w:rsidRPr="00B233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15510" w:rsidRDefault="00B15510" w:rsidP="00B15510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15510" w:rsidRDefault="00914869" w:rsidP="00B15510">
      <w:pPr>
        <w:spacing w:after="0"/>
        <w:ind w:firstLine="709"/>
        <w:jc w:val="both"/>
        <w:rPr>
          <w:sz w:val="28"/>
          <w:szCs w:val="28"/>
        </w:rPr>
      </w:pPr>
      <w:r w:rsidRPr="00B15510">
        <w:rPr>
          <w:sz w:val="28"/>
          <w:szCs w:val="28"/>
          <w:shd w:val="clear" w:color="auto" w:fill="FFFFFF"/>
        </w:rPr>
        <w:t>12</w:t>
      </w:r>
      <w:r w:rsidRPr="00B15510">
        <w:rPr>
          <w:sz w:val="28"/>
          <w:szCs w:val="28"/>
          <w:shd w:val="clear" w:color="auto" w:fill="FFFFFF"/>
        </w:rPr>
        <w:t xml:space="preserve">. </w:t>
      </w:r>
      <w:r w:rsidR="00B15510" w:rsidRPr="00B15510">
        <w:rPr>
          <w:sz w:val="28"/>
          <w:szCs w:val="28"/>
        </w:rPr>
        <w:t>Педагогічний патронаж передбачає:</w:t>
      </w:r>
      <w:bookmarkStart w:id="2" w:name="n316"/>
      <w:bookmarkEnd w:id="2"/>
    </w:p>
    <w:p w:rsidR="00B15510" w:rsidRDefault="00B15510" w:rsidP="00B15510">
      <w:pPr>
        <w:spacing w:after="0"/>
        <w:ind w:firstLine="709"/>
        <w:jc w:val="both"/>
        <w:rPr>
          <w:sz w:val="28"/>
          <w:szCs w:val="28"/>
        </w:rPr>
      </w:pPr>
    </w:p>
    <w:p w:rsidR="00B15510" w:rsidRDefault="00B15510" w:rsidP="00B15510">
      <w:pPr>
        <w:spacing w:after="0"/>
        <w:ind w:firstLine="709"/>
        <w:jc w:val="both"/>
        <w:rPr>
          <w:sz w:val="28"/>
          <w:szCs w:val="28"/>
        </w:rPr>
      </w:pPr>
      <w:r w:rsidRPr="00B15510">
        <w:rPr>
          <w:sz w:val="28"/>
          <w:szCs w:val="28"/>
        </w:rPr>
        <w:t>надання освітніх послуг відповідно до потреб дитини та у формі, яка найбільш відповідає стану дитини та її індивідуальним можливостям;</w:t>
      </w:r>
      <w:bookmarkStart w:id="3" w:name="n317"/>
      <w:bookmarkEnd w:id="3"/>
    </w:p>
    <w:p w:rsidR="00B15510" w:rsidRDefault="00B15510" w:rsidP="00B15510">
      <w:pPr>
        <w:spacing w:after="0"/>
        <w:ind w:firstLine="709"/>
        <w:jc w:val="both"/>
        <w:rPr>
          <w:sz w:val="28"/>
          <w:szCs w:val="28"/>
        </w:rPr>
      </w:pPr>
    </w:p>
    <w:p w:rsidR="00B15510" w:rsidRDefault="00B15510" w:rsidP="00B15510">
      <w:pPr>
        <w:spacing w:after="0"/>
        <w:ind w:firstLine="709"/>
        <w:jc w:val="both"/>
        <w:rPr>
          <w:sz w:val="28"/>
          <w:szCs w:val="28"/>
        </w:rPr>
      </w:pPr>
      <w:r w:rsidRPr="00B15510">
        <w:rPr>
          <w:sz w:val="28"/>
          <w:szCs w:val="28"/>
        </w:rPr>
        <w:t>можливість</w:t>
      </w:r>
      <w:r>
        <w:rPr>
          <w:sz w:val="28"/>
          <w:szCs w:val="28"/>
        </w:rPr>
        <w:t xml:space="preserve"> вихованцю</w:t>
      </w:r>
      <w:r w:rsidRPr="00B15510">
        <w:rPr>
          <w:sz w:val="28"/>
          <w:szCs w:val="28"/>
        </w:rPr>
        <w:t xml:space="preserve"> пер</w:t>
      </w:r>
      <w:r>
        <w:rPr>
          <w:sz w:val="28"/>
          <w:szCs w:val="28"/>
        </w:rPr>
        <w:t>іодично долучатися до дитяч</w:t>
      </w:r>
      <w:r w:rsidRPr="00B15510">
        <w:rPr>
          <w:sz w:val="28"/>
          <w:szCs w:val="28"/>
        </w:rPr>
        <w:t>ого колективу з метою соці</w:t>
      </w:r>
      <w:r>
        <w:rPr>
          <w:sz w:val="28"/>
          <w:szCs w:val="28"/>
        </w:rPr>
        <w:t>алізації (у межах загальн</w:t>
      </w:r>
      <w:r w:rsidRPr="00B15510">
        <w:rPr>
          <w:sz w:val="28"/>
          <w:szCs w:val="28"/>
        </w:rPr>
        <w:t>их освітніх заходів);</w:t>
      </w:r>
      <w:bookmarkStart w:id="4" w:name="n318"/>
      <w:bookmarkEnd w:id="4"/>
    </w:p>
    <w:p w:rsidR="00B15510" w:rsidRDefault="00B15510" w:rsidP="00B15510">
      <w:pPr>
        <w:spacing w:after="0"/>
        <w:ind w:firstLine="709"/>
        <w:jc w:val="both"/>
        <w:rPr>
          <w:sz w:val="28"/>
          <w:szCs w:val="28"/>
        </w:rPr>
      </w:pPr>
    </w:p>
    <w:p w:rsidR="00B15510" w:rsidRPr="00B15510" w:rsidRDefault="00B15510" w:rsidP="00B155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5510">
        <w:rPr>
          <w:sz w:val="28"/>
          <w:szCs w:val="28"/>
        </w:rPr>
        <w:t>взаємодію педагогічних працівників із закладами охорони здоров’я, закладами соціального захисту дітей, інклюзивно-ресурсними центрами;</w:t>
      </w:r>
    </w:p>
    <w:p w:rsidR="00B15510" w:rsidRDefault="00B15510" w:rsidP="00B15510">
      <w:pPr>
        <w:spacing w:after="0"/>
        <w:ind w:firstLine="709"/>
        <w:jc w:val="both"/>
        <w:rPr>
          <w:sz w:val="28"/>
          <w:szCs w:val="28"/>
        </w:rPr>
      </w:pPr>
      <w:bookmarkStart w:id="5" w:name="n319"/>
      <w:bookmarkEnd w:id="5"/>
    </w:p>
    <w:p w:rsidR="00B15510" w:rsidRPr="00B15510" w:rsidRDefault="00B15510" w:rsidP="00B15510">
      <w:pPr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B15510">
        <w:rPr>
          <w:sz w:val="28"/>
          <w:szCs w:val="28"/>
        </w:rPr>
        <w:t>контроль керівника</w:t>
      </w:r>
      <w:r w:rsidRPr="00B155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суб’єкта освітньої </w:t>
      </w:r>
      <w:r w:rsidRPr="00B15510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Pr="00B15510">
        <w:rPr>
          <w:sz w:val="28"/>
          <w:szCs w:val="28"/>
        </w:rPr>
        <w:t xml:space="preserve"> </w:t>
      </w:r>
      <w:r w:rsidRPr="00B15510">
        <w:rPr>
          <w:sz w:val="28"/>
          <w:szCs w:val="28"/>
        </w:rPr>
        <w:t>за виконанням освітньої програми, яку опановує</w:t>
      </w:r>
      <w:r>
        <w:rPr>
          <w:sz w:val="28"/>
          <w:szCs w:val="28"/>
        </w:rPr>
        <w:t xml:space="preserve"> вихованець.</w:t>
      </w:r>
    </w:p>
    <w:p w:rsidR="00C87B43" w:rsidRDefault="00C87B43" w:rsidP="0091486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87B43" w:rsidRDefault="009148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13</w:t>
      </w:r>
      <w:r w:rsidR="003A52CD">
        <w:rPr>
          <w:rFonts w:ascii="Times New Roman" w:eastAsia="Times New Roman" w:hAnsi="Times New Roman" w:cs="Times New Roman"/>
          <w:sz w:val="28"/>
          <w:szCs w:val="28"/>
        </w:rPr>
        <w:t>. Склад педагогічних працівників, які здійснюють педагогічний патронаж, а також кількість годин для його організації визначається наказом керівника суб’єкта освітньої діяльності.</w:t>
      </w:r>
    </w:p>
    <w:p w:rsidR="00C87B43" w:rsidRDefault="00C87B4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C87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C87B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B43" w:rsidRDefault="003A52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bookmark=id.30j0zll" w:colFirst="0" w:colLast="0"/>
      <w:bookmarkStart w:id="7" w:name="bookmark=id.1fob9te" w:colFirst="0" w:colLast="0"/>
      <w:bookmarkEnd w:id="6"/>
      <w:bookmarkEnd w:id="7"/>
    </w:p>
    <w:sectPr w:rsidR="00C87B43" w:rsidSect="00B15510">
      <w:headerReference w:type="default" r:id="rId7"/>
      <w:pgSz w:w="12240" w:h="15840"/>
      <w:pgMar w:top="1440" w:right="1160" w:bottom="1440" w:left="172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C0B" w:rsidRDefault="00842C0B" w:rsidP="00B15510">
      <w:pPr>
        <w:spacing w:after="0" w:line="240" w:lineRule="auto"/>
      </w:pPr>
      <w:r>
        <w:separator/>
      </w:r>
    </w:p>
  </w:endnote>
  <w:endnote w:type="continuationSeparator" w:id="0">
    <w:p w:rsidR="00842C0B" w:rsidRDefault="00842C0B" w:rsidP="00B15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C0B" w:rsidRDefault="00842C0B" w:rsidP="00B15510">
      <w:pPr>
        <w:spacing w:after="0" w:line="240" w:lineRule="auto"/>
      </w:pPr>
      <w:r>
        <w:separator/>
      </w:r>
    </w:p>
  </w:footnote>
  <w:footnote w:type="continuationSeparator" w:id="0">
    <w:p w:rsidR="00842C0B" w:rsidRDefault="00842C0B" w:rsidP="00B15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65932"/>
      <w:docPartObj>
        <w:docPartGallery w:val="Page Numbers (Top of Page)"/>
        <w:docPartUnique/>
      </w:docPartObj>
    </w:sdtPr>
    <w:sdtContent>
      <w:p w:rsidR="00B15510" w:rsidRDefault="00B1551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B15510" w:rsidRDefault="00B15510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B43"/>
    <w:rsid w:val="001813E6"/>
    <w:rsid w:val="003A52CD"/>
    <w:rsid w:val="005517F6"/>
    <w:rsid w:val="005B722B"/>
    <w:rsid w:val="00786E9D"/>
    <w:rsid w:val="00842C0B"/>
    <w:rsid w:val="00914869"/>
    <w:rsid w:val="00957769"/>
    <w:rsid w:val="00B15510"/>
    <w:rsid w:val="00C87B43"/>
    <w:rsid w:val="00EC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BDF3"/>
  <w15:docId w15:val="{3DD2F454-7FC4-4982-BDD8-A659A62F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4"/>
        <w:szCs w:val="24"/>
        <w:lang w:val="uk-UA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B43"/>
  </w:style>
  <w:style w:type="paragraph" w:styleId="1">
    <w:name w:val="heading 1"/>
    <w:basedOn w:val="a"/>
    <w:next w:val="a"/>
    <w:link w:val="10"/>
    <w:uiPriority w:val="9"/>
    <w:qFormat/>
    <w:rsid w:val="00E12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ичайний1"/>
    <w:rsid w:val="00C87B43"/>
  </w:style>
  <w:style w:type="table" w:customStyle="1" w:styleId="TableNormal">
    <w:name w:val="Table Normal"/>
    <w:rsid w:val="00C87B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12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E12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2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2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25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25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25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25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25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252C"/>
    <w:rPr>
      <w:rFonts w:eastAsiaTheme="majorEastAsia" w:cstheme="majorBidi"/>
      <w:color w:val="272727" w:themeColor="text1" w:themeTint="D8"/>
    </w:rPr>
  </w:style>
  <w:style w:type="character" w:customStyle="1" w:styleId="a4">
    <w:name w:val="Назва Знак"/>
    <w:basedOn w:val="a0"/>
    <w:link w:val="a3"/>
    <w:uiPriority w:val="10"/>
    <w:rsid w:val="00E12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rsid w:val="00C87B43"/>
    <w:rPr>
      <w:color w:val="595959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12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12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5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1252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1252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1252C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252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B1B3B"/>
    <w:rPr>
      <w:color w:val="96607D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D20125"/>
    <w:rPr>
      <w:rFonts w:ascii="Times New Roman" w:hAnsi="Times New Roman" w:cs="Times New Roman"/>
    </w:rPr>
  </w:style>
  <w:style w:type="paragraph" w:customStyle="1" w:styleId="rvps2">
    <w:name w:val="rvps2"/>
    <w:basedOn w:val="a"/>
    <w:rsid w:val="00B1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uk-UA"/>
    </w:rPr>
  </w:style>
  <w:style w:type="paragraph" w:styleId="af1">
    <w:name w:val="header"/>
    <w:basedOn w:val="a"/>
    <w:link w:val="af2"/>
    <w:uiPriority w:val="99"/>
    <w:unhideWhenUsed/>
    <w:rsid w:val="00B155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B15510"/>
  </w:style>
  <w:style w:type="paragraph" w:styleId="af3">
    <w:name w:val="footer"/>
    <w:basedOn w:val="a"/>
    <w:link w:val="af4"/>
    <w:uiPriority w:val="99"/>
    <w:unhideWhenUsed/>
    <w:rsid w:val="00B155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B1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ODeFo/qXVcGa0Gz8b7yAD68jIA==">CgMxLjAyCWlkLmdqZGd4czIKaWQuMzBqMHpsbDIKaWQuMWZvYjl0ZTgAciExMWFQa0UxSG40VVF1c2Uwc0VhNXJic1pISU0tMkk3NjE=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2823</Words>
  <Characters>1610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Tymoshenko</dc:creator>
  <cp:lastModifiedBy>Нащубська Інна</cp:lastModifiedBy>
  <cp:revision>7</cp:revision>
  <dcterms:created xsi:type="dcterms:W3CDTF">2025-02-13T20:48:00Z</dcterms:created>
  <dcterms:modified xsi:type="dcterms:W3CDTF">2025-03-25T13:44:00Z</dcterms:modified>
</cp:coreProperties>
</file>