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F6" w:rsidRPr="00CC2474" w:rsidRDefault="00E30CF6" w:rsidP="00E30CF6">
      <w:pPr>
        <w:pStyle w:val="1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Пояснювальна записка</w:t>
      </w:r>
    </w:p>
    <w:p w:rsidR="00E30CF6" w:rsidRPr="00CC2474" w:rsidRDefault="00E30CF6" w:rsidP="00E30CF6">
      <w:pPr>
        <w:jc w:val="center"/>
        <w:rPr>
          <w:b/>
          <w:sz w:val="28"/>
          <w:szCs w:val="28"/>
          <w:lang w:val="ru-RU" w:eastAsia="ru-RU"/>
        </w:rPr>
      </w:pPr>
      <w:r w:rsidRPr="00CC2474">
        <w:rPr>
          <w:b/>
          <w:sz w:val="28"/>
        </w:rPr>
        <w:t xml:space="preserve">до </w:t>
      </w:r>
      <w:proofErr w:type="spellStart"/>
      <w:r w:rsidR="00693F1E" w:rsidRPr="00CC2474">
        <w:rPr>
          <w:b/>
          <w:sz w:val="28"/>
        </w:rPr>
        <w:t>проєкту</w:t>
      </w:r>
      <w:proofErr w:type="spellEnd"/>
      <w:r w:rsidR="00693F1E" w:rsidRPr="00CC2474">
        <w:rPr>
          <w:b/>
          <w:sz w:val="28"/>
        </w:rPr>
        <w:t xml:space="preserve"> </w:t>
      </w:r>
      <w:r w:rsidRPr="00CC2474">
        <w:rPr>
          <w:b/>
          <w:sz w:val="28"/>
          <w:szCs w:val="28"/>
          <w:lang w:eastAsia="ru-RU"/>
        </w:rPr>
        <w:t>наказу Міністерства освіти і науки України</w:t>
      </w:r>
    </w:p>
    <w:p w:rsidR="00E30CF6" w:rsidRPr="00CC2474" w:rsidRDefault="00E30CF6" w:rsidP="00E30CF6">
      <w:pPr>
        <w:ind w:firstLine="709"/>
        <w:jc w:val="center"/>
        <w:rPr>
          <w:b/>
          <w:sz w:val="28"/>
          <w:szCs w:val="28"/>
        </w:rPr>
      </w:pPr>
      <w:r w:rsidRPr="00CC2474">
        <w:rPr>
          <w:b/>
          <w:sz w:val="28"/>
        </w:rPr>
        <w:t>«</w:t>
      </w:r>
      <w:r w:rsidRPr="00CC2474">
        <w:rPr>
          <w:b/>
          <w:sz w:val="28"/>
          <w:lang w:val="ru-RU"/>
        </w:rPr>
        <w:t>Про затвердження</w:t>
      </w:r>
      <w:r w:rsidR="007B623B" w:rsidRPr="00CC2474">
        <w:rPr>
          <w:b/>
          <w:sz w:val="28"/>
          <w:lang w:val="ru-RU"/>
        </w:rPr>
        <w:t xml:space="preserve"> </w:t>
      </w:r>
      <w:r w:rsidRPr="00CC2474">
        <w:rPr>
          <w:b/>
          <w:sz w:val="28"/>
        </w:rPr>
        <w:t>По</w:t>
      </w:r>
      <w:r w:rsidRPr="00CC2474">
        <w:rPr>
          <w:b/>
          <w:sz w:val="28"/>
          <w:lang w:val="ru-RU"/>
        </w:rPr>
        <w:t>ложення</w:t>
      </w:r>
      <w:r w:rsidR="00DF1436">
        <w:rPr>
          <w:b/>
          <w:sz w:val="28"/>
          <w:lang w:val="ru-RU"/>
        </w:rPr>
        <w:t xml:space="preserve"> </w:t>
      </w:r>
      <w:r w:rsidR="00DF1436">
        <w:rPr>
          <w:b/>
          <w:sz w:val="28"/>
          <w:szCs w:val="28"/>
        </w:rPr>
        <w:t>про мережев</w:t>
      </w:r>
      <w:r w:rsidRPr="00CC2474">
        <w:rPr>
          <w:b/>
          <w:sz w:val="28"/>
          <w:szCs w:val="28"/>
        </w:rPr>
        <w:t>у форму здобуття дошкільної освіти</w:t>
      </w:r>
      <w:r w:rsidRPr="00CC2474">
        <w:rPr>
          <w:b/>
          <w:sz w:val="28"/>
        </w:rPr>
        <w:t>»</w:t>
      </w:r>
    </w:p>
    <w:p w:rsidR="00E30CF6" w:rsidRPr="00CC2474" w:rsidRDefault="00E30CF6" w:rsidP="00E30CF6">
      <w:pPr>
        <w:pStyle w:val="1"/>
        <w:spacing w:after="0" w:line="240" w:lineRule="auto"/>
        <w:ind w:left="670"/>
        <w:jc w:val="both"/>
        <w:rPr>
          <w:rFonts w:ascii="Times New Roman" w:eastAsia="Times New Roman" w:hAnsi="Times New Roman"/>
          <w:b/>
          <w:sz w:val="28"/>
          <w:lang w:val="ru-RU"/>
        </w:rPr>
      </w:pP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1. Мета</w:t>
      </w:r>
    </w:p>
    <w:p w:rsidR="00CC2474" w:rsidRDefault="00CC2474" w:rsidP="007E72EA">
      <w:pPr>
        <w:ind w:firstLine="709"/>
        <w:jc w:val="both"/>
        <w:rPr>
          <w:sz w:val="28"/>
          <w:szCs w:val="28"/>
          <w:shd w:val="clear" w:color="auto" w:fill="FFFFFF"/>
        </w:rPr>
      </w:pPr>
      <w:r w:rsidRPr="001D42D8">
        <w:rPr>
          <w:bCs/>
          <w:sz w:val="28"/>
          <w:szCs w:val="28"/>
        </w:rPr>
        <w:t xml:space="preserve">Метою прийняття </w:t>
      </w:r>
      <w:proofErr w:type="spellStart"/>
      <w:r w:rsidR="00192F89">
        <w:rPr>
          <w:bCs/>
          <w:sz w:val="28"/>
          <w:szCs w:val="28"/>
        </w:rPr>
        <w:t>проє</w:t>
      </w:r>
      <w:r>
        <w:rPr>
          <w:bCs/>
          <w:sz w:val="28"/>
          <w:szCs w:val="28"/>
        </w:rPr>
        <w:t>кту</w:t>
      </w:r>
      <w:proofErr w:type="spellEnd"/>
      <w:r>
        <w:rPr>
          <w:bCs/>
          <w:sz w:val="28"/>
          <w:szCs w:val="28"/>
        </w:rPr>
        <w:t xml:space="preserve"> </w:t>
      </w:r>
      <w:r w:rsidRPr="001D42D8">
        <w:rPr>
          <w:bCs/>
          <w:sz w:val="28"/>
          <w:szCs w:val="28"/>
        </w:rPr>
        <w:t>акта є</w:t>
      </w:r>
      <w:r>
        <w:rPr>
          <w:bCs/>
          <w:sz w:val="28"/>
          <w:szCs w:val="28"/>
        </w:rPr>
        <w:t xml:space="preserve"> </w:t>
      </w:r>
      <w:r w:rsidRPr="001D42D8">
        <w:rPr>
          <w:sz w:val="28"/>
          <w:szCs w:val="28"/>
          <w:lang w:eastAsia="ru-RU"/>
        </w:rPr>
        <w:t>затвердження Положення про</w:t>
      </w:r>
      <w:r w:rsidR="00DF1436">
        <w:rPr>
          <w:sz w:val="28"/>
          <w:szCs w:val="28"/>
          <w:lang w:eastAsia="ru-RU"/>
        </w:rPr>
        <w:t xml:space="preserve"> мережев</w:t>
      </w:r>
      <w:r>
        <w:rPr>
          <w:sz w:val="28"/>
          <w:szCs w:val="28"/>
          <w:lang w:eastAsia="ru-RU"/>
        </w:rPr>
        <w:t>у форму здобуття дошкільної освіти.</w:t>
      </w:r>
    </w:p>
    <w:p w:rsidR="00FD7FA8" w:rsidRPr="00CC2474" w:rsidRDefault="00FD7FA8" w:rsidP="00FD7FA8">
      <w:pPr>
        <w:ind w:firstLine="709"/>
        <w:jc w:val="both"/>
        <w:rPr>
          <w:b/>
          <w:sz w:val="28"/>
          <w:szCs w:val="28"/>
          <w:lang w:val="ru-RU"/>
        </w:rPr>
      </w:pPr>
    </w:p>
    <w:p w:rsidR="002773A8" w:rsidRPr="00CC2474" w:rsidRDefault="00E30CF6" w:rsidP="002773A8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2. Обґрунтування необхідності прийняття акта</w:t>
      </w:r>
    </w:p>
    <w:p w:rsidR="00CC2474" w:rsidRPr="00CC2474" w:rsidRDefault="00CC2474" w:rsidP="00CC2474">
      <w:pPr>
        <w:widowControl w:val="0"/>
        <w:ind w:firstLine="567"/>
        <w:jc w:val="both"/>
        <w:rPr>
          <w:bCs/>
          <w:sz w:val="28"/>
          <w:szCs w:val="28"/>
        </w:rPr>
      </w:pPr>
      <w:r w:rsidRPr="0065376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ідповідно до частини четвертої статті 12</w:t>
      </w:r>
      <w:r w:rsidRPr="0065376A">
        <w:rPr>
          <w:bCs/>
          <w:sz w:val="28"/>
          <w:szCs w:val="28"/>
        </w:rPr>
        <w:t xml:space="preserve"> </w:t>
      </w:r>
      <w:r w:rsidRPr="00CC2474">
        <w:rPr>
          <w:sz w:val="28"/>
          <w:szCs w:val="28"/>
          <w:shd w:val="clear" w:color="auto" w:fill="FFFFFF"/>
        </w:rPr>
        <w:t xml:space="preserve">розділу ІІ </w:t>
      </w:r>
      <w:r w:rsidRPr="00CC2474">
        <w:rPr>
          <w:iCs/>
          <w:sz w:val="28"/>
          <w:szCs w:val="28"/>
          <w:shd w:val="clear" w:color="auto" w:fill="FFFFFF"/>
        </w:rPr>
        <w:t xml:space="preserve">Закону України від </w:t>
      </w:r>
      <w:r>
        <w:rPr>
          <w:iCs/>
          <w:sz w:val="28"/>
          <w:szCs w:val="28"/>
          <w:shd w:val="clear" w:color="auto" w:fill="FFFFFF"/>
        </w:rPr>
        <w:t xml:space="preserve">         </w:t>
      </w:r>
      <w:r w:rsidRPr="00CC2474">
        <w:rPr>
          <w:iCs/>
          <w:sz w:val="28"/>
          <w:szCs w:val="28"/>
          <w:shd w:val="clear" w:color="auto" w:fill="FFFFFF"/>
        </w:rPr>
        <w:t>6 червня 2024 року № 3788-І</w:t>
      </w:r>
      <w:r w:rsidRPr="00CC2474">
        <w:rPr>
          <w:iCs/>
          <w:sz w:val="28"/>
          <w:szCs w:val="28"/>
          <w:shd w:val="clear" w:color="auto" w:fill="FFFFFF"/>
          <w:lang w:val="en-US"/>
        </w:rPr>
        <w:t>X</w:t>
      </w:r>
      <w:r w:rsidRPr="00CC2474">
        <w:rPr>
          <w:iCs/>
          <w:sz w:val="28"/>
          <w:szCs w:val="28"/>
          <w:shd w:val="clear" w:color="auto" w:fill="FFFFFF"/>
        </w:rPr>
        <w:t xml:space="preserve"> «Про дошкільну освіту»</w:t>
      </w:r>
      <w:r>
        <w:rPr>
          <w:iCs/>
          <w:sz w:val="28"/>
          <w:szCs w:val="28"/>
          <w:shd w:val="clear" w:color="auto" w:fill="FFFFFF"/>
        </w:rPr>
        <w:t xml:space="preserve"> (далі – Закон)</w:t>
      </w:r>
      <w:r>
        <w:rPr>
          <w:bCs/>
          <w:sz w:val="28"/>
          <w:szCs w:val="28"/>
        </w:rPr>
        <w:t xml:space="preserve"> П</w:t>
      </w:r>
      <w:r w:rsidRPr="0065376A">
        <w:rPr>
          <w:bCs/>
          <w:sz w:val="28"/>
          <w:szCs w:val="28"/>
        </w:rPr>
        <w:t>оложення про форми здобуття</w:t>
      </w:r>
      <w:r>
        <w:rPr>
          <w:bCs/>
          <w:sz w:val="28"/>
          <w:szCs w:val="28"/>
        </w:rPr>
        <w:t xml:space="preserve"> дошкільної </w:t>
      </w:r>
      <w:r w:rsidRPr="0065376A">
        <w:rPr>
          <w:bCs/>
          <w:sz w:val="28"/>
          <w:szCs w:val="28"/>
        </w:rPr>
        <w:t>освіти затверджуються центральним органом виконавчої влади у сфері освіти і науки</w:t>
      </w:r>
      <w:r>
        <w:rPr>
          <w:bCs/>
          <w:sz w:val="28"/>
          <w:szCs w:val="28"/>
        </w:rPr>
        <w:t>.</w:t>
      </w:r>
    </w:p>
    <w:p w:rsidR="00DB4375" w:rsidRPr="00CC2474" w:rsidRDefault="00DB4375" w:rsidP="002773A8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hAnsi="Times New Roman"/>
          <w:sz w:val="28"/>
          <w:szCs w:val="28"/>
        </w:rPr>
        <w:t xml:space="preserve">Розроблення </w:t>
      </w:r>
      <w:proofErr w:type="spellStart"/>
      <w:r w:rsidR="00693F1E" w:rsidRPr="00CC2474">
        <w:rPr>
          <w:rFonts w:ascii="Times New Roman" w:hAnsi="Times New Roman"/>
          <w:sz w:val="28"/>
          <w:szCs w:val="28"/>
        </w:rPr>
        <w:t>проєкту</w:t>
      </w:r>
      <w:proofErr w:type="spellEnd"/>
      <w:r w:rsidR="00693F1E" w:rsidRPr="00CC2474">
        <w:rPr>
          <w:rFonts w:ascii="Times New Roman" w:hAnsi="Times New Roman"/>
          <w:sz w:val="28"/>
          <w:szCs w:val="28"/>
        </w:rPr>
        <w:t xml:space="preserve"> </w:t>
      </w:r>
      <w:r w:rsidRPr="00CC2474">
        <w:rPr>
          <w:rFonts w:ascii="Times New Roman" w:hAnsi="Times New Roman"/>
          <w:sz w:val="28"/>
          <w:szCs w:val="28"/>
        </w:rPr>
        <w:t>акта</w:t>
      </w:r>
      <w:r w:rsidR="00CC2474" w:rsidRPr="00CC2474">
        <w:rPr>
          <w:rFonts w:ascii="Times New Roman" w:eastAsia="Times New Roman" w:hAnsi="Times New Roman"/>
          <w:spacing w:val="-2"/>
          <w:sz w:val="28"/>
        </w:rPr>
        <w:t xml:space="preserve"> </w:t>
      </w:r>
      <w:r w:rsidR="00CC2474" w:rsidRPr="003D515F">
        <w:rPr>
          <w:rFonts w:ascii="Times New Roman" w:eastAsia="Times New Roman" w:hAnsi="Times New Roman"/>
          <w:spacing w:val="-2"/>
          <w:sz w:val="28"/>
        </w:rPr>
        <w:t>передбачено р</w:t>
      </w:r>
      <w:r w:rsidR="00CC2474" w:rsidRPr="003D515F">
        <w:rPr>
          <w:rFonts w:ascii="Times New Roman" w:eastAsia="Times New Roman" w:hAnsi="Times New Roman"/>
          <w:sz w:val="28"/>
        </w:rPr>
        <w:t>озпорядженням</w:t>
      </w:r>
      <w:r w:rsidR="00CC2474" w:rsidRPr="00140C12">
        <w:rPr>
          <w:rFonts w:ascii="Times New Roman" w:hAnsi="Times New Roman"/>
          <w:sz w:val="28"/>
          <w:szCs w:val="28"/>
        </w:rPr>
        <w:t xml:space="preserve"> </w:t>
      </w:r>
      <w:r w:rsidR="00CC2474" w:rsidRPr="007E59F9">
        <w:rPr>
          <w:rFonts w:ascii="Times New Roman" w:hAnsi="Times New Roman"/>
          <w:sz w:val="28"/>
          <w:szCs w:val="28"/>
        </w:rPr>
        <w:t>до доручення Прем’єр-міністра України</w:t>
      </w:r>
      <w:r w:rsidR="00CC2474">
        <w:rPr>
          <w:rFonts w:ascii="Times New Roman" w:hAnsi="Times New Roman"/>
          <w:sz w:val="28"/>
          <w:szCs w:val="28"/>
        </w:rPr>
        <w:t xml:space="preserve"> Дениса ШМИГАЛЯ </w:t>
      </w:r>
      <w:r w:rsidR="00CC2474" w:rsidRPr="007E59F9">
        <w:rPr>
          <w:rFonts w:ascii="Times New Roman" w:hAnsi="Times New Roman"/>
          <w:sz w:val="28"/>
          <w:szCs w:val="28"/>
        </w:rPr>
        <w:t>від 22.07.2024 №</w:t>
      </w:r>
      <w:r w:rsidR="00B94BC7">
        <w:rPr>
          <w:rFonts w:ascii="Times New Roman" w:hAnsi="Times New Roman"/>
          <w:sz w:val="28"/>
          <w:szCs w:val="28"/>
        </w:rPr>
        <w:t xml:space="preserve"> </w:t>
      </w:r>
      <w:r w:rsidR="00CC2474" w:rsidRPr="007E59F9">
        <w:rPr>
          <w:rFonts w:ascii="Times New Roman" w:hAnsi="Times New Roman"/>
          <w:sz w:val="28"/>
          <w:szCs w:val="28"/>
        </w:rPr>
        <w:t xml:space="preserve"> 21725/1/1-24 та</w:t>
      </w:r>
      <w:r w:rsidRPr="00CC2474">
        <w:rPr>
          <w:rFonts w:ascii="Times New Roman" w:hAnsi="Times New Roman"/>
          <w:sz w:val="28"/>
          <w:szCs w:val="28"/>
        </w:rPr>
        <w:t xml:space="preserve"> є необхідним для забезпечення</w:t>
      </w:r>
      <w:r w:rsidR="00A4757C">
        <w:rPr>
          <w:rFonts w:ascii="Times New Roman" w:hAnsi="Times New Roman"/>
          <w:sz w:val="28"/>
          <w:szCs w:val="28"/>
        </w:rPr>
        <w:t xml:space="preserve"> реалізації </w:t>
      </w:r>
      <w:r w:rsidR="008E431F" w:rsidRPr="00CC2474">
        <w:rPr>
          <w:rFonts w:ascii="Times New Roman" w:hAnsi="Times New Roman"/>
          <w:sz w:val="28"/>
          <w:szCs w:val="28"/>
          <w:lang w:eastAsia="ru-RU"/>
        </w:rPr>
        <w:t xml:space="preserve">статті 12 розділу ІІ </w:t>
      </w:r>
      <w:r w:rsidR="00DF1436">
        <w:rPr>
          <w:rFonts w:ascii="Times New Roman" w:hAnsi="Times New Roman"/>
          <w:iCs/>
          <w:sz w:val="28"/>
          <w:szCs w:val="28"/>
          <w:shd w:val="clear" w:color="auto" w:fill="FFFFFF"/>
        </w:rPr>
        <w:t>Закону відповідно до якої мережев</w:t>
      </w:r>
      <w:r w:rsidR="002773A8" w:rsidRPr="00CC2474">
        <w:rPr>
          <w:rFonts w:ascii="Times New Roman" w:hAnsi="Times New Roman"/>
          <w:iCs/>
          <w:sz w:val="28"/>
          <w:szCs w:val="28"/>
          <w:shd w:val="clear" w:color="auto" w:fill="FFFFFF"/>
        </w:rPr>
        <w:t>а форма здобуття дошкільної освіти</w:t>
      </w:r>
      <w:r w:rsidR="00DF1436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(далі – мережева форма) </w:t>
      </w:r>
      <w:r w:rsidR="0032245D" w:rsidRPr="00CC2474">
        <w:rPr>
          <w:rFonts w:ascii="Times New Roman" w:hAnsi="Times New Roman"/>
          <w:sz w:val="28"/>
          <w:szCs w:val="28"/>
        </w:rPr>
        <w:t xml:space="preserve">організовується </w:t>
      </w:r>
      <w:r w:rsidR="00B51517" w:rsidRPr="00B51517">
        <w:rPr>
          <w:rFonts w:ascii="Times New Roman" w:hAnsi="Times New Roman"/>
          <w:color w:val="000000"/>
          <w:sz w:val="28"/>
          <w:szCs w:val="28"/>
        </w:rPr>
        <w:t>закладами дошкільної освіти, дошкільними підрозділами юридичних осіб публічного чи приватного права, фізичними особами-підприємцями, які провадять освітню діяльність у сфері дошкільної освіти</w:t>
      </w:r>
      <w:r w:rsidR="00D92DFE">
        <w:rPr>
          <w:rFonts w:ascii="Times New Roman" w:hAnsi="Times New Roman"/>
          <w:color w:val="000000"/>
          <w:sz w:val="28"/>
          <w:szCs w:val="28"/>
        </w:rPr>
        <w:t>.</w:t>
      </w: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693F1E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 xml:space="preserve">3. Основні положення </w:t>
      </w:r>
      <w:proofErr w:type="spellStart"/>
      <w:r w:rsidRPr="00CC2474">
        <w:rPr>
          <w:rFonts w:ascii="Times New Roman" w:eastAsia="Times New Roman" w:hAnsi="Times New Roman"/>
          <w:b/>
          <w:sz w:val="28"/>
        </w:rPr>
        <w:t>проє</w:t>
      </w:r>
      <w:r w:rsidR="00E30CF6" w:rsidRPr="00CC2474">
        <w:rPr>
          <w:rFonts w:ascii="Times New Roman" w:eastAsia="Times New Roman" w:hAnsi="Times New Roman"/>
          <w:b/>
          <w:sz w:val="28"/>
        </w:rPr>
        <w:t>кту</w:t>
      </w:r>
      <w:proofErr w:type="spellEnd"/>
      <w:r w:rsidRPr="00CC2474">
        <w:rPr>
          <w:rFonts w:ascii="Times New Roman" w:eastAsia="Times New Roman" w:hAnsi="Times New Roman"/>
          <w:b/>
          <w:sz w:val="28"/>
        </w:rPr>
        <w:t xml:space="preserve"> </w:t>
      </w:r>
      <w:r w:rsidR="00E30CF6" w:rsidRPr="00CC2474">
        <w:rPr>
          <w:rFonts w:ascii="Times New Roman" w:eastAsia="Times New Roman" w:hAnsi="Times New Roman"/>
          <w:b/>
          <w:sz w:val="28"/>
        </w:rPr>
        <w:t>акта</w:t>
      </w:r>
    </w:p>
    <w:p w:rsidR="00192F89" w:rsidRPr="00192F89" w:rsidRDefault="00A4757C" w:rsidP="00192F89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192F89">
        <w:rPr>
          <w:bCs/>
          <w:sz w:val="28"/>
          <w:szCs w:val="28"/>
          <w:lang w:val="uk-UA"/>
        </w:rPr>
        <w:t>Проєктом</w:t>
      </w:r>
      <w:proofErr w:type="spellEnd"/>
      <w:r w:rsidRPr="00192F89">
        <w:rPr>
          <w:bCs/>
          <w:sz w:val="28"/>
          <w:szCs w:val="28"/>
          <w:lang w:val="uk-UA"/>
        </w:rPr>
        <w:t xml:space="preserve"> акта визначаються особливості</w:t>
      </w:r>
      <w:r w:rsidR="00D92DFE" w:rsidRPr="00192F89">
        <w:rPr>
          <w:sz w:val="28"/>
          <w:lang w:val="uk-UA"/>
        </w:rPr>
        <w:t xml:space="preserve"> мережев</w:t>
      </w:r>
      <w:r w:rsidRPr="00192F89">
        <w:rPr>
          <w:sz w:val="28"/>
          <w:lang w:val="uk-UA"/>
        </w:rPr>
        <w:t xml:space="preserve">ої форми </w:t>
      </w:r>
      <w:r w:rsidRPr="00192F89">
        <w:rPr>
          <w:iCs/>
          <w:sz w:val="28"/>
          <w:szCs w:val="28"/>
          <w:shd w:val="clear" w:color="auto" w:fill="FFFFFF"/>
          <w:lang w:val="uk-UA"/>
        </w:rPr>
        <w:t>здобуття дошкільної освіти</w:t>
      </w:r>
      <w:r w:rsidR="00192F89">
        <w:rPr>
          <w:iCs/>
          <w:sz w:val="28"/>
          <w:szCs w:val="28"/>
          <w:shd w:val="clear" w:color="auto" w:fill="FFFFFF"/>
          <w:lang w:val="uk-UA"/>
        </w:rPr>
        <w:t>,</w:t>
      </w:r>
      <w:r w:rsidRPr="00192F89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="00192F89" w:rsidRPr="00192F89">
        <w:rPr>
          <w:color w:val="000000"/>
          <w:sz w:val="28"/>
          <w:szCs w:val="28"/>
          <w:lang w:val="uk-UA"/>
        </w:rPr>
        <w:t xml:space="preserve">за якою освітній процес організовується та здійснюється через співпрацю закладу дошкільної освіти з іншими </w:t>
      </w:r>
      <w:r w:rsidR="00192F89" w:rsidRPr="00192F89">
        <w:rPr>
          <w:color w:val="000000"/>
          <w:sz w:val="28"/>
          <w:szCs w:val="28"/>
          <w:shd w:val="clear" w:color="auto" w:fill="FFFFFF"/>
          <w:lang w:val="uk-UA"/>
        </w:rPr>
        <w:t xml:space="preserve">закладами освіти, </w:t>
      </w:r>
      <w:r w:rsidR="00192F89" w:rsidRPr="00192F89">
        <w:rPr>
          <w:color w:val="000000"/>
          <w:sz w:val="28"/>
          <w:szCs w:val="28"/>
          <w:lang w:val="uk-UA"/>
        </w:rPr>
        <w:t xml:space="preserve">як партнерами, задля забезпечення якісної дошкільної освіти дітей </w:t>
      </w:r>
      <w:r w:rsidR="00192F89" w:rsidRPr="00192F89">
        <w:rPr>
          <w:color w:val="000000"/>
          <w:sz w:val="28"/>
          <w:szCs w:val="28"/>
          <w:shd w:val="clear" w:color="auto" w:fill="FFFFFF"/>
          <w:lang w:val="uk-UA"/>
        </w:rPr>
        <w:t>з урахуванням індивідуальних особливостей, потреб і можливостей кожної дитини.</w:t>
      </w:r>
    </w:p>
    <w:p w:rsidR="00276362" w:rsidRPr="00CC2474" w:rsidRDefault="00276362" w:rsidP="00355910">
      <w:pPr>
        <w:pStyle w:val="rvps2"/>
        <w:spacing w:before="0" w:beforeAutospacing="0" w:after="0" w:afterAutospacing="0"/>
        <w:jc w:val="both"/>
        <w:rPr>
          <w:b/>
          <w:sz w:val="28"/>
        </w:rPr>
      </w:pPr>
    </w:p>
    <w:p w:rsidR="00E30CF6" w:rsidRPr="00CC2474" w:rsidRDefault="00E30CF6" w:rsidP="00E30CF6">
      <w:pPr>
        <w:pStyle w:val="1"/>
        <w:tabs>
          <w:tab w:val="left" w:pos="900"/>
        </w:tabs>
        <w:spacing w:after="0" w:line="240" w:lineRule="auto"/>
        <w:ind w:right="-1" w:firstLine="568"/>
        <w:jc w:val="both"/>
        <w:rPr>
          <w:rFonts w:ascii="Times New Roman" w:eastAsia="Times New Roman" w:hAnsi="Times New Roman"/>
          <w:b/>
          <w:sz w:val="28"/>
        </w:rPr>
      </w:pPr>
      <w:bookmarkStart w:id="0" w:name="n1983"/>
      <w:bookmarkStart w:id="1" w:name="n1984"/>
      <w:bookmarkEnd w:id="0"/>
      <w:bookmarkEnd w:id="1"/>
      <w:r w:rsidRPr="00CC2474">
        <w:rPr>
          <w:rFonts w:ascii="Times New Roman" w:eastAsia="Times New Roman" w:hAnsi="Times New Roman"/>
          <w:b/>
          <w:sz w:val="28"/>
        </w:rPr>
        <w:t>4.Правові аспекти</w:t>
      </w:r>
    </w:p>
    <w:p w:rsidR="00A4757C" w:rsidRPr="00B94BC7" w:rsidRDefault="00A4757C" w:rsidP="00B94BC7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</w:rPr>
      </w:pPr>
      <w:r w:rsidRPr="00D012AB">
        <w:rPr>
          <w:rFonts w:ascii="Times New Roman" w:hAnsi="Times New Roman"/>
          <w:sz w:val="28"/>
          <w:szCs w:val="28"/>
        </w:rPr>
        <w:t xml:space="preserve">Правовими підставами розроблення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12AB">
        <w:rPr>
          <w:rFonts w:ascii="Times New Roman" w:hAnsi="Times New Roman"/>
          <w:sz w:val="28"/>
          <w:szCs w:val="28"/>
          <w:lang w:eastAsia="ru-RU"/>
        </w:rPr>
        <w:t>акта є: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BC7">
        <w:rPr>
          <w:rFonts w:ascii="Times New Roman" w:hAnsi="Times New Roman"/>
          <w:sz w:val="28"/>
          <w:szCs w:val="28"/>
        </w:rPr>
        <w:t>абзац другий</w:t>
      </w:r>
      <w:r w:rsidR="00B94BC7" w:rsidRPr="00B94BC7">
        <w:rPr>
          <w:rFonts w:ascii="Times New Roman" w:hAnsi="Times New Roman"/>
          <w:sz w:val="28"/>
          <w:szCs w:val="28"/>
        </w:rPr>
        <w:t xml:space="preserve"> частини другої</w:t>
      </w:r>
      <w:r w:rsidR="00B94BC7">
        <w:t xml:space="preserve"> </w:t>
      </w:r>
      <w:r w:rsidRPr="00CC2474">
        <w:rPr>
          <w:rFonts w:ascii="Times New Roman" w:hAnsi="Times New Roman"/>
          <w:sz w:val="28"/>
          <w:szCs w:val="28"/>
          <w:lang w:eastAsia="ru-RU"/>
        </w:rPr>
        <w:t xml:space="preserve">статті 12 розділу ІІ </w:t>
      </w:r>
      <w:r w:rsidRPr="00CC2474">
        <w:rPr>
          <w:rFonts w:ascii="Times New Roman" w:hAnsi="Times New Roman"/>
          <w:iCs/>
          <w:sz w:val="28"/>
          <w:szCs w:val="28"/>
          <w:shd w:val="clear" w:color="auto" w:fill="FFFFFF"/>
        </w:rPr>
        <w:t>Закону</w:t>
      </w:r>
      <w:r w:rsidR="00B94BC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B94BC7" w:rsidRPr="00CC2474">
        <w:rPr>
          <w:rFonts w:ascii="Times New Roman" w:eastAsia="Times New Roman" w:hAnsi="Times New Roman"/>
          <w:sz w:val="28"/>
        </w:rPr>
        <w:t>«Про дошкільну освіту»</w:t>
      </w:r>
      <w:r w:rsidR="00B94BC7">
        <w:rPr>
          <w:rFonts w:ascii="Times New Roman" w:eastAsia="Times New Roman" w:hAnsi="Times New Roman"/>
          <w:sz w:val="28"/>
          <w:szCs w:val="28"/>
        </w:rPr>
        <w:t xml:space="preserve">, пункт 2.1. плану організації </w:t>
      </w:r>
      <w:r w:rsidR="00D92DFE">
        <w:rPr>
          <w:rFonts w:ascii="Times New Roman" w:hAnsi="Times New Roman"/>
          <w:color w:val="000000"/>
          <w:sz w:val="28"/>
          <w:szCs w:val="28"/>
          <w:lang w:bidi="uk-UA"/>
        </w:rPr>
        <w:t xml:space="preserve">підготовки </w:t>
      </w:r>
      <w:proofErr w:type="spellStart"/>
      <w:r w:rsidR="00D92DFE">
        <w:rPr>
          <w:rFonts w:ascii="Times New Roman" w:hAnsi="Times New Roman"/>
          <w:color w:val="000000"/>
          <w:sz w:val="28"/>
          <w:szCs w:val="28"/>
          <w:lang w:bidi="uk-UA"/>
        </w:rPr>
        <w:t>проє</w:t>
      </w:r>
      <w:r w:rsidR="00B94BC7" w:rsidRPr="00B94BC7">
        <w:rPr>
          <w:rFonts w:ascii="Times New Roman" w:hAnsi="Times New Roman"/>
          <w:color w:val="000000"/>
          <w:sz w:val="28"/>
          <w:szCs w:val="28"/>
          <w:lang w:bidi="uk-UA"/>
        </w:rPr>
        <w:t>ктів</w:t>
      </w:r>
      <w:proofErr w:type="spellEnd"/>
      <w:r w:rsidR="00B94BC7" w:rsidRPr="00B94BC7">
        <w:rPr>
          <w:rFonts w:ascii="Times New Roman" w:hAnsi="Times New Roman"/>
          <w:color w:val="000000"/>
          <w:sz w:val="28"/>
          <w:szCs w:val="28"/>
          <w:lang w:bidi="uk-UA"/>
        </w:rPr>
        <w:t xml:space="preserve"> актів та виконанн</w:t>
      </w:r>
      <w:r w:rsidR="00B94BC7">
        <w:rPr>
          <w:rFonts w:ascii="Times New Roman" w:hAnsi="Times New Roman"/>
          <w:color w:val="000000"/>
          <w:sz w:val="28"/>
          <w:szCs w:val="28"/>
          <w:lang w:bidi="uk-UA"/>
        </w:rPr>
        <w:t xml:space="preserve">я інших завдань, необхідних для реалізації </w:t>
      </w:r>
      <w:r w:rsidR="00B94BC7" w:rsidRPr="00B94BC7">
        <w:rPr>
          <w:rFonts w:ascii="Times New Roman" w:hAnsi="Times New Roman"/>
          <w:color w:val="000000"/>
          <w:sz w:val="28"/>
          <w:szCs w:val="28"/>
          <w:lang w:bidi="uk-UA"/>
        </w:rPr>
        <w:t>Закону</w:t>
      </w:r>
      <w:r w:rsidR="00B94BC7">
        <w:rPr>
          <w:rFonts w:ascii="Times New Roman" w:hAnsi="Times New Roman"/>
          <w:color w:val="000000"/>
          <w:sz w:val="28"/>
          <w:szCs w:val="28"/>
          <w:lang w:bidi="uk-UA"/>
        </w:rPr>
        <w:t>,</w:t>
      </w:r>
      <w:r w:rsidR="00B94BC7" w:rsidRPr="00B94B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BC7" w:rsidRPr="00237961">
        <w:rPr>
          <w:rFonts w:ascii="Times New Roman" w:hAnsi="Times New Roman"/>
          <w:sz w:val="28"/>
          <w:szCs w:val="28"/>
          <w:lang w:eastAsia="ru-RU"/>
        </w:rPr>
        <w:t>затвердженого розпорядженням Кабінету Міністрів України</w:t>
      </w:r>
      <w:r w:rsidR="00B94BC7" w:rsidRPr="00B94BC7">
        <w:rPr>
          <w:rFonts w:ascii="Times New Roman" w:hAnsi="Times New Roman"/>
          <w:sz w:val="28"/>
          <w:szCs w:val="28"/>
        </w:rPr>
        <w:t xml:space="preserve"> </w:t>
      </w:r>
      <w:r w:rsidR="00B94BC7" w:rsidRPr="007E59F9">
        <w:rPr>
          <w:rFonts w:ascii="Times New Roman" w:hAnsi="Times New Roman"/>
          <w:sz w:val="28"/>
          <w:szCs w:val="28"/>
        </w:rPr>
        <w:t>від 22.07.2024 № 21725/1/1-24</w:t>
      </w:r>
      <w:r w:rsidR="00B94BC7">
        <w:rPr>
          <w:rFonts w:ascii="Times New Roman" w:hAnsi="Times New Roman"/>
          <w:sz w:val="28"/>
          <w:szCs w:val="28"/>
        </w:rPr>
        <w:t>.</w:t>
      </w:r>
    </w:p>
    <w:p w:rsidR="00E30CF6" w:rsidRPr="00CC2474" w:rsidRDefault="00B94BC7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</w:rPr>
      </w:pPr>
      <w:r w:rsidRPr="00D012AB">
        <w:rPr>
          <w:rFonts w:ascii="Times New Roman" w:hAnsi="Times New Roman"/>
          <w:sz w:val="28"/>
          <w:szCs w:val="28"/>
          <w:lang w:eastAsia="ru-RU"/>
        </w:rPr>
        <w:t>Перелік нормативно-правових актів, що діють у зазначеній сфері суспільних</w:t>
      </w:r>
      <w:r w:rsidRPr="00D012AB">
        <w:rPr>
          <w:rFonts w:ascii="Times New Roman" w:hAnsi="Times New Roman"/>
          <w:sz w:val="28"/>
          <w:szCs w:val="28"/>
        </w:rPr>
        <w:t xml:space="preserve"> відносин: </w:t>
      </w:r>
      <w:r w:rsidR="00E30CF6" w:rsidRPr="002734DC">
        <w:rPr>
          <w:rFonts w:ascii="Times New Roman" w:eastAsia="Times New Roman" w:hAnsi="Times New Roman"/>
          <w:sz w:val="28"/>
        </w:rPr>
        <w:t>з</w:t>
      </w:r>
      <w:r w:rsidR="002734DC">
        <w:rPr>
          <w:rFonts w:ascii="Times New Roman" w:eastAsia="Times New Roman" w:hAnsi="Times New Roman"/>
          <w:sz w:val="28"/>
        </w:rPr>
        <w:t>акон</w:t>
      </w:r>
      <w:r w:rsidR="00E30CF6" w:rsidRPr="00CC2474">
        <w:rPr>
          <w:rFonts w:ascii="Times New Roman" w:eastAsia="Times New Roman" w:hAnsi="Times New Roman"/>
          <w:sz w:val="28"/>
        </w:rPr>
        <w:t xml:space="preserve"> України «Про освіту», </w:t>
      </w:r>
      <w:r w:rsidR="002734DC" w:rsidRPr="002734DC">
        <w:rPr>
          <w:rFonts w:ascii="Times New Roman" w:eastAsia="Times New Roman" w:hAnsi="Times New Roman"/>
          <w:sz w:val="28"/>
        </w:rPr>
        <w:t>з</w:t>
      </w:r>
      <w:r w:rsidR="002734DC">
        <w:rPr>
          <w:rFonts w:ascii="Times New Roman" w:eastAsia="Times New Roman" w:hAnsi="Times New Roman"/>
          <w:sz w:val="28"/>
        </w:rPr>
        <w:t>акон</w:t>
      </w:r>
      <w:r w:rsidR="002734DC" w:rsidRPr="00CC2474">
        <w:rPr>
          <w:rFonts w:ascii="Times New Roman" w:eastAsia="Times New Roman" w:hAnsi="Times New Roman"/>
          <w:sz w:val="28"/>
        </w:rPr>
        <w:t xml:space="preserve"> України </w:t>
      </w:r>
      <w:r w:rsidR="00E30CF6" w:rsidRPr="00CC2474">
        <w:rPr>
          <w:rFonts w:ascii="Times New Roman" w:eastAsia="Times New Roman" w:hAnsi="Times New Roman"/>
          <w:sz w:val="28"/>
        </w:rPr>
        <w:t>«Про дошкільну освіту»</w:t>
      </w:r>
      <w:r w:rsidR="00CE17C1" w:rsidRPr="00CC2474">
        <w:rPr>
          <w:rFonts w:ascii="Times New Roman" w:eastAsia="Times New Roman" w:hAnsi="Times New Roman"/>
          <w:sz w:val="28"/>
          <w:szCs w:val="28"/>
        </w:rPr>
        <w:t>.</w:t>
      </w: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E30CF6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5. Фінансово-економічне обґрунтування</w:t>
      </w:r>
    </w:p>
    <w:p w:rsidR="00E30CF6" w:rsidRPr="00CC2474" w:rsidRDefault="002734DC" w:rsidP="00E30CF6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Реалізація </w:t>
      </w:r>
      <w:proofErr w:type="spellStart"/>
      <w:r>
        <w:rPr>
          <w:rFonts w:ascii="Times New Roman" w:eastAsia="Times New Roman" w:hAnsi="Times New Roman"/>
          <w:sz w:val="28"/>
        </w:rPr>
        <w:t>проє</w:t>
      </w:r>
      <w:r w:rsidR="00693F1E" w:rsidRPr="00CC2474">
        <w:rPr>
          <w:rFonts w:ascii="Times New Roman" w:eastAsia="Times New Roman" w:hAnsi="Times New Roman"/>
          <w:sz w:val="28"/>
        </w:rPr>
        <w:t>кту</w:t>
      </w:r>
      <w:proofErr w:type="spellEnd"/>
      <w:r w:rsidR="00693F1E" w:rsidRPr="00CC2474">
        <w:rPr>
          <w:rFonts w:ascii="Times New Roman" w:eastAsia="Times New Roman" w:hAnsi="Times New Roman"/>
          <w:sz w:val="28"/>
        </w:rPr>
        <w:t xml:space="preserve"> </w:t>
      </w:r>
      <w:r w:rsidR="00E30CF6" w:rsidRPr="00CC2474">
        <w:rPr>
          <w:rFonts w:ascii="Times New Roman" w:eastAsia="Times New Roman" w:hAnsi="Times New Roman"/>
          <w:sz w:val="28"/>
        </w:rPr>
        <w:t>акта не потребує додаткових фінансових чи інших витрат з державного чи місцевих бюджетів.</w:t>
      </w:r>
    </w:p>
    <w:p w:rsidR="00E30CF6" w:rsidRPr="00CC2474" w:rsidRDefault="00E30CF6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E30CF6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6. Позиція заінтересованих сторін</w:t>
      </w:r>
    </w:p>
    <w:p w:rsidR="00355910" w:rsidRPr="00EE445C" w:rsidRDefault="00E30CF6" w:rsidP="00EE445C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proofErr w:type="spellStart"/>
      <w:r w:rsidRPr="00CC2474">
        <w:rPr>
          <w:rFonts w:ascii="Times New Roman" w:eastAsia="Times New Roman" w:hAnsi="Times New Roman"/>
          <w:sz w:val="28"/>
        </w:rPr>
        <w:t>Проєкт</w:t>
      </w:r>
      <w:proofErr w:type="spellEnd"/>
      <w:r w:rsidR="00693F1E" w:rsidRPr="00CC2474">
        <w:rPr>
          <w:rFonts w:ascii="Times New Roman" w:eastAsia="Times New Roman" w:hAnsi="Times New Roman"/>
          <w:sz w:val="28"/>
        </w:rPr>
        <w:t xml:space="preserve"> </w:t>
      </w:r>
      <w:r w:rsidRPr="00CC2474">
        <w:rPr>
          <w:rFonts w:ascii="Times New Roman" w:eastAsia="Times New Roman" w:hAnsi="Times New Roman"/>
          <w:sz w:val="28"/>
        </w:rPr>
        <w:t>акта</w:t>
      </w:r>
      <w:r w:rsidR="00693F1E" w:rsidRPr="00CC2474">
        <w:rPr>
          <w:rFonts w:ascii="Times New Roman" w:eastAsia="Times New Roman" w:hAnsi="Times New Roman"/>
          <w:sz w:val="28"/>
        </w:rPr>
        <w:t xml:space="preserve"> </w:t>
      </w:r>
      <w:r w:rsidRPr="00CC2474">
        <w:rPr>
          <w:rFonts w:ascii="Times New Roman" w:eastAsia="Times New Roman" w:hAnsi="Times New Roman"/>
          <w:sz w:val="28"/>
        </w:rPr>
        <w:t>знаходився на публіч</w:t>
      </w:r>
      <w:r w:rsidR="00CE17C1" w:rsidRPr="00CC2474">
        <w:rPr>
          <w:rFonts w:ascii="Times New Roman" w:eastAsia="Times New Roman" w:hAnsi="Times New Roman"/>
          <w:sz w:val="28"/>
        </w:rPr>
        <w:t xml:space="preserve">ному громадському обговоренні з </w:t>
      </w:r>
      <w:r w:rsidR="00EE445C" w:rsidRPr="00ED1D48">
        <w:rPr>
          <w:rFonts w:ascii="Times New Roman" w:eastAsia="Times New Roman" w:hAnsi="Times New Roman"/>
          <w:sz w:val="28"/>
        </w:rPr>
        <w:t xml:space="preserve">14 лютого </w:t>
      </w:r>
      <w:r w:rsidR="00EE445C" w:rsidRPr="00ED1D48">
        <w:rPr>
          <w:rFonts w:ascii="Times New Roman" w:eastAsia="Times New Roman" w:hAnsi="Times New Roman"/>
          <w:sz w:val="28"/>
          <w:szCs w:val="28"/>
        </w:rPr>
        <w:t>по 28 лютого 2</w:t>
      </w:r>
      <w:r w:rsidR="00EE445C" w:rsidRPr="00ED1D48">
        <w:rPr>
          <w:rFonts w:ascii="Times New Roman" w:eastAsia="Times New Roman" w:hAnsi="Times New Roman"/>
          <w:sz w:val="28"/>
        </w:rPr>
        <w:t xml:space="preserve">025 року. </w:t>
      </w:r>
      <w:bookmarkStart w:id="2" w:name="n1990"/>
      <w:bookmarkEnd w:id="2"/>
    </w:p>
    <w:p w:rsidR="00E30CF6" w:rsidRPr="00CC2474" w:rsidRDefault="00693F1E" w:rsidP="00E00114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bookmarkStart w:id="3" w:name="_GoBack"/>
      <w:bookmarkEnd w:id="3"/>
      <w:proofErr w:type="spellStart"/>
      <w:r w:rsidRPr="00CC2474">
        <w:rPr>
          <w:rFonts w:ascii="Times New Roman" w:hAnsi="Times New Roman"/>
          <w:sz w:val="28"/>
          <w:szCs w:val="28"/>
          <w:shd w:val="clear" w:color="auto" w:fill="FFFFFF"/>
        </w:rPr>
        <w:t>Проєкт</w:t>
      </w:r>
      <w:proofErr w:type="spellEnd"/>
      <w:r w:rsidRPr="00CC2474">
        <w:rPr>
          <w:rFonts w:ascii="Times New Roman" w:hAnsi="Times New Roman"/>
          <w:sz w:val="28"/>
          <w:szCs w:val="28"/>
          <w:shd w:val="clear" w:color="auto" w:fill="FFFFFF"/>
        </w:rPr>
        <w:t xml:space="preserve"> акта </w:t>
      </w:r>
      <w:r w:rsidR="00E30CF6" w:rsidRPr="00CC2474">
        <w:rPr>
          <w:rFonts w:ascii="Times New Roman" w:hAnsi="Times New Roman"/>
          <w:sz w:val="28"/>
          <w:szCs w:val="28"/>
          <w:shd w:val="clear" w:color="auto" w:fill="FFFFFF"/>
        </w:rPr>
        <w:t>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сфери наукової та науково-технічної діяльності.</w:t>
      </w:r>
    </w:p>
    <w:p w:rsidR="00E30CF6" w:rsidRPr="00CC2474" w:rsidRDefault="00E30CF6" w:rsidP="00E30C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</w:p>
    <w:p w:rsidR="00E30CF6" w:rsidRPr="00CC2474" w:rsidRDefault="00E30CF6" w:rsidP="00E30CF6">
      <w:pPr>
        <w:pStyle w:val="1"/>
        <w:shd w:val="clear" w:color="auto" w:fill="FFFFFF"/>
        <w:spacing w:after="0" w:line="240" w:lineRule="auto"/>
        <w:ind w:right="-1" w:firstLine="568"/>
        <w:jc w:val="both"/>
        <w:rPr>
          <w:rFonts w:ascii="Times New Roman" w:eastAsia="Times New Roman" w:hAnsi="Times New Roman"/>
          <w:b/>
          <w:sz w:val="28"/>
        </w:rPr>
      </w:pPr>
      <w:r w:rsidRPr="00CC2474">
        <w:rPr>
          <w:rFonts w:ascii="Times New Roman" w:eastAsia="Times New Roman" w:hAnsi="Times New Roman"/>
          <w:b/>
          <w:sz w:val="28"/>
        </w:rPr>
        <w:t>7. Оцінка відповідності</w:t>
      </w:r>
    </w:p>
    <w:p w:rsidR="00E30CF6" w:rsidRPr="00CC2474" w:rsidRDefault="00693F1E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</w:rPr>
        <w:t xml:space="preserve">У </w:t>
      </w:r>
      <w:proofErr w:type="spellStart"/>
      <w:r w:rsidRPr="00CC2474">
        <w:rPr>
          <w:rFonts w:ascii="Times New Roman" w:eastAsia="Times New Roman" w:hAnsi="Times New Roman"/>
          <w:sz w:val="28"/>
        </w:rPr>
        <w:t>проє</w:t>
      </w:r>
      <w:r w:rsidR="00E30CF6" w:rsidRPr="00CC2474">
        <w:rPr>
          <w:rFonts w:ascii="Times New Roman" w:eastAsia="Times New Roman" w:hAnsi="Times New Roman"/>
          <w:sz w:val="28"/>
        </w:rPr>
        <w:t>кті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</w:t>
      </w:r>
      <w:r w:rsidR="00E30CF6" w:rsidRPr="00CC2474">
        <w:rPr>
          <w:rFonts w:ascii="Times New Roman" w:eastAsia="Times New Roman" w:hAnsi="Times New Roman"/>
          <w:sz w:val="28"/>
        </w:rPr>
        <w:t xml:space="preserve">акта відсутні </w:t>
      </w:r>
      <w:r w:rsidR="00E30CF6" w:rsidRPr="00CC2474">
        <w:rPr>
          <w:rFonts w:ascii="Times New Roman" w:eastAsia="Times New Roman" w:hAnsi="Times New Roman"/>
          <w:sz w:val="28"/>
          <w:shd w:val="clear" w:color="auto" w:fill="FFFFFF"/>
        </w:rPr>
        <w:t>положення:</w:t>
      </w:r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містять ознаки дискримінації;</w:t>
      </w:r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стосуються зобов’язань України у сфері європейської інтеграції;</w:t>
      </w:r>
      <w:bookmarkStart w:id="4" w:name="n3503"/>
      <w:bookmarkEnd w:id="4"/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стосуються прав та свобод, гарантованих Конвенцією про захист прав людини і основоположних свобод;</w:t>
      </w:r>
      <w:bookmarkStart w:id="5" w:name="n3504"/>
      <w:bookmarkEnd w:id="5"/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впливають на забезпечення рівних прав та можливостей жінок і чоловіків;</w:t>
      </w:r>
      <w:bookmarkStart w:id="6" w:name="n3505"/>
      <w:bookmarkEnd w:id="6"/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  <w:shd w:val="clear" w:color="auto" w:fill="FFFFFF"/>
        </w:rPr>
      </w:pPr>
      <w:r w:rsidRPr="00CC2474">
        <w:rPr>
          <w:rFonts w:ascii="Times New Roman" w:eastAsia="Times New Roman" w:hAnsi="Times New Roman"/>
          <w:sz w:val="28"/>
          <w:shd w:val="clear" w:color="auto" w:fill="FFFFFF"/>
        </w:rPr>
        <w:t>що містять ризики вчинення корупційних правопорушень та правопорушень, пов’язаних з корупцією.</w:t>
      </w:r>
    </w:p>
    <w:p w:rsidR="00E30CF6" w:rsidRPr="00CC2474" w:rsidRDefault="00E30CF6" w:rsidP="00E30CF6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</w:rPr>
      </w:pPr>
      <w:r w:rsidRPr="00CC2474">
        <w:rPr>
          <w:rFonts w:ascii="Times New Roman" w:eastAsia="Times New Roman" w:hAnsi="Times New Roman"/>
          <w:sz w:val="28"/>
        </w:rPr>
        <w:t xml:space="preserve">Громадська </w:t>
      </w:r>
      <w:proofErr w:type="spellStart"/>
      <w:r w:rsidRPr="00CC2474">
        <w:rPr>
          <w:rFonts w:ascii="Times New Roman" w:eastAsia="Times New Roman" w:hAnsi="Times New Roman"/>
          <w:sz w:val="28"/>
        </w:rPr>
        <w:t>антидискримінаційна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експертиза не проводилася.</w:t>
      </w:r>
    </w:p>
    <w:p w:rsidR="00693F1E" w:rsidRPr="00CC2474" w:rsidRDefault="00693F1E" w:rsidP="00693F1E">
      <w:pPr>
        <w:pStyle w:val="1"/>
        <w:spacing w:after="0" w:line="240" w:lineRule="auto"/>
        <w:ind w:right="-1" w:firstLine="568"/>
        <w:jc w:val="both"/>
        <w:rPr>
          <w:rFonts w:ascii="Times New Roman" w:eastAsia="Times New Roman" w:hAnsi="Times New Roman"/>
          <w:sz w:val="28"/>
        </w:rPr>
      </w:pPr>
      <w:r w:rsidRPr="00CC2474">
        <w:rPr>
          <w:rFonts w:ascii="Times New Roman" w:eastAsia="Times New Roman" w:hAnsi="Times New Roman"/>
          <w:sz w:val="28"/>
        </w:rPr>
        <w:t xml:space="preserve">Оцінка гендерного впливу </w:t>
      </w:r>
      <w:proofErr w:type="spellStart"/>
      <w:r w:rsidRPr="00CC2474">
        <w:rPr>
          <w:rFonts w:ascii="Times New Roman" w:eastAsia="Times New Roman" w:hAnsi="Times New Roman"/>
          <w:sz w:val="28"/>
        </w:rPr>
        <w:t>проє</w:t>
      </w:r>
      <w:r w:rsidR="00E30CF6" w:rsidRPr="00CC2474">
        <w:rPr>
          <w:rFonts w:ascii="Times New Roman" w:eastAsia="Times New Roman" w:hAnsi="Times New Roman"/>
          <w:sz w:val="28"/>
        </w:rPr>
        <w:t>кту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акта не проводилася, адже в </w:t>
      </w:r>
      <w:proofErr w:type="spellStart"/>
      <w:r w:rsidRPr="00CC2474">
        <w:rPr>
          <w:rFonts w:ascii="Times New Roman" w:eastAsia="Times New Roman" w:hAnsi="Times New Roman"/>
          <w:sz w:val="28"/>
        </w:rPr>
        <w:t>проє</w:t>
      </w:r>
      <w:r w:rsidR="00E30CF6" w:rsidRPr="00CC2474">
        <w:rPr>
          <w:rFonts w:ascii="Times New Roman" w:eastAsia="Times New Roman" w:hAnsi="Times New Roman"/>
          <w:sz w:val="28"/>
        </w:rPr>
        <w:t>кті</w:t>
      </w:r>
      <w:proofErr w:type="spellEnd"/>
      <w:r w:rsidRPr="00CC2474">
        <w:rPr>
          <w:rFonts w:ascii="Times New Roman" w:eastAsia="Times New Roman" w:hAnsi="Times New Roman"/>
          <w:sz w:val="28"/>
        </w:rPr>
        <w:t xml:space="preserve"> </w:t>
      </w:r>
      <w:r w:rsidR="00E30CF6" w:rsidRPr="00CC2474">
        <w:rPr>
          <w:rFonts w:ascii="Times New Roman" w:eastAsia="Times New Roman" w:hAnsi="Times New Roman"/>
          <w:sz w:val="28"/>
        </w:rPr>
        <w:t>акта відсутні положення, які не відповідають принципу забезпечення рівних прав та можливостей жінок і чоловіків.</w:t>
      </w:r>
    </w:p>
    <w:p w:rsidR="00693F1E" w:rsidRDefault="00693F1E" w:rsidP="00E30CF6">
      <w:pPr>
        <w:pStyle w:val="1"/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:rsidR="007B623B" w:rsidRPr="007B623B" w:rsidRDefault="00E30CF6" w:rsidP="007B623B">
      <w:pPr>
        <w:pStyle w:val="1"/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8. Прогноз результатів</w:t>
      </w:r>
      <w:bookmarkStart w:id="7" w:name="n1717"/>
      <w:bookmarkEnd w:id="7"/>
    </w:p>
    <w:p w:rsidR="007B623B" w:rsidRDefault="007B623B" w:rsidP="007B623B">
      <w:pPr>
        <w:ind w:firstLine="709"/>
        <w:jc w:val="both"/>
        <w:rPr>
          <w:sz w:val="28"/>
          <w:szCs w:val="28"/>
        </w:rPr>
      </w:pPr>
      <w:r w:rsidRPr="00E90FD1">
        <w:rPr>
          <w:color w:val="000000"/>
          <w:sz w:val="28"/>
          <w:szCs w:val="28"/>
        </w:rPr>
        <w:t>Положення нормативно-правового акта, який визначає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організацію </w:t>
      </w:r>
      <w:r>
        <w:rPr>
          <w:color w:val="000000"/>
          <w:sz w:val="28"/>
          <w:szCs w:val="28"/>
        </w:rPr>
        <w:t>освітнього</w:t>
      </w:r>
      <w:r w:rsidRPr="00A02763">
        <w:rPr>
          <w:color w:val="000000"/>
          <w:sz w:val="28"/>
          <w:szCs w:val="28"/>
        </w:rPr>
        <w:t xml:space="preserve"> </w:t>
      </w:r>
      <w:r w:rsidR="00192F89">
        <w:rPr>
          <w:color w:val="000000"/>
          <w:sz w:val="28"/>
          <w:szCs w:val="28"/>
        </w:rPr>
        <w:t>процесу за мережев</w:t>
      </w:r>
      <w:r>
        <w:rPr>
          <w:color w:val="000000"/>
          <w:sz w:val="28"/>
          <w:szCs w:val="28"/>
        </w:rPr>
        <w:t xml:space="preserve">ою формою, зокрема </w:t>
      </w:r>
      <w:r w:rsidR="00192F89">
        <w:rPr>
          <w:color w:val="000000"/>
          <w:sz w:val="28"/>
          <w:szCs w:val="28"/>
        </w:rPr>
        <w:t xml:space="preserve">співпрацю закладу дошкільної освіти з іншими </w:t>
      </w:r>
      <w:r w:rsidR="00192F89">
        <w:rPr>
          <w:color w:val="000000"/>
          <w:sz w:val="28"/>
          <w:szCs w:val="28"/>
          <w:shd w:val="clear" w:color="auto" w:fill="FFFFFF"/>
        </w:rPr>
        <w:t xml:space="preserve">закладами освіти, </w:t>
      </w:r>
      <w:r w:rsidR="00192F89">
        <w:rPr>
          <w:color w:val="000000"/>
          <w:sz w:val="28"/>
          <w:szCs w:val="28"/>
        </w:rPr>
        <w:t>як партнерами, задля забезпечення якісної дошкільної освіти дітей</w:t>
      </w:r>
      <w:r w:rsidR="00FD0269">
        <w:rPr>
          <w:color w:val="000000"/>
          <w:sz w:val="28"/>
          <w:szCs w:val="28"/>
        </w:rPr>
        <w:t xml:space="preserve"> </w:t>
      </w:r>
      <w:r w:rsidR="00FD0269">
        <w:rPr>
          <w:color w:val="000000"/>
          <w:sz w:val="28"/>
          <w:szCs w:val="28"/>
          <w:shd w:val="clear" w:color="auto" w:fill="FFFFFF"/>
        </w:rPr>
        <w:t>з урахуванням індивідуальних особливостей, потреб і можливостей кожної дитини.</w:t>
      </w:r>
    </w:p>
    <w:p w:rsidR="00E30CF6" w:rsidRDefault="00E30CF6" w:rsidP="00E3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3544"/>
        <w:gridCol w:w="3430"/>
      </w:tblGrid>
      <w:tr w:rsidR="00E30CF6" w:rsidRPr="00A7773F" w:rsidTr="002734DC">
        <w:trPr>
          <w:trHeight w:val="1057"/>
          <w:tblHeader/>
        </w:trPr>
        <w:tc>
          <w:tcPr>
            <w:tcW w:w="2836" w:type="dxa"/>
            <w:vAlign w:val="center"/>
            <w:hideMark/>
          </w:tcPr>
          <w:p w:rsidR="00E30CF6" w:rsidRPr="00A7773F" w:rsidRDefault="00E30CF6" w:rsidP="00CF5E03">
            <w:pPr>
              <w:ind w:right="-105"/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3544" w:type="dxa"/>
            <w:vAlign w:val="center"/>
          </w:tcPr>
          <w:p w:rsidR="00E30CF6" w:rsidRPr="00A7773F" w:rsidRDefault="00E30CF6" w:rsidP="00CF5E03">
            <w:pPr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430" w:type="dxa"/>
            <w:vAlign w:val="center"/>
            <w:hideMark/>
          </w:tcPr>
          <w:p w:rsidR="00E30CF6" w:rsidRPr="00A7773F" w:rsidRDefault="00E30CF6" w:rsidP="00CF5E03">
            <w:pPr>
              <w:jc w:val="center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E30CF6" w:rsidRPr="00A7773F" w:rsidTr="002734DC">
        <w:trPr>
          <w:trHeight w:val="665"/>
        </w:trPr>
        <w:tc>
          <w:tcPr>
            <w:tcW w:w="2836" w:type="dxa"/>
          </w:tcPr>
          <w:p w:rsidR="00E30CF6" w:rsidRPr="00A7773F" w:rsidRDefault="00E30CF6" w:rsidP="00A10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</w:t>
            </w:r>
            <w:r w:rsidR="006C5D34">
              <w:rPr>
                <w:sz w:val="28"/>
                <w:szCs w:val="28"/>
              </w:rPr>
              <w:t>, які здобувають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дошкільну освіту</w:t>
            </w:r>
          </w:p>
        </w:tc>
        <w:tc>
          <w:tcPr>
            <w:tcW w:w="3544" w:type="dxa"/>
          </w:tcPr>
          <w:p w:rsidR="00E30CF6" w:rsidRPr="00A7773F" w:rsidRDefault="00A10320" w:rsidP="00D747E3">
            <w:pPr>
              <w:jc w:val="both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 </w:t>
            </w:r>
            <w:r w:rsidRPr="00A7773F"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</w:rPr>
              <w:t>існих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 послуг для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  дошкільного віку</w:t>
            </w:r>
            <w:r w:rsidR="00D747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0" w:type="dxa"/>
          </w:tcPr>
          <w:p w:rsidR="00E30CF6" w:rsidRPr="00A92CFD" w:rsidRDefault="00A10320" w:rsidP="00A10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Реалізація акта підвищить якість та доступність освітніх послуг для дітей дошкільного віку </w:t>
            </w:r>
            <w:r>
              <w:rPr>
                <w:sz w:val="28"/>
                <w:szCs w:val="28"/>
                <w:shd w:val="clear" w:color="auto" w:fill="FFFFFF"/>
              </w:rPr>
              <w:t xml:space="preserve">з урахуванням індивідуальних особливостей, потреб і можливостей, всебічного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розвитку, виховання, навчання, соціалізації та формування у них необхідних життєвих навичок і компетентностей.</w:t>
            </w:r>
          </w:p>
        </w:tc>
      </w:tr>
      <w:tr w:rsidR="00E30CF6" w:rsidRPr="00A7773F" w:rsidTr="002734DC">
        <w:trPr>
          <w:trHeight w:val="3892"/>
        </w:trPr>
        <w:tc>
          <w:tcPr>
            <w:tcW w:w="2836" w:type="dxa"/>
          </w:tcPr>
          <w:p w:rsidR="00E30CF6" w:rsidRPr="00A7773F" w:rsidRDefault="00E30CF6" w:rsidP="00CF5E03">
            <w:pPr>
              <w:jc w:val="both"/>
              <w:rPr>
                <w:sz w:val="28"/>
                <w:szCs w:val="28"/>
              </w:rPr>
            </w:pPr>
            <w:r w:rsidRPr="00A7773F">
              <w:rPr>
                <w:sz w:val="28"/>
                <w:szCs w:val="28"/>
              </w:rPr>
              <w:lastRenderedPageBreak/>
              <w:t xml:space="preserve">Педагогічні працівники </w:t>
            </w:r>
            <w:r>
              <w:rPr>
                <w:sz w:val="28"/>
                <w:szCs w:val="28"/>
              </w:rPr>
              <w:t>закладів дошкільної освіти</w:t>
            </w:r>
          </w:p>
        </w:tc>
        <w:tc>
          <w:tcPr>
            <w:tcW w:w="3544" w:type="dxa"/>
          </w:tcPr>
          <w:p w:rsidR="00E30CF6" w:rsidRPr="00A7773F" w:rsidRDefault="00A10320" w:rsidP="00CF5E03">
            <w:pPr>
              <w:jc w:val="both"/>
              <w:rPr>
                <w:sz w:val="28"/>
                <w:szCs w:val="28"/>
              </w:rPr>
            </w:pPr>
            <w:r w:rsidRPr="00234566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 </w:t>
            </w:r>
            <w:r w:rsidRPr="00A7773F"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</w:rPr>
              <w:t>існих</w:t>
            </w:r>
            <w:r w:rsidR="007B62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 послуг для дітей дошкільного віку.</w:t>
            </w:r>
          </w:p>
        </w:tc>
        <w:tc>
          <w:tcPr>
            <w:tcW w:w="3430" w:type="dxa"/>
          </w:tcPr>
          <w:p w:rsidR="007B623B" w:rsidRPr="007B623B" w:rsidRDefault="00A10320" w:rsidP="00A10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Реалізація акта підвищить якість та доступність освітніх послуг для дітей дошкільного віку </w:t>
            </w:r>
            <w:r>
              <w:rPr>
                <w:sz w:val="28"/>
                <w:szCs w:val="28"/>
                <w:shd w:val="clear" w:color="auto" w:fill="FFFFFF"/>
              </w:rPr>
              <w:t xml:space="preserve">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компетентностей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B623B" w:rsidRPr="00A7773F" w:rsidTr="002734DC">
        <w:trPr>
          <w:trHeight w:val="179"/>
        </w:trPr>
        <w:tc>
          <w:tcPr>
            <w:tcW w:w="2836" w:type="dxa"/>
          </w:tcPr>
          <w:p w:rsidR="007B623B" w:rsidRPr="00A7773F" w:rsidRDefault="007B623B" w:rsidP="00CF5E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 вихованців</w:t>
            </w:r>
          </w:p>
        </w:tc>
        <w:tc>
          <w:tcPr>
            <w:tcW w:w="3544" w:type="dxa"/>
          </w:tcPr>
          <w:p w:rsidR="007B623B" w:rsidRPr="00A7773F" w:rsidRDefault="007B623B" w:rsidP="00BF6A24">
            <w:pPr>
              <w:jc w:val="both"/>
              <w:rPr>
                <w:sz w:val="28"/>
                <w:szCs w:val="28"/>
              </w:rPr>
            </w:pPr>
            <w:r w:rsidRPr="00234566">
              <w:rPr>
                <w:sz w:val="28"/>
                <w:szCs w:val="28"/>
              </w:rPr>
              <w:t xml:space="preserve">Покращення </w:t>
            </w:r>
            <w:r>
              <w:rPr>
                <w:sz w:val="28"/>
                <w:szCs w:val="28"/>
              </w:rPr>
              <w:t xml:space="preserve">доступності </w:t>
            </w:r>
            <w:r w:rsidRPr="00A7773F"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</w:rPr>
              <w:t>існих освітніх послуг для дітей дошкільного віку.</w:t>
            </w:r>
          </w:p>
        </w:tc>
        <w:tc>
          <w:tcPr>
            <w:tcW w:w="3430" w:type="dxa"/>
          </w:tcPr>
          <w:p w:rsidR="007B623B" w:rsidRPr="007B623B" w:rsidRDefault="007B623B" w:rsidP="00BF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Реалізація акта підвищить якість та доступність освітніх послуг для дітей дошкільного віку </w:t>
            </w:r>
            <w:r>
              <w:rPr>
                <w:sz w:val="28"/>
                <w:szCs w:val="28"/>
                <w:shd w:val="clear" w:color="auto" w:fill="FFFFFF"/>
              </w:rPr>
              <w:t xml:space="preserve">з урахуванням 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компетентностей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30CF6" w:rsidRDefault="00E30CF6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B623B" w:rsidRDefault="007B623B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30CF6" w:rsidRDefault="00E30CF6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Міністр освіти і науки України </w:t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</w:r>
      <w:r>
        <w:rPr>
          <w:rFonts w:ascii="Times New Roman" w:eastAsia="Times New Roman" w:hAnsi="Times New Roman"/>
          <w:b/>
          <w:sz w:val="28"/>
        </w:rPr>
        <w:tab/>
        <w:t xml:space="preserve">           Оксен ЛІСОВИЙ</w:t>
      </w:r>
    </w:p>
    <w:p w:rsidR="00E30CF6" w:rsidRDefault="00E30CF6" w:rsidP="00E30CF6">
      <w:pPr>
        <w:pStyle w:val="1"/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:rsidR="00A61E00" w:rsidRDefault="00D747E3">
      <w:r>
        <w:rPr>
          <w:sz w:val="28"/>
        </w:rPr>
        <w:t>«_____»_______________2025</w:t>
      </w:r>
      <w:r w:rsidR="00E30CF6">
        <w:rPr>
          <w:sz w:val="28"/>
        </w:rPr>
        <w:t xml:space="preserve"> р.</w:t>
      </w:r>
    </w:p>
    <w:sectPr w:rsidR="00A61E00" w:rsidSect="00E321E1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03E5"/>
    <w:rsid w:val="00192F89"/>
    <w:rsid w:val="001E03E5"/>
    <w:rsid w:val="002734DC"/>
    <w:rsid w:val="00276362"/>
    <w:rsid w:val="002773A8"/>
    <w:rsid w:val="0032245D"/>
    <w:rsid w:val="00355910"/>
    <w:rsid w:val="004C09A3"/>
    <w:rsid w:val="005D3BA5"/>
    <w:rsid w:val="00693F1E"/>
    <w:rsid w:val="006C5D34"/>
    <w:rsid w:val="007B623B"/>
    <w:rsid w:val="007E72EA"/>
    <w:rsid w:val="008E04BA"/>
    <w:rsid w:val="008E431F"/>
    <w:rsid w:val="00A10320"/>
    <w:rsid w:val="00A220C6"/>
    <w:rsid w:val="00A4757C"/>
    <w:rsid w:val="00B51517"/>
    <w:rsid w:val="00B94BC7"/>
    <w:rsid w:val="00B97A25"/>
    <w:rsid w:val="00C171AC"/>
    <w:rsid w:val="00CC2474"/>
    <w:rsid w:val="00CE17C1"/>
    <w:rsid w:val="00CE5E5C"/>
    <w:rsid w:val="00D2278B"/>
    <w:rsid w:val="00D747E3"/>
    <w:rsid w:val="00D92DFE"/>
    <w:rsid w:val="00DB4375"/>
    <w:rsid w:val="00DF1436"/>
    <w:rsid w:val="00E00114"/>
    <w:rsid w:val="00E30CF6"/>
    <w:rsid w:val="00EE445C"/>
    <w:rsid w:val="00F154BE"/>
    <w:rsid w:val="00FB3F84"/>
    <w:rsid w:val="00FD0269"/>
    <w:rsid w:val="00FD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F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E30CF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paragraph" w:customStyle="1" w:styleId="rvps2">
    <w:name w:val="rvps2"/>
    <w:basedOn w:val="1"/>
    <w:rsid w:val="00E30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192F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pc</cp:lastModifiedBy>
  <cp:revision>16</cp:revision>
  <dcterms:created xsi:type="dcterms:W3CDTF">2025-02-17T08:49:00Z</dcterms:created>
  <dcterms:modified xsi:type="dcterms:W3CDTF">2025-03-15T20:56:00Z</dcterms:modified>
</cp:coreProperties>
</file>