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576" w:rsidRDefault="00224576" w:rsidP="00224576">
      <w:r>
        <w:rPr>
          <w:noProof/>
          <w:lang w:eastAsia="uk-UA"/>
        </w:rPr>
        <w:drawing>
          <wp:inline distT="0" distB="0" distL="0" distR="0">
            <wp:extent cx="5937885" cy="1944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dpi="0"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1944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4576" w:rsidRDefault="00224576" w:rsidP="00224576">
      <w:pPr>
        <w:jc w:val="right"/>
        <w:rPr>
          <w:sz w:val="20"/>
        </w:rPr>
      </w:pPr>
    </w:p>
    <w:p w:rsidR="00224576" w:rsidRPr="006C774D" w:rsidRDefault="00224576" w:rsidP="00224576">
      <w:pPr>
        <w:jc w:val="righ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224576" w:rsidRDefault="00224576" w:rsidP="00224576">
      <w:pPr>
        <w:rPr>
          <w:b/>
        </w:rPr>
      </w:pPr>
      <w:r w:rsidRPr="006C774D">
        <w:rPr>
          <w:b/>
        </w:rPr>
        <w:t xml:space="preserve">Про затвердження Положення </w:t>
      </w:r>
    </w:p>
    <w:p w:rsidR="00224576" w:rsidRPr="006C774D" w:rsidRDefault="00FC24AF" w:rsidP="00224576">
      <w:pPr>
        <w:rPr>
          <w:b/>
          <w:szCs w:val="28"/>
        </w:rPr>
      </w:pPr>
      <w:r>
        <w:rPr>
          <w:b/>
        </w:rPr>
        <w:t>п</w:t>
      </w:r>
      <w:r w:rsidR="00093E5B">
        <w:rPr>
          <w:b/>
        </w:rPr>
        <w:t>ро мережев</w:t>
      </w:r>
      <w:r w:rsidR="00224576">
        <w:rPr>
          <w:b/>
        </w:rPr>
        <w:t>у форму здобуття</w:t>
      </w:r>
    </w:p>
    <w:p w:rsidR="00224576" w:rsidRDefault="00224576" w:rsidP="00224576">
      <w:pPr>
        <w:rPr>
          <w:b/>
          <w:szCs w:val="28"/>
        </w:rPr>
      </w:pPr>
      <w:r w:rsidRPr="006C774D">
        <w:rPr>
          <w:b/>
          <w:szCs w:val="28"/>
        </w:rPr>
        <w:t>дошкільної освіти</w:t>
      </w:r>
    </w:p>
    <w:p w:rsidR="00224576" w:rsidRDefault="00224576" w:rsidP="00224576">
      <w:pPr>
        <w:rPr>
          <w:b/>
          <w:szCs w:val="28"/>
        </w:rPr>
      </w:pPr>
    </w:p>
    <w:p w:rsidR="00224576" w:rsidRPr="006C774D" w:rsidRDefault="00224576" w:rsidP="00224576">
      <w:pPr>
        <w:rPr>
          <w:b/>
          <w:szCs w:val="28"/>
        </w:rPr>
      </w:pPr>
    </w:p>
    <w:p w:rsidR="00224576" w:rsidRDefault="0021362F" w:rsidP="00224576">
      <w:pPr>
        <w:ind w:firstLine="709"/>
        <w:jc w:val="both"/>
        <w:rPr>
          <w:szCs w:val="28"/>
        </w:rPr>
      </w:pPr>
      <w:r>
        <w:t>Відповідно до абзацу другого частини другої статті 12</w:t>
      </w:r>
      <w:r w:rsidR="001E0604">
        <w:t xml:space="preserve"> розділу ІІ</w:t>
      </w:r>
      <w:r w:rsidR="00224576">
        <w:t xml:space="preserve"> Закону України від 6 червня 2024 року № 3788-ІX </w:t>
      </w:r>
      <w:r w:rsidR="003700B0">
        <w:t>«Про дошкільну освіту»,</w:t>
      </w:r>
      <w:r w:rsidR="002429B9">
        <w:t xml:space="preserve"> підпункту 12</w:t>
      </w:r>
      <w:r w:rsidR="002429B9">
        <w:rPr>
          <w:vertAlign w:val="superscript"/>
        </w:rPr>
        <w:t>1</w:t>
      </w:r>
      <w:r w:rsidR="002429B9">
        <w:t xml:space="preserve"> пункту 4 </w:t>
      </w:r>
      <w:r w:rsidR="00224576">
        <w:t>Положення про Міністерство освіти і науки України, затвердженого постановою Кабінету Міністрів України від 16 жовтня 2014 р</w:t>
      </w:r>
      <w:r w:rsidR="001E0604">
        <w:t>оку № 630</w:t>
      </w:r>
      <w:r w:rsidR="002429B9">
        <w:t xml:space="preserve"> (зі змінами)</w:t>
      </w:r>
      <w:bookmarkStart w:id="0" w:name="_GoBack"/>
      <w:bookmarkEnd w:id="0"/>
      <w:r w:rsidR="001E0604">
        <w:t xml:space="preserve"> </w:t>
      </w:r>
      <w:r>
        <w:t>з метою забезпечення доступності дошкільної освіти</w:t>
      </w:r>
    </w:p>
    <w:p w:rsidR="00224576" w:rsidRDefault="00224576" w:rsidP="00224576">
      <w:pPr>
        <w:jc w:val="both"/>
      </w:pPr>
    </w:p>
    <w:p w:rsidR="00224576" w:rsidRPr="001F109E" w:rsidRDefault="00224576" w:rsidP="00224576">
      <w:pPr>
        <w:ind w:firstLine="709"/>
        <w:jc w:val="both"/>
        <w:rPr>
          <w:b/>
          <w:szCs w:val="28"/>
        </w:rPr>
      </w:pPr>
      <w:r w:rsidRPr="001F109E">
        <w:rPr>
          <w:b/>
          <w:szCs w:val="28"/>
        </w:rPr>
        <w:t>НАКАЗУЮ:</w:t>
      </w:r>
    </w:p>
    <w:p w:rsidR="00224576" w:rsidRPr="001F109E" w:rsidRDefault="00224576" w:rsidP="00224576">
      <w:pPr>
        <w:ind w:firstLine="567"/>
        <w:jc w:val="both"/>
        <w:rPr>
          <w:szCs w:val="28"/>
        </w:rPr>
      </w:pPr>
    </w:p>
    <w:p w:rsidR="00224576" w:rsidRPr="00487A4E" w:rsidRDefault="0021362F" w:rsidP="0021362F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8"/>
          <w:shd w:val="clear" w:color="auto" w:fill="FFFFFF"/>
        </w:rPr>
      </w:pPr>
      <w:r>
        <w:t>За</w:t>
      </w:r>
      <w:r w:rsidR="00093E5B">
        <w:t>твердити Положення про мережев</w:t>
      </w:r>
      <w:r>
        <w:t xml:space="preserve">у форму здобуття </w:t>
      </w:r>
      <w:r w:rsidR="00224576">
        <w:t>дошкільної освіти, що додається.</w:t>
      </w:r>
    </w:p>
    <w:p w:rsidR="00224576" w:rsidRPr="00224576" w:rsidRDefault="00224576" w:rsidP="00224576">
      <w:pPr>
        <w:tabs>
          <w:tab w:val="left" w:pos="851"/>
        </w:tabs>
        <w:jc w:val="both"/>
        <w:rPr>
          <w:szCs w:val="28"/>
          <w:shd w:val="clear" w:color="auto" w:fill="FFFFFF"/>
        </w:rPr>
      </w:pPr>
    </w:p>
    <w:p w:rsidR="00224576" w:rsidRPr="002565CE" w:rsidRDefault="00224576" w:rsidP="00224576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8"/>
          <w:shd w:val="clear" w:color="auto" w:fill="FFFFFF"/>
        </w:rPr>
      </w:pPr>
      <w:r>
        <w:t>Директорату дошкільної та</w:t>
      </w:r>
      <w:r w:rsidR="003700B0">
        <w:t xml:space="preserve"> інклюзивної освіти (Лотоцька Алевтина</w:t>
      </w:r>
      <w:r>
        <w:t>) забезпечити подання цього наказу на державну реєстрацію до Міністерства юстиції України у встановленому законодавством порядку.</w:t>
      </w:r>
    </w:p>
    <w:p w:rsidR="00224576" w:rsidRPr="00487A4E" w:rsidRDefault="00224576" w:rsidP="00224576">
      <w:pPr>
        <w:pStyle w:val="a3"/>
        <w:tabs>
          <w:tab w:val="left" w:pos="851"/>
        </w:tabs>
        <w:ind w:left="567"/>
        <w:jc w:val="both"/>
        <w:rPr>
          <w:szCs w:val="28"/>
          <w:shd w:val="clear" w:color="auto" w:fill="FFFFFF"/>
        </w:rPr>
      </w:pPr>
    </w:p>
    <w:p w:rsidR="00224576" w:rsidRDefault="00224576" w:rsidP="00224576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8"/>
          <w:shd w:val="clear" w:color="auto" w:fill="FFFFFF"/>
        </w:rPr>
      </w:pPr>
      <w:r w:rsidRPr="003604E6">
        <w:rPr>
          <w:szCs w:val="28"/>
          <w:shd w:val="clear" w:color="auto" w:fill="FFFFFF"/>
        </w:rPr>
        <w:t>Департаменту забезпечення документообігу, контролю та і</w:t>
      </w:r>
      <w:r w:rsidR="003700B0">
        <w:rPr>
          <w:szCs w:val="28"/>
          <w:shd w:val="clear" w:color="auto" w:fill="FFFFFF"/>
        </w:rPr>
        <w:t>нформаційних технологій (</w:t>
      </w:r>
      <w:proofErr w:type="spellStart"/>
      <w:r w:rsidR="003700B0">
        <w:rPr>
          <w:szCs w:val="28"/>
          <w:shd w:val="clear" w:color="auto" w:fill="FFFFFF"/>
        </w:rPr>
        <w:t>Єрко</w:t>
      </w:r>
      <w:proofErr w:type="spellEnd"/>
      <w:r w:rsidR="003700B0">
        <w:rPr>
          <w:szCs w:val="28"/>
          <w:shd w:val="clear" w:color="auto" w:fill="FFFFFF"/>
        </w:rPr>
        <w:t xml:space="preserve"> Інна</w:t>
      </w:r>
      <w:r w:rsidRPr="003604E6">
        <w:rPr>
          <w:szCs w:val="28"/>
          <w:shd w:val="clear" w:color="auto" w:fill="FFFFFF"/>
        </w:rPr>
        <w:t>) в установленому порядку зробити відмітку у справах архіву.</w:t>
      </w:r>
    </w:p>
    <w:p w:rsidR="0021362F" w:rsidRDefault="0021362F" w:rsidP="0021362F">
      <w:pPr>
        <w:tabs>
          <w:tab w:val="left" w:pos="851"/>
        </w:tabs>
        <w:jc w:val="both"/>
        <w:rPr>
          <w:szCs w:val="28"/>
          <w:shd w:val="clear" w:color="auto" w:fill="FFFFFF"/>
        </w:rPr>
      </w:pPr>
    </w:p>
    <w:p w:rsidR="0021362F" w:rsidRPr="0021362F" w:rsidRDefault="00224576" w:rsidP="0021362F">
      <w:pPr>
        <w:pStyle w:val="a3"/>
        <w:numPr>
          <w:ilvl w:val="0"/>
          <w:numId w:val="1"/>
        </w:numPr>
        <w:tabs>
          <w:tab w:val="left" w:pos="851"/>
        </w:tabs>
        <w:ind w:left="709" w:hanging="142"/>
        <w:jc w:val="both"/>
        <w:rPr>
          <w:szCs w:val="28"/>
          <w:shd w:val="clear" w:color="auto" w:fill="FFFFFF"/>
        </w:rPr>
      </w:pPr>
      <w:r>
        <w:t>Цей наказ набирає</w:t>
      </w:r>
      <w:r w:rsidR="003700B0">
        <w:t xml:space="preserve"> чинності з дня його офіційного опублікування</w:t>
      </w:r>
      <w:r>
        <w:t>.</w:t>
      </w:r>
    </w:p>
    <w:p w:rsidR="0021362F" w:rsidRPr="0021362F" w:rsidRDefault="0021362F" w:rsidP="0021362F">
      <w:pPr>
        <w:pStyle w:val="a3"/>
        <w:rPr>
          <w:color w:val="000000"/>
          <w:szCs w:val="28"/>
        </w:rPr>
      </w:pPr>
    </w:p>
    <w:p w:rsidR="00224576" w:rsidRPr="0021362F" w:rsidRDefault="00224576" w:rsidP="0021362F">
      <w:pPr>
        <w:pStyle w:val="a3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szCs w:val="28"/>
          <w:shd w:val="clear" w:color="auto" w:fill="FFFFFF"/>
        </w:rPr>
      </w:pPr>
      <w:r w:rsidRPr="0021362F">
        <w:rPr>
          <w:color w:val="000000"/>
          <w:szCs w:val="28"/>
        </w:rPr>
        <w:t>Контроль за виконанням цього наказу залишаю за собою.</w:t>
      </w:r>
    </w:p>
    <w:p w:rsidR="00224576" w:rsidRDefault="00224576" w:rsidP="00224576">
      <w:pPr>
        <w:jc w:val="both"/>
        <w:rPr>
          <w:szCs w:val="28"/>
        </w:rPr>
      </w:pPr>
    </w:p>
    <w:p w:rsidR="00224576" w:rsidRDefault="00224576" w:rsidP="00224576">
      <w:pPr>
        <w:jc w:val="both"/>
        <w:rPr>
          <w:b/>
          <w:szCs w:val="28"/>
        </w:rPr>
      </w:pPr>
    </w:p>
    <w:p w:rsidR="00224576" w:rsidRDefault="00224576" w:rsidP="00224576">
      <w:pPr>
        <w:jc w:val="both"/>
        <w:rPr>
          <w:b/>
          <w:szCs w:val="28"/>
        </w:rPr>
      </w:pPr>
      <w:r>
        <w:rPr>
          <w:b/>
          <w:szCs w:val="28"/>
        </w:rPr>
        <w:t>Міністр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Оксен ЛІСОВИЙ</w:t>
      </w:r>
    </w:p>
    <w:p w:rsidR="00886942" w:rsidRDefault="00886942"/>
    <w:sectPr w:rsidR="00886942" w:rsidSect="00AD6B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77A74"/>
    <w:multiLevelType w:val="hybridMultilevel"/>
    <w:tmpl w:val="E358294C"/>
    <w:lvl w:ilvl="0" w:tplc="0422000F">
      <w:start w:val="1"/>
      <w:numFmt w:val="decimal"/>
      <w:lvlText w:val="%1."/>
      <w:lvlJc w:val="left"/>
      <w:pPr>
        <w:ind w:left="1920" w:hanging="360"/>
      </w:p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>
      <w:start w:val="1"/>
      <w:numFmt w:val="lowerRoman"/>
      <w:lvlText w:val="%3."/>
      <w:lvlJc w:val="right"/>
      <w:pPr>
        <w:ind w:left="2793" w:hanging="180"/>
      </w:pPr>
    </w:lvl>
    <w:lvl w:ilvl="3" w:tplc="0422000F">
      <w:start w:val="1"/>
      <w:numFmt w:val="decimal"/>
      <w:lvlText w:val="%4."/>
      <w:lvlJc w:val="left"/>
      <w:pPr>
        <w:ind w:left="3513" w:hanging="360"/>
      </w:pPr>
    </w:lvl>
    <w:lvl w:ilvl="4" w:tplc="04220019">
      <w:start w:val="1"/>
      <w:numFmt w:val="lowerLetter"/>
      <w:lvlText w:val="%5."/>
      <w:lvlJc w:val="left"/>
      <w:pPr>
        <w:ind w:left="4233" w:hanging="360"/>
      </w:pPr>
    </w:lvl>
    <w:lvl w:ilvl="5" w:tplc="0422001B">
      <w:start w:val="1"/>
      <w:numFmt w:val="lowerRoman"/>
      <w:lvlText w:val="%6."/>
      <w:lvlJc w:val="right"/>
      <w:pPr>
        <w:ind w:left="4953" w:hanging="180"/>
      </w:pPr>
    </w:lvl>
    <w:lvl w:ilvl="6" w:tplc="0422000F">
      <w:start w:val="1"/>
      <w:numFmt w:val="decimal"/>
      <w:lvlText w:val="%7."/>
      <w:lvlJc w:val="left"/>
      <w:pPr>
        <w:ind w:left="5673" w:hanging="360"/>
      </w:pPr>
    </w:lvl>
    <w:lvl w:ilvl="7" w:tplc="04220019">
      <w:start w:val="1"/>
      <w:numFmt w:val="lowerLetter"/>
      <w:lvlText w:val="%8."/>
      <w:lvlJc w:val="left"/>
      <w:pPr>
        <w:ind w:left="6393" w:hanging="360"/>
      </w:pPr>
    </w:lvl>
    <w:lvl w:ilvl="8" w:tplc="0422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0803C65"/>
    <w:multiLevelType w:val="hybridMultilevel"/>
    <w:tmpl w:val="F0F818A4"/>
    <w:lvl w:ilvl="0" w:tplc="8EE0A6A8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03A4"/>
    <w:rsid w:val="00093E5B"/>
    <w:rsid w:val="001E0604"/>
    <w:rsid w:val="0021362F"/>
    <w:rsid w:val="00224576"/>
    <w:rsid w:val="002429B9"/>
    <w:rsid w:val="003700B0"/>
    <w:rsid w:val="004703A4"/>
    <w:rsid w:val="004C09A3"/>
    <w:rsid w:val="00541E65"/>
    <w:rsid w:val="00886942"/>
    <w:rsid w:val="009C601C"/>
    <w:rsid w:val="00AD6BB5"/>
    <w:rsid w:val="00E05173"/>
    <w:rsid w:val="00EA3EF5"/>
    <w:rsid w:val="00F154BE"/>
    <w:rsid w:val="00FC2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C76F"/>
  <w15:docId w15:val="{98C5E0A3-49F0-4D39-90A8-B488C12F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576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24576"/>
    <w:pPr>
      <w:ind w:left="720"/>
      <w:contextualSpacing/>
    </w:pPr>
  </w:style>
  <w:style w:type="character" w:customStyle="1" w:styleId="rvts9">
    <w:name w:val="rvts9"/>
    <w:basedOn w:val="a0"/>
    <w:rsid w:val="00224576"/>
  </w:style>
  <w:style w:type="paragraph" w:styleId="a4">
    <w:name w:val="Balloon Text"/>
    <w:basedOn w:val="a"/>
    <w:link w:val="a5"/>
    <w:uiPriority w:val="99"/>
    <w:semiHidden/>
    <w:unhideWhenUsed/>
    <w:rsid w:val="00093E5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93E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Нащубська Інна</dc:creator>
  <cp:keywords/>
  <dc:description/>
  <cp:lastModifiedBy>Нащубська Інна</cp:lastModifiedBy>
  <cp:revision>9</cp:revision>
  <dcterms:created xsi:type="dcterms:W3CDTF">2025-02-17T12:50:00Z</dcterms:created>
  <dcterms:modified xsi:type="dcterms:W3CDTF">2025-03-17T10:13:00Z</dcterms:modified>
</cp:coreProperties>
</file>