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00A3" w14:textId="77777777" w:rsidR="009A6224" w:rsidRDefault="00AD205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ПОВІДОМЛЕННЯ</w:t>
      </w:r>
    </w:p>
    <w:p w14:paraId="4304CD77" w14:textId="5636DBD9" w:rsidR="00C905E5" w:rsidRPr="00054584" w:rsidRDefault="00AD2053" w:rsidP="00C905E5">
      <w:pPr>
        <w:ind w:left="1" w:hanging="3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2F4B3C">
        <w:rPr>
          <w:rFonts w:ascii="Times New Roman" w:hAnsi="Times New Roman"/>
          <w:b/>
          <w:bCs/>
          <w:sz w:val="28"/>
          <w:szCs w:val="28"/>
        </w:rPr>
        <w:t xml:space="preserve">про оприлюднення </w:t>
      </w:r>
      <w:proofErr w:type="spellStart"/>
      <w:r w:rsidRPr="002F4B3C"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 w:rsidRPr="002F4B3C">
        <w:rPr>
          <w:rFonts w:ascii="Times New Roman" w:hAnsi="Times New Roman"/>
          <w:b/>
          <w:bCs/>
          <w:sz w:val="28"/>
          <w:szCs w:val="28"/>
        </w:rPr>
        <w:t xml:space="preserve"> регуляторного </w:t>
      </w:r>
      <w:proofErr w:type="spellStart"/>
      <w:r w:rsidRPr="002F4B3C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  <w:r w:rsidRPr="002F4B3C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2F4B3C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2F4B3C"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 w:rsidRPr="002F4B3C">
        <w:rPr>
          <w:rFonts w:ascii="Times New Roman" w:hAnsi="Times New Roman"/>
          <w:b/>
          <w:bCs/>
          <w:sz w:val="28"/>
          <w:szCs w:val="28"/>
        </w:rPr>
        <w:t xml:space="preserve"> наказу Міністерства освіти і науки України</w:t>
      </w:r>
    </w:p>
    <w:p w14:paraId="3CA11A59" w14:textId="77777777" w:rsidR="00C905E5" w:rsidRDefault="00C905E5" w:rsidP="00C905E5">
      <w:pPr>
        <w:pBdr>
          <w:top w:val="nil"/>
          <w:left w:val="nil"/>
          <w:bottom w:val="nil"/>
          <w:right w:val="nil"/>
          <w:between w:val="nil"/>
        </w:pBdr>
        <w:ind w:leftChars="-1" w:left="1" w:hangingChars="1" w:hanging="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4584">
        <w:rPr>
          <w:rStyle w:val="rvts23"/>
          <w:b/>
          <w:sz w:val="28"/>
          <w:szCs w:val="28"/>
          <w:lang w:val="ru-RU"/>
        </w:rPr>
        <w:t>«</w:t>
      </w:r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Порядку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замовлення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виготовлення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видачі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1DFFC6BA" w14:textId="568EBACC" w:rsidR="00C905E5" w:rsidRDefault="00C905E5" w:rsidP="00C905E5">
      <w:pPr>
        <w:pBdr>
          <w:top w:val="nil"/>
          <w:left w:val="nil"/>
          <w:bottom w:val="nil"/>
          <w:right w:val="nil"/>
          <w:between w:val="nil"/>
        </w:pBdr>
        <w:ind w:leftChars="-1" w:left="1" w:hangingChars="1" w:hanging="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та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обліку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документів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про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професійну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професійно-технічну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освіту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 xml:space="preserve"> державного </w:t>
      </w:r>
      <w:proofErr w:type="spellStart"/>
      <w:r w:rsidRPr="00054584">
        <w:rPr>
          <w:rFonts w:ascii="Times New Roman" w:hAnsi="Times New Roman"/>
          <w:b/>
          <w:sz w:val="28"/>
          <w:szCs w:val="28"/>
          <w:lang w:val="ru-RU"/>
        </w:rPr>
        <w:t>зразка</w:t>
      </w:r>
      <w:proofErr w:type="spellEnd"/>
      <w:r w:rsidRPr="00054584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254082B9" w14:textId="77777777" w:rsidR="00462352" w:rsidRDefault="00462352" w:rsidP="00C22EC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0D8BF84" w14:textId="77777777" w:rsidR="00C905E5" w:rsidRPr="00C905E5" w:rsidRDefault="00C905E5" w:rsidP="00C22EC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ar-SA"/>
        </w:rPr>
      </w:pPr>
    </w:p>
    <w:p w14:paraId="36EE0751" w14:textId="77777777" w:rsidR="001B0790" w:rsidRPr="001B0790" w:rsidRDefault="001B0790" w:rsidP="001B07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07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Назва органу виконавчої влади, що розробляв регуляторний акт:</w:t>
      </w:r>
    </w:p>
    <w:p w14:paraId="649B7DA0" w14:textId="77777777" w:rsidR="009A6224" w:rsidRDefault="00AD2053" w:rsidP="001B0790">
      <w:pPr>
        <w:pStyle w:val="1"/>
        <w:shd w:val="clear" w:color="auto" w:fill="auto"/>
        <w:spacing w:after="320"/>
        <w:ind w:firstLine="0"/>
        <w:jc w:val="both"/>
      </w:pPr>
      <w:r>
        <w:t>Міністерство освіти і науки України.</w:t>
      </w:r>
    </w:p>
    <w:p w14:paraId="72CD1320" w14:textId="77777777" w:rsidR="00C905E5" w:rsidRDefault="00146201" w:rsidP="00C905E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5E5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C905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905E5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C905E5">
        <w:rPr>
          <w:rFonts w:ascii="Times New Roman" w:eastAsia="Times New Roman" w:hAnsi="Times New Roman"/>
          <w:sz w:val="28"/>
          <w:szCs w:val="28"/>
        </w:rPr>
        <w:t xml:space="preserve"> розроблено з метою</w:t>
      </w:r>
      <w:r w:rsidR="00462352" w:rsidRPr="00C905E5">
        <w:rPr>
          <w:rFonts w:ascii="Times New Roman" w:hAnsi="Times New Roman"/>
          <w:sz w:val="28"/>
          <w:szCs w:val="28"/>
        </w:rPr>
        <w:t xml:space="preserve"> </w:t>
      </w:r>
      <w:r w:rsidR="00C905E5" w:rsidRPr="00C905E5">
        <w:rPr>
          <w:rFonts w:ascii="Times New Roman" w:hAnsi="Times New Roman"/>
          <w:sz w:val="28"/>
          <w:szCs w:val="28"/>
        </w:rPr>
        <w:t>врегулювання</w:t>
      </w:r>
      <w:r w:rsidR="00C905E5" w:rsidRPr="000651FC">
        <w:rPr>
          <w:rFonts w:ascii="Times New Roman" w:hAnsi="Times New Roman"/>
          <w:sz w:val="28"/>
          <w:szCs w:val="28"/>
        </w:rPr>
        <w:t xml:space="preserve"> питань</w:t>
      </w:r>
      <w:r w:rsidR="00C905E5" w:rsidRPr="007D166A">
        <w:rPr>
          <w:bCs/>
          <w:sz w:val="28"/>
          <w:szCs w:val="28"/>
        </w:rPr>
        <w:t xml:space="preserve"> </w:t>
      </w:r>
      <w:r w:rsidR="00C905E5" w:rsidRPr="00F203F0">
        <w:rPr>
          <w:rFonts w:ascii="Times New Roman" w:hAnsi="Times New Roman"/>
          <w:sz w:val="28"/>
          <w:szCs w:val="28"/>
        </w:rPr>
        <w:t>формува</w:t>
      </w:r>
      <w:r w:rsidR="00C905E5">
        <w:rPr>
          <w:rFonts w:ascii="Times New Roman" w:hAnsi="Times New Roman"/>
          <w:sz w:val="28"/>
          <w:szCs w:val="28"/>
        </w:rPr>
        <w:t>ння</w:t>
      </w:r>
      <w:r w:rsidR="00C905E5" w:rsidRPr="00F203F0">
        <w:rPr>
          <w:rFonts w:ascii="Times New Roman" w:hAnsi="Times New Roman"/>
          <w:sz w:val="28"/>
          <w:szCs w:val="28"/>
        </w:rPr>
        <w:t xml:space="preserve"> </w:t>
      </w:r>
      <w:r w:rsidR="00C905E5">
        <w:rPr>
          <w:rFonts w:ascii="Times New Roman" w:hAnsi="Times New Roman"/>
          <w:sz w:val="28"/>
          <w:szCs w:val="28"/>
        </w:rPr>
        <w:t xml:space="preserve">закладами професійної (професійно-технічної) освіти </w:t>
      </w:r>
      <w:r w:rsidR="00C905E5" w:rsidRPr="00F203F0">
        <w:rPr>
          <w:rFonts w:ascii="Times New Roman" w:hAnsi="Times New Roman"/>
          <w:sz w:val="28"/>
          <w:szCs w:val="28"/>
        </w:rPr>
        <w:t>додат</w:t>
      </w:r>
      <w:r w:rsidR="00C905E5">
        <w:rPr>
          <w:rFonts w:ascii="Times New Roman" w:hAnsi="Times New Roman"/>
          <w:sz w:val="28"/>
          <w:szCs w:val="28"/>
        </w:rPr>
        <w:t>ку</w:t>
      </w:r>
      <w:r w:rsidR="00C905E5" w:rsidRPr="00F203F0">
        <w:rPr>
          <w:rFonts w:ascii="Times New Roman" w:hAnsi="Times New Roman"/>
          <w:sz w:val="28"/>
          <w:szCs w:val="28"/>
        </w:rPr>
        <w:t xml:space="preserve"> до </w:t>
      </w:r>
      <w:r w:rsidR="00C905E5">
        <w:rPr>
          <w:rFonts w:ascii="Times New Roman" w:hAnsi="Times New Roman"/>
          <w:sz w:val="28"/>
          <w:szCs w:val="28"/>
        </w:rPr>
        <w:t xml:space="preserve">документа </w:t>
      </w:r>
      <w:r w:rsidR="00C905E5" w:rsidRPr="00F203F0">
        <w:rPr>
          <w:rFonts w:ascii="Times New Roman" w:hAnsi="Times New Roman"/>
          <w:sz w:val="28"/>
          <w:szCs w:val="28"/>
        </w:rPr>
        <w:t>про професійну (професійно-технічну) в ЄДЕБО</w:t>
      </w:r>
      <w:r w:rsidR="00C905E5">
        <w:rPr>
          <w:rFonts w:ascii="Times New Roman" w:hAnsi="Times New Roman"/>
          <w:sz w:val="28"/>
          <w:szCs w:val="28"/>
        </w:rPr>
        <w:t>. Також в</w:t>
      </w:r>
      <w:r w:rsidR="00C905E5" w:rsidRPr="004654E7">
        <w:rPr>
          <w:rFonts w:ascii="Times New Roman" w:hAnsi="Times New Roman"/>
          <w:sz w:val="28"/>
          <w:szCs w:val="28"/>
        </w:rPr>
        <w:t>изначен</w:t>
      </w:r>
      <w:r w:rsidR="00C905E5">
        <w:rPr>
          <w:rFonts w:ascii="Times New Roman" w:hAnsi="Times New Roman"/>
          <w:sz w:val="28"/>
          <w:szCs w:val="28"/>
        </w:rPr>
        <w:t>о</w:t>
      </w:r>
      <w:r w:rsidR="00C905E5" w:rsidRPr="004654E7">
        <w:rPr>
          <w:rFonts w:ascii="Times New Roman" w:hAnsi="Times New Roman"/>
          <w:sz w:val="28"/>
          <w:szCs w:val="28"/>
        </w:rPr>
        <w:t xml:space="preserve"> процедур</w:t>
      </w:r>
      <w:r w:rsidR="00C905E5">
        <w:rPr>
          <w:rFonts w:ascii="Times New Roman" w:hAnsi="Times New Roman"/>
          <w:sz w:val="28"/>
          <w:szCs w:val="28"/>
        </w:rPr>
        <w:t>у</w:t>
      </w:r>
      <w:r w:rsidR="00C905E5" w:rsidRPr="004654E7">
        <w:rPr>
          <w:rFonts w:ascii="Times New Roman" w:hAnsi="Times New Roman"/>
          <w:sz w:val="28"/>
          <w:szCs w:val="28"/>
        </w:rPr>
        <w:t xml:space="preserve"> замовлення, виготовлення, видачі та обліку додатків (дублікатів додатків) до документів про професійну (професійно-технічну) освіту та їх дублікатів</w:t>
      </w:r>
      <w:r w:rsidR="00C905E5">
        <w:rPr>
          <w:rFonts w:ascii="Times New Roman" w:hAnsi="Times New Roman"/>
          <w:sz w:val="28"/>
          <w:szCs w:val="28"/>
        </w:rPr>
        <w:t>.</w:t>
      </w:r>
    </w:p>
    <w:p w14:paraId="22363EC2" w14:textId="7C6D896A" w:rsidR="00C905E5" w:rsidRPr="00C905E5" w:rsidRDefault="00146201" w:rsidP="00C905E5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5E5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C90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5E5">
        <w:rPr>
          <w:rFonts w:ascii="Times New Roman" w:hAnsi="Times New Roman"/>
          <w:sz w:val="28"/>
          <w:szCs w:val="28"/>
        </w:rPr>
        <w:t>акта</w:t>
      </w:r>
      <w:proofErr w:type="spellEnd"/>
      <w:r w:rsidRPr="00C905E5">
        <w:rPr>
          <w:rFonts w:ascii="Times New Roman" w:hAnsi="Times New Roman"/>
          <w:sz w:val="28"/>
          <w:szCs w:val="28"/>
        </w:rPr>
        <w:t xml:space="preserve"> передбачено </w:t>
      </w:r>
      <w:r w:rsidR="00C905E5" w:rsidRPr="00C905E5">
        <w:rPr>
          <w:rFonts w:ascii="Times New Roman" w:hAnsi="Times New Roman"/>
          <w:sz w:val="28"/>
          <w:szCs w:val="28"/>
        </w:rPr>
        <w:t>внесення змін до Порядку замовлення, виготовлення, видачі та обліку документів про професійну (професійно-технічну) освіту державного зразка</w:t>
      </w:r>
      <w:r w:rsidR="00C905E5">
        <w:rPr>
          <w:rFonts w:ascii="Times New Roman" w:hAnsi="Times New Roman"/>
          <w:sz w:val="28"/>
          <w:szCs w:val="28"/>
        </w:rPr>
        <w:t xml:space="preserve">, який затверджено </w:t>
      </w:r>
      <w:r w:rsidR="00C905E5" w:rsidRPr="003611D4">
        <w:rPr>
          <w:rFonts w:ascii="Times New Roman" w:hAnsi="Times New Roman"/>
          <w:sz w:val="28"/>
          <w:szCs w:val="28"/>
        </w:rPr>
        <w:t>наказом Міністерства освіти і науки України від 02 квітня 2015 року №</w:t>
      </w:r>
      <w:r w:rsidR="00C905E5" w:rsidRPr="009957C4">
        <w:rPr>
          <w:rFonts w:ascii="Times New Roman" w:hAnsi="Times New Roman"/>
          <w:sz w:val="28"/>
          <w:szCs w:val="28"/>
        </w:rPr>
        <w:t xml:space="preserve"> </w:t>
      </w:r>
      <w:r w:rsidR="00C905E5" w:rsidRPr="003611D4">
        <w:rPr>
          <w:rFonts w:ascii="Times New Roman" w:hAnsi="Times New Roman"/>
          <w:sz w:val="28"/>
          <w:szCs w:val="28"/>
        </w:rPr>
        <w:t>387</w:t>
      </w:r>
      <w:r w:rsidR="00C905E5" w:rsidRPr="009957C4">
        <w:rPr>
          <w:rFonts w:ascii="Times New Roman" w:hAnsi="Times New Roman"/>
          <w:sz w:val="28"/>
          <w:szCs w:val="28"/>
        </w:rPr>
        <w:t>,</w:t>
      </w:r>
      <w:r w:rsidR="00C905E5" w:rsidRPr="003611D4">
        <w:rPr>
          <w:rFonts w:ascii="Times New Roman" w:hAnsi="Times New Roman"/>
          <w:sz w:val="28"/>
          <w:szCs w:val="28"/>
        </w:rPr>
        <w:t xml:space="preserve"> зареєстрований у Міністерстві юстиції України 16 квітня 2015 року за № 426/26871</w:t>
      </w:r>
      <w:r w:rsidR="00C905E5">
        <w:rPr>
          <w:rFonts w:ascii="Times New Roman" w:hAnsi="Times New Roman"/>
          <w:sz w:val="28"/>
          <w:szCs w:val="28"/>
        </w:rPr>
        <w:t>.</w:t>
      </w:r>
    </w:p>
    <w:p w14:paraId="71EC7659" w14:textId="77777777" w:rsidR="001B0790" w:rsidRPr="00C905E5" w:rsidRDefault="001B0790" w:rsidP="00C905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 w:bidi="ar-SA"/>
        </w:rPr>
      </w:pPr>
    </w:p>
    <w:p w14:paraId="17851EA8" w14:textId="77777777" w:rsidR="009A6224" w:rsidRPr="00C905E5" w:rsidRDefault="00AD2053">
      <w:pPr>
        <w:pStyle w:val="1"/>
        <w:shd w:val="clear" w:color="auto" w:fill="auto"/>
        <w:ind w:firstLine="580"/>
        <w:jc w:val="both"/>
      </w:pPr>
      <w:r w:rsidRPr="00C905E5">
        <w:rPr>
          <w:b/>
          <w:bCs/>
        </w:rPr>
        <w:t>Найменування установи, що розробляла регуляторний акт, адреса, телефон:</w:t>
      </w:r>
    </w:p>
    <w:p w14:paraId="405C421F" w14:textId="77777777" w:rsidR="004B0DE9" w:rsidRPr="00C905E5" w:rsidRDefault="00AD2053" w:rsidP="00146201">
      <w:pPr>
        <w:pStyle w:val="1"/>
        <w:shd w:val="clear" w:color="auto" w:fill="auto"/>
        <w:ind w:left="580" w:firstLine="0"/>
        <w:jc w:val="both"/>
      </w:pPr>
      <w:r w:rsidRPr="00C905E5">
        <w:t>Міністерство освіти і науки України (директорат професійної освіти).</w:t>
      </w:r>
    </w:p>
    <w:p w14:paraId="3C1D093D" w14:textId="797F49F3" w:rsidR="009A6224" w:rsidRPr="00C905E5" w:rsidRDefault="004B0DE9" w:rsidP="00146201">
      <w:pPr>
        <w:pStyle w:val="1"/>
        <w:shd w:val="clear" w:color="auto" w:fill="auto"/>
        <w:ind w:left="580" w:firstLine="0"/>
        <w:jc w:val="both"/>
      </w:pPr>
      <w:r w:rsidRPr="00C905E5">
        <w:t>Проспект Берестейський</w:t>
      </w:r>
      <w:r w:rsidR="00AD2053" w:rsidRPr="00C905E5">
        <w:t>, 1</w:t>
      </w:r>
      <w:r w:rsidRPr="00C905E5">
        <w:t>0</w:t>
      </w:r>
      <w:r w:rsidR="00AD2053" w:rsidRPr="00C905E5">
        <w:t>, м. Київ, 01</w:t>
      </w:r>
      <w:r w:rsidR="0053669A" w:rsidRPr="00C905E5">
        <w:t>135.</w:t>
      </w:r>
    </w:p>
    <w:p w14:paraId="296DE9E4" w14:textId="77777777" w:rsidR="00146201" w:rsidRPr="00C905E5" w:rsidRDefault="00146201" w:rsidP="00146201">
      <w:pPr>
        <w:pStyle w:val="1"/>
        <w:shd w:val="clear" w:color="auto" w:fill="auto"/>
        <w:ind w:left="580" w:firstLine="0"/>
        <w:jc w:val="both"/>
        <w:rPr>
          <w:highlight w:val="yellow"/>
        </w:rPr>
      </w:pPr>
    </w:p>
    <w:p w14:paraId="40F838F6" w14:textId="77777777" w:rsidR="001B0790" w:rsidRPr="00C905E5" w:rsidRDefault="001B0790" w:rsidP="001B07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C90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Проєкт</w:t>
      </w:r>
      <w:proofErr w:type="spellEnd"/>
      <w:r w:rsidRPr="00C90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C90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proofErr w:type="spellEnd"/>
      <w:r w:rsidRPr="00C90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розміщується для надання пропозицій і зауважень згідно із Законом України «Про засади державної регуляторної політики у сфері господарської діяльності».</w:t>
      </w:r>
    </w:p>
    <w:p w14:paraId="0DADFA01" w14:textId="77777777" w:rsidR="001B0790" w:rsidRPr="00C905E5" w:rsidRDefault="00AD2053" w:rsidP="0053669A">
      <w:pPr>
        <w:pStyle w:val="1"/>
        <w:shd w:val="clear" w:color="auto" w:fill="auto"/>
        <w:ind w:firstLine="578"/>
        <w:jc w:val="both"/>
        <w:rPr>
          <w:color w:val="auto"/>
          <w:lang w:bidi="ar-SA"/>
        </w:rPr>
      </w:pPr>
      <w:proofErr w:type="spellStart"/>
      <w:r w:rsidRPr="00C905E5">
        <w:t>Проєкт</w:t>
      </w:r>
      <w:proofErr w:type="spellEnd"/>
      <w:r w:rsidRPr="00C905E5">
        <w:t xml:space="preserve"> регуляторного </w:t>
      </w:r>
      <w:proofErr w:type="spellStart"/>
      <w:r w:rsidRPr="00C905E5">
        <w:t>акта</w:t>
      </w:r>
      <w:proofErr w:type="spellEnd"/>
      <w:r w:rsidRPr="00C905E5">
        <w:t xml:space="preserve"> оприлюднено </w:t>
      </w:r>
      <w:r w:rsidR="001B0790" w:rsidRPr="00C905E5">
        <w:t xml:space="preserve">у розділі </w:t>
      </w:r>
      <w:r w:rsidRPr="00C905E5">
        <w:t xml:space="preserve">«Регуляторна політика» офіційного веб-сайту МОН </w:t>
      </w:r>
      <w:r w:rsidR="001B0790" w:rsidRPr="00C905E5">
        <w:rPr>
          <w:color w:val="auto"/>
          <w:lang w:bidi="ar-SA"/>
        </w:rPr>
        <w:t>(</w:t>
      </w:r>
      <w:hyperlink r:id="rId6" w:history="1">
        <w:r w:rsidR="001B0790" w:rsidRPr="00C905E5">
          <w:rPr>
            <w:color w:val="auto"/>
            <w:lang w:bidi="ar-SA"/>
          </w:rPr>
          <w:t>www.mon.gov.ua</w:t>
        </w:r>
      </w:hyperlink>
      <w:r w:rsidR="001B0790" w:rsidRPr="00C905E5">
        <w:rPr>
          <w:color w:val="auto"/>
          <w:lang w:bidi="ar-SA"/>
        </w:rPr>
        <w:t>).</w:t>
      </w:r>
    </w:p>
    <w:p w14:paraId="47111BB8" w14:textId="77777777" w:rsidR="0053669A" w:rsidRPr="00C905E5" w:rsidRDefault="0053669A" w:rsidP="0053669A">
      <w:pPr>
        <w:pStyle w:val="1"/>
        <w:shd w:val="clear" w:color="auto" w:fill="auto"/>
        <w:ind w:firstLine="578"/>
        <w:jc w:val="both"/>
        <w:rPr>
          <w:color w:val="auto"/>
          <w:lang w:bidi="ar-SA"/>
        </w:rPr>
      </w:pPr>
    </w:p>
    <w:p w14:paraId="665CBA86" w14:textId="5DA0BCFF" w:rsidR="009A6224" w:rsidRPr="00C905E5" w:rsidRDefault="001B0790" w:rsidP="0053669A">
      <w:pPr>
        <w:pStyle w:val="1"/>
        <w:shd w:val="clear" w:color="auto" w:fill="auto"/>
        <w:ind w:firstLine="578"/>
        <w:jc w:val="both"/>
      </w:pPr>
      <w:r w:rsidRPr="00C905E5">
        <w:rPr>
          <w:color w:val="auto"/>
          <w:lang w:bidi="ar-SA"/>
        </w:rPr>
        <w:t xml:space="preserve">Пропозиції та зауваження до </w:t>
      </w:r>
      <w:proofErr w:type="spellStart"/>
      <w:r w:rsidRPr="00C905E5">
        <w:rPr>
          <w:color w:val="auto"/>
          <w:lang w:bidi="ar-SA"/>
        </w:rPr>
        <w:t>проєкту</w:t>
      </w:r>
      <w:proofErr w:type="spellEnd"/>
      <w:r w:rsidRPr="00C905E5">
        <w:rPr>
          <w:color w:val="auto"/>
          <w:lang w:bidi="ar-SA"/>
        </w:rPr>
        <w:t xml:space="preserve"> </w:t>
      </w:r>
      <w:r w:rsidR="00C905E5" w:rsidRPr="00C905E5">
        <w:rPr>
          <w:color w:val="auto"/>
          <w:lang w:bidi="ar-SA"/>
        </w:rPr>
        <w:t xml:space="preserve">наказу </w:t>
      </w:r>
      <w:r w:rsidRPr="00C905E5">
        <w:rPr>
          <w:color w:val="auto"/>
          <w:lang w:bidi="ar-SA"/>
        </w:rPr>
        <w:t xml:space="preserve">та аналізу його регуляторного впливу приймаються </w:t>
      </w:r>
      <w:r w:rsidR="008D367D">
        <w:rPr>
          <w:color w:val="auto"/>
          <w:lang w:bidi="ar-SA"/>
        </w:rPr>
        <w:t>протягом місяця з дня опублікування</w:t>
      </w:r>
      <w:r w:rsidR="008D367D">
        <w:rPr>
          <w:color w:val="auto"/>
          <w:lang w:bidi="ar-SA"/>
        </w:rPr>
        <w:t xml:space="preserve"> </w:t>
      </w:r>
      <w:r w:rsidRPr="00C905E5">
        <w:rPr>
          <w:color w:val="auto"/>
          <w:lang w:bidi="ar-SA"/>
        </w:rPr>
        <w:t xml:space="preserve">в письмовій формі за </w:t>
      </w:r>
      <w:proofErr w:type="spellStart"/>
      <w:r w:rsidRPr="00C905E5">
        <w:rPr>
          <w:color w:val="auto"/>
          <w:lang w:bidi="ar-SA"/>
        </w:rPr>
        <w:t>адресою</w:t>
      </w:r>
      <w:proofErr w:type="spellEnd"/>
      <w:r w:rsidRPr="00C905E5">
        <w:rPr>
          <w:color w:val="auto"/>
          <w:lang w:bidi="ar-SA"/>
        </w:rPr>
        <w:t>:</w:t>
      </w:r>
      <w:r w:rsidR="0053669A" w:rsidRPr="00C905E5">
        <w:t xml:space="preserve"> </w:t>
      </w:r>
      <w:proofErr w:type="spellStart"/>
      <w:r w:rsidR="0053669A" w:rsidRPr="00C905E5">
        <w:t>пр-кт</w:t>
      </w:r>
      <w:proofErr w:type="spellEnd"/>
      <w:r w:rsidR="0053669A" w:rsidRPr="00C905E5">
        <w:t xml:space="preserve"> Берестейський, 10, м. Київ, 01135</w:t>
      </w:r>
      <w:r w:rsidRPr="00C905E5">
        <w:t xml:space="preserve"> </w:t>
      </w:r>
      <w:r w:rsidRPr="00C905E5">
        <w:rPr>
          <w:color w:val="auto"/>
          <w:lang w:bidi="ar-SA"/>
        </w:rPr>
        <w:t>або на електронну адресу</w:t>
      </w:r>
      <w:r w:rsidR="0053669A" w:rsidRPr="00C905E5">
        <w:rPr>
          <w:color w:val="auto"/>
          <w:lang w:bidi="ar-SA"/>
        </w:rPr>
        <w:t>:</w:t>
      </w:r>
      <w:r w:rsidRPr="00C905E5">
        <w:rPr>
          <w:color w:val="auto"/>
          <w:lang w:bidi="ar-SA"/>
        </w:rPr>
        <w:t xml:space="preserve"> </w:t>
      </w:r>
      <w:proofErr w:type="spellStart"/>
      <w:r w:rsidR="00462352" w:rsidRPr="00C905E5">
        <w:rPr>
          <w:color w:val="auto"/>
          <w:lang w:val="en-US" w:bidi="ar-SA"/>
        </w:rPr>
        <w:t>viktoriia</w:t>
      </w:r>
      <w:proofErr w:type="spellEnd"/>
      <w:r w:rsidR="00462352" w:rsidRPr="00C905E5">
        <w:rPr>
          <w:color w:val="auto"/>
          <w:lang w:val="ru-RU" w:bidi="ar-SA"/>
        </w:rPr>
        <w:t>.</w:t>
      </w:r>
      <w:proofErr w:type="spellStart"/>
      <w:r w:rsidR="00AD2053" w:rsidRPr="00C905E5">
        <w:rPr>
          <w:lang w:val="en-US"/>
        </w:rPr>
        <w:t>karbysheva</w:t>
      </w:r>
      <w:proofErr w:type="spellEnd"/>
      <w:r w:rsidR="00AD2053" w:rsidRPr="00C905E5">
        <w:t>@</w:t>
      </w:r>
      <w:proofErr w:type="spellStart"/>
      <w:r w:rsidR="00AD2053" w:rsidRPr="00C905E5">
        <w:rPr>
          <w:lang w:val="en-US"/>
        </w:rPr>
        <w:t>mon</w:t>
      </w:r>
      <w:proofErr w:type="spellEnd"/>
      <w:r w:rsidR="00AD2053" w:rsidRPr="00C905E5">
        <w:t>.</w:t>
      </w:r>
      <w:r w:rsidR="00AD2053" w:rsidRPr="00C905E5">
        <w:rPr>
          <w:lang w:val="en-US"/>
        </w:rPr>
        <w:t>gov</w:t>
      </w:r>
      <w:r w:rsidR="00AD2053" w:rsidRPr="00C905E5">
        <w:t>.</w:t>
      </w:r>
      <w:proofErr w:type="spellStart"/>
      <w:r w:rsidR="00AD2053" w:rsidRPr="00C905E5">
        <w:rPr>
          <w:lang w:val="en-US"/>
        </w:rPr>
        <w:t>ua</w:t>
      </w:r>
      <w:proofErr w:type="spellEnd"/>
      <w:r w:rsidR="00AD2053" w:rsidRPr="00C905E5">
        <w:rPr>
          <w:lang w:val="ru-RU"/>
        </w:rPr>
        <w:t xml:space="preserve"> </w:t>
      </w:r>
    </w:p>
    <w:p w14:paraId="0E6C8F6F" w14:textId="77777777" w:rsidR="009A6224" w:rsidRPr="00C905E5" w:rsidRDefault="00AD2053" w:rsidP="0053669A">
      <w:pPr>
        <w:pStyle w:val="1"/>
        <w:shd w:val="clear" w:color="auto" w:fill="auto"/>
        <w:ind w:firstLine="580"/>
        <w:jc w:val="both"/>
      </w:pPr>
      <w:r w:rsidRPr="00C905E5">
        <w:t>Державна регуляторна служба України:</w:t>
      </w:r>
    </w:p>
    <w:p w14:paraId="75C74640" w14:textId="77777777" w:rsidR="009A6224" w:rsidRDefault="00AD2053" w:rsidP="0053669A">
      <w:pPr>
        <w:pStyle w:val="1"/>
        <w:shd w:val="clear" w:color="auto" w:fill="auto"/>
        <w:tabs>
          <w:tab w:val="left" w:pos="6954"/>
        </w:tabs>
        <w:ind w:firstLine="580"/>
        <w:jc w:val="both"/>
        <w:rPr>
          <w:lang w:val="ru-RU"/>
        </w:rPr>
      </w:pPr>
      <w:r w:rsidRPr="00C905E5">
        <w:t>01001, м. Київ, вул. Арсенальна, 9/11,</w:t>
      </w:r>
      <w:r w:rsidRPr="00C905E5">
        <w:rPr>
          <w:lang w:val="ru-RU"/>
        </w:rPr>
        <w:t xml:space="preserve"> </w:t>
      </w:r>
      <w:proofErr w:type="spellStart"/>
      <w:r w:rsidRPr="00C905E5">
        <w:t>тел</w:t>
      </w:r>
      <w:proofErr w:type="spellEnd"/>
      <w:r w:rsidRPr="00C905E5">
        <w:t>. 254-56-73, е-</w:t>
      </w:r>
      <w:r w:rsidRPr="00C905E5">
        <w:rPr>
          <w:lang w:val="en-US"/>
        </w:rPr>
        <w:t>mail</w:t>
      </w:r>
      <w:r w:rsidRPr="00C905E5">
        <w:t>:</w:t>
      </w:r>
      <w:r w:rsidRPr="00C905E5">
        <w:rPr>
          <w:lang w:val="ru-RU"/>
        </w:rPr>
        <w:t xml:space="preserve"> </w:t>
      </w:r>
      <w:hyperlink r:id="rId7" w:history="1">
        <w:r w:rsidRPr="00C905E5">
          <w:rPr>
            <w:rStyle w:val="a4"/>
            <w:lang w:val="en-US"/>
          </w:rPr>
          <w:t>inform</w:t>
        </w:r>
        <w:r w:rsidRPr="00C905E5">
          <w:rPr>
            <w:rStyle w:val="a4"/>
            <w:lang w:val="ru-RU"/>
          </w:rPr>
          <w:t>@</w:t>
        </w:r>
        <w:proofErr w:type="spellStart"/>
        <w:r w:rsidRPr="00C905E5">
          <w:rPr>
            <w:rStyle w:val="a4"/>
            <w:lang w:val="en-US"/>
          </w:rPr>
          <w:t>dkrp</w:t>
        </w:r>
        <w:proofErr w:type="spellEnd"/>
        <w:r w:rsidRPr="00C905E5">
          <w:rPr>
            <w:rStyle w:val="a4"/>
            <w:lang w:val="ru-RU"/>
          </w:rPr>
          <w:t>.</w:t>
        </w:r>
        <w:r w:rsidRPr="00C905E5">
          <w:rPr>
            <w:rStyle w:val="a4"/>
            <w:lang w:val="en-US"/>
          </w:rPr>
          <w:t>gov</w:t>
        </w:r>
        <w:r w:rsidRPr="00C905E5">
          <w:rPr>
            <w:rStyle w:val="a4"/>
            <w:lang w:val="ru-RU"/>
          </w:rPr>
          <w:t>.</w:t>
        </w:r>
        <w:proofErr w:type="spellStart"/>
        <w:r w:rsidRPr="00C905E5">
          <w:rPr>
            <w:rStyle w:val="a4"/>
            <w:lang w:val="en-US"/>
          </w:rPr>
          <w:t>ua</w:t>
        </w:r>
        <w:proofErr w:type="spellEnd"/>
      </w:hyperlink>
      <w:r w:rsidRPr="001B0790">
        <w:rPr>
          <w:lang w:val="ru-RU"/>
        </w:rPr>
        <w:t xml:space="preserve"> </w:t>
      </w:r>
    </w:p>
    <w:p w14:paraId="1D12E587" w14:textId="77777777" w:rsidR="00D66FF5" w:rsidRPr="00D66FF5" w:rsidRDefault="00D66FF5" w:rsidP="00D66FF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786A21" w14:textId="77777777" w:rsidR="00D66FF5" w:rsidRPr="00D66FF5" w:rsidRDefault="00D66FF5" w:rsidP="00D66FF5">
      <w:pPr>
        <w:pStyle w:val="1"/>
        <w:shd w:val="clear" w:color="auto" w:fill="auto"/>
        <w:tabs>
          <w:tab w:val="left" w:pos="6954"/>
        </w:tabs>
        <w:ind w:firstLine="580"/>
        <w:jc w:val="both"/>
        <w:rPr>
          <w:lang w:val="ru-RU"/>
        </w:rPr>
      </w:pPr>
    </w:p>
    <w:sectPr w:rsidR="00D66FF5" w:rsidRPr="00D66FF5" w:rsidSect="005556E7">
      <w:pgSz w:w="11900" w:h="16840"/>
      <w:pgMar w:top="974" w:right="799" w:bottom="1114" w:left="1655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85B8" w14:textId="77777777" w:rsidR="00B840F5" w:rsidRDefault="00B840F5">
      <w:r>
        <w:separator/>
      </w:r>
    </w:p>
  </w:endnote>
  <w:endnote w:type="continuationSeparator" w:id="0">
    <w:p w14:paraId="3B0E87A5" w14:textId="77777777" w:rsidR="00B840F5" w:rsidRDefault="00B8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D702" w14:textId="77777777" w:rsidR="00B840F5" w:rsidRDefault="00B840F5"/>
  </w:footnote>
  <w:footnote w:type="continuationSeparator" w:id="0">
    <w:p w14:paraId="19778168" w14:textId="77777777" w:rsidR="00B840F5" w:rsidRDefault="00B840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224"/>
    <w:rsid w:val="000172E8"/>
    <w:rsid w:val="00107320"/>
    <w:rsid w:val="00146201"/>
    <w:rsid w:val="001B0790"/>
    <w:rsid w:val="002F4B3C"/>
    <w:rsid w:val="003A6014"/>
    <w:rsid w:val="004028F0"/>
    <w:rsid w:val="004570DA"/>
    <w:rsid w:val="00462352"/>
    <w:rsid w:val="004A7276"/>
    <w:rsid w:val="004B0DE9"/>
    <w:rsid w:val="004B6F93"/>
    <w:rsid w:val="004F46E5"/>
    <w:rsid w:val="0053669A"/>
    <w:rsid w:val="005556E7"/>
    <w:rsid w:val="005E0D49"/>
    <w:rsid w:val="006311CC"/>
    <w:rsid w:val="00704327"/>
    <w:rsid w:val="007915E1"/>
    <w:rsid w:val="007D643C"/>
    <w:rsid w:val="008218CA"/>
    <w:rsid w:val="008A1C51"/>
    <w:rsid w:val="008D367D"/>
    <w:rsid w:val="009A6224"/>
    <w:rsid w:val="009C5C7E"/>
    <w:rsid w:val="00A632E1"/>
    <w:rsid w:val="00AA26C9"/>
    <w:rsid w:val="00AD2053"/>
    <w:rsid w:val="00B840F5"/>
    <w:rsid w:val="00C22ECF"/>
    <w:rsid w:val="00C42607"/>
    <w:rsid w:val="00C905E5"/>
    <w:rsid w:val="00CA5A06"/>
    <w:rsid w:val="00D12ABC"/>
    <w:rsid w:val="00D66FF5"/>
    <w:rsid w:val="00DE5DD0"/>
    <w:rsid w:val="00DF73E9"/>
    <w:rsid w:val="00E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55AD"/>
  <w15:docId w15:val="{6E9E0794-EFF5-5742-855A-C2AD72B6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D2053"/>
    <w:rPr>
      <w:color w:val="0000FF" w:themeColor="hyperlink"/>
      <w:u w:val="single"/>
    </w:rPr>
  </w:style>
  <w:style w:type="paragraph" w:customStyle="1" w:styleId="a5">
    <w:name w:val="Нормальний текст"/>
    <w:basedOn w:val="a"/>
    <w:link w:val="a6"/>
    <w:rsid w:val="00C22ECF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6">
    <w:name w:val="Нормальний текст Знак"/>
    <w:link w:val="a5"/>
    <w:rsid w:val="00C22ECF"/>
    <w:rPr>
      <w:rFonts w:ascii="Antiqua" w:eastAsia="Times New Roman" w:hAnsi="Antiqua" w:cs="Times New Roman"/>
      <w:sz w:val="26"/>
      <w:szCs w:val="20"/>
      <w:lang w:eastAsia="ru-RU" w:bidi="ar-SA"/>
    </w:rPr>
  </w:style>
  <w:style w:type="character" w:styleId="a7">
    <w:name w:val="FollowedHyperlink"/>
    <w:basedOn w:val="a0"/>
    <w:uiPriority w:val="99"/>
    <w:semiHidden/>
    <w:unhideWhenUsed/>
    <w:rsid w:val="00462352"/>
    <w:rPr>
      <w:color w:val="800080" w:themeColor="followedHyperlink"/>
      <w:u w:val="single"/>
    </w:rPr>
  </w:style>
  <w:style w:type="character" w:customStyle="1" w:styleId="rvts23">
    <w:name w:val="rvts23"/>
    <w:rsid w:val="00C905E5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sid w:val="00C905E5"/>
  </w:style>
  <w:style w:type="paragraph" w:styleId="a8">
    <w:name w:val="List Paragraph"/>
    <w:basedOn w:val="a"/>
    <w:link w:val="a9"/>
    <w:uiPriority w:val="99"/>
    <w:qFormat/>
    <w:rsid w:val="00C905E5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Абзац списка Знак"/>
    <w:link w:val="a8"/>
    <w:uiPriority w:val="99"/>
    <w:rsid w:val="00C905E5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Microsoft Office User</cp:lastModifiedBy>
  <cp:revision>18</cp:revision>
  <dcterms:created xsi:type="dcterms:W3CDTF">2022-05-03T12:54:00Z</dcterms:created>
  <dcterms:modified xsi:type="dcterms:W3CDTF">2024-08-22T10:31:00Z</dcterms:modified>
</cp:coreProperties>
</file>