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487B0D" w14:textId="77777777" w:rsidR="00F83437" w:rsidRPr="009E535A" w:rsidRDefault="00B024FF" w:rsidP="002B35A8">
      <w:r w:rsidRPr="009E535A">
        <w:rPr>
          <w:noProof/>
          <w:lang w:eastAsia="uk-UA"/>
        </w:rPr>
        <w:drawing>
          <wp:inline distT="0" distB="0" distL="0" distR="0" wp14:anchorId="516BF501" wp14:editId="639DD7A7">
            <wp:extent cx="6119495" cy="1866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 dpi="0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39" t="4511" r="5998" b="765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1" cy="186705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A59AE1" w14:textId="77777777" w:rsidR="00084A13" w:rsidRPr="009E535A" w:rsidRDefault="00084A13" w:rsidP="006B5945">
      <w:pPr>
        <w:pStyle w:val="ae"/>
        <w:rPr>
          <w:b/>
        </w:rPr>
      </w:pPr>
    </w:p>
    <w:p w14:paraId="4C339F00" w14:textId="71FF7158" w:rsidR="00D54FC8" w:rsidRPr="009E535A" w:rsidRDefault="00B024FF" w:rsidP="006B5945">
      <w:pPr>
        <w:pStyle w:val="ae"/>
        <w:rPr>
          <w:b/>
        </w:rPr>
      </w:pPr>
      <w:bookmarkStart w:id="0" w:name="_GoBack"/>
      <w:r w:rsidRPr="009E535A">
        <w:rPr>
          <w:b/>
        </w:rPr>
        <w:t xml:space="preserve">Про </w:t>
      </w:r>
      <w:r w:rsidR="001B400F" w:rsidRPr="009E535A">
        <w:rPr>
          <w:b/>
        </w:rPr>
        <w:t>затвердження</w:t>
      </w:r>
      <w:r w:rsidR="00214579" w:rsidRPr="009E535A">
        <w:rPr>
          <w:b/>
        </w:rPr>
        <w:t xml:space="preserve"> З</w:t>
      </w:r>
      <w:r w:rsidR="00D54FC8" w:rsidRPr="009E535A">
        <w:rPr>
          <w:b/>
        </w:rPr>
        <w:t>мін до</w:t>
      </w:r>
      <w:r w:rsidR="00F26144" w:rsidRPr="009E535A">
        <w:rPr>
          <w:b/>
        </w:rPr>
        <w:t xml:space="preserve"> </w:t>
      </w:r>
      <w:r w:rsidR="00D54FC8" w:rsidRPr="009E535A">
        <w:rPr>
          <w:b/>
        </w:rPr>
        <w:t>Порядку</w:t>
      </w:r>
    </w:p>
    <w:p w14:paraId="7367A71A" w14:textId="77777777" w:rsidR="00F26144" w:rsidRPr="009E535A" w:rsidRDefault="00F26144" w:rsidP="006B5945">
      <w:pPr>
        <w:pStyle w:val="ae"/>
        <w:rPr>
          <w:b/>
        </w:rPr>
      </w:pPr>
      <w:r w:rsidRPr="009E535A">
        <w:rPr>
          <w:b/>
        </w:rPr>
        <w:t>акредитації та ведення реєстру громадських</w:t>
      </w:r>
    </w:p>
    <w:p w14:paraId="6A82840F" w14:textId="77777777" w:rsidR="00F26144" w:rsidRPr="009E535A" w:rsidRDefault="00F26144" w:rsidP="006B5945">
      <w:pPr>
        <w:pStyle w:val="ae"/>
        <w:rPr>
          <w:b/>
        </w:rPr>
      </w:pPr>
      <w:r w:rsidRPr="009E535A">
        <w:rPr>
          <w:b/>
        </w:rPr>
        <w:t>фахових об</w:t>
      </w:r>
      <w:r w:rsidRPr="009E535A">
        <w:rPr>
          <w:b/>
          <w:lang w:val="en-US"/>
        </w:rPr>
        <w:t>’</w:t>
      </w:r>
      <w:r w:rsidRPr="009E535A">
        <w:rPr>
          <w:b/>
        </w:rPr>
        <w:t>єднань, інших юридичних осіб,</w:t>
      </w:r>
    </w:p>
    <w:p w14:paraId="2C1117C8" w14:textId="77777777" w:rsidR="00F26144" w:rsidRPr="009E535A" w:rsidRDefault="00F26144" w:rsidP="00F26144">
      <w:pPr>
        <w:pStyle w:val="ae"/>
        <w:rPr>
          <w:b/>
        </w:rPr>
      </w:pPr>
      <w:r w:rsidRPr="009E535A">
        <w:rPr>
          <w:b/>
        </w:rPr>
        <w:t>що здійснюють незалежне оцінювання якості</w:t>
      </w:r>
    </w:p>
    <w:p w14:paraId="26CA0F73" w14:textId="77777777" w:rsidR="00F26144" w:rsidRPr="009E535A" w:rsidRDefault="00F26144" w:rsidP="00F26144">
      <w:pPr>
        <w:pStyle w:val="ae"/>
        <w:rPr>
          <w:b/>
        </w:rPr>
      </w:pPr>
      <w:r w:rsidRPr="009E535A">
        <w:rPr>
          <w:b/>
        </w:rPr>
        <w:t>освіти та освітньої діяльності закладів</w:t>
      </w:r>
    </w:p>
    <w:p w14:paraId="30BF86AB" w14:textId="77777777" w:rsidR="00EA461B" w:rsidRPr="009E535A" w:rsidRDefault="00F26144" w:rsidP="00F26144">
      <w:pPr>
        <w:pStyle w:val="ae"/>
      </w:pPr>
      <w:r w:rsidRPr="009E535A">
        <w:rPr>
          <w:b/>
        </w:rPr>
        <w:t>загальної середньої освіти</w:t>
      </w:r>
      <w:bookmarkEnd w:id="0"/>
      <w:r w:rsidRPr="009E535A">
        <w:rPr>
          <w:b/>
        </w:rPr>
        <w:t xml:space="preserve"> </w:t>
      </w:r>
    </w:p>
    <w:p w14:paraId="3E9E2A6F" w14:textId="77777777" w:rsidR="0031331F" w:rsidRPr="009E535A" w:rsidRDefault="0031331F" w:rsidP="00AA7DCA">
      <w:pPr>
        <w:pStyle w:val="ae"/>
        <w:ind w:firstLine="567"/>
        <w:jc w:val="both"/>
      </w:pPr>
    </w:p>
    <w:p w14:paraId="54CEB5C5" w14:textId="77777777" w:rsidR="00F83437" w:rsidRPr="009E535A" w:rsidRDefault="00EA461B" w:rsidP="005E6FDF">
      <w:pPr>
        <w:pStyle w:val="ae"/>
        <w:ind w:firstLine="567"/>
        <w:jc w:val="both"/>
      </w:pPr>
      <w:r w:rsidRPr="009E535A">
        <w:t>На виконання</w:t>
      </w:r>
      <w:r w:rsidR="00AA7DCA" w:rsidRPr="009E535A">
        <w:t xml:space="preserve"> підпункту 2 пункту 8 розділу ІХ «Прикінцеві та перехідні положення»</w:t>
      </w:r>
      <w:r w:rsidRPr="009E535A">
        <w:t xml:space="preserve"> </w:t>
      </w:r>
      <w:r w:rsidR="00AA7DCA" w:rsidRPr="009E535A">
        <w:t xml:space="preserve">Закону України від 17 лютого 2022 року № 2073-ІХ </w:t>
      </w:r>
      <w:r w:rsidR="00FE2EA8" w:rsidRPr="009E535A">
        <w:br/>
      </w:r>
      <w:r w:rsidR="00AA7DCA" w:rsidRPr="009E535A">
        <w:t>«Про адміністративну процедуру»</w:t>
      </w:r>
      <w:r w:rsidR="00FE2EA8" w:rsidRPr="009E535A">
        <w:t>, підпункту 5 пункту 4, пункту 8 Положення про Міністерство освіти і науки України, затвердженого постановою Кабінету Міністрів України від 16 жовтня 2014 року № 630,</w:t>
      </w:r>
    </w:p>
    <w:p w14:paraId="1920316B" w14:textId="77777777" w:rsidR="005E6FDF" w:rsidRPr="009E535A" w:rsidRDefault="005E6FDF" w:rsidP="005E6FDF">
      <w:pPr>
        <w:pStyle w:val="ae"/>
        <w:ind w:firstLine="567"/>
        <w:jc w:val="both"/>
      </w:pPr>
    </w:p>
    <w:p w14:paraId="03148A1A" w14:textId="77777777" w:rsidR="00EA461B" w:rsidRPr="009E535A" w:rsidRDefault="00EA461B" w:rsidP="006B5945">
      <w:pPr>
        <w:pStyle w:val="ae"/>
        <w:rPr>
          <w:rStyle w:val="rvts23"/>
          <w:bCs/>
          <w:szCs w:val="28"/>
          <w:lang w:eastAsia="uk-UA"/>
        </w:rPr>
      </w:pPr>
      <w:r w:rsidRPr="009E535A">
        <w:rPr>
          <w:rStyle w:val="rvts23"/>
          <w:b/>
          <w:bCs/>
          <w:szCs w:val="28"/>
          <w:lang w:eastAsia="uk-UA"/>
        </w:rPr>
        <w:t>НАКАЗУЮ:</w:t>
      </w:r>
    </w:p>
    <w:p w14:paraId="4602ABB6" w14:textId="77777777" w:rsidR="00EA461B" w:rsidRPr="009E535A" w:rsidRDefault="00EA461B" w:rsidP="006B5945">
      <w:pPr>
        <w:pStyle w:val="ae"/>
        <w:rPr>
          <w:rStyle w:val="rvts23"/>
          <w:bCs/>
          <w:szCs w:val="28"/>
          <w:lang w:eastAsia="uk-UA"/>
        </w:rPr>
      </w:pPr>
    </w:p>
    <w:p w14:paraId="6F823BA9" w14:textId="52D77A55" w:rsidR="00D539A7" w:rsidRPr="009E535A" w:rsidRDefault="00214579" w:rsidP="006B5945">
      <w:pPr>
        <w:pStyle w:val="ae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Style w:val="rvts23"/>
          <w:bCs/>
          <w:szCs w:val="28"/>
          <w:lang w:eastAsia="uk-UA"/>
        </w:rPr>
      </w:pPr>
      <w:r w:rsidRPr="009E535A">
        <w:rPr>
          <w:rStyle w:val="rvts23"/>
          <w:bCs/>
          <w:szCs w:val="28"/>
          <w:lang w:eastAsia="uk-UA"/>
        </w:rPr>
        <w:t>Затвердити З</w:t>
      </w:r>
      <w:r w:rsidR="006B5945" w:rsidRPr="009E535A">
        <w:rPr>
          <w:rStyle w:val="rvts23"/>
          <w:bCs/>
          <w:szCs w:val="28"/>
          <w:lang w:eastAsia="uk-UA"/>
        </w:rPr>
        <w:t xml:space="preserve">міни до </w:t>
      </w:r>
      <w:r w:rsidR="0031331F" w:rsidRPr="009E535A">
        <w:rPr>
          <w:szCs w:val="28"/>
        </w:rPr>
        <w:t>Порядку акредитації та ведення реєстру громадських фахових об</w:t>
      </w:r>
      <w:r w:rsidR="0031331F" w:rsidRPr="009E535A">
        <w:rPr>
          <w:szCs w:val="28"/>
          <w:lang w:val="en-US"/>
        </w:rPr>
        <w:t>’</w:t>
      </w:r>
      <w:r w:rsidR="0031331F" w:rsidRPr="009E535A">
        <w:rPr>
          <w:szCs w:val="28"/>
        </w:rPr>
        <w:t>єднань, інших юридичних осіб, що здійснюють незалежне оцінювання якості освіти та освітньої діяльності закладів загальної середньої освіти</w:t>
      </w:r>
      <w:r w:rsidR="006B5945" w:rsidRPr="009E535A">
        <w:rPr>
          <w:rStyle w:val="rvts23"/>
          <w:bCs/>
          <w:szCs w:val="28"/>
          <w:lang w:eastAsia="uk-UA"/>
        </w:rPr>
        <w:t xml:space="preserve">, </w:t>
      </w:r>
      <w:r w:rsidR="00FE2EA8" w:rsidRPr="009E535A">
        <w:rPr>
          <w:rStyle w:val="rvts23"/>
          <w:bCs/>
          <w:szCs w:val="28"/>
          <w:lang w:eastAsia="uk-UA"/>
        </w:rPr>
        <w:t xml:space="preserve">затвердженого наказом Міністерства освіти </w:t>
      </w:r>
      <w:r w:rsidR="0031331F" w:rsidRPr="009E535A">
        <w:rPr>
          <w:rStyle w:val="rvts23"/>
          <w:bCs/>
          <w:szCs w:val="28"/>
          <w:lang w:eastAsia="uk-UA"/>
        </w:rPr>
        <w:t>і науки України від 26 січня 2022 року № 66</w:t>
      </w:r>
      <w:r w:rsidR="00FE2EA8" w:rsidRPr="009E535A">
        <w:rPr>
          <w:rStyle w:val="rvts23"/>
          <w:bCs/>
          <w:szCs w:val="28"/>
          <w:lang w:eastAsia="uk-UA"/>
        </w:rPr>
        <w:t>, зареєстрованого в</w:t>
      </w:r>
      <w:r w:rsidR="0031331F" w:rsidRPr="009E535A">
        <w:rPr>
          <w:rStyle w:val="rvts23"/>
          <w:bCs/>
          <w:szCs w:val="28"/>
          <w:lang w:eastAsia="uk-UA"/>
        </w:rPr>
        <w:t xml:space="preserve"> Міністерстві юстиції України 13 травня 202</w:t>
      </w:r>
      <w:r w:rsidR="002B35A8" w:rsidRPr="009E535A">
        <w:rPr>
          <w:rStyle w:val="rvts23"/>
          <w:bCs/>
          <w:szCs w:val="28"/>
          <w:lang w:eastAsia="uk-UA"/>
        </w:rPr>
        <w:t>2 року за № 520</w:t>
      </w:r>
      <w:r w:rsidR="00FE2EA8" w:rsidRPr="009E535A">
        <w:rPr>
          <w:rStyle w:val="rvts23"/>
          <w:bCs/>
          <w:szCs w:val="28"/>
          <w:lang w:eastAsia="uk-UA"/>
        </w:rPr>
        <w:t>/3</w:t>
      </w:r>
      <w:r w:rsidR="002B35A8" w:rsidRPr="009E535A">
        <w:rPr>
          <w:rStyle w:val="rvts23"/>
          <w:bCs/>
          <w:szCs w:val="28"/>
          <w:lang w:eastAsia="uk-UA"/>
        </w:rPr>
        <w:t>7856</w:t>
      </w:r>
      <w:r w:rsidR="00FE2EA8" w:rsidRPr="009E535A">
        <w:rPr>
          <w:rStyle w:val="rvts23"/>
          <w:bCs/>
          <w:szCs w:val="28"/>
          <w:lang w:eastAsia="uk-UA"/>
        </w:rPr>
        <w:t>, що додаються.</w:t>
      </w:r>
    </w:p>
    <w:p w14:paraId="7237AB5E" w14:textId="77777777" w:rsidR="00EA461B" w:rsidRPr="009E535A" w:rsidRDefault="006B5945" w:rsidP="00D539A7">
      <w:pPr>
        <w:pStyle w:val="ae"/>
        <w:tabs>
          <w:tab w:val="left" w:pos="851"/>
        </w:tabs>
        <w:ind w:left="567"/>
        <w:jc w:val="both"/>
        <w:rPr>
          <w:rStyle w:val="rvts23"/>
          <w:bCs/>
          <w:szCs w:val="28"/>
          <w:lang w:eastAsia="uk-UA"/>
        </w:rPr>
      </w:pPr>
      <w:r w:rsidRPr="009E535A">
        <w:rPr>
          <w:rStyle w:val="rvts23"/>
          <w:bCs/>
          <w:szCs w:val="28"/>
          <w:lang w:eastAsia="uk-UA"/>
        </w:rPr>
        <w:t xml:space="preserve"> </w:t>
      </w:r>
    </w:p>
    <w:p w14:paraId="5CB6216B" w14:textId="5A08C6DB" w:rsidR="0033662C" w:rsidRPr="009E535A" w:rsidRDefault="00AE05D9" w:rsidP="006B5945">
      <w:pPr>
        <w:pStyle w:val="ae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Style w:val="rvts23"/>
          <w:bCs/>
          <w:szCs w:val="28"/>
          <w:lang w:eastAsia="uk-UA"/>
        </w:rPr>
      </w:pPr>
      <w:r w:rsidRPr="009E535A">
        <w:rPr>
          <w:rStyle w:val="rvts23"/>
          <w:bCs/>
          <w:szCs w:val="28"/>
          <w:lang w:eastAsia="uk-UA"/>
        </w:rPr>
        <w:t>Директорату</w:t>
      </w:r>
      <w:r w:rsidR="00B84508" w:rsidRPr="009E535A">
        <w:rPr>
          <w:rStyle w:val="rvts23"/>
          <w:bCs/>
          <w:szCs w:val="28"/>
          <w:lang w:eastAsia="uk-UA"/>
        </w:rPr>
        <w:t xml:space="preserve"> </w:t>
      </w:r>
      <w:r w:rsidR="00214579" w:rsidRPr="009E535A">
        <w:rPr>
          <w:rStyle w:val="rvts23"/>
          <w:bCs/>
          <w:szCs w:val="28"/>
          <w:lang w:eastAsia="uk-UA"/>
        </w:rPr>
        <w:t>шкільної освіти (Хворостяний І</w:t>
      </w:r>
      <w:r w:rsidR="00D539A7" w:rsidRPr="009E535A">
        <w:rPr>
          <w:rStyle w:val="rvts23"/>
          <w:bCs/>
          <w:szCs w:val="28"/>
          <w:lang w:eastAsia="uk-UA"/>
        </w:rPr>
        <w:t>.) забезпечити подання цього наказу в установленому порядку на державну реєстрацію до Міністерства юстиції України.</w:t>
      </w:r>
    </w:p>
    <w:p w14:paraId="522CF1D8" w14:textId="77777777" w:rsidR="00D539A7" w:rsidRPr="009E535A" w:rsidRDefault="00D539A7" w:rsidP="00D539A7">
      <w:pPr>
        <w:pStyle w:val="ae"/>
        <w:tabs>
          <w:tab w:val="left" w:pos="851"/>
        </w:tabs>
        <w:ind w:left="567"/>
        <w:jc w:val="both"/>
        <w:rPr>
          <w:rStyle w:val="rvts23"/>
          <w:bCs/>
          <w:szCs w:val="28"/>
          <w:lang w:eastAsia="uk-UA"/>
        </w:rPr>
      </w:pPr>
    </w:p>
    <w:p w14:paraId="2146BB7F" w14:textId="77777777" w:rsidR="0033662C" w:rsidRPr="009E535A" w:rsidRDefault="0033662C" w:rsidP="006B5945">
      <w:pPr>
        <w:pStyle w:val="ae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Style w:val="rvts23"/>
          <w:bCs/>
          <w:szCs w:val="28"/>
          <w:lang w:eastAsia="uk-UA"/>
        </w:rPr>
      </w:pPr>
      <w:r w:rsidRPr="009E535A">
        <w:rPr>
          <w:rStyle w:val="rvts23"/>
          <w:bCs/>
          <w:szCs w:val="28"/>
          <w:lang w:eastAsia="uk-UA"/>
        </w:rPr>
        <w:t>Департаменту забезпечення</w:t>
      </w:r>
      <w:r w:rsidR="00D539A7" w:rsidRPr="009E535A">
        <w:rPr>
          <w:rStyle w:val="rvts23"/>
          <w:bCs/>
          <w:szCs w:val="28"/>
          <w:lang w:eastAsia="uk-UA"/>
        </w:rPr>
        <w:t xml:space="preserve"> документообігу, контролю та інформаційних технологій (Єрко І.) зробити відмітку в справах архіву.</w:t>
      </w:r>
    </w:p>
    <w:p w14:paraId="3193AA50" w14:textId="77777777" w:rsidR="00D539A7" w:rsidRPr="009E535A" w:rsidRDefault="00D539A7" w:rsidP="00D539A7">
      <w:pPr>
        <w:pStyle w:val="ae"/>
        <w:tabs>
          <w:tab w:val="left" w:pos="851"/>
        </w:tabs>
        <w:ind w:left="567"/>
        <w:jc w:val="both"/>
        <w:rPr>
          <w:rStyle w:val="rvts23"/>
          <w:bCs/>
          <w:szCs w:val="28"/>
          <w:lang w:eastAsia="uk-UA"/>
        </w:rPr>
      </w:pPr>
    </w:p>
    <w:p w14:paraId="08F99B3A" w14:textId="77777777" w:rsidR="00084A13" w:rsidRPr="009E535A" w:rsidRDefault="00D539A7" w:rsidP="002B35A8">
      <w:pPr>
        <w:pStyle w:val="ae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Style w:val="rvts23"/>
          <w:bCs/>
          <w:szCs w:val="28"/>
          <w:lang w:eastAsia="uk-UA"/>
        </w:rPr>
      </w:pPr>
      <w:r w:rsidRPr="009E535A">
        <w:rPr>
          <w:rStyle w:val="rvts23"/>
          <w:bCs/>
          <w:szCs w:val="28"/>
          <w:lang w:eastAsia="uk-UA"/>
        </w:rPr>
        <w:t>Цей наказ набирає чинності з дня його офіційного опублікування.</w:t>
      </w:r>
    </w:p>
    <w:p w14:paraId="6AC4C394" w14:textId="77777777" w:rsidR="002B35A8" w:rsidRPr="009E535A" w:rsidRDefault="002B35A8" w:rsidP="005E6FDF">
      <w:pPr>
        <w:pStyle w:val="ae"/>
        <w:tabs>
          <w:tab w:val="left" w:pos="851"/>
        </w:tabs>
        <w:jc w:val="both"/>
        <w:rPr>
          <w:rStyle w:val="rvts23"/>
          <w:bCs/>
          <w:szCs w:val="28"/>
          <w:lang w:eastAsia="uk-UA"/>
        </w:rPr>
      </w:pPr>
    </w:p>
    <w:p w14:paraId="198FF7DC" w14:textId="08437D87" w:rsidR="00D539A7" w:rsidRPr="009E535A" w:rsidRDefault="00D539A7" w:rsidP="006B5945">
      <w:pPr>
        <w:pStyle w:val="ae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Style w:val="rvts23"/>
          <w:bCs/>
          <w:szCs w:val="28"/>
          <w:lang w:eastAsia="uk-UA"/>
        </w:rPr>
      </w:pPr>
      <w:r w:rsidRPr="009E535A">
        <w:rPr>
          <w:rStyle w:val="rvts23"/>
          <w:bCs/>
          <w:szCs w:val="28"/>
          <w:lang w:eastAsia="uk-UA"/>
        </w:rPr>
        <w:t>Контроль за виконанням цього наказу покласти на заступника Міністра</w:t>
      </w:r>
      <w:r w:rsidR="00084A13" w:rsidRPr="009E535A">
        <w:rPr>
          <w:rStyle w:val="rvts23"/>
          <w:bCs/>
          <w:szCs w:val="28"/>
          <w:lang w:eastAsia="uk-UA"/>
        </w:rPr>
        <w:t xml:space="preserve"> </w:t>
      </w:r>
      <w:proofErr w:type="spellStart"/>
      <w:r w:rsidR="009E535A" w:rsidRPr="009E535A">
        <w:rPr>
          <w:rStyle w:val="rvts23"/>
          <w:bCs/>
          <w:szCs w:val="28"/>
          <w:lang w:eastAsia="uk-UA"/>
        </w:rPr>
        <w:t>Сташківа</w:t>
      </w:r>
      <w:proofErr w:type="spellEnd"/>
      <w:r w:rsidR="009E535A" w:rsidRPr="009E535A">
        <w:rPr>
          <w:rStyle w:val="rvts23"/>
          <w:bCs/>
          <w:szCs w:val="28"/>
          <w:lang w:eastAsia="uk-UA"/>
        </w:rPr>
        <w:t xml:space="preserve"> А</w:t>
      </w:r>
      <w:r w:rsidR="00084A13" w:rsidRPr="009E535A">
        <w:rPr>
          <w:rStyle w:val="rvts23"/>
          <w:bCs/>
          <w:szCs w:val="28"/>
          <w:lang w:eastAsia="uk-UA"/>
        </w:rPr>
        <w:t>.</w:t>
      </w:r>
      <w:r w:rsidRPr="009E535A">
        <w:rPr>
          <w:rStyle w:val="rvts23"/>
          <w:bCs/>
          <w:szCs w:val="28"/>
          <w:lang w:eastAsia="uk-UA"/>
        </w:rPr>
        <w:t xml:space="preserve">  </w:t>
      </w:r>
    </w:p>
    <w:p w14:paraId="43246666" w14:textId="77777777" w:rsidR="005E6FDF" w:rsidRPr="009E535A" w:rsidRDefault="005E6FDF" w:rsidP="00D539A7">
      <w:pPr>
        <w:pStyle w:val="ae"/>
        <w:tabs>
          <w:tab w:val="left" w:pos="851"/>
          <w:tab w:val="left" w:pos="7020"/>
        </w:tabs>
        <w:jc w:val="both"/>
        <w:rPr>
          <w:rStyle w:val="rvts23"/>
          <w:bCs/>
          <w:szCs w:val="28"/>
          <w:lang w:eastAsia="uk-UA"/>
        </w:rPr>
      </w:pPr>
    </w:p>
    <w:p w14:paraId="667928B9" w14:textId="77777777" w:rsidR="00EA461B" w:rsidRPr="009E535A" w:rsidRDefault="00D539A7" w:rsidP="005E6FDF">
      <w:pPr>
        <w:pStyle w:val="ae"/>
        <w:tabs>
          <w:tab w:val="left" w:pos="851"/>
          <w:tab w:val="left" w:pos="7020"/>
        </w:tabs>
        <w:jc w:val="both"/>
        <w:rPr>
          <w:rStyle w:val="rvts23"/>
          <w:b/>
          <w:bCs/>
          <w:szCs w:val="28"/>
          <w:lang w:eastAsia="uk-UA"/>
        </w:rPr>
      </w:pPr>
      <w:r w:rsidRPr="009E535A">
        <w:rPr>
          <w:rStyle w:val="rvts23"/>
          <w:b/>
          <w:bCs/>
          <w:szCs w:val="28"/>
          <w:lang w:eastAsia="uk-UA"/>
        </w:rPr>
        <w:t>Міністр</w:t>
      </w:r>
      <w:r w:rsidRPr="009E535A">
        <w:rPr>
          <w:rStyle w:val="rvts23"/>
          <w:b/>
          <w:bCs/>
          <w:szCs w:val="28"/>
          <w:lang w:eastAsia="uk-UA"/>
        </w:rPr>
        <w:tab/>
        <w:t>Оксен ЛІСОВИЙ</w:t>
      </w:r>
    </w:p>
    <w:p w14:paraId="189D33B3" w14:textId="77777777" w:rsidR="00AA67DB" w:rsidRPr="009E535A" w:rsidRDefault="00AA67DB" w:rsidP="005E6FDF">
      <w:pPr>
        <w:pStyle w:val="ae"/>
        <w:tabs>
          <w:tab w:val="left" w:pos="851"/>
          <w:tab w:val="left" w:pos="7020"/>
        </w:tabs>
        <w:jc w:val="both"/>
        <w:rPr>
          <w:rStyle w:val="rvts23"/>
          <w:b/>
          <w:bCs/>
          <w:szCs w:val="28"/>
          <w:lang w:eastAsia="uk-UA"/>
        </w:rPr>
      </w:pPr>
    </w:p>
    <w:p w14:paraId="44ECC59D" w14:textId="77777777" w:rsidR="00AA67DB" w:rsidRPr="009E535A" w:rsidRDefault="00AA67DB" w:rsidP="00AA67DB">
      <w:pPr>
        <w:pStyle w:val="ae"/>
        <w:tabs>
          <w:tab w:val="left" w:pos="993"/>
        </w:tabs>
        <w:ind w:left="4950"/>
      </w:pPr>
      <w:r w:rsidRPr="009E535A">
        <w:lastRenderedPageBreak/>
        <w:t>ЗАТВЕРДЖЕНО</w:t>
      </w:r>
    </w:p>
    <w:p w14:paraId="4A65F34C" w14:textId="77777777" w:rsidR="00AA67DB" w:rsidRPr="009E535A" w:rsidRDefault="00AA67DB" w:rsidP="00AA67DB">
      <w:pPr>
        <w:pStyle w:val="ae"/>
        <w:tabs>
          <w:tab w:val="left" w:pos="993"/>
        </w:tabs>
        <w:ind w:left="4950"/>
      </w:pPr>
      <w:r w:rsidRPr="009E535A">
        <w:t>Наказ Міністерства освіти і науки України</w:t>
      </w:r>
    </w:p>
    <w:p w14:paraId="44338D97" w14:textId="77777777" w:rsidR="00AA67DB" w:rsidRPr="009E535A" w:rsidRDefault="00AA67DB" w:rsidP="00AA67DB">
      <w:pPr>
        <w:pStyle w:val="ae"/>
        <w:tabs>
          <w:tab w:val="left" w:pos="993"/>
        </w:tabs>
        <w:ind w:left="4950"/>
      </w:pPr>
      <w:r w:rsidRPr="009E535A">
        <w:t xml:space="preserve">__________________ № ________ </w:t>
      </w:r>
    </w:p>
    <w:p w14:paraId="08CBB1AD" w14:textId="77777777" w:rsidR="00AA67DB" w:rsidRPr="009E535A" w:rsidRDefault="00AA67DB" w:rsidP="00AA67DB">
      <w:pPr>
        <w:pStyle w:val="ae"/>
        <w:tabs>
          <w:tab w:val="left" w:pos="993"/>
        </w:tabs>
        <w:ind w:left="4950"/>
      </w:pPr>
    </w:p>
    <w:p w14:paraId="096BE8D5" w14:textId="77777777" w:rsidR="00AA67DB" w:rsidRPr="009E535A" w:rsidRDefault="00AA67DB" w:rsidP="00AA67DB">
      <w:pPr>
        <w:pStyle w:val="ae"/>
        <w:jc w:val="both"/>
      </w:pPr>
    </w:p>
    <w:p w14:paraId="0BCFE296" w14:textId="77777777" w:rsidR="00AA67DB" w:rsidRPr="009E535A" w:rsidRDefault="00AA67DB" w:rsidP="00AA67DB">
      <w:pPr>
        <w:pStyle w:val="ae"/>
        <w:jc w:val="center"/>
        <w:rPr>
          <w:b/>
        </w:rPr>
      </w:pPr>
    </w:p>
    <w:p w14:paraId="4134589A" w14:textId="24C06E2D" w:rsidR="00AA67DB" w:rsidRPr="009E535A" w:rsidRDefault="00AA67DB" w:rsidP="00AA67DB">
      <w:pPr>
        <w:pStyle w:val="ae"/>
        <w:jc w:val="center"/>
        <w:rPr>
          <w:b/>
        </w:rPr>
      </w:pPr>
      <w:r w:rsidRPr="009E535A">
        <w:rPr>
          <w:b/>
        </w:rPr>
        <w:t>З</w:t>
      </w:r>
      <w:r w:rsidR="007C53DD" w:rsidRPr="009E535A">
        <w:rPr>
          <w:b/>
        </w:rPr>
        <w:t>міни</w:t>
      </w:r>
    </w:p>
    <w:p w14:paraId="1037EA0F" w14:textId="77777777" w:rsidR="00AA67DB" w:rsidRPr="009E535A" w:rsidRDefault="00AA67DB" w:rsidP="00AA67DB">
      <w:pPr>
        <w:pStyle w:val="ae"/>
        <w:jc w:val="center"/>
        <w:rPr>
          <w:b/>
        </w:rPr>
      </w:pPr>
      <w:r w:rsidRPr="009E535A">
        <w:rPr>
          <w:b/>
        </w:rPr>
        <w:t>до Порядку акредитації та ведення реєстру громадських фахових об</w:t>
      </w:r>
      <w:r w:rsidRPr="009E535A">
        <w:rPr>
          <w:b/>
          <w:lang w:val="en-US"/>
        </w:rPr>
        <w:t>’</w:t>
      </w:r>
      <w:r w:rsidRPr="009E535A">
        <w:rPr>
          <w:b/>
        </w:rPr>
        <w:t>єднань, інших юридичних осіб, що здійснюють незалежне оцінювання якості освіти та освітньої діяльності закладів загальної середньої освіти</w:t>
      </w:r>
    </w:p>
    <w:p w14:paraId="4C1AFA52" w14:textId="77777777" w:rsidR="00AA67DB" w:rsidRPr="009E535A" w:rsidRDefault="00AA67DB" w:rsidP="00AA67DB">
      <w:pPr>
        <w:pStyle w:val="ae"/>
        <w:jc w:val="center"/>
      </w:pPr>
    </w:p>
    <w:p w14:paraId="31640971" w14:textId="77777777" w:rsidR="00BB5F00" w:rsidRPr="009E535A" w:rsidRDefault="00AA67DB" w:rsidP="00D14C16">
      <w:pPr>
        <w:pStyle w:val="ae"/>
        <w:numPr>
          <w:ilvl w:val="0"/>
          <w:numId w:val="3"/>
        </w:numPr>
        <w:tabs>
          <w:tab w:val="left" w:pos="851"/>
        </w:tabs>
        <w:ind w:left="142" w:firstLine="851"/>
        <w:jc w:val="both"/>
      </w:pPr>
      <w:r w:rsidRPr="009E535A">
        <w:t xml:space="preserve">Пункт 1 доповнити </w:t>
      </w:r>
      <w:r w:rsidR="00D14C16" w:rsidRPr="009E535A">
        <w:t xml:space="preserve">новим абзацом такого змісту: </w:t>
      </w:r>
    </w:p>
    <w:p w14:paraId="4201F075" w14:textId="1578229E" w:rsidR="00AA67DB" w:rsidRPr="009E535A" w:rsidRDefault="00AA67DB" w:rsidP="00BB5F00">
      <w:pPr>
        <w:pStyle w:val="ae"/>
        <w:tabs>
          <w:tab w:val="left" w:pos="851"/>
        </w:tabs>
        <w:ind w:left="142" w:firstLine="851"/>
        <w:jc w:val="both"/>
      </w:pPr>
      <w:r w:rsidRPr="009E535A">
        <w:t>«</w:t>
      </w:r>
      <w:r w:rsidRPr="009E535A">
        <w:rPr>
          <w:szCs w:val="28"/>
        </w:rPr>
        <w:t xml:space="preserve">Порядок </w:t>
      </w:r>
      <w:r w:rsidR="00A6237B" w:rsidRPr="009E535A">
        <w:rPr>
          <w:szCs w:val="28"/>
        </w:rPr>
        <w:t xml:space="preserve">здійснюється з урахуванням вимог </w:t>
      </w:r>
      <w:r w:rsidR="002404CD" w:rsidRPr="009E535A">
        <w:rPr>
          <w:szCs w:val="28"/>
        </w:rPr>
        <w:t xml:space="preserve">Закону України </w:t>
      </w:r>
      <w:r w:rsidR="002404CD" w:rsidRPr="009E535A">
        <w:t>«</w:t>
      </w:r>
      <w:r w:rsidRPr="009E535A">
        <w:rPr>
          <w:szCs w:val="28"/>
        </w:rPr>
        <w:t>Про адміністративну процедуру</w:t>
      </w:r>
      <w:r w:rsidRPr="009E535A">
        <w:t>».</w:t>
      </w:r>
    </w:p>
    <w:p w14:paraId="5F729C15" w14:textId="77777777" w:rsidR="00AA67DB" w:rsidRPr="009E535A" w:rsidRDefault="00AA67DB" w:rsidP="00AA67DB">
      <w:pPr>
        <w:pStyle w:val="ae"/>
        <w:tabs>
          <w:tab w:val="left" w:pos="851"/>
        </w:tabs>
        <w:ind w:left="993"/>
        <w:jc w:val="both"/>
      </w:pPr>
    </w:p>
    <w:p w14:paraId="443E31C1" w14:textId="31646274" w:rsidR="00AA67DB" w:rsidRPr="009E535A" w:rsidRDefault="00AA67DB" w:rsidP="001E5D90">
      <w:pPr>
        <w:pStyle w:val="ae"/>
        <w:numPr>
          <w:ilvl w:val="0"/>
          <w:numId w:val="3"/>
        </w:numPr>
        <w:tabs>
          <w:tab w:val="left" w:pos="851"/>
        </w:tabs>
        <w:ind w:left="142" w:firstLine="851"/>
        <w:jc w:val="both"/>
      </w:pPr>
      <w:r w:rsidRPr="009E535A">
        <w:t xml:space="preserve">Пункт 2 </w:t>
      </w:r>
      <w:r w:rsidR="00D14C16" w:rsidRPr="009E535A">
        <w:t xml:space="preserve">після слів </w:t>
      </w:r>
      <w:hyperlink r:id="rId11" w:tgtFrame="_blank" w:history="1">
        <w:r w:rsidR="0066457D" w:rsidRPr="009E535A">
          <w:rPr>
            <w:rStyle w:val="ab"/>
            <w:color w:val="auto"/>
            <w:szCs w:val="28"/>
            <w:u w:val="none"/>
          </w:rPr>
          <w:t> «громадських формувань»</w:t>
        </w:r>
      </w:hyperlink>
      <w:r w:rsidR="0066457D" w:rsidRPr="009E535A">
        <w:rPr>
          <w:szCs w:val="28"/>
        </w:rPr>
        <w:t xml:space="preserve"> </w:t>
      </w:r>
      <w:r w:rsidRPr="009E535A">
        <w:t xml:space="preserve">доповнити словами </w:t>
      </w:r>
      <w:r w:rsidR="001643EF" w:rsidRPr="009E535A">
        <w:t xml:space="preserve">     </w:t>
      </w:r>
      <w:r w:rsidRPr="009E535A">
        <w:t xml:space="preserve">«, </w:t>
      </w:r>
      <w:r w:rsidR="000362FB" w:rsidRPr="009E535A">
        <w:t>«Про адміністративну процедуру»</w:t>
      </w:r>
      <w:r w:rsidRPr="009E535A">
        <w:t>.».</w:t>
      </w:r>
    </w:p>
    <w:p w14:paraId="604B2ECC" w14:textId="77777777" w:rsidR="001E5D90" w:rsidRPr="009E535A" w:rsidRDefault="001E5D90" w:rsidP="00BE6838">
      <w:pPr>
        <w:pStyle w:val="ae"/>
        <w:tabs>
          <w:tab w:val="left" w:pos="851"/>
        </w:tabs>
        <w:jc w:val="both"/>
      </w:pPr>
    </w:p>
    <w:p w14:paraId="2D960405" w14:textId="421DAA53" w:rsidR="00DE0B57" w:rsidRPr="009E535A" w:rsidRDefault="00611B4B" w:rsidP="00DE0B57">
      <w:pPr>
        <w:pStyle w:val="rvps2"/>
        <w:numPr>
          <w:ilvl w:val="0"/>
          <w:numId w:val="3"/>
        </w:numPr>
        <w:shd w:val="clear" w:color="auto" w:fill="FFFFFF"/>
        <w:spacing w:before="0" w:beforeAutospacing="0" w:after="150" w:afterAutospacing="0"/>
        <w:ind w:left="142" w:firstLine="851"/>
        <w:jc w:val="both"/>
        <w:rPr>
          <w:sz w:val="28"/>
          <w:szCs w:val="28"/>
        </w:rPr>
      </w:pPr>
      <w:r w:rsidRPr="009E535A">
        <w:rPr>
          <w:sz w:val="28"/>
          <w:szCs w:val="28"/>
        </w:rPr>
        <w:t xml:space="preserve"> П</w:t>
      </w:r>
      <w:r w:rsidR="00EF34DC" w:rsidRPr="009E535A">
        <w:rPr>
          <w:sz w:val="28"/>
          <w:szCs w:val="28"/>
        </w:rPr>
        <w:t>ункт 3</w:t>
      </w:r>
      <w:r w:rsidRPr="009E535A">
        <w:rPr>
          <w:sz w:val="28"/>
          <w:szCs w:val="28"/>
        </w:rPr>
        <w:t xml:space="preserve"> викласти у такій редакції</w:t>
      </w:r>
      <w:r w:rsidR="00EF34DC" w:rsidRPr="009E535A">
        <w:rPr>
          <w:sz w:val="28"/>
          <w:szCs w:val="28"/>
        </w:rPr>
        <w:t>:</w:t>
      </w:r>
    </w:p>
    <w:p w14:paraId="07D2B042" w14:textId="27E28011" w:rsidR="0066457D" w:rsidRPr="009E535A" w:rsidRDefault="0066457D" w:rsidP="00487DCA">
      <w:pPr>
        <w:pStyle w:val="rvps2"/>
        <w:shd w:val="clear" w:color="auto" w:fill="FFFFFF"/>
        <w:spacing w:before="0" w:beforeAutospacing="0" w:after="0" w:afterAutospacing="0"/>
        <w:ind w:firstLine="993"/>
        <w:jc w:val="both"/>
        <w:rPr>
          <w:sz w:val="28"/>
          <w:szCs w:val="28"/>
        </w:rPr>
      </w:pPr>
      <w:r w:rsidRPr="009E535A">
        <w:rPr>
          <w:sz w:val="28"/>
          <w:szCs w:val="28"/>
        </w:rPr>
        <w:t>«</w:t>
      </w:r>
      <w:r w:rsidR="00487DCA">
        <w:rPr>
          <w:sz w:val="28"/>
          <w:szCs w:val="28"/>
        </w:rPr>
        <w:t>3. </w:t>
      </w:r>
      <w:r w:rsidRPr="009E535A">
        <w:rPr>
          <w:sz w:val="28"/>
          <w:szCs w:val="28"/>
        </w:rPr>
        <w:t>Для здійснення акредитації заявник подає до Служби заяву про акредитацію (далі - заява) за формою згідно з </w:t>
      </w:r>
      <w:hyperlink r:id="rId12" w:anchor="n73" w:history="1">
        <w:r w:rsidRPr="009E535A">
          <w:rPr>
            <w:rStyle w:val="ab"/>
            <w:color w:val="auto"/>
            <w:sz w:val="28"/>
            <w:szCs w:val="28"/>
            <w:u w:val="none"/>
          </w:rPr>
          <w:t>додатком 1</w:t>
        </w:r>
      </w:hyperlink>
      <w:r w:rsidRPr="009E535A">
        <w:rPr>
          <w:sz w:val="28"/>
          <w:szCs w:val="28"/>
        </w:rPr>
        <w:t> до цього Порядку, що містить інформацію щодо:</w:t>
      </w:r>
    </w:p>
    <w:p w14:paraId="62754D17" w14:textId="28CCDB53" w:rsidR="006D7285" w:rsidRPr="009E535A" w:rsidRDefault="006D7285" w:rsidP="00487DCA">
      <w:pPr>
        <w:pStyle w:val="a9"/>
        <w:spacing w:after="0" w:line="240" w:lineRule="auto"/>
        <w:ind w:left="142"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9E535A">
        <w:rPr>
          <w:rFonts w:ascii="Times New Roman" w:hAnsi="Times New Roman"/>
          <w:sz w:val="28"/>
          <w:szCs w:val="28"/>
          <w:lang w:val="uk-UA"/>
        </w:rPr>
        <w:t xml:space="preserve">найменування адміністративного </w:t>
      </w:r>
      <w:r w:rsidR="00874B7B" w:rsidRPr="009E535A">
        <w:rPr>
          <w:rFonts w:ascii="Times New Roman" w:hAnsi="Times New Roman"/>
          <w:sz w:val="28"/>
          <w:szCs w:val="28"/>
          <w:lang w:val="uk-UA"/>
        </w:rPr>
        <w:t>органу, до якого вона подається</w:t>
      </w:r>
      <w:r w:rsidR="00C67592" w:rsidRPr="009E535A">
        <w:rPr>
          <w:rFonts w:ascii="Times New Roman" w:hAnsi="Times New Roman"/>
          <w:sz w:val="28"/>
          <w:szCs w:val="28"/>
          <w:lang w:val="uk-UA"/>
        </w:rPr>
        <w:t xml:space="preserve"> (Служба)</w:t>
      </w:r>
      <w:r w:rsidR="00874B7B" w:rsidRPr="009E535A">
        <w:rPr>
          <w:rFonts w:ascii="Times New Roman" w:hAnsi="Times New Roman"/>
          <w:sz w:val="28"/>
          <w:szCs w:val="28"/>
          <w:lang w:val="uk-UA"/>
        </w:rPr>
        <w:t>;</w:t>
      </w:r>
    </w:p>
    <w:p w14:paraId="491B566E" w14:textId="3DC044A3" w:rsidR="006D7285" w:rsidRPr="009E535A" w:rsidRDefault="006D7285" w:rsidP="00487DCA">
      <w:pPr>
        <w:pStyle w:val="a9"/>
        <w:spacing w:after="0" w:line="240" w:lineRule="auto"/>
        <w:ind w:left="142"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9E535A">
        <w:rPr>
          <w:rFonts w:ascii="Times New Roman" w:hAnsi="Times New Roman"/>
          <w:sz w:val="28"/>
          <w:szCs w:val="28"/>
          <w:lang w:val="uk-UA"/>
        </w:rPr>
        <w:t>відомості, достатні для встановлення особи заявника на здійснення акредитації (найменування юридичної особи, ідентифікаційний код в Єдиному державному реєстрі підприємств та організацій України,  дані керівник</w:t>
      </w:r>
      <w:r w:rsidR="00D82B9E" w:rsidRPr="009E535A">
        <w:rPr>
          <w:rFonts w:ascii="Times New Roman" w:hAnsi="Times New Roman"/>
          <w:sz w:val="28"/>
          <w:szCs w:val="28"/>
          <w:lang w:val="uk-UA"/>
        </w:rPr>
        <w:t>а юридичної особи, адреса місце</w:t>
      </w:r>
      <w:r w:rsidRPr="009E535A">
        <w:rPr>
          <w:rFonts w:ascii="Times New Roman" w:hAnsi="Times New Roman"/>
          <w:sz w:val="28"/>
          <w:szCs w:val="28"/>
          <w:lang w:val="uk-UA"/>
        </w:rPr>
        <w:t>знаходження/реєстрації юридичної особи, номер засобу зв’язку, адреса електронної пошти, інші контактні дані</w:t>
      </w:r>
      <w:r w:rsidR="00874B7B" w:rsidRPr="009E535A">
        <w:rPr>
          <w:rFonts w:ascii="Times New Roman" w:hAnsi="Times New Roman"/>
          <w:sz w:val="28"/>
          <w:szCs w:val="28"/>
          <w:lang w:val="uk-UA"/>
        </w:rPr>
        <w:t>;</w:t>
      </w:r>
    </w:p>
    <w:p w14:paraId="38CF8317" w14:textId="6244B28A" w:rsidR="006D7285" w:rsidRPr="009E535A" w:rsidRDefault="006D7285" w:rsidP="00487DCA">
      <w:pPr>
        <w:pStyle w:val="a9"/>
        <w:spacing w:after="0" w:line="240" w:lineRule="auto"/>
        <w:ind w:left="142"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9E535A">
        <w:rPr>
          <w:rFonts w:ascii="Times New Roman" w:hAnsi="Times New Roman"/>
          <w:sz w:val="28"/>
          <w:szCs w:val="28"/>
          <w:lang w:val="uk-UA"/>
        </w:rPr>
        <w:t>зміст вимоги заявника</w:t>
      </w:r>
      <w:r w:rsidR="0066457D" w:rsidRPr="009E535A">
        <w:rPr>
          <w:rFonts w:ascii="Times New Roman" w:hAnsi="Times New Roman"/>
          <w:sz w:val="28"/>
          <w:szCs w:val="28"/>
          <w:lang w:val="uk-UA"/>
        </w:rPr>
        <w:t>;</w:t>
      </w:r>
    </w:p>
    <w:p w14:paraId="0BE4EDFD" w14:textId="2F7705E0" w:rsidR="006D7285" w:rsidRPr="009E535A" w:rsidRDefault="00DB0C89" w:rsidP="00487DCA">
      <w:pPr>
        <w:pStyle w:val="a9"/>
        <w:spacing w:after="0" w:line="240" w:lineRule="auto"/>
        <w:ind w:left="142"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9E535A">
        <w:rPr>
          <w:rFonts w:ascii="Times New Roman" w:hAnsi="Times New Roman"/>
          <w:sz w:val="28"/>
          <w:szCs w:val="28"/>
          <w:lang w:val="uk-UA"/>
        </w:rPr>
        <w:t>дату складання заяви</w:t>
      </w:r>
      <w:r w:rsidR="0066457D" w:rsidRPr="009E535A">
        <w:rPr>
          <w:rFonts w:ascii="Times New Roman" w:hAnsi="Times New Roman"/>
          <w:sz w:val="28"/>
          <w:szCs w:val="28"/>
          <w:lang w:val="uk-UA"/>
        </w:rPr>
        <w:t>;</w:t>
      </w:r>
    </w:p>
    <w:p w14:paraId="43FC6188" w14:textId="758DB5D7" w:rsidR="00E835EE" w:rsidRDefault="006D7285" w:rsidP="00487DCA">
      <w:pPr>
        <w:pStyle w:val="a9"/>
        <w:spacing w:after="0" w:line="240" w:lineRule="auto"/>
        <w:ind w:left="52" w:firstLine="941"/>
        <w:jc w:val="both"/>
        <w:rPr>
          <w:rFonts w:ascii="Times New Roman" w:hAnsi="Times New Roman"/>
          <w:sz w:val="28"/>
          <w:szCs w:val="28"/>
        </w:rPr>
      </w:pPr>
      <w:r w:rsidRPr="009E535A">
        <w:rPr>
          <w:rFonts w:ascii="Times New Roman" w:hAnsi="Times New Roman"/>
          <w:sz w:val="28"/>
          <w:szCs w:val="28"/>
          <w:lang w:val="uk-UA"/>
        </w:rPr>
        <w:t>У разі подання заяви іншою особою, окрім керівника юридичної особи, додатково зазначаються такі самі відомості стосовно представника</w:t>
      </w:r>
      <w:r w:rsidR="00CA6A10" w:rsidRPr="009E535A">
        <w:rPr>
          <w:rFonts w:ascii="Times New Roman" w:hAnsi="Times New Roman"/>
          <w:sz w:val="28"/>
          <w:szCs w:val="28"/>
          <w:lang w:val="uk-UA"/>
        </w:rPr>
        <w:t>.</w:t>
      </w:r>
      <w:r w:rsidR="00F15947" w:rsidRPr="009E535A">
        <w:rPr>
          <w:rFonts w:ascii="Times New Roman" w:hAnsi="Times New Roman"/>
          <w:sz w:val="28"/>
          <w:szCs w:val="28"/>
        </w:rPr>
        <w:t xml:space="preserve"> ».</w:t>
      </w:r>
    </w:p>
    <w:p w14:paraId="5885E53A" w14:textId="77777777" w:rsidR="00487DCA" w:rsidRPr="009E535A" w:rsidRDefault="00487DCA" w:rsidP="00487DCA">
      <w:pPr>
        <w:pStyle w:val="a9"/>
        <w:spacing w:after="0" w:line="240" w:lineRule="auto"/>
        <w:ind w:left="52" w:firstLine="941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1A40A4F" w14:textId="24A48E64" w:rsidR="00AA67DB" w:rsidRPr="009E535A" w:rsidRDefault="00DE0B57" w:rsidP="00AA67DB">
      <w:pPr>
        <w:pStyle w:val="rvps2"/>
        <w:numPr>
          <w:ilvl w:val="0"/>
          <w:numId w:val="3"/>
        </w:numPr>
        <w:shd w:val="clear" w:color="auto" w:fill="FFFFFF"/>
        <w:spacing w:before="0" w:beforeAutospacing="0" w:after="150" w:afterAutospacing="0"/>
        <w:ind w:left="142" w:firstLine="851"/>
        <w:jc w:val="both"/>
        <w:rPr>
          <w:sz w:val="28"/>
          <w:szCs w:val="28"/>
        </w:rPr>
      </w:pPr>
      <w:r w:rsidRPr="009E535A">
        <w:rPr>
          <w:sz w:val="28"/>
        </w:rPr>
        <w:t>П</w:t>
      </w:r>
      <w:r w:rsidR="00BC4659" w:rsidRPr="009E535A">
        <w:rPr>
          <w:sz w:val="28"/>
        </w:rPr>
        <w:t>ункт</w:t>
      </w:r>
      <w:r w:rsidR="00AA67DB" w:rsidRPr="009E535A">
        <w:rPr>
          <w:sz w:val="28"/>
        </w:rPr>
        <w:t xml:space="preserve"> 5</w:t>
      </w:r>
      <w:r w:rsidRPr="009E535A">
        <w:rPr>
          <w:sz w:val="28"/>
        </w:rPr>
        <w:t xml:space="preserve"> викласти в такій редакцій</w:t>
      </w:r>
      <w:r w:rsidR="00AA67DB" w:rsidRPr="009E535A">
        <w:rPr>
          <w:sz w:val="28"/>
        </w:rPr>
        <w:t>:</w:t>
      </w:r>
    </w:p>
    <w:p w14:paraId="3F84E070" w14:textId="41ACFE4C" w:rsidR="008B7A51" w:rsidRPr="009E535A" w:rsidRDefault="008B7A51" w:rsidP="00487DCA">
      <w:pPr>
        <w:pStyle w:val="rvps2"/>
        <w:spacing w:before="0" w:beforeAutospacing="0" w:after="0" w:afterAutospacing="0"/>
        <w:ind w:left="142" w:firstLine="851"/>
        <w:jc w:val="both"/>
        <w:rPr>
          <w:sz w:val="28"/>
          <w:szCs w:val="28"/>
        </w:rPr>
      </w:pPr>
      <w:r w:rsidRPr="009E535A">
        <w:rPr>
          <w:sz w:val="28"/>
        </w:rPr>
        <w:t>«</w:t>
      </w:r>
      <w:r w:rsidR="00487DCA">
        <w:rPr>
          <w:sz w:val="28"/>
        </w:rPr>
        <w:t>5. </w:t>
      </w:r>
      <w:r w:rsidR="00C6430A" w:rsidRPr="009E535A">
        <w:rPr>
          <w:sz w:val="28"/>
          <w:szCs w:val="28"/>
        </w:rPr>
        <w:t>Заява та документи, що додаються до неї, реєструються Службою в день їх надходження.</w:t>
      </w:r>
    </w:p>
    <w:p w14:paraId="3D2C66EB" w14:textId="2B3688AA" w:rsidR="00AA67DB" w:rsidRPr="009E535A" w:rsidRDefault="00AA67DB" w:rsidP="00487DCA">
      <w:pPr>
        <w:pStyle w:val="rvps2"/>
        <w:spacing w:before="0" w:beforeAutospacing="0" w:after="0" w:afterAutospacing="0"/>
        <w:ind w:left="142" w:firstLine="851"/>
        <w:jc w:val="both"/>
        <w:rPr>
          <w:sz w:val="28"/>
          <w:szCs w:val="28"/>
        </w:rPr>
      </w:pPr>
      <w:r w:rsidRPr="009E535A">
        <w:rPr>
          <w:sz w:val="28"/>
          <w:szCs w:val="28"/>
        </w:rPr>
        <w:t>Служба в день надходження заяви на вимогу заявника або його представника видає (надсилає) йому письмове підтвердження реєстрації його заяви із зазначенням дати та номера реєстрації</w:t>
      </w:r>
      <w:r w:rsidR="00BF475E" w:rsidRPr="009E535A">
        <w:rPr>
          <w:sz w:val="28"/>
        </w:rPr>
        <w:t>.</w:t>
      </w:r>
    </w:p>
    <w:p w14:paraId="17A0497E" w14:textId="78F01864" w:rsidR="00AA67DB" w:rsidRPr="009E535A" w:rsidRDefault="00317850" w:rsidP="00487DCA">
      <w:pPr>
        <w:pStyle w:val="rvps2"/>
        <w:spacing w:before="0" w:beforeAutospacing="0" w:after="0" w:afterAutospacing="0"/>
        <w:ind w:left="142" w:firstLine="851"/>
        <w:jc w:val="both"/>
        <w:rPr>
          <w:sz w:val="28"/>
        </w:rPr>
      </w:pPr>
      <w:r w:rsidRPr="009E535A">
        <w:rPr>
          <w:sz w:val="28"/>
          <w:szCs w:val="28"/>
        </w:rPr>
        <w:t>Служба протягом трьох робочих днів після реєстрації заяви проводить перевірку заяви та доданих до неї документів на наявність підстав для залишення заяви без руху.</w:t>
      </w:r>
      <w:r w:rsidRPr="009E535A">
        <w:rPr>
          <w:sz w:val="28"/>
        </w:rPr>
        <w:t xml:space="preserve"> </w:t>
      </w:r>
    </w:p>
    <w:p w14:paraId="5A51BE82" w14:textId="30706905" w:rsidR="005D574A" w:rsidRPr="009E535A" w:rsidRDefault="005D574A" w:rsidP="00487DCA">
      <w:pPr>
        <w:pStyle w:val="rvps2"/>
        <w:spacing w:before="0" w:beforeAutospacing="0" w:after="0" w:afterAutospacing="0"/>
        <w:ind w:left="142" w:firstLine="851"/>
        <w:jc w:val="both"/>
        <w:rPr>
          <w:sz w:val="28"/>
          <w:szCs w:val="28"/>
        </w:rPr>
      </w:pPr>
      <w:r w:rsidRPr="009E535A">
        <w:rPr>
          <w:sz w:val="28"/>
          <w:szCs w:val="28"/>
        </w:rPr>
        <w:t>Підставами для залишення заяви без руху є:</w:t>
      </w:r>
      <w:r w:rsidR="00CA0619" w:rsidRPr="009E535A">
        <w:rPr>
          <w:sz w:val="28"/>
        </w:rPr>
        <w:t xml:space="preserve"> </w:t>
      </w:r>
    </w:p>
    <w:p w14:paraId="0D065467" w14:textId="38C0F1A8" w:rsidR="005D574A" w:rsidRPr="009E535A" w:rsidRDefault="005D574A" w:rsidP="00487DCA">
      <w:pPr>
        <w:pStyle w:val="rvps2"/>
        <w:spacing w:before="0" w:beforeAutospacing="0" w:after="0" w:afterAutospacing="0"/>
        <w:ind w:left="142" w:firstLine="851"/>
        <w:jc w:val="both"/>
        <w:rPr>
          <w:sz w:val="28"/>
          <w:szCs w:val="28"/>
        </w:rPr>
      </w:pPr>
      <w:r w:rsidRPr="009E535A">
        <w:rPr>
          <w:sz w:val="28"/>
          <w:szCs w:val="28"/>
        </w:rPr>
        <w:lastRenderedPageBreak/>
        <w:t>подання документів від імені юридичної особи яка не має на це повноважень;</w:t>
      </w:r>
      <w:r w:rsidR="00BF475E" w:rsidRPr="009E535A">
        <w:rPr>
          <w:sz w:val="28"/>
        </w:rPr>
        <w:t xml:space="preserve"> </w:t>
      </w:r>
    </w:p>
    <w:p w14:paraId="0BE19210" w14:textId="4CEA879F" w:rsidR="00CA0619" w:rsidRPr="009E535A" w:rsidRDefault="005D574A" w:rsidP="00487DCA">
      <w:pPr>
        <w:pStyle w:val="rvps2"/>
        <w:spacing w:before="0" w:beforeAutospacing="0" w:after="0" w:afterAutospacing="0"/>
        <w:ind w:left="142" w:firstLine="851"/>
        <w:jc w:val="both"/>
        <w:rPr>
          <w:sz w:val="28"/>
          <w:szCs w:val="28"/>
        </w:rPr>
      </w:pPr>
      <w:r w:rsidRPr="009E535A">
        <w:rPr>
          <w:sz w:val="28"/>
          <w:szCs w:val="28"/>
        </w:rPr>
        <w:t xml:space="preserve">подання разом із заявою документів або відомостей, визначених </w:t>
      </w:r>
      <w:r w:rsidR="000B60E2" w:rsidRPr="009E535A">
        <w:rPr>
          <w:sz w:val="28"/>
          <w:szCs w:val="28"/>
        </w:rPr>
        <w:t>пунктом 3 цього Порядку</w:t>
      </w:r>
      <w:r w:rsidRPr="009E535A">
        <w:rPr>
          <w:sz w:val="28"/>
          <w:szCs w:val="28"/>
        </w:rPr>
        <w:t>, не в по</w:t>
      </w:r>
      <w:r w:rsidR="00CA0619" w:rsidRPr="009E535A">
        <w:rPr>
          <w:sz w:val="28"/>
          <w:szCs w:val="28"/>
        </w:rPr>
        <w:t>в</w:t>
      </w:r>
      <w:r w:rsidRPr="009E535A">
        <w:rPr>
          <w:sz w:val="28"/>
          <w:szCs w:val="28"/>
        </w:rPr>
        <w:t>ному обсязі;</w:t>
      </w:r>
      <w:r w:rsidR="00BF475E" w:rsidRPr="009E535A">
        <w:rPr>
          <w:sz w:val="28"/>
        </w:rPr>
        <w:t xml:space="preserve"> </w:t>
      </w:r>
    </w:p>
    <w:p w14:paraId="4A469116" w14:textId="5C61B0A8" w:rsidR="00D56165" w:rsidRPr="009E535A" w:rsidRDefault="00CA0619" w:rsidP="00487DCA">
      <w:pPr>
        <w:pStyle w:val="rvps2"/>
        <w:spacing w:before="0" w:beforeAutospacing="0" w:after="0" w:afterAutospacing="0"/>
        <w:ind w:left="142" w:firstLine="851"/>
        <w:jc w:val="both"/>
        <w:rPr>
          <w:sz w:val="28"/>
          <w:szCs w:val="28"/>
        </w:rPr>
      </w:pPr>
      <w:r w:rsidRPr="009E535A">
        <w:rPr>
          <w:sz w:val="28"/>
          <w:szCs w:val="28"/>
        </w:rPr>
        <w:t>У випадку залишення заяви без руху, Служба повідомляє про це заявника та надає строк для усунення</w:t>
      </w:r>
      <w:r w:rsidR="008C0470" w:rsidRPr="009E535A">
        <w:rPr>
          <w:sz w:val="28"/>
          <w:szCs w:val="28"/>
        </w:rPr>
        <w:t xml:space="preserve"> недоліків</w:t>
      </w:r>
      <w:r w:rsidRPr="009E535A">
        <w:rPr>
          <w:sz w:val="28"/>
          <w:szCs w:val="28"/>
        </w:rPr>
        <w:t xml:space="preserve">, що становить п’ять робочих днів з дати прийняття рішення про залишення заяви без руху. </w:t>
      </w:r>
      <w:r w:rsidRPr="009E535A">
        <w:rPr>
          <w:sz w:val="28"/>
        </w:rPr>
        <w:t>».</w:t>
      </w:r>
    </w:p>
    <w:p w14:paraId="5AF2274A" w14:textId="17965761" w:rsidR="00CA0619" w:rsidRPr="009E535A" w:rsidRDefault="00CA0619" w:rsidP="00487DCA">
      <w:pPr>
        <w:pStyle w:val="rvps2"/>
        <w:spacing w:before="0" w:beforeAutospacing="0" w:after="0" w:afterAutospacing="0"/>
        <w:ind w:left="142" w:firstLine="851"/>
        <w:jc w:val="both"/>
        <w:rPr>
          <w:sz w:val="28"/>
        </w:rPr>
      </w:pPr>
      <w:r w:rsidRPr="009E535A">
        <w:rPr>
          <w:sz w:val="28"/>
          <w:szCs w:val="28"/>
        </w:rPr>
        <w:t>Строк розгляду заяви продовжується на строк залишення заяви без руху.</w:t>
      </w:r>
      <w:r w:rsidRPr="009E535A">
        <w:rPr>
          <w:sz w:val="28"/>
        </w:rPr>
        <w:t>».</w:t>
      </w:r>
    </w:p>
    <w:p w14:paraId="6EA10B30" w14:textId="77777777" w:rsidR="00D56165" w:rsidRPr="009E535A" w:rsidRDefault="00D56165" w:rsidP="00D56165">
      <w:pPr>
        <w:pStyle w:val="rvps2"/>
        <w:spacing w:before="0" w:beforeAutospacing="0" w:after="0" w:afterAutospacing="0"/>
        <w:ind w:left="142" w:firstLine="851"/>
        <w:jc w:val="both"/>
        <w:rPr>
          <w:sz w:val="28"/>
          <w:szCs w:val="28"/>
        </w:rPr>
      </w:pPr>
    </w:p>
    <w:p w14:paraId="5EC7000B" w14:textId="355C89CE" w:rsidR="001E5D90" w:rsidRPr="009E535A" w:rsidRDefault="00DE0B57" w:rsidP="001E5D90">
      <w:pPr>
        <w:pStyle w:val="rvps2"/>
        <w:numPr>
          <w:ilvl w:val="0"/>
          <w:numId w:val="3"/>
        </w:numPr>
        <w:spacing w:before="0" w:beforeAutospacing="0" w:after="150" w:afterAutospacing="0"/>
        <w:ind w:left="142" w:firstLine="851"/>
        <w:jc w:val="both"/>
        <w:rPr>
          <w:sz w:val="28"/>
          <w:szCs w:val="28"/>
        </w:rPr>
      </w:pPr>
      <w:r w:rsidRPr="009E535A">
        <w:rPr>
          <w:sz w:val="28"/>
          <w:szCs w:val="28"/>
        </w:rPr>
        <w:t>В абзаці першому пункту</w:t>
      </w:r>
      <w:r w:rsidR="00AA67DB" w:rsidRPr="009E535A">
        <w:rPr>
          <w:sz w:val="28"/>
          <w:szCs w:val="28"/>
        </w:rPr>
        <w:t xml:space="preserve"> 6 </w:t>
      </w:r>
      <w:r w:rsidR="00645003" w:rsidRPr="009E535A">
        <w:rPr>
          <w:sz w:val="28"/>
          <w:szCs w:val="28"/>
        </w:rPr>
        <w:t xml:space="preserve">цифри та </w:t>
      </w:r>
      <w:r w:rsidR="00AA67DB" w:rsidRPr="009E535A">
        <w:rPr>
          <w:sz w:val="28"/>
          <w:szCs w:val="28"/>
        </w:rPr>
        <w:t xml:space="preserve">слова </w:t>
      </w:r>
      <w:r w:rsidR="00AA67DB" w:rsidRPr="009E535A">
        <w:rPr>
          <w:sz w:val="28"/>
        </w:rPr>
        <w:t>«</w:t>
      </w:r>
      <w:r w:rsidR="00AA67DB" w:rsidRPr="009E535A">
        <w:rPr>
          <w:sz w:val="28"/>
          <w:szCs w:val="28"/>
        </w:rPr>
        <w:t>25 робочих днів</w:t>
      </w:r>
      <w:r w:rsidR="00AA67DB" w:rsidRPr="009E535A">
        <w:rPr>
          <w:sz w:val="28"/>
        </w:rPr>
        <w:t xml:space="preserve">» замінити </w:t>
      </w:r>
      <w:r w:rsidR="00645003" w:rsidRPr="009E535A">
        <w:rPr>
          <w:sz w:val="28"/>
        </w:rPr>
        <w:t xml:space="preserve">цифрами та </w:t>
      </w:r>
      <w:r w:rsidR="00AA67DB" w:rsidRPr="009E535A">
        <w:rPr>
          <w:sz w:val="28"/>
        </w:rPr>
        <w:t>словами  «</w:t>
      </w:r>
      <w:r w:rsidR="00AA67DB" w:rsidRPr="009E535A">
        <w:rPr>
          <w:sz w:val="28"/>
          <w:szCs w:val="28"/>
        </w:rPr>
        <w:t>30 календарних днів</w:t>
      </w:r>
      <w:r w:rsidR="00D63674">
        <w:rPr>
          <w:sz w:val="28"/>
        </w:rPr>
        <w:t>».</w:t>
      </w:r>
    </w:p>
    <w:p w14:paraId="3BC4267C" w14:textId="695CA609" w:rsidR="002852E7" w:rsidRPr="009E535A" w:rsidRDefault="00BB5F00" w:rsidP="00567473">
      <w:pPr>
        <w:pStyle w:val="rvps2"/>
        <w:numPr>
          <w:ilvl w:val="0"/>
          <w:numId w:val="3"/>
        </w:numPr>
        <w:shd w:val="clear" w:color="auto" w:fill="FFFFFF"/>
        <w:spacing w:before="0" w:beforeAutospacing="0" w:after="150" w:afterAutospacing="0"/>
        <w:ind w:firstLine="273"/>
        <w:jc w:val="both"/>
        <w:rPr>
          <w:sz w:val="28"/>
          <w:szCs w:val="28"/>
        </w:rPr>
      </w:pPr>
      <w:r w:rsidRPr="009E535A">
        <w:rPr>
          <w:sz w:val="28"/>
          <w:szCs w:val="28"/>
        </w:rPr>
        <w:t>У</w:t>
      </w:r>
      <w:r w:rsidR="002852E7" w:rsidRPr="009E535A">
        <w:rPr>
          <w:sz w:val="28"/>
          <w:szCs w:val="28"/>
        </w:rPr>
        <w:t xml:space="preserve"> пункті 8:</w:t>
      </w:r>
    </w:p>
    <w:p w14:paraId="16F44520" w14:textId="1B388CCF" w:rsidR="00AA67DB" w:rsidRPr="009E535A" w:rsidRDefault="001F7BF6" w:rsidP="00487DCA">
      <w:pPr>
        <w:pStyle w:val="rvps2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E535A">
        <w:rPr>
          <w:sz w:val="28"/>
          <w:szCs w:val="28"/>
        </w:rPr>
        <w:t>а</w:t>
      </w:r>
      <w:r w:rsidR="00AA67DB" w:rsidRPr="009E535A">
        <w:rPr>
          <w:sz w:val="28"/>
          <w:szCs w:val="28"/>
        </w:rPr>
        <w:t>бзац третій</w:t>
      </w:r>
      <w:r w:rsidR="005B564F" w:rsidRPr="009E535A">
        <w:rPr>
          <w:sz w:val="28"/>
          <w:szCs w:val="28"/>
        </w:rPr>
        <w:t xml:space="preserve"> </w:t>
      </w:r>
      <w:r w:rsidR="00AA67DB" w:rsidRPr="009E535A">
        <w:rPr>
          <w:sz w:val="28"/>
          <w:szCs w:val="28"/>
        </w:rPr>
        <w:t>викласти в такій редакції:</w:t>
      </w:r>
    </w:p>
    <w:p w14:paraId="13599B90" w14:textId="69A7F1DC" w:rsidR="001E5D90" w:rsidRPr="009E535A" w:rsidRDefault="00D63674" w:rsidP="00487DCA">
      <w:pPr>
        <w:pStyle w:val="rvps2"/>
        <w:shd w:val="clear" w:color="auto" w:fill="FFFFFF"/>
        <w:spacing w:before="0" w:beforeAutospacing="0" w:after="0" w:afterAutospacing="0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 w:rsidR="005B564F" w:rsidRPr="009E535A">
        <w:rPr>
          <w:sz w:val="28"/>
          <w:szCs w:val="28"/>
        </w:rPr>
        <w:t>неусунено</w:t>
      </w:r>
      <w:proofErr w:type="spellEnd"/>
      <w:r w:rsidR="005B564F" w:rsidRPr="009E535A">
        <w:rPr>
          <w:sz w:val="28"/>
          <w:szCs w:val="28"/>
        </w:rPr>
        <w:t xml:space="preserve"> недоліки</w:t>
      </w:r>
      <w:r w:rsidR="002852E7" w:rsidRPr="009E535A">
        <w:rPr>
          <w:sz w:val="28"/>
          <w:szCs w:val="28"/>
        </w:rPr>
        <w:t>,</w:t>
      </w:r>
      <w:r w:rsidR="005B564F" w:rsidRPr="009E535A">
        <w:rPr>
          <w:sz w:val="28"/>
          <w:szCs w:val="28"/>
        </w:rPr>
        <w:t xml:space="preserve"> що стали підставою для залишення заяви без руху протягом встановленого строку;</w:t>
      </w:r>
      <w:r>
        <w:rPr>
          <w:sz w:val="28"/>
          <w:szCs w:val="28"/>
        </w:rPr>
        <w:t>»;</w:t>
      </w:r>
    </w:p>
    <w:p w14:paraId="06F2174F" w14:textId="5B08499B" w:rsidR="001F7BF6" w:rsidRPr="009E535A" w:rsidRDefault="00517AEE" w:rsidP="00487DCA">
      <w:pPr>
        <w:pStyle w:val="rvps2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E535A">
        <w:rPr>
          <w:sz w:val="28"/>
          <w:szCs w:val="28"/>
        </w:rPr>
        <w:t>а</w:t>
      </w:r>
      <w:r w:rsidR="001F7BF6" w:rsidRPr="009E535A">
        <w:rPr>
          <w:sz w:val="28"/>
          <w:szCs w:val="28"/>
        </w:rPr>
        <w:t xml:space="preserve">бзац шостий викласти в такій редакції: </w:t>
      </w:r>
    </w:p>
    <w:p w14:paraId="5B553E06" w14:textId="0C47465B" w:rsidR="001F7BF6" w:rsidRDefault="001F7BF6" w:rsidP="00487DCA">
      <w:pPr>
        <w:pStyle w:val="rvps2"/>
        <w:shd w:val="clear" w:color="auto" w:fill="FFFFFF"/>
        <w:spacing w:before="0" w:beforeAutospacing="0" w:after="0" w:afterAutospacing="0"/>
        <w:ind w:left="284" w:firstLine="709"/>
        <w:jc w:val="both"/>
        <w:rPr>
          <w:sz w:val="28"/>
          <w:szCs w:val="28"/>
        </w:rPr>
      </w:pPr>
      <w:r w:rsidRPr="009E535A">
        <w:rPr>
          <w:sz w:val="28"/>
          <w:szCs w:val="28"/>
        </w:rPr>
        <w:t xml:space="preserve">«Відповідне рішення Служба надсилає заявнику рекомендованим листом з повідомленням про вручення упродовж 3 робочих днів з дня його затвердження та оприлюднює </w:t>
      </w:r>
      <w:r w:rsidR="00D63674">
        <w:rPr>
          <w:sz w:val="28"/>
          <w:szCs w:val="28"/>
        </w:rPr>
        <w:t>на офіційному веб-сайті Служби.</w:t>
      </w:r>
      <w:r w:rsidRPr="009E535A">
        <w:rPr>
          <w:sz w:val="28"/>
          <w:szCs w:val="28"/>
        </w:rPr>
        <w:t>».</w:t>
      </w:r>
    </w:p>
    <w:p w14:paraId="77D7C879" w14:textId="77777777" w:rsidR="00487DCA" w:rsidRPr="009E535A" w:rsidRDefault="00487DCA" w:rsidP="00487DCA">
      <w:pPr>
        <w:pStyle w:val="rvps2"/>
        <w:shd w:val="clear" w:color="auto" w:fill="FFFFFF"/>
        <w:spacing w:before="0" w:beforeAutospacing="0" w:after="0" w:afterAutospacing="0"/>
        <w:ind w:left="284" w:firstLine="709"/>
        <w:jc w:val="both"/>
        <w:rPr>
          <w:sz w:val="28"/>
          <w:szCs w:val="28"/>
        </w:rPr>
      </w:pPr>
    </w:p>
    <w:p w14:paraId="6162C2B8" w14:textId="07AFE2F9" w:rsidR="00AA67DB" w:rsidRPr="009E535A" w:rsidRDefault="00BB5F00" w:rsidP="00517AEE">
      <w:pPr>
        <w:pStyle w:val="rvps2"/>
        <w:numPr>
          <w:ilvl w:val="0"/>
          <w:numId w:val="3"/>
        </w:numPr>
        <w:shd w:val="clear" w:color="auto" w:fill="FFFFFF"/>
        <w:spacing w:before="0" w:beforeAutospacing="0" w:after="150" w:afterAutospacing="0"/>
        <w:ind w:firstLine="273"/>
        <w:jc w:val="both"/>
        <w:rPr>
          <w:sz w:val="28"/>
          <w:szCs w:val="28"/>
        </w:rPr>
      </w:pPr>
      <w:r w:rsidRPr="009E535A">
        <w:rPr>
          <w:sz w:val="28"/>
          <w:szCs w:val="28"/>
        </w:rPr>
        <w:t>У</w:t>
      </w:r>
      <w:r w:rsidR="00517AEE" w:rsidRPr="009E535A">
        <w:rPr>
          <w:sz w:val="28"/>
          <w:szCs w:val="28"/>
        </w:rPr>
        <w:t xml:space="preserve"> п</w:t>
      </w:r>
      <w:r w:rsidR="00AA67DB" w:rsidRPr="009E535A">
        <w:rPr>
          <w:sz w:val="28"/>
          <w:szCs w:val="28"/>
        </w:rPr>
        <w:t>ункт</w:t>
      </w:r>
      <w:r w:rsidR="00517AEE" w:rsidRPr="009E535A">
        <w:rPr>
          <w:sz w:val="28"/>
          <w:szCs w:val="28"/>
        </w:rPr>
        <w:t>і</w:t>
      </w:r>
      <w:r w:rsidR="00AA67DB" w:rsidRPr="009E535A">
        <w:rPr>
          <w:sz w:val="28"/>
          <w:szCs w:val="28"/>
        </w:rPr>
        <w:t xml:space="preserve"> 13:</w:t>
      </w:r>
    </w:p>
    <w:p w14:paraId="24D4F393" w14:textId="234DA525" w:rsidR="00AA67DB" w:rsidRPr="009E535A" w:rsidRDefault="00AA67DB" w:rsidP="00487DCA">
      <w:pPr>
        <w:pStyle w:val="rvps2"/>
        <w:numPr>
          <w:ilvl w:val="0"/>
          <w:numId w:val="6"/>
        </w:numPr>
        <w:spacing w:before="0" w:beforeAutospacing="0" w:after="0" w:afterAutospacing="0"/>
        <w:ind w:left="142" w:firstLine="851"/>
        <w:jc w:val="both"/>
        <w:rPr>
          <w:sz w:val="28"/>
          <w:szCs w:val="28"/>
        </w:rPr>
      </w:pPr>
      <w:r w:rsidRPr="009E535A">
        <w:rPr>
          <w:sz w:val="28"/>
          <w:szCs w:val="28"/>
        </w:rPr>
        <w:t>в абзаці першому</w:t>
      </w:r>
      <w:r w:rsidR="001B0C98" w:rsidRPr="009E535A">
        <w:rPr>
          <w:sz w:val="28"/>
          <w:szCs w:val="28"/>
        </w:rPr>
        <w:t xml:space="preserve"> цифри та слова</w:t>
      </w:r>
      <w:r w:rsidRPr="009E535A">
        <w:rPr>
          <w:sz w:val="28"/>
          <w:szCs w:val="28"/>
        </w:rPr>
        <w:t xml:space="preserve"> слова «25 робочих днів» замінити </w:t>
      </w:r>
      <w:r w:rsidR="001B0C98" w:rsidRPr="009E535A">
        <w:rPr>
          <w:sz w:val="28"/>
          <w:szCs w:val="28"/>
        </w:rPr>
        <w:t xml:space="preserve">цифрами та словами </w:t>
      </w:r>
      <w:r w:rsidRPr="009E535A">
        <w:rPr>
          <w:sz w:val="28"/>
          <w:szCs w:val="28"/>
        </w:rPr>
        <w:t xml:space="preserve"> «30 календарних днів»;</w:t>
      </w:r>
    </w:p>
    <w:p w14:paraId="74C53CE0" w14:textId="77777777" w:rsidR="001B0C98" w:rsidRPr="009E535A" w:rsidRDefault="00AA67DB" w:rsidP="00487DCA">
      <w:pPr>
        <w:pStyle w:val="rvps2"/>
        <w:numPr>
          <w:ilvl w:val="0"/>
          <w:numId w:val="6"/>
        </w:numPr>
        <w:spacing w:before="0" w:beforeAutospacing="0" w:after="0" w:afterAutospacing="0"/>
        <w:ind w:left="142" w:firstLine="851"/>
        <w:jc w:val="both"/>
        <w:rPr>
          <w:sz w:val="28"/>
          <w:szCs w:val="28"/>
        </w:rPr>
      </w:pPr>
      <w:r w:rsidRPr="009E535A">
        <w:rPr>
          <w:sz w:val="28"/>
          <w:szCs w:val="28"/>
        </w:rPr>
        <w:t xml:space="preserve">абзац третій викласти в такій редакції: </w:t>
      </w:r>
    </w:p>
    <w:p w14:paraId="5FD56150" w14:textId="1DA75C64" w:rsidR="00D5579F" w:rsidRPr="009E535A" w:rsidRDefault="00AA67DB" w:rsidP="00487DCA">
      <w:pPr>
        <w:pStyle w:val="rvps2"/>
        <w:spacing w:before="0" w:beforeAutospacing="0" w:after="0" w:afterAutospacing="0"/>
        <w:ind w:left="142" w:firstLine="709"/>
        <w:jc w:val="both"/>
        <w:rPr>
          <w:sz w:val="28"/>
          <w:szCs w:val="28"/>
        </w:rPr>
      </w:pPr>
      <w:r w:rsidRPr="009E535A">
        <w:rPr>
          <w:sz w:val="28"/>
          <w:szCs w:val="28"/>
        </w:rPr>
        <w:t>«</w:t>
      </w:r>
      <w:r w:rsidR="005B564F" w:rsidRPr="009E535A">
        <w:rPr>
          <w:sz w:val="28"/>
          <w:szCs w:val="28"/>
        </w:rPr>
        <w:t>Інформація про прийняття рішення</w:t>
      </w:r>
      <w:r w:rsidR="00830F3F" w:rsidRPr="009E535A">
        <w:rPr>
          <w:sz w:val="28"/>
          <w:szCs w:val="28"/>
        </w:rPr>
        <w:t xml:space="preserve"> надсилається юридичній особі </w:t>
      </w:r>
      <w:r w:rsidR="006B4410" w:rsidRPr="009E535A">
        <w:rPr>
          <w:sz w:val="28"/>
          <w:szCs w:val="28"/>
        </w:rPr>
        <w:t xml:space="preserve">на адресу електронної пошти </w:t>
      </w:r>
      <w:r w:rsidR="005B564F" w:rsidRPr="009E535A">
        <w:rPr>
          <w:sz w:val="28"/>
          <w:szCs w:val="28"/>
        </w:rPr>
        <w:t xml:space="preserve"> протягом двох робочих днів з дня його затвердження </w:t>
      </w:r>
      <w:r w:rsidR="006B4410" w:rsidRPr="009E535A">
        <w:rPr>
          <w:sz w:val="28"/>
          <w:szCs w:val="28"/>
        </w:rPr>
        <w:t xml:space="preserve">та </w:t>
      </w:r>
      <w:r w:rsidR="005B564F" w:rsidRPr="009E535A">
        <w:rPr>
          <w:sz w:val="28"/>
          <w:szCs w:val="28"/>
        </w:rPr>
        <w:t>оприлюднюється</w:t>
      </w:r>
      <w:r w:rsidR="006B4410" w:rsidRPr="009E535A">
        <w:rPr>
          <w:sz w:val="28"/>
          <w:szCs w:val="28"/>
        </w:rPr>
        <w:t xml:space="preserve"> на офіційному веб-сайті Служби</w:t>
      </w:r>
      <w:r w:rsidR="005B564F" w:rsidRPr="009E535A">
        <w:rPr>
          <w:sz w:val="28"/>
          <w:szCs w:val="28"/>
        </w:rPr>
        <w:t>.</w:t>
      </w:r>
      <w:r w:rsidRPr="009E535A">
        <w:rPr>
          <w:sz w:val="28"/>
          <w:szCs w:val="28"/>
        </w:rPr>
        <w:t>».</w:t>
      </w:r>
    </w:p>
    <w:p w14:paraId="7DF6B085" w14:textId="77777777" w:rsidR="00FA305B" w:rsidRPr="009E535A" w:rsidRDefault="00FA305B" w:rsidP="00FA305B">
      <w:pPr>
        <w:pStyle w:val="rvps2"/>
        <w:spacing w:before="0" w:beforeAutospacing="0" w:after="150" w:afterAutospacing="0"/>
        <w:ind w:left="993"/>
        <w:jc w:val="both"/>
        <w:rPr>
          <w:sz w:val="28"/>
          <w:szCs w:val="28"/>
        </w:rPr>
      </w:pPr>
    </w:p>
    <w:p w14:paraId="6465C009" w14:textId="77777777" w:rsidR="00AA67DB" w:rsidRPr="009E535A" w:rsidRDefault="00AA67DB" w:rsidP="00AA67DB">
      <w:pPr>
        <w:pStyle w:val="ae"/>
        <w:tabs>
          <w:tab w:val="left" w:pos="851"/>
        </w:tabs>
        <w:jc w:val="both"/>
      </w:pPr>
    </w:p>
    <w:p w14:paraId="74338AED" w14:textId="77777777" w:rsidR="00E9017E" w:rsidRPr="009E535A" w:rsidRDefault="00496034" w:rsidP="009E6271">
      <w:pPr>
        <w:pStyle w:val="ae"/>
        <w:tabs>
          <w:tab w:val="left" w:pos="851"/>
        </w:tabs>
        <w:jc w:val="both"/>
      </w:pPr>
      <w:r w:rsidRPr="009E535A">
        <w:t xml:space="preserve">Генеральний </w:t>
      </w:r>
      <w:r w:rsidR="00E9017E" w:rsidRPr="009E535A">
        <w:t xml:space="preserve">директор </w:t>
      </w:r>
    </w:p>
    <w:p w14:paraId="5094A8BC" w14:textId="336E6D4D" w:rsidR="00AA67DB" w:rsidRPr="009E535A" w:rsidRDefault="00E9017E" w:rsidP="007C5142">
      <w:pPr>
        <w:pStyle w:val="ae"/>
        <w:tabs>
          <w:tab w:val="left" w:pos="851"/>
        </w:tabs>
        <w:jc w:val="both"/>
      </w:pPr>
      <w:r w:rsidRPr="009E535A">
        <w:t xml:space="preserve">директорату </w:t>
      </w:r>
      <w:r w:rsidR="009E6271" w:rsidRPr="009E535A">
        <w:t>шкільної освіти                                                           Ігор</w:t>
      </w:r>
      <w:r w:rsidR="00AA67DB" w:rsidRPr="009E535A">
        <w:t xml:space="preserve"> </w:t>
      </w:r>
      <w:r w:rsidR="009E6271" w:rsidRPr="009E535A">
        <w:t>ХВОРОСТЯНИЙ</w:t>
      </w:r>
    </w:p>
    <w:p w14:paraId="721A1BC5" w14:textId="77777777" w:rsidR="00AA67DB" w:rsidRPr="009E535A" w:rsidRDefault="00AA67DB" w:rsidP="00AA67DB">
      <w:pPr>
        <w:pStyle w:val="ae"/>
        <w:tabs>
          <w:tab w:val="left" w:pos="851"/>
          <w:tab w:val="left" w:pos="7088"/>
        </w:tabs>
        <w:jc w:val="both"/>
      </w:pPr>
    </w:p>
    <w:p w14:paraId="6EA84ED9" w14:textId="77777777" w:rsidR="00AA67DB" w:rsidRPr="009E535A" w:rsidRDefault="00AA67DB" w:rsidP="00AA67DB">
      <w:pPr>
        <w:pStyle w:val="ae"/>
        <w:tabs>
          <w:tab w:val="left" w:pos="851"/>
          <w:tab w:val="left" w:pos="7088"/>
        </w:tabs>
        <w:jc w:val="both"/>
      </w:pPr>
    </w:p>
    <w:p w14:paraId="21DB8F40" w14:textId="77777777" w:rsidR="00EE66F4" w:rsidRPr="009E535A" w:rsidRDefault="00EE66F4" w:rsidP="00AA67DB">
      <w:pPr>
        <w:pStyle w:val="ae"/>
        <w:tabs>
          <w:tab w:val="left" w:pos="851"/>
          <w:tab w:val="left" w:pos="7088"/>
        </w:tabs>
        <w:jc w:val="both"/>
      </w:pPr>
    </w:p>
    <w:sectPr w:rsidR="00EE66F4" w:rsidRPr="009E535A" w:rsidSect="00D54FC8">
      <w:headerReference w:type="default" r:id="rId13"/>
      <w:pgSz w:w="11907" w:h="16839" w:code="9"/>
      <w:pgMar w:top="851" w:right="567" w:bottom="1134" w:left="1701" w:header="397" w:footer="720" w:gutter="0"/>
      <w:cols w:space="720"/>
      <w:noEndnote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343D8B" w14:textId="77777777" w:rsidR="00855886" w:rsidRDefault="00855886" w:rsidP="00D54FC8">
      <w:r>
        <w:separator/>
      </w:r>
    </w:p>
  </w:endnote>
  <w:endnote w:type="continuationSeparator" w:id="0">
    <w:p w14:paraId="71A13697" w14:textId="77777777" w:rsidR="00855886" w:rsidRDefault="00855886" w:rsidP="00D54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677F8C" w14:textId="77777777" w:rsidR="00855886" w:rsidRDefault="00855886" w:rsidP="00D54FC8">
      <w:r>
        <w:separator/>
      </w:r>
    </w:p>
  </w:footnote>
  <w:footnote w:type="continuationSeparator" w:id="0">
    <w:p w14:paraId="45203D80" w14:textId="77777777" w:rsidR="00855886" w:rsidRDefault="00855886" w:rsidP="00D54F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D748D7" w14:textId="77777777" w:rsidR="00D54FC8" w:rsidRPr="00B012BD" w:rsidRDefault="00D54FC8" w:rsidP="00D54FC8">
    <w:pPr>
      <w:pStyle w:val="a5"/>
      <w:jc w:val="right"/>
      <w:rPr>
        <w:szCs w:val="28"/>
      </w:rPr>
    </w:pPr>
    <w:r w:rsidRPr="00B012BD">
      <w:rPr>
        <w:szCs w:val="28"/>
      </w:rPr>
      <w:t>ПРОЄКТ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43150"/>
    <w:multiLevelType w:val="hybridMultilevel"/>
    <w:tmpl w:val="DD8E5570"/>
    <w:lvl w:ilvl="0" w:tplc="4D5C30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5145A8"/>
    <w:multiLevelType w:val="hybridMultilevel"/>
    <w:tmpl w:val="8A9016D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950A39"/>
    <w:multiLevelType w:val="hybridMultilevel"/>
    <w:tmpl w:val="9D7C1EE4"/>
    <w:lvl w:ilvl="0" w:tplc="AE56C3C2">
      <w:start w:val="1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" w15:restartNumberingAfterBreak="0">
    <w:nsid w:val="27E122A8"/>
    <w:multiLevelType w:val="hybridMultilevel"/>
    <w:tmpl w:val="ABFC929E"/>
    <w:lvl w:ilvl="0" w:tplc="6CB6F572">
      <w:start w:val="1"/>
      <w:numFmt w:val="decimal"/>
      <w:lvlText w:val="%1 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34FC69BD"/>
    <w:multiLevelType w:val="hybridMultilevel"/>
    <w:tmpl w:val="62B640A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C40FF5"/>
    <w:multiLevelType w:val="hybridMultilevel"/>
    <w:tmpl w:val="4B7AFAE2"/>
    <w:lvl w:ilvl="0" w:tplc="3806BDB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7B6BB5"/>
    <w:multiLevelType w:val="hybridMultilevel"/>
    <w:tmpl w:val="27AE90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981A2F"/>
    <w:multiLevelType w:val="hybridMultilevel"/>
    <w:tmpl w:val="31003D08"/>
    <w:lvl w:ilvl="0" w:tplc="7B96A50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159524E"/>
    <w:multiLevelType w:val="hybridMultilevel"/>
    <w:tmpl w:val="E946D27E"/>
    <w:lvl w:ilvl="0" w:tplc="8882862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637D0BC3"/>
    <w:multiLevelType w:val="hybridMultilevel"/>
    <w:tmpl w:val="FBB60786"/>
    <w:lvl w:ilvl="0" w:tplc="833288D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7"/>
  </w:num>
  <w:num w:numId="6">
    <w:abstractNumId w:val="0"/>
  </w:num>
  <w:num w:numId="7">
    <w:abstractNumId w:val="8"/>
  </w:num>
  <w:num w:numId="8">
    <w:abstractNumId w:val="6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437"/>
    <w:rsid w:val="00016478"/>
    <w:rsid w:val="00035447"/>
    <w:rsid w:val="000362FB"/>
    <w:rsid w:val="00084A13"/>
    <w:rsid w:val="000B60E2"/>
    <w:rsid w:val="000C617E"/>
    <w:rsid w:val="00102E43"/>
    <w:rsid w:val="001643EF"/>
    <w:rsid w:val="001B0C98"/>
    <w:rsid w:val="001B400F"/>
    <w:rsid w:val="001E5D90"/>
    <w:rsid w:val="001F7BF6"/>
    <w:rsid w:val="00214579"/>
    <w:rsid w:val="002404CD"/>
    <w:rsid w:val="002564FB"/>
    <w:rsid w:val="002852E7"/>
    <w:rsid w:val="002A2395"/>
    <w:rsid w:val="002B35A8"/>
    <w:rsid w:val="002E4C3D"/>
    <w:rsid w:val="0031331F"/>
    <w:rsid w:val="00313E9A"/>
    <w:rsid w:val="00317850"/>
    <w:rsid w:val="0033662C"/>
    <w:rsid w:val="003B7A42"/>
    <w:rsid w:val="003F0E77"/>
    <w:rsid w:val="00487DCA"/>
    <w:rsid w:val="00496034"/>
    <w:rsid w:val="004B304B"/>
    <w:rsid w:val="004C531F"/>
    <w:rsid w:val="00517AEE"/>
    <w:rsid w:val="0052527B"/>
    <w:rsid w:val="00567473"/>
    <w:rsid w:val="00582D6C"/>
    <w:rsid w:val="005A173C"/>
    <w:rsid w:val="005B564F"/>
    <w:rsid w:val="005D574A"/>
    <w:rsid w:val="005D7DFB"/>
    <w:rsid w:val="005E6FDF"/>
    <w:rsid w:val="005F4E30"/>
    <w:rsid w:val="00611B4B"/>
    <w:rsid w:val="00645003"/>
    <w:rsid w:val="0064680C"/>
    <w:rsid w:val="0066457D"/>
    <w:rsid w:val="006B4410"/>
    <w:rsid w:val="006B5945"/>
    <w:rsid w:val="006D7285"/>
    <w:rsid w:val="00732D78"/>
    <w:rsid w:val="00737267"/>
    <w:rsid w:val="00773009"/>
    <w:rsid w:val="00786AA7"/>
    <w:rsid w:val="007C5142"/>
    <w:rsid w:val="007C53DD"/>
    <w:rsid w:val="007F07B1"/>
    <w:rsid w:val="00826D12"/>
    <w:rsid w:val="00830F3F"/>
    <w:rsid w:val="00844F33"/>
    <w:rsid w:val="00855886"/>
    <w:rsid w:val="00867C53"/>
    <w:rsid w:val="00874B7B"/>
    <w:rsid w:val="008B27C2"/>
    <w:rsid w:val="008B5A35"/>
    <w:rsid w:val="008B7A51"/>
    <w:rsid w:val="008C0470"/>
    <w:rsid w:val="008D04F2"/>
    <w:rsid w:val="009433AB"/>
    <w:rsid w:val="00967E4B"/>
    <w:rsid w:val="00992036"/>
    <w:rsid w:val="009A3F5D"/>
    <w:rsid w:val="009C59D9"/>
    <w:rsid w:val="009D403B"/>
    <w:rsid w:val="009E535A"/>
    <w:rsid w:val="009E6271"/>
    <w:rsid w:val="00A41DED"/>
    <w:rsid w:val="00A57BD3"/>
    <w:rsid w:val="00A6237B"/>
    <w:rsid w:val="00AA67DB"/>
    <w:rsid w:val="00AA6F1A"/>
    <w:rsid w:val="00AA7DCA"/>
    <w:rsid w:val="00AE05D9"/>
    <w:rsid w:val="00B012BD"/>
    <w:rsid w:val="00B024FF"/>
    <w:rsid w:val="00B84508"/>
    <w:rsid w:val="00BB5F00"/>
    <w:rsid w:val="00BC1797"/>
    <w:rsid w:val="00BC4659"/>
    <w:rsid w:val="00BE6838"/>
    <w:rsid w:val="00BF475E"/>
    <w:rsid w:val="00C207E4"/>
    <w:rsid w:val="00C26F4E"/>
    <w:rsid w:val="00C3565A"/>
    <w:rsid w:val="00C432DD"/>
    <w:rsid w:val="00C6430A"/>
    <w:rsid w:val="00C67592"/>
    <w:rsid w:val="00CA0619"/>
    <w:rsid w:val="00CA6A10"/>
    <w:rsid w:val="00CD0F55"/>
    <w:rsid w:val="00CF7E41"/>
    <w:rsid w:val="00D14C16"/>
    <w:rsid w:val="00D539A7"/>
    <w:rsid w:val="00D54FC8"/>
    <w:rsid w:val="00D5579F"/>
    <w:rsid w:val="00D56165"/>
    <w:rsid w:val="00D63674"/>
    <w:rsid w:val="00D82B9E"/>
    <w:rsid w:val="00DB0C89"/>
    <w:rsid w:val="00DE0B57"/>
    <w:rsid w:val="00DE5D26"/>
    <w:rsid w:val="00E64F20"/>
    <w:rsid w:val="00E835EE"/>
    <w:rsid w:val="00E86363"/>
    <w:rsid w:val="00E9017E"/>
    <w:rsid w:val="00E92BAB"/>
    <w:rsid w:val="00EA461B"/>
    <w:rsid w:val="00EE66F4"/>
    <w:rsid w:val="00EF34DC"/>
    <w:rsid w:val="00F00457"/>
    <w:rsid w:val="00F05A4F"/>
    <w:rsid w:val="00F12C35"/>
    <w:rsid w:val="00F15947"/>
    <w:rsid w:val="00F15974"/>
    <w:rsid w:val="00F26144"/>
    <w:rsid w:val="00F27641"/>
    <w:rsid w:val="00F427FB"/>
    <w:rsid w:val="00F7779E"/>
    <w:rsid w:val="00F83437"/>
    <w:rsid w:val="00FA305B"/>
    <w:rsid w:val="00FC546D"/>
    <w:rsid w:val="00FE2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013E3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363"/>
    <w:rPr>
      <w:sz w:val="28"/>
      <w:lang w:val="uk-UA"/>
    </w:rPr>
  </w:style>
  <w:style w:type="paragraph" w:styleId="1">
    <w:name w:val="heading 1"/>
    <w:basedOn w:val="a"/>
    <w:next w:val="a"/>
    <w:qFormat/>
    <w:rsid w:val="00E86363"/>
    <w:pPr>
      <w:keepNext/>
      <w:widowControl w:val="0"/>
      <w:spacing w:line="260" w:lineRule="auto"/>
      <w:ind w:right="-85"/>
      <w:outlineLvl w:val="0"/>
    </w:pPr>
    <w:rPr>
      <w:snapToGrid w:val="0"/>
    </w:rPr>
  </w:style>
  <w:style w:type="paragraph" w:styleId="2">
    <w:name w:val="heading 2"/>
    <w:basedOn w:val="a"/>
    <w:next w:val="a"/>
    <w:qFormat/>
    <w:rsid w:val="00E86363"/>
    <w:pPr>
      <w:keepNext/>
      <w:widowControl w:val="0"/>
      <w:spacing w:line="300" w:lineRule="auto"/>
      <w:ind w:left="400" w:hanging="420"/>
      <w:jc w:val="center"/>
      <w:outlineLvl w:val="1"/>
    </w:pPr>
    <w:rPr>
      <w:b/>
      <w:snapToGrid w:val="0"/>
      <w:spacing w:val="20"/>
    </w:rPr>
  </w:style>
  <w:style w:type="paragraph" w:styleId="3">
    <w:name w:val="heading 3"/>
    <w:basedOn w:val="a"/>
    <w:next w:val="a"/>
    <w:link w:val="30"/>
    <w:qFormat/>
    <w:rsid w:val="00E8636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86363"/>
    <w:pPr>
      <w:widowControl w:val="0"/>
      <w:spacing w:before="240" w:line="220" w:lineRule="auto"/>
      <w:ind w:firstLine="920"/>
      <w:jc w:val="both"/>
    </w:pPr>
    <w:rPr>
      <w:snapToGrid w:val="0"/>
    </w:rPr>
  </w:style>
  <w:style w:type="paragraph" w:styleId="a4">
    <w:name w:val="Balloon Text"/>
    <w:basedOn w:val="a"/>
    <w:semiHidden/>
    <w:rsid w:val="00E86363"/>
    <w:rPr>
      <w:rFonts w:ascii="Tahoma" w:hAnsi="Tahoma"/>
      <w:sz w:val="16"/>
      <w:szCs w:val="16"/>
    </w:rPr>
  </w:style>
  <w:style w:type="paragraph" w:styleId="a5">
    <w:name w:val="header"/>
    <w:basedOn w:val="a"/>
    <w:link w:val="a6"/>
    <w:rsid w:val="00E86363"/>
    <w:pPr>
      <w:tabs>
        <w:tab w:val="center" w:pos="4819"/>
        <w:tab w:val="right" w:pos="9639"/>
      </w:tabs>
    </w:pPr>
  </w:style>
  <w:style w:type="paragraph" w:styleId="a7">
    <w:name w:val="footer"/>
    <w:basedOn w:val="a"/>
    <w:link w:val="a8"/>
    <w:rsid w:val="00E86363"/>
    <w:pPr>
      <w:tabs>
        <w:tab w:val="center" w:pos="4819"/>
        <w:tab w:val="right" w:pos="9639"/>
      </w:tabs>
    </w:pPr>
  </w:style>
  <w:style w:type="paragraph" w:styleId="a9">
    <w:name w:val="List Paragraph"/>
    <w:basedOn w:val="a"/>
    <w:uiPriority w:val="34"/>
    <w:qFormat/>
    <w:rsid w:val="00E86363"/>
    <w:pPr>
      <w:spacing w:after="200" w:line="276" w:lineRule="auto"/>
      <w:ind w:left="720"/>
      <w:contextualSpacing/>
    </w:pPr>
    <w:rPr>
      <w:rFonts w:ascii="Calibri" w:hAnsi="Calibri"/>
      <w:sz w:val="22"/>
      <w:lang w:val="ru-RU" w:eastAsia="en-US"/>
    </w:rPr>
  </w:style>
  <w:style w:type="character" w:styleId="aa">
    <w:name w:val="line number"/>
    <w:basedOn w:val="a0"/>
    <w:semiHidden/>
    <w:rsid w:val="00E86363"/>
  </w:style>
  <w:style w:type="character" w:styleId="ab">
    <w:name w:val="Hyperlink"/>
    <w:basedOn w:val="a0"/>
    <w:rsid w:val="00E86363"/>
    <w:rPr>
      <w:color w:val="0563C1" w:themeColor="hyperlink"/>
      <w:u w:val="single"/>
    </w:rPr>
  </w:style>
  <w:style w:type="character" w:customStyle="1" w:styleId="a6">
    <w:name w:val="Верхний колонтитул Знак"/>
    <w:link w:val="a5"/>
    <w:rsid w:val="00E86363"/>
    <w:rPr>
      <w:sz w:val="28"/>
      <w:lang w:eastAsia="ru-RU"/>
    </w:rPr>
  </w:style>
  <w:style w:type="character" w:customStyle="1" w:styleId="a8">
    <w:name w:val="Нижний колонтитул Знак"/>
    <w:link w:val="a7"/>
    <w:rsid w:val="00E86363"/>
    <w:rPr>
      <w:sz w:val="28"/>
      <w:lang w:eastAsia="ru-RU"/>
    </w:rPr>
  </w:style>
  <w:style w:type="character" w:customStyle="1" w:styleId="30">
    <w:name w:val="Заголовок 3 Знак"/>
    <w:link w:val="3"/>
    <w:semiHidden/>
    <w:rsid w:val="00E86363"/>
    <w:rPr>
      <w:rFonts w:ascii="Cambria" w:hAnsi="Cambria"/>
      <w:b/>
      <w:bCs/>
      <w:sz w:val="26"/>
      <w:szCs w:val="26"/>
      <w:lang w:eastAsia="ru-RU"/>
    </w:rPr>
  </w:style>
  <w:style w:type="character" w:customStyle="1" w:styleId="rvts23">
    <w:name w:val="rvts23"/>
    <w:basedOn w:val="a0"/>
    <w:rsid w:val="00E86363"/>
  </w:style>
  <w:style w:type="character" w:customStyle="1" w:styleId="fontstyle01">
    <w:name w:val="fontstyle01"/>
    <w:basedOn w:val="a0"/>
    <w:rsid w:val="00E86363"/>
    <w:rPr>
      <w:rFonts w:ascii="TimesNewRomanPS-BoldMT" w:hAnsi="TimesNewRomanPS-BoldMT"/>
      <w:b/>
      <w:bCs/>
      <w:i w:val="0"/>
      <w:iCs w:val="0"/>
      <w:color w:val="333333"/>
      <w:sz w:val="24"/>
      <w:szCs w:val="24"/>
    </w:rPr>
  </w:style>
  <w:style w:type="table" w:styleId="10">
    <w:name w:val="Table Simple 1"/>
    <w:basedOn w:val="a1"/>
    <w:rsid w:val="00E8636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c">
    <w:name w:val="Table Grid"/>
    <w:basedOn w:val="a1"/>
    <w:rsid w:val="00E86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rsid w:val="00EA461B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6">
    <w:name w:val="rvps6"/>
    <w:basedOn w:val="a"/>
    <w:rsid w:val="00EA461B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styleId="ad">
    <w:name w:val="Normal (Web)"/>
    <w:basedOn w:val="a"/>
    <w:uiPriority w:val="99"/>
    <w:unhideWhenUsed/>
    <w:rsid w:val="00EA461B"/>
    <w:pPr>
      <w:spacing w:before="100" w:beforeAutospacing="1" w:after="100" w:afterAutospacing="1"/>
    </w:pPr>
    <w:rPr>
      <w:sz w:val="24"/>
      <w:szCs w:val="24"/>
    </w:rPr>
  </w:style>
  <w:style w:type="paragraph" w:styleId="ae">
    <w:name w:val="No Spacing"/>
    <w:uiPriority w:val="1"/>
    <w:qFormat/>
    <w:rsid w:val="006B5945"/>
    <w:rPr>
      <w:sz w:val="28"/>
      <w:lang w:val="uk-UA"/>
    </w:rPr>
  </w:style>
  <w:style w:type="character" w:customStyle="1" w:styleId="rvts52">
    <w:name w:val="rvts52"/>
    <w:basedOn w:val="a0"/>
    <w:rsid w:val="00AA7DCA"/>
  </w:style>
  <w:style w:type="character" w:customStyle="1" w:styleId="rvts46">
    <w:name w:val="rvts46"/>
    <w:basedOn w:val="a0"/>
    <w:rsid w:val="00AA7DCA"/>
  </w:style>
  <w:style w:type="paragraph" w:customStyle="1" w:styleId="rvps4">
    <w:name w:val="rvps4"/>
    <w:basedOn w:val="a"/>
    <w:rsid w:val="00AA7DCA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rvts44">
    <w:name w:val="rvts44"/>
    <w:basedOn w:val="a0"/>
    <w:rsid w:val="00AA7DCA"/>
  </w:style>
  <w:style w:type="paragraph" w:customStyle="1" w:styleId="rvps15">
    <w:name w:val="rvps15"/>
    <w:basedOn w:val="a"/>
    <w:rsid w:val="00AA7DCA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14">
    <w:name w:val="rvps14"/>
    <w:basedOn w:val="a"/>
    <w:rsid w:val="00FE2EA8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rvts9">
    <w:name w:val="rvts9"/>
    <w:basedOn w:val="a0"/>
    <w:rsid w:val="00FE2EA8"/>
  </w:style>
  <w:style w:type="character" w:styleId="af">
    <w:name w:val="FollowedHyperlink"/>
    <w:basedOn w:val="a0"/>
    <w:uiPriority w:val="99"/>
    <w:semiHidden/>
    <w:unhideWhenUsed/>
    <w:rsid w:val="00CA061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5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62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8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83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zakon.rada.gov.ua/laws/show/z0520-22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zakon.rada.gov.ua/laws/show/755-15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tif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42FD18F5543B4A9ABA91D2C0C65E6C" ma:contentTypeVersion="0" ma:contentTypeDescription="Створення нового документа." ma:contentTypeScope="" ma:versionID="f7eb46f3e5bc40b98d4da6e930029c8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3538077a2837cf0430dc02f8d5a883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43CEC0-2653-4C42-917C-3388C5C41D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DC09855-5A74-4610-A036-EFB629D31B9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98E3B3-451B-4E13-8C8F-E28544F64F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3112</Words>
  <Characters>1774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МОНУ</Company>
  <LinksUpToDate>false</LinksUpToDate>
  <CharactersWithSpaces>4877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Контроль</dc:creator>
  <cp:lastModifiedBy>Волик Іван Анатолійович</cp:lastModifiedBy>
  <cp:revision>9</cp:revision>
  <cp:lastPrinted>2014-01-11T13:16:00Z</cp:lastPrinted>
  <dcterms:created xsi:type="dcterms:W3CDTF">2024-01-10T10:53:00Z</dcterms:created>
  <dcterms:modified xsi:type="dcterms:W3CDTF">2024-01-26T12:10:00Z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0x0101002642FD18F5543B4A9ABA91D2C0C65E6C</vt:lpwstr>
  </property>
</Properties>
</file>