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2B" w:rsidRPr="00AA6B2B" w:rsidRDefault="00AA6B2B" w:rsidP="00AA6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6B2B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AA6B2B" w:rsidRPr="00AA6B2B" w:rsidRDefault="00AA6B2B" w:rsidP="00AA6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2B" w:rsidRPr="00AA6B2B" w:rsidRDefault="00AA6B2B" w:rsidP="00AA6B2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2B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r w:rsidRPr="00AA6B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 наказу Міністерства освіти і науки</w:t>
      </w:r>
      <w:r w:rsidRPr="00AA6B2B">
        <w:rPr>
          <w:rFonts w:ascii="Times New Roman" w:hAnsi="Times New Roman" w:cs="Times New Roman"/>
          <w:b/>
          <w:sz w:val="28"/>
          <w:szCs w:val="28"/>
        </w:rPr>
        <w:t xml:space="preserve"> України </w:t>
      </w:r>
    </w:p>
    <w:p w:rsidR="00AA6B2B" w:rsidRPr="00AA6B2B" w:rsidRDefault="00AA6B2B" w:rsidP="00AA6B2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2B">
        <w:rPr>
          <w:rFonts w:ascii="Times New Roman" w:hAnsi="Times New Roman" w:cs="Times New Roman"/>
          <w:b/>
          <w:sz w:val="28"/>
          <w:szCs w:val="28"/>
        </w:rPr>
        <w:t>«Про особливості запровадження змін до переліку галузей знань і спеціальностей, за якими здійснюється підготовка здобувачів вищої освіти, затверджених постановою Кабінету Міністрів України від 16 грудня 2022 р. № 1392»</w:t>
      </w:r>
    </w:p>
    <w:p w:rsidR="00AA6B2B" w:rsidRPr="00AA6B2B" w:rsidRDefault="00AA6B2B" w:rsidP="00AA6B2B">
      <w:pPr>
        <w:shd w:val="clear" w:color="auto" w:fill="FFFFFF"/>
        <w:ind w:firstLine="708"/>
        <w:jc w:val="center"/>
        <w:rPr>
          <w:rStyle w:val="FontStyle23"/>
          <w:rFonts w:cs="Times New Roman"/>
          <w:sz w:val="28"/>
          <w:szCs w:val="28"/>
        </w:rPr>
      </w:pPr>
    </w:p>
    <w:p w:rsidR="00AA6B2B" w:rsidRPr="00AA6B2B" w:rsidRDefault="00AA6B2B" w:rsidP="00AA6B2B">
      <w:pPr>
        <w:shd w:val="clear" w:color="auto" w:fill="FFFFFF"/>
        <w:ind w:firstLine="708"/>
        <w:jc w:val="center"/>
        <w:rPr>
          <w:rStyle w:val="FontStyle23"/>
          <w:rFonts w:cs="Times New Roman"/>
          <w:sz w:val="28"/>
          <w:szCs w:val="28"/>
        </w:rPr>
      </w:pPr>
      <w:r w:rsidRPr="00AA6B2B">
        <w:rPr>
          <w:rStyle w:val="FontStyle23"/>
          <w:rFonts w:cs="Times New Roman"/>
          <w:sz w:val="28"/>
          <w:szCs w:val="28"/>
        </w:rPr>
        <w:t>Розробник – Міністерство освіти і науки України</w:t>
      </w:r>
    </w:p>
    <w:p w:rsidR="00AA6B2B" w:rsidRPr="00AA6B2B" w:rsidRDefault="00AA6B2B" w:rsidP="00AA6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6B2B" w:rsidRDefault="00AA6B2B" w:rsidP="00AA6B2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5376A">
        <w:rPr>
          <w:rFonts w:ascii="Times New Roman" w:hAnsi="Times New Roman"/>
          <w:bCs/>
          <w:sz w:val="28"/>
          <w:szCs w:val="28"/>
        </w:rPr>
        <w:t xml:space="preserve">Відповідно до </w:t>
      </w:r>
      <w:r w:rsidRPr="007D7D27">
        <w:rPr>
          <w:rFonts w:ascii="Times New Roman" w:hAnsi="Times New Roman"/>
          <w:bCs/>
          <w:sz w:val="28"/>
          <w:szCs w:val="28"/>
        </w:rPr>
        <w:t>частин третьої та четвертої статті 9 Закону України «Про вищу освіту»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7D7D27">
        <w:rPr>
          <w:rFonts w:ascii="Times New Roman" w:hAnsi="Times New Roman"/>
          <w:bCs/>
          <w:sz w:val="28"/>
          <w:szCs w:val="28"/>
        </w:rPr>
        <w:t xml:space="preserve">ерелік галузей знань та спеціальностей </w:t>
      </w:r>
      <w:r>
        <w:rPr>
          <w:rFonts w:ascii="Times New Roman" w:hAnsi="Times New Roman"/>
          <w:bCs/>
          <w:sz w:val="28"/>
          <w:szCs w:val="28"/>
        </w:rPr>
        <w:t xml:space="preserve">(далі – Перелік) </w:t>
      </w:r>
      <w:r w:rsidRPr="007D7D27">
        <w:rPr>
          <w:rFonts w:ascii="Times New Roman" w:hAnsi="Times New Roman"/>
          <w:bCs/>
          <w:sz w:val="28"/>
          <w:szCs w:val="28"/>
        </w:rPr>
        <w:t>розробляється на основі Міжнародної стандартної класифікації освіти і затверджується Кабінетом Міністрів України за поданням центрального органу виконавчої влади у сфері освіти і науки.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37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7D7D27">
        <w:rPr>
          <w:rFonts w:ascii="Times New Roman" w:hAnsi="Times New Roman"/>
          <w:bCs/>
          <w:sz w:val="28"/>
          <w:szCs w:val="28"/>
        </w:rPr>
        <w:t>остановою Кабінету Міністрів України від 16 грудня 2022 р. № 1392</w:t>
      </w:r>
      <w:r>
        <w:rPr>
          <w:rFonts w:ascii="Times New Roman" w:hAnsi="Times New Roman"/>
          <w:bCs/>
          <w:sz w:val="28"/>
          <w:szCs w:val="28"/>
        </w:rPr>
        <w:t xml:space="preserve"> у</w:t>
      </w:r>
      <w:r w:rsidRPr="007D7D27">
        <w:rPr>
          <w:rFonts w:ascii="Times New Roman" w:hAnsi="Times New Roman"/>
          <w:bCs/>
          <w:sz w:val="28"/>
          <w:szCs w:val="28"/>
        </w:rPr>
        <w:t xml:space="preserve"> зв’язку з суспільними та економічними змінами, розвитком ринку праці, появою нових професій, а також виявлення </w:t>
      </w:r>
      <w:proofErr w:type="spellStart"/>
      <w:r w:rsidRPr="007D7D27">
        <w:rPr>
          <w:rFonts w:ascii="Times New Roman" w:hAnsi="Times New Roman"/>
          <w:bCs/>
          <w:sz w:val="28"/>
          <w:szCs w:val="28"/>
        </w:rPr>
        <w:t>невідповідностей</w:t>
      </w:r>
      <w:proofErr w:type="spellEnd"/>
      <w:r w:rsidRPr="007D7D27">
        <w:rPr>
          <w:rFonts w:ascii="Times New Roman" w:hAnsi="Times New Roman"/>
          <w:bCs/>
          <w:sz w:val="28"/>
          <w:szCs w:val="28"/>
        </w:rPr>
        <w:t xml:space="preserve"> між спеціальностями чинного Переліку та МСКО </w:t>
      </w:r>
      <w:r>
        <w:rPr>
          <w:rFonts w:ascii="Times New Roman" w:hAnsi="Times New Roman"/>
          <w:bCs/>
          <w:sz w:val="28"/>
          <w:szCs w:val="28"/>
        </w:rPr>
        <w:t>внесені зміни до Переліку</w:t>
      </w:r>
      <w:r w:rsidRPr="007D7D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 метою його удосконалення.</w:t>
      </w:r>
    </w:p>
    <w:p w:rsidR="00AA6B2B" w:rsidRDefault="00AA6B2B" w:rsidP="00AA6B2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706F0">
        <w:rPr>
          <w:rFonts w:ascii="Times New Roman" w:hAnsi="Times New Roman"/>
          <w:bCs/>
          <w:sz w:val="28"/>
          <w:szCs w:val="28"/>
        </w:rPr>
        <w:t xml:space="preserve">Проблема, на розв’язання якої спрямований проєкт акта, полягає в тому, що у зв’язку з внесенням змін до переліку галузей і спеціальностей, необхідно визначити відповідність окремих спеціальностей переліку галузей знань і спеціальностей, за якими здійснюється підготовка здобувачів вищої освіти, затвердженого постановою Кабінету Міністрів </w:t>
      </w:r>
      <w:r>
        <w:rPr>
          <w:rFonts w:ascii="Times New Roman" w:hAnsi="Times New Roman"/>
          <w:bCs/>
          <w:sz w:val="28"/>
          <w:szCs w:val="28"/>
        </w:rPr>
        <w:t>України від 29 квітня 2015 р. № </w:t>
      </w:r>
      <w:r w:rsidRPr="009706F0">
        <w:rPr>
          <w:rFonts w:ascii="Times New Roman" w:hAnsi="Times New Roman"/>
          <w:bCs/>
          <w:sz w:val="28"/>
          <w:szCs w:val="28"/>
        </w:rPr>
        <w:t xml:space="preserve">266 (в редакції станом на </w:t>
      </w:r>
      <w:r>
        <w:rPr>
          <w:rFonts w:ascii="Times New Roman" w:hAnsi="Times New Roman"/>
          <w:bCs/>
          <w:sz w:val="28"/>
          <w:szCs w:val="28"/>
        </w:rPr>
        <w:t>6</w:t>
      </w:r>
      <w:r w:rsidRPr="009706F0">
        <w:rPr>
          <w:rFonts w:ascii="Times New Roman" w:hAnsi="Times New Roman"/>
          <w:bCs/>
          <w:sz w:val="28"/>
          <w:szCs w:val="28"/>
        </w:rPr>
        <w:t xml:space="preserve"> липня 2021 р.), спеціальностям, код та/або найменування яких були змінені відповідно до постанови Кабінету Міністрів України від 16 грудня 2022 р. № 1392, а також визначити порядок переоформлення відповідних ліцензій та сертифікатів про акредитацію.</w:t>
      </w:r>
    </w:p>
    <w:p w:rsidR="00AA6B2B" w:rsidRDefault="00AA6B2B" w:rsidP="00AA6B2B">
      <w:pPr>
        <w:pStyle w:val="HTML"/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Встановлення відповідності надає підстави для здійснення переоформлення ліцензій на освітню діяльність та переоформлення сертифікатів про акредитацію або підтвердження рішення про акредитацію без проходження процедур ліцензування та акредитації, а також визнавати академічна та професійні права випускників за спеціальностями, назви та коди яких змінені.</w:t>
      </w:r>
    </w:p>
    <w:p w:rsidR="00AA6B2B" w:rsidRPr="00AA6B2B" w:rsidRDefault="00AA6B2B" w:rsidP="00AA6B2B">
      <w:pPr>
        <w:pStyle w:val="HTML"/>
        <w:shd w:val="clear" w:color="auto" w:fill="FFFFFF"/>
        <w:ind w:firstLine="567"/>
        <w:jc w:val="both"/>
        <w:rPr>
          <w:rStyle w:val="FontStyle23"/>
          <w:b/>
          <w:sz w:val="28"/>
          <w:szCs w:val="28"/>
        </w:rPr>
      </w:pPr>
    </w:p>
    <w:p w:rsidR="00AA6B2B" w:rsidRPr="00AA6B2B" w:rsidRDefault="00AA6B2B" w:rsidP="00AA6B2B">
      <w:pPr>
        <w:pStyle w:val="HTML"/>
        <w:shd w:val="clear" w:color="auto" w:fill="FFFFFF"/>
        <w:ind w:firstLine="567"/>
        <w:jc w:val="both"/>
        <w:rPr>
          <w:rStyle w:val="FontStyle23"/>
          <w:b/>
          <w:sz w:val="28"/>
          <w:szCs w:val="28"/>
        </w:rPr>
      </w:pPr>
      <w:r w:rsidRPr="00AA6B2B">
        <w:rPr>
          <w:rStyle w:val="FontStyle23"/>
          <w:b/>
          <w:sz w:val="28"/>
          <w:szCs w:val="28"/>
        </w:rPr>
        <w:t>Найменування установи, що розробляла регуляторний акт, адреса, телефон:</w:t>
      </w:r>
    </w:p>
    <w:p w:rsidR="00AA6B2B" w:rsidRPr="00AA6B2B" w:rsidRDefault="00AA6B2B" w:rsidP="00AA6B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Міністерство освіти і науки України (директорат </w:t>
      </w:r>
      <w:r>
        <w:rPr>
          <w:rFonts w:ascii="Times New Roman" w:hAnsi="Times New Roman" w:cs="Times New Roman"/>
          <w:sz w:val="28"/>
          <w:szCs w:val="28"/>
        </w:rPr>
        <w:t xml:space="preserve">фахової передвищої, вищої </w:t>
      </w:r>
      <w:r w:rsidRPr="00AA6B2B">
        <w:rPr>
          <w:rFonts w:ascii="Times New Roman" w:hAnsi="Times New Roman" w:cs="Times New Roman"/>
          <w:sz w:val="28"/>
          <w:szCs w:val="28"/>
        </w:rPr>
        <w:t>освіти).</w:t>
      </w:r>
    </w:p>
    <w:p w:rsidR="00AA6B2B" w:rsidRPr="00AA6B2B" w:rsidRDefault="00AA6B2B" w:rsidP="00AA6B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>Проспект Перемоги, 10, м. Київ, 01135.</w:t>
      </w:r>
    </w:p>
    <w:p w:rsidR="00AA6B2B" w:rsidRPr="00AA6B2B" w:rsidRDefault="00AA6B2B" w:rsidP="00AA6B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B2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AA6B2B">
        <w:rPr>
          <w:rFonts w:ascii="Times New Roman" w:hAnsi="Times New Roman" w:cs="Times New Roman"/>
          <w:sz w:val="28"/>
          <w:szCs w:val="28"/>
        </w:rPr>
        <w:t>.: (044) 481-</w:t>
      </w:r>
      <w:r>
        <w:rPr>
          <w:rFonts w:ascii="Times New Roman" w:hAnsi="Times New Roman" w:cs="Times New Roman"/>
          <w:sz w:val="28"/>
          <w:szCs w:val="28"/>
        </w:rPr>
        <w:t>3267</w:t>
      </w:r>
    </w:p>
    <w:p w:rsidR="00AA6B2B" w:rsidRPr="00AA6B2B" w:rsidRDefault="00AA6B2B" w:rsidP="00AA6B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B2B" w:rsidRPr="00AA6B2B" w:rsidRDefault="00AA6B2B" w:rsidP="00AA6B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Проєкт регуляторного акта оприлюднено </w:t>
      </w:r>
      <w:r w:rsidR="00395A4F">
        <w:rPr>
          <w:rFonts w:ascii="Times New Roman" w:hAnsi="Times New Roman" w:cs="Times New Roman"/>
          <w:sz w:val="28"/>
          <w:szCs w:val="28"/>
        </w:rPr>
        <w:t>1</w:t>
      </w:r>
      <w:r w:rsidR="00387BBD">
        <w:rPr>
          <w:rFonts w:ascii="Times New Roman" w:hAnsi="Times New Roman" w:cs="Times New Roman"/>
          <w:sz w:val="28"/>
          <w:szCs w:val="28"/>
        </w:rPr>
        <w:t>4</w:t>
      </w:r>
      <w:r w:rsidRPr="00AA6B2B">
        <w:rPr>
          <w:rFonts w:ascii="Times New Roman" w:hAnsi="Times New Roman" w:cs="Times New Roman"/>
          <w:sz w:val="28"/>
          <w:szCs w:val="28"/>
        </w:rPr>
        <w:t xml:space="preserve"> </w:t>
      </w:r>
      <w:r w:rsidR="00395A4F">
        <w:rPr>
          <w:rFonts w:ascii="Times New Roman" w:hAnsi="Times New Roman" w:cs="Times New Roman"/>
          <w:sz w:val="28"/>
          <w:szCs w:val="28"/>
        </w:rPr>
        <w:t>лютого</w:t>
      </w:r>
      <w:r w:rsidRPr="00AA6B2B">
        <w:rPr>
          <w:rFonts w:ascii="Times New Roman" w:hAnsi="Times New Roman" w:cs="Times New Roman"/>
          <w:sz w:val="28"/>
          <w:szCs w:val="28"/>
        </w:rPr>
        <w:t xml:space="preserve"> 2023 року у розділі «Регуляторна політика» офіційного веб-сайту МОН (</w:t>
      </w:r>
      <w:hyperlink r:id="rId4">
        <w:r w:rsidRPr="00AA6B2B">
          <w:rPr>
            <w:rStyle w:val="a3"/>
            <w:rFonts w:ascii="Times New Roman" w:hAnsi="Times New Roman" w:cs="Times New Roman"/>
            <w:sz w:val="28"/>
            <w:szCs w:val="28"/>
          </w:rPr>
          <w:t>www.mon.gov.ua</w:t>
        </w:r>
      </w:hyperlink>
      <w:r w:rsidRPr="00AA6B2B">
        <w:rPr>
          <w:rFonts w:ascii="Times New Roman" w:hAnsi="Times New Roman" w:cs="Times New Roman"/>
          <w:sz w:val="28"/>
          <w:szCs w:val="28"/>
        </w:rPr>
        <w:t>).</w:t>
      </w:r>
    </w:p>
    <w:p w:rsidR="00AA6B2B" w:rsidRPr="00AA6B2B" w:rsidRDefault="00AA6B2B" w:rsidP="00AA6B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</w:t>
      </w:r>
      <w:r w:rsidRPr="00AA6B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6B2B">
        <w:rPr>
          <w:rFonts w:ascii="Times New Roman" w:hAnsi="Times New Roman" w:cs="Times New Roman"/>
          <w:sz w:val="28"/>
          <w:szCs w:val="28"/>
        </w:rPr>
        <w:t>до проєкту акта складає 1 місяць (</w:t>
      </w:r>
      <w:r w:rsidRPr="00AA6B2B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395A4F">
        <w:rPr>
          <w:rFonts w:ascii="Times New Roman" w:hAnsi="Times New Roman" w:cs="Times New Roman"/>
          <w:bCs/>
          <w:sz w:val="28"/>
          <w:szCs w:val="28"/>
        </w:rPr>
        <w:t>1</w:t>
      </w:r>
      <w:r w:rsidR="00387BBD">
        <w:rPr>
          <w:rFonts w:ascii="Times New Roman" w:hAnsi="Times New Roman" w:cs="Times New Roman"/>
          <w:bCs/>
          <w:sz w:val="28"/>
          <w:szCs w:val="28"/>
        </w:rPr>
        <w:t>4</w:t>
      </w:r>
      <w:r w:rsidR="00395A4F">
        <w:rPr>
          <w:rFonts w:ascii="Times New Roman" w:hAnsi="Times New Roman" w:cs="Times New Roman"/>
          <w:bCs/>
          <w:sz w:val="28"/>
          <w:szCs w:val="28"/>
        </w:rPr>
        <w:t xml:space="preserve"> березня </w:t>
      </w:r>
      <w:r w:rsidRPr="00AA6B2B">
        <w:rPr>
          <w:rFonts w:ascii="Times New Roman" w:hAnsi="Times New Roman" w:cs="Times New Roman"/>
          <w:bCs/>
          <w:sz w:val="28"/>
          <w:szCs w:val="28"/>
        </w:rPr>
        <w:t>2023 року).</w:t>
      </w:r>
    </w:p>
    <w:p w:rsidR="00AA6B2B" w:rsidRPr="00AA6B2B" w:rsidRDefault="00AA6B2B" w:rsidP="00AA6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проєкту наказу та аналізу його регуляторного впливу приймаються у довільній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6B2B">
        <w:rPr>
          <w:rFonts w:ascii="Times New Roman" w:hAnsi="Times New Roman" w:cs="Times New Roman"/>
          <w:sz w:val="28"/>
          <w:szCs w:val="28"/>
        </w:rPr>
        <w:t xml:space="preserve">формі до </w:t>
      </w:r>
      <w:r w:rsidR="00452CD9">
        <w:rPr>
          <w:rFonts w:ascii="Times New Roman" w:hAnsi="Times New Roman" w:cs="Times New Roman"/>
          <w:bCs/>
          <w:sz w:val="28"/>
          <w:szCs w:val="28"/>
        </w:rPr>
        <w:t>1</w:t>
      </w:r>
      <w:r w:rsidR="00387BBD">
        <w:rPr>
          <w:rFonts w:ascii="Times New Roman" w:hAnsi="Times New Roman" w:cs="Times New Roman"/>
          <w:bCs/>
          <w:sz w:val="28"/>
          <w:szCs w:val="28"/>
        </w:rPr>
        <w:t>4</w:t>
      </w:r>
      <w:r w:rsidR="00452CD9">
        <w:rPr>
          <w:rFonts w:ascii="Times New Roman" w:hAnsi="Times New Roman" w:cs="Times New Roman"/>
          <w:bCs/>
          <w:sz w:val="28"/>
          <w:szCs w:val="28"/>
        </w:rPr>
        <w:t xml:space="preserve"> березня </w:t>
      </w:r>
      <w:r w:rsidRPr="00AA6B2B">
        <w:rPr>
          <w:rFonts w:ascii="Times New Roman" w:hAnsi="Times New Roman" w:cs="Times New Roman"/>
          <w:sz w:val="28"/>
          <w:szCs w:val="28"/>
        </w:rPr>
        <w:t xml:space="preserve">2023 року на електронну адресу: </w:t>
      </w:r>
      <w:hyperlink r:id="rId5" w:history="1">
        <w:r w:rsidRPr="00B7164D">
          <w:rPr>
            <w:rStyle w:val="a3"/>
            <w:rFonts w:ascii="Times New Roman" w:hAnsi="Times New Roman" w:cs="Times New Roman"/>
            <w:sz w:val="28"/>
            <w:szCs w:val="28"/>
          </w:rPr>
          <w:t>mruga@mon.gov.ua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B2B">
        <w:rPr>
          <w:rFonts w:ascii="Times New Roman" w:hAnsi="Times New Roman" w:cs="Times New Roman"/>
          <w:sz w:val="28"/>
          <w:szCs w:val="28"/>
        </w:rPr>
        <w:t>.</w:t>
      </w:r>
    </w:p>
    <w:p w:rsidR="00AA6B2B" w:rsidRPr="00AA6B2B" w:rsidRDefault="00AA6B2B" w:rsidP="00AA6B2B">
      <w:pPr>
        <w:rPr>
          <w:rFonts w:ascii="Times New Roman" w:hAnsi="Times New Roman" w:cs="Times New Roman"/>
        </w:rPr>
      </w:pPr>
    </w:p>
    <w:p w:rsidR="00AA6B2B" w:rsidRPr="00387BBD" w:rsidRDefault="00AA6B2B" w:rsidP="008116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6B2B" w:rsidRPr="00387B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80"/>
    <w:rsid w:val="00102912"/>
    <w:rsid w:val="00121D9F"/>
    <w:rsid w:val="0013041B"/>
    <w:rsid w:val="00387BBD"/>
    <w:rsid w:val="00395A4F"/>
    <w:rsid w:val="00452CD9"/>
    <w:rsid w:val="00771AD5"/>
    <w:rsid w:val="007E28B2"/>
    <w:rsid w:val="00811680"/>
    <w:rsid w:val="00A921F0"/>
    <w:rsid w:val="00AA6B2B"/>
    <w:rsid w:val="00B8464E"/>
    <w:rsid w:val="00BC5AF2"/>
    <w:rsid w:val="00EA5638"/>
    <w:rsid w:val="00F1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9D2C"/>
  <w15:chartTrackingRefBased/>
  <w15:docId w15:val="{77270A2B-C08A-431A-94D7-94EDAD96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680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rsid w:val="00AA6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semiHidden/>
    <w:rsid w:val="00AA6B2B"/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FontStyle23">
    <w:name w:val="Font Style23"/>
    <w:rsid w:val="00AA6B2B"/>
    <w:rPr>
      <w:rFonts w:ascii="Times New Roman" w:hAnsi="Times New Roman"/>
      <w:sz w:val="26"/>
      <w:szCs w:val="26"/>
    </w:rPr>
  </w:style>
  <w:style w:type="paragraph" w:customStyle="1" w:styleId="rvps2">
    <w:name w:val="rvps2"/>
    <w:basedOn w:val="a"/>
    <w:rsid w:val="00AA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A6B2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A6B2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ug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1719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11</cp:revision>
  <dcterms:created xsi:type="dcterms:W3CDTF">2021-12-28T10:10:00Z</dcterms:created>
  <dcterms:modified xsi:type="dcterms:W3CDTF">2023-03-13T15:26:00Z</dcterms:modified>
</cp:coreProperties>
</file>