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9FBD" w14:textId="77777777" w:rsidR="00270A44" w:rsidRPr="00241A3E" w:rsidRDefault="00270A44" w:rsidP="00D86A7B">
      <w:pPr>
        <w:spacing w:after="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ПОРІВНЯЛЬНА ТАБЛИЦЯ</w:t>
      </w:r>
      <w:r w:rsidRPr="00241A3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 </w:t>
      </w:r>
      <w:proofErr w:type="spellStart"/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8B58AD"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</w:t>
      </w:r>
      <w:proofErr w:type="spellEnd"/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постанови Кабінету Міністрів України </w:t>
      </w:r>
    </w:p>
    <w:p w14:paraId="29EFC973" w14:textId="52F23A07" w:rsidR="00BE048C" w:rsidRPr="00241A3E" w:rsidRDefault="004A488F" w:rsidP="00D86A7B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241A3E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Про</w:t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41A3E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внесення</w:t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41A3E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зміни</w:t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90D47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у</w:t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41A3E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uk-UA"/>
        </w:rPr>
        <w:t>додаток</w:t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 постанови Кабінету Міністрів</w:t>
      </w:r>
      <w:r w:rsidR="00413A96"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України </w:t>
      </w:r>
      <w:r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25 грудня 1996 р. № 1548</w:t>
      </w:r>
      <w:r w:rsidR="00413A96" w:rsidRPr="00241A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2470D04D" w14:textId="77777777" w:rsidR="00D86A7B" w:rsidRPr="00241A3E" w:rsidRDefault="00D86A7B" w:rsidP="00D86A7B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07"/>
        <w:gridCol w:w="7097"/>
      </w:tblGrid>
      <w:tr w:rsidR="00241A3E" w:rsidRPr="00241A3E" w14:paraId="27E50E12" w14:textId="77777777" w:rsidTr="00B73ACE">
        <w:trPr>
          <w:trHeight w:val="133"/>
          <w:jc w:val="center"/>
        </w:trPr>
        <w:tc>
          <w:tcPr>
            <w:tcW w:w="7107" w:type="dxa"/>
          </w:tcPr>
          <w:p w14:paraId="10FAE434" w14:textId="77777777" w:rsidR="00E461AC" w:rsidRPr="00241A3E" w:rsidRDefault="00270A44" w:rsidP="00D86A7B">
            <w:pPr>
              <w:spacing w:line="276" w:lineRule="auto"/>
              <w:ind w:right="4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Зміст положення акта законодавства</w:t>
            </w:r>
          </w:p>
        </w:tc>
        <w:tc>
          <w:tcPr>
            <w:tcW w:w="7097" w:type="dxa"/>
          </w:tcPr>
          <w:p w14:paraId="0411548B" w14:textId="77777777" w:rsidR="00270A44" w:rsidRPr="00241A3E" w:rsidRDefault="00270A44" w:rsidP="00D86A7B">
            <w:pPr>
              <w:spacing w:line="276" w:lineRule="auto"/>
              <w:ind w:right="4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</w:t>
            </w:r>
            <w:r w:rsidR="00E461AC" w:rsidRPr="00241A3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міст відповідного положення проє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кту акта</w:t>
            </w:r>
          </w:p>
        </w:tc>
      </w:tr>
      <w:tr w:rsidR="00241A3E" w:rsidRPr="00241A3E" w14:paraId="4FE95392" w14:textId="77777777" w:rsidTr="00241A3E">
        <w:trPr>
          <w:trHeight w:val="1266"/>
          <w:jc w:val="center"/>
        </w:trPr>
        <w:tc>
          <w:tcPr>
            <w:tcW w:w="7107" w:type="dxa"/>
          </w:tcPr>
          <w:p w14:paraId="49C82EFD" w14:textId="2E822D51" w:rsidR="004A488F" w:rsidRPr="00241A3E" w:rsidRDefault="00FC60D0" w:rsidP="00D86A7B">
            <w:pPr>
              <w:spacing w:line="276" w:lineRule="auto"/>
              <w:ind w:firstLine="59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МОЗ,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міністерства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центральні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органи виконавчої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влади,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сфери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яких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належать навчально-виховні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заклади, за погодженням з Мінфіном встановлюють граничний розмір плати за проживання в студентських гуртожитках.</w:t>
            </w:r>
          </w:p>
          <w:p w14:paraId="62D679F2" w14:textId="36E7BC85" w:rsidR="00FC60D0" w:rsidRPr="00241A3E" w:rsidRDefault="00FC60D0" w:rsidP="00D86A7B">
            <w:pPr>
              <w:spacing w:line="276" w:lineRule="auto"/>
              <w:ind w:firstLine="59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o54"/>
            <w:bookmarkEnd w:id="0"/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6-1.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Держкомінформ</w:t>
            </w:r>
            <w:proofErr w:type="spellEnd"/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центральні органи виконавчої влади,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розміщують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державне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замовлення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випуск друкованої продукції,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встановлюють норматив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рентабельності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виробництва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(у разі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випуску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друкованої продукції за рахунок бюджетних коштів) у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розмірі 15 відсотків та на їх доставку до споживачів у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відсотків.</w:t>
            </w:r>
          </w:p>
          <w:p w14:paraId="66208B71" w14:textId="77777777" w:rsidR="00413A96" w:rsidRPr="00241A3E" w:rsidRDefault="00413A96" w:rsidP="00D86A7B">
            <w:pPr>
              <w:spacing w:line="276" w:lineRule="auto"/>
              <w:ind w:left="149" w:right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</w:pPr>
          </w:p>
          <w:p w14:paraId="19599D83" w14:textId="306D2491" w:rsidR="00270A44" w:rsidRPr="00241A3E" w:rsidRDefault="004A488F" w:rsidP="00D86A7B">
            <w:pPr>
              <w:spacing w:line="276" w:lineRule="auto"/>
              <w:ind w:left="149" w:right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  <w:t xml:space="preserve">Пункт </w:t>
            </w:r>
            <w:r w:rsidR="00A53F7E" w:rsidRPr="00241A3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  <w:t>відсутні</w:t>
            </w: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uk-UA"/>
              </w:rPr>
              <w:t>й</w:t>
            </w:r>
          </w:p>
        </w:tc>
        <w:tc>
          <w:tcPr>
            <w:tcW w:w="7097" w:type="dxa"/>
          </w:tcPr>
          <w:p w14:paraId="0C3C26E1" w14:textId="071EEC4A" w:rsidR="004A488F" w:rsidRPr="00241A3E" w:rsidRDefault="00FC60D0" w:rsidP="00D86A7B">
            <w:pPr>
              <w:spacing w:line="276" w:lineRule="auto"/>
              <w:ind w:firstLine="59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МОЗ,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міністерства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центральні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органи виконавчої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влади,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сфери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яких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належать навчально-виховні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заклади, за погодженням з Мінфіном встановлюють граничний розмір плати за проживання в студентських гуртожитках.</w:t>
            </w:r>
          </w:p>
          <w:p w14:paraId="0A750032" w14:textId="340BD366" w:rsidR="00FC60D0" w:rsidRPr="00241A3E" w:rsidRDefault="00FC60D0" w:rsidP="00D86A7B">
            <w:pPr>
              <w:spacing w:line="276" w:lineRule="auto"/>
              <w:ind w:firstLine="59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6-1.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Держкомінформ</w:t>
            </w:r>
            <w:proofErr w:type="spellEnd"/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центральні органи виконавчої влади,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розміщують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державне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замовлення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випуск друкованої продукції,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встановлюють норматив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рентабельності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виробництва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(у разі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випуску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друкованої продукції за рахунок бюджетних коштів) у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розмірі 15 відсотків та на їх доставку до споживачів у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розмірі</w:t>
            </w:r>
            <w:r w:rsid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41A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відсотків.</w:t>
            </w:r>
          </w:p>
          <w:p w14:paraId="6BE86280" w14:textId="22CE928B" w:rsidR="00413A96" w:rsidRPr="00241A3E" w:rsidRDefault="00413A96" w:rsidP="00D86A7B">
            <w:pPr>
              <w:spacing w:line="276" w:lineRule="auto"/>
              <w:ind w:firstLine="5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6-2. МОН встановлює розмір оплати послуг з:</w:t>
            </w:r>
            <w:r w:rsid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1408B894" w14:textId="2D9DC861" w:rsidR="00D86A7B" w:rsidRPr="00241A3E" w:rsidRDefault="00413A96" w:rsidP="00D86A7B">
            <w:pPr>
              <w:spacing w:line="276" w:lineRule="auto"/>
              <w:ind w:firstLine="5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оформлення, переоформлення, видачі дубліката сертифіката про акредитацію напряму підготовки, спеціальності, освітньої програми для закладів вищої освіти; </w:t>
            </w:r>
          </w:p>
          <w:p w14:paraId="459067C2" w14:textId="1F22AA03" w:rsidR="00270A44" w:rsidRPr="00241A3E" w:rsidRDefault="00413A96" w:rsidP="00D86A7B">
            <w:pPr>
              <w:spacing w:line="276" w:lineRule="auto"/>
              <w:ind w:firstLine="5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проведення акр</w:t>
            </w:r>
            <w:r w:rsidR="00C66AA1"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едитаційної експертизи освітньо-професійної </w:t>
            </w: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програми</w:t>
            </w:r>
            <w:r w:rsidR="00C66AA1"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фахової передвищої освіти</w:t>
            </w: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та </w:t>
            </w: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оформлення, переоформлення, видачі дубліката сертифіката про акредитацію</w:t>
            </w:r>
            <w:r w:rsidR="00C66AA1"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освітньо-професійної програми фахової передвищої освіти</w:t>
            </w:r>
            <w:r w:rsidRPr="00241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</w:tr>
    </w:tbl>
    <w:p w14:paraId="5F282615" w14:textId="5B8BDBD9" w:rsidR="00413A96" w:rsidRDefault="00413A96" w:rsidP="00D86A7B">
      <w:pPr>
        <w:spacing w:before="150" w:after="150" w:line="276" w:lineRule="auto"/>
        <w:ind w:right="45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1F7DF671" w14:textId="77777777" w:rsidR="00241A3E" w:rsidRPr="00241A3E" w:rsidRDefault="00241A3E" w:rsidP="00D86A7B">
      <w:pPr>
        <w:spacing w:before="150" w:after="150" w:line="276" w:lineRule="auto"/>
        <w:ind w:right="45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4537D690" w14:textId="03E2741F" w:rsidR="009B2DDE" w:rsidRPr="00590D47" w:rsidRDefault="00270A44" w:rsidP="00D86A7B">
      <w:pPr>
        <w:spacing w:before="150" w:after="150" w:line="276" w:lineRule="auto"/>
        <w:ind w:left="450" w:right="450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Міністр освіти і науки України </w:t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="009B2DDE"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bookmarkStart w:id="1" w:name="_GoBack"/>
      <w:bookmarkEnd w:id="1"/>
      <w:r w:rsidR="00241A3E"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Сергій</w:t>
      </w:r>
      <w:r w:rsidR="00241A3E"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9B2DDE" w:rsidRPr="00590D4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ШКАРЛЕТ</w:t>
      </w:r>
    </w:p>
    <w:p w14:paraId="1DAE8A21" w14:textId="77777777" w:rsidR="00241A3E" w:rsidRDefault="00241A3E" w:rsidP="00D86A7B">
      <w:pPr>
        <w:spacing w:before="150" w:after="150" w:line="276" w:lineRule="auto"/>
        <w:ind w:left="450" w:right="45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0A2F39F1" w14:textId="4D1FE14B" w:rsidR="00270A44" w:rsidRPr="00241A3E" w:rsidRDefault="009B2DDE" w:rsidP="00D86A7B">
      <w:pPr>
        <w:spacing w:before="150" w:after="150" w:line="276" w:lineRule="auto"/>
        <w:ind w:left="450" w:right="45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41A3E">
        <w:rPr>
          <w:rFonts w:ascii="Times New Roman" w:eastAsia="Times New Roman" w:hAnsi="Times New Roman" w:cs="Times New Roman"/>
          <w:sz w:val="28"/>
          <w:szCs w:val="24"/>
          <w:lang w:eastAsia="uk-UA"/>
        </w:rPr>
        <w:t>___</w:t>
      </w:r>
      <w:r w:rsidR="00174A62" w:rsidRPr="00241A3E">
        <w:rPr>
          <w:rFonts w:ascii="Times New Roman" w:eastAsia="Times New Roman" w:hAnsi="Times New Roman" w:cs="Times New Roman"/>
          <w:sz w:val="28"/>
          <w:szCs w:val="24"/>
          <w:lang w:eastAsia="uk-UA"/>
        </w:rPr>
        <w:t>_</w:t>
      </w:r>
      <w:r w:rsidR="00241A3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241A3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______________ </w:t>
      </w:r>
      <w:r w:rsidR="00270A44" w:rsidRPr="00241A3E">
        <w:rPr>
          <w:rFonts w:ascii="Times New Roman" w:eastAsia="Times New Roman" w:hAnsi="Times New Roman" w:cs="Times New Roman"/>
          <w:sz w:val="28"/>
          <w:szCs w:val="24"/>
          <w:lang w:eastAsia="uk-UA"/>
        </w:rPr>
        <w:t>202</w:t>
      </w:r>
      <w:r w:rsidRPr="00241A3E">
        <w:rPr>
          <w:rFonts w:ascii="Times New Roman" w:eastAsia="Times New Roman" w:hAnsi="Times New Roman" w:cs="Times New Roman"/>
          <w:sz w:val="28"/>
          <w:szCs w:val="24"/>
          <w:lang w:eastAsia="uk-UA"/>
        </w:rPr>
        <w:t>1</w:t>
      </w:r>
      <w:r w:rsidR="00270A44" w:rsidRPr="00241A3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р.</w:t>
      </w:r>
    </w:p>
    <w:sectPr w:rsidR="00270A44" w:rsidRPr="00241A3E" w:rsidSect="00241A3E">
      <w:pgSz w:w="16838" w:h="11906" w:orient="landscape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5"/>
    <w:rsid w:val="00173CF7"/>
    <w:rsid w:val="00174A62"/>
    <w:rsid w:val="00241A3E"/>
    <w:rsid w:val="00270A44"/>
    <w:rsid w:val="00320439"/>
    <w:rsid w:val="003D20D7"/>
    <w:rsid w:val="00413A96"/>
    <w:rsid w:val="00437B90"/>
    <w:rsid w:val="004A488F"/>
    <w:rsid w:val="004C4B05"/>
    <w:rsid w:val="00590D47"/>
    <w:rsid w:val="00680D15"/>
    <w:rsid w:val="00765AB5"/>
    <w:rsid w:val="007C75A7"/>
    <w:rsid w:val="007F2688"/>
    <w:rsid w:val="00807224"/>
    <w:rsid w:val="008B58AD"/>
    <w:rsid w:val="008C6FEA"/>
    <w:rsid w:val="009B2DDE"/>
    <w:rsid w:val="009E660E"/>
    <w:rsid w:val="00A23129"/>
    <w:rsid w:val="00A520ED"/>
    <w:rsid w:val="00A53F7E"/>
    <w:rsid w:val="00A95F25"/>
    <w:rsid w:val="00B40F90"/>
    <w:rsid w:val="00B73ACE"/>
    <w:rsid w:val="00BD4646"/>
    <w:rsid w:val="00BE048C"/>
    <w:rsid w:val="00C53A8C"/>
    <w:rsid w:val="00C66AA1"/>
    <w:rsid w:val="00C912F2"/>
    <w:rsid w:val="00CE5356"/>
    <w:rsid w:val="00D15362"/>
    <w:rsid w:val="00D86A7B"/>
    <w:rsid w:val="00D928E0"/>
    <w:rsid w:val="00E461AC"/>
    <w:rsid w:val="00F87037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1E61"/>
  <w15:docId w15:val="{B4ADA41A-CC53-481C-B305-FD91648A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7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70A44"/>
  </w:style>
  <w:style w:type="character" w:customStyle="1" w:styleId="rvts82">
    <w:name w:val="rvts82"/>
    <w:basedOn w:val="a0"/>
    <w:rsid w:val="00270A44"/>
  </w:style>
  <w:style w:type="paragraph" w:customStyle="1" w:styleId="rvps12">
    <w:name w:val="rvps12"/>
    <w:basedOn w:val="a"/>
    <w:rsid w:val="0027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270A44"/>
  </w:style>
  <w:style w:type="paragraph" w:customStyle="1" w:styleId="rvps1">
    <w:name w:val="rvps1"/>
    <w:basedOn w:val="a"/>
    <w:rsid w:val="0027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27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C6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C60D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Emphasis"/>
    <w:basedOn w:val="a0"/>
    <w:uiPriority w:val="20"/>
    <w:qFormat/>
    <w:rsid w:val="00FC60D0"/>
    <w:rPr>
      <w:i/>
      <w:iCs/>
    </w:rPr>
  </w:style>
  <w:style w:type="character" w:styleId="a5">
    <w:name w:val="Hyperlink"/>
    <w:basedOn w:val="a0"/>
    <w:uiPriority w:val="99"/>
    <w:semiHidden/>
    <w:unhideWhenUsed/>
    <w:rsid w:val="00FC60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2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B57031AE698E4BB84261E08BDACD4C" ma:contentTypeVersion="5" ma:contentTypeDescription="Створення нового документа." ma:contentTypeScope="" ma:versionID="93e606ccfc6d38e2bb6b2fa585865838">
  <xsd:schema xmlns:xsd="http://www.w3.org/2001/XMLSchema" xmlns:xs="http://www.w3.org/2001/XMLSchema" xmlns:p="http://schemas.microsoft.com/office/2006/metadata/properties" xmlns:ns2="c87f5cf8-f94d-4b7a-aeac-cbbe2782c93a" xmlns:ns3="4e225e7a-b77e-4fa4-9f11-269a1909c6f9" targetNamespace="http://schemas.microsoft.com/office/2006/metadata/properties" ma:root="true" ma:fieldsID="c08d64161868859c982910b3b8e4ab31" ns2:_="" ns3:_="">
    <xsd:import namespace="c87f5cf8-f94d-4b7a-aeac-cbbe2782c93a"/>
    <xsd:import namespace="4e225e7a-b77e-4fa4-9f11-269a1909c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5cf8-f94d-4b7a-aeac-cbbe2782c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5e7a-b77e-4fa4-9f11-269a1909c6f9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4e225e7a-b77e-4fa4-9f11-269a1909c6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B3979-0CFE-4034-96F6-EB1F999C8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f5cf8-f94d-4b7a-aeac-cbbe2782c93a"/>
    <ds:schemaRef ds:uri="4e225e7a-b77e-4fa4-9f11-269a1909c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734F4-3FA1-460C-A447-86823EE9D68F}">
  <ds:schemaRefs>
    <ds:schemaRef ds:uri="http://schemas.microsoft.com/office/2006/metadata/properties"/>
    <ds:schemaRef ds:uri="http://schemas.microsoft.com/office/infopath/2007/PartnerControls"/>
    <ds:schemaRef ds:uri="4e225e7a-b77e-4fa4-9f11-269a1909c6f9"/>
  </ds:schemaRefs>
</ds:datastoreItem>
</file>

<file path=customXml/itemProps3.xml><?xml version="1.0" encoding="utf-8"?>
<ds:datastoreItem xmlns:ds="http://schemas.openxmlformats.org/officeDocument/2006/customXml" ds:itemID="{9A239362-E293-40D7-8940-9DCA79E2F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 Грицанчук</dc:creator>
  <cp:lastModifiedBy>Panchenko T.</cp:lastModifiedBy>
  <cp:revision>6</cp:revision>
  <cp:lastPrinted>2021-08-26T11:22:00Z</cp:lastPrinted>
  <dcterms:created xsi:type="dcterms:W3CDTF">2021-11-01T13:55:00Z</dcterms:created>
  <dcterms:modified xsi:type="dcterms:W3CDTF">2021-11-15T13:21:00Z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0x01010077B57031AE698E4BB84261E08BDACD4C</vt:lpwstr>
  </property>
</Properties>
</file>