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05" w:rsidRPr="00A05D05" w:rsidRDefault="00A05D05" w:rsidP="00A05D05">
      <w:pPr>
        <w:tabs>
          <w:tab w:val="left" w:pos="4395"/>
          <w:tab w:val="left" w:pos="5103"/>
        </w:tabs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A05D05">
        <w:rPr>
          <w:rFonts w:ascii="Times New Roman" w:eastAsia="Times New Roman" w:hAnsi="Times New Roman" w:cs="Times New Roman"/>
          <w:sz w:val="25"/>
          <w:szCs w:val="20"/>
          <w:lang w:eastAsia="ru-RU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6" o:title=""/>
          </v:shape>
          <o:OLEObject Type="Embed" ProgID="PBrush" ShapeID="_x0000_i1025" DrawAspect="Content" ObjectID="_1673681607" r:id="rId7"/>
        </w:object>
      </w:r>
    </w:p>
    <w:p w:rsidR="00A05D05" w:rsidRPr="00A05D05" w:rsidRDefault="00A05D05" w:rsidP="00A0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A05D05" w:rsidRPr="00A05D05" w:rsidRDefault="00A05D05" w:rsidP="00A05D05">
      <w:pPr>
        <w:keepNext/>
        <w:widowControl w:val="0"/>
        <w:spacing w:after="0" w:line="300" w:lineRule="auto"/>
        <w:ind w:left="400" w:hanging="42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32"/>
          <w:szCs w:val="32"/>
          <w:lang w:val="ru-RU" w:eastAsia="ru-RU"/>
        </w:rPr>
      </w:pPr>
      <w:r w:rsidRPr="00A05D05">
        <w:rPr>
          <w:rFonts w:ascii="Times New Roman" w:eastAsia="Times New Roman" w:hAnsi="Times New Roman" w:cs="Times New Roman"/>
          <w:b/>
          <w:snapToGrid w:val="0"/>
          <w:spacing w:val="20"/>
          <w:sz w:val="32"/>
          <w:szCs w:val="32"/>
          <w:lang w:eastAsia="ru-RU"/>
        </w:rPr>
        <w:t>МІНІСТЕРСТВО ОСВІТИ І НАУКИ</w:t>
      </w:r>
      <w:r w:rsidRPr="00A05D05">
        <w:rPr>
          <w:rFonts w:ascii="Times New Roman" w:eastAsia="Times New Roman" w:hAnsi="Times New Roman" w:cs="Times New Roman"/>
          <w:snapToGrid w:val="0"/>
          <w:spacing w:val="20"/>
          <w:sz w:val="32"/>
          <w:szCs w:val="32"/>
          <w:lang w:eastAsia="ru-RU"/>
        </w:rPr>
        <w:t xml:space="preserve"> </w:t>
      </w:r>
      <w:r w:rsidRPr="00A05D05">
        <w:rPr>
          <w:rFonts w:ascii="Times New Roman" w:eastAsia="Times New Roman" w:hAnsi="Times New Roman" w:cs="Times New Roman"/>
          <w:b/>
          <w:snapToGrid w:val="0"/>
          <w:spacing w:val="20"/>
          <w:sz w:val="32"/>
          <w:szCs w:val="32"/>
          <w:lang w:eastAsia="ru-RU"/>
        </w:rPr>
        <w:t>УКРАЇНИ</w:t>
      </w:r>
    </w:p>
    <w:p w:rsidR="00A05D05" w:rsidRPr="00A05D05" w:rsidRDefault="00A05D05" w:rsidP="00A05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52"/>
          <w:szCs w:val="52"/>
          <w:lang w:eastAsia="ru-RU"/>
        </w:rPr>
      </w:pPr>
      <w:r w:rsidRPr="00A05D05">
        <w:rPr>
          <w:rFonts w:ascii="Times New Roman" w:eastAsia="Times New Roman" w:hAnsi="Times New Roman" w:cs="Times New Roman"/>
          <w:b/>
          <w:snapToGrid w:val="0"/>
          <w:sz w:val="52"/>
          <w:szCs w:val="52"/>
          <w:lang w:eastAsia="ru-RU"/>
        </w:rPr>
        <w:t>НАКАЗ</w:t>
      </w:r>
    </w:p>
    <w:p w:rsidR="00A05D05" w:rsidRPr="00A05D05" w:rsidRDefault="00A05D05" w:rsidP="00A05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</w:pPr>
      <w:r w:rsidRPr="00A05D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«__» _____________20__р.             </w:t>
      </w:r>
      <w:proofErr w:type="spellStart"/>
      <w:r w:rsidRPr="00A05D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м.Київ</w:t>
      </w:r>
      <w:proofErr w:type="spellEnd"/>
      <w:r w:rsidRPr="00A05D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</w:t>
      </w:r>
      <w:r w:rsidRPr="00A05D0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>№__________</w:t>
      </w:r>
    </w:p>
    <w:p w:rsidR="00A05D05" w:rsidRPr="00A05D05" w:rsidRDefault="00A05D05" w:rsidP="00A0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5D05" w:rsidRPr="00A05D05" w:rsidRDefault="00A05D05" w:rsidP="00A05D05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D05" w:rsidRPr="00A05D05" w:rsidRDefault="00A05D05" w:rsidP="00A05D05">
      <w:pPr>
        <w:tabs>
          <w:tab w:val="left" w:pos="84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480" w:rsidRPr="00CF0FE9" w:rsidRDefault="008E1B65" w:rsidP="00422480">
      <w:pPr>
        <w:shd w:val="clear" w:color="auto" w:fill="FFFFFF"/>
        <w:spacing w:after="0" w:line="240" w:lineRule="auto"/>
        <w:ind w:right="44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0F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r w:rsidR="00422480" w:rsidRPr="00CF0F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документи про фахову </w:t>
      </w:r>
    </w:p>
    <w:p w:rsidR="008E1B65" w:rsidRPr="00CF0FE9" w:rsidRDefault="00422480" w:rsidP="00422480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CF0F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передвищу</w:t>
      </w:r>
      <w:proofErr w:type="spellEnd"/>
      <w:r w:rsidRPr="00CF0F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освіту</w:t>
      </w:r>
    </w:p>
    <w:p w:rsidR="00E96FBA" w:rsidRDefault="00E96FBA" w:rsidP="00E96F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8E1B65" w:rsidRPr="008E1B65" w:rsidRDefault="00A55D7A" w:rsidP="00E96FB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201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четвертої статті 10 та </w:t>
      </w:r>
      <w:hyperlink r:id="rId8" w:anchor="n11" w:tgtFrame="_blank" w:history="1">
        <w:r w:rsidR="008E1B65" w:rsidRPr="008E1B6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пункту </w:t>
        </w:r>
      </w:hyperlink>
      <w:r w:rsidR="00201EFB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13 Закону України «Про </w:t>
      </w:r>
      <w:r w:rsidR="00201E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фахову </w:t>
      </w:r>
      <w:proofErr w:type="spellStart"/>
      <w:r w:rsidR="00201EF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передвищу</w:t>
      </w:r>
      <w:proofErr w:type="spellEnd"/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освіту»,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anchor="n123" w:tgtFrame="_blank" w:history="1">
        <w:r w:rsidR="008E1B65" w:rsidRPr="008E1B6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пункту 8</w:t>
        </w:r>
      </w:hyperlink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 про Міністерство освіти і науки України, затвердженого постановою 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бінету Міністрів України від 16 </w:t>
      </w:r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 2014 року № 630</w:t>
      </w:r>
      <w:r w:rsidR="00641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(із змінами)</w:t>
      </w:r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E1B65" w:rsidRDefault="008E1B65" w:rsidP="00E96FB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НАКАЗУЮ: </w:t>
      </w:r>
    </w:p>
    <w:p w:rsidR="00133F2D" w:rsidRDefault="00201EFB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</w:t>
      </w:r>
      <w:r w:rsidR="00133F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такі, що додаються: </w:t>
      </w:r>
    </w:p>
    <w:p w:rsidR="00201EFB" w:rsidRDefault="00133F2D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="0042248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22480" w:rsidRPr="003653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ерелік інформації, яка повинна міститися в документах про фахову </w:t>
      </w:r>
      <w:proofErr w:type="spellStart"/>
      <w:r w:rsidR="00422480" w:rsidRPr="003653B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передвищу</w:t>
      </w:r>
      <w:proofErr w:type="spellEnd"/>
      <w:r w:rsidR="00422480" w:rsidRPr="003653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освіту</w:t>
      </w:r>
      <w:r w:rsidR="0042248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96FBA" w:rsidRDefault="00133F2D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="003653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2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Вимоги до форм </w:t>
      </w:r>
      <w:r w:rsidR="00422480" w:rsidRPr="00422480">
        <w:rPr>
          <w:rFonts w:ascii="Times New Roman" w:eastAsia="Times New Roman" w:hAnsi="Times New Roman" w:cs="Times New Roman"/>
          <w:sz w:val="28"/>
          <w:szCs w:val="28"/>
          <w:lang w:eastAsia="uk-UA"/>
        </w:rPr>
        <w:t>та/або</w:t>
      </w:r>
      <w:r w:rsidR="00422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змісту докумен</w:t>
      </w:r>
      <w:r w:rsidR="00732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тів про фахову </w:t>
      </w:r>
      <w:proofErr w:type="spellStart"/>
      <w:r w:rsidR="0073264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передвищу</w:t>
      </w:r>
      <w:proofErr w:type="spellEnd"/>
      <w:r w:rsidR="007326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="004224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B7F98" w:rsidRDefault="007B7F98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Установити, що:</w:t>
      </w:r>
    </w:p>
    <w:p w:rsidR="007B7F98" w:rsidRDefault="00BC75BD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випускників </w:t>
      </w:r>
      <w:r w:rsidR="00DF71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фахової </w:t>
      </w:r>
      <w:proofErr w:type="spellStart"/>
      <w:r w:rsidR="00DF7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="00DF71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військової</w:t>
      </w:r>
      <w:r w:rsidR="00713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71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 </w:t>
      </w:r>
      <w:r w:rsidR="007136C0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7B7F98" w:rsidRPr="007B7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спеціалізованої військової</w:t>
      </w:r>
      <w:r w:rsidR="007B7F98" w:rsidRPr="007B7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освіти, які здобули освіту на умовах державного замовлення, що міститься в документах про </w:t>
      </w:r>
      <w:r w:rsidR="00713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фахову </w:t>
      </w:r>
      <w:proofErr w:type="spellStart"/>
      <w:r w:rsidR="007136C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</w:t>
      </w:r>
      <w:r w:rsidR="007B7F98" w:rsidRPr="007B7F9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вищу</w:t>
      </w:r>
      <w:proofErr w:type="spellEnd"/>
      <w:r w:rsidR="007B7F98" w:rsidRPr="007B7F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освіту та додатках до них, збері</w:t>
      </w:r>
      <w:r w:rsidR="009D5068">
        <w:rPr>
          <w:rFonts w:ascii="Times New Roman" w:eastAsia="Times New Roman" w:hAnsi="Times New Roman" w:cs="Times New Roman"/>
          <w:sz w:val="28"/>
          <w:szCs w:val="28"/>
          <w:lang w:eastAsia="uk-UA"/>
        </w:rPr>
        <w:t>гається в таких закладах освіти;</w:t>
      </w:r>
    </w:p>
    <w:p w:rsidR="009D5068" w:rsidRDefault="009D5068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реєстрації з присвоєнням реєстраційного номера </w:t>
      </w:r>
      <w:r w:rsidR="001635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Єдиній державній електронній базі з питань освіти додатку до диплома фахового молодшого бакалавра впроваджується з 01 січня 2023 року;</w:t>
      </w:r>
    </w:p>
    <w:p w:rsidR="009D5068" w:rsidRDefault="009D5068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акредитація освітньо-професійних програм підтверджується рішенням про акредитацію, прийнятому Державною службою якості освіти, або сертифікатом про акредитацію освітньо-професійної програми, виданому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підпункту 10 пункту 2 розділу ХІ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1635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«Прикінцеві положення»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фахову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світу».</w:t>
      </w:r>
    </w:p>
    <w:p w:rsidR="009D5068" w:rsidRPr="009D5068" w:rsidRDefault="009D5068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Установити, що у дипломах фахового молодшого бакалавра, що видаються закладом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освіти, може зазначатися інформація про особливі досягнення та/або відзнаки здобувачів освіти з урахуванням положень п</w:t>
      </w:r>
      <w:r w:rsidR="00163527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ункту 9 частини другої статті 37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фахову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освіту».</w:t>
      </w:r>
    </w:p>
    <w:p w:rsidR="008E1B65" w:rsidRPr="008E1B65" w:rsidRDefault="009D5068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Директорату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вищої освіти (Шаров О.) забезпечити державну реєстрацію цього наказу в Міністерстві юстиції України. </w:t>
      </w:r>
    </w:p>
    <w:p w:rsidR="008E1B65" w:rsidRDefault="009D5068" w:rsidP="00E96FBA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8E1B65" w:rsidRPr="008E1B65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цього наказу покласти на заступника Міністра Вітренка А.</w:t>
      </w:r>
    </w:p>
    <w:p w:rsidR="00E96FBA" w:rsidRPr="008E1B65" w:rsidRDefault="00E96FBA" w:rsidP="00E96FB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4715"/>
      </w:tblGrid>
      <w:tr w:rsidR="008E1B65" w:rsidRPr="008E1B65" w:rsidTr="00E96FBA">
        <w:tc>
          <w:tcPr>
            <w:tcW w:w="5350" w:type="dxa"/>
          </w:tcPr>
          <w:p w:rsidR="008E1B65" w:rsidRPr="008E1B65" w:rsidRDefault="008E1B65" w:rsidP="00E96FBA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E1B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Міністр</w:t>
            </w:r>
          </w:p>
        </w:tc>
        <w:tc>
          <w:tcPr>
            <w:tcW w:w="4715" w:type="dxa"/>
          </w:tcPr>
          <w:p w:rsidR="008E1B65" w:rsidRPr="008E1B65" w:rsidRDefault="008E1B65" w:rsidP="00E96FBA">
            <w:pPr>
              <w:tabs>
                <w:tab w:val="center" w:pos="4677"/>
                <w:tab w:val="right" w:pos="9355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E1B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Сергій ШКАРЛЕТ</w:t>
            </w:r>
          </w:p>
        </w:tc>
      </w:tr>
    </w:tbl>
    <w:p w:rsidR="007242AA" w:rsidRPr="006D1563" w:rsidRDefault="007242AA" w:rsidP="00732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sectPr w:rsidR="007242AA" w:rsidRPr="006D1563" w:rsidSect="00CA7B86">
      <w:head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24" w:rsidRDefault="00993B24">
      <w:pPr>
        <w:spacing w:after="0" w:line="240" w:lineRule="auto"/>
      </w:pPr>
      <w:r>
        <w:separator/>
      </w:r>
    </w:p>
  </w:endnote>
  <w:endnote w:type="continuationSeparator" w:id="0">
    <w:p w:rsidR="00993B24" w:rsidRDefault="0099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24" w:rsidRDefault="00993B24">
      <w:pPr>
        <w:spacing w:after="0" w:line="240" w:lineRule="auto"/>
      </w:pPr>
      <w:r>
        <w:separator/>
      </w:r>
    </w:p>
  </w:footnote>
  <w:footnote w:type="continuationSeparator" w:id="0">
    <w:p w:rsidR="00993B24" w:rsidRDefault="0099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496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954F4" w:rsidRPr="007954F4" w:rsidRDefault="003653BE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54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54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54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6CB2" w:rsidRPr="00216CB2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7954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33586" w:rsidRDefault="00993B2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65"/>
    <w:rsid w:val="00025F21"/>
    <w:rsid w:val="00050CB0"/>
    <w:rsid w:val="00133F2D"/>
    <w:rsid w:val="00163527"/>
    <w:rsid w:val="00201EFB"/>
    <w:rsid w:val="00207599"/>
    <w:rsid w:val="00216CB2"/>
    <w:rsid w:val="00221CC6"/>
    <w:rsid w:val="00244759"/>
    <w:rsid w:val="003051C4"/>
    <w:rsid w:val="003653BE"/>
    <w:rsid w:val="0041706A"/>
    <w:rsid w:val="00422480"/>
    <w:rsid w:val="00473A9B"/>
    <w:rsid w:val="00580705"/>
    <w:rsid w:val="005D60F4"/>
    <w:rsid w:val="00641F9F"/>
    <w:rsid w:val="006B48A5"/>
    <w:rsid w:val="006D1563"/>
    <w:rsid w:val="007136C0"/>
    <w:rsid w:val="007242AA"/>
    <w:rsid w:val="00732647"/>
    <w:rsid w:val="007B7F98"/>
    <w:rsid w:val="007C2BBC"/>
    <w:rsid w:val="00813092"/>
    <w:rsid w:val="00835D45"/>
    <w:rsid w:val="008E1B65"/>
    <w:rsid w:val="008F1418"/>
    <w:rsid w:val="009406C8"/>
    <w:rsid w:val="00965AF3"/>
    <w:rsid w:val="00993B24"/>
    <w:rsid w:val="009D5068"/>
    <w:rsid w:val="00A05D05"/>
    <w:rsid w:val="00A239BD"/>
    <w:rsid w:val="00A55D7A"/>
    <w:rsid w:val="00A601D3"/>
    <w:rsid w:val="00A67A2D"/>
    <w:rsid w:val="00AF3656"/>
    <w:rsid w:val="00B206C7"/>
    <w:rsid w:val="00BC75BD"/>
    <w:rsid w:val="00C41CB5"/>
    <w:rsid w:val="00C5777B"/>
    <w:rsid w:val="00CA7B86"/>
    <w:rsid w:val="00CF0FE9"/>
    <w:rsid w:val="00DF714F"/>
    <w:rsid w:val="00E96FBA"/>
    <w:rsid w:val="00ED6104"/>
    <w:rsid w:val="00F0660F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1BC34-87A1-4959-94E5-B9B0F644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6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paragraph" w:customStyle="1" w:styleId="rvps2">
    <w:name w:val="rvps2"/>
    <w:basedOn w:val="a"/>
    <w:rsid w:val="008E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E1B65"/>
    <w:rPr>
      <w:color w:val="0000FF"/>
      <w:u w:val="single"/>
    </w:rPr>
  </w:style>
  <w:style w:type="character" w:customStyle="1" w:styleId="rvts9">
    <w:name w:val="rvts9"/>
    <w:basedOn w:val="a0"/>
    <w:rsid w:val="008E1B65"/>
  </w:style>
  <w:style w:type="paragraph" w:styleId="HTML">
    <w:name w:val="HTML Preformatted"/>
    <w:basedOn w:val="a"/>
    <w:link w:val="HTML0"/>
    <w:uiPriority w:val="99"/>
    <w:unhideWhenUsed/>
    <w:rsid w:val="008E1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E1B65"/>
    <w:rPr>
      <w:rFonts w:ascii="Courier New" w:eastAsia="Times New Roman" w:hAnsi="Courier New" w:cs="Courier New"/>
      <w:lang w:eastAsia="uk-UA"/>
    </w:rPr>
  </w:style>
  <w:style w:type="table" w:styleId="a9">
    <w:name w:val="Table Grid"/>
    <w:basedOn w:val="a1"/>
    <w:uiPriority w:val="39"/>
    <w:rsid w:val="008E1B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E1B65"/>
    <w:rPr>
      <w:rFonts w:asciiTheme="minorHAnsi" w:eastAsiaTheme="minorHAnsi" w:hAnsiTheme="minorHAnsi" w:cstheme="minorBidi"/>
      <w:sz w:val="22"/>
      <w:szCs w:val="22"/>
    </w:rPr>
  </w:style>
  <w:style w:type="table" w:customStyle="1" w:styleId="11">
    <w:name w:val="Сітка таблиці1"/>
    <w:basedOn w:val="a1"/>
    <w:next w:val="a9"/>
    <w:uiPriority w:val="39"/>
    <w:rsid w:val="008E1B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2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239B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3-2015-%D0%B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630-201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18</cp:revision>
  <cp:lastPrinted>2021-01-26T10:01:00Z</cp:lastPrinted>
  <dcterms:created xsi:type="dcterms:W3CDTF">2020-12-11T12:52:00Z</dcterms:created>
  <dcterms:modified xsi:type="dcterms:W3CDTF">2021-02-01T08:47:00Z</dcterms:modified>
</cp:coreProperties>
</file>