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03" w:rsidRPr="0044090A" w:rsidRDefault="008B52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4090A">
        <w:rPr>
          <w:rFonts w:ascii="Times New Roman" w:hAnsi="Times New Roman"/>
          <w:b/>
          <w:sz w:val="24"/>
          <w:szCs w:val="24"/>
        </w:rPr>
        <w:t>Заявка кандидата на участь у конкурсному відборі</w:t>
      </w:r>
    </w:p>
    <w:bookmarkEnd w:id="0"/>
    <w:p w:rsidR="00C67303" w:rsidRPr="0044090A" w:rsidRDefault="00C673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  <w:r w:rsidRPr="0044090A">
        <w:rPr>
          <w:rFonts w:ascii="Times New Roman" w:hAnsi="Times New Roman"/>
          <w:sz w:val="24"/>
          <w:szCs w:val="24"/>
          <w:highlight w:val="white"/>
        </w:rPr>
        <w:t xml:space="preserve">Прізвище, ім’я, по батькові (за наявності) (українською мовою) / ім’я, прізвище (англійською мовою). </w:t>
      </w: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4090A">
        <w:rPr>
          <w:rFonts w:ascii="Times New Roman" w:hAnsi="Times New Roman"/>
          <w:sz w:val="24"/>
          <w:szCs w:val="24"/>
        </w:rPr>
        <w:t>Назва напряму(</w:t>
      </w:r>
      <w:proofErr w:type="spellStart"/>
      <w:r w:rsidRPr="0044090A">
        <w:rPr>
          <w:rFonts w:ascii="Times New Roman" w:hAnsi="Times New Roman"/>
          <w:sz w:val="24"/>
          <w:szCs w:val="24"/>
        </w:rPr>
        <w:t>ів</w:t>
      </w:r>
      <w:proofErr w:type="spellEnd"/>
      <w:r w:rsidRPr="0044090A">
        <w:rPr>
          <w:rFonts w:ascii="Times New Roman" w:hAnsi="Times New Roman"/>
          <w:sz w:val="24"/>
          <w:szCs w:val="24"/>
        </w:rPr>
        <w:t>) діяльності НКП Рамкової програми Європейського Союзу з досліджень та інновацій “Горизонт Європа”.</w:t>
      </w: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4090A">
        <w:rPr>
          <w:rFonts w:ascii="Times New Roman" w:hAnsi="Times New Roman"/>
          <w:sz w:val="24"/>
          <w:szCs w:val="24"/>
        </w:rPr>
        <w:t xml:space="preserve">Посада та місце роботи </w:t>
      </w:r>
      <w:r w:rsidRPr="0044090A">
        <w:rPr>
          <w:rFonts w:ascii="Times New Roman" w:hAnsi="Times New Roman"/>
          <w:sz w:val="24"/>
        </w:rPr>
        <w:t xml:space="preserve">кандидата </w:t>
      </w:r>
      <w:r w:rsidRPr="0044090A">
        <w:rPr>
          <w:rFonts w:ascii="Times New Roman" w:hAnsi="Times New Roman"/>
          <w:sz w:val="24"/>
          <w:szCs w:val="24"/>
        </w:rPr>
        <w:t>(українською та англійською мовами).</w:t>
      </w: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4090A">
        <w:rPr>
          <w:rFonts w:ascii="Times New Roman" w:hAnsi="Times New Roman"/>
          <w:sz w:val="24"/>
          <w:szCs w:val="24"/>
        </w:rPr>
        <w:t>Контактна адреса електронної пошти, яка уже зареєстрована на сайті Європейської Комісії або буде зареєстрована (у разі обрання НКП).</w:t>
      </w: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4090A">
        <w:rPr>
          <w:rFonts w:ascii="Times New Roman" w:hAnsi="Times New Roman"/>
          <w:sz w:val="24"/>
          <w:szCs w:val="24"/>
        </w:rPr>
        <w:t xml:space="preserve">Інформація про </w:t>
      </w:r>
      <w:r w:rsidRPr="0044090A">
        <w:rPr>
          <w:rFonts w:ascii="Times New Roman" w:hAnsi="Times New Roman"/>
          <w:sz w:val="24"/>
        </w:rPr>
        <w:t xml:space="preserve">досвід </w:t>
      </w:r>
      <w:r w:rsidRPr="0044090A">
        <w:rPr>
          <w:rFonts w:ascii="Times New Roman" w:hAnsi="Times New Roman"/>
          <w:sz w:val="24"/>
          <w:szCs w:val="24"/>
        </w:rPr>
        <w:t>виконання функцій НКП Рамкової програми Європейського Союзу з досліджень та інновацій «Горизонт 2020» (за наявності).</w:t>
      </w: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4090A">
        <w:rPr>
          <w:rFonts w:ascii="Times New Roman" w:hAnsi="Times New Roman"/>
          <w:sz w:val="24"/>
          <w:szCs w:val="24"/>
        </w:rPr>
        <w:t xml:space="preserve">Інформація про досвід підготовки та подання </w:t>
      </w:r>
      <w:proofErr w:type="spellStart"/>
      <w:r w:rsidRPr="0044090A">
        <w:rPr>
          <w:rFonts w:ascii="Times New Roman" w:hAnsi="Times New Roman"/>
          <w:sz w:val="24"/>
          <w:szCs w:val="24"/>
        </w:rPr>
        <w:t>проєктної</w:t>
      </w:r>
      <w:proofErr w:type="spellEnd"/>
      <w:r w:rsidRPr="0044090A">
        <w:rPr>
          <w:rFonts w:ascii="Times New Roman" w:hAnsi="Times New Roman"/>
          <w:sz w:val="24"/>
          <w:szCs w:val="24"/>
        </w:rPr>
        <w:t>(-</w:t>
      </w:r>
      <w:proofErr w:type="spellStart"/>
      <w:r w:rsidRPr="0044090A">
        <w:rPr>
          <w:rFonts w:ascii="Times New Roman" w:hAnsi="Times New Roman"/>
          <w:sz w:val="24"/>
          <w:szCs w:val="24"/>
        </w:rPr>
        <w:t>их</w:t>
      </w:r>
      <w:proofErr w:type="spellEnd"/>
      <w:r w:rsidRPr="0044090A">
        <w:rPr>
          <w:rFonts w:ascii="Times New Roman" w:hAnsi="Times New Roman"/>
          <w:sz w:val="24"/>
          <w:szCs w:val="24"/>
        </w:rPr>
        <w:t xml:space="preserve">) пропозиції(-й) у межах програм «Горизонт 2020», «Горизонт Європа» (обов’язково зазначити назву проєкту, ID, термін реалізації, країну-координатора, напрям). </w:t>
      </w: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4090A">
        <w:rPr>
          <w:rFonts w:ascii="Times New Roman" w:hAnsi="Times New Roman"/>
          <w:sz w:val="24"/>
          <w:szCs w:val="24"/>
        </w:rPr>
        <w:t>Інша інформація на розсуд кандидата.</w:t>
      </w: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4090A">
        <w:rPr>
          <w:rFonts w:ascii="Times New Roman" w:hAnsi="Times New Roman"/>
          <w:sz w:val="24"/>
          <w:szCs w:val="24"/>
        </w:rPr>
        <w:t>Даю згоду на обробку персональних даних (зазначити позначкою “+”):</w:t>
      </w:r>
    </w:p>
    <w:p w:rsidR="00C67303" w:rsidRPr="0044090A" w:rsidRDefault="008B52E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>[   ]    так.</w:t>
      </w: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4090A">
        <w:rPr>
          <w:rFonts w:ascii="Times New Roman" w:hAnsi="Times New Roman"/>
          <w:sz w:val="24"/>
          <w:szCs w:val="24"/>
        </w:rPr>
        <w:t>Підтверджую, що ознайомлений/а із Положенням про національні контактні пункти та Координаційний центр Рамкової програми Європейського Союзу з досліджень та інновацій “Горизонт Європа” та Програми з досліджень та навчання Європейського співтовариства з атомної енергії (2021-2025), комплементарної до програми “Горизонт Європа”, затвердженого постановою Кабінету Міністрів України</w:t>
      </w:r>
      <w:r w:rsidRPr="0044090A">
        <w:rPr>
          <w:rFonts w:ascii="Times New Roman" w:hAnsi="Times New Roman"/>
          <w:sz w:val="24"/>
          <w:szCs w:val="24"/>
        </w:rPr>
        <w:br/>
        <w:t>від 27 лютого 2024 р. № 214 (зазначити позначкою “+”):</w:t>
      </w:r>
    </w:p>
    <w:p w:rsidR="00C67303" w:rsidRPr="0044090A" w:rsidRDefault="008B52E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>[   ]    так.</w:t>
      </w:r>
    </w:p>
    <w:p w:rsidR="00C67303" w:rsidRPr="0044090A" w:rsidRDefault="008B52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>Підтверджую відсутність конфлікту інтересів між виконанням завдань і функцій НКП із професійною діяльністю (зазначити позначкою “+”):</w:t>
      </w:r>
    </w:p>
    <w:p w:rsidR="00C67303" w:rsidRPr="0044090A" w:rsidRDefault="008B52EE">
      <w:pPr>
        <w:spacing w:before="120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44090A">
        <w:rPr>
          <w:rFonts w:ascii="Times New Roman" w:hAnsi="Times New Roman"/>
          <w:sz w:val="24"/>
          <w:szCs w:val="24"/>
        </w:rPr>
        <w:t>[   ]    так.</w:t>
      </w:r>
    </w:p>
    <w:tbl>
      <w:tblPr>
        <w:tblStyle w:val="afc"/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86"/>
        <w:gridCol w:w="2142"/>
        <w:gridCol w:w="4027"/>
      </w:tblGrid>
      <w:tr w:rsidR="0044090A" w:rsidRPr="0044090A">
        <w:trPr>
          <w:trHeight w:val="575"/>
        </w:trPr>
        <w:tc>
          <w:tcPr>
            <w:tcW w:w="3686" w:type="dxa"/>
          </w:tcPr>
          <w:p w:rsidR="00C67303" w:rsidRPr="0044090A" w:rsidRDefault="00C6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303" w:rsidRPr="0044090A" w:rsidRDefault="00C6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303" w:rsidRPr="0044090A" w:rsidRDefault="00C6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303" w:rsidRPr="0044090A" w:rsidRDefault="008B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0A">
              <w:rPr>
                <w:rFonts w:ascii="Times New Roman" w:hAnsi="Times New Roman"/>
                <w:sz w:val="24"/>
                <w:szCs w:val="24"/>
              </w:rPr>
              <w:t>Кандидат конкурсного відбору</w:t>
            </w:r>
          </w:p>
        </w:tc>
        <w:tc>
          <w:tcPr>
            <w:tcW w:w="2142" w:type="dxa"/>
          </w:tcPr>
          <w:p w:rsidR="00C67303" w:rsidRPr="0044090A" w:rsidRDefault="00C6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303" w:rsidRPr="0044090A" w:rsidRDefault="00C6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303" w:rsidRPr="0044090A" w:rsidRDefault="00C6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303" w:rsidRPr="0044090A" w:rsidRDefault="008B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0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44090A">
              <w:rPr>
                <w:rFonts w:ascii="Times New Roman" w:hAnsi="Times New Roman"/>
                <w:sz w:val="24"/>
                <w:szCs w:val="24"/>
              </w:rPr>
              <w:br/>
            </w:r>
            <w:r w:rsidRPr="0044090A">
              <w:rPr>
                <w:rFonts w:ascii="Times New Roman" w:hAnsi="Times New Roman"/>
                <w:i/>
                <w:sz w:val="20"/>
                <w:szCs w:val="20"/>
              </w:rPr>
              <w:t>(підпис)</w:t>
            </w:r>
          </w:p>
        </w:tc>
        <w:tc>
          <w:tcPr>
            <w:tcW w:w="4027" w:type="dxa"/>
          </w:tcPr>
          <w:p w:rsidR="00C67303" w:rsidRPr="0044090A" w:rsidRDefault="00C6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303" w:rsidRPr="0044090A" w:rsidRDefault="00C6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303" w:rsidRPr="0044090A" w:rsidRDefault="00C67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7303" w:rsidRPr="0044090A" w:rsidRDefault="008B52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90A">
              <w:rPr>
                <w:rFonts w:ascii="Times New Roman" w:hAnsi="Times New Roman"/>
                <w:sz w:val="24"/>
              </w:rPr>
              <w:t>_________________ Ім'я ПРІЗВИЩЕ</w:t>
            </w:r>
            <w:r w:rsidRPr="0044090A">
              <w:rPr>
                <w:rFonts w:ascii="Times New Roman" w:hAnsi="Times New Roman"/>
                <w:sz w:val="24"/>
              </w:rPr>
              <w:br/>
            </w:r>
          </w:p>
        </w:tc>
      </w:tr>
    </w:tbl>
    <w:p w:rsidR="00C67303" w:rsidRPr="0044090A" w:rsidRDefault="00C67303" w:rsidP="001D58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67303" w:rsidRPr="0044090A">
      <w:headerReference w:type="default" r:id="rId8"/>
      <w:footerReference w:type="default" r:id="rId9"/>
      <w:pgSz w:w="11906" w:h="16838"/>
      <w:pgMar w:top="851" w:right="851" w:bottom="851" w:left="1418" w:header="567" w:footer="737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E3" w:rsidRDefault="00AB5FE3">
      <w:pPr>
        <w:spacing w:after="0" w:line="240" w:lineRule="auto"/>
      </w:pPr>
    </w:p>
  </w:endnote>
  <w:endnote w:type="continuationSeparator" w:id="0">
    <w:p w:rsidR="00AB5FE3" w:rsidRDefault="00AB5F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3" w:rsidRDefault="00C673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E3" w:rsidRDefault="00AB5FE3">
      <w:pPr>
        <w:spacing w:after="0" w:line="240" w:lineRule="auto"/>
      </w:pPr>
    </w:p>
  </w:footnote>
  <w:footnote w:type="continuationSeparator" w:id="0">
    <w:p w:rsidR="00AB5FE3" w:rsidRDefault="00AB5F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303" w:rsidRDefault="008B52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1D58E5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C67303" w:rsidRDefault="00C673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02870"/>
    <w:multiLevelType w:val="multilevel"/>
    <w:tmpl w:val="99CE1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03"/>
    <w:rsid w:val="000E38BF"/>
    <w:rsid w:val="001A4E0D"/>
    <w:rsid w:val="001D58E5"/>
    <w:rsid w:val="0020089A"/>
    <w:rsid w:val="0044090A"/>
    <w:rsid w:val="0063225D"/>
    <w:rsid w:val="008B52EE"/>
    <w:rsid w:val="009904D8"/>
    <w:rsid w:val="009F3D8A"/>
    <w:rsid w:val="00AB5FE3"/>
    <w:rsid w:val="00C67303"/>
    <w:rsid w:val="00FB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B8D6"/>
  <w15:docId w15:val="{ACF54F17-100A-493F-A5CA-7D587CA0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8">
    <w:name w:val="rvps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2">
    <w:name w:val="rvps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head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pPr>
      <w:tabs>
        <w:tab w:val="center" w:pos="4819"/>
        <w:tab w:val="right" w:pos="9639"/>
      </w:tabs>
      <w:spacing w:after="0" w:line="240" w:lineRule="auto"/>
    </w:pPr>
  </w:style>
  <w:style w:type="paragraph" w:customStyle="1" w:styleId="aa">
    <w:name w:val="Нормальний текст"/>
    <w:basedOn w:val="a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styleId="ac">
    <w:name w:val="footnote text"/>
    <w:link w:val="ad"/>
    <w:semiHidden/>
    <w:pPr>
      <w:spacing w:after="0" w:line="240" w:lineRule="auto"/>
    </w:pPr>
    <w:rPr>
      <w:sz w:val="20"/>
      <w:szCs w:val="20"/>
    </w:rPr>
  </w:style>
  <w:style w:type="paragraph" w:styleId="ae">
    <w:name w:val="endnote text"/>
    <w:link w:val="af"/>
    <w:semiHidden/>
    <w:pPr>
      <w:spacing w:after="0" w:line="240" w:lineRule="auto"/>
    </w:pPr>
    <w:rPr>
      <w:sz w:val="20"/>
      <w:szCs w:val="20"/>
    </w:rPr>
  </w:style>
  <w:style w:type="paragraph" w:styleId="af0">
    <w:name w:val="annotation text"/>
    <w:basedOn w:val="a"/>
    <w:link w:val="af1"/>
    <w:semiHidden/>
    <w:pPr>
      <w:spacing w:line="240" w:lineRule="auto"/>
    </w:pPr>
    <w:rPr>
      <w:sz w:val="20"/>
      <w:szCs w:val="20"/>
    </w:r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f4">
    <w:name w:val="annotation subject"/>
    <w:basedOn w:val="af0"/>
    <w:next w:val="af0"/>
    <w:link w:val="af5"/>
    <w:semiHidden/>
    <w:rPr>
      <w:b/>
      <w:bCs/>
    </w:rPr>
  </w:style>
  <w:style w:type="paragraph" w:customStyle="1" w:styleId="af6">
    <w:name w:val="Обычный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Cs w:val="20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7">
    <w:name w:val="line number"/>
    <w:basedOn w:val="a0"/>
    <w:semiHidden/>
  </w:style>
  <w:style w:type="character" w:styleId="af8">
    <w:name w:val="Hyperlink"/>
    <w:basedOn w:val="a0"/>
    <w:semiHidden/>
    <w:rPr>
      <w:color w:val="0000FF"/>
      <w:u w:val="single"/>
    </w:rPr>
  </w:style>
  <w:style w:type="character" w:customStyle="1" w:styleId="rvts9">
    <w:name w:val="rvts9"/>
    <w:basedOn w:val="a0"/>
  </w:style>
  <w:style w:type="character" w:customStyle="1" w:styleId="rvts23">
    <w:name w:val="rvts23"/>
    <w:basedOn w:val="a0"/>
  </w:style>
  <w:style w:type="character" w:customStyle="1" w:styleId="rvts46">
    <w:name w:val="rvts46"/>
    <w:basedOn w:val="a0"/>
  </w:style>
  <w:style w:type="character" w:customStyle="1" w:styleId="rvts11">
    <w:name w:val="rvts11"/>
    <w:basedOn w:val="a0"/>
  </w:style>
  <w:style w:type="character" w:customStyle="1" w:styleId="rvts15">
    <w:name w:val="rvts15"/>
    <w:basedOn w:val="a0"/>
  </w:style>
  <w:style w:type="character" w:customStyle="1" w:styleId="rvts90">
    <w:name w:val="rvts90"/>
    <w:basedOn w:val="a0"/>
  </w:style>
  <w:style w:type="character" w:customStyle="1" w:styleId="rvts82">
    <w:name w:val="rvts82"/>
    <w:basedOn w:val="a0"/>
  </w:style>
  <w:style w:type="character" w:customStyle="1" w:styleId="rvts92">
    <w:name w:val="rvts92"/>
    <w:basedOn w:val="a0"/>
  </w:style>
  <w:style w:type="character" w:customStyle="1" w:styleId="a7">
    <w:name w:val="Верхній колонтитул Знак"/>
    <w:basedOn w:val="a0"/>
    <w:link w:val="a6"/>
  </w:style>
  <w:style w:type="character" w:customStyle="1" w:styleId="a9">
    <w:name w:val="Нижній колонтитул Знак"/>
    <w:basedOn w:val="a0"/>
    <w:link w:val="a8"/>
  </w:style>
  <w:style w:type="character" w:styleId="af9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a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af1">
    <w:name w:val="Текст примітки Знак"/>
    <w:basedOn w:val="a0"/>
    <w:link w:val="af0"/>
    <w:semiHidden/>
    <w:rPr>
      <w:sz w:val="20"/>
      <w:szCs w:val="20"/>
    </w:rPr>
  </w:style>
  <w:style w:type="character" w:styleId="afb">
    <w:name w:val="annotation reference"/>
    <w:basedOn w:val="a0"/>
    <w:semiHidden/>
    <w:rPr>
      <w:sz w:val="16"/>
      <w:szCs w:val="16"/>
    </w:rPr>
  </w:style>
  <w:style w:type="character" w:customStyle="1" w:styleId="af3">
    <w:name w:val="Текст у виносці Знак"/>
    <w:basedOn w:val="a0"/>
    <w:link w:val="af2"/>
    <w:semiHidden/>
    <w:rPr>
      <w:rFonts w:ascii="Segoe UI" w:hAnsi="Segoe UI"/>
      <w:sz w:val="18"/>
      <w:szCs w:val="18"/>
    </w:rPr>
  </w:style>
  <w:style w:type="character" w:customStyle="1" w:styleId="af5">
    <w:name w:val="Тема примітки Знак"/>
    <w:basedOn w:val="af1"/>
    <w:link w:val="af4"/>
    <w:semiHidden/>
    <w:rPr>
      <w:b/>
      <w:bCs/>
      <w:sz w:val="20"/>
      <w:szCs w:val="20"/>
    </w:rPr>
  </w:style>
  <w:style w:type="character" w:customStyle="1" w:styleId="apple-tab-span">
    <w:name w:val="apple-tab-span"/>
    <w:basedOn w:val="a0"/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fTvQPxpy9Nmfl/9Wnc9qwX2APQ==">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1042</Words>
  <Characters>594</Characters>
  <Application>Microsoft Office Word</Application>
  <DocSecurity>0</DocSecurity>
  <Lines>4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Шевцова Тетяна Володимирівна</cp:lastModifiedBy>
  <cp:revision>304</cp:revision>
  <cp:lastPrinted>2024-04-05T11:31:00Z</cp:lastPrinted>
  <dcterms:created xsi:type="dcterms:W3CDTF">2024-03-21T08:08:00Z</dcterms:created>
  <dcterms:modified xsi:type="dcterms:W3CDTF">2024-04-08T14:10:00Z</dcterms:modified>
</cp:coreProperties>
</file>