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017" w:rsidRDefault="000A0283" w:rsidP="000A0283">
      <w:pPr>
        <w:pStyle w:val="4"/>
        <w:shd w:val="clear" w:color="auto" w:fill="F4F4F4"/>
        <w:spacing w:before="0" w:beforeAutospacing="0" w:after="0" w:afterAutospacing="0" w:line="480" w:lineRule="atLeast"/>
        <w:jc w:val="center"/>
        <w:textAlignment w:val="baseline"/>
        <w:rPr>
          <w:rStyle w:val="a6"/>
          <w:rFonts w:ascii="inherit" w:eastAsiaTheme="minorHAnsi" w:hAnsi="inherit" w:cs="Helvetica"/>
          <w:color w:val="616363"/>
          <w:spacing w:val="15"/>
          <w:sz w:val="26"/>
          <w:szCs w:val="26"/>
          <w:bdr w:val="none" w:sz="0" w:space="0" w:color="auto" w:frame="1"/>
          <w:lang w:val="en-US"/>
        </w:rPr>
      </w:pPr>
      <w:r w:rsidRPr="00730017">
        <w:rPr>
          <w:rFonts w:ascii="Trebuchet MS" w:eastAsiaTheme="minorHAnsi" w:hAnsi="Trebuchet MS" w:cs="Helvetica"/>
          <w:color w:val="616363"/>
          <w:spacing w:val="15"/>
          <w:lang w:val="en-US"/>
        </w:rPr>
        <w:fldChar w:fldCharType="begin"/>
      </w:r>
      <w:r w:rsidRPr="00730017">
        <w:rPr>
          <w:rFonts w:ascii="Trebuchet MS" w:eastAsiaTheme="minorHAnsi" w:hAnsi="Trebuchet MS" w:cs="Helvetica"/>
          <w:color w:val="616363"/>
          <w:spacing w:val="15"/>
          <w:lang w:val="en-US"/>
        </w:rPr>
        <w:instrText xml:space="preserve"> HYPERLINK "https://cts.vresp.com/c/?InternationalCentref/8957531793/beefee354a/7095aa5c1f" \t "_blank" </w:instrText>
      </w:r>
      <w:r w:rsidRPr="00730017">
        <w:rPr>
          <w:rFonts w:ascii="Trebuchet MS" w:eastAsiaTheme="minorHAnsi" w:hAnsi="Trebuchet MS" w:cs="Helvetica"/>
          <w:color w:val="616363"/>
          <w:spacing w:val="15"/>
          <w:lang w:val="en-US"/>
        </w:rPr>
        <w:fldChar w:fldCharType="separate"/>
      </w:r>
      <w:r w:rsidRPr="00730017">
        <w:rPr>
          <w:rStyle w:val="a3"/>
          <w:rFonts w:ascii="Trebuchet MS" w:eastAsiaTheme="minorHAnsi" w:hAnsi="Trebuchet MS" w:cs="Helvetica"/>
          <w:spacing w:val="15"/>
          <w:bdr w:val="none" w:sz="0" w:space="0" w:color="auto" w:frame="1"/>
          <w:lang w:val="en-US"/>
        </w:rPr>
        <w:t>Call for Applications</w:t>
      </w:r>
      <w:r w:rsidRPr="00730017">
        <w:rPr>
          <w:rFonts w:ascii="Trebuchet MS" w:eastAsiaTheme="minorHAnsi" w:hAnsi="Trebuchet MS" w:cs="Helvetica"/>
          <w:color w:val="616363"/>
          <w:spacing w:val="15"/>
          <w:lang w:val="en-US"/>
        </w:rPr>
        <w:fldChar w:fldCharType="end"/>
      </w:r>
      <w:r w:rsidRPr="00730017">
        <w:rPr>
          <w:rFonts w:ascii="Trebuchet MS" w:eastAsiaTheme="minorHAnsi" w:hAnsi="Trebuchet MS" w:cs="Helvetica"/>
          <w:color w:val="616363"/>
          <w:spacing w:val="15"/>
          <w:lang w:val="en-US"/>
        </w:rPr>
        <w:br/>
      </w:r>
      <w:r w:rsidRPr="00730017">
        <w:rPr>
          <w:rStyle w:val="a5"/>
          <w:rFonts w:ascii="Trebuchet MS" w:eastAsiaTheme="minorHAnsi" w:hAnsi="Trebuchet MS" w:cs="Helvetica"/>
          <w:b/>
          <w:bCs/>
          <w:color w:val="FF0000"/>
          <w:spacing w:val="15"/>
          <w:lang w:val="en-US"/>
        </w:rPr>
        <w:t>Regional Essay Competition for the Youth</w:t>
      </w:r>
      <w:r w:rsidRPr="00730017">
        <w:rPr>
          <w:rFonts w:ascii="Trebuchet MS" w:eastAsiaTheme="minorHAnsi" w:hAnsi="Trebuchet MS" w:cs="Helvetica"/>
          <w:color w:val="616363"/>
          <w:spacing w:val="15"/>
          <w:lang w:val="en-US"/>
        </w:rPr>
        <w:br/>
        <w:t>"Saving our Sea: new ways to reduce marine pollution in the Black Sea"</w:t>
      </w:r>
      <w:r w:rsidRPr="00730017">
        <w:rPr>
          <w:rFonts w:ascii="Trebuchet MS" w:eastAsiaTheme="minorHAnsi" w:hAnsi="Trebuchet MS" w:cs="Helvetica"/>
          <w:color w:val="616363"/>
          <w:spacing w:val="15"/>
          <w:lang w:val="en-US"/>
        </w:rPr>
        <w:br/>
      </w:r>
      <w:r w:rsidRPr="00730017">
        <w:rPr>
          <w:rStyle w:val="a6"/>
          <w:rFonts w:ascii="inherit" w:eastAsiaTheme="minorHAnsi" w:hAnsi="inherit" w:cs="Helvetica"/>
          <w:color w:val="616363"/>
          <w:spacing w:val="15"/>
          <w:sz w:val="26"/>
          <w:szCs w:val="26"/>
          <w:bdr w:val="none" w:sz="0" w:space="0" w:color="auto" w:frame="1"/>
          <w:lang w:val="en-US"/>
        </w:rPr>
        <w:t>Deadline: 30 September 2021</w:t>
      </w:r>
    </w:p>
    <w:p w:rsidR="000A0283" w:rsidRPr="00730017" w:rsidRDefault="000A0283" w:rsidP="000A0283">
      <w:pPr>
        <w:pStyle w:val="4"/>
        <w:shd w:val="clear" w:color="auto" w:fill="F4F4F4"/>
        <w:spacing w:before="0" w:beforeAutospacing="0" w:after="0" w:afterAutospacing="0" w:line="480" w:lineRule="atLeast"/>
        <w:jc w:val="center"/>
        <w:textAlignment w:val="baseline"/>
        <w:rPr>
          <w:rFonts w:ascii="Helvetica" w:eastAsiaTheme="minorHAnsi" w:hAnsi="Helvetica"/>
          <w:color w:val="616363"/>
          <w:spacing w:val="15"/>
          <w:lang w:val="en-US"/>
        </w:rPr>
      </w:pPr>
      <w:r w:rsidRPr="00730017">
        <w:rPr>
          <w:rFonts w:ascii="Helvetica" w:eastAsiaTheme="minorHAnsi" w:hAnsi="Helvetica"/>
          <w:color w:val="616363"/>
          <w:spacing w:val="15"/>
          <w:lang w:val="en-US"/>
        </w:rPr>
        <w:br/>
      </w:r>
      <w:r w:rsidRPr="00730017">
        <w:rPr>
          <w:rFonts w:ascii="Trebuchet MS" w:eastAsiaTheme="minorHAnsi" w:hAnsi="Trebuchet MS"/>
          <w:noProof/>
          <w:color w:val="414242"/>
          <w:spacing w:val="15"/>
          <w:bdr w:val="none" w:sz="0" w:space="0" w:color="auto" w:frame="1"/>
          <w:lang w:val="en-US"/>
        </w:rPr>
        <w:drawing>
          <wp:inline distT="0" distB="0" distL="0" distR="0">
            <wp:extent cx="2857500" cy="1114425"/>
            <wp:effectExtent l="0" t="0" r="0" b="9525"/>
            <wp:docPr id="5" name="Рисунок 5" descr="BLACK-SEA-React-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SEA-Reac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114425"/>
                    </a:xfrm>
                    <a:prstGeom prst="rect">
                      <a:avLst/>
                    </a:prstGeom>
                    <a:noFill/>
                    <a:ln>
                      <a:noFill/>
                    </a:ln>
                  </pic:spPr>
                </pic:pic>
              </a:graphicData>
            </a:graphic>
          </wp:inline>
        </w:drawing>
      </w:r>
    </w:p>
    <w:p w:rsidR="000A0283" w:rsidRPr="00730017" w:rsidRDefault="000A0283" w:rsidP="00730017">
      <w:pPr>
        <w:pStyle w:val="a4"/>
        <w:shd w:val="clear" w:color="auto" w:fill="F4F4F4"/>
        <w:spacing w:before="0" w:beforeAutospacing="0" w:after="0" w:afterAutospacing="0"/>
        <w:jc w:val="both"/>
        <w:textAlignment w:val="baseline"/>
        <w:rPr>
          <w:rFonts w:ascii="Helvetica" w:hAnsi="Helvetica"/>
          <w:color w:val="414242"/>
          <w:lang w:val="en-US"/>
        </w:rPr>
      </w:pPr>
      <w:r w:rsidRPr="00730017">
        <w:rPr>
          <w:rFonts w:ascii="Trebuchet MS" w:hAnsi="Trebuchet MS" w:cs="Helvetica"/>
          <w:color w:val="414242"/>
          <w:lang w:val="en-US"/>
        </w:rPr>
        <w:t>The </w:t>
      </w:r>
      <w:r w:rsidRPr="00730017">
        <w:rPr>
          <w:rFonts w:ascii="Trebuchet MS" w:hAnsi="Trebuchet MS" w:cs="Helvetica"/>
          <w:b/>
          <w:bCs/>
          <w:color w:val="414242"/>
          <w:bdr w:val="none" w:sz="0" w:space="0" w:color="auto" w:frame="1"/>
          <w:lang w:val="en-US"/>
        </w:rPr>
        <w:t>Regional Essay Competition for the Youth</w:t>
      </w:r>
      <w:r w:rsidRPr="00730017">
        <w:rPr>
          <w:rFonts w:ascii="Trebuchet MS" w:hAnsi="Trebuchet MS" w:cs="Helvetica"/>
          <w:color w:val="414242"/>
          <w:lang w:val="en-US"/>
        </w:rPr>
        <w:t xml:space="preserve"> aims to raise awareness and motivate young people in the BSEC Member States to take action against the growing marine pollution challenge in the Black Sea. Apart from fostering a culture of eco-friendly </w:t>
      </w:r>
      <w:proofErr w:type="spellStart"/>
      <w:r w:rsidRPr="00730017">
        <w:rPr>
          <w:rFonts w:ascii="Trebuchet MS" w:hAnsi="Trebuchet MS" w:cs="Helvetica"/>
          <w:color w:val="414242"/>
          <w:lang w:val="en-US"/>
        </w:rPr>
        <w:t>behaviour</w:t>
      </w:r>
      <w:proofErr w:type="spellEnd"/>
      <w:r w:rsidRPr="00730017">
        <w:rPr>
          <w:rFonts w:ascii="Trebuchet MS" w:hAnsi="Trebuchet MS" w:cs="Helvetica"/>
          <w:color w:val="414242"/>
          <w:lang w:val="en-US"/>
        </w:rPr>
        <w:t xml:space="preserve"> and environmental consciousness in younger age groups, the initiative aspires to motivate the wider society to learn from its youngsters in adopting sustainable practices for reducing marine litter and marine pollution.</w:t>
      </w:r>
    </w:p>
    <w:p w:rsidR="000A0283" w:rsidRPr="00730017" w:rsidRDefault="000A0283" w:rsidP="00730017">
      <w:pPr>
        <w:pStyle w:val="a4"/>
        <w:shd w:val="clear" w:color="auto" w:fill="F4F4F4"/>
        <w:spacing w:before="0" w:beforeAutospacing="0" w:after="0" w:afterAutospacing="0"/>
        <w:jc w:val="both"/>
        <w:textAlignment w:val="baseline"/>
        <w:rPr>
          <w:rFonts w:ascii="Helvetica" w:hAnsi="Helvetica"/>
          <w:color w:val="414242"/>
          <w:lang w:val="en-US"/>
        </w:rPr>
      </w:pPr>
      <w:r w:rsidRPr="00730017">
        <w:rPr>
          <w:rFonts w:ascii="Trebuchet MS" w:hAnsi="Trebuchet MS" w:cs="Helvetica"/>
          <w:b/>
          <w:bCs/>
          <w:color w:val="414242"/>
          <w:u w:val="single"/>
          <w:bdr w:val="none" w:sz="0" w:space="0" w:color="auto" w:frame="1"/>
          <w:lang w:val="en-US"/>
        </w:rPr>
        <w:t>1. Subject</w:t>
      </w:r>
    </w:p>
    <w:p w:rsidR="000A0283" w:rsidRPr="00730017" w:rsidRDefault="000A0283" w:rsidP="00730017">
      <w:pPr>
        <w:pStyle w:val="a4"/>
        <w:shd w:val="clear" w:color="auto" w:fill="F4F4F4"/>
        <w:spacing w:before="0" w:beforeAutospacing="0" w:after="0" w:afterAutospacing="0"/>
        <w:textAlignment w:val="baseline"/>
        <w:rPr>
          <w:rFonts w:ascii="Helvetica" w:hAnsi="Helvetica"/>
          <w:color w:val="414242"/>
          <w:lang w:val="en-US"/>
        </w:rPr>
      </w:pPr>
      <w:r w:rsidRPr="00730017">
        <w:rPr>
          <w:rFonts w:ascii="Trebuchet MS" w:hAnsi="Trebuchet MS" w:cs="Helvetica"/>
          <w:color w:val="414242"/>
          <w:lang w:val="en-US"/>
        </w:rPr>
        <w:t>Essays should address </w:t>
      </w:r>
      <w:r w:rsidRPr="00730017">
        <w:rPr>
          <w:rFonts w:ascii="Trebuchet MS" w:hAnsi="Trebuchet MS" w:cs="Helvetica"/>
          <w:b/>
          <w:bCs/>
          <w:color w:val="414242"/>
          <w:bdr w:val="none" w:sz="0" w:space="0" w:color="auto" w:frame="1"/>
          <w:lang w:val="en-US"/>
        </w:rPr>
        <w:t>one or several questions</w:t>
      </w:r>
      <w:r w:rsidRPr="00730017">
        <w:rPr>
          <w:rFonts w:ascii="Trebuchet MS" w:hAnsi="Trebuchet MS" w:cs="Helvetica"/>
          <w:color w:val="414242"/>
          <w:lang w:val="en-US"/>
        </w:rPr>
        <w:t>, as follows</w:t>
      </w:r>
      <w:proofErr w:type="gramStart"/>
      <w:r w:rsidRPr="00730017">
        <w:rPr>
          <w:rFonts w:ascii="Trebuchet MS" w:hAnsi="Trebuchet MS" w:cs="Helvetica"/>
          <w:color w:val="414242"/>
          <w:lang w:val="en-US"/>
        </w:rPr>
        <w:t>:</w:t>
      </w:r>
      <w:proofErr w:type="gramEnd"/>
      <w:r w:rsidRPr="00730017">
        <w:rPr>
          <w:rFonts w:ascii="Helvetica" w:hAnsi="Helvetica"/>
          <w:color w:val="414242"/>
          <w:lang w:val="en-US"/>
        </w:rPr>
        <w:br/>
      </w:r>
      <w:r w:rsidRPr="00730017">
        <w:rPr>
          <w:rFonts w:ascii="Helvetica" w:hAnsi="Helvetica"/>
          <w:color w:val="414242"/>
          <w:lang w:val="en-US"/>
        </w:rPr>
        <w:br/>
      </w:r>
      <w:r w:rsidRPr="00730017">
        <w:rPr>
          <w:rStyle w:val="a5"/>
          <w:rFonts w:ascii="inherit" w:hAnsi="inherit" w:cs="Helvetica"/>
          <w:i/>
          <w:iCs/>
          <w:color w:val="414242"/>
          <w:bdr w:val="none" w:sz="0" w:space="0" w:color="auto" w:frame="1"/>
          <w:lang w:val="en-US"/>
        </w:rPr>
        <w:t xml:space="preserve">a. </w:t>
      </w:r>
      <w:r w:rsidRPr="00730017">
        <w:rPr>
          <w:rStyle w:val="a6"/>
          <w:rFonts w:ascii="inherit" w:hAnsi="inherit" w:cs="Helvetica"/>
          <w:color w:val="414242"/>
          <w:bdr w:val="none" w:sz="0" w:space="0" w:color="auto" w:frame="1"/>
          <w:lang w:val="en-US"/>
        </w:rPr>
        <w:t>How can you help tackle marine litter in the Black Sea region? Share your ideas and/or experiences!</w:t>
      </w:r>
      <w:r w:rsidRPr="00730017">
        <w:rPr>
          <w:rFonts w:ascii="Helvetica" w:hAnsi="Helvetica"/>
          <w:color w:val="414242"/>
          <w:lang w:val="en-US"/>
        </w:rPr>
        <w:t> </w:t>
      </w:r>
      <w:r w:rsidRPr="00730017">
        <w:rPr>
          <w:rFonts w:ascii="Helvetica" w:hAnsi="Helvetica"/>
          <w:color w:val="414242"/>
          <w:lang w:val="en-US"/>
        </w:rPr>
        <w:br/>
      </w:r>
      <w:r w:rsidRPr="00730017">
        <w:rPr>
          <w:rStyle w:val="a5"/>
          <w:rFonts w:ascii="inherit" w:hAnsi="inherit" w:cs="Helvetica"/>
          <w:i/>
          <w:iCs/>
          <w:color w:val="414242"/>
          <w:bdr w:val="none" w:sz="0" w:space="0" w:color="auto" w:frame="1"/>
          <w:lang w:val="en-US"/>
        </w:rPr>
        <w:t>b.</w:t>
      </w:r>
      <w:r w:rsidRPr="00730017">
        <w:rPr>
          <w:rStyle w:val="a6"/>
          <w:rFonts w:ascii="inherit" w:hAnsi="inherit" w:cs="Helvetica"/>
          <w:color w:val="414242"/>
          <w:bdr w:val="none" w:sz="0" w:space="0" w:color="auto" w:frame="1"/>
          <w:lang w:val="en-US"/>
        </w:rPr>
        <w:t xml:space="preserve"> Why is marine litter prevention important?</w:t>
      </w:r>
      <w:r w:rsidRPr="00730017">
        <w:rPr>
          <w:rFonts w:ascii="Helvetica" w:hAnsi="Helvetica"/>
          <w:color w:val="414242"/>
          <w:lang w:val="en-US"/>
        </w:rPr>
        <w:br/>
      </w:r>
      <w:r w:rsidRPr="00730017">
        <w:rPr>
          <w:rStyle w:val="a5"/>
          <w:rFonts w:ascii="inherit" w:hAnsi="inherit" w:cs="Helvetica"/>
          <w:i/>
          <w:iCs/>
          <w:color w:val="414242"/>
          <w:bdr w:val="none" w:sz="0" w:space="0" w:color="auto" w:frame="1"/>
          <w:lang w:val="en-US"/>
        </w:rPr>
        <w:t xml:space="preserve">c. </w:t>
      </w:r>
      <w:r w:rsidRPr="00730017">
        <w:rPr>
          <w:rStyle w:val="a6"/>
          <w:rFonts w:ascii="inherit" w:hAnsi="inherit" w:cs="Helvetica"/>
          <w:color w:val="414242"/>
          <w:bdr w:val="none" w:sz="0" w:space="0" w:color="auto" w:frame="1"/>
          <w:lang w:val="en-US"/>
        </w:rPr>
        <w:t>What do you think is standing in the way of a clean Black Sea?</w:t>
      </w:r>
      <w:r w:rsidRPr="00730017">
        <w:rPr>
          <w:rFonts w:ascii="Helvetica" w:hAnsi="Helvetica"/>
          <w:color w:val="414242"/>
          <w:lang w:val="en-US"/>
        </w:rPr>
        <w:br/>
      </w:r>
      <w:r w:rsidRPr="00730017">
        <w:rPr>
          <w:rStyle w:val="a5"/>
          <w:rFonts w:ascii="inherit" w:hAnsi="inherit" w:cs="Helvetica"/>
          <w:i/>
          <w:iCs/>
          <w:color w:val="414242"/>
          <w:bdr w:val="none" w:sz="0" w:space="0" w:color="auto" w:frame="1"/>
          <w:lang w:val="en-US"/>
        </w:rPr>
        <w:t>d.</w:t>
      </w:r>
      <w:r w:rsidRPr="00730017">
        <w:rPr>
          <w:rStyle w:val="a6"/>
          <w:rFonts w:ascii="inherit" w:hAnsi="inherit" w:cs="Helvetica"/>
          <w:color w:val="414242"/>
          <w:bdr w:val="none" w:sz="0" w:space="0" w:color="auto" w:frame="1"/>
          <w:lang w:val="en-US"/>
        </w:rPr>
        <w:t xml:space="preserve"> Have you ever participated in public or youth initiatives to collect marine litter? What would motivate you to do so?</w:t>
      </w:r>
    </w:p>
    <w:p w:rsidR="000A0283" w:rsidRPr="00730017" w:rsidRDefault="000A0283" w:rsidP="00730017">
      <w:pPr>
        <w:pStyle w:val="a4"/>
        <w:shd w:val="clear" w:color="auto" w:fill="F4F4F4"/>
        <w:spacing w:before="0" w:beforeAutospacing="0" w:after="0" w:afterAutospacing="0"/>
        <w:jc w:val="both"/>
        <w:textAlignment w:val="baseline"/>
        <w:rPr>
          <w:rFonts w:ascii="Helvetica" w:hAnsi="Helvetica"/>
          <w:color w:val="414242"/>
          <w:lang w:val="en-US"/>
        </w:rPr>
      </w:pPr>
      <w:r w:rsidRPr="00730017">
        <w:rPr>
          <w:rFonts w:ascii="Trebuchet MS" w:hAnsi="Trebuchet MS" w:cs="Helvetica"/>
          <w:b/>
          <w:bCs/>
          <w:color w:val="414242"/>
          <w:u w:val="single"/>
          <w:bdr w:val="none" w:sz="0" w:space="0" w:color="auto" w:frame="1"/>
          <w:lang w:val="en-US"/>
        </w:rPr>
        <w:t>2. Application Guidelines</w:t>
      </w:r>
    </w:p>
    <w:p w:rsidR="000A0283" w:rsidRPr="00730017" w:rsidRDefault="000A0283" w:rsidP="00730017">
      <w:pPr>
        <w:numPr>
          <w:ilvl w:val="0"/>
          <w:numId w:val="1"/>
        </w:numPr>
        <w:shd w:val="clear" w:color="auto" w:fill="F4F4F4"/>
        <w:ind w:left="450"/>
        <w:jc w:val="both"/>
        <w:textAlignment w:val="baseline"/>
        <w:rPr>
          <w:rFonts w:ascii="Helvetica" w:hAnsi="Helvetica"/>
          <w:color w:val="414242"/>
          <w:lang w:val="en-US"/>
        </w:rPr>
      </w:pPr>
      <w:r w:rsidRPr="00730017">
        <w:rPr>
          <w:rFonts w:ascii="Trebuchet MS" w:hAnsi="Trebuchet MS" w:cs="Helvetica"/>
          <w:color w:val="414242"/>
          <w:lang w:val="en-US"/>
        </w:rPr>
        <w:t>Essays must be submitted in the </w:t>
      </w:r>
      <w:r w:rsidRPr="00730017">
        <w:rPr>
          <w:rFonts w:ascii="Trebuchet MS" w:hAnsi="Trebuchet MS" w:cs="Helvetica"/>
          <w:b/>
          <w:bCs/>
          <w:color w:val="414242"/>
          <w:bdr w:val="none" w:sz="0" w:space="0" w:color="auto" w:frame="1"/>
          <w:lang w:val="en-US"/>
        </w:rPr>
        <w:t>English or Russian</w:t>
      </w:r>
    </w:p>
    <w:p w:rsidR="000A0283" w:rsidRPr="00730017" w:rsidRDefault="000A0283" w:rsidP="00730017">
      <w:pPr>
        <w:numPr>
          <w:ilvl w:val="0"/>
          <w:numId w:val="1"/>
        </w:numPr>
        <w:shd w:val="clear" w:color="auto" w:fill="F4F4F4"/>
        <w:ind w:left="450"/>
        <w:jc w:val="both"/>
        <w:textAlignment w:val="baseline"/>
        <w:rPr>
          <w:rFonts w:ascii="Helvetica" w:hAnsi="Helvetica"/>
          <w:color w:val="414242"/>
          <w:lang w:val="en-US"/>
        </w:rPr>
      </w:pPr>
      <w:r w:rsidRPr="00730017">
        <w:rPr>
          <w:rFonts w:ascii="Trebuchet MS" w:hAnsi="Trebuchet MS" w:cs="Helvetica"/>
          <w:color w:val="414242"/>
          <w:lang w:val="en-US"/>
        </w:rPr>
        <w:t>Essays must be </w:t>
      </w:r>
      <w:r w:rsidRPr="00730017">
        <w:rPr>
          <w:rFonts w:ascii="Trebuchet MS" w:hAnsi="Trebuchet MS" w:cs="Helvetica"/>
          <w:b/>
          <w:bCs/>
          <w:color w:val="414242"/>
          <w:bdr w:val="none" w:sz="0" w:space="0" w:color="auto" w:frame="1"/>
          <w:lang w:val="en-US"/>
        </w:rPr>
        <w:t>1000 words – max. 2000 words</w:t>
      </w:r>
      <w:r w:rsidRPr="00730017">
        <w:rPr>
          <w:rFonts w:ascii="Trebuchet MS" w:hAnsi="Trebuchet MS" w:cs="Helvetica"/>
          <w:color w:val="414242"/>
          <w:lang w:val="en-US"/>
        </w:rPr>
        <w:t>. This is the total word count of the essay including the bibliography.</w:t>
      </w:r>
    </w:p>
    <w:p w:rsidR="000A0283" w:rsidRPr="00730017" w:rsidRDefault="000A0283" w:rsidP="00730017">
      <w:pPr>
        <w:numPr>
          <w:ilvl w:val="0"/>
          <w:numId w:val="1"/>
        </w:numPr>
        <w:shd w:val="clear" w:color="auto" w:fill="F4F4F4"/>
        <w:spacing w:after="150"/>
        <w:ind w:left="450"/>
        <w:jc w:val="both"/>
        <w:textAlignment w:val="baseline"/>
        <w:rPr>
          <w:rFonts w:ascii="Helvetica" w:hAnsi="Helvetica"/>
          <w:color w:val="414242"/>
          <w:lang w:val="en-US"/>
        </w:rPr>
      </w:pPr>
      <w:r w:rsidRPr="00730017">
        <w:rPr>
          <w:rFonts w:ascii="Trebuchet MS" w:hAnsi="Trebuchet MS" w:cs="Helvetica"/>
          <w:color w:val="414242"/>
          <w:lang w:val="en-US"/>
        </w:rPr>
        <w:t>Essays must include footnotes and bibliography.</w:t>
      </w:r>
    </w:p>
    <w:p w:rsidR="000A0283" w:rsidRPr="00730017" w:rsidRDefault="000A0283" w:rsidP="00730017">
      <w:pPr>
        <w:numPr>
          <w:ilvl w:val="0"/>
          <w:numId w:val="1"/>
        </w:numPr>
        <w:shd w:val="clear" w:color="auto" w:fill="F4F4F4"/>
        <w:ind w:left="450"/>
        <w:jc w:val="both"/>
        <w:textAlignment w:val="baseline"/>
        <w:rPr>
          <w:rFonts w:ascii="Helvetica" w:hAnsi="Helvetica"/>
          <w:color w:val="414242"/>
          <w:lang w:val="en-US"/>
        </w:rPr>
      </w:pPr>
      <w:r w:rsidRPr="00730017">
        <w:rPr>
          <w:rFonts w:ascii="Trebuchet MS" w:hAnsi="Trebuchet MS" w:cs="Helvetica"/>
          <w:b/>
          <w:bCs/>
          <w:color w:val="414242"/>
          <w:bdr w:val="none" w:sz="0" w:space="0" w:color="auto" w:frame="1"/>
          <w:lang w:val="en-US"/>
        </w:rPr>
        <w:t xml:space="preserve">Submission </w:t>
      </w:r>
      <w:proofErr w:type="gramStart"/>
      <w:r w:rsidRPr="00730017">
        <w:rPr>
          <w:rFonts w:ascii="Trebuchet MS" w:hAnsi="Trebuchet MS" w:cs="Helvetica"/>
          <w:b/>
          <w:bCs/>
          <w:color w:val="414242"/>
          <w:bdr w:val="none" w:sz="0" w:space="0" w:color="auto" w:frame="1"/>
          <w:lang w:val="en-US"/>
        </w:rPr>
        <w:t>will not be accepted</w:t>
      </w:r>
      <w:proofErr w:type="gramEnd"/>
      <w:r w:rsidRPr="00730017">
        <w:rPr>
          <w:rFonts w:ascii="Trebuchet MS" w:hAnsi="Trebuchet MS" w:cs="Helvetica"/>
          <w:b/>
          <w:bCs/>
          <w:color w:val="414242"/>
          <w:bdr w:val="none" w:sz="0" w:space="0" w:color="auto" w:frame="1"/>
          <w:lang w:val="en-US"/>
        </w:rPr>
        <w:t xml:space="preserve"> if</w:t>
      </w:r>
      <w:r w:rsidRPr="00730017">
        <w:rPr>
          <w:rFonts w:ascii="Trebuchet MS" w:hAnsi="Trebuchet MS" w:cs="Helvetica"/>
          <w:color w:val="414242"/>
          <w:lang w:val="en-US"/>
        </w:rPr>
        <w:t>: the essay exceeds the above-mentioned maximum or minimum word count; does not address the topic; does not include citations and at least one source of information.</w:t>
      </w:r>
    </w:p>
    <w:p w:rsidR="000A0283" w:rsidRPr="00730017" w:rsidRDefault="000A0283" w:rsidP="00730017">
      <w:pPr>
        <w:pStyle w:val="a4"/>
        <w:shd w:val="clear" w:color="auto" w:fill="F4F4F4"/>
        <w:spacing w:before="0" w:beforeAutospacing="0" w:after="0" w:afterAutospacing="0"/>
        <w:jc w:val="both"/>
        <w:textAlignment w:val="baseline"/>
        <w:rPr>
          <w:rFonts w:ascii="Helvetica" w:hAnsi="Helvetica"/>
          <w:color w:val="414242"/>
          <w:lang w:val="en-US"/>
        </w:rPr>
      </w:pPr>
      <w:r w:rsidRPr="00730017">
        <w:rPr>
          <w:rFonts w:ascii="Trebuchet MS" w:hAnsi="Trebuchet MS" w:cs="Helvetica"/>
          <w:b/>
          <w:bCs/>
          <w:color w:val="414242"/>
          <w:u w:val="single"/>
          <w:bdr w:val="none" w:sz="0" w:space="0" w:color="auto" w:frame="1"/>
          <w:lang w:val="en-US"/>
        </w:rPr>
        <w:t xml:space="preserve">3. Who can </w:t>
      </w:r>
      <w:proofErr w:type="gramStart"/>
      <w:r w:rsidRPr="00730017">
        <w:rPr>
          <w:rFonts w:ascii="Trebuchet MS" w:hAnsi="Trebuchet MS" w:cs="Helvetica"/>
          <w:b/>
          <w:bCs/>
          <w:color w:val="414242"/>
          <w:u w:val="single"/>
          <w:bdr w:val="none" w:sz="0" w:space="0" w:color="auto" w:frame="1"/>
          <w:lang w:val="en-US"/>
        </w:rPr>
        <w:t>participate</w:t>
      </w:r>
      <w:proofErr w:type="gramEnd"/>
    </w:p>
    <w:p w:rsidR="000A0283" w:rsidRPr="00730017" w:rsidRDefault="000A0283" w:rsidP="00730017">
      <w:pPr>
        <w:pStyle w:val="a4"/>
        <w:shd w:val="clear" w:color="auto" w:fill="F4F4F4"/>
        <w:spacing w:before="0" w:beforeAutospacing="0" w:after="0" w:afterAutospacing="0"/>
        <w:jc w:val="both"/>
        <w:textAlignment w:val="baseline"/>
        <w:rPr>
          <w:rFonts w:ascii="Helvetica" w:hAnsi="Helvetica"/>
          <w:color w:val="414242"/>
          <w:lang w:val="en-US"/>
        </w:rPr>
      </w:pPr>
      <w:r w:rsidRPr="00730017">
        <w:rPr>
          <w:rFonts w:ascii="Trebuchet MS" w:hAnsi="Trebuchet MS" w:cs="Helvetica"/>
          <w:color w:val="414242"/>
          <w:lang w:val="en-US"/>
        </w:rPr>
        <w:t>Essays may be submitted by </w:t>
      </w:r>
      <w:proofErr w:type="gramStart"/>
      <w:r w:rsidRPr="00730017">
        <w:rPr>
          <w:rFonts w:ascii="Trebuchet MS" w:hAnsi="Trebuchet MS" w:cs="Helvetica"/>
          <w:b/>
          <w:bCs/>
          <w:color w:val="414242"/>
          <w:bdr w:val="none" w:sz="0" w:space="0" w:color="auto" w:frame="1"/>
          <w:lang w:val="en-US"/>
        </w:rPr>
        <w:t>high-school</w:t>
      </w:r>
      <w:proofErr w:type="gramEnd"/>
      <w:r w:rsidRPr="00730017">
        <w:rPr>
          <w:rFonts w:ascii="Trebuchet MS" w:hAnsi="Trebuchet MS" w:cs="Helvetica"/>
          <w:b/>
          <w:bCs/>
          <w:color w:val="414242"/>
          <w:bdr w:val="none" w:sz="0" w:space="0" w:color="auto" w:frame="1"/>
          <w:lang w:val="en-US"/>
        </w:rPr>
        <w:t xml:space="preserve"> students aged 15 to 18 years, citizens of the 13 BSEC Member States</w:t>
      </w:r>
      <w:r w:rsidRPr="00730017">
        <w:rPr>
          <w:rFonts w:ascii="Trebuchet MS" w:hAnsi="Trebuchet MS" w:cs="Helvetica"/>
          <w:color w:val="414242"/>
          <w:lang w:val="en-US"/>
        </w:rPr>
        <w:t> (Albania, Republic of Armenia, Republic of Azerbaijan, Republic of Bulgaria, Georgia, Hellenic Republic, Republic of Moldova, Republic of North Macedonia, Romania, Russian Federation, Republic of Serbia, Republic of Turkey and Ukraine).</w:t>
      </w:r>
    </w:p>
    <w:p w:rsidR="000A0283" w:rsidRPr="00730017" w:rsidRDefault="000A0283" w:rsidP="00730017">
      <w:pPr>
        <w:pStyle w:val="a4"/>
        <w:shd w:val="clear" w:color="auto" w:fill="F4F4F4"/>
        <w:spacing w:before="0" w:beforeAutospacing="0" w:after="0" w:afterAutospacing="0"/>
        <w:jc w:val="both"/>
        <w:textAlignment w:val="baseline"/>
        <w:rPr>
          <w:rFonts w:ascii="Helvetica" w:hAnsi="Helvetica"/>
          <w:color w:val="414242"/>
          <w:lang w:val="en-US"/>
        </w:rPr>
      </w:pPr>
      <w:r w:rsidRPr="00730017">
        <w:rPr>
          <w:rFonts w:ascii="Trebuchet MS" w:hAnsi="Trebuchet MS" w:cs="Helvetica"/>
          <w:b/>
          <w:bCs/>
          <w:color w:val="414242"/>
          <w:u w:val="single"/>
          <w:bdr w:val="none" w:sz="0" w:space="0" w:color="auto" w:frame="1"/>
          <w:lang w:val="en-US"/>
        </w:rPr>
        <w:t>4. How to participate</w:t>
      </w:r>
    </w:p>
    <w:p w:rsidR="000A0283" w:rsidRPr="00730017" w:rsidRDefault="000A0283" w:rsidP="00730017">
      <w:pPr>
        <w:numPr>
          <w:ilvl w:val="0"/>
          <w:numId w:val="2"/>
        </w:numPr>
        <w:shd w:val="clear" w:color="auto" w:fill="F4F4F4"/>
        <w:spacing w:after="150"/>
        <w:ind w:left="450"/>
        <w:jc w:val="both"/>
        <w:textAlignment w:val="baseline"/>
        <w:rPr>
          <w:rFonts w:ascii="Helvetica" w:hAnsi="Helvetica"/>
          <w:color w:val="414242"/>
          <w:lang w:val="en-US"/>
        </w:rPr>
      </w:pPr>
      <w:r w:rsidRPr="00730017">
        <w:rPr>
          <w:rFonts w:ascii="Trebuchet MS" w:hAnsi="Trebuchet MS" w:cs="Helvetica"/>
          <w:color w:val="414242"/>
          <w:lang w:val="en-US"/>
        </w:rPr>
        <w:t xml:space="preserve">One single entry per person </w:t>
      </w:r>
      <w:proofErr w:type="gramStart"/>
      <w:r w:rsidRPr="00730017">
        <w:rPr>
          <w:rFonts w:ascii="Trebuchet MS" w:hAnsi="Trebuchet MS" w:cs="Helvetica"/>
          <w:color w:val="414242"/>
          <w:lang w:val="en-US"/>
        </w:rPr>
        <w:t>will only be allowed</w:t>
      </w:r>
      <w:proofErr w:type="gramEnd"/>
      <w:r w:rsidRPr="00730017">
        <w:rPr>
          <w:rFonts w:ascii="Trebuchet MS" w:hAnsi="Trebuchet MS" w:cs="Helvetica"/>
          <w:color w:val="414242"/>
          <w:lang w:val="en-US"/>
        </w:rPr>
        <w:t xml:space="preserve">. Co-authored essays </w:t>
      </w:r>
      <w:proofErr w:type="gramStart"/>
      <w:r w:rsidRPr="00730017">
        <w:rPr>
          <w:rFonts w:ascii="Trebuchet MS" w:hAnsi="Trebuchet MS" w:cs="Helvetica"/>
          <w:color w:val="414242"/>
          <w:lang w:val="en-US"/>
        </w:rPr>
        <w:t>will not be accepted</w:t>
      </w:r>
      <w:proofErr w:type="gramEnd"/>
      <w:r w:rsidRPr="00730017">
        <w:rPr>
          <w:rFonts w:ascii="Trebuchet MS" w:hAnsi="Trebuchet MS" w:cs="Helvetica"/>
          <w:color w:val="414242"/>
          <w:lang w:val="en-US"/>
        </w:rPr>
        <w:t>.</w:t>
      </w:r>
    </w:p>
    <w:p w:rsidR="000A0283" w:rsidRPr="00730017" w:rsidRDefault="000A0283" w:rsidP="00730017">
      <w:pPr>
        <w:numPr>
          <w:ilvl w:val="0"/>
          <w:numId w:val="2"/>
        </w:numPr>
        <w:shd w:val="clear" w:color="auto" w:fill="F4F4F4"/>
        <w:ind w:left="450"/>
        <w:jc w:val="both"/>
        <w:textAlignment w:val="baseline"/>
        <w:rPr>
          <w:rFonts w:ascii="Helvetica" w:hAnsi="Helvetica"/>
          <w:color w:val="414242"/>
          <w:lang w:val="en-US"/>
        </w:rPr>
      </w:pPr>
      <w:r w:rsidRPr="00730017">
        <w:rPr>
          <w:rFonts w:ascii="Trebuchet MS" w:hAnsi="Trebuchet MS" w:cs="Helvetica"/>
          <w:color w:val="414242"/>
          <w:lang w:val="en-US"/>
        </w:rPr>
        <w:t xml:space="preserve">Essays </w:t>
      </w:r>
      <w:proofErr w:type="gramStart"/>
      <w:r w:rsidRPr="00730017">
        <w:rPr>
          <w:rFonts w:ascii="Trebuchet MS" w:hAnsi="Trebuchet MS" w:cs="Helvetica"/>
          <w:color w:val="414242"/>
          <w:lang w:val="en-US"/>
        </w:rPr>
        <w:t>must be submitted</w:t>
      </w:r>
      <w:proofErr w:type="gramEnd"/>
      <w:r w:rsidRPr="00730017">
        <w:rPr>
          <w:rFonts w:ascii="Trebuchet MS" w:hAnsi="Trebuchet MS" w:cs="Helvetica"/>
          <w:color w:val="414242"/>
          <w:lang w:val="en-US"/>
        </w:rPr>
        <w:t xml:space="preserve"> in </w:t>
      </w:r>
      <w:r w:rsidRPr="00730017">
        <w:rPr>
          <w:rFonts w:ascii="Trebuchet MS" w:hAnsi="Trebuchet MS" w:cs="Helvetica"/>
          <w:b/>
          <w:bCs/>
          <w:color w:val="414242"/>
          <w:bdr w:val="none" w:sz="0" w:space="0" w:color="auto" w:frame="1"/>
          <w:lang w:val="en-US"/>
        </w:rPr>
        <w:t>PDF or MS Word </w:t>
      </w:r>
      <w:r w:rsidRPr="00730017">
        <w:rPr>
          <w:rFonts w:ascii="Trebuchet MS" w:hAnsi="Trebuchet MS" w:cs="Helvetica"/>
          <w:color w:val="414242"/>
          <w:lang w:val="en-US"/>
        </w:rPr>
        <w:t>(Doc/</w:t>
      </w:r>
      <w:proofErr w:type="spellStart"/>
      <w:r w:rsidRPr="00730017">
        <w:rPr>
          <w:rFonts w:ascii="Trebuchet MS" w:hAnsi="Trebuchet MS" w:cs="Helvetica"/>
          <w:color w:val="414242"/>
          <w:lang w:val="en-US"/>
        </w:rPr>
        <w:t>Docx</w:t>
      </w:r>
      <w:proofErr w:type="spellEnd"/>
      <w:r w:rsidRPr="00730017">
        <w:rPr>
          <w:rFonts w:ascii="Trebuchet MS" w:hAnsi="Trebuchet MS" w:cs="Helvetica"/>
          <w:color w:val="414242"/>
          <w:lang w:val="en-US"/>
        </w:rPr>
        <w:t>) format. The title of the attachment should read SURNAME, First Name.</w:t>
      </w:r>
    </w:p>
    <w:p w:rsidR="000A0283" w:rsidRPr="00730017" w:rsidRDefault="000A0283" w:rsidP="00730017">
      <w:pPr>
        <w:numPr>
          <w:ilvl w:val="0"/>
          <w:numId w:val="2"/>
        </w:numPr>
        <w:shd w:val="clear" w:color="auto" w:fill="F4F4F4"/>
        <w:ind w:left="450"/>
        <w:jc w:val="both"/>
        <w:textAlignment w:val="baseline"/>
        <w:rPr>
          <w:rFonts w:ascii="Helvetica" w:hAnsi="Helvetica"/>
          <w:color w:val="414242"/>
          <w:lang w:val="en-US"/>
        </w:rPr>
      </w:pPr>
      <w:r w:rsidRPr="00730017">
        <w:rPr>
          <w:rFonts w:ascii="Trebuchet MS" w:hAnsi="Trebuchet MS" w:cs="Helvetica"/>
          <w:color w:val="414242"/>
          <w:lang w:val="en-US"/>
        </w:rPr>
        <w:t>Essays must be submitted </w:t>
      </w:r>
      <w:r w:rsidRPr="00730017">
        <w:rPr>
          <w:rFonts w:ascii="Trebuchet MS" w:hAnsi="Trebuchet MS" w:cs="Helvetica"/>
          <w:b/>
          <w:bCs/>
          <w:color w:val="414242"/>
          <w:bdr w:val="none" w:sz="0" w:space="0" w:color="auto" w:frame="1"/>
          <w:lang w:val="en-US"/>
        </w:rPr>
        <w:t>online via email </w:t>
      </w:r>
      <w:r w:rsidRPr="00730017">
        <w:rPr>
          <w:rFonts w:ascii="Trebuchet MS" w:hAnsi="Trebuchet MS" w:cs="Helvetica"/>
          <w:color w:val="414242"/>
          <w:lang w:val="en-US"/>
        </w:rPr>
        <w:t>at </w:t>
      </w:r>
      <w:hyperlink r:id="rId7" w:tgtFrame="_blank" w:history="1">
        <w:r w:rsidRPr="00730017">
          <w:rPr>
            <w:rStyle w:val="a3"/>
            <w:rFonts w:ascii="Trebuchet MS" w:hAnsi="Trebuchet MS" w:cs="Helvetica"/>
            <w:b/>
            <w:bCs/>
            <w:color w:val="auto"/>
            <w:bdr w:val="none" w:sz="0" w:space="0" w:color="auto" w:frame="1"/>
            <w:lang w:val="en-US"/>
          </w:rPr>
          <w:t>bsvkc@bsec-organizat</w:t>
        </w:r>
        <w:r w:rsidRPr="00730017">
          <w:rPr>
            <w:rStyle w:val="a3"/>
            <w:rFonts w:ascii="Trebuchet MS" w:hAnsi="Trebuchet MS" w:cs="Helvetica"/>
            <w:b/>
            <w:bCs/>
            <w:color w:val="auto"/>
            <w:bdr w:val="none" w:sz="0" w:space="0" w:color="auto" w:frame="1"/>
            <w:lang w:val="en-US"/>
          </w:rPr>
          <w:t>i</w:t>
        </w:r>
        <w:r w:rsidRPr="00730017">
          <w:rPr>
            <w:rStyle w:val="a3"/>
            <w:rFonts w:ascii="Trebuchet MS" w:hAnsi="Trebuchet MS" w:cs="Helvetica"/>
            <w:b/>
            <w:bCs/>
            <w:color w:val="auto"/>
            <w:bdr w:val="none" w:sz="0" w:space="0" w:color="auto" w:frame="1"/>
            <w:lang w:val="en-US"/>
          </w:rPr>
          <w:t>on.org</w:t>
        </w:r>
      </w:hyperlink>
    </w:p>
    <w:p w:rsidR="000A0283" w:rsidRPr="00730017" w:rsidRDefault="000A0283" w:rsidP="00730017">
      <w:pPr>
        <w:numPr>
          <w:ilvl w:val="0"/>
          <w:numId w:val="2"/>
        </w:numPr>
        <w:shd w:val="clear" w:color="auto" w:fill="F4F4F4"/>
        <w:ind w:left="450"/>
        <w:jc w:val="both"/>
        <w:textAlignment w:val="baseline"/>
        <w:rPr>
          <w:rFonts w:ascii="Helvetica" w:hAnsi="Helvetica"/>
          <w:color w:val="414242"/>
          <w:lang w:val="en-US"/>
        </w:rPr>
      </w:pPr>
      <w:r w:rsidRPr="00730017">
        <w:rPr>
          <w:rFonts w:ascii="Trebuchet MS" w:hAnsi="Trebuchet MS" w:cs="Helvetica"/>
          <w:color w:val="414242"/>
          <w:lang w:val="en-US"/>
        </w:rPr>
        <w:t xml:space="preserve">Email Subject </w:t>
      </w:r>
      <w:proofErr w:type="spellStart"/>
      <w:r w:rsidRPr="00730017">
        <w:rPr>
          <w:rFonts w:ascii="Trebuchet MS" w:hAnsi="Trebuchet MS" w:cs="Helvetica"/>
          <w:color w:val="414242"/>
          <w:lang w:val="en-US"/>
        </w:rPr>
        <w:t>Line:</w:t>
      </w:r>
      <w:r w:rsidRPr="00730017">
        <w:rPr>
          <w:rStyle w:val="a6"/>
          <w:rFonts w:ascii="inherit" w:hAnsi="inherit" w:cs="Helvetica"/>
          <w:color w:val="414242"/>
          <w:bdr w:val="none" w:sz="0" w:space="0" w:color="auto" w:frame="1"/>
          <w:lang w:val="en-US"/>
        </w:rPr>
        <w:t>Essay</w:t>
      </w:r>
      <w:proofErr w:type="spellEnd"/>
      <w:r w:rsidRPr="00730017">
        <w:rPr>
          <w:rStyle w:val="a6"/>
          <w:rFonts w:ascii="inherit" w:hAnsi="inherit" w:cs="Helvetica"/>
          <w:color w:val="414242"/>
          <w:bdr w:val="none" w:sz="0" w:space="0" w:color="auto" w:frame="1"/>
          <w:lang w:val="en-US"/>
        </w:rPr>
        <w:t xml:space="preserve"> Submission 2021_Name of author</w:t>
      </w:r>
      <w:bookmarkStart w:id="0" w:name="_GoBack"/>
      <w:bookmarkEnd w:id="0"/>
    </w:p>
    <w:p w:rsidR="000A0283" w:rsidRPr="00730017" w:rsidRDefault="000A0283" w:rsidP="00730017">
      <w:pPr>
        <w:pStyle w:val="a4"/>
        <w:shd w:val="clear" w:color="auto" w:fill="F4F4F4"/>
        <w:spacing w:before="0" w:beforeAutospacing="0" w:after="0" w:afterAutospacing="0"/>
        <w:jc w:val="both"/>
        <w:textAlignment w:val="baseline"/>
        <w:rPr>
          <w:rFonts w:ascii="Helvetica" w:hAnsi="Helvetica"/>
          <w:color w:val="414242"/>
          <w:lang w:val="en-US"/>
        </w:rPr>
      </w:pPr>
      <w:r w:rsidRPr="00730017">
        <w:rPr>
          <w:rFonts w:ascii="Trebuchet MS" w:hAnsi="Trebuchet MS" w:cs="Helvetica"/>
          <w:b/>
          <w:bCs/>
          <w:color w:val="414242"/>
          <w:u w:val="single"/>
          <w:bdr w:val="none" w:sz="0" w:space="0" w:color="auto" w:frame="1"/>
          <w:lang w:val="en-US"/>
        </w:rPr>
        <w:t>5. Important Dates</w:t>
      </w:r>
    </w:p>
    <w:p w:rsidR="000A0283" w:rsidRPr="00730017" w:rsidRDefault="000A0283" w:rsidP="00730017">
      <w:pPr>
        <w:numPr>
          <w:ilvl w:val="0"/>
          <w:numId w:val="3"/>
        </w:numPr>
        <w:shd w:val="clear" w:color="auto" w:fill="F4F4F4"/>
        <w:ind w:left="450"/>
        <w:jc w:val="both"/>
        <w:textAlignment w:val="baseline"/>
        <w:rPr>
          <w:rFonts w:ascii="Helvetica" w:hAnsi="Helvetica"/>
          <w:color w:val="414242"/>
          <w:lang w:val="en-US"/>
        </w:rPr>
      </w:pPr>
      <w:r w:rsidRPr="00730017">
        <w:rPr>
          <w:rFonts w:ascii="Trebuchet MS" w:hAnsi="Trebuchet MS" w:cs="Helvetica"/>
          <w:b/>
          <w:bCs/>
          <w:color w:val="414242"/>
          <w:bdr w:val="none" w:sz="0" w:space="0" w:color="auto" w:frame="1"/>
          <w:lang w:val="en-US"/>
        </w:rPr>
        <w:t>30 September 2021</w:t>
      </w:r>
      <w:r w:rsidRPr="00730017">
        <w:rPr>
          <w:rFonts w:ascii="Trebuchet MS" w:hAnsi="Trebuchet MS" w:cs="Helvetica"/>
          <w:color w:val="414242"/>
          <w:lang w:val="en-US"/>
        </w:rPr>
        <w:t>: Application Deadline</w:t>
      </w:r>
    </w:p>
    <w:p w:rsidR="000A0283" w:rsidRPr="00730017" w:rsidRDefault="000A0283" w:rsidP="00730017">
      <w:pPr>
        <w:numPr>
          <w:ilvl w:val="0"/>
          <w:numId w:val="3"/>
        </w:numPr>
        <w:shd w:val="clear" w:color="auto" w:fill="F4F4F4"/>
        <w:ind w:left="450"/>
        <w:jc w:val="both"/>
        <w:textAlignment w:val="baseline"/>
        <w:rPr>
          <w:rFonts w:ascii="Helvetica" w:hAnsi="Helvetica"/>
          <w:color w:val="414242"/>
          <w:lang w:val="en-US"/>
        </w:rPr>
      </w:pPr>
      <w:r w:rsidRPr="00730017">
        <w:rPr>
          <w:rFonts w:ascii="Trebuchet MS" w:hAnsi="Trebuchet MS" w:cs="Helvetica"/>
          <w:b/>
          <w:bCs/>
          <w:color w:val="414242"/>
          <w:bdr w:val="none" w:sz="0" w:space="0" w:color="auto" w:frame="1"/>
          <w:lang w:val="en-US"/>
        </w:rPr>
        <w:lastRenderedPageBreak/>
        <w:t>8 October 2021</w:t>
      </w:r>
      <w:r w:rsidRPr="00730017">
        <w:rPr>
          <w:rFonts w:ascii="Trebuchet MS" w:hAnsi="Trebuchet MS" w:cs="Helvetica"/>
          <w:color w:val="414242"/>
          <w:lang w:val="en-US"/>
        </w:rPr>
        <w:t>: Announcement of pre-screening results</w:t>
      </w:r>
    </w:p>
    <w:p w:rsidR="000A0283" w:rsidRPr="00730017" w:rsidRDefault="000A0283" w:rsidP="00730017">
      <w:pPr>
        <w:numPr>
          <w:ilvl w:val="0"/>
          <w:numId w:val="3"/>
        </w:numPr>
        <w:shd w:val="clear" w:color="auto" w:fill="F4F4F4"/>
        <w:ind w:left="450"/>
        <w:jc w:val="both"/>
        <w:textAlignment w:val="baseline"/>
        <w:rPr>
          <w:rFonts w:ascii="Helvetica" w:hAnsi="Helvetica"/>
          <w:color w:val="414242"/>
          <w:lang w:val="en-US"/>
        </w:rPr>
      </w:pPr>
      <w:r w:rsidRPr="00730017">
        <w:rPr>
          <w:rFonts w:ascii="Trebuchet MS" w:hAnsi="Trebuchet MS" w:cs="Helvetica"/>
          <w:b/>
          <w:bCs/>
          <w:color w:val="414242"/>
          <w:bdr w:val="none" w:sz="0" w:space="0" w:color="auto" w:frame="1"/>
          <w:lang w:val="en-US"/>
        </w:rPr>
        <w:t>30 October 2021</w:t>
      </w:r>
      <w:r w:rsidRPr="00730017">
        <w:rPr>
          <w:rFonts w:ascii="Trebuchet MS" w:hAnsi="Trebuchet MS" w:cs="Helvetica"/>
          <w:color w:val="414242"/>
          <w:lang w:val="en-US"/>
        </w:rPr>
        <w:t>: Announcement of final results</w:t>
      </w:r>
    </w:p>
    <w:p w:rsidR="000A0283" w:rsidRPr="00730017" w:rsidRDefault="000A0283" w:rsidP="00730017">
      <w:pPr>
        <w:pStyle w:val="a4"/>
        <w:shd w:val="clear" w:color="auto" w:fill="F4F4F4"/>
        <w:spacing w:before="0" w:beforeAutospacing="0" w:after="0" w:afterAutospacing="0"/>
        <w:jc w:val="both"/>
        <w:textAlignment w:val="baseline"/>
        <w:rPr>
          <w:rFonts w:ascii="Helvetica" w:hAnsi="Helvetica"/>
          <w:color w:val="414242"/>
          <w:lang w:val="en-US"/>
        </w:rPr>
      </w:pPr>
      <w:r w:rsidRPr="00730017">
        <w:rPr>
          <w:rFonts w:ascii="Trebuchet MS" w:hAnsi="Trebuchet MS" w:cs="Helvetica"/>
          <w:b/>
          <w:bCs/>
          <w:color w:val="414242"/>
          <w:u w:val="single"/>
          <w:bdr w:val="none" w:sz="0" w:space="0" w:color="auto" w:frame="1"/>
          <w:lang w:val="en-US"/>
        </w:rPr>
        <w:t>6. Awards</w:t>
      </w:r>
    </w:p>
    <w:p w:rsidR="000A0283" w:rsidRPr="00730017" w:rsidRDefault="000A0283" w:rsidP="00730017">
      <w:pPr>
        <w:numPr>
          <w:ilvl w:val="0"/>
          <w:numId w:val="4"/>
        </w:numPr>
        <w:shd w:val="clear" w:color="auto" w:fill="F4F4F4"/>
        <w:ind w:left="450"/>
        <w:jc w:val="both"/>
        <w:textAlignment w:val="baseline"/>
        <w:rPr>
          <w:rFonts w:ascii="Helvetica" w:hAnsi="Helvetica"/>
          <w:color w:val="414242"/>
          <w:lang w:val="en-US"/>
        </w:rPr>
      </w:pPr>
      <w:r w:rsidRPr="00730017">
        <w:rPr>
          <w:rFonts w:ascii="Trebuchet MS" w:hAnsi="Trebuchet MS" w:cs="Helvetica"/>
          <w:b/>
          <w:bCs/>
          <w:color w:val="414242"/>
          <w:bdr w:val="none" w:sz="0" w:space="0" w:color="auto" w:frame="1"/>
          <w:lang w:val="en-US"/>
        </w:rPr>
        <w:t>1st Place</w:t>
      </w:r>
      <w:r w:rsidRPr="00730017">
        <w:rPr>
          <w:rFonts w:ascii="Trebuchet MS" w:hAnsi="Trebuchet MS" w:cs="Helvetica"/>
          <w:color w:val="414242"/>
          <w:lang w:val="en-US"/>
        </w:rPr>
        <w:t>: 1000 EUR</w:t>
      </w:r>
    </w:p>
    <w:p w:rsidR="000A0283" w:rsidRPr="00730017" w:rsidRDefault="000A0283" w:rsidP="00730017">
      <w:pPr>
        <w:numPr>
          <w:ilvl w:val="0"/>
          <w:numId w:val="4"/>
        </w:numPr>
        <w:shd w:val="clear" w:color="auto" w:fill="F4F4F4"/>
        <w:ind w:left="450"/>
        <w:jc w:val="both"/>
        <w:textAlignment w:val="baseline"/>
        <w:rPr>
          <w:rFonts w:ascii="Helvetica" w:hAnsi="Helvetica"/>
          <w:color w:val="414242"/>
          <w:lang w:val="en-US"/>
        </w:rPr>
      </w:pPr>
      <w:r w:rsidRPr="00730017">
        <w:rPr>
          <w:rFonts w:ascii="Trebuchet MS" w:hAnsi="Trebuchet MS" w:cs="Helvetica"/>
          <w:b/>
          <w:bCs/>
          <w:color w:val="414242"/>
          <w:bdr w:val="none" w:sz="0" w:space="0" w:color="auto" w:frame="1"/>
          <w:lang w:val="en-US"/>
        </w:rPr>
        <w:t>2nd Place</w:t>
      </w:r>
      <w:r w:rsidRPr="00730017">
        <w:rPr>
          <w:rFonts w:ascii="Trebuchet MS" w:hAnsi="Trebuchet MS" w:cs="Helvetica"/>
          <w:color w:val="414242"/>
          <w:lang w:val="en-US"/>
        </w:rPr>
        <w:t>: 500 EUR</w:t>
      </w:r>
    </w:p>
    <w:p w:rsidR="000A0283" w:rsidRPr="00730017" w:rsidRDefault="000A0283" w:rsidP="00730017">
      <w:pPr>
        <w:numPr>
          <w:ilvl w:val="0"/>
          <w:numId w:val="4"/>
        </w:numPr>
        <w:shd w:val="clear" w:color="auto" w:fill="F4F4F4"/>
        <w:ind w:left="450"/>
        <w:jc w:val="both"/>
        <w:textAlignment w:val="baseline"/>
        <w:rPr>
          <w:rFonts w:ascii="Helvetica" w:hAnsi="Helvetica"/>
          <w:color w:val="414242"/>
          <w:lang w:val="en-US"/>
        </w:rPr>
      </w:pPr>
      <w:r w:rsidRPr="00730017">
        <w:rPr>
          <w:rFonts w:ascii="Trebuchet MS" w:hAnsi="Trebuchet MS" w:cs="Helvetica"/>
          <w:b/>
          <w:bCs/>
          <w:color w:val="414242"/>
          <w:bdr w:val="none" w:sz="0" w:space="0" w:color="auto" w:frame="1"/>
          <w:lang w:val="en-US"/>
        </w:rPr>
        <w:t>3rd Place</w:t>
      </w:r>
      <w:r w:rsidRPr="00730017">
        <w:rPr>
          <w:rFonts w:ascii="Trebuchet MS" w:hAnsi="Trebuchet MS" w:cs="Helvetica"/>
          <w:color w:val="414242"/>
          <w:lang w:val="en-US"/>
        </w:rPr>
        <w:t>: 300 EUR</w:t>
      </w:r>
    </w:p>
    <w:p w:rsidR="000A0283" w:rsidRPr="00730017" w:rsidRDefault="000A0283" w:rsidP="00730017">
      <w:pPr>
        <w:numPr>
          <w:ilvl w:val="0"/>
          <w:numId w:val="4"/>
        </w:numPr>
        <w:shd w:val="clear" w:color="auto" w:fill="F4F4F4"/>
        <w:ind w:left="450"/>
        <w:jc w:val="both"/>
        <w:textAlignment w:val="baseline"/>
        <w:rPr>
          <w:rFonts w:ascii="Helvetica" w:hAnsi="Helvetica"/>
          <w:color w:val="414242"/>
          <w:lang w:val="en-US"/>
        </w:rPr>
      </w:pPr>
      <w:r w:rsidRPr="00730017">
        <w:rPr>
          <w:rFonts w:ascii="Trebuchet MS" w:hAnsi="Trebuchet MS" w:cs="Helvetica"/>
          <w:b/>
          <w:bCs/>
          <w:color w:val="414242"/>
          <w:bdr w:val="none" w:sz="0" w:space="0" w:color="auto" w:frame="1"/>
          <w:lang w:val="en-US"/>
        </w:rPr>
        <w:t>4th to 10th places</w:t>
      </w:r>
      <w:r w:rsidRPr="00730017">
        <w:rPr>
          <w:rFonts w:ascii="Trebuchet MS" w:hAnsi="Trebuchet MS" w:cs="Helvetica"/>
          <w:color w:val="414242"/>
          <w:lang w:val="en-US"/>
        </w:rPr>
        <w:t>: Certificate of participation</w:t>
      </w:r>
    </w:p>
    <w:p w:rsidR="000A0283" w:rsidRPr="00730017" w:rsidRDefault="000A0283" w:rsidP="00730017">
      <w:pPr>
        <w:pStyle w:val="a4"/>
        <w:shd w:val="clear" w:color="auto" w:fill="F4F4F4"/>
        <w:spacing w:before="0" w:beforeAutospacing="0" w:after="225" w:afterAutospacing="0"/>
        <w:jc w:val="both"/>
        <w:textAlignment w:val="baseline"/>
        <w:rPr>
          <w:rFonts w:ascii="Helvetica" w:hAnsi="Helvetica"/>
          <w:color w:val="414242"/>
          <w:lang w:val="en-US"/>
        </w:rPr>
      </w:pPr>
      <w:proofErr w:type="gramStart"/>
      <w:r w:rsidRPr="00730017">
        <w:rPr>
          <w:rFonts w:ascii="Trebuchet MS" w:hAnsi="Trebuchet MS" w:cs="Helvetica"/>
          <w:color w:val="414242"/>
          <w:lang w:val="en-US"/>
        </w:rPr>
        <w:t>1</w:t>
      </w:r>
      <w:r w:rsidRPr="00730017">
        <w:rPr>
          <w:rFonts w:ascii="Trebuchet MS" w:hAnsi="Trebuchet MS" w:cs="Helvetica"/>
          <w:color w:val="414242"/>
          <w:vertAlign w:val="superscript"/>
          <w:lang w:val="en-US"/>
        </w:rPr>
        <w:t>st</w:t>
      </w:r>
      <w:proofErr w:type="gramEnd"/>
      <w:r w:rsidRPr="00730017">
        <w:rPr>
          <w:rFonts w:ascii="Trebuchet MS" w:hAnsi="Trebuchet MS" w:cs="Helvetica"/>
          <w:color w:val="414242"/>
          <w:lang w:val="en-US"/>
        </w:rPr>
        <w:t> Prize winner will be invited to the Project’s Final Conference in spring 2022 (venue and date to be announced).</w:t>
      </w:r>
    </w:p>
    <w:p w:rsidR="000A0283" w:rsidRPr="00730017" w:rsidRDefault="000A0283" w:rsidP="00730017">
      <w:pPr>
        <w:pStyle w:val="a4"/>
        <w:shd w:val="clear" w:color="auto" w:fill="F4F4F4"/>
        <w:spacing w:before="0" w:beforeAutospacing="0" w:after="0" w:afterAutospacing="0"/>
        <w:jc w:val="both"/>
        <w:textAlignment w:val="baseline"/>
        <w:rPr>
          <w:rFonts w:ascii="Helvetica" w:hAnsi="Helvetica"/>
          <w:color w:val="414242"/>
          <w:lang w:val="en-US"/>
        </w:rPr>
      </w:pPr>
      <w:r w:rsidRPr="00730017">
        <w:rPr>
          <w:rFonts w:ascii="Trebuchet MS" w:hAnsi="Trebuchet MS" w:cs="Helvetica"/>
          <w:color w:val="414242"/>
          <w:lang w:val="en-US"/>
        </w:rPr>
        <w:br/>
      </w:r>
      <w:r w:rsidRPr="00730017">
        <w:rPr>
          <w:rStyle w:val="a6"/>
          <w:rFonts w:ascii="Trebuchet MS" w:hAnsi="Trebuchet MS" w:cs="Helvetica"/>
          <w:color w:val="414242"/>
          <w:lang w:val="en-US"/>
        </w:rPr>
        <w:t>The initiative is an activity within the framework of the Project </w:t>
      </w:r>
      <w:hyperlink r:id="rId8" w:tgtFrame="_blank" w:history="1">
        <w:r w:rsidRPr="00730017">
          <w:rPr>
            <w:rStyle w:val="a3"/>
            <w:rFonts w:ascii="Trebuchet MS" w:hAnsi="Trebuchet MS" w:cs="Helvetica"/>
            <w:b/>
            <w:bCs/>
            <w:i/>
            <w:iCs/>
            <w:color w:val="93ACB3"/>
            <w:bdr w:val="none" w:sz="0" w:space="0" w:color="auto" w:frame="1"/>
            <w:lang w:val="en-US"/>
          </w:rPr>
          <w:t>“</w:t>
        </w:r>
        <w:r w:rsidRPr="00730017">
          <w:rPr>
            <w:rStyle w:val="a3"/>
            <w:rFonts w:ascii="inherit" w:hAnsi="inherit" w:cs="Helvetica"/>
            <w:b/>
            <w:bCs/>
            <w:i/>
            <w:iCs/>
            <w:color w:val="93ACB3"/>
            <w:bdr w:val="none" w:sz="0" w:space="0" w:color="auto" w:frame="1"/>
            <w:lang w:val="en-US"/>
          </w:rPr>
          <w:t>Pilot innovative solutions for fighting marine litter in the Black Sea</w:t>
        </w:r>
        <w:r w:rsidRPr="00730017">
          <w:rPr>
            <w:rStyle w:val="a3"/>
            <w:rFonts w:ascii="Trebuchet MS" w:hAnsi="Trebuchet MS" w:cs="Helvetica"/>
            <w:b/>
            <w:bCs/>
            <w:i/>
            <w:iCs/>
            <w:color w:val="93ACB3"/>
            <w:bdr w:val="none" w:sz="0" w:space="0" w:color="auto" w:frame="1"/>
            <w:lang w:val="en-US"/>
          </w:rPr>
          <w:t>”</w:t>
        </w:r>
      </w:hyperlink>
      <w:r w:rsidRPr="00730017">
        <w:rPr>
          <w:rStyle w:val="a6"/>
          <w:rFonts w:ascii="Trebuchet MS" w:hAnsi="Trebuchet MS" w:cs="Helvetica"/>
          <w:color w:val="414242"/>
          <w:lang w:val="en-US"/>
        </w:rPr>
        <w:t>, co-funded by the European Commission under Grant Contract ENI/2020/421-957, coordinated by the BSEC PERMIS within the framework of the Action “Support to the Implementation of the Eastern Partnership Multilateral Dimension, Northern Dimension and Black Sea Synergy”.</w:t>
      </w:r>
    </w:p>
    <w:p w:rsidR="000A0283" w:rsidRPr="00730017" w:rsidRDefault="000A0283" w:rsidP="00730017">
      <w:pPr>
        <w:pStyle w:val="a4"/>
        <w:shd w:val="clear" w:color="auto" w:fill="F4F4F4"/>
        <w:spacing w:before="0" w:beforeAutospacing="0" w:after="0" w:afterAutospacing="0"/>
        <w:jc w:val="both"/>
        <w:textAlignment w:val="baseline"/>
        <w:rPr>
          <w:rFonts w:ascii="Helvetica" w:hAnsi="Helvetica"/>
          <w:color w:val="414242"/>
          <w:lang w:val="en-US"/>
        </w:rPr>
      </w:pPr>
      <w:r w:rsidRPr="00730017">
        <w:rPr>
          <w:rStyle w:val="a6"/>
          <w:rFonts w:ascii="inherit" w:hAnsi="inherit" w:cs="Helvetica"/>
          <w:b/>
          <w:bCs/>
          <w:color w:val="414242"/>
          <w:bdr w:val="none" w:sz="0" w:space="0" w:color="auto" w:frame="1"/>
          <w:lang w:val="en-US"/>
        </w:rPr>
        <w:t xml:space="preserve">About the </w:t>
      </w:r>
      <w:proofErr w:type="spellStart"/>
      <w:r w:rsidRPr="00730017">
        <w:rPr>
          <w:rStyle w:val="a6"/>
          <w:rFonts w:ascii="inherit" w:hAnsi="inherit" w:cs="Helvetica"/>
          <w:b/>
          <w:bCs/>
          <w:color w:val="414242"/>
          <w:bdr w:val="none" w:sz="0" w:space="0" w:color="auto" w:frame="1"/>
          <w:lang w:val="en-US"/>
        </w:rPr>
        <w:t>Organisers</w:t>
      </w:r>
      <w:proofErr w:type="spellEnd"/>
      <w:r w:rsidRPr="00730017">
        <w:rPr>
          <w:rStyle w:val="a6"/>
          <w:rFonts w:ascii="inherit" w:hAnsi="inherit" w:cs="Helvetica"/>
          <w:b/>
          <w:bCs/>
          <w:color w:val="414242"/>
          <w:bdr w:val="none" w:sz="0" w:space="0" w:color="auto" w:frame="1"/>
          <w:lang w:val="en-US"/>
        </w:rPr>
        <w:t>:</w:t>
      </w:r>
    </w:p>
    <w:p w:rsidR="000A0283" w:rsidRPr="00730017" w:rsidRDefault="00730017" w:rsidP="00730017">
      <w:pPr>
        <w:numPr>
          <w:ilvl w:val="0"/>
          <w:numId w:val="5"/>
        </w:numPr>
        <w:shd w:val="clear" w:color="auto" w:fill="F4F4F4"/>
        <w:ind w:left="450"/>
        <w:jc w:val="both"/>
        <w:textAlignment w:val="baseline"/>
        <w:rPr>
          <w:rFonts w:ascii="Helvetica" w:hAnsi="Helvetica"/>
          <w:color w:val="414242"/>
          <w:lang w:val="en-US"/>
        </w:rPr>
      </w:pPr>
      <w:hyperlink r:id="rId9" w:tgtFrame="_blank" w:history="1">
        <w:r w:rsidR="000A0283" w:rsidRPr="00730017">
          <w:rPr>
            <w:rStyle w:val="a6"/>
            <w:rFonts w:ascii="inherit" w:hAnsi="inherit" w:cs="Helvetica"/>
            <w:b/>
            <w:bCs/>
            <w:color w:val="0000FF"/>
            <w:bdr w:val="none" w:sz="0" w:space="0" w:color="auto" w:frame="1"/>
            <w:lang w:val="en-US"/>
          </w:rPr>
          <w:t>Permanent International Secretariat of the Organization of the Black Sea Economic Cooperation (BSEC PERMIS)</w:t>
        </w:r>
      </w:hyperlink>
    </w:p>
    <w:p w:rsidR="000A0283" w:rsidRPr="00730017" w:rsidRDefault="000A0283" w:rsidP="00730017">
      <w:pPr>
        <w:pStyle w:val="a4"/>
        <w:shd w:val="clear" w:color="auto" w:fill="F4F4F4"/>
        <w:spacing w:before="0" w:beforeAutospacing="0" w:after="0" w:afterAutospacing="0"/>
        <w:jc w:val="both"/>
        <w:textAlignment w:val="baseline"/>
        <w:rPr>
          <w:rFonts w:ascii="Helvetica" w:hAnsi="Helvetica"/>
          <w:color w:val="414242"/>
          <w:lang w:val="en-US"/>
        </w:rPr>
      </w:pPr>
      <w:r w:rsidRPr="00730017">
        <w:rPr>
          <w:rStyle w:val="a6"/>
          <w:rFonts w:ascii="inherit" w:hAnsi="inherit" w:cs="Helvetica"/>
          <w:color w:val="414242"/>
          <w:bdr w:val="none" w:sz="0" w:space="0" w:color="auto" w:frame="1"/>
          <w:lang w:val="en-US"/>
        </w:rPr>
        <w:t>The BSEC PERMIS performs the secretarial duties for the Organization of the “Black Sea Economic Cooperation” (BSEC Organization), a full-fledged intergovernmental, regional organization promoting the economic cooperation among its 13 Member States from the wider Black Sea region. Twenty-eight years after its foundation in 1992, BSEC is today the oldest, most representative, most inclusive and institutionally mature intergovernmental Organization in the wider Black Sea area, contributing to the promotion of regional cooperation and economic development.  </w:t>
      </w:r>
    </w:p>
    <w:p w:rsidR="000A0283" w:rsidRPr="00730017" w:rsidRDefault="00730017" w:rsidP="00730017">
      <w:pPr>
        <w:numPr>
          <w:ilvl w:val="0"/>
          <w:numId w:val="6"/>
        </w:numPr>
        <w:shd w:val="clear" w:color="auto" w:fill="F4F4F4"/>
        <w:ind w:left="450"/>
        <w:jc w:val="both"/>
        <w:textAlignment w:val="baseline"/>
        <w:rPr>
          <w:rFonts w:ascii="Helvetica" w:hAnsi="Helvetica"/>
          <w:color w:val="414242"/>
          <w:lang w:val="en-US"/>
        </w:rPr>
      </w:pPr>
      <w:hyperlink r:id="rId10" w:tgtFrame="_blank" w:history="1">
        <w:r w:rsidR="000A0283" w:rsidRPr="00730017">
          <w:rPr>
            <w:rStyle w:val="a6"/>
            <w:rFonts w:ascii="inherit" w:hAnsi="inherit" w:cs="Helvetica"/>
            <w:b/>
            <w:bCs/>
            <w:color w:val="0000FF"/>
            <w:bdr w:val="none" w:sz="0" w:space="0" w:color="auto" w:frame="1"/>
            <w:lang w:val="en-US"/>
          </w:rPr>
          <w:t>International Centre for Black Sea Studies (ICBSS)</w:t>
        </w:r>
      </w:hyperlink>
    </w:p>
    <w:p w:rsidR="000A0283" w:rsidRPr="00730017" w:rsidRDefault="000A0283" w:rsidP="00730017">
      <w:pPr>
        <w:pStyle w:val="a4"/>
        <w:shd w:val="clear" w:color="auto" w:fill="F4F4F4"/>
        <w:spacing w:before="0" w:beforeAutospacing="0" w:after="0" w:afterAutospacing="0"/>
        <w:jc w:val="both"/>
        <w:textAlignment w:val="baseline"/>
        <w:rPr>
          <w:rFonts w:ascii="Helvetica" w:hAnsi="Helvetica"/>
          <w:color w:val="414242"/>
          <w:lang w:val="en-US"/>
        </w:rPr>
      </w:pPr>
      <w:r w:rsidRPr="00730017">
        <w:rPr>
          <w:rStyle w:val="a6"/>
          <w:rFonts w:ascii="inherit" w:hAnsi="inherit" w:cs="Helvetica"/>
          <w:color w:val="414242"/>
          <w:bdr w:val="none" w:sz="0" w:space="0" w:color="auto" w:frame="1"/>
          <w:lang w:val="en-US"/>
        </w:rPr>
        <w:t xml:space="preserve">Founded in 1998 as a non-profit organization, the ICBSS, a Related Body of the </w:t>
      </w:r>
      <w:proofErr w:type="spellStart"/>
      <w:r w:rsidRPr="00730017">
        <w:rPr>
          <w:rStyle w:val="a6"/>
          <w:rFonts w:ascii="inherit" w:hAnsi="inherit" w:cs="Helvetica"/>
          <w:color w:val="414242"/>
          <w:bdr w:val="none" w:sz="0" w:space="0" w:color="auto" w:frame="1"/>
          <w:lang w:val="en-US"/>
        </w:rPr>
        <w:t>Organisation</w:t>
      </w:r>
      <w:proofErr w:type="spellEnd"/>
      <w:r w:rsidRPr="00730017">
        <w:rPr>
          <w:rStyle w:val="a6"/>
          <w:rFonts w:ascii="inherit" w:hAnsi="inherit" w:cs="Helvetica"/>
          <w:color w:val="414242"/>
          <w:bdr w:val="none" w:sz="0" w:space="0" w:color="auto" w:frame="1"/>
          <w:lang w:val="en-US"/>
        </w:rPr>
        <w:t xml:space="preserve"> of the Black Sea Economic Cooperation (BSEC) serving as the </w:t>
      </w:r>
      <w:proofErr w:type="gramStart"/>
      <w:r w:rsidRPr="00730017">
        <w:rPr>
          <w:rStyle w:val="a6"/>
          <w:rFonts w:ascii="inherit" w:hAnsi="inherit" w:cs="Helvetica"/>
          <w:color w:val="414242"/>
          <w:bdr w:val="none" w:sz="0" w:space="0" w:color="auto" w:frame="1"/>
          <w:lang w:val="en-US"/>
        </w:rPr>
        <w:t>latter’s</w:t>
      </w:r>
      <w:proofErr w:type="gramEnd"/>
      <w:r w:rsidRPr="00730017">
        <w:rPr>
          <w:rStyle w:val="a6"/>
          <w:rFonts w:ascii="inherit" w:hAnsi="inherit" w:cs="Helvetica"/>
          <w:color w:val="414242"/>
          <w:bdr w:val="none" w:sz="0" w:space="0" w:color="auto" w:frame="1"/>
          <w:lang w:val="en-US"/>
        </w:rPr>
        <w:t xml:space="preserve"> think-tank, is a research and training institution focusing on the wider Black Sea region. Through a diverse plan of activities, ICBSS aims to enhance knowledge through research and to foster multilateral cooperation among the BSEC Member States, as well as among regional and international partners.</w:t>
      </w:r>
    </w:p>
    <w:p w:rsidR="000A0283" w:rsidRPr="00730017" w:rsidRDefault="000A0283" w:rsidP="00730017">
      <w:pPr>
        <w:pStyle w:val="a4"/>
        <w:jc w:val="both"/>
        <w:rPr>
          <w:lang w:val="en-US"/>
        </w:rPr>
      </w:pPr>
      <w:r w:rsidRPr="00730017">
        <w:rPr>
          <w:rStyle w:val="a5"/>
          <w:rFonts w:ascii="Trebuchet MS" w:hAnsi="Trebuchet MS"/>
          <w:lang w:val="en-US"/>
        </w:rPr>
        <w:t xml:space="preserve">About the ICBSS: </w:t>
      </w:r>
      <w:r w:rsidRPr="00730017">
        <w:rPr>
          <w:rFonts w:ascii="Trebuchet MS" w:hAnsi="Trebuchet MS"/>
          <w:lang w:val="en-US"/>
        </w:rPr>
        <w:t xml:space="preserve">The International Centre for Black Sea Studies (ICBSS) </w:t>
      </w:r>
      <w:proofErr w:type="gramStart"/>
      <w:r w:rsidRPr="00730017">
        <w:rPr>
          <w:rFonts w:ascii="Trebuchet MS" w:hAnsi="Trebuchet MS"/>
          <w:lang w:val="en-US"/>
        </w:rPr>
        <w:t>was founded</w:t>
      </w:r>
      <w:proofErr w:type="gramEnd"/>
      <w:r w:rsidRPr="00730017">
        <w:rPr>
          <w:rFonts w:ascii="Trebuchet MS" w:hAnsi="Trebuchet MS"/>
          <w:lang w:val="en-US"/>
        </w:rPr>
        <w:t xml:space="preserve"> in 1998 as a non-profit </w:t>
      </w:r>
      <w:proofErr w:type="spellStart"/>
      <w:r w:rsidRPr="00730017">
        <w:rPr>
          <w:rFonts w:ascii="Trebuchet MS" w:hAnsi="Trebuchet MS"/>
          <w:lang w:val="en-US"/>
        </w:rPr>
        <w:t>organisation</w:t>
      </w:r>
      <w:proofErr w:type="spellEnd"/>
      <w:r w:rsidRPr="00730017">
        <w:rPr>
          <w:rFonts w:ascii="Trebuchet MS" w:hAnsi="Trebuchet MS"/>
          <w:lang w:val="en-US"/>
        </w:rPr>
        <w:t xml:space="preserve">. It has since fulfilled a dual function. On the one hand, it is an independent research and training institution focusing on the wider Black Sea region. On the other hand, it is a related body of the </w:t>
      </w:r>
      <w:proofErr w:type="spellStart"/>
      <w:r w:rsidRPr="00730017">
        <w:rPr>
          <w:rFonts w:ascii="Trebuchet MS" w:hAnsi="Trebuchet MS"/>
          <w:lang w:val="en-US"/>
        </w:rPr>
        <w:t>Organisation</w:t>
      </w:r>
      <w:proofErr w:type="spellEnd"/>
      <w:r w:rsidRPr="00730017">
        <w:rPr>
          <w:rFonts w:ascii="Trebuchet MS" w:hAnsi="Trebuchet MS"/>
          <w:lang w:val="en-US"/>
        </w:rPr>
        <w:t xml:space="preserve"> of the Black Sea Economic Cooperation (BSEC) and serves as its acknowledged think-tank. Thus, the ICBSS pursues applied, policy-oriented research, promotes knowledge on the Black Sea region both within and outside its boundaries, and offers policy advice with the aim to foster multilateral cooperation among the BSEC member states as well as with their international partners. </w:t>
      </w:r>
    </w:p>
    <w:tbl>
      <w:tblPr>
        <w:tblW w:w="13500" w:type="dxa"/>
        <w:jc w:val="center"/>
        <w:tblCellSpacing w:w="0" w:type="dxa"/>
        <w:tblCellMar>
          <w:left w:w="0" w:type="dxa"/>
          <w:right w:w="0" w:type="dxa"/>
        </w:tblCellMar>
        <w:tblLook w:val="04A0" w:firstRow="1" w:lastRow="0" w:firstColumn="1" w:lastColumn="0" w:noHBand="0" w:noVBand="1"/>
      </w:tblPr>
      <w:tblGrid>
        <w:gridCol w:w="13500"/>
      </w:tblGrid>
      <w:tr w:rsidR="000A0283" w:rsidRPr="00730017" w:rsidTr="000A0283">
        <w:trPr>
          <w:tblCellSpacing w:w="0" w:type="dxa"/>
          <w:jc w:val="center"/>
        </w:trPr>
        <w:tc>
          <w:tcPr>
            <w:tcW w:w="0" w:type="auto"/>
            <w:shd w:val="clear" w:color="auto" w:fill="EAE9DA"/>
            <w:vAlign w:val="center"/>
            <w:hideMark/>
          </w:tcPr>
          <w:p w:rsidR="000A0283" w:rsidRPr="00730017" w:rsidRDefault="000A0283" w:rsidP="00730017">
            <w:pPr>
              <w:pStyle w:val="a4"/>
              <w:ind w:left="600"/>
              <w:jc w:val="center"/>
              <w:rPr>
                <w:rFonts w:ascii="Segoe UI" w:hAnsi="Segoe UI" w:cs="Segoe UI"/>
                <w:sz w:val="22"/>
                <w:szCs w:val="22"/>
                <w:lang w:val="en-US" w:eastAsia="en-US"/>
              </w:rPr>
            </w:pPr>
            <w:r w:rsidRPr="00730017">
              <w:rPr>
                <w:rStyle w:val="a5"/>
                <w:rFonts w:ascii="Trebuchet MS" w:hAnsi="Trebuchet MS" w:cs="Segoe UI"/>
                <w:color w:val="0066CC"/>
                <w:sz w:val="22"/>
                <w:szCs w:val="22"/>
                <w:bdr w:val="none" w:sz="0" w:space="0" w:color="auto" w:frame="1"/>
                <w:lang w:val="en-US" w:eastAsia="en-US"/>
              </w:rPr>
              <w:t>International Centre for Black Sea Studies (ICBSS)</w:t>
            </w:r>
            <w:r w:rsidRPr="00730017">
              <w:rPr>
                <w:rFonts w:ascii="Trebuchet MS" w:hAnsi="Trebuchet MS" w:cs="Segoe UI"/>
                <w:color w:val="0066CC"/>
                <w:sz w:val="22"/>
                <w:szCs w:val="22"/>
                <w:bdr w:val="none" w:sz="0" w:space="0" w:color="auto" w:frame="1"/>
                <w:lang w:val="en-US" w:eastAsia="en-US"/>
              </w:rPr>
              <w:br/>
              <w:t xml:space="preserve">19-21 </w:t>
            </w:r>
            <w:proofErr w:type="spellStart"/>
            <w:r w:rsidRPr="00730017">
              <w:rPr>
                <w:rFonts w:ascii="Trebuchet MS" w:hAnsi="Trebuchet MS" w:cs="Segoe UI"/>
                <w:color w:val="0066CC"/>
                <w:sz w:val="22"/>
                <w:szCs w:val="22"/>
                <w:bdr w:val="none" w:sz="0" w:space="0" w:color="auto" w:frame="1"/>
                <w:lang w:val="en-US" w:eastAsia="en-US"/>
              </w:rPr>
              <w:t>Arachovis</w:t>
            </w:r>
            <w:proofErr w:type="spellEnd"/>
            <w:r w:rsidRPr="00730017">
              <w:rPr>
                <w:rFonts w:ascii="Trebuchet MS" w:hAnsi="Trebuchet MS" w:cs="Segoe UI"/>
                <w:color w:val="0066CC"/>
                <w:sz w:val="22"/>
                <w:szCs w:val="22"/>
                <w:bdr w:val="none" w:sz="0" w:space="0" w:color="auto" w:frame="1"/>
                <w:lang w:val="en-US" w:eastAsia="en-US"/>
              </w:rPr>
              <w:t xml:space="preserve"> Str. &amp; </w:t>
            </w:r>
            <w:proofErr w:type="spellStart"/>
            <w:r w:rsidRPr="00730017">
              <w:rPr>
                <w:rFonts w:ascii="Trebuchet MS" w:hAnsi="Trebuchet MS" w:cs="Segoe UI"/>
                <w:color w:val="0066CC"/>
                <w:sz w:val="22"/>
                <w:szCs w:val="22"/>
                <w:bdr w:val="none" w:sz="0" w:space="0" w:color="auto" w:frame="1"/>
                <w:lang w:val="en-US" w:eastAsia="en-US"/>
              </w:rPr>
              <w:t>Ippokratous</w:t>
            </w:r>
            <w:proofErr w:type="spellEnd"/>
            <w:r w:rsidRPr="00730017">
              <w:rPr>
                <w:rFonts w:ascii="Trebuchet MS" w:hAnsi="Trebuchet MS" w:cs="Segoe UI"/>
                <w:color w:val="0066CC"/>
                <w:sz w:val="22"/>
                <w:szCs w:val="22"/>
                <w:bdr w:val="none" w:sz="0" w:space="0" w:color="auto" w:frame="1"/>
                <w:lang w:val="en-US" w:eastAsia="en-US"/>
              </w:rPr>
              <w:t>, 10680, Athens, Greece</w:t>
            </w:r>
            <w:r w:rsidRPr="00730017">
              <w:rPr>
                <w:rFonts w:ascii="Trebuchet MS" w:hAnsi="Trebuchet MS" w:cs="Segoe UI"/>
                <w:color w:val="0066CC"/>
                <w:sz w:val="22"/>
                <w:szCs w:val="22"/>
                <w:bdr w:val="none" w:sz="0" w:space="0" w:color="auto" w:frame="1"/>
                <w:lang w:val="en-US" w:eastAsia="en-US"/>
              </w:rPr>
              <w:br/>
              <w:t>Tel.: +30 210 324 2321-2,  Fax: +30 210 324 2244</w:t>
            </w:r>
            <w:r w:rsidRPr="00730017">
              <w:rPr>
                <w:rFonts w:ascii="Trebuchet MS" w:hAnsi="Trebuchet MS" w:cs="Segoe UI"/>
                <w:color w:val="0066CC"/>
                <w:sz w:val="22"/>
                <w:szCs w:val="22"/>
                <w:bdr w:val="none" w:sz="0" w:space="0" w:color="auto" w:frame="1"/>
                <w:lang w:val="en-US" w:eastAsia="en-US"/>
              </w:rPr>
              <w:br/>
              <w:t xml:space="preserve">Email: </w:t>
            </w:r>
            <w:hyperlink r:id="rId11" w:tgtFrame="_blank" w:history="1">
              <w:r w:rsidRPr="00730017">
                <w:rPr>
                  <w:rStyle w:val="a3"/>
                  <w:rFonts w:ascii="Trebuchet MS" w:hAnsi="Trebuchet MS" w:cs="Segoe UI"/>
                  <w:sz w:val="22"/>
                  <w:szCs w:val="22"/>
                  <w:bdr w:val="none" w:sz="0" w:space="0" w:color="auto" w:frame="1"/>
                  <w:lang w:val="en-US" w:eastAsia="en-US"/>
                </w:rPr>
                <w:t>icbss@icbss.org</w:t>
              </w:r>
            </w:hyperlink>
            <w:r w:rsidRPr="00730017">
              <w:rPr>
                <w:rFonts w:ascii="Trebuchet MS" w:hAnsi="Trebuchet MS" w:cs="Segoe UI"/>
                <w:color w:val="0066CC"/>
                <w:sz w:val="22"/>
                <w:szCs w:val="22"/>
                <w:bdr w:val="none" w:sz="0" w:space="0" w:color="auto" w:frame="1"/>
                <w:lang w:val="en-US" w:eastAsia="en-US"/>
              </w:rPr>
              <w:t xml:space="preserve">,  Website: </w:t>
            </w:r>
            <w:hyperlink r:id="rId12" w:tgtFrame="_blank" w:history="1">
              <w:r w:rsidRPr="00730017">
                <w:rPr>
                  <w:rStyle w:val="a3"/>
                  <w:rFonts w:ascii="Trebuchet MS" w:hAnsi="Trebuchet MS" w:cs="Segoe UI"/>
                  <w:sz w:val="22"/>
                  <w:szCs w:val="22"/>
                  <w:bdr w:val="none" w:sz="0" w:space="0" w:color="auto" w:frame="1"/>
                  <w:lang w:val="en-US" w:eastAsia="en-US"/>
                </w:rPr>
                <w:t>www.icbss.org</w:t>
              </w:r>
            </w:hyperlink>
            <w:r w:rsidRPr="00730017">
              <w:rPr>
                <w:rFonts w:ascii="Trebuchet MS" w:hAnsi="Trebuchet MS" w:cs="Segoe UI"/>
                <w:sz w:val="22"/>
                <w:szCs w:val="22"/>
                <w:lang w:val="en-US" w:eastAsia="en-US"/>
              </w:rPr>
              <w:br/>
            </w:r>
          </w:p>
        </w:tc>
      </w:tr>
    </w:tbl>
    <w:p w:rsidR="00CD4687" w:rsidRDefault="00730017">
      <w:r>
        <w:rPr>
          <w:rFonts w:ascii="Trebuchet MS" w:hAnsi="Trebuchet MS" w:cs="Helvetica"/>
          <w:noProof/>
          <w:color w:val="414242"/>
          <w:sz w:val="20"/>
          <w:szCs w:val="20"/>
        </w:rPr>
        <w:drawing>
          <wp:inline distT="0" distB="0" distL="0" distR="0" wp14:anchorId="2D3DAFE3" wp14:editId="32916158">
            <wp:extent cx="1905000" cy="1352550"/>
            <wp:effectExtent l="0" t="0" r="0" b="0"/>
            <wp:docPr id="4" name="Рисунок 4" descr="EU-emblem-cofunded-down-300x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emblem-cofunded-down-300x2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8610" cy="1419013"/>
                    </a:xfrm>
                    <a:prstGeom prst="rect">
                      <a:avLst/>
                    </a:prstGeom>
                    <a:noFill/>
                    <a:ln>
                      <a:noFill/>
                    </a:ln>
                  </pic:spPr>
                </pic:pic>
              </a:graphicData>
            </a:graphic>
          </wp:inline>
        </w:drawing>
      </w:r>
    </w:p>
    <w:sectPr w:rsidR="00CD46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D2ED3"/>
    <w:multiLevelType w:val="multilevel"/>
    <w:tmpl w:val="0B24C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92C59"/>
    <w:multiLevelType w:val="multilevel"/>
    <w:tmpl w:val="2C6EC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66FC8"/>
    <w:multiLevelType w:val="multilevel"/>
    <w:tmpl w:val="5C84C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D4B8A"/>
    <w:multiLevelType w:val="multilevel"/>
    <w:tmpl w:val="4EB02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834CF"/>
    <w:multiLevelType w:val="multilevel"/>
    <w:tmpl w:val="52888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C11F0"/>
    <w:multiLevelType w:val="multilevel"/>
    <w:tmpl w:val="917CE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40"/>
    <w:rsid w:val="000A0283"/>
    <w:rsid w:val="00185740"/>
    <w:rsid w:val="00730017"/>
    <w:rsid w:val="00CD46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10B9"/>
  <w15:chartTrackingRefBased/>
  <w15:docId w15:val="{0D640E61-14EC-43A1-90C6-94400C8D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283"/>
    <w:pPr>
      <w:spacing w:after="0" w:line="240" w:lineRule="auto"/>
    </w:pPr>
    <w:rPr>
      <w:rFonts w:ascii="Times New Roman" w:hAnsi="Times New Roman" w:cs="Times New Roman"/>
      <w:sz w:val="24"/>
      <w:szCs w:val="24"/>
      <w:lang w:eastAsia="uk-UA"/>
    </w:rPr>
  </w:style>
  <w:style w:type="paragraph" w:styleId="4">
    <w:name w:val="heading 4"/>
    <w:basedOn w:val="a"/>
    <w:link w:val="40"/>
    <w:uiPriority w:val="9"/>
    <w:semiHidden/>
    <w:unhideWhenUsed/>
    <w:qFormat/>
    <w:rsid w:val="000A0283"/>
    <w:pPr>
      <w:spacing w:before="100" w:beforeAutospacing="1" w:after="100" w:afterAutospacing="1"/>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A0283"/>
    <w:rPr>
      <w:rFonts w:ascii="Times New Roman" w:eastAsia="Times New Roman" w:hAnsi="Times New Roman" w:cs="Times New Roman"/>
      <w:b/>
      <w:bCs/>
      <w:sz w:val="24"/>
      <w:szCs w:val="24"/>
      <w:lang w:eastAsia="uk-UA"/>
    </w:rPr>
  </w:style>
  <w:style w:type="character" w:styleId="a3">
    <w:name w:val="Hyperlink"/>
    <w:basedOn w:val="a0"/>
    <w:uiPriority w:val="99"/>
    <w:semiHidden/>
    <w:unhideWhenUsed/>
    <w:rsid w:val="000A0283"/>
    <w:rPr>
      <w:color w:val="0000FF"/>
      <w:u w:val="single"/>
    </w:rPr>
  </w:style>
  <w:style w:type="paragraph" w:styleId="a4">
    <w:name w:val="Normal (Web)"/>
    <w:basedOn w:val="a"/>
    <w:uiPriority w:val="99"/>
    <w:unhideWhenUsed/>
    <w:rsid w:val="000A0283"/>
    <w:pPr>
      <w:spacing w:before="100" w:beforeAutospacing="1" w:after="100" w:afterAutospacing="1"/>
    </w:pPr>
  </w:style>
  <w:style w:type="character" w:styleId="a5">
    <w:name w:val="Strong"/>
    <w:basedOn w:val="a0"/>
    <w:uiPriority w:val="22"/>
    <w:qFormat/>
    <w:rsid w:val="000A0283"/>
    <w:rPr>
      <w:b/>
      <w:bCs/>
    </w:rPr>
  </w:style>
  <w:style w:type="character" w:styleId="a6">
    <w:name w:val="Emphasis"/>
    <w:basedOn w:val="a0"/>
    <w:uiPriority w:val="20"/>
    <w:qFormat/>
    <w:rsid w:val="000A0283"/>
    <w:rPr>
      <w:i/>
      <w:iCs/>
    </w:rPr>
  </w:style>
  <w:style w:type="character" w:styleId="a7">
    <w:name w:val="FollowedHyperlink"/>
    <w:basedOn w:val="a0"/>
    <w:uiPriority w:val="99"/>
    <w:semiHidden/>
    <w:unhideWhenUsed/>
    <w:rsid w:val="00730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8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vresp.com/c/?InternationalCentref/8957531793/beefee354a/51f1bcd3d1"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bsvkc@bsec-organization.org" TargetMode="External"/><Relationship Id="rId12" Type="http://schemas.openxmlformats.org/officeDocument/2006/relationships/hyperlink" Target="http://www.icb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cbss@icbss.org" TargetMode="External"/><Relationship Id="rId5" Type="http://schemas.openxmlformats.org/officeDocument/2006/relationships/hyperlink" Target="https://cts.vresp.com/c/?InternationalCentref/8957531793/beefee354a/d71fa05507" TargetMode="External"/><Relationship Id="rId15" Type="http://schemas.openxmlformats.org/officeDocument/2006/relationships/theme" Target="theme/theme1.xml"/><Relationship Id="rId10" Type="http://schemas.openxmlformats.org/officeDocument/2006/relationships/hyperlink" Target="https://cts.vresp.com/c/?InternationalCentref/8957531793/beefee354a/7b640a2d54" TargetMode="External"/><Relationship Id="rId4" Type="http://schemas.openxmlformats.org/officeDocument/2006/relationships/webSettings" Target="webSettings.xml"/><Relationship Id="rId9" Type="http://schemas.openxmlformats.org/officeDocument/2006/relationships/hyperlink" Target="https://cts.vresp.com/c/?InternationalCentref/8957531793/beefee354a/5e690eeec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3657</Words>
  <Characters>2086</Characters>
  <Application>Microsoft Office Word</Application>
  <DocSecurity>0</DocSecurity>
  <Lines>17</Lines>
  <Paragraphs>11</Paragraphs>
  <ScaleCrop>false</ScaleCrop>
  <Company>Microsoft</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Levytska I.</dc:creator>
  <cp:keywords/>
  <dc:description/>
  <cp:lastModifiedBy>Levytska I.</cp:lastModifiedBy>
  <cp:revision>3</cp:revision>
  <dcterms:created xsi:type="dcterms:W3CDTF">2021-06-03T10:29:00Z</dcterms:created>
  <dcterms:modified xsi:type="dcterms:W3CDTF">2021-06-03T11:51:00Z</dcterms:modified>
</cp:coreProperties>
</file>