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84426A" w:rsidRDefault="001979B8" w:rsidP="000D216B">
      <w:pPr>
        <w:spacing w:after="0" w:line="240" w:lineRule="auto"/>
        <w:ind w:left="5812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</w:t>
      </w:r>
      <w:r w:rsidR="000D216B" w:rsidRPr="0084426A">
        <w:rPr>
          <w:rFonts w:eastAsia="Calibri" w:cs="Times New Roman"/>
          <w:szCs w:val="28"/>
        </w:rPr>
        <w:t xml:space="preserve">ЗАТВЕРДЖЕНО </w:t>
      </w:r>
    </w:p>
    <w:p w:rsidR="00FA5B2C" w:rsidRPr="00D8584B" w:rsidRDefault="000D216B" w:rsidP="00FA5B2C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84426A">
        <w:rPr>
          <w:rFonts w:eastAsia="Calibri" w:cs="Times New Roman"/>
          <w:szCs w:val="28"/>
        </w:rPr>
        <w:t xml:space="preserve">Наказ Міністерства освіти і </w:t>
      </w:r>
      <w:r w:rsidRPr="00D8584B">
        <w:rPr>
          <w:rFonts w:eastAsia="Calibri" w:cs="Times New Roman"/>
          <w:szCs w:val="28"/>
        </w:rPr>
        <w:t xml:space="preserve">науки України </w:t>
      </w:r>
    </w:p>
    <w:p w:rsidR="009521BA" w:rsidRPr="004B6F27" w:rsidRDefault="007E5738" w:rsidP="009521BA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 w:rsidRPr="00D8584B">
        <w:rPr>
          <w:rFonts w:eastAsia="Calibri" w:cs="Times New Roman"/>
          <w:szCs w:val="28"/>
        </w:rPr>
        <w:t>в</w:t>
      </w:r>
      <w:r w:rsidR="00520749" w:rsidRPr="00D8584B">
        <w:rPr>
          <w:rFonts w:eastAsia="Calibri" w:cs="Times New Roman"/>
          <w:szCs w:val="28"/>
        </w:rPr>
        <w:t>ід</w:t>
      </w:r>
      <w:r w:rsidR="00A7705D" w:rsidRPr="00D8584B">
        <w:rPr>
          <w:rFonts w:eastAsia="Calibri" w:cs="Times New Roman"/>
          <w:szCs w:val="28"/>
        </w:rPr>
        <w:t xml:space="preserve"> </w:t>
      </w:r>
      <w:bookmarkStart w:id="0" w:name="_GoBack"/>
      <w:bookmarkEnd w:id="0"/>
      <w:r w:rsidR="009521BA">
        <w:rPr>
          <w:rFonts w:eastAsia="Calibri" w:cs="Times New Roman"/>
          <w:szCs w:val="28"/>
        </w:rPr>
        <w:t xml:space="preserve"> 18</w:t>
      </w:r>
      <w:r w:rsidR="009521BA" w:rsidRPr="004B6F27">
        <w:rPr>
          <w:rFonts w:eastAsia="Calibri" w:cs="Times New Roman"/>
          <w:szCs w:val="28"/>
          <w:lang w:val="ru-RU"/>
        </w:rPr>
        <w:t>.</w:t>
      </w:r>
      <w:r w:rsidR="009521BA">
        <w:rPr>
          <w:rFonts w:eastAsia="Calibri" w:cs="Times New Roman"/>
          <w:szCs w:val="28"/>
        </w:rPr>
        <w:t>02</w:t>
      </w:r>
      <w:r w:rsidR="009521BA" w:rsidRPr="009521BA">
        <w:rPr>
          <w:rFonts w:eastAsia="Calibri" w:cs="Times New Roman"/>
          <w:szCs w:val="28"/>
          <w:lang w:val="ru-RU"/>
        </w:rPr>
        <w:t>.</w:t>
      </w:r>
      <w:r w:rsidR="009521BA">
        <w:rPr>
          <w:rFonts w:eastAsia="Calibri" w:cs="Times New Roman"/>
          <w:szCs w:val="28"/>
        </w:rPr>
        <w:t xml:space="preserve">2021 </w:t>
      </w:r>
      <w:r w:rsidR="009521BA" w:rsidRPr="00D8584B">
        <w:rPr>
          <w:rFonts w:eastAsia="Calibri" w:cs="Times New Roman"/>
          <w:szCs w:val="28"/>
        </w:rPr>
        <w:t xml:space="preserve">№ </w:t>
      </w:r>
      <w:r w:rsidR="009521BA" w:rsidRPr="004B6F27">
        <w:rPr>
          <w:rFonts w:eastAsia="Calibri" w:cs="Times New Roman"/>
          <w:szCs w:val="28"/>
          <w:lang w:val="ru-RU"/>
        </w:rPr>
        <w:t>92-</w:t>
      </w:r>
      <w:r w:rsidR="009521BA">
        <w:rPr>
          <w:rFonts w:eastAsia="Calibri" w:cs="Times New Roman"/>
          <w:szCs w:val="28"/>
          <w:lang w:val="en-US"/>
        </w:rPr>
        <w:t>a</w:t>
      </w:r>
    </w:p>
    <w:p w:rsidR="000D216B" w:rsidRPr="009521BA" w:rsidRDefault="000D216B" w:rsidP="00FA5B2C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</w:p>
    <w:p w:rsidR="000D216B" w:rsidRPr="0084426A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0D216B" w:rsidRPr="0084426A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84426A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84426A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84426A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9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7"/>
        <w:gridCol w:w="56"/>
        <w:gridCol w:w="7231"/>
      </w:tblGrid>
      <w:tr w:rsidR="000D216B" w:rsidRPr="0084426A" w:rsidTr="00A37675">
        <w:trPr>
          <w:trHeight w:val="987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84426A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84426A" w:rsidRDefault="000D216B" w:rsidP="00A37675">
            <w:pPr>
              <w:spacing w:after="0" w:line="240" w:lineRule="auto"/>
              <w:ind w:left="202" w:right="143"/>
              <w:jc w:val="both"/>
              <w:rPr>
                <w:rFonts w:eastAsia="Times New Roman" w:cs="Times New Roman"/>
                <w:sz w:val="14"/>
                <w:szCs w:val="28"/>
              </w:rPr>
            </w:pPr>
          </w:p>
          <w:p w:rsidR="000D216B" w:rsidRDefault="000D216B" w:rsidP="00A37675">
            <w:pPr>
              <w:spacing w:after="0" w:line="240" w:lineRule="auto"/>
              <w:ind w:left="202" w:right="143"/>
              <w:jc w:val="both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 xml:space="preserve">Головний спеціаліст </w:t>
            </w:r>
            <w:r w:rsidR="00FB4100" w:rsidRPr="0084426A">
              <w:rPr>
                <w:rFonts w:eastAsia="Times New Roman" w:cs="Times New Roman"/>
                <w:szCs w:val="28"/>
              </w:rPr>
              <w:t xml:space="preserve">відділу </w:t>
            </w:r>
            <w:r w:rsidR="00C50229">
              <w:rPr>
                <w:szCs w:val="28"/>
              </w:rPr>
              <w:t xml:space="preserve">міжнародних договорів управління міжнародного співробітництва та протоколу </w:t>
            </w:r>
            <w:r w:rsidRPr="0084426A">
              <w:rPr>
                <w:rFonts w:eastAsia="Times New Roman" w:cs="Times New Roman"/>
                <w:szCs w:val="28"/>
              </w:rPr>
              <w:t xml:space="preserve">Міністерства освіти і науки України, категорія </w:t>
            </w:r>
            <w:r w:rsidR="00FA5B2C" w:rsidRPr="0084426A">
              <w:rPr>
                <w:rFonts w:eastAsia="Times New Roman" w:cs="Times New Roman"/>
                <w:szCs w:val="28"/>
              </w:rPr>
              <w:t>В1</w:t>
            </w:r>
          </w:p>
          <w:p w:rsidR="00D8584B" w:rsidRPr="0084426A" w:rsidRDefault="00D8584B" w:rsidP="00A37675">
            <w:pPr>
              <w:spacing w:after="0" w:line="240" w:lineRule="auto"/>
              <w:ind w:left="202" w:right="143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0D216B" w:rsidRPr="0084426A" w:rsidTr="00A37675">
        <w:trPr>
          <w:trHeight w:val="266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84426A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bookmarkStart w:id="1" w:name="n766"/>
            <w:bookmarkEnd w:id="1"/>
            <w:r w:rsidRPr="0084426A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B4100" w:rsidRDefault="00FB4100" w:rsidP="00A37675">
            <w:pPr>
              <w:spacing w:after="0" w:line="240" w:lineRule="auto"/>
              <w:ind w:left="202" w:right="143"/>
              <w:jc w:val="both"/>
              <w:rPr>
                <w:szCs w:val="28"/>
              </w:rPr>
            </w:pPr>
            <w:r w:rsidRPr="0084426A">
              <w:rPr>
                <w:szCs w:val="28"/>
              </w:rPr>
              <w:t>Відповідно до основних завдань та обов’язків головний спеціаліст відділу:</w:t>
            </w:r>
          </w:p>
          <w:p w:rsidR="00C50229" w:rsidRDefault="003E2AFB" w:rsidP="00A37675">
            <w:pPr>
              <w:spacing w:before="60" w:after="60" w:line="240" w:lineRule="auto"/>
              <w:ind w:left="204" w:right="1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бере участь у розробці, </w:t>
            </w:r>
            <w:r w:rsidR="00C50229" w:rsidRPr="00C50229">
              <w:rPr>
                <w:szCs w:val="28"/>
              </w:rPr>
              <w:t>підготов</w:t>
            </w:r>
            <w:r w:rsidR="00C50229">
              <w:rPr>
                <w:szCs w:val="28"/>
              </w:rPr>
              <w:t>ці до</w:t>
            </w:r>
            <w:r w:rsidR="00C50229" w:rsidRPr="00C50229">
              <w:rPr>
                <w:szCs w:val="28"/>
              </w:rPr>
              <w:t xml:space="preserve"> укладення, пролонгації та денонсації міжнародних </w:t>
            </w:r>
            <w:r>
              <w:rPr>
                <w:szCs w:val="28"/>
              </w:rPr>
              <w:t>договорів</w:t>
            </w:r>
            <w:r w:rsidR="00C50229" w:rsidRPr="00C50229">
              <w:rPr>
                <w:szCs w:val="28"/>
              </w:rPr>
              <w:t xml:space="preserve"> міжурядового та міжвідомчого характеру про співробітництво в галузі освіти та взаємне визнання документів про освіту</w:t>
            </w:r>
            <w:r w:rsidR="00C50229">
              <w:rPr>
                <w:szCs w:val="28"/>
              </w:rPr>
              <w:t>;</w:t>
            </w:r>
          </w:p>
          <w:p w:rsidR="003E2AFB" w:rsidRDefault="003E2AFB" w:rsidP="00A37675">
            <w:pPr>
              <w:spacing w:after="0" w:line="240" w:lineRule="auto"/>
              <w:ind w:left="202" w:right="143"/>
              <w:jc w:val="both"/>
              <w:rPr>
                <w:szCs w:val="28"/>
              </w:rPr>
            </w:pPr>
            <w:r>
              <w:rPr>
                <w:szCs w:val="28"/>
              </w:rPr>
              <w:t>- бере участь</w:t>
            </w:r>
            <w:r w:rsidRPr="003E2AFB">
              <w:rPr>
                <w:szCs w:val="28"/>
              </w:rPr>
              <w:t xml:space="preserve"> </w:t>
            </w:r>
            <w:r w:rsidR="00A37675">
              <w:rPr>
                <w:szCs w:val="28"/>
              </w:rPr>
              <w:t>у розробці законопрое</w:t>
            </w:r>
            <w:r>
              <w:rPr>
                <w:szCs w:val="28"/>
              </w:rPr>
              <w:t>ктів,</w:t>
            </w:r>
            <w:r w:rsidRPr="003E2AFB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проєктів</w:t>
            </w:r>
            <w:proofErr w:type="spellEnd"/>
            <w:r w:rsidRPr="003E2AFB">
              <w:rPr>
                <w:szCs w:val="28"/>
              </w:rPr>
              <w:t xml:space="preserve"> підзаконних актів з питань міжнародного співробітництва </w:t>
            </w:r>
            <w:r w:rsidR="00A37675">
              <w:rPr>
                <w:szCs w:val="28"/>
              </w:rPr>
              <w:t>в</w:t>
            </w:r>
            <w:r w:rsidRPr="003E2AFB">
              <w:rPr>
                <w:szCs w:val="28"/>
              </w:rPr>
              <w:t xml:space="preserve"> галузі </w:t>
            </w:r>
            <w:r w:rsidR="00A37675">
              <w:rPr>
                <w:szCs w:val="28"/>
              </w:rPr>
              <w:t>освіти;</w:t>
            </w:r>
          </w:p>
          <w:p w:rsidR="00C50229" w:rsidRDefault="00C50229" w:rsidP="00A37675">
            <w:pPr>
              <w:spacing w:before="60" w:after="60" w:line="240" w:lineRule="auto"/>
              <w:ind w:left="204" w:right="143"/>
              <w:jc w:val="both"/>
              <w:rPr>
                <w:szCs w:val="28"/>
              </w:rPr>
            </w:pPr>
            <w:r>
              <w:rPr>
                <w:szCs w:val="28"/>
              </w:rPr>
              <w:t>- с</w:t>
            </w:r>
            <w:r w:rsidRPr="00C50229">
              <w:rPr>
                <w:szCs w:val="28"/>
              </w:rPr>
              <w:t>півпрац</w:t>
            </w:r>
            <w:r>
              <w:rPr>
                <w:szCs w:val="28"/>
              </w:rPr>
              <w:t>ює</w:t>
            </w:r>
            <w:r w:rsidRPr="00C50229">
              <w:rPr>
                <w:szCs w:val="28"/>
              </w:rPr>
              <w:t xml:space="preserve"> з дипломатичними представництвами України за кордоном та дипломатичним корпусом іноземних країн в Україні</w:t>
            </w:r>
            <w:r>
              <w:rPr>
                <w:szCs w:val="28"/>
              </w:rPr>
              <w:t>;</w:t>
            </w:r>
          </w:p>
          <w:p w:rsidR="003E2AFB" w:rsidRDefault="003E2AFB" w:rsidP="00A37675">
            <w:pPr>
              <w:spacing w:before="60" w:after="60" w:line="240" w:lineRule="auto"/>
              <w:ind w:left="204" w:right="1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здійснює </w:t>
            </w:r>
            <w:r w:rsidRPr="003E2AFB">
              <w:rPr>
                <w:szCs w:val="28"/>
              </w:rPr>
              <w:t>протокольн</w:t>
            </w:r>
            <w:r>
              <w:rPr>
                <w:szCs w:val="28"/>
              </w:rPr>
              <w:t>і</w:t>
            </w:r>
            <w:r w:rsidRPr="003E2AFB">
              <w:rPr>
                <w:szCs w:val="28"/>
              </w:rPr>
              <w:t xml:space="preserve"> заход</w:t>
            </w:r>
            <w:r>
              <w:rPr>
                <w:szCs w:val="28"/>
              </w:rPr>
              <w:t>и</w:t>
            </w:r>
            <w:r w:rsidRPr="003E2AFB">
              <w:rPr>
                <w:szCs w:val="28"/>
              </w:rPr>
              <w:t xml:space="preserve"> щодо проведення зустрічей керівництва Міністерства з іноземними партнерами, представниками дипломатичних місій</w:t>
            </w:r>
            <w:r>
              <w:rPr>
                <w:szCs w:val="28"/>
              </w:rPr>
              <w:t>;</w:t>
            </w:r>
          </w:p>
          <w:p w:rsidR="003E2AFB" w:rsidRDefault="003E2AFB" w:rsidP="00A37675">
            <w:pPr>
              <w:spacing w:before="60" w:after="60" w:line="240" w:lineRule="auto"/>
              <w:ind w:left="204" w:right="1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здійснює </w:t>
            </w:r>
            <w:r w:rsidRPr="003E2AFB">
              <w:rPr>
                <w:szCs w:val="28"/>
              </w:rPr>
              <w:t>інформаційно-організаційн</w:t>
            </w:r>
            <w:r>
              <w:rPr>
                <w:szCs w:val="28"/>
              </w:rPr>
              <w:t>е</w:t>
            </w:r>
            <w:r w:rsidRPr="003E2AFB">
              <w:rPr>
                <w:szCs w:val="28"/>
              </w:rPr>
              <w:t xml:space="preserve"> забезпечення участі представників Міністерства у засіданнях спільних міжнародних комісій, робочих груп, груп супроводу, інших міжнародних заходах, діяльність яких здійснюється у межах міжнарод</w:t>
            </w:r>
            <w:r w:rsidR="00A37675">
              <w:rPr>
                <w:szCs w:val="28"/>
              </w:rPr>
              <w:t>ного освітнього співробітництва;</w:t>
            </w:r>
          </w:p>
          <w:p w:rsidR="003E2AFB" w:rsidRDefault="003E2AFB" w:rsidP="00A37675">
            <w:pPr>
              <w:spacing w:before="60" w:after="60" w:line="240" w:lineRule="auto"/>
              <w:ind w:left="204" w:right="143"/>
              <w:jc w:val="both"/>
              <w:rPr>
                <w:szCs w:val="28"/>
              </w:rPr>
            </w:pPr>
            <w:r>
              <w:rPr>
                <w:szCs w:val="28"/>
              </w:rPr>
              <w:t>- взаємодіє</w:t>
            </w:r>
            <w:r w:rsidRPr="003E2AFB">
              <w:rPr>
                <w:szCs w:val="28"/>
              </w:rPr>
              <w:t xml:space="preserve"> з підрозділами Міністерства освіти і науки України, закладами освіти, управліннями освіти і науки обласних державних адміністрацій, орган</w:t>
            </w:r>
            <w:r>
              <w:rPr>
                <w:szCs w:val="28"/>
              </w:rPr>
              <w:t>ами</w:t>
            </w:r>
            <w:r w:rsidRPr="003E2AFB">
              <w:rPr>
                <w:szCs w:val="28"/>
              </w:rPr>
              <w:t xml:space="preserve"> виконавчої влади з питань міжнародного </w:t>
            </w:r>
            <w:r w:rsidR="00A37675">
              <w:rPr>
                <w:szCs w:val="28"/>
              </w:rPr>
              <w:t xml:space="preserve">освітнього </w:t>
            </w:r>
            <w:r w:rsidRPr="003E2AFB">
              <w:rPr>
                <w:szCs w:val="28"/>
              </w:rPr>
              <w:t>співробітництва</w:t>
            </w:r>
            <w:r>
              <w:rPr>
                <w:szCs w:val="28"/>
              </w:rPr>
              <w:t>;</w:t>
            </w:r>
          </w:p>
          <w:p w:rsidR="003E2AFB" w:rsidRDefault="003E2AFB" w:rsidP="00A37675">
            <w:pPr>
              <w:spacing w:after="0" w:line="240" w:lineRule="auto"/>
              <w:ind w:left="202" w:right="1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AFB">
              <w:rPr>
                <w:szCs w:val="28"/>
              </w:rPr>
              <w:t xml:space="preserve">здійснює організаційне забезпечення закордонних </w:t>
            </w:r>
            <w:proofErr w:type="spellStart"/>
            <w:r w:rsidRPr="003E2AFB">
              <w:rPr>
                <w:szCs w:val="28"/>
              </w:rPr>
              <w:t>відряджень</w:t>
            </w:r>
            <w:proofErr w:type="spellEnd"/>
            <w:r w:rsidRPr="003E2AFB">
              <w:rPr>
                <w:szCs w:val="28"/>
              </w:rPr>
              <w:t xml:space="preserve"> вищого керівництва Міністерства;</w:t>
            </w:r>
          </w:p>
          <w:p w:rsidR="003E2AFB" w:rsidRDefault="003E2AFB" w:rsidP="00A37675">
            <w:pPr>
              <w:spacing w:before="60" w:after="60" w:line="240" w:lineRule="auto"/>
              <w:ind w:left="204" w:right="14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3E2AFB">
              <w:rPr>
                <w:szCs w:val="28"/>
              </w:rPr>
              <w:t>виконує доручення КМУ, ОПУ, надає відповіді на звернення</w:t>
            </w:r>
            <w:r>
              <w:rPr>
                <w:szCs w:val="28"/>
              </w:rPr>
              <w:t xml:space="preserve"> та з</w:t>
            </w:r>
            <w:r w:rsidR="00690994">
              <w:rPr>
                <w:szCs w:val="28"/>
              </w:rPr>
              <w:t>а</w:t>
            </w:r>
            <w:r>
              <w:rPr>
                <w:szCs w:val="28"/>
              </w:rPr>
              <w:t>пити</w:t>
            </w:r>
            <w:r w:rsidRPr="003E2AFB">
              <w:rPr>
                <w:szCs w:val="28"/>
              </w:rPr>
              <w:t xml:space="preserve"> народних депутатів</w:t>
            </w:r>
            <w:r>
              <w:rPr>
                <w:szCs w:val="28"/>
              </w:rPr>
              <w:t>, звернення громадян</w:t>
            </w:r>
            <w:r w:rsidR="00A37675">
              <w:rPr>
                <w:szCs w:val="28"/>
              </w:rPr>
              <w:t>.</w:t>
            </w:r>
          </w:p>
          <w:p w:rsidR="000D216B" w:rsidRPr="0084426A" w:rsidRDefault="000D216B" w:rsidP="00A37675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right="143"/>
              <w:jc w:val="both"/>
              <w:rPr>
                <w:szCs w:val="28"/>
              </w:rPr>
            </w:pPr>
          </w:p>
        </w:tc>
      </w:tr>
      <w:tr w:rsidR="000D216B" w:rsidRPr="0084426A" w:rsidTr="00A37675">
        <w:trPr>
          <w:trHeight w:val="402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84426A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lastRenderedPageBreak/>
              <w:t>Умови оплати праці *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84426A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 xml:space="preserve">- посадовий оклад – </w:t>
            </w:r>
            <w:r w:rsidR="00FA5B2C" w:rsidRPr="0084426A">
              <w:rPr>
                <w:rFonts w:eastAsia="Times New Roman" w:cs="Times New Roman"/>
                <w:szCs w:val="28"/>
              </w:rPr>
              <w:t>10600</w:t>
            </w:r>
            <w:r w:rsidRPr="0084426A">
              <w:rPr>
                <w:rFonts w:eastAsia="Times New Roman" w:cs="Times New Roman"/>
                <w:szCs w:val="28"/>
              </w:rPr>
              <w:t>;</w:t>
            </w:r>
          </w:p>
          <w:p w:rsidR="000D216B" w:rsidRPr="0084426A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Pr="0084426A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84426A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CE2DC8" w:rsidRPr="0084426A" w:rsidTr="00A37675">
        <w:trPr>
          <w:trHeight w:val="538"/>
        </w:trPr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84426A" w:rsidRDefault="00CE2DC8" w:rsidP="00CE2DC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 xml:space="preserve">Інформація про строковість призначення на посаду 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D9076D" w:rsidRPr="0084426A" w:rsidRDefault="00D9076D" w:rsidP="00573310">
            <w:pPr>
              <w:spacing w:before="150" w:after="150" w:line="240" w:lineRule="auto"/>
              <w:ind w:left="202" w:right="143"/>
              <w:jc w:val="both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Тимчасово, на час відпустки основного працівника для догляду за дитиною.</w:t>
            </w:r>
          </w:p>
          <w:p w:rsidR="00CE2DC8" w:rsidRPr="0084426A" w:rsidRDefault="00CE2DC8" w:rsidP="00573310">
            <w:pPr>
              <w:spacing w:before="150" w:after="150" w:line="240" w:lineRule="auto"/>
              <w:ind w:left="202" w:right="143"/>
              <w:jc w:val="both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 xml:space="preserve"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4426A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84426A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E2DC8" w:rsidRPr="0084426A" w:rsidRDefault="00CE2DC8" w:rsidP="00573310">
            <w:pPr>
              <w:spacing w:before="150" w:after="150" w:line="240" w:lineRule="auto"/>
              <w:ind w:left="202" w:right="143"/>
              <w:jc w:val="both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4426A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84426A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A31191" w:rsidRPr="0084426A" w:rsidTr="00A37675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84426A" w:rsidRDefault="00A31191" w:rsidP="00A31191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Перелік інформації, необхідної для призначення на вакантну посаду, в тому числі форма, адресат та строк її подання</w:t>
            </w: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84426A" w:rsidRDefault="00A31191" w:rsidP="00A37675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84426A" w:rsidRDefault="00A31191" w:rsidP="00A37675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 xml:space="preserve"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84426A">
              <w:rPr>
                <w:rFonts w:cs="Times New Roman"/>
                <w:szCs w:val="28"/>
              </w:rPr>
              <w:t>коронавірусом</w:t>
            </w:r>
            <w:proofErr w:type="spellEnd"/>
            <w:r w:rsidRPr="0084426A">
              <w:rPr>
                <w:rFonts w:cs="Times New Roman"/>
                <w:szCs w:val="28"/>
              </w:rPr>
              <w:t xml:space="preserve"> SARS-CoV-2, затвердженого постановою Кабінету Міністрів Ук</w:t>
            </w:r>
            <w:r w:rsidR="00F6581B" w:rsidRPr="0084426A">
              <w:rPr>
                <w:rFonts w:cs="Times New Roman"/>
                <w:szCs w:val="28"/>
              </w:rPr>
              <w:t>раїни від 22 квітня 2020 року № </w:t>
            </w:r>
            <w:r w:rsidRPr="0084426A">
              <w:rPr>
                <w:rFonts w:cs="Times New Roman"/>
                <w:szCs w:val="28"/>
              </w:rPr>
              <w:t>290 (далі – Порядок);</w:t>
            </w:r>
          </w:p>
          <w:p w:rsidR="00A31191" w:rsidRPr="0084426A" w:rsidRDefault="00A31191" w:rsidP="00A37675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84426A" w:rsidRDefault="00A31191" w:rsidP="00A37675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-</w:t>
            </w:r>
            <w:r w:rsidRPr="0084426A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84426A" w:rsidRDefault="00A31191" w:rsidP="00A37675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-</w:t>
            </w:r>
            <w:r w:rsidRPr="0084426A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84426A" w:rsidRDefault="00A31191" w:rsidP="00A37675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-</w:t>
            </w:r>
            <w:r w:rsidRPr="0084426A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84426A" w:rsidRDefault="00A31191" w:rsidP="00A37675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-</w:t>
            </w:r>
            <w:r w:rsidRPr="0084426A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84426A" w:rsidRDefault="00A31191" w:rsidP="00A37675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lastRenderedPageBreak/>
              <w:t>-</w:t>
            </w:r>
            <w:r w:rsidRPr="0084426A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84426A" w:rsidRDefault="00A31191" w:rsidP="00A37675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-</w:t>
            </w:r>
            <w:r w:rsidRPr="0084426A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A31191" w:rsidRPr="0084426A" w:rsidRDefault="00A31191" w:rsidP="00A37675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3)</w:t>
            </w:r>
            <w:r w:rsidRPr="0084426A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31191" w:rsidRPr="0084426A" w:rsidRDefault="00A31191" w:rsidP="00A37675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</w:p>
          <w:p w:rsidR="00A31191" w:rsidRPr="0084426A" w:rsidRDefault="00A31191" w:rsidP="00A37675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A31191" w:rsidRPr="0084426A" w:rsidRDefault="00A31191" w:rsidP="00A37675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A31191" w:rsidRPr="0084426A" w:rsidRDefault="00A31191" w:rsidP="00A37675">
            <w:pPr>
              <w:spacing w:after="0" w:line="240" w:lineRule="auto"/>
              <w:ind w:left="202" w:right="143"/>
              <w:jc w:val="both"/>
              <w:rPr>
                <w:rFonts w:cs="Times New Roman"/>
                <w:szCs w:val="28"/>
              </w:rPr>
            </w:pPr>
          </w:p>
          <w:p w:rsidR="00A31191" w:rsidRPr="00D8584B" w:rsidRDefault="00A31191" w:rsidP="00A37675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 w:rsidRPr="00D8584B">
              <w:rPr>
                <w:rFonts w:cs="Times New Roman"/>
                <w:szCs w:val="28"/>
              </w:rPr>
              <w:t>Інформація для участі у доборі подається до 1</w:t>
            </w:r>
            <w:r w:rsidR="00643BEA" w:rsidRPr="00D8584B">
              <w:rPr>
                <w:rFonts w:cs="Times New Roman"/>
                <w:szCs w:val="28"/>
              </w:rPr>
              <w:t>8</w:t>
            </w:r>
            <w:r w:rsidRPr="00D8584B">
              <w:rPr>
                <w:rFonts w:cs="Times New Roman"/>
                <w:szCs w:val="28"/>
              </w:rPr>
              <w:t xml:space="preserve">:00 </w:t>
            </w:r>
          </w:p>
          <w:p w:rsidR="00A31191" w:rsidRPr="0084426A" w:rsidRDefault="00D8584B" w:rsidP="00A37675">
            <w:pPr>
              <w:spacing w:after="0" w:line="240" w:lineRule="auto"/>
              <w:ind w:left="202" w:right="143"/>
              <w:rPr>
                <w:rFonts w:cs="Times New Roman"/>
                <w:szCs w:val="28"/>
              </w:rPr>
            </w:pPr>
            <w:r w:rsidRPr="00D8584B">
              <w:rPr>
                <w:rFonts w:cs="Times New Roman"/>
                <w:szCs w:val="28"/>
              </w:rPr>
              <w:t>21</w:t>
            </w:r>
            <w:r w:rsidR="00690994" w:rsidRPr="00D8584B">
              <w:rPr>
                <w:rFonts w:cs="Times New Roman"/>
                <w:szCs w:val="28"/>
              </w:rPr>
              <w:t xml:space="preserve"> лютого</w:t>
            </w:r>
            <w:r w:rsidR="00EA460A" w:rsidRPr="00D8584B">
              <w:rPr>
                <w:rFonts w:cs="Times New Roman"/>
                <w:szCs w:val="28"/>
              </w:rPr>
              <w:t xml:space="preserve"> </w:t>
            </w:r>
            <w:r w:rsidR="00A31191" w:rsidRPr="00D8584B">
              <w:rPr>
                <w:rFonts w:cs="Times New Roman"/>
                <w:szCs w:val="28"/>
              </w:rPr>
              <w:t>202</w:t>
            </w:r>
            <w:r w:rsidR="006921E0" w:rsidRPr="00D8584B">
              <w:rPr>
                <w:rFonts w:cs="Times New Roman"/>
                <w:szCs w:val="28"/>
              </w:rPr>
              <w:t>1</w:t>
            </w:r>
            <w:r w:rsidR="00A31191" w:rsidRPr="00D8584B">
              <w:rPr>
                <w:rFonts w:cs="Times New Roman"/>
                <w:szCs w:val="28"/>
              </w:rPr>
              <w:t xml:space="preserve"> року через Єдиний портал вакансій державної служби НАДС (career.gov</w:t>
            </w:r>
            <w:r w:rsidR="00A31191" w:rsidRPr="0084426A">
              <w:rPr>
                <w:rFonts w:cs="Times New Roman"/>
                <w:szCs w:val="28"/>
              </w:rPr>
              <w:t>.ua).</w:t>
            </w:r>
          </w:p>
          <w:p w:rsidR="00A31191" w:rsidRPr="0084426A" w:rsidRDefault="00A31191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A31191" w:rsidRPr="0084426A" w:rsidTr="00A37675">
        <w:tc>
          <w:tcPr>
            <w:tcW w:w="334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Default="00A31191" w:rsidP="00A96547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  <w:p w:rsidR="00EA4369" w:rsidRPr="0084426A" w:rsidRDefault="00EA4369" w:rsidP="00A96547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2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84426A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84426A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proofErr w:type="spellStart"/>
            <w:r w:rsidRPr="0084426A">
              <w:rPr>
                <w:rFonts w:cs="Times New Roman"/>
                <w:szCs w:val="28"/>
              </w:rPr>
              <w:t>Тел</w:t>
            </w:r>
            <w:proofErr w:type="spellEnd"/>
            <w:r w:rsidRPr="0084426A">
              <w:rPr>
                <w:rFonts w:cs="Times New Roman"/>
                <w:szCs w:val="28"/>
              </w:rPr>
              <w:t>. 481-47-88</w:t>
            </w:r>
          </w:p>
          <w:p w:rsidR="00A31191" w:rsidRPr="0084426A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e-</w:t>
            </w:r>
            <w:proofErr w:type="spellStart"/>
            <w:r w:rsidRPr="0084426A">
              <w:rPr>
                <w:rFonts w:cs="Times New Roman"/>
                <w:szCs w:val="28"/>
              </w:rPr>
              <w:t>mail</w:t>
            </w:r>
            <w:proofErr w:type="spellEnd"/>
            <w:r w:rsidRPr="0084426A">
              <w:rPr>
                <w:rFonts w:cs="Times New Roman"/>
                <w:szCs w:val="28"/>
              </w:rPr>
              <w:t xml:space="preserve">: </w:t>
            </w:r>
            <w:hyperlink r:id="rId5" w:history="1">
              <w:r w:rsidR="00690994" w:rsidRPr="00AB362C">
                <w:rPr>
                  <w:rStyle w:val="a6"/>
                  <w:rFonts w:cs="Times New Roman"/>
                  <w:szCs w:val="28"/>
                </w:rPr>
                <w:t>rashchenko@mon.gov.ua</w:t>
              </w:r>
            </w:hyperlink>
            <w:r w:rsidR="00690994">
              <w:rPr>
                <w:rFonts w:cs="Times New Roman"/>
                <w:szCs w:val="28"/>
              </w:rPr>
              <w:t xml:space="preserve"> </w:t>
            </w:r>
          </w:p>
        </w:tc>
      </w:tr>
      <w:tr w:rsidR="00A31191" w:rsidRPr="0084426A" w:rsidTr="00A37675"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43BEA" w:rsidRPr="0084426A" w:rsidRDefault="00A31191" w:rsidP="00690994">
            <w:pPr>
              <w:spacing w:before="150" w:after="15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84426A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F76472" w:rsidRPr="0084426A" w:rsidTr="00A37675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84426A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26A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84426A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84426A" w:rsidRDefault="00F76472" w:rsidP="00182DF7">
            <w:pPr>
              <w:ind w:left="142" w:right="141"/>
              <w:rPr>
                <w:rFonts w:cs="Times New Roman"/>
                <w:szCs w:val="28"/>
              </w:rPr>
            </w:pPr>
            <w:r w:rsidRPr="0084426A">
              <w:rPr>
                <w:rStyle w:val="rvts0"/>
                <w:szCs w:val="28"/>
              </w:rPr>
              <w:t xml:space="preserve">Вища освіта за освітнім ступенем не </w:t>
            </w:r>
            <w:r w:rsidRPr="00EA4369">
              <w:rPr>
                <w:rStyle w:val="rvts0"/>
                <w:szCs w:val="28"/>
              </w:rPr>
              <w:t>нижче молодшого бакалавра або бакалавра</w:t>
            </w:r>
          </w:p>
        </w:tc>
      </w:tr>
      <w:tr w:rsidR="00F76472" w:rsidRPr="0084426A" w:rsidTr="00A3767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84426A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26A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84426A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Default="0061182E" w:rsidP="00EA4369">
            <w:pPr>
              <w:spacing w:after="0" w:line="240" w:lineRule="auto"/>
              <w:ind w:left="142" w:right="142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До</w:t>
            </w:r>
            <w:r w:rsidR="00A7705D" w:rsidRPr="0084426A">
              <w:rPr>
                <w:rFonts w:cs="Times New Roman"/>
                <w:szCs w:val="28"/>
              </w:rPr>
              <w:t xml:space="preserve">свід </w:t>
            </w:r>
            <w:r w:rsidR="00EA4369">
              <w:rPr>
                <w:rFonts w:cs="Times New Roman"/>
                <w:szCs w:val="28"/>
              </w:rPr>
              <w:t>аналітичної роботи в галузі міжнародних відносин, досвід роботи з іноземними делегаціями, здійснення перекладів для офіційних заходів</w:t>
            </w:r>
          </w:p>
          <w:p w:rsidR="00EA4369" w:rsidRPr="0084426A" w:rsidRDefault="00EA4369" w:rsidP="00EA4369">
            <w:pPr>
              <w:spacing w:after="0" w:line="240" w:lineRule="auto"/>
              <w:ind w:left="142" w:right="142"/>
              <w:rPr>
                <w:rFonts w:cs="Times New Roman"/>
                <w:szCs w:val="28"/>
              </w:rPr>
            </w:pPr>
          </w:p>
        </w:tc>
      </w:tr>
      <w:tr w:rsidR="00F76472" w:rsidRPr="0084426A" w:rsidTr="00A37675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84426A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26A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84426A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84426A" w:rsidRDefault="00F76472" w:rsidP="00182DF7">
            <w:pPr>
              <w:ind w:left="142" w:right="141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Вільне володіння державною мовою</w:t>
            </w:r>
          </w:p>
        </w:tc>
      </w:tr>
      <w:tr w:rsidR="00124041" w:rsidRPr="0084426A" w:rsidTr="00A37675">
        <w:trPr>
          <w:trHeight w:val="690"/>
        </w:trPr>
        <w:tc>
          <w:tcPr>
            <w:tcW w:w="1063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84426A" w:rsidRDefault="00124041" w:rsidP="00E86FC2">
            <w:pPr>
              <w:ind w:left="142" w:right="141"/>
              <w:jc w:val="center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b/>
                <w:szCs w:val="28"/>
              </w:rPr>
              <w:lastRenderedPageBreak/>
              <w:t>Вимоги до компетентності</w:t>
            </w:r>
            <w:r w:rsidR="00E86FC2" w:rsidRPr="0084426A">
              <w:rPr>
                <w:rFonts w:cs="Times New Roman"/>
                <w:b/>
                <w:szCs w:val="28"/>
              </w:rPr>
              <w:t xml:space="preserve"> осіб</w:t>
            </w:r>
          </w:p>
        </w:tc>
      </w:tr>
      <w:tr w:rsidR="00CE2DC8" w:rsidRPr="0084426A" w:rsidTr="00A37675">
        <w:trPr>
          <w:trHeight w:val="88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84426A" w:rsidRDefault="00CE2DC8" w:rsidP="00CE2DC8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26A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2DC8" w:rsidRPr="0084426A" w:rsidRDefault="00CE2DC8" w:rsidP="00CE2DC8">
            <w:pPr>
              <w:spacing w:after="0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2DC8" w:rsidRPr="0084426A" w:rsidRDefault="00CE2DC8" w:rsidP="00EA4369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CE2DC8" w:rsidRPr="0084426A" w:rsidRDefault="00CE2DC8" w:rsidP="00EA4369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CE2DC8" w:rsidRPr="0084426A" w:rsidRDefault="00CE2DC8" w:rsidP="00EA4369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CE2DC8" w:rsidRPr="0084426A" w:rsidRDefault="00CE2DC8" w:rsidP="00EA4369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CE2DC8" w:rsidRPr="0084426A" w:rsidRDefault="00CE2DC8" w:rsidP="00EA4369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навички планування своєї роботи;</w:t>
            </w:r>
          </w:p>
          <w:p w:rsidR="00CE2DC8" w:rsidRPr="0084426A" w:rsidRDefault="00CE2DC8" w:rsidP="004244A3">
            <w:pPr>
              <w:spacing w:after="0" w:line="240" w:lineRule="auto"/>
              <w:ind w:left="142" w:right="143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дисципліна та відповідальність за виконання своїх задач</w:t>
            </w:r>
          </w:p>
        </w:tc>
      </w:tr>
      <w:tr w:rsidR="00CE2DC8" w:rsidRPr="0084426A" w:rsidTr="00A3767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84426A" w:rsidRDefault="00CE2DC8" w:rsidP="00CE2DC8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26A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2DC8" w:rsidRPr="0084426A" w:rsidRDefault="00CE2DC8" w:rsidP="00CE2DC8">
            <w:pPr>
              <w:spacing w:after="0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E2DC8" w:rsidRPr="0084426A" w:rsidRDefault="00CE2DC8" w:rsidP="004244A3">
            <w:pPr>
              <w:spacing w:after="0" w:line="240" w:lineRule="auto"/>
              <w:ind w:left="142" w:right="143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CE2DC8" w:rsidRPr="0084426A" w:rsidRDefault="00CE2DC8" w:rsidP="00EA4369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CE2DC8" w:rsidRPr="0084426A" w:rsidRDefault="00CE2DC8" w:rsidP="00EA4369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готовність ділитися досвідом та ідеями, відкритість в обміні інформацією;</w:t>
            </w:r>
          </w:p>
          <w:p w:rsidR="00CE2DC8" w:rsidRPr="0084426A" w:rsidRDefault="00CE2DC8" w:rsidP="00EA4369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CE2DC8" w:rsidRPr="0084426A" w:rsidRDefault="00CE2DC8" w:rsidP="00EA4369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CE2DC8" w:rsidRPr="0084426A" w:rsidRDefault="00CE2DC8" w:rsidP="00EA4369">
            <w:pPr>
              <w:spacing w:after="0" w:line="240" w:lineRule="auto"/>
              <w:ind w:left="142" w:right="143"/>
              <w:jc w:val="both"/>
              <w:rPr>
                <w:rFonts w:cs="Times New Roman"/>
                <w:szCs w:val="28"/>
              </w:rPr>
            </w:pPr>
            <w:r w:rsidRPr="0084426A"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</w:tc>
      </w:tr>
      <w:tr w:rsidR="000675A7" w:rsidRPr="0084426A" w:rsidTr="00A37675">
        <w:trPr>
          <w:trHeight w:val="69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675A7" w:rsidRPr="0084426A" w:rsidRDefault="000675A7" w:rsidP="000675A7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26A">
              <w:rPr>
                <w:rFonts w:eastAsia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75A7" w:rsidRPr="0084426A" w:rsidRDefault="007E427E" w:rsidP="000675A7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proofErr w:type="spellStart"/>
            <w:r w:rsidRPr="0084426A">
              <w:rPr>
                <w:rFonts w:eastAsia="Times New Roman" w:cs="Times New Roman"/>
                <w:szCs w:val="28"/>
              </w:rPr>
              <w:t>Стресостійкість</w:t>
            </w:r>
            <w:proofErr w:type="spellEnd"/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0675A7" w:rsidRPr="0084426A" w:rsidRDefault="007E427E" w:rsidP="004244A3">
            <w:pPr>
              <w:spacing w:after="0" w:line="240" w:lineRule="auto"/>
              <w:ind w:left="142" w:right="143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вміння управляти своїми емоціями;</w:t>
            </w:r>
          </w:p>
          <w:p w:rsidR="007E427E" w:rsidRPr="0084426A" w:rsidRDefault="007E427E" w:rsidP="004244A3">
            <w:pPr>
              <w:spacing w:after="0" w:line="240" w:lineRule="auto"/>
              <w:ind w:left="142" w:right="143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здатність до самоконтролю;</w:t>
            </w:r>
          </w:p>
          <w:p w:rsidR="007E427E" w:rsidRPr="0084426A" w:rsidRDefault="007E427E" w:rsidP="00EA4369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 xml:space="preserve">здатність до конструктивного ставлення до </w:t>
            </w:r>
            <w:proofErr w:type="spellStart"/>
            <w:r w:rsidRPr="0084426A">
              <w:rPr>
                <w:rFonts w:eastAsia="Times New Roman" w:cs="Times New Roman"/>
                <w:szCs w:val="28"/>
              </w:rPr>
              <w:t>зворотнього</w:t>
            </w:r>
            <w:proofErr w:type="spellEnd"/>
            <w:r w:rsidRPr="0084426A">
              <w:rPr>
                <w:rFonts w:eastAsia="Times New Roman" w:cs="Times New Roman"/>
                <w:szCs w:val="28"/>
              </w:rPr>
              <w:t xml:space="preserve"> зв’язку, зокрема до критики;</w:t>
            </w:r>
          </w:p>
          <w:p w:rsidR="007E427E" w:rsidRPr="0084426A" w:rsidRDefault="007E427E" w:rsidP="004244A3">
            <w:pPr>
              <w:spacing w:after="0" w:line="240" w:lineRule="auto"/>
              <w:ind w:left="142" w:right="143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оптимізм</w:t>
            </w:r>
          </w:p>
        </w:tc>
      </w:tr>
      <w:tr w:rsidR="000675A7" w:rsidRPr="0084426A" w:rsidTr="00A37675">
        <w:trPr>
          <w:trHeight w:val="690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84426A" w:rsidRDefault="00E86FC2" w:rsidP="00E86FC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4426A">
              <w:rPr>
                <w:rFonts w:eastAsia="Times New Roman" w:cs="Times New Roman"/>
                <w:sz w:val="24"/>
                <w:szCs w:val="24"/>
              </w:rPr>
              <w:t>4</w:t>
            </w:r>
            <w:r w:rsidR="007E427E" w:rsidRPr="0084426A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675A7" w:rsidRPr="0084426A" w:rsidRDefault="000675A7" w:rsidP="00E86FC2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84426A">
              <w:rPr>
                <w:rFonts w:eastAsia="Times New Roman" w:cs="Times New Roman"/>
                <w:szCs w:val="28"/>
              </w:rPr>
              <w:t>Професійні знання</w:t>
            </w:r>
          </w:p>
        </w:tc>
        <w:tc>
          <w:tcPr>
            <w:tcW w:w="7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0994" w:rsidRDefault="00690994" w:rsidP="004244A3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0994">
              <w:rPr>
                <w:rFonts w:eastAsia="Times New Roman" w:cs="Times New Roman"/>
                <w:szCs w:val="28"/>
                <w:lang w:eastAsia="ru-RU"/>
              </w:rPr>
              <w:t xml:space="preserve">Володіння іноземною мовою, зокрема однією з офіційних мов Ради </w:t>
            </w:r>
            <w:r w:rsidRPr="00EA4369">
              <w:rPr>
                <w:rFonts w:eastAsia="Times New Roman" w:cs="Times New Roman"/>
                <w:szCs w:val="28"/>
                <w:lang w:eastAsia="ru-RU"/>
              </w:rPr>
              <w:t>Європи не нижче рівня В</w:t>
            </w:r>
            <w:r w:rsidR="00EA4369" w:rsidRPr="00EA4369">
              <w:rPr>
                <w:rFonts w:eastAsia="Times New Roman" w:cs="Times New Roman"/>
                <w:szCs w:val="28"/>
                <w:lang w:eastAsia="ru-RU"/>
              </w:rPr>
              <w:t>2</w:t>
            </w:r>
            <w:r w:rsidRPr="00690994">
              <w:rPr>
                <w:rFonts w:eastAsia="Times New Roman" w:cs="Times New Roman"/>
                <w:szCs w:val="28"/>
                <w:lang w:eastAsia="ru-RU"/>
              </w:rPr>
              <w:t>; навички ведення офіційного листування; навички ділового мовлення та знання етики ділового спілкування; розвинуті організаційні здібності.</w:t>
            </w:r>
          </w:p>
          <w:p w:rsidR="00690994" w:rsidRDefault="00690994" w:rsidP="004244A3">
            <w:pPr>
              <w:spacing w:before="120" w:after="120" w:line="240" w:lineRule="auto"/>
              <w:ind w:left="142" w:right="14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690994">
              <w:rPr>
                <w:rFonts w:eastAsia="Times New Roman" w:cs="Times New Roman"/>
                <w:szCs w:val="28"/>
                <w:lang w:eastAsia="ru-RU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  <w:r>
              <w:rPr>
                <w:rFonts w:eastAsia="Times New Roman" w:cs="Times New Roman"/>
                <w:szCs w:val="28"/>
                <w:lang w:eastAsia="ru-RU"/>
              </w:rPr>
              <w:t>:</w:t>
            </w:r>
          </w:p>
          <w:p w:rsidR="00690994" w:rsidRPr="00690994" w:rsidRDefault="00690994" w:rsidP="004244A3">
            <w:pPr>
              <w:shd w:val="clear" w:color="auto" w:fill="FFFFFF"/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690994">
              <w:rPr>
                <w:rFonts w:eastAsia="Times New Roman" w:cs="Times New Roman"/>
                <w:szCs w:val="28"/>
                <w:lang w:eastAsia="ru-RU"/>
              </w:rPr>
              <w:t>Закон</w:t>
            </w: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690994">
              <w:rPr>
                <w:rFonts w:eastAsia="Times New Roman" w:cs="Times New Roman"/>
                <w:szCs w:val="28"/>
                <w:lang w:eastAsia="ru-RU"/>
              </w:rPr>
              <w:t xml:space="preserve"> України «Про освіту»;</w:t>
            </w:r>
          </w:p>
          <w:p w:rsidR="00690994" w:rsidRPr="00690994" w:rsidRDefault="00690994" w:rsidP="004244A3">
            <w:pPr>
              <w:shd w:val="clear" w:color="auto" w:fill="FFFFFF"/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690994">
              <w:rPr>
                <w:rFonts w:eastAsia="Times New Roman" w:cs="Times New Roman"/>
                <w:szCs w:val="28"/>
                <w:lang w:eastAsia="ru-RU"/>
              </w:rPr>
              <w:t>Закон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у </w:t>
            </w:r>
            <w:r w:rsidRPr="00690994">
              <w:rPr>
                <w:rFonts w:eastAsia="Times New Roman" w:cs="Times New Roman"/>
                <w:szCs w:val="28"/>
                <w:lang w:eastAsia="ru-RU"/>
              </w:rPr>
              <w:t>України «Про вищу освіту»;</w:t>
            </w:r>
          </w:p>
          <w:p w:rsidR="00690994" w:rsidRPr="00690994" w:rsidRDefault="00690994" w:rsidP="004244A3">
            <w:pPr>
              <w:shd w:val="clear" w:color="auto" w:fill="FFFFFF"/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690994">
              <w:rPr>
                <w:rFonts w:eastAsia="Times New Roman" w:cs="Times New Roman"/>
                <w:szCs w:val="28"/>
                <w:lang w:eastAsia="ru-RU"/>
              </w:rPr>
              <w:t>Закон</w:t>
            </w:r>
            <w:r>
              <w:rPr>
                <w:rFonts w:eastAsia="Times New Roman" w:cs="Times New Roman"/>
                <w:szCs w:val="28"/>
                <w:lang w:eastAsia="ru-RU"/>
              </w:rPr>
              <w:t>у</w:t>
            </w:r>
            <w:r w:rsidRPr="00690994">
              <w:rPr>
                <w:rFonts w:eastAsia="Times New Roman" w:cs="Times New Roman"/>
                <w:szCs w:val="28"/>
                <w:lang w:eastAsia="ru-RU"/>
              </w:rPr>
              <w:t xml:space="preserve"> України «Про міжнародні договори»;</w:t>
            </w:r>
          </w:p>
          <w:p w:rsidR="00690994" w:rsidRDefault="00690994" w:rsidP="004244A3">
            <w:pPr>
              <w:shd w:val="clear" w:color="auto" w:fill="FFFFFF"/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690994">
              <w:rPr>
                <w:rFonts w:eastAsia="Times New Roman" w:cs="Times New Roman"/>
                <w:szCs w:val="28"/>
                <w:lang w:eastAsia="ru-RU"/>
              </w:rPr>
              <w:t>Постанов</w:t>
            </w:r>
            <w:r>
              <w:rPr>
                <w:rFonts w:eastAsia="Times New Roman" w:cs="Times New Roman"/>
                <w:szCs w:val="28"/>
                <w:lang w:eastAsia="ru-RU"/>
              </w:rPr>
              <w:t>и КМУ від 18 липня 2007 р. № </w:t>
            </w:r>
            <w:r w:rsidRPr="00690994">
              <w:rPr>
                <w:rFonts w:eastAsia="Times New Roman" w:cs="Times New Roman"/>
                <w:szCs w:val="28"/>
                <w:lang w:eastAsia="ru-RU"/>
              </w:rPr>
              <w:t>950 «Про затвердження Регламенту Кабінету Міністрів України»;</w:t>
            </w:r>
          </w:p>
          <w:p w:rsidR="00690994" w:rsidRPr="00690994" w:rsidRDefault="00690994" w:rsidP="004244A3">
            <w:pPr>
              <w:shd w:val="clear" w:color="auto" w:fill="FFFFFF"/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 w:rsidRPr="00690994">
              <w:rPr>
                <w:rFonts w:eastAsia="Times New Roman" w:cs="Times New Roman"/>
                <w:szCs w:val="28"/>
                <w:lang w:eastAsia="ru-RU"/>
              </w:rPr>
              <w:t>Постанов</w:t>
            </w:r>
            <w:r>
              <w:rPr>
                <w:rFonts w:eastAsia="Times New Roman" w:cs="Times New Roman"/>
                <w:szCs w:val="28"/>
                <w:lang w:eastAsia="ru-RU"/>
              </w:rPr>
              <w:t>и</w:t>
            </w:r>
            <w:r w:rsidRPr="00690994">
              <w:rPr>
                <w:rFonts w:eastAsia="Times New Roman" w:cs="Times New Roman"/>
                <w:szCs w:val="28"/>
                <w:lang w:eastAsia="ru-RU"/>
              </w:rPr>
              <w:t xml:space="preserve"> КМУ від </w:t>
            </w:r>
            <w:r>
              <w:rPr>
                <w:rFonts w:eastAsia="Times New Roman" w:cs="Times New Roman"/>
                <w:szCs w:val="28"/>
                <w:lang w:eastAsia="ru-RU"/>
              </w:rPr>
              <w:t>4 листопада 2015 р. № </w:t>
            </w:r>
            <w:r w:rsidRPr="00690994">
              <w:rPr>
                <w:rFonts w:eastAsia="Times New Roman" w:cs="Times New Roman"/>
                <w:szCs w:val="28"/>
                <w:lang w:eastAsia="ru-RU"/>
              </w:rPr>
              <w:t>903</w:t>
            </w:r>
            <w:r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690994">
              <w:rPr>
                <w:rFonts w:eastAsia="Times New Roman" w:cs="Times New Roman"/>
                <w:szCs w:val="28"/>
                <w:lang w:eastAsia="ru-RU"/>
              </w:rPr>
              <w:t>«Про затвердження Порядку підготовки проектів директив, вказівок і технічного завдання для участі у заходах міжнародного характеру та звітів за їх результатами».</w:t>
            </w:r>
          </w:p>
          <w:p w:rsidR="004B22F4" w:rsidRPr="0084426A" w:rsidRDefault="004B22F4" w:rsidP="004244A3">
            <w:pPr>
              <w:spacing w:after="0" w:line="240" w:lineRule="auto"/>
              <w:ind w:left="142" w:right="143"/>
              <w:jc w:val="both"/>
              <w:rPr>
                <w:rFonts w:eastAsia="Times New Roman" w:cs="Times New Roman"/>
                <w:szCs w:val="28"/>
              </w:rPr>
            </w:pPr>
          </w:p>
        </w:tc>
      </w:tr>
    </w:tbl>
    <w:p w:rsidR="000D216B" w:rsidRPr="00D8584B" w:rsidRDefault="000D216B" w:rsidP="00D8584B">
      <w:pPr>
        <w:spacing w:after="0" w:line="240" w:lineRule="auto"/>
        <w:rPr>
          <w:rFonts w:eastAsia="Times New Roman" w:cs="Times New Roman"/>
          <w:color w:val="000000"/>
          <w:szCs w:val="28"/>
          <w:lang w:eastAsia="uk-UA"/>
        </w:rPr>
      </w:pPr>
    </w:p>
    <w:sectPr w:rsidR="000D216B" w:rsidRPr="00D8584B" w:rsidSect="004244A3">
      <w:pgSz w:w="11906" w:h="16838"/>
      <w:pgMar w:top="993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Microsoft YaHe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FB81452"/>
    <w:multiLevelType w:val="hybridMultilevel"/>
    <w:tmpl w:val="9F201D30"/>
    <w:lvl w:ilvl="0" w:tplc="059443CC">
      <w:start w:val="1"/>
      <w:numFmt w:val="decimal"/>
      <w:lvlText w:val="3.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4239F"/>
    <w:rsid w:val="00042F12"/>
    <w:rsid w:val="000675A7"/>
    <w:rsid w:val="000D216B"/>
    <w:rsid w:val="00124041"/>
    <w:rsid w:val="00136FFC"/>
    <w:rsid w:val="001440D6"/>
    <w:rsid w:val="001616D2"/>
    <w:rsid w:val="00170C82"/>
    <w:rsid w:val="00182DF7"/>
    <w:rsid w:val="00190E17"/>
    <w:rsid w:val="001979B8"/>
    <w:rsid w:val="001A04F0"/>
    <w:rsid w:val="001A0F9C"/>
    <w:rsid w:val="001A24A4"/>
    <w:rsid w:val="001D72C6"/>
    <w:rsid w:val="002052E9"/>
    <w:rsid w:val="00250989"/>
    <w:rsid w:val="002734F3"/>
    <w:rsid w:val="003279D5"/>
    <w:rsid w:val="00340DC6"/>
    <w:rsid w:val="00352163"/>
    <w:rsid w:val="003B0FBC"/>
    <w:rsid w:val="003D19B7"/>
    <w:rsid w:val="003E2AFB"/>
    <w:rsid w:val="004204EB"/>
    <w:rsid w:val="00423C27"/>
    <w:rsid w:val="004244A3"/>
    <w:rsid w:val="00463FCB"/>
    <w:rsid w:val="004B22F4"/>
    <w:rsid w:val="004D3657"/>
    <w:rsid w:val="004F078C"/>
    <w:rsid w:val="00514FB3"/>
    <w:rsid w:val="00520749"/>
    <w:rsid w:val="00573310"/>
    <w:rsid w:val="005B0D8E"/>
    <w:rsid w:val="005C0144"/>
    <w:rsid w:val="005D672D"/>
    <w:rsid w:val="00603065"/>
    <w:rsid w:val="0061182E"/>
    <w:rsid w:val="00643BEA"/>
    <w:rsid w:val="00647676"/>
    <w:rsid w:val="00690994"/>
    <w:rsid w:val="006921E0"/>
    <w:rsid w:val="007164EA"/>
    <w:rsid w:val="00781460"/>
    <w:rsid w:val="007E427E"/>
    <w:rsid w:val="007E5738"/>
    <w:rsid w:val="008117C6"/>
    <w:rsid w:val="0084426A"/>
    <w:rsid w:val="008C4899"/>
    <w:rsid w:val="009521BA"/>
    <w:rsid w:val="009A34CF"/>
    <w:rsid w:val="009E0FAC"/>
    <w:rsid w:val="00A2452F"/>
    <w:rsid w:val="00A31191"/>
    <w:rsid w:val="00A37675"/>
    <w:rsid w:val="00A61527"/>
    <w:rsid w:val="00A67C49"/>
    <w:rsid w:val="00A7705D"/>
    <w:rsid w:val="00AD05A3"/>
    <w:rsid w:val="00B010E6"/>
    <w:rsid w:val="00B25185"/>
    <w:rsid w:val="00B67B51"/>
    <w:rsid w:val="00BA66BA"/>
    <w:rsid w:val="00C50229"/>
    <w:rsid w:val="00C84129"/>
    <w:rsid w:val="00CA2D14"/>
    <w:rsid w:val="00CE1E8D"/>
    <w:rsid w:val="00CE2DC8"/>
    <w:rsid w:val="00D57716"/>
    <w:rsid w:val="00D6003D"/>
    <w:rsid w:val="00D77829"/>
    <w:rsid w:val="00D8584B"/>
    <w:rsid w:val="00D905E6"/>
    <w:rsid w:val="00D9076D"/>
    <w:rsid w:val="00E53D56"/>
    <w:rsid w:val="00E8380C"/>
    <w:rsid w:val="00E86FC2"/>
    <w:rsid w:val="00E9101B"/>
    <w:rsid w:val="00EA4369"/>
    <w:rsid w:val="00EA460A"/>
    <w:rsid w:val="00EF34E3"/>
    <w:rsid w:val="00F61C77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937C"/>
  <w15:chartTrackingRefBased/>
  <w15:docId w15:val="{555577BF-384F-490B-805B-66E0B8BA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1182E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9A34C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9A34C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shchenko@mo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4677</Words>
  <Characters>2667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Nastenko S.L.</dc:creator>
  <cp:keywords/>
  <dc:description/>
  <cp:lastModifiedBy>Nastenko S.L.</cp:lastModifiedBy>
  <cp:revision>8</cp:revision>
  <cp:lastPrinted>2021-02-18T08:40:00Z</cp:lastPrinted>
  <dcterms:created xsi:type="dcterms:W3CDTF">2021-02-17T12:36:00Z</dcterms:created>
  <dcterms:modified xsi:type="dcterms:W3CDTF">2021-02-18T14:38:00Z</dcterms:modified>
</cp:coreProperties>
</file>