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6FA" w:rsidRPr="00600BF2" w:rsidRDefault="007736FA" w:rsidP="007736FA">
      <w:pPr>
        <w:spacing w:after="0" w:line="240" w:lineRule="auto"/>
        <w:ind w:left="5812"/>
        <w:rPr>
          <w:rFonts w:eastAsia="Calibri" w:cs="Times New Roman"/>
          <w:szCs w:val="28"/>
        </w:rPr>
      </w:pPr>
      <w:r w:rsidRPr="00600BF2">
        <w:rPr>
          <w:rFonts w:eastAsia="Calibri" w:cs="Times New Roman"/>
          <w:szCs w:val="28"/>
        </w:rPr>
        <w:t xml:space="preserve">ЗАТВЕРДЖЕНО </w:t>
      </w:r>
    </w:p>
    <w:p w:rsidR="007736FA" w:rsidRPr="00600BF2" w:rsidRDefault="007736FA" w:rsidP="007736FA">
      <w:pPr>
        <w:spacing w:after="0" w:line="240" w:lineRule="auto"/>
        <w:ind w:left="5812"/>
        <w:rPr>
          <w:rFonts w:eastAsia="Calibri" w:cs="Times New Roman"/>
          <w:szCs w:val="28"/>
        </w:rPr>
      </w:pPr>
      <w:r w:rsidRPr="00600BF2">
        <w:rPr>
          <w:rFonts w:eastAsia="Calibri" w:cs="Times New Roman"/>
          <w:szCs w:val="28"/>
        </w:rPr>
        <w:t xml:space="preserve">наказ Міністерства освіти і науки України </w:t>
      </w:r>
    </w:p>
    <w:p w:rsidR="007736FA" w:rsidRPr="00600BF2" w:rsidRDefault="007736FA" w:rsidP="007736FA">
      <w:pPr>
        <w:spacing w:after="0" w:line="240" w:lineRule="auto"/>
        <w:ind w:left="5812"/>
        <w:rPr>
          <w:rFonts w:eastAsia="Calibri" w:cs="Times New Roman"/>
          <w:szCs w:val="28"/>
          <w:lang w:val="ru-RU"/>
        </w:rPr>
      </w:pPr>
      <w:r w:rsidRPr="00600BF2">
        <w:rPr>
          <w:rFonts w:eastAsia="Calibri" w:cs="Times New Roman"/>
          <w:szCs w:val="28"/>
        </w:rPr>
        <w:t xml:space="preserve">від </w:t>
      </w:r>
      <w:r>
        <w:rPr>
          <w:rFonts w:eastAsia="Calibri" w:cs="Times New Roman"/>
          <w:szCs w:val="28"/>
          <w:lang w:val="ru-RU"/>
        </w:rPr>
        <w:t>1</w:t>
      </w:r>
      <w:r w:rsidR="00ED2518">
        <w:rPr>
          <w:rFonts w:eastAsia="Calibri" w:cs="Times New Roman"/>
          <w:szCs w:val="28"/>
          <w:lang w:val="ru-RU"/>
        </w:rPr>
        <w:t>8</w:t>
      </w:r>
      <w:r>
        <w:rPr>
          <w:rFonts w:eastAsia="Calibri" w:cs="Times New Roman"/>
          <w:szCs w:val="28"/>
          <w:lang w:val="ru-RU"/>
        </w:rPr>
        <w:t>.08.2020</w:t>
      </w:r>
      <w:r w:rsidRPr="00600BF2">
        <w:rPr>
          <w:rFonts w:eastAsia="Calibri" w:cs="Times New Roman"/>
          <w:szCs w:val="28"/>
        </w:rPr>
        <w:t xml:space="preserve">  № </w:t>
      </w:r>
      <w:r w:rsidR="00ED2518">
        <w:rPr>
          <w:rFonts w:eastAsia="Calibri" w:cs="Times New Roman"/>
          <w:szCs w:val="28"/>
          <w:lang w:val="ru-RU"/>
        </w:rPr>
        <w:t>349</w:t>
      </w:r>
      <w:r>
        <w:rPr>
          <w:rFonts w:eastAsia="Calibri" w:cs="Times New Roman"/>
          <w:szCs w:val="28"/>
          <w:lang w:val="ru-RU"/>
        </w:rPr>
        <w:t>-а</w:t>
      </w:r>
    </w:p>
    <w:p w:rsidR="007736FA" w:rsidRPr="00600BF2" w:rsidRDefault="007736FA" w:rsidP="007736FA">
      <w:pPr>
        <w:shd w:val="clear" w:color="auto" w:fill="FFFFFF"/>
        <w:spacing w:after="0" w:line="240" w:lineRule="auto"/>
        <w:ind w:left="450" w:right="450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:rsidR="007736FA" w:rsidRPr="00600BF2" w:rsidRDefault="007736FA" w:rsidP="007736FA">
      <w:pPr>
        <w:shd w:val="clear" w:color="auto" w:fill="FFFFFF"/>
        <w:spacing w:after="0" w:line="240" w:lineRule="auto"/>
        <w:ind w:left="450" w:right="450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600BF2">
        <w:rPr>
          <w:rFonts w:eastAsia="Times New Roman" w:cs="Times New Roman"/>
          <w:b/>
          <w:bCs/>
          <w:color w:val="000000"/>
          <w:szCs w:val="28"/>
        </w:rPr>
        <w:t xml:space="preserve">ОГОЛОШЕННЯ </w:t>
      </w:r>
    </w:p>
    <w:p w:rsidR="007736FA" w:rsidRPr="00600BF2" w:rsidRDefault="007736FA" w:rsidP="007736FA">
      <w:pPr>
        <w:shd w:val="clear" w:color="auto" w:fill="FFFFFF"/>
        <w:spacing w:after="0" w:line="240" w:lineRule="auto"/>
        <w:ind w:left="450" w:right="450"/>
        <w:jc w:val="center"/>
        <w:rPr>
          <w:rFonts w:eastAsia="Times New Roman" w:cs="Times New Roman"/>
          <w:color w:val="000000"/>
          <w:szCs w:val="28"/>
        </w:rPr>
      </w:pPr>
      <w:r w:rsidRPr="00600BF2">
        <w:rPr>
          <w:rFonts w:eastAsia="Times New Roman" w:cs="Times New Roman"/>
          <w:b/>
          <w:bCs/>
          <w:color w:val="000000"/>
          <w:szCs w:val="28"/>
        </w:rPr>
        <w:t>про добір на період дії карантину</w:t>
      </w:r>
    </w:p>
    <w:tbl>
      <w:tblPr>
        <w:tblW w:w="5519" w:type="pct"/>
        <w:tblInd w:w="-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637"/>
        <w:gridCol w:w="56"/>
        <w:gridCol w:w="7231"/>
      </w:tblGrid>
      <w:tr w:rsidR="007736FA" w:rsidRPr="00600BF2" w:rsidTr="00B15739">
        <w:trPr>
          <w:trHeight w:val="987"/>
        </w:trPr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736FA" w:rsidRPr="00600BF2" w:rsidRDefault="007736FA" w:rsidP="00B1573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736FA" w:rsidRPr="00600BF2" w:rsidRDefault="007736FA" w:rsidP="0092646C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  <w:r>
              <w:rPr>
                <w:rFonts w:cs="Times New Roman"/>
                <w:szCs w:val="28"/>
              </w:rPr>
              <w:t>З</w:t>
            </w:r>
            <w:r w:rsidR="00E94D0C">
              <w:rPr>
                <w:rFonts w:cs="Times New Roman"/>
                <w:szCs w:val="28"/>
              </w:rPr>
              <w:t>аступник</w:t>
            </w:r>
            <w:r>
              <w:rPr>
                <w:rFonts w:cs="Times New Roman"/>
                <w:szCs w:val="28"/>
              </w:rPr>
              <w:t xml:space="preserve"> директора департаменту</w:t>
            </w:r>
            <w:r w:rsidR="0092646C">
              <w:rPr>
                <w:rFonts w:cs="Times New Roman"/>
                <w:szCs w:val="28"/>
              </w:rPr>
              <w:t xml:space="preserve"> </w:t>
            </w:r>
            <w:r w:rsidR="0092646C">
              <w:rPr>
                <w:rFonts w:cs="Times New Roman"/>
                <w:szCs w:val="28"/>
              </w:rPr>
              <w:t xml:space="preserve">правового забезпечення </w:t>
            </w:r>
            <w:r>
              <w:rPr>
                <w:rFonts w:cs="Times New Roman"/>
                <w:szCs w:val="28"/>
              </w:rPr>
              <w:t>-</w:t>
            </w:r>
            <w:r w:rsidR="0092646C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начальник відділу претензійно-позовної роботи </w:t>
            </w:r>
            <w:bookmarkStart w:id="0" w:name="_GoBack"/>
            <w:bookmarkEnd w:id="0"/>
            <w:r>
              <w:rPr>
                <w:rFonts w:cs="Times New Roman"/>
                <w:szCs w:val="28"/>
              </w:rPr>
              <w:t>Міністерства освіти і науки України</w:t>
            </w:r>
            <w:r w:rsidRPr="00600BF2">
              <w:rPr>
                <w:rFonts w:eastAsia="Times New Roman" w:cs="Times New Roman"/>
                <w:szCs w:val="28"/>
              </w:rPr>
              <w:t>, категорія Б2</w:t>
            </w:r>
          </w:p>
        </w:tc>
      </w:tr>
      <w:tr w:rsidR="007736FA" w:rsidRPr="00600BF2" w:rsidTr="00B15739">
        <w:trPr>
          <w:trHeight w:val="266"/>
        </w:trPr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736FA" w:rsidRPr="00600BF2" w:rsidRDefault="007736FA" w:rsidP="00B1573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bookmarkStart w:id="1" w:name="n766"/>
            <w:bookmarkEnd w:id="1"/>
            <w:r w:rsidRPr="00600BF2">
              <w:rPr>
                <w:rFonts w:eastAsia="Times New Roman" w:cs="Times New Roman"/>
                <w:szCs w:val="28"/>
              </w:rPr>
              <w:t xml:space="preserve">Посадові обов’язки 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736FA" w:rsidRPr="00600BF2" w:rsidRDefault="007736FA" w:rsidP="00B15739">
            <w:pPr>
              <w:spacing w:after="0" w:line="240" w:lineRule="auto"/>
              <w:ind w:left="344" w:firstLine="425"/>
              <w:rPr>
                <w:rFonts w:eastAsia="Times New Roman" w:cs="Times New Roman"/>
                <w:szCs w:val="28"/>
                <w:lang w:eastAsia="uk-UA"/>
              </w:rPr>
            </w:pPr>
            <w:r w:rsidRPr="00600BF2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Відповідно до основних завдань та обов’язків </w:t>
            </w:r>
            <w:r w:rsidR="008603F2">
              <w:rPr>
                <w:rFonts w:cs="Times New Roman"/>
                <w:szCs w:val="28"/>
              </w:rPr>
              <w:t>заступник</w:t>
            </w:r>
            <w:r>
              <w:rPr>
                <w:rFonts w:cs="Times New Roman"/>
                <w:szCs w:val="28"/>
              </w:rPr>
              <w:t xml:space="preserve"> директора департаменту-начальника відділу претензійно-позовної роботи департаменту правового забезпечення Міністерства освіти і науки України</w:t>
            </w:r>
            <w:r w:rsidRPr="00600BF2">
              <w:rPr>
                <w:rFonts w:eastAsia="Times New Roman" w:cs="Times New Roman"/>
                <w:color w:val="000000"/>
                <w:szCs w:val="28"/>
                <w:lang w:eastAsia="uk-UA"/>
              </w:rPr>
              <w:t>:</w:t>
            </w:r>
          </w:p>
          <w:p w:rsidR="007736FA" w:rsidRPr="001F539B" w:rsidRDefault="007736FA" w:rsidP="007736FA">
            <w:pPr>
              <w:pStyle w:val="a3"/>
              <w:numPr>
                <w:ilvl w:val="0"/>
                <w:numId w:val="2"/>
              </w:numPr>
              <w:shd w:val="clear" w:color="auto" w:fill="auto"/>
              <w:tabs>
                <w:tab w:val="left" w:pos="1572"/>
              </w:tabs>
              <w:spacing w:before="0" w:line="240" w:lineRule="auto"/>
              <w:ind w:right="100"/>
            </w:pPr>
            <w:r w:rsidRPr="001F539B">
              <w:t>спрямовує та координує роботу відділу, розподіляє роботу між співробітниками відділу, здійснює керівництво та перевіряє її виконання;</w:t>
            </w:r>
          </w:p>
          <w:p w:rsidR="007736FA" w:rsidRPr="001F539B" w:rsidRDefault="007736FA" w:rsidP="007736FA">
            <w:pPr>
              <w:pStyle w:val="a3"/>
              <w:numPr>
                <w:ilvl w:val="0"/>
                <w:numId w:val="2"/>
              </w:numPr>
              <w:shd w:val="clear" w:color="auto" w:fill="auto"/>
              <w:tabs>
                <w:tab w:val="left" w:pos="1552"/>
              </w:tabs>
              <w:spacing w:before="0" w:line="240" w:lineRule="auto"/>
            </w:pPr>
            <w:r w:rsidRPr="001F539B">
              <w:t>забезпечує виконання завдань, покладених на відділ;</w:t>
            </w:r>
          </w:p>
          <w:p w:rsidR="007736FA" w:rsidRPr="001F539B" w:rsidRDefault="007736FA" w:rsidP="007736FA">
            <w:pPr>
              <w:pStyle w:val="a3"/>
              <w:numPr>
                <w:ilvl w:val="0"/>
                <w:numId w:val="2"/>
              </w:numPr>
              <w:shd w:val="clear" w:color="auto" w:fill="auto"/>
              <w:tabs>
                <w:tab w:val="left" w:pos="1580"/>
              </w:tabs>
              <w:spacing w:before="0" w:line="240" w:lineRule="auto"/>
              <w:ind w:right="100"/>
            </w:pPr>
            <w:r w:rsidRPr="001F539B">
              <w:t>подає пропозиції директору департаменту щодо прийняття на роботу, переведення, звільнення працівників відділу, їх заохочення або притягнення до відповідальності згідно із законодавством;</w:t>
            </w:r>
          </w:p>
          <w:p w:rsidR="007736FA" w:rsidRPr="001F539B" w:rsidRDefault="007736FA" w:rsidP="007736FA">
            <w:pPr>
              <w:pStyle w:val="a3"/>
              <w:numPr>
                <w:ilvl w:val="0"/>
                <w:numId w:val="2"/>
              </w:numPr>
              <w:shd w:val="clear" w:color="auto" w:fill="auto"/>
              <w:tabs>
                <w:tab w:val="left" w:pos="1524"/>
              </w:tabs>
              <w:spacing w:before="0" w:line="240" w:lineRule="auto"/>
              <w:ind w:right="100"/>
            </w:pPr>
            <w:r w:rsidRPr="001F539B">
              <w:t>організовує і проводить роботу, пов'язану з підвищенням кваліфікації працівників відділу;</w:t>
            </w:r>
          </w:p>
          <w:p w:rsidR="007736FA" w:rsidRPr="001F539B" w:rsidRDefault="007736FA" w:rsidP="007736FA">
            <w:pPr>
              <w:pStyle w:val="a3"/>
              <w:numPr>
                <w:ilvl w:val="0"/>
                <w:numId w:val="2"/>
              </w:numPr>
              <w:shd w:val="clear" w:color="auto" w:fill="auto"/>
              <w:tabs>
                <w:tab w:val="left" w:pos="1564"/>
              </w:tabs>
              <w:spacing w:before="0" w:line="240" w:lineRule="auto"/>
              <w:ind w:right="100"/>
            </w:pPr>
            <w:r w:rsidRPr="001F539B">
              <w:t>вносить директору департаменту пропозиції щодо забезпечення належних умов праці працівників відділу;</w:t>
            </w:r>
          </w:p>
          <w:p w:rsidR="007736FA" w:rsidRPr="001F539B" w:rsidRDefault="007736FA" w:rsidP="007736FA">
            <w:pPr>
              <w:pStyle w:val="a3"/>
              <w:numPr>
                <w:ilvl w:val="0"/>
                <w:numId w:val="2"/>
              </w:numPr>
              <w:shd w:val="clear" w:color="auto" w:fill="auto"/>
              <w:tabs>
                <w:tab w:val="left" w:pos="1564"/>
              </w:tabs>
              <w:spacing w:before="0" w:line="240" w:lineRule="auto"/>
              <w:ind w:right="100"/>
            </w:pPr>
            <w:r w:rsidRPr="001F539B">
              <w:t>вживає необхідних заходів для вдосконалення організації роботи відділу;</w:t>
            </w:r>
          </w:p>
          <w:p w:rsidR="007736FA" w:rsidRPr="001F539B" w:rsidRDefault="007736FA" w:rsidP="008603F2">
            <w:pPr>
              <w:pStyle w:val="a3"/>
              <w:numPr>
                <w:ilvl w:val="0"/>
                <w:numId w:val="2"/>
              </w:numPr>
              <w:shd w:val="clear" w:color="auto" w:fill="auto"/>
              <w:tabs>
                <w:tab w:val="left" w:pos="1544"/>
              </w:tabs>
              <w:spacing w:before="0" w:line="240" w:lineRule="auto"/>
            </w:pPr>
            <w:r w:rsidRPr="001F539B">
              <w:t>забезпечує дотримання працівниками відділу правил внутрішнього</w:t>
            </w:r>
            <w:r w:rsidR="008603F2">
              <w:t xml:space="preserve"> </w:t>
            </w:r>
            <w:r w:rsidRPr="001F539B">
              <w:t>трудового розпорядку;</w:t>
            </w:r>
          </w:p>
          <w:p w:rsidR="007736FA" w:rsidRPr="001F539B" w:rsidRDefault="007736FA" w:rsidP="008603F2">
            <w:pPr>
              <w:pStyle w:val="a3"/>
              <w:numPr>
                <w:ilvl w:val="0"/>
                <w:numId w:val="2"/>
              </w:numPr>
              <w:shd w:val="clear" w:color="auto" w:fill="auto"/>
              <w:tabs>
                <w:tab w:val="left" w:pos="1536"/>
              </w:tabs>
              <w:spacing w:before="0" w:line="240" w:lineRule="auto"/>
            </w:pPr>
            <w:r w:rsidRPr="001F539B">
              <w:t>забезпечує організацію ведення діловодства, збереження документів у відділі;</w:t>
            </w:r>
          </w:p>
          <w:p w:rsidR="000B2D7F" w:rsidRDefault="007736FA" w:rsidP="000B2D7F">
            <w:pPr>
              <w:pStyle w:val="a3"/>
              <w:numPr>
                <w:ilvl w:val="0"/>
                <w:numId w:val="2"/>
              </w:numPr>
              <w:shd w:val="clear" w:color="auto" w:fill="auto"/>
              <w:tabs>
                <w:tab w:val="left" w:pos="1556"/>
              </w:tabs>
              <w:spacing w:before="0" w:line="240" w:lineRule="auto"/>
              <w:ind w:right="100"/>
            </w:pPr>
            <w:r w:rsidRPr="001F539B">
              <w:t xml:space="preserve">забезпечує дотримання працівниками відділу законодавства України з питань державної служби </w:t>
            </w:r>
            <w:r w:rsidRPr="00BB172C">
              <w:t>та боротьби з корупцією;</w:t>
            </w:r>
          </w:p>
          <w:p w:rsidR="000B2D7F" w:rsidRDefault="000B2D7F" w:rsidP="000B2D7F">
            <w:pPr>
              <w:pStyle w:val="a3"/>
              <w:numPr>
                <w:ilvl w:val="0"/>
                <w:numId w:val="2"/>
              </w:numPr>
              <w:shd w:val="clear" w:color="auto" w:fill="auto"/>
              <w:tabs>
                <w:tab w:val="left" w:pos="1556"/>
              </w:tabs>
              <w:spacing w:before="0" w:line="240" w:lineRule="auto"/>
              <w:ind w:right="100"/>
            </w:pPr>
            <w:r w:rsidRPr="000B2D7F">
              <w:t>організує  і  бере  участь   у   забезпеченні   реалізації державної правової політики у відповідній галузі, захисті законних інтересів міністерства;</w:t>
            </w:r>
          </w:p>
          <w:p w:rsidR="000B2D7F" w:rsidRDefault="000B2D7F" w:rsidP="000B2D7F">
            <w:pPr>
              <w:pStyle w:val="a3"/>
              <w:numPr>
                <w:ilvl w:val="0"/>
                <w:numId w:val="2"/>
              </w:numPr>
              <w:shd w:val="clear" w:color="auto" w:fill="auto"/>
              <w:tabs>
                <w:tab w:val="left" w:pos="1556"/>
              </w:tabs>
              <w:spacing w:before="0" w:line="240" w:lineRule="auto"/>
              <w:ind w:right="100"/>
            </w:pPr>
            <w:r w:rsidRPr="000B2D7F">
              <w:t>представляє   в   установленому  законодавством  порядку інтереси міністерства в судах та інших органах  під  час  розгляду правових питань і спорів;</w:t>
            </w:r>
          </w:p>
          <w:p w:rsidR="000B2D7F" w:rsidRDefault="000B2D7F" w:rsidP="000B2D7F">
            <w:pPr>
              <w:pStyle w:val="a3"/>
              <w:numPr>
                <w:ilvl w:val="0"/>
                <w:numId w:val="2"/>
              </w:numPr>
              <w:shd w:val="clear" w:color="auto" w:fill="auto"/>
              <w:tabs>
                <w:tab w:val="left" w:pos="1556"/>
              </w:tabs>
              <w:spacing w:before="0" w:line="240" w:lineRule="auto"/>
              <w:ind w:right="100"/>
            </w:pPr>
            <w:r w:rsidRPr="000B2D7F">
              <w:t xml:space="preserve">забезпечує   правильне   застосування   законодавства    у міністерстві  та  на підприємствах галузі,  інформує керівника про необхідність вжиття  заходів  до  </w:t>
            </w:r>
            <w:r w:rsidRPr="000B2D7F">
              <w:lastRenderedPageBreak/>
              <w:t>скасування актів,  прийнятих  з порушенням законодавства;</w:t>
            </w:r>
          </w:p>
          <w:p w:rsidR="000B2D7F" w:rsidRPr="000B2D7F" w:rsidRDefault="000B2D7F" w:rsidP="000B2D7F">
            <w:pPr>
              <w:pStyle w:val="a3"/>
              <w:numPr>
                <w:ilvl w:val="0"/>
                <w:numId w:val="2"/>
              </w:numPr>
              <w:shd w:val="clear" w:color="auto" w:fill="auto"/>
              <w:tabs>
                <w:tab w:val="left" w:pos="1556"/>
              </w:tabs>
              <w:spacing w:before="0" w:line="240" w:lineRule="auto"/>
              <w:ind w:right="100"/>
            </w:pPr>
            <w:r w:rsidRPr="000B2D7F">
              <w:t xml:space="preserve">аналізує матеріали,  що  надійшли  від  правоохоронних  і контролюючих  органів,  результати претензійної і позовної роботи, </w:t>
            </w:r>
            <w:r w:rsidRPr="000B2D7F">
              <w:br/>
              <w:t xml:space="preserve">дані статистичної звітності,  що характеризують стан законності  в діяльності   міністерства;   розробляє  пропозиції  щодо  усунення недоліків у правовому забезпеченні діяльності підприємств  галузі, </w:t>
            </w:r>
            <w:r w:rsidRPr="000B2D7F">
              <w:br/>
              <w:t>вносить їх на розгляд керівництва міністерства;</w:t>
            </w:r>
          </w:p>
          <w:p w:rsidR="007736FA" w:rsidRPr="008603F2" w:rsidRDefault="007736FA" w:rsidP="008603F2">
            <w:pPr>
              <w:pStyle w:val="a3"/>
              <w:numPr>
                <w:ilvl w:val="0"/>
                <w:numId w:val="2"/>
              </w:numPr>
              <w:shd w:val="clear" w:color="auto" w:fill="auto"/>
              <w:tabs>
                <w:tab w:val="left" w:pos="1556"/>
              </w:tabs>
              <w:spacing w:before="0" w:line="240" w:lineRule="auto"/>
              <w:ind w:right="100"/>
            </w:pPr>
            <w:r w:rsidRPr="001F539B">
              <w:t>інформує директора департаменту про покладення на відділ обов'язків, що виходять за межі його компетенції, а також про випадки ненадання або несвоєчасного надання матеріалів на вимогу відділу.</w:t>
            </w:r>
          </w:p>
        </w:tc>
      </w:tr>
      <w:tr w:rsidR="007736FA" w:rsidRPr="00600BF2" w:rsidTr="00B15739">
        <w:trPr>
          <w:trHeight w:val="402"/>
        </w:trPr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736FA" w:rsidRPr="00600BF2" w:rsidRDefault="007736FA" w:rsidP="00B1573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lastRenderedPageBreak/>
              <w:t>Умови оплати праці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736FA" w:rsidRPr="00600BF2" w:rsidRDefault="007736FA" w:rsidP="00B15739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- посадовий оклад –</w:t>
            </w:r>
            <w:r>
              <w:rPr>
                <w:rFonts w:eastAsia="Times New Roman" w:cs="Times New Roman"/>
                <w:szCs w:val="28"/>
              </w:rPr>
              <w:t xml:space="preserve"> 15 100 грн</w:t>
            </w:r>
            <w:r w:rsidRPr="00600BF2">
              <w:rPr>
                <w:rFonts w:eastAsia="Times New Roman" w:cs="Times New Roman"/>
                <w:szCs w:val="28"/>
              </w:rPr>
              <w:t>;</w:t>
            </w:r>
          </w:p>
          <w:p w:rsidR="007736FA" w:rsidRPr="00600BF2" w:rsidRDefault="007736FA" w:rsidP="00B15739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 xml:space="preserve">- надбавка за ранг державного службовця; </w:t>
            </w:r>
          </w:p>
          <w:p w:rsidR="007736FA" w:rsidRPr="00600BF2" w:rsidRDefault="007736FA" w:rsidP="00B15739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- надбавка за вислугу років – 3 відсотки посадового окладу за кожний календарний рік стажу державної служби, але не більше 50 відсотків посадового окладу;</w:t>
            </w:r>
          </w:p>
          <w:p w:rsidR="007736FA" w:rsidRPr="00600BF2" w:rsidRDefault="007736FA" w:rsidP="00B15739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- інші виплати, премії – у разі встановлення</w:t>
            </w:r>
          </w:p>
        </w:tc>
      </w:tr>
      <w:tr w:rsidR="007736FA" w:rsidRPr="00600BF2" w:rsidTr="00B15739">
        <w:trPr>
          <w:trHeight w:val="538"/>
        </w:trPr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736FA" w:rsidRPr="00600BF2" w:rsidRDefault="007736FA" w:rsidP="00B1573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 xml:space="preserve">Інформація про строковість призначення на посаду 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736FA" w:rsidRPr="00600BF2" w:rsidRDefault="007736FA" w:rsidP="00B15739">
            <w:pPr>
              <w:spacing w:before="150" w:after="15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 xml:space="preserve">На період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600BF2">
              <w:rPr>
                <w:rFonts w:eastAsia="Times New Roman" w:cs="Times New Roman"/>
                <w:szCs w:val="28"/>
              </w:rPr>
              <w:t>коронавірусом</w:t>
            </w:r>
            <w:proofErr w:type="spellEnd"/>
            <w:r w:rsidRPr="00600BF2">
              <w:rPr>
                <w:rFonts w:eastAsia="Times New Roman" w:cs="Times New Roman"/>
                <w:szCs w:val="28"/>
              </w:rPr>
              <w:t xml:space="preserve"> SARS-CoV-2,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законодавства.</w:t>
            </w:r>
          </w:p>
          <w:p w:rsidR="007736FA" w:rsidRPr="00600BF2" w:rsidRDefault="007736FA" w:rsidP="00B15739">
            <w:pPr>
              <w:spacing w:before="150" w:after="15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 xml:space="preserve">Граничний строк перебування особи на посаді державної служби, призначення на яку відбулося шляхом укладення контракту, становить не більше двох місяців після відміни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600BF2">
              <w:rPr>
                <w:rFonts w:eastAsia="Times New Roman" w:cs="Times New Roman"/>
                <w:szCs w:val="28"/>
              </w:rPr>
              <w:t>коронавірусом</w:t>
            </w:r>
            <w:proofErr w:type="spellEnd"/>
            <w:r w:rsidRPr="00600BF2">
              <w:rPr>
                <w:rFonts w:eastAsia="Times New Roman" w:cs="Times New Roman"/>
                <w:szCs w:val="28"/>
              </w:rPr>
              <w:t xml:space="preserve"> SARS-CoV-2.</w:t>
            </w:r>
          </w:p>
        </w:tc>
      </w:tr>
      <w:tr w:rsidR="007736FA" w:rsidRPr="00600BF2" w:rsidTr="00B15739"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736FA" w:rsidRPr="00600BF2" w:rsidRDefault="007736FA" w:rsidP="00B1573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Перелік інформації, необхідної для призначення на вакантну посаду, в тому числі форма, адресат та строк її подання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736FA" w:rsidRPr="00600BF2" w:rsidRDefault="007736FA" w:rsidP="00B15739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Особа, яка бажає взяти участь у доборі з призначення на вакантну посаду (далі – добір), подає через Єдиний портал вакансій державної служби НАДС (career.gov.ua) таку інформацію:</w:t>
            </w:r>
          </w:p>
          <w:p w:rsidR="007736FA" w:rsidRPr="00600BF2" w:rsidRDefault="007736FA" w:rsidP="00B15739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 xml:space="preserve">1) заяву на участь у доборі із зазначенням основних мотивів щодо зайняття посади за встановленою формою згідно з додатком 1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600BF2">
              <w:rPr>
                <w:rFonts w:cs="Times New Roman"/>
                <w:szCs w:val="28"/>
              </w:rPr>
              <w:t>коронавірусом</w:t>
            </w:r>
            <w:proofErr w:type="spellEnd"/>
            <w:r w:rsidRPr="00600BF2">
              <w:rPr>
                <w:rFonts w:cs="Times New Roman"/>
                <w:szCs w:val="28"/>
              </w:rPr>
              <w:t xml:space="preserve"> SARS-CoV-2, затвердженого постановою </w:t>
            </w:r>
            <w:r w:rsidRPr="00600BF2">
              <w:rPr>
                <w:rFonts w:cs="Times New Roman"/>
                <w:szCs w:val="28"/>
              </w:rPr>
              <w:lastRenderedPageBreak/>
              <w:t>Кабінету Міністрів України від 22 квітня 2020 року № 290 (далі – Порядок);</w:t>
            </w:r>
          </w:p>
          <w:p w:rsidR="007736FA" w:rsidRPr="00600BF2" w:rsidRDefault="007736FA" w:rsidP="00B15739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2) резюме за встановленою формою згідно додатку 2 до Порядку, в якому обов’язково зазначається така інформація:</w:t>
            </w:r>
          </w:p>
          <w:p w:rsidR="007736FA" w:rsidRPr="00600BF2" w:rsidRDefault="007736FA" w:rsidP="00B15739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-</w:t>
            </w:r>
            <w:r w:rsidRPr="00600BF2">
              <w:rPr>
                <w:rFonts w:cs="Times New Roman"/>
                <w:szCs w:val="28"/>
              </w:rPr>
              <w:tab/>
              <w:t>прізвище, ім’я, по батькові кандидата;</w:t>
            </w:r>
          </w:p>
          <w:p w:rsidR="007736FA" w:rsidRPr="00600BF2" w:rsidRDefault="007736FA" w:rsidP="00B15739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-</w:t>
            </w:r>
            <w:r w:rsidRPr="00600BF2">
              <w:rPr>
                <w:rFonts w:cs="Times New Roman"/>
                <w:szCs w:val="28"/>
              </w:rPr>
              <w:tab/>
              <w:t>число, місяць і рік народження;</w:t>
            </w:r>
          </w:p>
          <w:p w:rsidR="007736FA" w:rsidRPr="00600BF2" w:rsidRDefault="007736FA" w:rsidP="00B15739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-</w:t>
            </w:r>
            <w:r w:rsidRPr="00600BF2">
              <w:rPr>
                <w:rFonts w:cs="Times New Roman"/>
                <w:szCs w:val="28"/>
              </w:rPr>
              <w:tab/>
              <w:t>реквізити документа, що посвідчує особу та підтверджує громадянство України;</w:t>
            </w:r>
          </w:p>
          <w:p w:rsidR="007736FA" w:rsidRPr="00600BF2" w:rsidRDefault="007736FA" w:rsidP="00B15739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-</w:t>
            </w:r>
            <w:r w:rsidRPr="00600BF2">
              <w:rPr>
                <w:rFonts w:cs="Times New Roman"/>
                <w:szCs w:val="28"/>
              </w:rPr>
              <w:tab/>
              <w:t>підтвердження наявності відповідного ступеня вищої освіти;</w:t>
            </w:r>
          </w:p>
          <w:p w:rsidR="007736FA" w:rsidRPr="00600BF2" w:rsidRDefault="007736FA" w:rsidP="00B15739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-</w:t>
            </w:r>
            <w:r w:rsidRPr="00600BF2">
              <w:rPr>
                <w:rFonts w:cs="Times New Roman"/>
                <w:szCs w:val="28"/>
              </w:rPr>
              <w:tab/>
              <w:t>підтвердження рівня вільного володіння державною мовою;</w:t>
            </w:r>
          </w:p>
          <w:p w:rsidR="007736FA" w:rsidRPr="00600BF2" w:rsidRDefault="007736FA" w:rsidP="00B15739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-</w:t>
            </w:r>
            <w:r w:rsidRPr="00600BF2">
              <w:rPr>
                <w:rFonts w:cs="Times New Roman"/>
                <w:szCs w:val="28"/>
              </w:rPr>
              <w:tab/>
              <w:t>відомості про стаж роботи, стаж державної служби (за наявності), досвід роботи на відповідних посадах згідно з вимогами, визначеними в оголошенні;</w:t>
            </w:r>
          </w:p>
          <w:p w:rsidR="007736FA" w:rsidRDefault="007736FA" w:rsidP="00B15739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3)</w:t>
            </w:r>
            <w:r w:rsidRPr="00600BF2">
              <w:rPr>
                <w:rFonts w:cs="Times New Roman"/>
                <w:szCs w:val="28"/>
              </w:rPr>
              <w:tab/>
              <w:t>заяву, в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7736FA" w:rsidRPr="00600BF2" w:rsidRDefault="007736FA" w:rsidP="00B15739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</w:p>
          <w:p w:rsidR="007736FA" w:rsidRPr="00600BF2" w:rsidRDefault="007736FA" w:rsidP="00B15739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Особа, яка виявила бажання взяти участь у доборі, може подавати додаткову інформацію, яка підтверджує відповідність встановленим вимогам, зокрема стосовно досвіду роботи, професійних компетентностей, репутації (характеристики, рекомендації, наукові публікації тощо).</w:t>
            </w:r>
          </w:p>
          <w:p w:rsidR="007736FA" w:rsidRDefault="007736FA" w:rsidP="00B15739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На електронні документи, що подаються для участі у доборі, накладається кваліфікований електронний підпис кандидата.</w:t>
            </w:r>
          </w:p>
          <w:p w:rsidR="007736FA" w:rsidRPr="00600BF2" w:rsidRDefault="007736FA" w:rsidP="00B15739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</w:p>
          <w:p w:rsidR="007736FA" w:rsidRPr="00600BF2" w:rsidRDefault="007736FA" w:rsidP="00B15739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Інформація для</w:t>
            </w:r>
            <w:r w:rsidR="00FC3084">
              <w:rPr>
                <w:rFonts w:cs="Times New Roman"/>
                <w:szCs w:val="28"/>
              </w:rPr>
              <w:t xml:space="preserve"> участі у доборі подається до 16</w:t>
            </w:r>
            <w:r w:rsidRPr="00600BF2">
              <w:rPr>
                <w:rFonts w:cs="Times New Roman"/>
                <w:szCs w:val="28"/>
              </w:rPr>
              <w:t xml:space="preserve">:00 </w:t>
            </w:r>
          </w:p>
          <w:p w:rsidR="007736FA" w:rsidRPr="00600BF2" w:rsidRDefault="00FC3084" w:rsidP="00B15739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</w:t>
            </w:r>
            <w:r w:rsidR="007736FA" w:rsidRPr="00600BF2">
              <w:rPr>
                <w:rFonts w:cs="Times New Roman"/>
                <w:szCs w:val="28"/>
              </w:rPr>
              <w:t xml:space="preserve"> серпня 2020 року через Єдиний портал вакансій державної служби НАДС (career.gov.ua).</w:t>
            </w:r>
          </w:p>
          <w:p w:rsidR="007736FA" w:rsidRPr="00600BF2" w:rsidRDefault="007736FA" w:rsidP="00B15739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</w:p>
        </w:tc>
      </w:tr>
      <w:tr w:rsidR="007736FA" w:rsidRPr="00600BF2" w:rsidTr="00B15739"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736FA" w:rsidRPr="00600BF2" w:rsidRDefault="007736FA" w:rsidP="00B15739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736FA" w:rsidRPr="00600BF2" w:rsidRDefault="007736FA" w:rsidP="00B15739">
            <w:pPr>
              <w:spacing w:after="0" w:line="240" w:lineRule="auto"/>
              <w:ind w:left="202" w:right="141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Ращенко Анастасія Юріївна</w:t>
            </w:r>
          </w:p>
          <w:p w:rsidR="007736FA" w:rsidRPr="00600BF2" w:rsidRDefault="007736FA" w:rsidP="00B15739">
            <w:pPr>
              <w:spacing w:after="0" w:line="240" w:lineRule="auto"/>
              <w:ind w:left="202" w:right="141"/>
              <w:rPr>
                <w:rFonts w:cs="Times New Roman"/>
                <w:szCs w:val="28"/>
              </w:rPr>
            </w:pPr>
            <w:proofErr w:type="spellStart"/>
            <w:r w:rsidRPr="00600BF2">
              <w:rPr>
                <w:rFonts w:cs="Times New Roman"/>
                <w:szCs w:val="28"/>
              </w:rPr>
              <w:t>Тел</w:t>
            </w:r>
            <w:proofErr w:type="spellEnd"/>
            <w:r w:rsidRPr="00600BF2">
              <w:rPr>
                <w:rFonts w:cs="Times New Roman"/>
                <w:szCs w:val="28"/>
              </w:rPr>
              <w:t>. 481-47-88</w:t>
            </w:r>
          </w:p>
          <w:p w:rsidR="007736FA" w:rsidRPr="00600BF2" w:rsidRDefault="007736FA" w:rsidP="00B15739">
            <w:pPr>
              <w:spacing w:after="0" w:line="240" w:lineRule="auto"/>
              <w:ind w:left="202" w:right="141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e-</w:t>
            </w:r>
            <w:proofErr w:type="spellStart"/>
            <w:r w:rsidRPr="00600BF2">
              <w:rPr>
                <w:rFonts w:cs="Times New Roman"/>
                <w:szCs w:val="28"/>
              </w:rPr>
              <w:t>mail</w:t>
            </w:r>
            <w:proofErr w:type="spellEnd"/>
            <w:r w:rsidRPr="00600BF2">
              <w:rPr>
                <w:rFonts w:cs="Times New Roman"/>
                <w:szCs w:val="28"/>
              </w:rPr>
              <w:t>: rashchenko@mon.gov.ua</w:t>
            </w:r>
          </w:p>
        </w:tc>
      </w:tr>
      <w:tr w:rsidR="007736FA" w:rsidRPr="00600BF2" w:rsidTr="00B15739">
        <w:tc>
          <w:tcPr>
            <w:tcW w:w="106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736FA" w:rsidRPr="00600BF2" w:rsidRDefault="007736FA" w:rsidP="00B15739">
            <w:pPr>
              <w:spacing w:after="0" w:line="240" w:lineRule="auto"/>
              <w:ind w:right="141"/>
              <w:jc w:val="center"/>
              <w:rPr>
                <w:rFonts w:eastAsia="Times New Roman" w:cs="Times New Roman"/>
                <w:b/>
                <w:szCs w:val="28"/>
              </w:rPr>
            </w:pPr>
            <w:r w:rsidRPr="00600BF2">
              <w:rPr>
                <w:rFonts w:eastAsia="Times New Roman" w:cs="Times New Roman"/>
                <w:b/>
                <w:szCs w:val="28"/>
              </w:rPr>
              <w:t>Кваліфікаційні вимоги</w:t>
            </w:r>
          </w:p>
        </w:tc>
      </w:tr>
      <w:tr w:rsidR="007736FA" w:rsidRPr="00600BF2" w:rsidTr="00B15739">
        <w:trPr>
          <w:trHeight w:val="551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736FA" w:rsidRPr="00600BF2" w:rsidRDefault="007736FA" w:rsidP="00B1573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1.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736FA" w:rsidRPr="00600BF2" w:rsidRDefault="007736FA" w:rsidP="00B15739">
            <w:pPr>
              <w:spacing w:after="0" w:line="240" w:lineRule="auto"/>
              <w:ind w:left="149" w:right="141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Освіта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736FA" w:rsidRPr="008603F2" w:rsidRDefault="00D56921" w:rsidP="00B15739">
            <w:pPr>
              <w:spacing w:after="0"/>
              <w:ind w:left="142" w:right="141"/>
              <w:rPr>
                <w:rFonts w:cs="Times New Roman"/>
                <w:szCs w:val="28"/>
              </w:rPr>
            </w:pPr>
            <w:r w:rsidRPr="00227281">
              <w:rPr>
                <w:szCs w:val="28"/>
              </w:rPr>
              <w:t>вища юридична освіта за освітнім ступенем магістра</w:t>
            </w:r>
          </w:p>
        </w:tc>
      </w:tr>
      <w:tr w:rsidR="007736FA" w:rsidRPr="00600BF2" w:rsidTr="00B15739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736FA" w:rsidRPr="00600BF2" w:rsidRDefault="007736FA" w:rsidP="00B1573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lastRenderedPageBreak/>
              <w:t>2.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736FA" w:rsidRPr="00600BF2" w:rsidRDefault="007736FA" w:rsidP="00B15739">
            <w:pPr>
              <w:spacing w:after="0" w:line="240" w:lineRule="auto"/>
              <w:ind w:left="149" w:right="141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 xml:space="preserve">Досвід роботи 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232A3F" w:rsidRDefault="00ED2518" w:rsidP="00F3425F">
            <w:pPr>
              <w:spacing w:after="0"/>
              <w:ind w:left="142" w:right="141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r w:rsidR="007736FA" w:rsidRPr="00600BF2">
              <w:rPr>
                <w:rFonts w:cs="Times New Roman"/>
                <w:szCs w:val="28"/>
              </w:rPr>
              <w:t xml:space="preserve">досвід роботи на посадах державної служби категорій "Б" чи "В"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</w:t>
            </w:r>
            <w:r w:rsidR="00F3425F">
              <w:rPr>
                <w:rFonts w:cs="Times New Roman"/>
                <w:szCs w:val="28"/>
              </w:rPr>
              <w:t>двох</w:t>
            </w:r>
            <w:r w:rsidR="007736FA" w:rsidRPr="00600BF2">
              <w:rPr>
                <w:rFonts w:cs="Times New Roman"/>
                <w:szCs w:val="28"/>
              </w:rPr>
              <w:t xml:space="preserve"> років</w:t>
            </w:r>
            <w:r w:rsidR="007736FA">
              <w:rPr>
                <w:rFonts w:cs="Times New Roman"/>
                <w:szCs w:val="28"/>
              </w:rPr>
              <w:t>;</w:t>
            </w:r>
            <w:r w:rsidR="007736FA" w:rsidRPr="00600BF2">
              <w:rPr>
                <w:rFonts w:cs="Times New Roman"/>
                <w:szCs w:val="28"/>
              </w:rPr>
              <w:t xml:space="preserve"> </w:t>
            </w:r>
          </w:p>
          <w:p w:rsidR="00FC3084" w:rsidRPr="00600BF2" w:rsidRDefault="00ED2518" w:rsidP="00FC3084">
            <w:pPr>
              <w:spacing w:after="0"/>
              <w:ind w:left="142" w:right="141"/>
              <w:rPr>
                <w:rFonts w:cs="Times New Roman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="00FC3084" w:rsidRPr="00227281">
              <w:rPr>
                <w:color w:val="000000"/>
                <w:szCs w:val="28"/>
              </w:rPr>
              <w:t>досвід роботи представництва інтересів у судах або претензійно – позовної діяльності</w:t>
            </w:r>
          </w:p>
        </w:tc>
      </w:tr>
      <w:tr w:rsidR="007736FA" w:rsidRPr="00600BF2" w:rsidTr="00B15739">
        <w:trPr>
          <w:trHeight w:val="69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736FA" w:rsidRPr="00600BF2" w:rsidRDefault="007736FA" w:rsidP="00B1573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3.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736FA" w:rsidRPr="00600BF2" w:rsidRDefault="007736FA" w:rsidP="00B15739">
            <w:pPr>
              <w:spacing w:after="0" w:line="240" w:lineRule="auto"/>
              <w:ind w:left="149" w:right="141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Володіння державною мовою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736FA" w:rsidRPr="00600BF2" w:rsidRDefault="007736FA" w:rsidP="00B15739">
            <w:pPr>
              <w:spacing w:after="0"/>
              <w:ind w:left="142" w:right="141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  <w:r w:rsidRPr="00600BF2">
              <w:rPr>
                <w:rFonts w:cs="Times New Roman"/>
                <w:szCs w:val="28"/>
              </w:rPr>
              <w:t>ільне володіння державною мовою</w:t>
            </w:r>
          </w:p>
        </w:tc>
      </w:tr>
      <w:tr w:rsidR="007736FA" w:rsidRPr="00600BF2" w:rsidTr="00B15739">
        <w:trPr>
          <w:trHeight w:val="690"/>
        </w:trPr>
        <w:tc>
          <w:tcPr>
            <w:tcW w:w="106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736FA" w:rsidRPr="00600BF2" w:rsidRDefault="007736FA" w:rsidP="00B15739">
            <w:pPr>
              <w:spacing w:after="0"/>
              <w:ind w:left="142" w:right="141"/>
              <w:jc w:val="center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b/>
                <w:szCs w:val="28"/>
              </w:rPr>
              <w:t>Спеціальні вимоги</w:t>
            </w:r>
          </w:p>
        </w:tc>
      </w:tr>
      <w:tr w:rsidR="007736FA" w:rsidRPr="00600BF2" w:rsidTr="00B15739">
        <w:trPr>
          <w:trHeight w:val="88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736FA" w:rsidRPr="00600BF2" w:rsidRDefault="007736FA" w:rsidP="00B1573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1</w:t>
            </w:r>
            <w:r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736FA" w:rsidRPr="00600BF2" w:rsidRDefault="007736FA" w:rsidP="00B15739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Управління організацією роботи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736FA" w:rsidRDefault="007736FA" w:rsidP="00B15739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чітке бачення цілі;</w:t>
            </w:r>
          </w:p>
          <w:p w:rsidR="007736FA" w:rsidRPr="00600BF2" w:rsidRDefault="007736FA" w:rsidP="00B15739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ефективне управління ресурсами;</w:t>
            </w:r>
          </w:p>
          <w:p w:rsidR="007736FA" w:rsidRPr="00600BF2" w:rsidRDefault="007736FA" w:rsidP="00B15739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чітке планування реалізації;</w:t>
            </w:r>
          </w:p>
          <w:p w:rsidR="007736FA" w:rsidRPr="00600BF2" w:rsidRDefault="007736FA" w:rsidP="00B15739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ефективне формування та управління процесами</w:t>
            </w:r>
          </w:p>
        </w:tc>
      </w:tr>
      <w:tr w:rsidR="007736FA" w:rsidRPr="00600BF2" w:rsidTr="00B15739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736FA" w:rsidRPr="00600BF2" w:rsidRDefault="007736FA" w:rsidP="00B15739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2</w:t>
            </w:r>
            <w:r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736FA" w:rsidRPr="00600BF2" w:rsidRDefault="007736FA" w:rsidP="00B15739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Досягнення результатів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736FA" w:rsidRDefault="007736FA" w:rsidP="00B15739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здатність до чіткого бачення результатів діяльності;</w:t>
            </w:r>
          </w:p>
          <w:p w:rsidR="007736FA" w:rsidRDefault="007736FA" w:rsidP="00B15739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вміння фокусувати зусилля для досягнення результату діяльності;</w:t>
            </w:r>
          </w:p>
          <w:p w:rsidR="007736FA" w:rsidRDefault="007736FA" w:rsidP="00B15739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вміння запобігати та ефективно долати перешкоди;</w:t>
            </w:r>
          </w:p>
          <w:p w:rsidR="007736FA" w:rsidRPr="00600BF2" w:rsidRDefault="007736FA" w:rsidP="00B15739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здатність чіткого бачення результату діяльності;</w:t>
            </w:r>
          </w:p>
          <w:p w:rsidR="007736FA" w:rsidRPr="00600BF2" w:rsidRDefault="007736FA" w:rsidP="00B15739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навички планування своєї роботи;</w:t>
            </w:r>
          </w:p>
          <w:p w:rsidR="007736FA" w:rsidRPr="00600BF2" w:rsidRDefault="007736FA" w:rsidP="00B15739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дисципліна та відповідальність за виконання своїх задач</w:t>
            </w:r>
          </w:p>
        </w:tc>
      </w:tr>
      <w:tr w:rsidR="00F3425F" w:rsidRPr="00600BF2" w:rsidTr="00B15739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3425F" w:rsidRPr="00600BF2" w:rsidRDefault="00F3425F" w:rsidP="00F3425F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4.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3425F" w:rsidRPr="00600BF2" w:rsidRDefault="00F3425F" w:rsidP="00F3425F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Комунікація та взаємодія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3425F" w:rsidRDefault="00F3425F" w:rsidP="00F3425F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вміння слухати та сприймати думки;</w:t>
            </w:r>
          </w:p>
          <w:p w:rsidR="00F3425F" w:rsidRDefault="00F3425F" w:rsidP="00F3425F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здатність ефективно взаємодіяти, дослухатися, сприймати та викладати думку, чітко висловлюватись (усно та письмово);</w:t>
            </w:r>
          </w:p>
          <w:p w:rsidR="00F3425F" w:rsidRDefault="00F3425F" w:rsidP="00F3425F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готовність ділитися досвідом та ідеями, відкритість в обміні інформацією;</w:t>
            </w:r>
          </w:p>
          <w:p w:rsidR="00F3425F" w:rsidRDefault="00F3425F" w:rsidP="00F3425F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орієнтація на командний результат;</w:t>
            </w:r>
          </w:p>
          <w:p w:rsidR="00F3425F" w:rsidRDefault="00F3425F" w:rsidP="00F3425F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вміння розбудовувати партнерські відносини;</w:t>
            </w:r>
          </w:p>
          <w:p w:rsidR="00F3425F" w:rsidRPr="007736FA" w:rsidRDefault="00F3425F" w:rsidP="00F3425F">
            <w:pPr>
              <w:spacing w:after="0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</w:rPr>
              <w:t>здатність переконувати інших за допомогою аргументів та послідовних комунікацій</w:t>
            </w:r>
          </w:p>
          <w:p w:rsidR="00F3425F" w:rsidRPr="00600BF2" w:rsidRDefault="00F3425F" w:rsidP="00F3425F">
            <w:pPr>
              <w:spacing w:after="0"/>
              <w:rPr>
                <w:rFonts w:cs="Times New Roman"/>
                <w:szCs w:val="28"/>
              </w:rPr>
            </w:pPr>
          </w:p>
        </w:tc>
      </w:tr>
    </w:tbl>
    <w:p w:rsidR="007736FA" w:rsidRPr="00600BF2" w:rsidRDefault="007736FA" w:rsidP="007736FA">
      <w:pPr>
        <w:spacing w:after="0" w:line="240" w:lineRule="auto"/>
        <w:jc w:val="both"/>
        <w:rPr>
          <w:rFonts w:cs="Times New Roman"/>
          <w:szCs w:val="28"/>
        </w:rPr>
      </w:pPr>
    </w:p>
    <w:p w:rsidR="00AF7CB3" w:rsidRDefault="0092646C"/>
    <w:sectPr w:rsidR="00AF7CB3" w:rsidSect="00A31191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6"/>
    <w:lvl w:ilvl="0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3FF3190E"/>
    <w:multiLevelType w:val="hybridMultilevel"/>
    <w:tmpl w:val="0978A55E"/>
    <w:lvl w:ilvl="0" w:tplc="B0D8F4E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1F4"/>
    <w:rsid w:val="000B2D7F"/>
    <w:rsid w:val="001B164B"/>
    <w:rsid w:val="00232A3F"/>
    <w:rsid w:val="00751D50"/>
    <w:rsid w:val="007736FA"/>
    <w:rsid w:val="008603F2"/>
    <w:rsid w:val="0092646C"/>
    <w:rsid w:val="00D56921"/>
    <w:rsid w:val="00E541F4"/>
    <w:rsid w:val="00E94D0C"/>
    <w:rsid w:val="00ED2518"/>
    <w:rsid w:val="00F3425F"/>
    <w:rsid w:val="00FC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AEB4B"/>
  <w15:chartTrackingRefBased/>
  <w15:docId w15:val="{A9BC97FF-E9AF-4ECD-8D49-03A2280AE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6FA"/>
    <w:pPr>
      <w:spacing w:after="200" w:line="276" w:lineRule="auto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7736FA"/>
  </w:style>
  <w:style w:type="character" w:customStyle="1" w:styleId="1">
    <w:name w:val="Основний текст1"/>
    <w:basedOn w:val="a0"/>
    <w:rsid w:val="007736FA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10">
    <w:name w:val="Основний текст Знак1"/>
    <w:basedOn w:val="a0"/>
    <w:link w:val="a3"/>
    <w:uiPriority w:val="99"/>
    <w:rsid w:val="007736F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3">
    <w:name w:val="Body Text"/>
    <w:basedOn w:val="a"/>
    <w:link w:val="10"/>
    <w:uiPriority w:val="99"/>
    <w:rsid w:val="007736FA"/>
    <w:pPr>
      <w:shd w:val="clear" w:color="auto" w:fill="FFFFFF"/>
      <w:spacing w:before="480" w:after="0" w:line="328" w:lineRule="exact"/>
      <w:jc w:val="both"/>
    </w:pPr>
    <w:rPr>
      <w:rFonts w:cs="Times New Roman"/>
      <w:szCs w:val="28"/>
    </w:rPr>
  </w:style>
  <w:style w:type="character" w:customStyle="1" w:styleId="a4">
    <w:name w:val="Основний текст Знак"/>
    <w:basedOn w:val="a0"/>
    <w:uiPriority w:val="99"/>
    <w:semiHidden/>
    <w:rsid w:val="007736FA"/>
    <w:rPr>
      <w:rFonts w:ascii="Times New Roman" w:hAnsi="Times New Roman" w:cstheme="minorHAnsi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56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56921"/>
    <w:rPr>
      <w:rFonts w:ascii="Segoe UI" w:hAnsi="Segoe UI" w:cs="Segoe UI"/>
      <w:sz w:val="18"/>
      <w:szCs w:val="18"/>
    </w:rPr>
  </w:style>
  <w:style w:type="paragraph" w:customStyle="1" w:styleId="a7">
    <w:name w:val="Нормальний текст"/>
    <w:basedOn w:val="a"/>
    <w:rsid w:val="00F3425F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4686</Words>
  <Characters>2672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Остапенко Юлія Олександрівна</dc:creator>
  <cp:keywords/>
  <dc:description/>
  <cp:lastModifiedBy>Ращенко Анастасія Юріївна</cp:lastModifiedBy>
  <cp:revision>4</cp:revision>
  <cp:lastPrinted>2020-08-18T07:40:00Z</cp:lastPrinted>
  <dcterms:created xsi:type="dcterms:W3CDTF">2020-08-18T07:41:00Z</dcterms:created>
  <dcterms:modified xsi:type="dcterms:W3CDTF">2020-08-18T09:40:00Z</dcterms:modified>
</cp:coreProperties>
</file>