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39621221"/>
        <w:docPartObj>
          <w:docPartGallery w:val="Cover Pages"/>
          <w:docPartUnique/>
        </w:docPartObj>
      </w:sdtPr>
      <w:sdtEndPr>
        <w:rPr>
          <w:rFonts w:ascii="Times New Roman" w:hAnsi="Times New Roman" w:cs="Times New Roman"/>
          <w:b/>
          <w:bCs/>
          <w:sz w:val="28"/>
          <w:szCs w:val="28"/>
        </w:rPr>
      </w:sdtEndPr>
      <w:sdtContent>
        <w:p w:rsidR="000F4E08" w:rsidRPr="00F76CDA" w:rsidRDefault="000F4E08" w:rsidP="000F4E08">
          <w:pPr>
            <w:spacing w:after="0"/>
            <w:jc w:val="center"/>
            <w:rPr>
              <w:rFonts w:ascii="Times New Roman" w:hAnsi="Times New Roman" w:cs="Times New Roman"/>
              <w:bCs/>
              <w:sz w:val="28"/>
              <w:szCs w:val="28"/>
            </w:rPr>
          </w:pPr>
          <w:r w:rsidRPr="00F76CDA">
            <w:rPr>
              <w:rFonts w:ascii="Times New Roman" w:hAnsi="Times New Roman" w:cs="Times New Roman"/>
              <w:bCs/>
              <w:sz w:val="28"/>
              <w:szCs w:val="28"/>
            </w:rPr>
            <w:t>Міністерство освіти і науки України</w:t>
          </w:r>
        </w:p>
        <w:p w:rsidR="000F4E08" w:rsidRPr="00F76CDA" w:rsidRDefault="000F4E08" w:rsidP="000F4E08">
          <w:pPr>
            <w:pStyle w:val="af0"/>
            <w:rPr>
              <w:lang w:val="uk-UA"/>
            </w:rPr>
          </w:pPr>
          <w:r w:rsidRPr="00F76CDA">
            <w:rPr>
              <w:bCs/>
              <w:szCs w:val="28"/>
              <w:lang w:val="uk-UA"/>
            </w:rPr>
            <w:t>ДНУ «Український інститут науково-технічної експертизи та інформації»</w:t>
          </w:r>
          <w:r w:rsidRPr="00F76CDA">
            <w:rPr>
              <w:noProof/>
              <w:lang w:val="uk-UA" w:eastAsia="uk-UA"/>
            </w:rPr>
            <mc:AlternateContent>
              <mc:Choice Requires="wpg">
                <w:drawing>
                  <wp:anchor distT="0" distB="0" distL="114300" distR="114300" simplePos="0" relativeHeight="251695616" behindDoc="1" locked="0" layoutInCell="1" allowOverlap="1" wp14:anchorId="2BA58BEB" wp14:editId="08F58A1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34" name="Группа 3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5" name="Прямоугольник 35"/>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Пятиугольник 36"/>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Cs w:val="28"/>
                                    </w:rPr>
                                    <w:alias w:val="Дата"/>
                                    <w:tag w:val=""/>
                                    <w:id w:val="-790278666"/>
                                    <w:showingPlcHdr/>
                                    <w:dataBinding w:prefixMappings="xmlns:ns0='http://schemas.microsoft.com/office/2006/coverPageProps' " w:xpath="/ns0:CoverPageProperties[1]/ns0:PublishDate[1]" w:storeItemID="{55AF091B-3C7A-41E3-B477-F2FDAA23CFDA}"/>
                                    <w:date w:fullDate="2020-07-02T00:00:00Z">
                                      <w:dateFormat w:val="d.M.yyyy"/>
                                      <w:lid w:val="ru-RU"/>
                                      <w:storeMappedDataAs w:val="dateTime"/>
                                      <w:calendar w:val="gregorian"/>
                                    </w:date>
                                  </w:sdtPr>
                                  <w:sdtEndPr/>
                                  <w:sdtContent>
                                    <w:p w:rsidR="00C87821" w:rsidRDefault="00C87821" w:rsidP="000F4E08">
                                      <w:pPr>
                                        <w:pStyle w:val="af0"/>
                                        <w:jc w:val="right"/>
                                        <w:rPr>
                                          <w:color w:val="FFFFFF" w:themeColor="background1"/>
                                          <w:szCs w:val="28"/>
                                        </w:rPr>
                                      </w:pPr>
                                      <w:r>
                                        <w:rPr>
                                          <w:color w:val="FFFFFF" w:themeColor="background1"/>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37" name="Группа 37"/>
                            <wpg:cNvGrpSpPr/>
                            <wpg:grpSpPr>
                              <a:xfrm>
                                <a:off x="76200" y="4210050"/>
                                <a:ext cx="2057400" cy="4910328"/>
                                <a:chOff x="80645" y="4211812"/>
                                <a:chExt cx="1306273" cy="3121026"/>
                              </a:xfrm>
                            </wpg:grpSpPr>
                            <wpg:grpSp>
                              <wpg:cNvPr id="38" name="Группа 38"/>
                              <wpg:cNvGrpSpPr>
                                <a:grpSpLocks noChangeAspect="1"/>
                              </wpg:cNvGrpSpPr>
                              <wpg:grpSpPr>
                                <a:xfrm>
                                  <a:off x="141062" y="4211812"/>
                                  <a:ext cx="1047750" cy="3121026"/>
                                  <a:chOff x="141062" y="4211812"/>
                                  <a:chExt cx="1047750" cy="3121026"/>
                                </a:xfrm>
                              </wpg:grpSpPr>
                              <wps:wsp>
                                <wps:cNvPr id="39" name="Полилиния 3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0" name="Полилиния 4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1" name="Полилиния 4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2" name="Полилиния 4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3" name="Полилиния 4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4" name="Полилиния 4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5" name="Полилиния 4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6" name="Полилиния 4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7" name="Полилиния 4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8" name="Полилиния 4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49" name="Полилиния 4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50" name="Полилиния 5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51" name="Группа 51"/>
                              <wpg:cNvGrpSpPr>
                                <a:grpSpLocks noChangeAspect="1"/>
                              </wpg:cNvGrpSpPr>
                              <wpg:grpSpPr>
                                <a:xfrm>
                                  <a:off x="80645" y="4826972"/>
                                  <a:ext cx="1306273" cy="2505863"/>
                                  <a:chOff x="80645" y="4649964"/>
                                  <a:chExt cx="874712" cy="1677988"/>
                                </a:xfrm>
                              </wpg:grpSpPr>
                              <wps:wsp>
                                <wps:cNvPr id="52" name="Полилиния 5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Полилиния 5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Полилиния 5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Полилиния 5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Полилиния 5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7" name="Полилиния 5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Полилиния 5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Полилиния 5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Полилиния 6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Полилиния 6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Полилиния 6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BA58BEB" id="Группа 34" o:spid="_x0000_s1026" style="position:absolute;left:0;text-align:left;margin-left:0;margin-top:0;width:172.8pt;height:718.55pt;z-index:-25162086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">
                    <v:rect id="Прямоугольник 3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6"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" adj="18883" fillcolor="#4f81bd [3204]" stroked="f" strokeweight="2pt">
                      <v:textbox inset=",0,14.4pt,0">
                        <w:txbxContent>
                          <w:sdt>
                            <w:sdtPr>
                              <w:rPr>
                                <w:color w:val="FFFFFF" w:themeColor="background1"/>
                                <w:szCs w:val="28"/>
                              </w:rPr>
                              <w:alias w:val="Дата"/>
                              <w:tag w:val=""/>
                              <w:id w:val="-790278666"/>
                              <w:showingPlcHdr/>
                              <w:dataBinding w:prefixMappings="xmlns:ns0='http://schemas.microsoft.com/office/2006/coverPageProps' " w:xpath="/ns0:CoverPageProperties[1]/ns0:PublishDate[1]" w:storeItemID="{55AF091B-3C7A-41E3-B477-F2FDAA23CFDA}"/>
                              <w:date w:fullDate="2020-07-02T00:00:00Z">
                                <w:dateFormat w:val="d.M.yyyy"/>
                                <w:lid w:val="ru-RU"/>
                                <w:storeMappedDataAs w:val="dateTime"/>
                                <w:calendar w:val="gregorian"/>
                              </w:date>
                            </w:sdtPr>
                            <w:sdtEndPr/>
                            <w:sdtContent>
                              <w:p w:rsidR="00C87821" w:rsidRDefault="00C87821" w:rsidP="000F4E08">
                                <w:pPr>
                                  <w:pStyle w:val="af0"/>
                                  <w:jc w:val="right"/>
                                  <w:rPr>
                                    <w:color w:val="FFFFFF" w:themeColor="background1"/>
                                    <w:szCs w:val="28"/>
                                  </w:rPr>
                                </w:pPr>
                                <w:r>
                                  <w:rPr>
                                    <w:color w:val="FFFFFF" w:themeColor="background1"/>
                                    <w:szCs w:val="28"/>
                                  </w:rPr>
                                  <w:t xml:space="preserve">     </w:t>
                                </w:r>
                              </w:p>
                            </w:sdtContent>
                          </w:sdt>
                        </w:txbxContent>
                      </v:textbox>
                    </v:shape>
                    <v:group id="Группа 3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Группа 3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o:lock v:ext="edit" aspectratio="t"/>
                        <v:shape id="Полилиния 39"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Полилиния 40"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Полилиния 41"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42"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43"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44"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" path="m,l33,69r-9,l12,35,,xe" fillcolor="#1f497d [3215]" strokecolor="#1f497d [3215]" strokeweight="0">
                          <v:path arrowok="t" o:connecttype="custom" o:connectlocs="0,0;52388,109538;38100,109538;19050,55563;0,0" o:connectangles="0,0,0,0,0"/>
                        </v:shape>
                        <v:shape id="Полилиния 45"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" path="m,l9,37r,3l15,93,5,49,,xe" fillcolor="#1f497d [3215]" strokecolor="#1f497d [3215]" strokeweight="0">
                          <v:path arrowok="t" o:connecttype="custom" o:connectlocs="0,0;14288,58738;14288,63500;23813,147638;7938,77788;0,0" o:connectangles="0,0,0,0,0,0"/>
                        </v:shape>
                        <v:shape id="Полилиния 46"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47"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Полилиния 48"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" path="m,l31,65r-8,l,xe" fillcolor="#1f497d [3215]" strokecolor="#1f497d [3215]" strokeweight="0">
                          <v:path arrowok="t" o:connecttype="custom" o:connectlocs="0,0;49213,103188;36513,103188;0,0" o:connectangles="0,0,0,0"/>
                        </v:shape>
                        <v:shape id="Полилиния 49"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" path="m,l6,17,7,42,6,39,,23,,xe" fillcolor="#1f497d [3215]" strokecolor="#1f497d [3215]" strokeweight="0">
                          <v:path arrowok="t" o:connecttype="custom" o:connectlocs="0,0;9525,26988;11113,66675;9525,61913;0,36513;0,0" o:connectangles="0,0,0,0,0,0"/>
                        </v:shape>
                        <v:shape id="Полилиния 50"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" path="m,l6,16,21,49,33,84r12,34l44,118,13,53,11,42,,xe" fillcolor="#1f497d [3215]" strokecolor="#1f497d [3215]" strokeweight="0">
                          <v:path arrowok="t" o:connecttype="custom" o:connectlocs="0,0;9525,25400;33338,77788;52388,133350;71438,187325;69850,187325;20638,84138;17463,66675;0,0" o:connectangles="0,0,0,0,0,0,0,0,0"/>
                        </v:shape>
                      </v:group>
                      <v:group id="Группа 5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o:lock v:ext="edit" aspectratio="t"/>
                        <v:shape id="Полилиния 52"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Полилиния 53"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Полилиния 54"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Полилиния 55"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56"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" path="m,l33,71r-9,l11,36,,xe" fillcolor="#1f497d [3215]" strokecolor="#1f497d [3215]" strokeweight="0">
                          <v:fill opacity="13107f"/>
                          <v:stroke opacity="13107f"/>
                          <v:path arrowok="t" o:connecttype="custom" o:connectlocs="0,0;52388,112713;38100,112713;17463,57150;0,0" o:connectangles="0,0,0,0,0"/>
                        </v:shape>
                        <v:shape id="Полилиния 57"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" path="m,l8,37r,4l15,95,4,49,,xe" fillcolor="#1f497d [3215]" strokecolor="#1f497d [3215]" strokeweight="0">
                          <v:fill opacity="13107f"/>
                          <v:stroke opacity="13107f"/>
                          <v:path arrowok="t" o:connecttype="custom" o:connectlocs="0,0;12700,58738;12700,65088;23813,150813;6350,77788;0,0" o:connectangles="0,0,0,0,0,0"/>
                        </v:shape>
                        <v:shape id="Полилиния 58"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59"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Полилиния 60"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Полилиния 61"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" path="m,l7,17r,26l6,40,,25,,xe" fillcolor="#1f497d [3215]" strokecolor="#1f497d [3215]" strokeweight="0">
                          <v:fill opacity="13107f"/>
                          <v:stroke opacity="13107f"/>
                          <v:path arrowok="t" o:connecttype="custom" o:connectlocs="0,0;11113,26988;11113,68263;9525,63500;0,39688;0,0" o:connectangles="0,0,0,0,0,0"/>
                        </v:shape>
                        <v:shape id="Полилиния 6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0F4E08" w:rsidRPr="00F76CDA" w:rsidRDefault="000F4E08" w:rsidP="000F4E08">
          <w:pPr>
            <w:rPr>
              <w:rFonts w:ascii="Times New Roman" w:hAnsi="Times New Roman" w:cs="Times New Roman"/>
              <w:b/>
              <w:bCs/>
              <w:sz w:val="28"/>
              <w:szCs w:val="28"/>
            </w:rPr>
          </w:pPr>
        </w:p>
        <w:p w:rsidR="000F4E08" w:rsidRPr="00F76CDA" w:rsidRDefault="000F4E08" w:rsidP="000F4E08">
          <w:pPr>
            <w:rPr>
              <w:rFonts w:ascii="Times New Roman" w:hAnsi="Times New Roman" w:cs="Times New Roman"/>
              <w:b/>
              <w:bCs/>
              <w:sz w:val="28"/>
              <w:szCs w:val="28"/>
            </w:rPr>
          </w:pPr>
          <w:r w:rsidRPr="00F76CDA">
            <w:rPr>
              <w:noProof/>
              <w:lang w:eastAsia="uk-UA"/>
            </w:rPr>
            <mc:AlternateContent>
              <mc:Choice Requires="wps">
                <w:drawing>
                  <wp:anchor distT="0" distB="0" distL="114300" distR="114300" simplePos="0" relativeHeight="251696640" behindDoc="0" locked="0" layoutInCell="1" allowOverlap="1" wp14:anchorId="4EBE83E5" wp14:editId="7DD6BA3C">
                    <wp:simplePos x="0" y="0"/>
                    <wp:positionH relativeFrom="margin">
                      <wp:align>right</wp:align>
                    </wp:positionH>
                    <wp:positionV relativeFrom="page">
                      <wp:posOffset>1962150</wp:posOffset>
                    </wp:positionV>
                    <wp:extent cx="4210050" cy="4038600"/>
                    <wp:effectExtent l="0" t="0" r="0" b="0"/>
                    <wp:wrapNone/>
                    <wp:docPr id="70" name="Надпись 70"/>
                    <wp:cNvGraphicFramePr/>
                    <a:graphic xmlns:a="http://schemas.openxmlformats.org/drawingml/2006/main">
                      <a:graphicData uri="http://schemas.microsoft.com/office/word/2010/wordprocessingShape">
                        <wps:wsp>
                          <wps:cNvSpPr txBox="1"/>
                          <wps:spPr>
                            <a:xfrm>
                              <a:off x="0" y="0"/>
                              <a:ext cx="4210050" cy="403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821" w:rsidRPr="00BD097F" w:rsidRDefault="00700162" w:rsidP="000F4E08">
                                <w:pPr>
                                  <w:pStyle w:val="af0"/>
                                  <w:jc w:val="center"/>
                                  <w:rPr>
                                    <w:rFonts w:asciiTheme="majorHAnsi" w:eastAsiaTheme="majorEastAsia" w:hAnsiTheme="majorHAnsi" w:cstheme="majorBidi"/>
                                    <w:b/>
                                    <w:color w:val="262626" w:themeColor="text1" w:themeTint="D9"/>
                                    <w:sz w:val="32"/>
                                    <w:szCs w:val="32"/>
                                  </w:rPr>
                                </w:pPr>
                                <w:sdt>
                                  <w:sdtPr>
                                    <w:rPr>
                                      <w:b/>
                                      <w:sz w:val="32"/>
                                      <w:szCs w:val="32"/>
                                    </w:rPr>
                                    <w:alias w:val="Название"/>
                                    <w:tag w:val=""/>
                                    <w:id w:val="445975260"/>
                                    <w:dataBinding w:prefixMappings="xmlns:ns0='http://purl.org/dc/elements/1.1/' xmlns:ns1='http://schemas.openxmlformats.org/package/2006/metadata/core-properties' " w:xpath="/ns1:coreProperties[1]/ns0:title[1]" w:storeItemID="{6C3C8BC8-F283-45AE-878A-BAB7291924A1}"/>
                                    <w:text/>
                                  </w:sdtPr>
                                  <w:sdtEndPr/>
                                  <w:sdtContent>
                                    <w:r w:rsidR="00C87821" w:rsidRPr="00BD097F">
                                      <w:rPr>
                                        <w:b/>
                                        <w:sz w:val="32"/>
                                        <w:szCs w:val="32"/>
                                      </w:rPr>
                                      <w:t>АНАЛІЗ ПЕРСПЕКТИВНИХ СВІТОВИХ НАУКОВИХ ТА ТЕХНОЛОГІЧНИХ НАПРЯМІВ ДОСЛІДЖЕНЬ ЗА ЦІЛ</w:t>
                                    </w:r>
                                    <w:r w:rsidR="00C87821">
                                      <w:rPr>
                                        <w:b/>
                                        <w:sz w:val="32"/>
                                        <w:szCs w:val="32"/>
                                        <w:lang w:val="uk-UA"/>
                                      </w:rPr>
                                      <w:t>ЛЮ</w:t>
                                    </w:r>
                                    <w:r w:rsidR="00C87821" w:rsidRPr="00BD097F">
                                      <w:rPr>
                                        <w:b/>
                                        <w:sz w:val="32"/>
                                        <w:szCs w:val="32"/>
                                      </w:rPr>
                                      <w:t xml:space="preserve"> СТАЛОГО РОЗВИТКУ № 2 ЩОДО СІЛЬСЬКОГО ГОСПОДАРСТВА З ВИКОРИСТАННЯМ ІНСТРУМЕНТІВ ПЛАТФОРМ «WEB OF SCIENCE» ТА «DERWENT INNOVATION»</w:t>
                                    </w:r>
                                  </w:sdtContent>
                                </w:sdt>
                              </w:p>
                              <w:p w:rsidR="00C87821" w:rsidRPr="00415B77" w:rsidRDefault="00700162" w:rsidP="000F4E08">
                                <w:pPr>
                                  <w:spacing w:before="120"/>
                                  <w:jc w:val="center"/>
                                  <w:rPr>
                                    <w:rFonts w:ascii="Times New Roman" w:hAnsi="Times New Roman" w:cs="Times New Roman"/>
                                    <w:b/>
                                    <w:color w:val="404040" w:themeColor="text1" w:themeTint="BF"/>
                                    <w:sz w:val="36"/>
                                    <w:szCs w:val="36"/>
                                  </w:rPr>
                                </w:pPr>
                                <w:sdt>
                                  <w:sdtPr>
                                    <w:rPr>
                                      <w:rFonts w:ascii="Times New Roman" w:hAnsi="Times New Roman" w:cs="Times New Roman"/>
                                      <w:b/>
                                      <w:color w:val="404040" w:themeColor="text1" w:themeTint="BF"/>
                                      <w:sz w:val="32"/>
                                      <w:szCs w:val="32"/>
                                    </w:rPr>
                                    <w:alias w:val="Подзаголовок"/>
                                    <w:tag w:val=""/>
                                    <w:id w:val="559517816"/>
                                    <w:dataBinding w:prefixMappings="xmlns:ns0='http://purl.org/dc/elements/1.1/' xmlns:ns1='http://schemas.openxmlformats.org/package/2006/metadata/core-properties' " w:xpath="/ns1:coreProperties[1]/ns0:subject[1]" w:storeItemID="{6C3C8BC8-F283-45AE-878A-BAB7291924A1}"/>
                                    <w:text/>
                                  </w:sdtPr>
                                  <w:sdtEndPr/>
                                  <w:sdtContent>
                                    <w:r w:rsidR="00C87821">
                                      <w:rPr>
                                        <w:rFonts w:ascii="Times New Roman" w:hAnsi="Times New Roman" w:cs="Times New Roman"/>
                                        <w:b/>
                                        <w:color w:val="404040" w:themeColor="text1" w:themeTint="BF"/>
                                        <w:sz w:val="32"/>
                                        <w:szCs w:val="32"/>
                                      </w:rPr>
                                      <w:t>Науково-а</w:t>
                                    </w:r>
                                    <w:r w:rsidR="00C87821">
                                      <w:rPr>
                                        <w:rFonts w:ascii="Times New Roman" w:hAnsi="Times New Roman" w:cs="Times New Roman"/>
                                        <w:b/>
                                        <w:color w:val="404040" w:themeColor="text1" w:themeTint="BF"/>
                                        <w:sz w:val="32"/>
                                        <w:szCs w:val="32"/>
                                        <w:lang w:val="ru-RU"/>
                                      </w:rPr>
                                      <w:t>налітична записка</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BE83E5" id="_x0000_t202" coordsize="21600,21600" o:spt="202" path="m,l,21600r21600,l21600,xe">
                    <v:stroke joinstyle="miter"/>
                    <v:path gradientshapeok="t" o:connecttype="rect"/>
                  </v:shapetype>
                  <v:shape id="Надпись 70" o:spid="_x0000_s1055" type="#_x0000_t202" style="position:absolute;margin-left:280.3pt;margin-top:154.5pt;width:331.5pt;height:318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" filled="f" stroked="f" strokeweight=".5pt">
                    <v:textbox inset="0,0,0,0">
                      <w:txbxContent>
                        <w:p w:rsidR="00C87821" w:rsidRPr="00BD097F" w:rsidRDefault="00700162" w:rsidP="000F4E08">
                          <w:pPr>
                            <w:pStyle w:val="af0"/>
                            <w:jc w:val="center"/>
                            <w:rPr>
                              <w:rFonts w:asciiTheme="majorHAnsi" w:eastAsiaTheme="majorEastAsia" w:hAnsiTheme="majorHAnsi" w:cstheme="majorBidi"/>
                              <w:b/>
                              <w:color w:val="262626" w:themeColor="text1" w:themeTint="D9"/>
                              <w:sz w:val="32"/>
                              <w:szCs w:val="32"/>
                            </w:rPr>
                          </w:pPr>
                          <w:sdt>
                            <w:sdtPr>
                              <w:rPr>
                                <w:b/>
                                <w:sz w:val="32"/>
                                <w:szCs w:val="32"/>
                              </w:rPr>
                              <w:alias w:val="Название"/>
                              <w:tag w:val=""/>
                              <w:id w:val="445975260"/>
                              <w:dataBinding w:prefixMappings="xmlns:ns0='http://purl.org/dc/elements/1.1/' xmlns:ns1='http://schemas.openxmlformats.org/package/2006/metadata/core-properties' " w:xpath="/ns1:coreProperties[1]/ns0:title[1]" w:storeItemID="{6C3C8BC8-F283-45AE-878A-BAB7291924A1}"/>
                              <w:text/>
                            </w:sdtPr>
                            <w:sdtEndPr/>
                            <w:sdtContent>
                              <w:r w:rsidR="00C87821" w:rsidRPr="00BD097F">
                                <w:rPr>
                                  <w:b/>
                                  <w:sz w:val="32"/>
                                  <w:szCs w:val="32"/>
                                </w:rPr>
                                <w:t>АНАЛІЗ ПЕРСПЕКТИВНИХ СВІТОВИХ НАУКОВИХ ТА ТЕХНОЛОГІЧНИХ НАПРЯМІВ ДОСЛІДЖЕНЬ ЗА ЦІЛ</w:t>
                              </w:r>
                              <w:r w:rsidR="00C87821">
                                <w:rPr>
                                  <w:b/>
                                  <w:sz w:val="32"/>
                                  <w:szCs w:val="32"/>
                                  <w:lang w:val="uk-UA"/>
                                </w:rPr>
                                <w:t>ЛЮ</w:t>
                              </w:r>
                              <w:r w:rsidR="00C87821" w:rsidRPr="00BD097F">
                                <w:rPr>
                                  <w:b/>
                                  <w:sz w:val="32"/>
                                  <w:szCs w:val="32"/>
                                </w:rPr>
                                <w:t xml:space="preserve"> СТАЛОГО РОЗВИТКУ № 2 ЩОДО СІЛЬСЬКОГО ГОСПОДАРСТВА З ВИКОРИСТАННЯМ ІНСТРУМЕНТІВ ПЛАТФОРМ «WEB OF SCIENCE» ТА «DERWENT INNOVATION»</w:t>
                              </w:r>
                            </w:sdtContent>
                          </w:sdt>
                        </w:p>
                        <w:p w:rsidR="00C87821" w:rsidRPr="00415B77" w:rsidRDefault="00700162" w:rsidP="000F4E08">
                          <w:pPr>
                            <w:spacing w:before="120"/>
                            <w:jc w:val="center"/>
                            <w:rPr>
                              <w:rFonts w:ascii="Times New Roman" w:hAnsi="Times New Roman" w:cs="Times New Roman"/>
                              <w:b/>
                              <w:color w:val="404040" w:themeColor="text1" w:themeTint="BF"/>
                              <w:sz w:val="36"/>
                              <w:szCs w:val="36"/>
                            </w:rPr>
                          </w:pPr>
                          <w:sdt>
                            <w:sdtPr>
                              <w:rPr>
                                <w:rFonts w:ascii="Times New Roman" w:hAnsi="Times New Roman" w:cs="Times New Roman"/>
                                <w:b/>
                                <w:color w:val="404040" w:themeColor="text1" w:themeTint="BF"/>
                                <w:sz w:val="32"/>
                                <w:szCs w:val="32"/>
                              </w:rPr>
                              <w:alias w:val="Подзаголовок"/>
                              <w:tag w:val=""/>
                              <w:id w:val="559517816"/>
                              <w:dataBinding w:prefixMappings="xmlns:ns0='http://purl.org/dc/elements/1.1/' xmlns:ns1='http://schemas.openxmlformats.org/package/2006/metadata/core-properties' " w:xpath="/ns1:coreProperties[1]/ns0:subject[1]" w:storeItemID="{6C3C8BC8-F283-45AE-878A-BAB7291924A1}"/>
                              <w:text/>
                            </w:sdtPr>
                            <w:sdtEndPr/>
                            <w:sdtContent>
                              <w:r w:rsidR="00C87821">
                                <w:rPr>
                                  <w:rFonts w:ascii="Times New Roman" w:hAnsi="Times New Roman" w:cs="Times New Roman"/>
                                  <w:b/>
                                  <w:color w:val="404040" w:themeColor="text1" w:themeTint="BF"/>
                                  <w:sz w:val="32"/>
                                  <w:szCs w:val="32"/>
                                </w:rPr>
                                <w:t>Науково-а</w:t>
                              </w:r>
                              <w:r w:rsidR="00C87821">
                                <w:rPr>
                                  <w:rFonts w:ascii="Times New Roman" w:hAnsi="Times New Roman" w:cs="Times New Roman"/>
                                  <w:b/>
                                  <w:color w:val="404040" w:themeColor="text1" w:themeTint="BF"/>
                                  <w:sz w:val="32"/>
                                  <w:szCs w:val="32"/>
                                  <w:lang w:val="ru-RU"/>
                                </w:rPr>
                                <w:t>налітична записка</w:t>
                              </w:r>
                            </w:sdtContent>
                          </w:sdt>
                        </w:p>
                      </w:txbxContent>
                    </v:textbox>
                    <w10:wrap anchorx="margin" anchory="page"/>
                  </v:shape>
                </w:pict>
              </mc:Fallback>
            </mc:AlternateContent>
          </w:r>
          <w:r w:rsidRPr="00F76CDA">
            <w:rPr>
              <w:noProof/>
              <w:lang w:eastAsia="uk-UA"/>
            </w:rPr>
            <mc:AlternateContent>
              <mc:Choice Requires="wps">
                <w:drawing>
                  <wp:anchor distT="0" distB="0" distL="114300" distR="114300" simplePos="0" relativeHeight="251697664" behindDoc="0" locked="0" layoutInCell="1" allowOverlap="1" wp14:anchorId="31B38C07" wp14:editId="500FC8AD">
                    <wp:simplePos x="0" y="0"/>
                    <wp:positionH relativeFrom="page">
                      <wp:posOffset>1828800</wp:posOffset>
                    </wp:positionH>
                    <wp:positionV relativeFrom="page">
                      <wp:posOffset>9410700</wp:posOffset>
                    </wp:positionV>
                    <wp:extent cx="4867275" cy="672111"/>
                    <wp:effectExtent l="0" t="0" r="9525" b="13970"/>
                    <wp:wrapNone/>
                    <wp:docPr id="71" name="Надпись 71"/>
                    <wp:cNvGraphicFramePr/>
                    <a:graphic xmlns:a="http://schemas.openxmlformats.org/drawingml/2006/main">
                      <a:graphicData uri="http://schemas.microsoft.com/office/word/2010/wordprocessingShape">
                        <wps:wsp>
                          <wps:cNvSpPr txBox="1"/>
                          <wps:spPr>
                            <a:xfrm>
                              <a:off x="0" y="0"/>
                              <a:ext cx="4867275" cy="672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7821" w:rsidRDefault="00C87821" w:rsidP="000F4E08">
                                <w:pPr>
                                  <w:pStyle w:val="af0"/>
                                  <w:jc w:val="center"/>
                                  <w:rPr>
                                    <w:b/>
                                    <w:caps/>
                                    <w:color w:val="595959" w:themeColor="text1" w:themeTint="A6"/>
                                    <w:sz w:val="20"/>
                                    <w:szCs w:val="20"/>
                                  </w:rPr>
                                </w:pPr>
                              </w:p>
                              <w:p w:rsidR="00C87821" w:rsidRPr="009A3387" w:rsidRDefault="00C87821" w:rsidP="000F4E08">
                                <w:pPr>
                                  <w:pStyle w:val="af0"/>
                                  <w:jc w:val="center"/>
                                  <w:rPr>
                                    <w:b/>
                                    <w:szCs w:val="28"/>
                                    <w:lang w:val="uk-UA"/>
                                  </w:rPr>
                                </w:pPr>
                                <w:r w:rsidRPr="009A3387">
                                  <w:rPr>
                                    <w:b/>
                                    <w:caps/>
                                    <w:szCs w:val="28"/>
                                    <w:lang w:val="uk-UA"/>
                                  </w:rPr>
                                  <w:t>Київ - 2020</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B38C07" id="Надпись 71" o:spid="_x0000_s1056" type="#_x0000_t202" style="position:absolute;margin-left:2in;margin-top:741pt;width:383.25pt;height:52.9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" filled="f" stroked="f" strokeweight=".5pt">
                    <v:textbox inset="0,0,0,0">
                      <w:txbxContent>
                        <w:p w:rsidR="00C87821" w:rsidRDefault="00C87821" w:rsidP="000F4E08">
                          <w:pPr>
                            <w:pStyle w:val="af0"/>
                            <w:jc w:val="center"/>
                            <w:rPr>
                              <w:b/>
                              <w:caps/>
                              <w:color w:val="595959" w:themeColor="text1" w:themeTint="A6"/>
                              <w:sz w:val="20"/>
                              <w:szCs w:val="20"/>
                            </w:rPr>
                          </w:pPr>
                        </w:p>
                        <w:p w:rsidR="00C87821" w:rsidRPr="009A3387" w:rsidRDefault="00C87821" w:rsidP="000F4E08">
                          <w:pPr>
                            <w:pStyle w:val="af0"/>
                            <w:jc w:val="center"/>
                            <w:rPr>
                              <w:b/>
                              <w:szCs w:val="28"/>
                              <w:lang w:val="uk-UA"/>
                            </w:rPr>
                          </w:pPr>
                          <w:r w:rsidRPr="009A3387">
                            <w:rPr>
                              <w:b/>
                              <w:caps/>
                              <w:szCs w:val="28"/>
                              <w:lang w:val="uk-UA"/>
                            </w:rPr>
                            <w:t>Київ - 2020</w:t>
                          </w:r>
                        </w:p>
                      </w:txbxContent>
                    </v:textbox>
                    <w10:wrap anchorx="page" anchory="page"/>
                  </v:shape>
                </w:pict>
              </mc:Fallback>
            </mc:AlternateContent>
          </w:r>
          <w:r w:rsidRPr="00F76CDA">
            <w:rPr>
              <w:rFonts w:ascii="Times New Roman" w:hAnsi="Times New Roman" w:cs="Times New Roman"/>
              <w:b/>
              <w:bCs/>
              <w:sz w:val="28"/>
              <w:szCs w:val="28"/>
            </w:rPr>
            <w:br w:type="page"/>
          </w:r>
        </w:p>
      </w:sdtContent>
    </w:sdt>
    <w:p w:rsidR="000F4E08" w:rsidRPr="00F76CDA" w:rsidRDefault="000F4E08" w:rsidP="000F4E08">
      <w:pPr>
        <w:spacing w:after="0" w:line="360" w:lineRule="auto"/>
        <w:ind w:firstLine="709"/>
        <w:jc w:val="both"/>
        <w:rPr>
          <w:rFonts w:ascii="Times New Roman" w:hAnsi="Times New Roman" w:cs="Times New Roman"/>
          <w:bCs/>
          <w:sz w:val="28"/>
          <w:szCs w:val="28"/>
        </w:rPr>
      </w:pPr>
      <w:r w:rsidRPr="00F76CDA">
        <w:rPr>
          <w:rFonts w:ascii="Times New Roman" w:hAnsi="Times New Roman" w:cs="Times New Roman"/>
          <w:bCs/>
          <w:sz w:val="28"/>
          <w:szCs w:val="28"/>
        </w:rPr>
        <w:lastRenderedPageBreak/>
        <w:t xml:space="preserve">УДК 001.18; 001.8; 001.9; 629.3/.7 </w:t>
      </w:r>
    </w:p>
    <w:p w:rsidR="000F4E08" w:rsidRPr="00F76CDA" w:rsidRDefault="000F4E08" w:rsidP="000F4E08">
      <w:pPr>
        <w:spacing w:after="0" w:line="360" w:lineRule="auto"/>
        <w:ind w:firstLine="709"/>
        <w:jc w:val="both"/>
        <w:rPr>
          <w:rFonts w:ascii="Times New Roman" w:hAnsi="Times New Roman" w:cs="Times New Roman"/>
          <w:bCs/>
          <w:sz w:val="28"/>
          <w:szCs w:val="28"/>
        </w:rPr>
      </w:pPr>
    </w:p>
    <w:p w:rsidR="000F4E08" w:rsidRPr="00F76CDA" w:rsidRDefault="000F4E08" w:rsidP="000F4E08">
      <w:pPr>
        <w:spacing w:after="0" w:line="360" w:lineRule="auto"/>
        <w:ind w:firstLine="709"/>
        <w:jc w:val="both"/>
        <w:rPr>
          <w:rFonts w:ascii="Times New Roman" w:hAnsi="Times New Roman" w:cs="Times New Roman"/>
          <w:bCs/>
          <w:sz w:val="28"/>
          <w:szCs w:val="28"/>
        </w:rPr>
      </w:pPr>
      <w:r w:rsidRPr="00F76CDA">
        <w:rPr>
          <w:rFonts w:ascii="Times New Roman" w:hAnsi="Times New Roman" w:cs="Times New Roman"/>
          <w:bCs/>
          <w:sz w:val="28"/>
          <w:szCs w:val="28"/>
        </w:rPr>
        <w:t>Автор:</w:t>
      </w:r>
    </w:p>
    <w:p w:rsidR="000F4E08" w:rsidRPr="00F76CDA" w:rsidRDefault="000F4E08" w:rsidP="000F4E08">
      <w:pPr>
        <w:widowControl w:val="0"/>
        <w:autoSpaceDE w:val="0"/>
        <w:autoSpaceDN w:val="0"/>
        <w:adjustRightInd w:val="0"/>
        <w:spacing w:after="0" w:line="240" w:lineRule="auto"/>
        <w:ind w:firstLine="709"/>
        <w:jc w:val="both"/>
        <w:rPr>
          <w:rFonts w:ascii="Times New Roman" w:hAnsi="Times New Roman"/>
          <w:sz w:val="28"/>
          <w:szCs w:val="28"/>
        </w:rPr>
      </w:pPr>
      <w:r w:rsidRPr="00F76CDA">
        <w:rPr>
          <w:rFonts w:ascii="Times New Roman" w:hAnsi="Times New Roman"/>
          <w:sz w:val="28"/>
          <w:szCs w:val="28"/>
        </w:rPr>
        <w:t>Березняк Наталія Володимирівна, ст. наук. співр. УкрІНТЕІ</w:t>
      </w:r>
    </w:p>
    <w:p w:rsidR="000F4E08" w:rsidRPr="00F76CDA" w:rsidRDefault="000F4E08" w:rsidP="000F4E08">
      <w:pPr>
        <w:widowControl w:val="0"/>
        <w:autoSpaceDE w:val="0"/>
        <w:autoSpaceDN w:val="0"/>
        <w:adjustRightInd w:val="0"/>
        <w:spacing w:after="0" w:line="240" w:lineRule="auto"/>
        <w:ind w:firstLine="709"/>
        <w:jc w:val="both"/>
        <w:rPr>
          <w:rFonts w:ascii="Times New Roman" w:hAnsi="Times New Roman"/>
          <w:sz w:val="28"/>
          <w:szCs w:val="28"/>
        </w:rPr>
      </w:pPr>
      <w:r w:rsidRPr="00F76CDA">
        <w:rPr>
          <w:rFonts w:ascii="Times New Roman" w:hAnsi="Times New Roman"/>
          <w:sz w:val="28"/>
          <w:szCs w:val="28"/>
        </w:rPr>
        <w:t xml:space="preserve"> </w:t>
      </w:r>
    </w:p>
    <w:p w:rsidR="000F4E08" w:rsidRPr="00F76CDA" w:rsidRDefault="000F4E08" w:rsidP="000F4E08">
      <w:pPr>
        <w:spacing w:after="0" w:line="360" w:lineRule="auto"/>
        <w:ind w:firstLine="709"/>
        <w:jc w:val="both"/>
        <w:rPr>
          <w:rFonts w:ascii="Times New Roman" w:hAnsi="Times New Roman" w:cs="Times New Roman"/>
          <w:bCs/>
          <w:sz w:val="28"/>
          <w:szCs w:val="28"/>
        </w:rPr>
      </w:pPr>
    </w:p>
    <w:p w:rsidR="000F4E08" w:rsidRPr="00F76CDA" w:rsidRDefault="000F4E08" w:rsidP="000F4E08">
      <w:pPr>
        <w:spacing w:after="0" w:line="360" w:lineRule="auto"/>
        <w:ind w:firstLine="709"/>
        <w:jc w:val="both"/>
        <w:rPr>
          <w:rFonts w:ascii="Times New Roman" w:hAnsi="Times New Roman" w:cs="Times New Roman"/>
          <w:bCs/>
          <w:sz w:val="28"/>
          <w:szCs w:val="28"/>
        </w:rPr>
      </w:pPr>
    </w:p>
    <w:p w:rsidR="000F4E08" w:rsidRPr="00F76CDA" w:rsidRDefault="000F4E08" w:rsidP="000F4E08">
      <w:pPr>
        <w:spacing w:after="0" w:line="360" w:lineRule="auto"/>
        <w:ind w:firstLine="709"/>
        <w:jc w:val="both"/>
        <w:rPr>
          <w:rFonts w:ascii="Times New Roman" w:hAnsi="Times New Roman" w:cs="Times New Roman"/>
          <w:bCs/>
          <w:sz w:val="28"/>
          <w:szCs w:val="28"/>
        </w:rPr>
      </w:pPr>
    </w:p>
    <w:p w:rsidR="000F4E08" w:rsidRPr="00F76CDA" w:rsidRDefault="000F4E08" w:rsidP="000F4E08">
      <w:pPr>
        <w:spacing w:after="0" w:line="360" w:lineRule="auto"/>
        <w:ind w:firstLine="709"/>
        <w:jc w:val="both"/>
        <w:rPr>
          <w:rFonts w:ascii="Times New Roman" w:hAnsi="Times New Roman" w:cs="Times New Roman"/>
          <w:bCs/>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r w:rsidRPr="00F76CDA">
        <w:rPr>
          <w:rFonts w:ascii="Times New Roman" w:hAnsi="Times New Roman" w:cs="Times New Roman"/>
          <w:sz w:val="28"/>
          <w:szCs w:val="28"/>
        </w:rPr>
        <w:t xml:space="preserve">Березняк Н.В. Аналіз перспективних світових наукових та технологічних напрямів досліджень </w:t>
      </w:r>
      <w:r w:rsidRPr="00F76CDA">
        <w:rPr>
          <w:rFonts w:ascii="Times New Roman" w:hAnsi="Times New Roman" w:cs="Times New Roman"/>
          <w:bCs/>
          <w:sz w:val="28"/>
          <w:szCs w:val="28"/>
        </w:rPr>
        <w:t>за Ціл</w:t>
      </w:r>
      <w:r w:rsidR="00EA27C5" w:rsidRPr="00F76CDA">
        <w:rPr>
          <w:rFonts w:ascii="Times New Roman" w:hAnsi="Times New Roman" w:cs="Times New Roman"/>
          <w:bCs/>
          <w:sz w:val="28"/>
          <w:szCs w:val="28"/>
        </w:rPr>
        <w:t>лю</w:t>
      </w:r>
      <w:r w:rsidRPr="00F76CDA">
        <w:rPr>
          <w:rFonts w:ascii="Times New Roman" w:hAnsi="Times New Roman" w:cs="Times New Roman"/>
          <w:bCs/>
          <w:sz w:val="28"/>
          <w:szCs w:val="28"/>
        </w:rPr>
        <w:t xml:space="preserve"> сталого розвитку № </w:t>
      </w:r>
      <w:r w:rsidR="00BD097F" w:rsidRPr="00F76CDA">
        <w:rPr>
          <w:rFonts w:ascii="Times New Roman" w:hAnsi="Times New Roman" w:cs="Times New Roman"/>
          <w:bCs/>
          <w:sz w:val="28"/>
          <w:szCs w:val="28"/>
        </w:rPr>
        <w:t>2</w:t>
      </w:r>
      <w:r w:rsidRPr="00F76CDA">
        <w:rPr>
          <w:rFonts w:ascii="Times New Roman" w:hAnsi="Times New Roman" w:cs="Times New Roman"/>
          <w:bCs/>
          <w:sz w:val="28"/>
          <w:szCs w:val="28"/>
        </w:rPr>
        <w:t xml:space="preserve"> щодо сільського господарства з використанням інструментів платформ «</w:t>
      </w:r>
      <w:r w:rsidRPr="00F76CDA">
        <w:rPr>
          <w:rFonts w:ascii="Times New Roman" w:hAnsi="Times New Roman"/>
          <w:sz w:val="28"/>
          <w:szCs w:val="28"/>
        </w:rPr>
        <w:t>Web of Science» та «</w:t>
      </w:r>
      <w:r w:rsidRPr="00F76CDA">
        <w:rPr>
          <w:rFonts w:ascii="Times New Roman" w:hAnsi="Times New Roman" w:cs="Times New Roman"/>
          <w:bCs/>
          <w:sz w:val="28"/>
          <w:szCs w:val="28"/>
        </w:rPr>
        <w:t>Derwent Innovation»:</w:t>
      </w:r>
      <w:r w:rsidRPr="00F76CDA">
        <w:rPr>
          <w:rFonts w:ascii="Times New Roman" w:hAnsi="Times New Roman" w:cs="Times New Roman"/>
          <w:sz w:val="28"/>
          <w:szCs w:val="28"/>
        </w:rPr>
        <w:t xml:space="preserve"> </w:t>
      </w:r>
      <w:r w:rsidR="00EB018B" w:rsidRPr="00F76CDA">
        <w:rPr>
          <w:rFonts w:ascii="Times New Roman" w:hAnsi="Times New Roman" w:cs="Times New Roman"/>
          <w:sz w:val="28"/>
          <w:szCs w:val="28"/>
        </w:rPr>
        <w:t>науково-</w:t>
      </w:r>
      <w:r w:rsidRPr="00F76CDA">
        <w:rPr>
          <w:rFonts w:ascii="Times New Roman" w:hAnsi="Times New Roman" w:cs="Times New Roman"/>
          <w:sz w:val="28"/>
          <w:szCs w:val="28"/>
        </w:rPr>
        <w:t xml:space="preserve">аналітична записка / Н.В. Березняк. – К.: </w:t>
      </w:r>
      <w:r w:rsidRPr="00F76CDA">
        <w:rPr>
          <w:rStyle w:val="longtext"/>
          <w:rFonts w:ascii="Times New Roman" w:hAnsi="Times New Roman"/>
          <w:sz w:val="28"/>
          <w:szCs w:val="28"/>
        </w:rPr>
        <w:t xml:space="preserve">УкрІНТЕІ, 2020. </w:t>
      </w:r>
      <w:r w:rsidRPr="00F76CDA">
        <w:rPr>
          <w:rFonts w:ascii="Times New Roman" w:hAnsi="Times New Roman" w:cs="Times New Roman"/>
          <w:sz w:val="28"/>
          <w:szCs w:val="28"/>
        </w:rPr>
        <w:t>–</w:t>
      </w:r>
      <w:r w:rsidRPr="00F76CDA">
        <w:rPr>
          <w:rStyle w:val="longtext"/>
          <w:rFonts w:ascii="Times New Roman" w:hAnsi="Times New Roman"/>
          <w:sz w:val="28"/>
          <w:szCs w:val="28"/>
        </w:rPr>
        <w:t xml:space="preserve"> </w:t>
      </w:r>
      <w:r w:rsidR="002F2834" w:rsidRPr="00F76CDA">
        <w:rPr>
          <w:rStyle w:val="longtext"/>
          <w:rFonts w:ascii="Times New Roman" w:hAnsi="Times New Roman"/>
          <w:sz w:val="28"/>
          <w:szCs w:val="28"/>
        </w:rPr>
        <w:t>30</w:t>
      </w:r>
      <w:r w:rsidRPr="00F76CDA">
        <w:rPr>
          <w:rStyle w:val="longtext"/>
          <w:rFonts w:ascii="Times New Roman" w:hAnsi="Times New Roman"/>
          <w:sz w:val="28"/>
          <w:szCs w:val="28"/>
        </w:rPr>
        <w:t xml:space="preserve"> с.</w:t>
      </w: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360" w:lineRule="auto"/>
        <w:ind w:firstLine="709"/>
        <w:jc w:val="both"/>
        <w:rPr>
          <w:rStyle w:val="longtext"/>
          <w:rFonts w:ascii="Times New Roman" w:hAnsi="Times New Roman"/>
          <w:sz w:val="28"/>
          <w:szCs w:val="28"/>
        </w:rPr>
      </w:pPr>
    </w:p>
    <w:p w:rsidR="000F4E08" w:rsidRPr="00F76CDA" w:rsidRDefault="000F4E08" w:rsidP="000F4E08">
      <w:pPr>
        <w:spacing w:after="0" w:line="240" w:lineRule="auto"/>
        <w:jc w:val="right"/>
        <w:rPr>
          <w:rFonts w:ascii="Times New Roman" w:eastAsia="PMingLiU" w:hAnsi="Times New Roman" w:cs="Times New Roman"/>
          <w:sz w:val="28"/>
          <w:szCs w:val="28"/>
          <w:lang w:eastAsia="zh-TW"/>
        </w:rPr>
      </w:pPr>
      <w:r w:rsidRPr="00F76CDA">
        <w:rPr>
          <w:rFonts w:ascii="Times New Roman" w:eastAsia="PMingLiU" w:hAnsi="Times New Roman" w:cs="Times New Roman"/>
          <w:sz w:val="28"/>
          <w:szCs w:val="28"/>
          <w:lang w:eastAsia="zh-TW"/>
        </w:rPr>
        <w:t>© Міністерство освіти і науки України, 2020</w:t>
      </w:r>
    </w:p>
    <w:p w:rsidR="000F4E08" w:rsidRPr="00F76CDA" w:rsidRDefault="000F4E08" w:rsidP="000F4E08">
      <w:pPr>
        <w:spacing w:after="0" w:line="240" w:lineRule="auto"/>
        <w:jc w:val="right"/>
        <w:rPr>
          <w:rFonts w:ascii="Times New Roman" w:eastAsia="PMingLiU" w:hAnsi="Times New Roman" w:cs="Times New Roman"/>
          <w:sz w:val="28"/>
          <w:szCs w:val="28"/>
          <w:lang w:eastAsia="zh-TW"/>
        </w:rPr>
      </w:pPr>
      <w:r w:rsidRPr="00F76CDA">
        <w:rPr>
          <w:rFonts w:ascii="Times New Roman" w:eastAsia="PMingLiU" w:hAnsi="Times New Roman" w:cs="Times New Roman"/>
          <w:sz w:val="28"/>
          <w:szCs w:val="28"/>
          <w:lang w:eastAsia="zh-TW"/>
        </w:rPr>
        <w:t>© ДНУ «УкрІНТЕІ», 2020</w:t>
      </w:r>
    </w:p>
    <w:p w:rsidR="000F4E08" w:rsidRPr="00F76CDA" w:rsidRDefault="000F4E08" w:rsidP="000F4E08">
      <w:pPr>
        <w:spacing w:after="0" w:line="240" w:lineRule="auto"/>
        <w:jc w:val="right"/>
        <w:rPr>
          <w:rFonts w:ascii="Times New Roman" w:eastAsia="PMingLiU" w:hAnsi="Times New Roman" w:cs="Times New Roman"/>
          <w:sz w:val="28"/>
          <w:szCs w:val="28"/>
          <w:lang w:eastAsia="zh-TW"/>
        </w:rPr>
      </w:pPr>
      <w:r w:rsidRPr="00F76CDA">
        <w:rPr>
          <w:rFonts w:ascii="Times New Roman" w:eastAsia="PMingLiU" w:hAnsi="Times New Roman" w:cs="Times New Roman"/>
          <w:sz w:val="28"/>
          <w:szCs w:val="28"/>
          <w:lang w:eastAsia="zh-TW"/>
        </w:rPr>
        <w:t xml:space="preserve">© </w:t>
      </w:r>
      <w:r w:rsidR="00BD097F" w:rsidRPr="00F76CDA">
        <w:rPr>
          <w:rFonts w:ascii="Times New Roman" w:eastAsia="PMingLiU" w:hAnsi="Times New Roman" w:cs="Times New Roman"/>
          <w:sz w:val="28"/>
          <w:szCs w:val="28"/>
          <w:lang w:eastAsia="zh-TW"/>
        </w:rPr>
        <w:t>Н. Березняк</w:t>
      </w:r>
      <w:r w:rsidRPr="00F76CDA">
        <w:rPr>
          <w:rFonts w:ascii="Times New Roman" w:eastAsia="PMingLiU" w:hAnsi="Times New Roman" w:cs="Times New Roman"/>
          <w:sz w:val="28"/>
          <w:szCs w:val="28"/>
          <w:lang w:eastAsia="zh-TW"/>
        </w:rPr>
        <w:t>, 2020</w:t>
      </w:r>
    </w:p>
    <w:p w:rsidR="000F4E08" w:rsidRPr="00F76CDA" w:rsidRDefault="000F4E08" w:rsidP="000F4E08">
      <w:pPr>
        <w:spacing w:after="0" w:line="360" w:lineRule="auto"/>
        <w:ind w:firstLine="709"/>
        <w:jc w:val="both"/>
        <w:rPr>
          <w:rFonts w:ascii="Times New Roman" w:hAnsi="Times New Roman" w:cs="Times New Roman"/>
          <w:b/>
          <w:bCs/>
          <w:sz w:val="28"/>
          <w:szCs w:val="28"/>
        </w:rPr>
      </w:pPr>
    </w:p>
    <w:p w:rsidR="000F4E08" w:rsidRPr="00F76CDA" w:rsidRDefault="000F4E08" w:rsidP="000F4E08">
      <w:pPr>
        <w:rPr>
          <w:rFonts w:ascii="Times New Roman" w:hAnsi="Times New Roman" w:cs="Times New Roman"/>
          <w:b/>
          <w:bCs/>
          <w:sz w:val="28"/>
          <w:szCs w:val="28"/>
        </w:rPr>
      </w:pPr>
      <w:r w:rsidRPr="00F76CDA">
        <w:rPr>
          <w:rFonts w:ascii="Times New Roman" w:hAnsi="Times New Roman" w:cs="Times New Roman"/>
          <w:b/>
          <w:bCs/>
          <w:sz w:val="28"/>
          <w:szCs w:val="28"/>
        </w:rPr>
        <w:br w:type="page"/>
      </w:r>
    </w:p>
    <w:p w:rsidR="00112C6F" w:rsidRPr="00F76CDA" w:rsidRDefault="00112C6F" w:rsidP="00112C6F">
      <w:pPr>
        <w:pStyle w:val="1"/>
        <w:jc w:val="center"/>
        <w:rPr>
          <w:sz w:val="28"/>
          <w:szCs w:val="28"/>
        </w:rPr>
      </w:pPr>
      <w:bookmarkStart w:id="0" w:name="_Toc44665680"/>
      <w:bookmarkStart w:id="1" w:name="_Toc44666532"/>
      <w:bookmarkStart w:id="2" w:name="_Toc44667290"/>
      <w:bookmarkStart w:id="3" w:name="_Toc44612946"/>
      <w:r w:rsidRPr="00F76CDA">
        <w:rPr>
          <w:sz w:val="28"/>
          <w:szCs w:val="28"/>
        </w:rPr>
        <w:lastRenderedPageBreak/>
        <w:t>Зміст</w:t>
      </w:r>
      <w:bookmarkEnd w:id="0"/>
      <w:bookmarkEnd w:id="1"/>
      <w:bookmarkEnd w:id="2"/>
    </w:p>
    <w:sdt>
      <w:sdtPr>
        <w:id w:val="-1592230449"/>
        <w:docPartObj>
          <w:docPartGallery w:val="Table of Contents"/>
          <w:docPartUnique/>
        </w:docPartObj>
      </w:sdtPr>
      <w:sdtEndPr>
        <w:rPr>
          <w:b/>
          <w:bCs/>
        </w:rPr>
      </w:sdtEndPr>
      <w:sdtContent>
        <w:p w:rsidR="0062721E" w:rsidRPr="00F76CDA" w:rsidRDefault="00112C6F">
          <w:pPr>
            <w:pStyle w:val="12"/>
            <w:tabs>
              <w:tab w:val="right" w:leader="dot" w:pos="9344"/>
            </w:tabs>
            <w:rPr>
              <w:rFonts w:ascii="Times New Roman" w:eastAsiaTheme="minorEastAsia" w:hAnsi="Times New Roman" w:cs="Times New Roman"/>
              <w:noProof/>
              <w:sz w:val="28"/>
              <w:szCs w:val="28"/>
              <w:lang w:eastAsia="ru-RU"/>
            </w:rPr>
          </w:pPr>
          <w:r w:rsidRPr="00F76CDA">
            <w:rPr>
              <w:rFonts w:ascii="Times New Roman" w:hAnsi="Times New Roman" w:cs="Times New Roman"/>
              <w:sz w:val="28"/>
              <w:szCs w:val="28"/>
            </w:rPr>
            <w:fldChar w:fldCharType="begin"/>
          </w:r>
          <w:r w:rsidRPr="00F76CDA">
            <w:rPr>
              <w:rFonts w:ascii="Times New Roman" w:hAnsi="Times New Roman" w:cs="Times New Roman"/>
              <w:sz w:val="28"/>
              <w:szCs w:val="28"/>
            </w:rPr>
            <w:instrText xml:space="preserve"> TOC \o "1-3" \h \z \u </w:instrText>
          </w:r>
          <w:r w:rsidRPr="00F76CDA">
            <w:rPr>
              <w:rFonts w:ascii="Times New Roman" w:hAnsi="Times New Roman" w:cs="Times New Roman"/>
              <w:sz w:val="28"/>
              <w:szCs w:val="28"/>
            </w:rPr>
            <w:fldChar w:fldCharType="separate"/>
          </w:r>
          <w:hyperlink w:anchor="_Toc44667291" w:history="1">
            <w:r w:rsidR="0062721E" w:rsidRPr="00F76CDA">
              <w:rPr>
                <w:rStyle w:val="a9"/>
                <w:rFonts w:ascii="Times New Roman" w:hAnsi="Times New Roman" w:cs="Times New Roman"/>
                <w:noProof/>
                <w:sz w:val="28"/>
                <w:szCs w:val="28"/>
              </w:rPr>
              <w:t>Вступ</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_Toc44667291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4</w:t>
            </w:r>
            <w:r w:rsidR="0062721E" w:rsidRPr="00F76CDA">
              <w:rPr>
                <w:rFonts w:ascii="Times New Roman" w:hAnsi="Times New Roman" w:cs="Times New Roman"/>
                <w:noProof/>
                <w:webHidden/>
                <w:sz w:val="28"/>
                <w:szCs w:val="28"/>
              </w:rPr>
              <w:fldChar w:fldCharType="end"/>
            </w:r>
          </w:hyperlink>
        </w:p>
        <w:p w:rsidR="0062721E" w:rsidRPr="00F76CDA" w:rsidRDefault="00700162">
          <w:pPr>
            <w:pStyle w:val="12"/>
            <w:tabs>
              <w:tab w:val="left" w:pos="440"/>
              <w:tab w:val="right" w:leader="dot" w:pos="9344"/>
            </w:tabs>
            <w:rPr>
              <w:rFonts w:ascii="Times New Roman" w:eastAsiaTheme="minorEastAsia" w:hAnsi="Times New Roman" w:cs="Times New Roman"/>
              <w:noProof/>
              <w:sz w:val="28"/>
              <w:szCs w:val="28"/>
              <w:lang w:eastAsia="ru-RU"/>
            </w:rPr>
          </w:pPr>
          <w:hyperlink w:anchor="_Toc44667292" w:history="1">
            <w:r w:rsidR="0062721E" w:rsidRPr="00F76CDA">
              <w:rPr>
                <w:rStyle w:val="a9"/>
                <w:rFonts w:ascii="Times New Roman" w:hAnsi="Times New Roman" w:cs="Times New Roman"/>
                <w:noProof/>
                <w:sz w:val="28"/>
                <w:szCs w:val="28"/>
              </w:rPr>
              <w:t>1.</w:t>
            </w:r>
            <w:r w:rsidR="0062721E" w:rsidRPr="00F76CDA">
              <w:rPr>
                <w:rFonts w:ascii="Times New Roman" w:eastAsiaTheme="minorEastAsia" w:hAnsi="Times New Roman" w:cs="Times New Roman"/>
                <w:noProof/>
                <w:sz w:val="28"/>
                <w:szCs w:val="28"/>
                <w:lang w:eastAsia="ru-RU"/>
              </w:rPr>
              <w:tab/>
            </w:r>
            <w:r w:rsidR="0062721E" w:rsidRPr="00F76CDA">
              <w:rPr>
                <w:rStyle w:val="a9"/>
                <w:rFonts w:ascii="Times New Roman" w:hAnsi="Times New Roman" w:cs="Times New Roman"/>
                <w:noProof/>
                <w:sz w:val="28"/>
                <w:szCs w:val="28"/>
              </w:rPr>
              <w:t>Основні етапи дослідження</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_Toc44667292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5</w:t>
            </w:r>
            <w:r w:rsidR="0062721E" w:rsidRPr="00F76CDA">
              <w:rPr>
                <w:rFonts w:ascii="Times New Roman" w:hAnsi="Times New Roman" w:cs="Times New Roman"/>
                <w:noProof/>
                <w:webHidden/>
                <w:sz w:val="28"/>
                <w:szCs w:val="28"/>
              </w:rPr>
              <w:fldChar w:fldCharType="end"/>
            </w:r>
          </w:hyperlink>
        </w:p>
        <w:p w:rsidR="0062721E" w:rsidRPr="00F76CDA" w:rsidRDefault="00700162">
          <w:pPr>
            <w:pStyle w:val="12"/>
            <w:tabs>
              <w:tab w:val="left" w:pos="440"/>
              <w:tab w:val="right" w:leader="dot" w:pos="9344"/>
            </w:tabs>
            <w:rPr>
              <w:rFonts w:ascii="Times New Roman" w:eastAsiaTheme="minorEastAsia" w:hAnsi="Times New Roman" w:cs="Times New Roman"/>
              <w:noProof/>
              <w:sz w:val="28"/>
              <w:szCs w:val="28"/>
              <w:lang w:eastAsia="ru-RU"/>
            </w:rPr>
          </w:pPr>
          <w:hyperlink w:anchor="_Toc44667293" w:history="1">
            <w:r w:rsidR="0062721E" w:rsidRPr="00F76CDA">
              <w:rPr>
                <w:rStyle w:val="a9"/>
                <w:rFonts w:ascii="Times New Roman" w:hAnsi="Times New Roman" w:cs="Times New Roman"/>
                <w:noProof/>
                <w:sz w:val="28"/>
                <w:szCs w:val="28"/>
              </w:rPr>
              <w:t>2.</w:t>
            </w:r>
            <w:r w:rsidR="0062721E" w:rsidRPr="00F76CDA">
              <w:rPr>
                <w:rFonts w:ascii="Times New Roman" w:eastAsiaTheme="minorEastAsia" w:hAnsi="Times New Roman" w:cs="Times New Roman"/>
                <w:noProof/>
                <w:sz w:val="28"/>
                <w:szCs w:val="28"/>
                <w:lang w:eastAsia="ru-RU"/>
              </w:rPr>
              <w:tab/>
            </w:r>
            <w:r w:rsidR="0062721E" w:rsidRPr="00F76CDA">
              <w:rPr>
                <w:rStyle w:val="a9"/>
                <w:rFonts w:ascii="Times New Roman" w:hAnsi="Times New Roman" w:cs="Times New Roman"/>
                <w:noProof/>
                <w:sz w:val="28"/>
                <w:szCs w:val="28"/>
              </w:rPr>
              <w:t>Наукометричний аналіз сфери сільського господарства</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_Toc44667293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6</w:t>
            </w:r>
            <w:r w:rsidR="0062721E" w:rsidRPr="00F76CDA">
              <w:rPr>
                <w:rFonts w:ascii="Times New Roman" w:hAnsi="Times New Roman" w:cs="Times New Roman"/>
                <w:noProof/>
                <w:webHidden/>
                <w:sz w:val="28"/>
                <w:szCs w:val="28"/>
              </w:rPr>
              <w:fldChar w:fldCharType="end"/>
            </w:r>
          </w:hyperlink>
        </w:p>
        <w:p w:rsidR="0062721E" w:rsidRPr="00F76CDA" w:rsidRDefault="00700162">
          <w:pPr>
            <w:pStyle w:val="12"/>
            <w:tabs>
              <w:tab w:val="left" w:pos="440"/>
              <w:tab w:val="right" w:leader="dot" w:pos="9344"/>
            </w:tabs>
            <w:rPr>
              <w:rFonts w:ascii="Times New Roman" w:eastAsiaTheme="minorEastAsia" w:hAnsi="Times New Roman" w:cs="Times New Roman"/>
              <w:noProof/>
              <w:sz w:val="28"/>
              <w:szCs w:val="28"/>
              <w:lang w:eastAsia="ru-RU"/>
            </w:rPr>
          </w:pPr>
          <w:hyperlink w:anchor="_Toc44667301" w:history="1">
            <w:r w:rsidR="0062721E" w:rsidRPr="00F76CDA">
              <w:rPr>
                <w:rStyle w:val="a9"/>
                <w:rFonts w:ascii="Times New Roman" w:hAnsi="Times New Roman" w:cs="Times New Roman"/>
                <w:noProof/>
                <w:sz w:val="28"/>
                <w:szCs w:val="28"/>
              </w:rPr>
              <w:t>3.</w:t>
            </w:r>
            <w:r w:rsidR="0062721E" w:rsidRPr="00F76CDA">
              <w:rPr>
                <w:rFonts w:ascii="Times New Roman" w:eastAsiaTheme="minorEastAsia" w:hAnsi="Times New Roman" w:cs="Times New Roman"/>
                <w:noProof/>
                <w:sz w:val="28"/>
                <w:szCs w:val="28"/>
                <w:lang w:eastAsia="ru-RU"/>
              </w:rPr>
              <w:tab/>
            </w:r>
            <w:r w:rsidR="0062721E" w:rsidRPr="00F76CDA">
              <w:rPr>
                <w:rStyle w:val="a9"/>
                <w:rFonts w:ascii="Times New Roman" w:hAnsi="Times New Roman" w:cs="Times New Roman"/>
                <w:noProof/>
                <w:sz w:val="28"/>
                <w:szCs w:val="28"/>
              </w:rPr>
              <w:t>Патентний аналіз сфери сільського господарства</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_Toc44667301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18</w:t>
            </w:r>
            <w:r w:rsidR="0062721E" w:rsidRPr="00F76CDA">
              <w:rPr>
                <w:rFonts w:ascii="Times New Roman" w:hAnsi="Times New Roman" w:cs="Times New Roman"/>
                <w:noProof/>
                <w:webHidden/>
                <w:sz w:val="28"/>
                <w:szCs w:val="28"/>
              </w:rPr>
              <w:fldChar w:fldCharType="end"/>
            </w:r>
          </w:hyperlink>
        </w:p>
        <w:p w:rsidR="0062721E" w:rsidRPr="00F76CDA" w:rsidRDefault="00700162">
          <w:pPr>
            <w:pStyle w:val="12"/>
            <w:tabs>
              <w:tab w:val="left" w:pos="440"/>
              <w:tab w:val="right" w:leader="dot" w:pos="9344"/>
            </w:tabs>
            <w:rPr>
              <w:rFonts w:ascii="Times New Roman" w:eastAsiaTheme="minorEastAsia" w:hAnsi="Times New Roman" w:cs="Times New Roman"/>
              <w:noProof/>
              <w:sz w:val="28"/>
              <w:szCs w:val="28"/>
              <w:lang w:eastAsia="ru-RU"/>
            </w:rPr>
          </w:pPr>
          <w:hyperlink w:anchor="_Toc44667306" w:history="1">
            <w:r w:rsidR="0062721E" w:rsidRPr="00F76CDA">
              <w:rPr>
                <w:rStyle w:val="a9"/>
                <w:rFonts w:ascii="Times New Roman" w:hAnsi="Times New Roman" w:cs="Times New Roman"/>
                <w:noProof/>
                <w:sz w:val="28"/>
                <w:szCs w:val="28"/>
              </w:rPr>
              <w:t>4.</w:t>
            </w:r>
            <w:r w:rsidR="0062721E" w:rsidRPr="00F76CDA">
              <w:rPr>
                <w:rFonts w:ascii="Times New Roman" w:eastAsiaTheme="minorEastAsia" w:hAnsi="Times New Roman" w:cs="Times New Roman"/>
                <w:noProof/>
                <w:sz w:val="28"/>
                <w:szCs w:val="28"/>
                <w:lang w:eastAsia="ru-RU"/>
              </w:rPr>
              <w:tab/>
            </w:r>
            <w:r w:rsidR="0062721E" w:rsidRPr="00F76CDA">
              <w:rPr>
                <w:rStyle w:val="a9"/>
                <w:rFonts w:ascii="Times New Roman" w:hAnsi="Times New Roman" w:cs="Times New Roman"/>
                <w:noProof/>
                <w:sz w:val="28"/>
                <w:szCs w:val="28"/>
              </w:rPr>
              <w:t>Визначення найперспективніших технологічних напрямів сфери сільського господарства</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_Toc44667306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26</w:t>
            </w:r>
            <w:r w:rsidR="0062721E" w:rsidRPr="00F76CDA">
              <w:rPr>
                <w:rFonts w:ascii="Times New Roman" w:hAnsi="Times New Roman" w:cs="Times New Roman"/>
                <w:noProof/>
                <w:webHidden/>
                <w:sz w:val="28"/>
                <w:szCs w:val="28"/>
              </w:rPr>
              <w:fldChar w:fldCharType="end"/>
            </w:r>
          </w:hyperlink>
        </w:p>
        <w:p w:rsidR="0062721E" w:rsidRPr="00F76CDA" w:rsidRDefault="00700162">
          <w:pPr>
            <w:pStyle w:val="12"/>
            <w:tabs>
              <w:tab w:val="right" w:leader="dot" w:pos="9344"/>
            </w:tabs>
            <w:rPr>
              <w:rFonts w:eastAsiaTheme="minorEastAsia"/>
              <w:noProof/>
              <w:lang w:eastAsia="ru-RU"/>
            </w:rPr>
          </w:pPr>
          <w:hyperlink w:anchor="_Toc44667307" w:history="1">
            <w:r w:rsidR="0062721E" w:rsidRPr="00F76CDA">
              <w:rPr>
                <w:rStyle w:val="a9"/>
                <w:rFonts w:ascii="Times New Roman" w:hAnsi="Times New Roman" w:cs="Times New Roman"/>
                <w:noProof/>
                <w:sz w:val="28"/>
                <w:szCs w:val="28"/>
              </w:rPr>
              <w:t>Висновки</w:t>
            </w:r>
            <w:r w:rsidR="0062721E" w:rsidRPr="00F76CDA">
              <w:rPr>
                <w:rFonts w:ascii="Times New Roman" w:hAnsi="Times New Roman" w:cs="Times New Roman"/>
                <w:noProof/>
                <w:webHidden/>
                <w:sz w:val="28"/>
                <w:szCs w:val="28"/>
              </w:rPr>
              <w:tab/>
            </w:r>
            <w:r w:rsidR="0062721E" w:rsidRPr="00F76CDA">
              <w:rPr>
                <w:rFonts w:ascii="Times New Roman" w:hAnsi="Times New Roman" w:cs="Times New Roman"/>
                <w:noProof/>
                <w:webHidden/>
                <w:sz w:val="28"/>
                <w:szCs w:val="28"/>
              </w:rPr>
              <w:fldChar w:fldCharType="begin"/>
            </w:r>
            <w:r w:rsidR="0062721E" w:rsidRPr="00F76CDA">
              <w:rPr>
                <w:rFonts w:ascii="Times New Roman" w:hAnsi="Times New Roman" w:cs="Times New Roman"/>
                <w:noProof/>
                <w:webHidden/>
                <w:sz w:val="28"/>
                <w:szCs w:val="28"/>
              </w:rPr>
              <w:instrText xml:space="preserve"> PAGEREF _Toc44667307 \h </w:instrText>
            </w:r>
            <w:r w:rsidR="0062721E" w:rsidRPr="00F76CDA">
              <w:rPr>
                <w:rFonts w:ascii="Times New Roman" w:hAnsi="Times New Roman" w:cs="Times New Roman"/>
                <w:noProof/>
                <w:webHidden/>
                <w:sz w:val="28"/>
                <w:szCs w:val="28"/>
              </w:rPr>
            </w:r>
            <w:r w:rsidR="0062721E" w:rsidRPr="00F76CDA">
              <w:rPr>
                <w:rFonts w:ascii="Times New Roman" w:hAnsi="Times New Roman" w:cs="Times New Roman"/>
                <w:noProof/>
                <w:webHidden/>
                <w:sz w:val="28"/>
                <w:szCs w:val="28"/>
              </w:rPr>
              <w:fldChar w:fldCharType="separate"/>
            </w:r>
            <w:r w:rsidR="007A0552" w:rsidRPr="00F76CDA">
              <w:rPr>
                <w:rFonts w:ascii="Times New Roman" w:hAnsi="Times New Roman" w:cs="Times New Roman"/>
                <w:noProof/>
                <w:webHidden/>
                <w:sz w:val="28"/>
                <w:szCs w:val="28"/>
              </w:rPr>
              <w:t>28</w:t>
            </w:r>
            <w:r w:rsidR="0062721E" w:rsidRPr="00F76CDA">
              <w:rPr>
                <w:rFonts w:ascii="Times New Roman" w:hAnsi="Times New Roman" w:cs="Times New Roman"/>
                <w:noProof/>
                <w:webHidden/>
                <w:sz w:val="28"/>
                <w:szCs w:val="28"/>
              </w:rPr>
              <w:fldChar w:fldCharType="end"/>
            </w:r>
          </w:hyperlink>
        </w:p>
        <w:p w:rsidR="00112C6F" w:rsidRPr="00F76CDA" w:rsidRDefault="00112C6F">
          <w:r w:rsidRPr="00F76CDA">
            <w:rPr>
              <w:rFonts w:ascii="Times New Roman" w:hAnsi="Times New Roman" w:cs="Times New Roman"/>
              <w:bCs/>
              <w:sz w:val="28"/>
              <w:szCs w:val="28"/>
            </w:rPr>
            <w:fldChar w:fldCharType="end"/>
          </w:r>
        </w:p>
      </w:sdtContent>
    </w:sdt>
    <w:p w:rsidR="00112C6F" w:rsidRPr="00F76CDA" w:rsidRDefault="00112C6F" w:rsidP="003434AF">
      <w:pPr>
        <w:pStyle w:val="1"/>
        <w:jc w:val="center"/>
        <w:rPr>
          <w:sz w:val="28"/>
          <w:szCs w:val="28"/>
        </w:rPr>
      </w:pPr>
      <w:r w:rsidRPr="00F76CDA">
        <w:rPr>
          <w:sz w:val="28"/>
          <w:szCs w:val="28"/>
        </w:rPr>
        <w:br w:type="page"/>
      </w:r>
    </w:p>
    <w:p w:rsidR="00EA27C5" w:rsidRPr="00F76CDA" w:rsidRDefault="00EA27C5" w:rsidP="00112C6F">
      <w:pPr>
        <w:pStyle w:val="1"/>
        <w:jc w:val="center"/>
        <w:rPr>
          <w:sz w:val="28"/>
          <w:szCs w:val="28"/>
        </w:rPr>
      </w:pPr>
      <w:bookmarkStart w:id="4" w:name="_Toc44667291"/>
      <w:r w:rsidRPr="00F76CDA">
        <w:rPr>
          <w:sz w:val="28"/>
          <w:szCs w:val="28"/>
        </w:rPr>
        <w:lastRenderedPageBreak/>
        <w:t>Вступ</w:t>
      </w:r>
      <w:bookmarkEnd w:id="3"/>
      <w:bookmarkEnd w:id="4"/>
    </w:p>
    <w:p w:rsidR="008D0281" w:rsidRPr="00B769D0" w:rsidRDefault="008D0281" w:rsidP="008D0281">
      <w:pPr>
        <w:widowControl w:val="0"/>
        <w:autoSpaceDE w:val="0"/>
        <w:autoSpaceDN w:val="0"/>
        <w:adjustRightInd w:val="0"/>
        <w:spacing w:after="0" w:line="288" w:lineRule="auto"/>
        <w:ind w:firstLine="709"/>
        <w:jc w:val="both"/>
        <w:rPr>
          <w:rFonts w:ascii="Times New Roman" w:hAnsi="Times New Roman" w:cs="Times New Roman"/>
          <w:spacing w:val="-4"/>
          <w:sz w:val="28"/>
          <w:szCs w:val="28"/>
        </w:rPr>
      </w:pPr>
      <w:r w:rsidRPr="00B769D0">
        <w:rPr>
          <w:rFonts w:ascii="Times New Roman" w:hAnsi="Times New Roman" w:cs="Times New Roman"/>
          <w:spacing w:val="-4"/>
          <w:sz w:val="28"/>
          <w:szCs w:val="28"/>
        </w:rPr>
        <w:t>З метою продовження термінів дії Законів України «Про пріоритетні напрями інноваційної діяльності в Україні» і «Про пріоритетні напрями науково-технічної діяльності» на виконання наказу Міністерства освіти та науки від 19.04.2019 р. № 538 Українським інститутом науково-технічної експертизи та інформації розпочато роботу із підготовки проєкту нових пріоритетних напрямів науково-технологічного розвитку України на</w:t>
      </w:r>
      <w:r w:rsidR="00662614" w:rsidRPr="00B769D0">
        <w:rPr>
          <w:rFonts w:ascii="Times New Roman" w:hAnsi="Times New Roman" w:cs="Times New Roman"/>
          <w:spacing w:val="-4"/>
          <w:sz w:val="28"/>
          <w:szCs w:val="28"/>
        </w:rPr>
        <w:t xml:space="preserve"> 2021-2030</w:t>
      </w:r>
      <w:r w:rsidR="00B769D0" w:rsidRPr="00B769D0">
        <w:rPr>
          <w:rFonts w:ascii="Times New Roman" w:hAnsi="Times New Roman" w:cs="Times New Roman"/>
          <w:spacing w:val="-4"/>
          <w:sz w:val="28"/>
          <w:szCs w:val="28"/>
          <w:lang w:val="en-US"/>
        </w:rPr>
        <w:t> </w:t>
      </w:r>
      <w:r w:rsidR="00662614" w:rsidRPr="00B769D0">
        <w:rPr>
          <w:rFonts w:ascii="Times New Roman" w:hAnsi="Times New Roman" w:cs="Times New Roman"/>
          <w:spacing w:val="-4"/>
          <w:sz w:val="28"/>
          <w:szCs w:val="28"/>
        </w:rPr>
        <w:t>рр.</w:t>
      </w:r>
      <w:r w:rsidRPr="00B769D0">
        <w:rPr>
          <w:rFonts w:ascii="Times New Roman" w:hAnsi="Times New Roman" w:cs="Times New Roman"/>
          <w:spacing w:val="-4"/>
          <w:sz w:val="28"/>
          <w:szCs w:val="28"/>
        </w:rPr>
        <w:t xml:space="preserve">, які базуватимуться на положеннях, викладених в </w:t>
      </w:r>
      <w:hyperlink r:id="rId8" w:history="1">
        <w:r w:rsidRPr="00B769D0">
          <w:rPr>
            <w:rFonts w:ascii="Times New Roman" w:hAnsi="Times New Roman" w:cs="Times New Roman"/>
            <w:spacing w:val="-4"/>
            <w:sz w:val="28"/>
            <w:szCs w:val="28"/>
          </w:rPr>
          <w:t>Національній доповіді</w:t>
        </w:r>
      </w:hyperlink>
      <w:r w:rsidRPr="00B769D0">
        <w:rPr>
          <w:rFonts w:ascii="Times New Roman" w:hAnsi="Times New Roman" w:cs="Times New Roman"/>
          <w:spacing w:val="-4"/>
          <w:sz w:val="28"/>
          <w:szCs w:val="28"/>
        </w:rPr>
        <w:t xml:space="preserve"> «Цілі сталого розвитку: </w:t>
      </w:r>
      <w:r w:rsidR="00B6318F" w:rsidRPr="00B769D0">
        <w:rPr>
          <w:rFonts w:ascii="Times New Roman" w:hAnsi="Times New Roman" w:cs="Times New Roman"/>
          <w:spacing w:val="-4"/>
          <w:sz w:val="28"/>
          <w:szCs w:val="28"/>
        </w:rPr>
        <w:t>Україна, 2017</w:t>
      </w:r>
      <w:r w:rsidRPr="00B769D0">
        <w:rPr>
          <w:rFonts w:ascii="Times New Roman" w:hAnsi="Times New Roman" w:cs="Times New Roman"/>
          <w:spacing w:val="-4"/>
          <w:sz w:val="28"/>
          <w:szCs w:val="28"/>
        </w:rPr>
        <w:t>»</w:t>
      </w:r>
      <w:r w:rsidR="001F2F27" w:rsidRPr="00B769D0">
        <w:rPr>
          <w:rFonts w:ascii="Times New Roman" w:hAnsi="Times New Roman" w:cs="Times New Roman"/>
          <w:spacing w:val="-4"/>
          <w:sz w:val="28"/>
          <w:szCs w:val="28"/>
          <w:vertAlign w:val="superscript"/>
        </w:rPr>
        <w:footnoteReference w:id="1"/>
      </w:r>
      <w:r w:rsidRPr="00B769D0">
        <w:rPr>
          <w:rFonts w:ascii="Times New Roman" w:hAnsi="Times New Roman" w:cs="Times New Roman"/>
          <w:spacing w:val="-4"/>
          <w:sz w:val="28"/>
          <w:szCs w:val="28"/>
        </w:rPr>
        <w:t xml:space="preserve">, а також враховуватимуть глобальні технологічні тренди розвитку основних сфер економіки, </w:t>
      </w:r>
      <w:r w:rsidR="00662614" w:rsidRPr="00B769D0">
        <w:rPr>
          <w:rFonts w:ascii="Times New Roman" w:hAnsi="Times New Roman" w:cs="Times New Roman"/>
          <w:spacing w:val="-4"/>
          <w:sz w:val="28"/>
          <w:szCs w:val="28"/>
        </w:rPr>
        <w:t xml:space="preserve">що </w:t>
      </w:r>
      <w:r w:rsidRPr="00B769D0">
        <w:rPr>
          <w:rFonts w:ascii="Times New Roman" w:hAnsi="Times New Roman" w:cs="Times New Roman"/>
          <w:spacing w:val="-4"/>
          <w:sz w:val="28"/>
          <w:szCs w:val="28"/>
        </w:rPr>
        <w:t>визначені із використанням міжнародних наукометричних та патентних баз даних.</w:t>
      </w:r>
    </w:p>
    <w:p w:rsidR="009F1728" w:rsidRPr="00F76CDA" w:rsidRDefault="00B6318F" w:rsidP="00EA27C5">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Це наукове дослідження спрямоване на в</w:t>
      </w:r>
      <w:r w:rsidR="00662614" w:rsidRPr="00F76CDA">
        <w:rPr>
          <w:rFonts w:ascii="Times New Roman" w:hAnsi="Times New Roman" w:cs="Times New Roman"/>
          <w:sz w:val="28"/>
          <w:szCs w:val="28"/>
        </w:rPr>
        <w:t>становлення</w:t>
      </w:r>
      <w:r w:rsidRPr="00F76CDA">
        <w:rPr>
          <w:rFonts w:ascii="Times New Roman" w:hAnsi="Times New Roman" w:cs="Times New Roman"/>
          <w:sz w:val="28"/>
          <w:szCs w:val="28"/>
        </w:rPr>
        <w:t xml:space="preserve"> перспективних і найбільш перспективних (пріоритетних) </w:t>
      </w:r>
      <w:r w:rsidR="001F2F27" w:rsidRPr="00F76CDA">
        <w:rPr>
          <w:rFonts w:ascii="Times New Roman" w:hAnsi="Times New Roman" w:cs="Times New Roman"/>
          <w:sz w:val="28"/>
          <w:szCs w:val="28"/>
        </w:rPr>
        <w:t xml:space="preserve">наукових і технологічних </w:t>
      </w:r>
      <w:r w:rsidRPr="00F76CDA">
        <w:rPr>
          <w:rFonts w:ascii="Times New Roman" w:hAnsi="Times New Roman" w:cs="Times New Roman"/>
          <w:sz w:val="28"/>
          <w:szCs w:val="28"/>
        </w:rPr>
        <w:t>напрямів в сільськогосподарській сфері для досягнення Україною Цілі сталого розвитку 2 «Подолання голоду, розвиток сільського господарства»</w:t>
      </w:r>
      <w:r w:rsidR="00662614" w:rsidRPr="00F76CDA">
        <w:rPr>
          <w:rFonts w:ascii="Times New Roman" w:hAnsi="Times New Roman" w:cs="Times New Roman"/>
          <w:sz w:val="28"/>
          <w:szCs w:val="28"/>
        </w:rPr>
        <w:t xml:space="preserve"> та її</w:t>
      </w:r>
      <w:r w:rsidRPr="00F76CDA">
        <w:rPr>
          <w:rFonts w:ascii="Times New Roman" w:hAnsi="Times New Roman" w:cs="Times New Roman"/>
          <w:sz w:val="28"/>
          <w:szCs w:val="28"/>
        </w:rPr>
        <w:t xml:space="preserve"> національн</w:t>
      </w:r>
      <w:r w:rsidR="001F2F27" w:rsidRPr="00F76CDA">
        <w:rPr>
          <w:rFonts w:ascii="Times New Roman" w:hAnsi="Times New Roman" w:cs="Times New Roman"/>
          <w:sz w:val="28"/>
          <w:szCs w:val="28"/>
        </w:rPr>
        <w:t>ого</w:t>
      </w:r>
      <w:r w:rsidRPr="00F76CDA">
        <w:rPr>
          <w:rFonts w:ascii="Times New Roman" w:hAnsi="Times New Roman" w:cs="Times New Roman"/>
          <w:sz w:val="28"/>
          <w:szCs w:val="28"/>
        </w:rPr>
        <w:t xml:space="preserve"> завдан</w:t>
      </w:r>
      <w:r w:rsidR="001F2F27" w:rsidRPr="00F76CDA">
        <w:rPr>
          <w:rFonts w:ascii="Times New Roman" w:hAnsi="Times New Roman" w:cs="Times New Roman"/>
          <w:sz w:val="28"/>
          <w:szCs w:val="28"/>
        </w:rPr>
        <w:t>ня «</w:t>
      </w:r>
      <w:r w:rsidRPr="00F76CDA">
        <w:rPr>
          <w:rFonts w:ascii="Times New Roman" w:hAnsi="Times New Roman" w:cs="Times New Roman"/>
          <w:sz w:val="28"/>
          <w:szCs w:val="28"/>
        </w:rPr>
        <w:t>2.2 Підвищити вдвічі продуктивність сільського господарства, насамперед за рахунок використання інноваційних технологій</w:t>
      </w:r>
      <w:r w:rsidR="001F2F27" w:rsidRPr="00F76CDA">
        <w:rPr>
          <w:rFonts w:ascii="Times New Roman" w:hAnsi="Times New Roman" w:cs="Times New Roman"/>
          <w:sz w:val="28"/>
          <w:szCs w:val="28"/>
        </w:rPr>
        <w:t>»,</w:t>
      </w:r>
      <w:r w:rsidR="00EA27C5" w:rsidRPr="00F76CDA">
        <w:rPr>
          <w:rFonts w:ascii="Times New Roman" w:hAnsi="Times New Roman" w:cs="Times New Roman"/>
          <w:sz w:val="28"/>
          <w:szCs w:val="28"/>
        </w:rPr>
        <w:t xml:space="preserve"> </w:t>
      </w:r>
      <w:r w:rsidRPr="00F76CDA">
        <w:rPr>
          <w:rFonts w:ascii="Times New Roman" w:hAnsi="Times New Roman" w:cs="Times New Roman"/>
          <w:sz w:val="28"/>
          <w:szCs w:val="28"/>
        </w:rPr>
        <w:t xml:space="preserve">а також </w:t>
      </w:r>
      <w:r w:rsidR="001F2F27" w:rsidRPr="00F76CDA">
        <w:rPr>
          <w:rFonts w:ascii="Times New Roman" w:hAnsi="Times New Roman" w:cs="Times New Roman"/>
          <w:sz w:val="28"/>
          <w:szCs w:val="28"/>
        </w:rPr>
        <w:t xml:space="preserve">встановлення перспективних і найбільш перспективних </w:t>
      </w:r>
      <w:r w:rsidR="00B769D0">
        <w:rPr>
          <w:rFonts w:ascii="Times New Roman" w:hAnsi="Times New Roman" w:cs="Times New Roman"/>
          <w:sz w:val="28"/>
          <w:szCs w:val="28"/>
        </w:rPr>
        <w:t>–</w:t>
      </w:r>
      <w:r w:rsidR="00EA27C5" w:rsidRPr="00F76CDA">
        <w:rPr>
          <w:rFonts w:ascii="Times New Roman" w:hAnsi="Times New Roman" w:cs="Times New Roman"/>
          <w:sz w:val="28"/>
          <w:szCs w:val="28"/>
        </w:rPr>
        <w:t xml:space="preserve"> </w:t>
      </w:r>
      <w:r w:rsidR="009F1728" w:rsidRPr="00F76CDA">
        <w:rPr>
          <w:rFonts w:ascii="Times New Roman" w:hAnsi="Times New Roman" w:cs="Times New Roman"/>
          <w:sz w:val="28"/>
          <w:szCs w:val="28"/>
        </w:rPr>
        <w:t xml:space="preserve">прогнозованих на 2021-2030 рр. </w:t>
      </w:r>
      <w:r w:rsidR="001F2F27" w:rsidRPr="00F76CDA">
        <w:rPr>
          <w:rFonts w:ascii="Times New Roman" w:hAnsi="Times New Roman" w:cs="Times New Roman"/>
          <w:sz w:val="28"/>
          <w:szCs w:val="28"/>
        </w:rPr>
        <w:t>технологічних трендів</w:t>
      </w:r>
      <w:r w:rsidR="009F1728" w:rsidRPr="00F76CDA">
        <w:rPr>
          <w:rFonts w:ascii="Times New Roman" w:hAnsi="Times New Roman" w:cs="Times New Roman"/>
          <w:sz w:val="28"/>
          <w:szCs w:val="28"/>
        </w:rPr>
        <w:t xml:space="preserve"> за напрямом «Сільське господарство»</w:t>
      </w:r>
      <w:r w:rsidR="001F2F27" w:rsidRPr="00F76CDA">
        <w:rPr>
          <w:rFonts w:ascii="Times New Roman" w:hAnsi="Times New Roman" w:cs="Times New Roman"/>
          <w:sz w:val="28"/>
          <w:szCs w:val="28"/>
        </w:rPr>
        <w:t xml:space="preserve"> в Україні</w:t>
      </w:r>
      <w:r w:rsidR="009F1728" w:rsidRPr="00F76CDA">
        <w:rPr>
          <w:rFonts w:ascii="Times New Roman" w:hAnsi="Times New Roman" w:cs="Times New Roman"/>
          <w:sz w:val="28"/>
          <w:szCs w:val="28"/>
        </w:rPr>
        <w:t>. При цьому дослідниками взято до уваги таке.</w:t>
      </w:r>
    </w:p>
    <w:p w:rsidR="008D0281" w:rsidRPr="00F76CDA" w:rsidRDefault="009F1728" w:rsidP="009F1728">
      <w:pPr>
        <w:widowControl w:val="0"/>
        <w:autoSpaceDE w:val="0"/>
        <w:autoSpaceDN w:val="0"/>
        <w:adjustRightInd w:val="0"/>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С</w:t>
      </w:r>
      <w:r w:rsidR="008D0281" w:rsidRPr="00F76CDA">
        <w:rPr>
          <w:rFonts w:ascii="Times New Roman" w:hAnsi="Times New Roman" w:cs="Times New Roman"/>
          <w:sz w:val="28"/>
          <w:szCs w:val="28"/>
        </w:rPr>
        <w:t xml:space="preserve">фера сільського господарства </w:t>
      </w:r>
      <w:r w:rsidRPr="00F76CDA">
        <w:rPr>
          <w:rFonts w:ascii="Times New Roman" w:hAnsi="Times New Roman" w:cs="Times New Roman"/>
          <w:sz w:val="28"/>
          <w:szCs w:val="28"/>
        </w:rPr>
        <w:t xml:space="preserve">світу </w:t>
      </w:r>
      <w:r w:rsidR="008D0281" w:rsidRPr="00F76CDA">
        <w:rPr>
          <w:rFonts w:ascii="Times New Roman" w:hAnsi="Times New Roman" w:cs="Times New Roman"/>
          <w:sz w:val="28"/>
          <w:szCs w:val="28"/>
        </w:rPr>
        <w:t xml:space="preserve">унаслідок еволюційного розвитку технологій </w:t>
      </w:r>
      <w:r w:rsidRPr="00F76CDA">
        <w:rPr>
          <w:rFonts w:ascii="Times New Roman" w:hAnsi="Times New Roman" w:cs="Times New Roman"/>
          <w:sz w:val="28"/>
          <w:szCs w:val="28"/>
        </w:rPr>
        <w:t xml:space="preserve">на сьогодні </w:t>
      </w:r>
      <w:r w:rsidR="008D0281" w:rsidRPr="00F76CDA">
        <w:rPr>
          <w:rFonts w:ascii="Times New Roman" w:hAnsi="Times New Roman" w:cs="Times New Roman"/>
          <w:sz w:val="28"/>
          <w:szCs w:val="28"/>
        </w:rPr>
        <w:t xml:space="preserve">перебуває на етапі 4.0 («Сільське господарство 4.0») та є орієнтованою на використання екологічно чистих природних ресурсів (сонце, морська вода), передових інноваційних технологій розумного, точного землеробства, зокрема генетичної модифікації, нанобіотехнологій, позаґрунтового вирощення рослин і вертикального землеробства (на основі гідро- акво- і аеропоніки), а також складних технологічних систем супутникової навігації, роботів, безпілотних літальних апаратів/дронів, 3D та 4D друку продуктів харчування, Інтернету речей (ІоТ), блокчейну (blockchain) тощо. Ці глобальні технології дозволять фермерським господарствам бути більш прибутковими, ефективними, безпечними і екологічно чистими. Прогнозується, що наступний етап еволюції «Сільське </w:t>
      </w:r>
      <w:r w:rsidR="008D0281" w:rsidRPr="00F76CDA">
        <w:rPr>
          <w:rFonts w:ascii="Times New Roman" w:hAnsi="Times New Roman" w:cs="Times New Roman"/>
          <w:sz w:val="28"/>
          <w:szCs w:val="28"/>
        </w:rPr>
        <w:lastRenderedPageBreak/>
        <w:t>господарство 5.0» буде заснований на всебічній роботизації агропродовольчого виробництва із використанням різноманітних форм штучного інтелекту.</w:t>
      </w:r>
    </w:p>
    <w:p w:rsidR="008D0281" w:rsidRPr="00F76CDA" w:rsidRDefault="009F589B"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Науково-аналітичне д</w:t>
      </w:r>
      <w:r w:rsidR="008D0281" w:rsidRPr="00F76CDA">
        <w:rPr>
          <w:rFonts w:ascii="Times New Roman" w:hAnsi="Times New Roman" w:cs="Times New Roman"/>
          <w:sz w:val="28"/>
          <w:szCs w:val="28"/>
        </w:rPr>
        <w:t xml:space="preserve">ослідження проводилося </w:t>
      </w:r>
      <w:r w:rsidR="008D0281" w:rsidRPr="00F76CDA">
        <w:rPr>
          <w:rFonts w:ascii="Times New Roman" w:hAnsi="Times New Roman" w:cs="Times New Roman"/>
          <w:i/>
          <w:sz w:val="28"/>
          <w:szCs w:val="28"/>
        </w:rPr>
        <w:t xml:space="preserve">станом на </w:t>
      </w:r>
      <w:r w:rsidR="00247DD8" w:rsidRPr="00F76CDA">
        <w:rPr>
          <w:rFonts w:ascii="Times New Roman" w:hAnsi="Times New Roman" w:cs="Times New Roman"/>
          <w:i/>
          <w:sz w:val="28"/>
          <w:szCs w:val="28"/>
        </w:rPr>
        <w:t>березень-</w:t>
      </w:r>
      <w:r w:rsidR="008D0281" w:rsidRPr="00F76CDA">
        <w:rPr>
          <w:rFonts w:ascii="Times New Roman" w:hAnsi="Times New Roman" w:cs="Times New Roman"/>
          <w:i/>
          <w:sz w:val="28"/>
          <w:szCs w:val="28"/>
        </w:rPr>
        <w:t>квітень 2020 р.</w:t>
      </w:r>
      <w:r w:rsidRPr="00F76CDA">
        <w:rPr>
          <w:rFonts w:ascii="Times New Roman" w:hAnsi="Times New Roman" w:cs="Times New Roman"/>
          <w:i/>
          <w:sz w:val="28"/>
          <w:szCs w:val="28"/>
        </w:rPr>
        <w:t xml:space="preserve"> </w:t>
      </w:r>
      <w:r w:rsidR="008D0281" w:rsidRPr="00F76CDA">
        <w:rPr>
          <w:rFonts w:ascii="Times New Roman" w:hAnsi="Times New Roman" w:cs="Times New Roman"/>
          <w:sz w:val="28"/>
          <w:szCs w:val="28"/>
        </w:rPr>
        <w:t xml:space="preserve">із використанням </w:t>
      </w:r>
      <w:r w:rsidR="00FF5E3F" w:rsidRPr="00F76CDA">
        <w:rPr>
          <w:rFonts w:ascii="Times New Roman" w:hAnsi="Times New Roman" w:cs="Times New Roman"/>
          <w:sz w:val="28"/>
          <w:szCs w:val="28"/>
        </w:rPr>
        <w:t xml:space="preserve">двох міжнародних платформ: частина 1 – </w:t>
      </w:r>
      <w:r w:rsidR="00CB2992" w:rsidRPr="00F76CDA">
        <w:rPr>
          <w:rFonts w:ascii="Times New Roman" w:hAnsi="Times New Roman" w:cs="Times New Roman"/>
          <w:sz w:val="28"/>
          <w:szCs w:val="28"/>
        </w:rPr>
        <w:t xml:space="preserve">Наукометричне дослідження </w:t>
      </w:r>
      <w:r w:rsidR="00FF5E3F" w:rsidRPr="00F76CDA">
        <w:rPr>
          <w:rFonts w:ascii="Times New Roman" w:hAnsi="Times New Roman" w:cs="Times New Roman"/>
          <w:sz w:val="28"/>
          <w:szCs w:val="28"/>
        </w:rPr>
        <w:t xml:space="preserve">на платформі </w:t>
      </w:r>
      <w:r w:rsidR="008D0281" w:rsidRPr="00F76CDA">
        <w:rPr>
          <w:rFonts w:ascii="Times New Roman" w:hAnsi="Times New Roman" w:cs="Times New Roman"/>
          <w:sz w:val="28"/>
          <w:szCs w:val="28"/>
        </w:rPr>
        <w:t>Web of Science Core Collection</w:t>
      </w:r>
      <w:r w:rsidR="00FF5E3F" w:rsidRPr="00F76CDA">
        <w:rPr>
          <w:rFonts w:ascii="Times New Roman" w:hAnsi="Times New Roman" w:cs="Times New Roman"/>
          <w:sz w:val="28"/>
          <w:szCs w:val="28"/>
        </w:rPr>
        <w:t>;</w:t>
      </w:r>
      <w:r w:rsidR="008D0281" w:rsidRPr="00F76CDA">
        <w:rPr>
          <w:rFonts w:ascii="Times New Roman" w:hAnsi="Times New Roman" w:cs="Times New Roman"/>
          <w:sz w:val="28"/>
          <w:szCs w:val="28"/>
        </w:rPr>
        <w:t xml:space="preserve"> </w:t>
      </w:r>
      <w:r w:rsidR="00FF5E3F" w:rsidRPr="00F76CDA">
        <w:rPr>
          <w:rFonts w:ascii="Times New Roman" w:hAnsi="Times New Roman" w:cs="Times New Roman"/>
          <w:sz w:val="28"/>
          <w:szCs w:val="28"/>
        </w:rPr>
        <w:t xml:space="preserve">частина 2 – </w:t>
      </w:r>
      <w:r w:rsidR="00CB2992" w:rsidRPr="00F76CDA">
        <w:rPr>
          <w:rFonts w:ascii="Times New Roman" w:hAnsi="Times New Roman" w:cs="Times New Roman"/>
          <w:sz w:val="28"/>
          <w:szCs w:val="28"/>
        </w:rPr>
        <w:t xml:space="preserve">Патентне дослідження </w:t>
      </w:r>
      <w:r w:rsidR="00FF5E3F" w:rsidRPr="00F76CDA">
        <w:rPr>
          <w:rFonts w:ascii="Times New Roman" w:hAnsi="Times New Roman" w:cs="Times New Roman"/>
          <w:sz w:val="28"/>
          <w:szCs w:val="28"/>
        </w:rPr>
        <w:t>на платформі</w:t>
      </w:r>
      <w:r w:rsidR="00247DD8" w:rsidRPr="00F76CDA">
        <w:rPr>
          <w:rFonts w:ascii="Times New Roman" w:hAnsi="Times New Roman" w:cs="Times New Roman"/>
          <w:sz w:val="28"/>
          <w:szCs w:val="28"/>
        </w:rPr>
        <w:t xml:space="preserve"> </w:t>
      </w:r>
      <w:r w:rsidR="00FF5E3F" w:rsidRPr="00F76CDA">
        <w:rPr>
          <w:rFonts w:ascii="Times New Roman" w:hAnsi="Times New Roman" w:cs="Times New Roman"/>
          <w:sz w:val="28"/>
          <w:szCs w:val="28"/>
        </w:rPr>
        <w:t>Derwent Innovation.</w:t>
      </w:r>
    </w:p>
    <w:p w:rsidR="00FF5E3F" w:rsidRPr="00F76CDA" w:rsidRDefault="00FF5E3F" w:rsidP="00FF5E3F">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Досліджуваним періодом визначено 2011-2018 рр., оскільки дані за 2019 р. є неповними. </w:t>
      </w:r>
    </w:p>
    <w:p w:rsidR="00EA27C5" w:rsidRPr="00F76CDA" w:rsidRDefault="00EA27C5" w:rsidP="00EA27C5">
      <w:pPr>
        <w:pStyle w:val="1"/>
        <w:numPr>
          <w:ilvl w:val="0"/>
          <w:numId w:val="6"/>
        </w:numPr>
        <w:jc w:val="center"/>
        <w:rPr>
          <w:sz w:val="28"/>
          <w:szCs w:val="28"/>
        </w:rPr>
      </w:pPr>
      <w:bookmarkStart w:id="5" w:name="_Toc44612947"/>
      <w:bookmarkStart w:id="6" w:name="_Toc44667292"/>
      <w:r w:rsidRPr="00F76CDA">
        <w:rPr>
          <w:sz w:val="28"/>
          <w:szCs w:val="28"/>
        </w:rPr>
        <w:t>Основні етапи дослідження</w:t>
      </w:r>
      <w:bookmarkEnd w:id="5"/>
      <w:bookmarkEnd w:id="6"/>
    </w:p>
    <w:p w:rsidR="00EA27C5" w:rsidRPr="00F76CDA" w:rsidRDefault="00EA27C5" w:rsidP="00EA27C5">
      <w:pPr>
        <w:pStyle w:val="ab"/>
        <w:tabs>
          <w:tab w:val="left" w:pos="1134"/>
        </w:tabs>
        <w:spacing w:after="0"/>
        <w:ind w:left="709"/>
        <w:jc w:val="both"/>
        <w:rPr>
          <w:rFonts w:ascii="Times New Roman" w:hAnsi="Times New Roman" w:cs="Times New Roman"/>
          <w:sz w:val="28"/>
          <w:szCs w:val="28"/>
        </w:rPr>
      </w:pPr>
      <w:r w:rsidRPr="00F76CDA">
        <w:rPr>
          <w:rFonts w:ascii="Times New Roman" w:hAnsi="Times New Roman" w:cs="Times New Roman"/>
          <w:sz w:val="28"/>
          <w:szCs w:val="28"/>
        </w:rPr>
        <w:t>Дослідження було проведено у декілька етапів:</w:t>
      </w:r>
    </w:p>
    <w:p w:rsidR="00EA27C5" w:rsidRPr="00F76CDA" w:rsidRDefault="00EA27C5" w:rsidP="00826181">
      <w:pPr>
        <w:pStyle w:val="ab"/>
        <w:numPr>
          <w:ilvl w:val="0"/>
          <w:numId w:val="7"/>
        </w:numPr>
        <w:tabs>
          <w:tab w:val="left" w:pos="1134"/>
        </w:tabs>
        <w:spacing w:after="0" w:line="259"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Визначення основних ключових слів та термінів майбутнього технологічного розвитку у сільському господарстві.</w:t>
      </w:r>
    </w:p>
    <w:p w:rsidR="00EA27C5" w:rsidRPr="00F76CDA" w:rsidRDefault="00EA27C5" w:rsidP="00826181">
      <w:pPr>
        <w:pStyle w:val="ab"/>
        <w:numPr>
          <w:ilvl w:val="0"/>
          <w:numId w:val="7"/>
        </w:numPr>
        <w:tabs>
          <w:tab w:val="left" w:pos="1134"/>
        </w:tabs>
        <w:spacing w:after="0" w:line="259"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Наукометричний аналіз сфери сільського господарства на основі міжнародної бази Web of Science. Відбір публікацій з використанням ключових слів, визначених на етапі 1. Аналіз публікаційної активності та динаміки цитувань відібраного масиву публікацій. </w:t>
      </w:r>
    </w:p>
    <w:p w:rsidR="00EA27C5" w:rsidRPr="00F76CDA" w:rsidRDefault="00EA27C5" w:rsidP="00EA27C5">
      <w:pPr>
        <w:pStyle w:val="ab"/>
        <w:numPr>
          <w:ilvl w:val="0"/>
          <w:numId w:val="7"/>
        </w:numPr>
        <w:tabs>
          <w:tab w:val="left" w:pos="1134"/>
        </w:tabs>
        <w:spacing w:after="0" w:line="259"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Патентний аналіз сфери сільського господарства. Відбір із бази “Derwent Innovation” публікацій патентів, які за тематикою відповідають тематиці сільського господарства – за ключовими словами та кодами МПК.</w:t>
      </w:r>
    </w:p>
    <w:p w:rsidR="00EA27C5" w:rsidRPr="00F76CDA" w:rsidRDefault="00EA27C5" w:rsidP="00EA27C5">
      <w:pPr>
        <w:pStyle w:val="ab"/>
        <w:numPr>
          <w:ilvl w:val="0"/>
          <w:numId w:val="7"/>
        </w:numPr>
        <w:tabs>
          <w:tab w:val="left" w:pos="1134"/>
        </w:tabs>
        <w:spacing w:after="0" w:line="259"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Дослідження обраного масиву патентів за динамікою патентування та розміщення на ландшафтній карті</w:t>
      </w:r>
      <w:r w:rsidR="00D2300C" w:rsidRPr="00F76CDA">
        <w:rPr>
          <w:rStyle w:val="a8"/>
          <w:rFonts w:ascii="Times New Roman" w:hAnsi="Times New Roman" w:cs="Times New Roman"/>
          <w:sz w:val="28"/>
          <w:szCs w:val="28"/>
        </w:rPr>
        <w:footnoteReference w:id="2"/>
      </w:r>
      <w:r w:rsidRPr="00F76CDA">
        <w:rPr>
          <w:rFonts w:ascii="Times New Roman" w:hAnsi="Times New Roman" w:cs="Times New Roman"/>
          <w:sz w:val="28"/>
          <w:szCs w:val="28"/>
        </w:rPr>
        <w:t>. Відбір напрямів із найвищими темпами патентної активності та блакитний і зелений кольори ландшафтної карти для такого напряму.</w:t>
      </w:r>
    </w:p>
    <w:p w:rsidR="00EA27C5" w:rsidRPr="00F76CDA" w:rsidRDefault="00EA27C5" w:rsidP="00EA27C5">
      <w:pPr>
        <w:pStyle w:val="ab"/>
        <w:numPr>
          <w:ilvl w:val="0"/>
          <w:numId w:val="7"/>
        </w:numPr>
        <w:tabs>
          <w:tab w:val="left" w:pos="1134"/>
        </w:tabs>
        <w:spacing w:after="0" w:line="259"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Визначення найперспективніших технологічних напрямів сфери сільського господарства, до яких відносено напрями із найвищими темпами росту публікаційної і патентної активності, найвищими темпами росту цитованості та насиченістю патентами на ландшафтній карті одночасно. До середньоперспективних напрямів відносяться ті, які мають найвищі темпи </w:t>
      </w:r>
      <w:r w:rsidRPr="00F76CDA">
        <w:rPr>
          <w:rFonts w:ascii="Times New Roman" w:hAnsi="Times New Roman" w:cs="Times New Roman"/>
          <w:sz w:val="28"/>
          <w:szCs w:val="28"/>
        </w:rPr>
        <w:lastRenderedPageBreak/>
        <w:t>або цитованості, або патентної активності за умови, що інші критерії (цитованість або патентна активність і розташування на ландшафтній карті мають середні значення).</w:t>
      </w:r>
    </w:p>
    <w:p w:rsidR="00EA27C5" w:rsidRPr="00F76CDA" w:rsidRDefault="00EA27C5" w:rsidP="00087856">
      <w:pPr>
        <w:pStyle w:val="1"/>
        <w:numPr>
          <w:ilvl w:val="0"/>
          <w:numId w:val="6"/>
        </w:numPr>
        <w:jc w:val="center"/>
        <w:rPr>
          <w:sz w:val="28"/>
          <w:szCs w:val="28"/>
        </w:rPr>
      </w:pPr>
      <w:bookmarkStart w:id="7" w:name="_Toc44667293"/>
      <w:r w:rsidRPr="00F76CDA">
        <w:rPr>
          <w:sz w:val="28"/>
          <w:szCs w:val="28"/>
        </w:rPr>
        <w:t>Наукометричний аналіз сфери сільського господарства</w:t>
      </w:r>
      <w:bookmarkEnd w:id="7"/>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Наукометричний аналіз сфери сільського господарства здійснено кількома етапами:</w:t>
      </w:r>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встановлення публікаційної активності країн світу та України за напрямом «Сільське господарство»;</w:t>
      </w:r>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визначення публікаційної активності країн світу за сільськогосподарськими категоріями;</w:t>
      </w:r>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виокремлення напрямів із найвищими темпами публікаційної активнності та найвищими темпами росту цитувань;</w:t>
      </w:r>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визначення динаміки кількості цитувань у світі на фоні публікаційної активності;</w:t>
      </w:r>
    </w:p>
    <w:p w:rsidR="00F347DA" w:rsidRPr="00F76CDA" w:rsidRDefault="00F347DA" w:rsidP="00F347DA">
      <w:pPr>
        <w:pStyle w:val="ab"/>
        <w:spacing w:after="0" w:line="288" w:lineRule="auto"/>
        <w:ind w:left="0" w:firstLine="709"/>
        <w:jc w:val="both"/>
        <w:rPr>
          <w:rFonts w:ascii="Times New Roman" w:hAnsi="Times New Roman" w:cs="Times New Roman"/>
          <w:sz w:val="28"/>
          <w:szCs w:val="28"/>
        </w:rPr>
      </w:pPr>
      <w:r w:rsidRPr="00F76CDA">
        <w:rPr>
          <w:rFonts w:ascii="Times New Roman" w:hAnsi="Times New Roman" w:cs="Times New Roman"/>
          <w:sz w:val="28"/>
          <w:szCs w:val="28"/>
        </w:rPr>
        <w:t>встановлення активності цитувань у світі за сільськогосподарськими категоріями;</w:t>
      </w:r>
      <w:r w:rsidRPr="00F76CDA">
        <w:rPr>
          <w:rFonts w:ascii="Times New Roman" w:hAnsi="Times New Roman" w:cs="Times New Roman"/>
          <w:b/>
          <w:sz w:val="28"/>
          <w:szCs w:val="28"/>
        </w:rPr>
        <w:t xml:space="preserve"> </w:t>
      </w:r>
    </w:p>
    <w:p w:rsidR="00F347DA" w:rsidRPr="00F76CDA" w:rsidRDefault="00F347DA" w:rsidP="00F347DA">
      <w:pPr>
        <w:pStyle w:val="ab"/>
        <w:spacing w:after="0" w:line="288" w:lineRule="auto"/>
        <w:ind w:left="0"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 xml:space="preserve">визначення активності цитувань за ключовими словами, що відносяться до глобальних технологічних трендів за напрямом «Сільське господарство». </w:t>
      </w: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8" w:name="_Toc44666536"/>
      <w:bookmarkStart w:id="9" w:name="_Toc44667294"/>
      <w:r w:rsidRPr="00F76CDA">
        <w:rPr>
          <w:rFonts w:ascii="Times New Roman" w:hAnsi="Times New Roman" w:cs="Times New Roman"/>
          <w:b/>
          <w:color w:val="auto"/>
          <w:sz w:val="28"/>
          <w:szCs w:val="28"/>
        </w:rPr>
        <w:t>Визначення динаміки публікаційної активності у світі та Україні за напрямом «Сільське господарство»</w:t>
      </w:r>
      <w:bookmarkEnd w:id="8"/>
      <w:bookmarkEnd w:id="9"/>
    </w:p>
    <w:p w:rsidR="00EA27C5" w:rsidRPr="00F76CDA" w:rsidRDefault="00EA27C5" w:rsidP="00EA27C5">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Після уточнення інформаційного запиту та подвійного фільтрування даних встановлено </w:t>
      </w:r>
      <w:r w:rsidRPr="00F76CDA">
        <w:rPr>
          <w:rFonts w:ascii="Times New Roman" w:hAnsi="Times New Roman" w:cs="Times New Roman"/>
          <w:i/>
          <w:sz w:val="28"/>
          <w:szCs w:val="28"/>
        </w:rPr>
        <w:t xml:space="preserve">загальну кількість публікацій за визначеним напрямом в БД WoS </w:t>
      </w:r>
      <w:r w:rsidRPr="00F76CDA">
        <w:rPr>
          <w:rFonts w:ascii="Times New Roman" w:hAnsi="Times New Roman" w:cs="Times New Roman"/>
          <w:sz w:val="28"/>
          <w:szCs w:val="28"/>
        </w:rPr>
        <w:t xml:space="preserve"> </w:t>
      </w:r>
      <w:r w:rsidRPr="00F76CDA">
        <w:rPr>
          <w:rFonts w:ascii="Times New Roman" w:hAnsi="Times New Roman" w:cs="Times New Roman"/>
          <w:i/>
          <w:sz w:val="28"/>
          <w:szCs w:val="28"/>
        </w:rPr>
        <w:t>у 2011-2018 рр. – 330 101 од. (у світі),  488 од. (в</w:t>
      </w:r>
      <w:r w:rsidRPr="00F76CDA">
        <w:rPr>
          <w:rFonts w:ascii="Times New Roman" w:hAnsi="Times New Roman" w:cs="Times New Roman"/>
          <w:sz w:val="28"/>
          <w:szCs w:val="28"/>
        </w:rPr>
        <w:t xml:space="preserve"> </w:t>
      </w:r>
      <w:r w:rsidRPr="00F76CDA">
        <w:rPr>
          <w:rFonts w:ascii="Times New Roman" w:hAnsi="Times New Roman" w:cs="Times New Roman"/>
          <w:i/>
          <w:sz w:val="28"/>
          <w:szCs w:val="28"/>
        </w:rPr>
        <w:t>Україні)</w:t>
      </w:r>
      <w:r w:rsidRPr="00F76CDA">
        <w:rPr>
          <w:rFonts w:ascii="Times New Roman" w:hAnsi="Times New Roman" w:cs="Times New Roman"/>
          <w:sz w:val="28"/>
          <w:szCs w:val="28"/>
        </w:rPr>
        <w:t xml:space="preserve">. </w:t>
      </w:r>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Спостерігається поступовий спад публікаційної активності у світі (на 10000 од.) протягом 2011-2018 рр. та, натомість, поступове зростання динаміки в Україні (рис. 1)</w:t>
      </w:r>
      <w:r w:rsidR="00F76CDA">
        <w:rPr>
          <w:rFonts w:ascii="Times New Roman" w:hAnsi="Times New Roman" w:cs="Times New Roman"/>
          <w:sz w:val="28"/>
          <w:szCs w:val="28"/>
        </w:rPr>
        <w:t>.</w:t>
      </w:r>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 </w:t>
      </w:r>
    </w:p>
    <w:p w:rsidR="008D0281" w:rsidRPr="00F76CDA" w:rsidRDefault="008D0281" w:rsidP="00F347DA">
      <w:pPr>
        <w:jc w:val="center"/>
      </w:pPr>
      <w:r w:rsidRPr="00F76CDA">
        <w:rPr>
          <w:rFonts w:ascii="Times New Roman" w:hAnsi="Times New Roman" w:cs="Times New Roman"/>
          <w:b/>
          <w:noProof/>
          <w:lang w:eastAsia="uk-UA"/>
        </w:rPr>
        <w:lastRenderedPageBreak/>
        <w:drawing>
          <wp:inline distT="0" distB="0" distL="0" distR="0" wp14:anchorId="1FCFC5B2" wp14:editId="00E00DFE">
            <wp:extent cx="5248275" cy="34766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0281" w:rsidRPr="00F76CDA" w:rsidRDefault="008D0281" w:rsidP="002E7686">
      <w:pPr>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5F0047" w:rsidRPr="00F76CDA">
        <w:rPr>
          <w:rFonts w:ascii="Times New Roman" w:hAnsi="Times New Roman" w:cs="Times New Roman"/>
          <w:sz w:val="28"/>
          <w:szCs w:val="28"/>
        </w:rPr>
        <w:t>1</w:t>
      </w:r>
      <w:r w:rsidRPr="00F76CDA">
        <w:rPr>
          <w:rFonts w:ascii="Times New Roman" w:hAnsi="Times New Roman" w:cs="Times New Roman"/>
          <w:sz w:val="28"/>
          <w:szCs w:val="28"/>
        </w:rPr>
        <w:t xml:space="preserve"> Динаміка публікаційної активності у світі та Україні за напрямом «Сільське господарство» в 2011-2018 рр.</w:t>
      </w:r>
      <w:r w:rsidR="00B95763" w:rsidRPr="00F76CDA">
        <w:rPr>
          <w:rFonts w:ascii="Times New Roman" w:hAnsi="Times New Roman" w:cs="Times New Roman"/>
          <w:sz w:val="28"/>
          <w:szCs w:val="28"/>
        </w:rPr>
        <w:t>, од.</w:t>
      </w: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10" w:name="_Toc44666537"/>
      <w:bookmarkStart w:id="11" w:name="_Toc44667295"/>
      <w:r w:rsidRPr="00F76CDA">
        <w:rPr>
          <w:rFonts w:ascii="Times New Roman" w:hAnsi="Times New Roman" w:cs="Times New Roman"/>
          <w:b/>
          <w:color w:val="auto"/>
          <w:sz w:val="28"/>
          <w:szCs w:val="28"/>
        </w:rPr>
        <w:t>Визначення динаміки публікаційної активності у світі</w:t>
      </w:r>
      <w:r w:rsidR="005F0047" w:rsidRPr="00F76CDA">
        <w:rPr>
          <w:rFonts w:ascii="Times New Roman" w:hAnsi="Times New Roman" w:cs="Times New Roman"/>
          <w:b/>
          <w:color w:val="auto"/>
          <w:sz w:val="28"/>
          <w:szCs w:val="28"/>
        </w:rPr>
        <w:t xml:space="preserve"> та Україні</w:t>
      </w:r>
      <w:r w:rsidRPr="00F76CDA">
        <w:rPr>
          <w:rFonts w:ascii="Times New Roman" w:hAnsi="Times New Roman" w:cs="Times New Roman"/>
          <w:b/>
          <w:color w:val="auto"/>
          <w:sz w:val="28"/>
          <w:szCs w:val="28"/>
        </w:rPr>
        <w:t xml:space="preserve"> за сільськогосподарськими категоріями</w:t>
      </w:r>
      <w:bookmarkEnd w:id="10"/>
      <w:bookmarkEnd w:id="11"/>
      <w:r w:rsidRPr="00F76CDA">
        <w:rPr>
          <w:rFonts w:ascii="Times New Roman" w:hAnsi="Times New Roman" w:cs="Times New Roman"/>
          <w:b/>
          <w:color w:val="auto"/>
          <w:sz w:val="28"/>
          <w:szCs w:val="28"/>
        </w:rPr>
        <w:t xml:space="preserve"> </w:t>
      </w:r>
    </w:p>
    <w:p w:rsidR="00364F41" w:rsidRPr="00F76CDA" w:rsidRDefault="005F0047" w:rsidP="005F0047">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i/>
          <w:sz w:val="28"/>
          <w:szCs w:val="28"/>
        </w:rPr>
        <w:t>Найбільша кількість публікацій у світі</w:t>
      </w:r>
      <w:r w:rsidRPr="00F76CDA">
        <w:rPr>
          <w:rFonts w:ascii="Times New Roman" w:hAnsi="Times New Roman" w:cs="Times New Roman"/>
          <w:sz w:val="28"/>
          <w:szCs w:val="28"/>
        </w:rPr>
        <w:t xml:space="preserve"> (у межах 98000-71000 од.) припадає на </w:t>
      </w:r>
      <w:r w:rsidRPr="00F76CDA">
        <w:rPr>
          <w:rFonts w:ascii="Times New Roman" w:hAnsi="Times New Roman" w:cs="Times New Roman"/>
          <w:i/>
          <w:sz w:val="28"/>
          <w:szCs w:val="28"/>
        </w:rPr>
        <w:t>топ-3 категорії</w:t>
      </w:r>
      <w:r w:rsidRPr="00F76CDA">
        <w:rPr>
          <w:rFonts w:ascii="Times New Roman" w:hAnsi="Times New Roman" w:cs="Times New Roman"/>
          <w:sz w:val="28"/>
          <w:szCs w:val="28"/>
        </w:rPr>
        <w:t>: «Агрономія», «Наука про молочну худобу» і «Сільське господарство мультидисциплінарне»</w:t>
      </w:r>
      <w:r w:rsidR="00364F41" w:rsidRPr="00F76CDA">
        <w:rPr>
          <w:rFonts w:ascii="Times New Roman" w:hAnsi="Times New Roman" w:cs="Times New Roman"/>
          <w:sz w:val="28"/>
          <w:szCs w:val="28"/>
        </w:rPr>
        <w:t xml:space="preserve"> (рис. </w:t>
      </w:r>
      <w:r w:rsidR="00F347DA" w:rsidRPr="00F76CDA">
        <w:rPr>
          <w:rFonts w:ascii="Times New Roman" w:hAnsi="Times New Roman" w:cs="Times New Roman"/>
          <w:sz w:val="28"/>
          <w:szCs w:val="28"/>
        </w:rPr>
        <w:t>2</w:t>
      </w:r>
      <w:r w:rsidR="00364F41" w:rsidRPr="00F76CDA">
        <w:rPr>
          <w:rFonts w:ascii="Times New Roman" w:hAnsi="Times New Roman" w:cs="Times New Roman"/>
          <w:sz w:val="28"/>
          <w:szCs w:val="28"/>
        </w:rPr>
        <w:t>).</w:t>
      </w:r>
      <w:r w:rsidRPr="00F76CDA">
        <w:rPr>
          <w:rFonts w:ascii="Times New Roman" w:hAnsi="Times New Roman" w:cs="Times New Roman"/>
          <w:sz w:val="28"/>
          <w:szCs w:val="28"/>
        </w:rPr>
        <w:t xml:space="preserve"> </w:t>
      </w:r>
    </w:p>
    <w:p w:rsidR="005F0047" w:rsidRPr="00F76CDA" w:rsidRDefault="005F0047" w:rsidP="005F0047">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i/>
          <w:sz w:val="28"/>
          <w:szCs w:val="28"/>
        </w:rPr>
        <w:t>В Україні</w:t>
      </w:r>
      <w:r w:rsidRPr="00F76CDA">
        <w:rPr>
          <w:rFonts w:ascii="Times New Roman" w:hAnsi="Times New Roman" w:cs="Times New Roman"/>
          <w:sz w:val="28"/>
          <w:szCs w:val="28"/>
        </w:rPr>
        <w:t xml:space="preserve"> </w:t>
      </w:r>
      <w:r w:rsidRPr="00F76CDA">
        <w:rPr>
          <w:rFonts w:ascii="Times New Roman" w:hAnsi="Times New Roman" w:cs="Times New Roman"/>
          <w:i/>
          <w:sz w:val="28"/>
          <w:szCs w:val="28"/>
        </w:rPr>
        <w:t>топ-3 категорії з найбільшою кількістю публікацій</w:t>
      </w:r>
      <w:r w:rsidRPr="00F76CDA">
        <w:rPr>
          <w:rFonts w:ascii="Times New Roman" w:hAnsi="Times New Roman" w:cs="Times New Roman"/>
          <w:sz w:val="28"/>
          <w:szCs w:val="28"/>
        </w:rPr>
        <w:t xml:space="preserve"> (у межах 100-85 од.) - «Сільське господарство мультидисциплінарне», «Арономія» (що співпадає із світовою тенденцією), </w:t>
      </w:r>
      <w:r w:rsidR="00B053B9" w:rsidRPr="00F76CDA">
        <w:rPr>
          <w:rFonts w:ascii="Times New Roman" w:hAnsi="Times New Roman" w:cs="Times New Roman"/>
          <w:sz w:val="28"/>
          <w:szCs w:val="28"/>
        </w:rPr>
        <w:t>а та</w:t>
      </w:r>
      <w:r w:rsidR="00A27FDB" w:rsidRPr="00F76CDA">
        <w:rPr>
          <w:rFonts w:ascii="Times New Roman" w:hAnsi="Times New Roman" w:cs="Times New Roman"/>
          <w:sz w:val="28"/>
          <w:szCs w:val="28"/>
        </w:rPr>
        <w:t>к</w:t>
      </w:r>
      <w:r w:rsidR="00B053B9" w:rsidRPr="00F76CDA">
        <w:rPr>
          <w:rFonts w:ascii="Times New Roman" w:hAnsi="Times New Roman" w:cs="Times New Roman"/>
          <w:sz w:val="28"/>
          <w:szCs w:val="28"/>
        </w:rPr>
        <w:t xml:space="preserve">ож </w:t>
      </w:r>
      <w:r w:rsidRPr="00F76CDA">
        <w:rPr>
          <w:rFonts w:ascii="Times New Roman" w:hAnsi="Times New Roman" w:cs="Times New Roman"/>
          <w:sz w:val="28"/>
          <w:szCs w:val="28"/>
        </w:rPr>
        <w:t>«Сільськогосподарська інженерія</w:t>
      </w:r>
      <w:r w:rsidR="00B053B9" w:rsidRPr="00F76CDA">
        <w:rPr>
          <w:rFonts w:ascii="Times New Roman" w:hAnsi="Times New Roman" w:cs="Times New Roman"/>
          <w:sz w:val="28"/>
          <w:szCs w:val="28"/>
        </w:rPr>
        <w:t>»</w:t>
      </w:r>
      <w:r w:rsidR="00A27FDB" w:rsidRPr="00F76CDA">
        <w:rPr>
          <w:rFonts w:ascii="Times New Roman" w:hAnsi="Times New Roman" w:cs="Times New Roman"/>
          <w:sz w:val="28"/>
          <w:szCs w:val="28"/>
        </w:rPr>
        <w:t xml:space="preserve"> (що не відповідає загальносвітовій тенденції щодо кількості публікацій)</w:t>
      </w:r>
      <w:r w:rsidR="00364F41" w:rsidRPr="00F76CDA">
        <w:rPr>
          <w:rFonts w:ascii="Times New Roman" w:hAnsi="Times New Roman" w:cs="Times New Roman"/>
          <w:sz w:val="28"/>
          <w:szCs w:val="28"/>
        </w:rPr>
        <w:t>.</w:t>
      </w:r>
      <w:r w:rsidR="00B053B9" w:rsidRPr="00F76CDA">
        <w:rPr>
          <w:rFonts w:ascii="Times New Roman" w:hAnsi="Times New Roman" w:cs="Times New Roman"/>
          <w:sz w:val="28"/>
          <w:szCs w:val="28"/>
        </w:rPr>
        <w:t xml:space="preserve"> </w:t>
      </w:r>
    </w:p>
    <w:p w:rsidR="008D0281" w:rsidRPr="00F76CDA" w:rsidRDefault="005F0047"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Н</w:t>
      </w:r>
      <w:r w:rsidR="008D0281" w:rsidRPr="00F76CDA">
        <w:rPr>
          <w:rFonts w:ascii="Times New Roman" w:hAnsi="Times New Roman" w:cs="Times New Roman"/>
          <w:sz w:val="28"/>
          <w:szCs w:val="28"/>
        </w:rPr>
        <w:t xml:space="preserve">ерівномірно зростаюча динаміка публікаційної активності </w:t>
      </w:r>
      <w:r w:rsidRPr="00F76CDA">
        <w:rPr>
          <w:rFonts w:ascii="Times New Roman" w:hAnsi="Times New Roman" w:cs="Times New Roman"/>
          <w:sz w:val="28"/>
          <w:szCs w:val="28"/>
        </w:rPr>
        <w:t>у світі у 2018-2018</w:t>
      </w:r>
      <w:r w:rsidR="002E7686">
        <w:rPr>
          <w:rFonts w:ascii="Times New Roman" w:hAnsi="Times New Roman" w:cs="Times New Roman"/>
          <w:sz w:val="28"/>
          <w:szCs w:val="28"/>
        </w:rPr>
        <w:t> </w:t>
      </w:r>
      <w:r w:rsidRPr="00F76CDA">
        <w:rPr>
          <w:rFonts w:ascii="Times New Roman" w:hAnsi="Times New Roman" w:cs="Times New Roman"/>
          <w:sz w:val="28"/>
          <w:szCs w:val="28"/>
        </w:rPr>
        <w:t xml:space="preserve">рр. </w:t>
      </w:r>
      <w:r w:rsidR="008D0281" w:rsidRPr="00F76CDA">
        <w:rPr>
          <w:rFonts w:ascii="Times New Roman" w:hAnsi="Times New Roman" w:cs="Times New Roman"/>
          <w:sz w:val="28"/>
          <w:szCs w:val="28"/>
        </w:rPr>
        <w:t>є характерною для категорій «Сільське господарство мультидисциплінарне» (із деяким спадом у 2012-2014 рр. та поступовим зростанням у 2015-2018 рр.) та «Наука про молочну худобу» (із деяким спадом у 2013-2015 рр. та активізацією у 2016-2018 р.)</w:t>
      </w:r>
      <w:r w:rsidRPr="00F76CDA">
        <w:rPr>
          <w:rFonts w:ascii="Times New Roman" w:hAnsi="Times New Roman" w:cs="Times New Roman"/>
          <w:sz w:val="28"/>
          <w:szCs w:val="28"/>
        </w:rPr>
        <w:t xml:space="preserve"> (рис. </w:t>
      </w:r>
      <w:r w:rsidR="00F347DA" w:rsidRPr="00F76CDA">
        <w:rPr>
          <w:rFonts w:ascii="Times New Roman" w:hAnsi="Times New Roman" w:cs="Times New Roman"/>
          <w:sz w:val="28"/>
          <w:szCs w:val="28"/>
        </w:rPr>
        <w:t>3</w:t>
      </w:r>
      <w:r w:rsidRPr="00F76CDA">
        <w:rPr>
          <w:rFonts w:ascii="Times New Roman" w:hAnsi="Times New Roman" w:cs="Times New Roman"/>
          <w:sz w:val="28"/>
          <w:szCs w:val="28"/>
        </w:rPr>
        <w:t>).</w:t>
      </w:r>
      <w:r w:rsidR="008D0281" w:rsidRPr="00F76CDA">
        <w:rPr>
          <w:rFonts w:ascii="Times New Roman" w:hAnsi="Times New Roman" w:cs="Times New Roman"/>
          <w:sz w:val="28"/>
          <w:szCs w:val="28"/>
        </w:rPr>
        <w:t xml:space="preserve"> Публікаційна активність за категорією «Агрономія» у 2011-2014 рр. коливається у межах 10500-12600 од.; тільки у 2015 р. спостерігається зростання кількості публікацій на 2000 од., а в подальших роках кількість публікацій утримується в межах 12800-13900 од. </w:t>
      </w:r>
    </w:p>
    <w:p w:rsidR="00B95763" w:rsidRPr="00F76CDA" w:rsidRDefault="00B95763"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r w:rsidRPr="00F76CDA">
        <w:rPr>
          <w:noProof/>
          <w:lang w:eastAsia="uk-UA"/>
        </w:rPr>
        <w:lastRenderedPageBreak/>
        <w:drawing>
          <wp:inline distT="0" distB="0" distL="0" distR="0" wp14:anchorId="2E8571F6" wp14:editId="5071B60C">
            <wp:extent cx="5970270" cy="43053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0281" w:rsidRPr="00F76CDA" w:rsidRDefault="008D0281" w:rsidP="002E7686">
      <w:pPr>
        <w:ind w:firstLine="708"/>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F347DA" w:rsidRPr="00F76CDA">
        <w:rPr>
          <w:rFonts w:ascii="Times New Roman" w:hAnsi="Times New Roman" w:cs="Times New Roman"/>
          <w:sz w:val="28"/>
          <w:szCs w:val="28"/>
        </w:rPr>
        <w:t>2</w:t>
      </w:r>
      <w:r w:rsidRPr="00F76CDA">
        <w:rPr>
          <w:rFonts w:ascii="Times New Roman" w:hAnsi="Times New Roman" w:cs="Times New Roman"/>
          <w:sz w:val="28"/>
          <w:szCs w:val="28"/>
        </w:rPr>
        <w:t xml:space="preserve"> Публікаційна активність у світі та Україні за сільськогосподарськими категоріями у 2011-2018 р.</w:t>
      </w:r>
      <w:r w:rsidR="00B95763" w:rsidRPr="00F76CDA">
        <w:rPr>
          <w:rFonts w:ascii="Times New Roman" w:hAnsi="Times New Roman" w:cs="Times New Roman"/>
          <w:sz w:val="28"/>
          <w:szCs w:val="28"/>
        </w:rPr>
        <w:t>, од.</w:t>
      </w:r>
    </w:p>
    <w:p w:rsidR="00F347DA" w:rsidRPr="006A572D" w:rsidRDefault="00F347DA" w:rsidP="008D0281">
      <w:pPr>
        <w:ind w:firstLine="708"/>
        <w:jc w:val="both"/>
        <w:rPr>
          <w:rFonts w:ascii="Times New Roman" w:hAnsi="Times New Roman" w:cs="Times New Roman"/>
          <w:sz w:val="16"/>
          <w:szCs w:val="16"/>
        </w:rPr>
      </w:pPr>
    </w:p>
    <w:p w:rsidR="008D0281" w:rsidRPr="00F76CDA" w:rsidRDefault="008D0281" w:rsidP="008D0281">
      <w:pPr>
        <w:jc w:val="both"/>
        <w:rPr>
          <w:rFonts w:ascii="Times New Roman" w:hAnsi="Times New Roman" w:cs="Times New Roman"/>
          <w:b/>
          <w:sz w:val="28"/>
          <w:szCs w:val="28"/>
        </w:rPr>
      </w:pPr>
      <w:r w:rsidRPr="00F76CDA">
        <w:rPr>
          <w:noProof/>
          <w:lang w:eastAsia="uk-UA"/>
        </w:rPr>
        <w:drawing>
          <wp:inline distT="0" distB="0" distL="0" distR="0" wp14:anchorId="3561BADF" wp14:editId="014ACA58">
            <wp:extent cx="5970896" cy="3220872"/>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31E2" w:rsidRPr="00F76CDA" w:rsidRDefault="008D0281" w:rsidP="006A572D">
      <w:pPr>
        <w:spacing w:after="0" w:line="288" w:lineRule="auto"/>
        <w:ind w:firstLine="708"/>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F347DA" w:rsidRPr="00F76CDA">
        <w:rPr>
          <w:rFonts w:ascii="Times New Roman" w:hAnsi="Times New Roman" w:cs="Times New Roman"/>
          <w:sz w:val="28"/>
          <w:szCs w:val="28"/>
        </w:rPr>
        <w:t>3</w:t>
      </w:r>
      <w:r w:rsidRPr="00F76CDA">
        <w:rPr>
          <w:rFonts w:ascii="Times New Roman" w:hAnsi="Times New Roman" w:cs="Times New Roman"/>
          <w:sz w:val="28"/>
          <w:szCs w:val="28"/>
        </w:rPr>
        <w:t xml:space="preserve"> Динаміки публікаційної активності у світі за сільськогосподарськими категоріями у 2011-2018 рр.</w:t>
      </w:r>
      <w:r w:rsidR="00B95763" w:rsidRPr="00F76CDA">
        <w:rPr>
          <w:rFonts w:ascii="Times New Roman" w:hAnsi="Times New Roman" w:cs="Times New Roman"/>
          <w:sz w:val="28"/>
          <w:szCs w:val="28"/>
        </w:rPr>
        <w:t>, од.</w:t>
      </w:r>
    </w:p>
    <w:p w:rsidR="003531E2" w:rsidRPr="00F76CDA" w:rsidRDefault="003531E2" w:rsidP="003531E2">
      <w:pPr>
        <w:spacing w:after="0" w:line="288" w:lineRule="auto"/>
        <w:ind w:firstLine="708"/>
        <w:jc w:val="both"/>
        <w:rPr>
          <w:rFonts w:ascii="Times New Roman" w:hAnsi="Times New Roman" w:cs="Times New Roman"/>
          <w:sz w:val="16"/>
          <w:szCs w:val="16"/>
        </w:rPr>
      </w:pP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12" w:name="_Toc44666538"/>
      <w:bookmarkStart w:id="13" w:name="_Toc44667296"/>
      <w:r w:rsidRPr="00F76CDA">
        <w:rPr>
          <w:rFonts w:ascii="Times New Roman" w:hAnsi="Times New Roman" w:cs="Times New Roman"/>
          <w:b/>
          <w:color w:val="auto"/>
          <w:sz w:val="28"/>
          <w:szCs w:val="28"/>
        </w:rPr>
        <w:t>Встановлення публікаційної активності країн світу за напрямом «Сільське господарство»</w:t>
      </w:r>
      <w:bookmarkEnd w:id="12"/>
      <w:bookmarkEnd w:id="13"/>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До країн, в яких спостерігається найвища публікаційна активність, відносяться США, Китай та Бразилія (у межах 58000-34000 </w:t>
      </w:r>
      <w:r w:rsidR="00781B85" w:rsidRPr="00F76CDA">
        <w:rPr>
          <w:rFonts w:ascii="Times New Roman" w:hAnsi="Times New Roman" w:cs="Times New Roman"/>
          <w:sz w:val="28"/>
          <w:szCs w:val="28"/>
        </w:rPr>
        <w:t>од.</w:t>
      </w:r>
      <w:r w:rsidRPr="00F76CDA">
        <w:rPr>
          <w:rFonts w:ascii="Times New Roman" w:hAnsi="Times New Roman" w:cs="Times New Roman"/>
          <w:sz w:val="28"/>
          <w:szCs w:val="28"/>
        </w:rPr>
        <w:t xml:space="preserve">). Далі йдуть Індія, Іспанія, Німеччина (у межах 22000-14000 од.). Загальна кількість публікацій в Україні становить 488 од., їй передує Танзанія (495 од.) (рис. </w:t>
      </w:r>
      <w:r w:rsidR="00335E05" w:rsidRPr="00F76CDA">
        <w:rPr>
          <w:rFonts w:ascii="Times New Roman" w:hAnsi="Times New Roman" w:cs="Times New Roman"/>
          <w:sz w:val="28"/>
          <w:szCs w:val="28"/>
        </w:rPr>
        <w:t>4</w:t>
      </w:r>
      <w:r w:rsidRPr="00F76CDA">
        <w:rPr>
          <w:rFonts w:ascii="Times New Roman" w:hAnsi="Times New Roman" w:cs="Times New Roman"/>
          <w:sz w:val="28"/>
          <w:szCs w:val="28"/>
        </w:rPr>
        <w:t xml:space="preserve">). </w:t>
      </w:r>
    </w:p>
    <w:p w:rsidR="008D0281" w:rsidRPr="00F76CDA" w:rsidRDefault="008D0281" w:rsidP="00765A25">
      <w:pPr>
        <w:jc w:val="center"/>
        <w:rPr>
          <w:rFonts w:ascii="Times New Roman" w:hAnsi="Times New Roman" w:cs="Times New Roman"/>
          <w:sz w:val="28"/>
          <w:szCs w:val="28"/>
        </w:rPr>
      </w:pPr>
      <w:r w:rsidRPr="00F76CDA">
        <w:rPr>
          <w:rFonts w:ascii="Times New Roman" w:hAnsi="Times New Roman" w:cs="Times New Roman"/>
          <w:noProof/>
          <w:lang w:eastAsia="uk-UA"/>
        </w:rPr>
        <w:drawing>
          <wp:inline distT="0" distB="0" distL="0" distR="0" wp14:anchorId="2D413077" wp14:editId="38ED1C4D">
            <wp:extent cx="5972175" cy="29908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0281" w:rsidRPr="00F76CDA" w:rsidRDefault="008D0281" w:rsidP="00765A25">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4</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Публікаційна активність країн світу за напрямом «Сільське господарство» у 2011-2018 рр.</w:t>
      </w:r>
      <w:r w:rsidR="00B95763" w:rsidRPr="00F76CDA">
        <w:rPr>
          <w:rFonts w:ascii="Times New Roman" w:hAnsi="Times New Roman" w:cs="Times New Roman"/>
          <w:sz w:val="28"/>
          <w:szCs w:val="28"/>
        </w:rPr>
        <w:t>, од.</w:t>
      </w:r>
    </w:p>
    <w:p w:rsidR="00F347DA" w:rsidRPr="00F76CDA" w:rsidRDefault="00F347DA"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До </w:t>
      </w:r>
      <w:r w:rsidRPr="00F76CDA">
        <w:rPr>
          <w:rFonts w:ascii="Times New Roman" w:hAnsi="Times New Roman" w:cs="Times New Roman"/>
          <w:i/>
          <w:sz w:val="28"/>
          <w:szCs w:val="28"/>
        </w:rPr>
        <w:t xml:space="preserve">топ-4 найбільш активних країн світу за кількістю публікацій у сфері сільського господарства </w:t>
      </w:r>
      <w:r w:rsidRPr="00F76CDA">
        <w:rPr>
          <w:rFonts w:ascii="Times New Roman" w:hAnsi="Times New Roman" w:cs="Times New Roman"/>
          <w:sz w:val="28"/>
          <w:szCs w:val="28"/>
        </w:rPr>
        <w:t xml:space="preserve">слід віднести: США, Китай, Бразилію, Індію. </w:t>
      </w:r>
      <w:r w:rsidRPr="00F76CDA">
        <w:rPr>
          <w:rFonts w:ascii="Times New Roman" w:hAnsi="Times New Roman" w:cs="Times New Roman"/>
          <w:i/>
          <w:sz w:val="28"/>
          <w:szCs w:val="28"/>
        </w:rPr>
        <w:t>Україна посідає 73 місце в світі</w:t>
      </w:r>
      <w:r w:rsidRPr="00F76CDA">
        <w:rPr>
          <w:rFonts w:ascii="Times New Roman" w:hAnsi="Times New Roman" w:cs="Times New Roman"/>
          <w:sz w:val="28"/>
          <w:szCs w:val="28"/>
        </w:rPr>
        <w:t xml:space="preserve"> за кількістю публікацій у визначеній сфері.</w:t>
      </w: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14" w:name="_Toc44666539"/>
      <w:bookmarkStart w:id="15" w:name="_Toc44667297"/>
      <w:r w:rsidRPr="00F76CDA">
        <w:rPr>
          <w:rFonts w:ascii="Times New Roman" w:hAnsi="Times New Roman" w:cs="Times New Roman"/>
          <w:b/>
          <w:color w:val="auto"/>
          <w:sz w:val="28"/>
          <w:szCs w:val="28"/>
        </w:rPr>
        <w:t>Визначення публікаційної активності країн світу за сільськогосподарськими категоріями</w:t>
      </w:r>
      <w:bookmarkEnd w:id="14"/>
      <w:bookmarkEnd w:id="15"/>
    </w:p>
    <w:p w:rsidR="00484452" w:rsidRPr="00F76CDA" w:rsidRDefault="008D0281" w:rsidP="00484452">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Аналіз кількості публікацій в сільськогосподарській сфері за країнами і категоріями (рис. </w:t>
      </w:r>
      <w:r w:rsidR="00335E05" w:rsidRPr="00F76CDA">
        <w:rPr>
          <w:rFonts w:ascii="Times New Roman" w:hAnsi="Times New Roman" w:cs="Times New Roman"/>
          <w:sz w:val="28"/>
          <w:szCs w:val="28"/>
        </w:rPr>
        <w:t>5-14</w:t>
      </w:r>
      <w:r w:rsidRPr="00F76CDA">
        <w:rPr>
          <w:rFonts w:ascii="Times New Roman" w:hAnsi="Times New Roman" w:cs="Times New Roman"/>
          <w:sz w:val="28"/>
          <w:szCs w:val="28"/>
        </w:rPr>
        <w:t xml:space="preserve">) підтверджує </w:t>
      </w:r>
      <w:r w:rsidR="00484452" w:rsidRPr="00F76CDA">
        <w:rPr>
          <w:rFonts w:ascii="Times New Roman" w:hAnsi="Times New Roman" w:cs="Times New Roman"/>
          <w:sz w:val="28"/>
          <w:szCs w:val="28"/>
        </w:rPr>
        <w:t xml:space="preserve">вищезазначений </w:t>
      </w:r>
      <w:r w:rsidRPr="00F76CDA">
        <w:rPr>
          <w:rFonts w:ascii="Times New Roman" w:hAnsi="Times New Roman" w:cs="Times New Roman"/>
          <w:sz w:val="28"/>
          <w:szCs w:val="28"/>
        </w:rPr>
        <w:t>вибір топ-4 найбільш публікаційно активних країн світу</w:t>
      </w:r>
      <w:r w:rsidR="00484452" w:rsidRPr="00F76CDA">
        <w:rPr>
          <w:rFonts w:ascii="Times New Roman" w:hAnsi="Times New Roman" w:cs="Times New Roman"/>
          <w:sz w:val="28"/>
          <w:szCs w:val="28"/>
        </w:rPr>
        <w:t xml:space="preserve"> (США, Китай, Бразилія, Індія)</w:t>
      </w:r>
      <w:r w:rsidRPr="00F76CDA">
        <w:rPr>
          <w:rFonts w:ascii="Times New Roman" w:hAnsi="Times New Roman" w:cs="Times New Roman"/>
          <w:sz w:val="28"/>
          <w:szCs w:val="28"/>
        </w:rPr>
        <w:t>, а також топ-3 сільськогосподарських категорій з найбільшою кількістю публікацій: «Агрономія» (98915 од.), «Наука про молочну худобу» (74071 од.), «Сільське господарство мультидисциплінарне» (70865 од.)</w:t>
      </w:r>
      <w:r w:rsidR="00484452" w:rsidRPr="00F76CDA">
        <w:rPr>
          <w:rFonts w:ascii="Times New Roman" w:hAnsi="Times New Roman" w:cs="Times New Roman"/>
          <w:sz w:val="28"/>
          <w:szCs w:val="28"/>
        </w:rPr>
        <w:t>.</w:t>
      </w:r>
      <w:r w:rsidR="00364F41" w:rsidRPr="00F76CDA">
        <w:rPr>
          <w:rFonts w:ascii="Times New Roman" w:hAnsi="Times New Roman" w:cs="Times New Roman"/>
          <w:sz w:val="28"/>
          <w:szCs w:val="28"/>
        </w:rPr>
        <w:t xml:space="preserve"> </w:t>
      </w:r>
      <w:r w:rsidR="00484452" w:rsidRPr="00F76CDA">
        <w:rPr>
          <w:rFonts w:ascii="Times New Roman" w:hAnsi="Times New Roman" w:cs="Times New Roman"/>
          <w:sz w:val="28"/>
          <w:szCs w:val="28"/>
        </w:rPr>
        <w:t xml:space="preserve">Лідерами публікаційної активності країн світу за іншими досліджуваними категоріями </w:t>
      </w:r>
      <w:r w:rsidR="00484452" w:rsidRPr="00F76CDA">
        <w:rPr>
          <w:rFonts w:ascii="Times New Roman" w:hAnsi="Times New Roman" w:cs="Times New Roman"/>
          <w:b/>
          <w:sz w:val="28"/>
          <w:szCs w:val="28"/>
        </w:rPr>
        <w:t xml:space="preserve"> </w:t>
      </w:r>
      <w:r w:rsidR="00484452" w:rsidRPr="00F76CDA">
        <w:rPr>
          <w:rFonts w:ascii="Times New Roman" w:hAnsi="Times New Roman" w:cs="Times New Roman"/>
          <w:sz w:val="28"/>
          <w:szCs w:val="28"/>
        </w:rPr>
        <w:t xml:space="preserve">залишаються США і Китай, а країни, що йдуть за ними, варіюються. </w:t>
      </w:r>
    </w:p>
    <w:p w:rsidR="008D0281" w:rsidRPr="00F76CDA" w:rsidRDefault="008D0281" w:rsidP="008D0281">
      <w:pPr>
        <w:spacing w:after="0" w:line="288" w:lineRule="auto"/>
        <w:ind w:firstLine="709"/>
        <w:jc w:val="both"/>
        <w:rPr>
          <w:rFonts w:ascii="Times New Roman" w:hAnsi="Times New Roman" w:cs="Times New Roman"/>
          <w:sz w:val="16"/>
          <w:szCs w:val="16"/>
        </w:rPr>
      </w:pPr>
    </w:p>
    <w:p w:rsidR="008D0281" w:rsidRPr="00F76CDA" w:rsidRDefault="008D0281" w:rsidP="00D67D6E">
      <w:pPr>
        <w:spacing w:after="0" w:line="288" w:lineRule="auto"/>
        <w:jc w:val="center"/>
        <w:rPr>
          <w:rFonts w:ascii="Times New Roman" w:hAnsi="Times New Roman" w:cs="Times New Roman"/>
          <w:sz w:val="28"/>
          <w:szCs w:val="28"/>
        </w:rPr>
      </w:pPr>
      <w:r w:rsidRPr="00F76CDA">
        <w:rPr>
          <w:noProof/>
          <w:lang w:eastAsia="uk-UA"/>
        </w:rPr>
        <w:drawing>
          <wp:inline distT="0" distB="0" distL="0" distR="0" wp14:anchorId="7B63777F" wp14:editId="31EC2A3D">
            <wp:extent cx="5762625" cy="32670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0281" w:rsidRPr="00F76CDA" w:rsidRDefault="008D0281" w:rsidP="00D67D6E">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5</w:t>
      </w:r>
      <w:r w:rsidRPr="00F76CDA">
        <w:rPr>
          <w:rFonts w:ascii="Times New Roman" w:hAnsi="Times New Roman" w:cs="Times New Roman"/>
          <w:sz w:val="28"/>
          <w:szCs w:val="28"/>
        </w:rPr>
        <w:t xml:space="preserve"> Публікаційна активність країн світу за категорією «Агрономія» у 2011-2018 рр.</w:t>
      </w:r>
      <w:r w:rsidR="00B95763" w:rsidRPr="00F76CDA">
        <w:rPr>
          <w:rFonts w:ascii="Times New Roman" w:hAnsi="Times New Roman" w:cs="Times New Roman"/>
          <w:sz w:val="28"/>
          <w:szCs w:val="28"/>
        </w:rPr>
        <w:t>, од.</w:t>
      </w:r>
    </w:p>
    <w:p w:rsidR="0018493D" w:rsidRPr="00F76CDA" w:rsidRDefault="0018493D" w:rsidP="008D0281">
      <w:pPr>
        <w:spacing w:after="0" w:line="288" w:lineRule="auto"/>
        <w:ind w:firstLine="709"/>
        <w:jc w:val="both"/>
        <w:rPr>
          <w:rFonts w:ascii="Times New Roman" w:hAnsi="Times New Roman" w:cs="Times New Roman"/>
          <w:sz w:val="28"/>
          <w:szCs w:val="28"/>
        </w:rPr>
      </w:pPr>
    </w:p>
    <w:p w:rsidR="008D0281" w:rsidRPr="00F76CDA" w:rsidRDefault="008D0281" w:rsidP="00D67D6E">
      <w:pPr>
        <w:spacing w:after="0" w:line="288" w:lineRule="auto"/>
        <w:jc w:val="center"/>
        <w:rPr>
          <w:rFonts w:ascii="Times New Roman" w:hAnsi="Times New Roman" w:cs="Times New Roman"/>
          <w:sz w:val="28"/>
          <w:szCs w:val="28"/>
        </w:rPr>
      </w:pPr>
      <w:r w:rsidRPr="00F76CDA">
        <w:rPr>
          <w:noProof/>
          <w:lang w:eastAsia="uk-UA"/>
        </w:rPr>
        <w:drawing>
          <wp:inline distT="0" distB="0" distL="0" distR="0" wp14:anchorId="4C1D3D9A" wp14:editId="18D115D0">
            <wp:extent cx="5762625" cy="31527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D0281" w:rsidRPr="00F76CDA" w:rsidRDefault="008D0281" w:rsidP="00D67D6E">
      <w:pPr>
        <w:spacing w:after="0" w:line="288" w:lineRule="auto"/>
        <w:ind w:firstLine="708"/>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6</w:t>
      </w:r>
      <w:r w:rsidRPr="00F76CDA">
        <w:rPr>
          <w:rFonts w:ascii="Times New Roman" w:hAnsi="Times New Roman" w:cs="Times New Roman"/>
          <w:sz w:val="28"/>
          <w:szCs w:val="28"/>
        </w:rPr>
        <w:t xml:space="preserve"> Публікаційна активність країн світу за категорією «Наука про молочну худобу» у 2011-2018 рр.</w:t>
      </w:r>
      <w:r w:rsidR="00B95763" w:rsidRPr="00F76CDA">
        <w:rPr>
          <w:rFonts w:ascii="Times New Roman" w:hAnsi="Times New Roman" w:cs="Times New Roman"/>
          <w:sz w:val="28"/>
          <w:szCs w:val="28"/>
        </w:rPr>
        <w:t>, од.</w:t>
      </w:r>
    </w:p>
    <w:p w:rsidR="0018493D" w:rsidRPr="00F76CDA" w:rsidRDefault="0018493D" w:rsidP="008D0281">
      <w:pPr>
        <w:spacing w:after="0" w:line="288" w:lineRule="auto"/>
        <w:ind w:firstLine="708"/>
        <w:jc w:val="both"/>
        <w:rPr>
          <w:rFonts w:ascii="Times New Roman" w:hAnsi="Times New Roman" w:cs="Times New Roman"/>
          <w:sz w:val="28"/>
          <w:szCs w:val="28"/>
        </w:rPr>
      </w:pPr>
    </w:p>
    <w:p w:rsidR="0018493D" w:rsidRPr="00F76CDA" w:rsidRDefault="0018493D" w:rsidP="008D0281">
      <w:pPr>
        <w:spacing w:after="0" w:line="288" w:lineRule="auto"/>
        <w:ind w:firstLine="708"/>
        <w:jc w:val="both"/>
        <w:rPr>
          <w:rFonts w:ascii="Times New Roman" w:hAnsi="Times New Roman" w:cs="Times New Roman"/>
          <w:sz w:val="24"/>
          <w:szCs w:val="24"/>
        </w:rPr>
      </w:pPr>
    </w:p>
    <w:p w:rsidR="0018493D" w:rsidRPr="00F76CDA" w:rsidRDefault="0018493D" w:rsidP="008D0281">
      <w:pPr>
        <w:spacing w:after="0" w:line="288" w:lineRule="auto"/>
        <w:ind w:firstLine="708"/>
        <w:jc w:val="both"/>
        <w:rPr>
          <w:rFonts w:ascii="Times New Roman" w:hAnsi="Times New Roman" w:cs="Times New Roman"/>
          <w:sz w:val="24"/>
          <w:szCs w:val="24"/>
        </w:rPr>
      </w:pPr>
    </w:p>
    <w:p w:rsidR="0018493D" w:rsidRPr="00F76CDA" w:rsidRDefault="0018493D" w:rsidP="008D0281">
      <w:pPr>
        <w:spacing w:after="0" w:line="288" w:lineRule="auto"/>
        <w:ind w:firstLine="708"/>
        <w:jc w:val="both"/>
        <w:rPr>
          <w:rFonts w:ascii="Times New Roman" w:hAnsi="Times New Roman" w:cs="Times New Roman"/>
          <w:sz w:val="24"/>
          <w:szCs w:val="24"/>
        </w:rPr>
      </w:pPr>
    </w:p>
    <w:p w:rsidR="008D0281" w:rsidRPr="00F76CDA" w:rsidRDefault="008D0281" w:rsidP="00D67D6E">
      <w:pPr>
        <w:jc w:val="center"/>
        <w:rPr>
          <w:rFonts w:ascii="Times New Roman" w:hAnsi="Times New Roman" w:cs="Times New Roman"/>
          <w:sz w:val="28"/>
          <w:szCs w:val="28"/>
        </w:rPr>
      </w:pPr>
      <w:r w:rsidRPr="00F76CDA">
        <w:rPr>
          <w:noProof/>
          <w:lang w:eastAsia="uk-UA"/>
        </w:rPr>
        <w:lastRenderedPageBreak/>
        <w:drawing>
          <wp:inline distT="0" distB="0" distL="0" distR="0" wp14:anchorId="283E9060" wp14:editId="0335751E">
            <wp:extent cx="5819775" cy="30575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0281" w:rsidRPr="00F76CDA" w:rsidRDefault="008D0281" w:rsidP="00D67D6E">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7</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«Сільське господарство мультидисциплінарне» у 2011-2018 рр.</w:t>
      </w:r>
      <w:r w:rsidR="00B95763" w:rsidRPr="00F76CDA">
        <w:rPr>
          <w:rFonts w:ascii="Times New Roman" w:hAnsi="Times New Roman" w:cs="Times New Roman"/>
          <w:sz w:val="28"/>
          <w:szCs w:val="28"/>
        </w:rPr>
        <w:t>, од.</w:t>
      </w:r>
    </w:p>
    <w:p w:rsidR="0018493D" w:rsidRPr="00F76CDA" w:rsidRDefault="0018493D" w:rsidP="008D0281">
      <w:pPr>
        <w:spacing w:after="0" w:line="288" w:lineRule="auto"/>
        <w:ind w:firstLine="709"/>
        <w:jc w:val="both"/>
        <w:rPr>
          <w:rFonts w:ascii="Times New Roman" w:hAnsi="Times New Roman" w:cs="Times New Roman"/>
          <w:sz w:val="28"/>
          <w:szCs w:val="28"/>
        </w:rPr>
      </w:pPr>
    </w:p>
    <w:p w:rsidR="008D0281" w:rsidRPr="00F76CDA" w:rsidRDefault="008D0281" w:rsidP="00D67D6E">
      <w:pPr>
        <w:jc w:val="center"/>
        <w:rPr>
          <w:rFonts w:ascii="Times New Roman" w:hAnsi="Times New Roman" w:cs="Times New Roman"/>
          <w:sz w:val="28"/>
          <w:szCs w:val="28"/>
        </w:rPr>
      </w:pPr>
      <w:r w:rsidRPr="00F76CDA">
        <w:rPr>
          <w:noProof/>
          <w:lang w:eastAsia="uk-UA"/>
        </w:rPr>
        <w:drawing>
          <wp:inline distT="0" distB="0" distL="0" distR="0" wp14:anchorId="34DAA2E4" wp14:editId="42A7D800">
            <wp:extent cx="5915025" cy="30670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0281" w:rsidRPr="00F76CDA" w:rsidRDefault="008D0281" w:rsidP="00D67D6E">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8</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«Садівництво» у 2011-2018 рр.</w:t>
      </w:r>
      <w:r w:rsidR="00B95763" w:rsidRPr="00F76CDA">
        <w:rPr>
          <w:rFonts w:ascii="Times New Roman" w:hAnsi="Times New Roman" w:cs="Times New Roman"/>
          <w:sz w:val="28"/>
          <w:szCs w:val="28"/>
        </w:rPr>
        <w:t>, од.</w:t>
      </w:r>
    </w:p>
    <w:p w:rsidR="008D0281" w:rsidRPr="00F76CDA" w:rsidRDefault="008D0281"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spacing w:after="0" w:line="288" w:lineRule="auto"/>
        <w:ind w:firstLine="709"/>
        <w:jc w:val="both"/>
        <w:rPr>
          <w:rFonts w:ascii="Times New Roman" w:hAnsi="Times New Roman" w:cs="Times New Roman"/>
          <w:sz w:val="16"/>
          <w:szCs w:val="16"/>
        </w:rPr>
      </w:pPr>
    </w:p>
    <w:p w:rsidR="008D0281" w:rsidRPr="00F76CDA" w:rsidRDefault="008D0281" w:rsidP="00D67D6E">
      <w:pPr>
        <w:jc w:val="center"/>
        <w:rPr>
          <w:rFonts w:ascii="Times New Roman" w:hAnsi="Times New Roman" w:cs="Times New Roman"/>
          <w:sz w:val="28"/>
          <w:szCs w:val="28"/>
        </w:rPr>
      </w:pPr>
      <w:r w:rsidRPr="00F76CDA">
        <w:rPr>
          <w:noProof/>
          <w:lang w:eastAsia="uk-UA"/>
        </w:rPr>
        <w:lastRenderedPageBreak/>
        <w:drawing>
          <wp:inline distT="0" distB="0" distL="0" distR="0" wp14:anchorId="3C165A4E" wp14:editId="4093482A">
            <wp:extent cx="5943600" cy="32289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0281" w:rsidRPr="00F76CDA" w:rsidRDefault="008D0281" w:rsidP="00D67D6E">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9</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«Ґрунтознавство» у 2011-2018 рр.</w:t>
      </w:r>
      <w:r w:rsidR="00B95763" w:rsidRPr="00F76CDA">
        <w:rPr>
          <w:rFonts w:ascii="Times New Roman" w:hAnsi="Times New Roman" w:cs="Times New Roman"/>
          <w:sz w:val="28"/>
          <w:szCs w:val="28"/>
        </w:rPr>
        <w:t>, од.</w:t>
      </w:r>
    </w:p>
    <w:p w:rsidR="0018493D" w:rsidRPr="00F76CDA" w:rsidRDefault="0018493D" w:rsidP="008D0281">
      <w:pPr>
        <w:spacing w:after="0" w:line="288" w:lineRule="auto"/>
        <w:ind w:firstLine="709"/>
        <w:jc w:val="both"/>
        <w:rPr>
          <w:rFonts w:ascii="Times New Roman" w:hAnsi="Times New Roman" w:cs="Times New Roman"/>
          <w:sz w:val="28"/>
          <w:szCs w:val="28"/>
        </w:rPr>
      </w:pPr>
    </w:p>
    <w:p w:rsidR="008D0281" w:rsidRPr="00F76CDA" w:rsidRDefault="008D0281" w:rsidP="008D5478">
      <w:pPr>
        <w:jc w:val="center"/>
        <w:rPr>
          <w:rFonts w:ascii="Times New Roman" w:hAnsi="Times New Roman" w:cs="Times New Roman"/>
          <w:sz w:val="28"/>
          <w:szCs w:val="28"/>
        </w:rPr>
      </w:pPr>
      <w:r w:rsidRPr="00F76CDA">
        <w:rPr>
          <w:noProof/>
          <w:lang w:eastAsia="uk-UA"/>
        </w:rPr>
        <w:drawing>
          <wp:inline distT="0" distB="0" distL="0" distR="0" wp14:anchorId="6D444753" wp14:editId="6F7133B6">
            <wp:extent cx="5791200" cy="32956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0281" w:rsidRPr="00F76CDA" w:rsidRDefault="008D0281" w:rsidP="008D5478">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10</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«Рослинознавство» у 2011-2018 рр.</w:t>
      </w:r>
      <w:r w:rsidR="00B95763" w:rsidRPr="00F76CDA">
        <w:rPr>
          <w:rFonts w:ascii="Times New Roman" w:hAnsi="Times New Roman" w:cs="Times New Roman"/>
          <w:sz w:val="28"/>
          <w:szCs w:val="28"/>
        </w:rPr>
        <w:t>, од.</w:t>
      </w:r>
    </w:p>
    <w:p w:rsidR="008D0281" w:rsidRPr="00F76CDA" w:rsidRDefault="008D0281" w:rsidP="008D0281">
      <w:pPr>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r w:rsidRPr="00F76CDA">
        <w:rPr>
          <w:noProof/>
          <w:lang w:eastAsia="uk-UA"/>
        </w:rPr>
        <w:lastRenderedPageBreak/>
        <w:drawing>
          <wp:inline distT="0" distB="0" distL="0" distR="0" wp14:anchorId="64D9B0FF" wp14:editId="0E68056D">
            <wp:extent cx="5791200" cy="32670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0281" w:rsidRPr="00F76CDA" w:rsidRDefault="008D0281" w:rsidP="00D443B2">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11</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«Наука харчових технологій» у 2011-2018 рр.</w:t>
      </w:r>
      <w:r w:rsidR="00B95763" w:rsidRPr="00F76CDA">
        <w:rPr>
          <w:rFonts w:ascii="Times New Roman" w:hAnsi="Times New Roman" w:cs="Times New Roman"/>
          <w:sz w:val="28"/>
          <w:szCs w:val="28"/>
        </w:rPr>
        <w:t>, од.</w:t>
      </w:r>
    </w:p>
    <w:p w:rsidR="008D0281" w:rsidRPr="00F76CDA" w:rsidRDefault="008D0281"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r w:rsidRPr="00F76CDA">
        <w:rPr>
          <w:noProof/>
          <w:lang w:eastAsia="uk-UA"/>
        </w:rPr>
        <w:drawing>
          <wp:inline distT="0" distB="0" distL="0" distR="0" wp14:anchorId="47A4D175" wp14:editId="19044B73">
            <wp:extent cx="5848350" cy="34004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0281" w:rsidRPr="00F76CDA" w:rsidRDefault="008D0281" w:rsidP="00D443B2">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12</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«Сільськогосподарська інженерія» у 2011-2018 рр.</w:t>
      </w:r>
      <w:r w:rsidR="00B95763" w:rsidRPr="00F76CDA">
        <w:rPr>
          <w:rFonts w:ascii="Times New Roman" w:hAnsi="Times New Roman" w:cs="Times New Roman"/>
          <w:sz w:val="28"/>
          <w:szCs w:val="28"/>
        </w:rPr>
        <w:t>, од.</w:t>
      </w:r>
    </w:p>
    <w:p w:rsidR="008D0281" w:rsidRPr="00F76CDA" w:rsidRDefault="008D0281"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r w:rsidRPr="00F76CDA">
        <w:rPr>
          <w:noProof/>
          <w:lang w:eastAsia="uk-UA"/>
        </w:rPr>
        <w:lastRenderedPageBreak/>
        <w:drawing>
          <wp:inline distT="0" distB="0" distL="0" distR="0" wp14:anchorId="54CF3B5D" wp14:editId="2D254EA8">
            <wp:extent cx="5762625" cy="31337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0281" w:rsidRPr="00F76CDA" w:rsidRDefault="008D0281" w:rsidP="00D443B2">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13</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«Біотехнологія, прикладна мікробіологія» у 2011-2018 рр.</w:t>
      </w:r>
      <w:r w:rsidR="00B95763" w:rsidRPr="00F76CDA">
        <w:rPr>
          <w:rFonts w:ascii="Times New Roman" w:hAnsi="Times New Roman" w:cs="Times New Roman"/>
          <w:sz w:val="28"/>
          <w:szCs w:val="28"/>
        </w:rPr>
        <w:t>, од.</w:t>
      </w:r>
    </w:p>
    <w:p w:rsidR="008D0281" w:rsidRPr="00F76CDA" w:rsidRDefault="008D0281" w:rsidP="008D0281">
      <w:pPr>
        <w:spacing w:after="0" w:line="288" w:lineRule="auto"/>
        <w:ind w:firstLine="709"/>
        <w:jc w:val="both"/>
        <w:rPr>
          <w:rFonts w:ascii="Times New Roman" w:hAnsi="Times New Roman" w:cs="Times New Roman"/>
          <w:sz w:val="28"/>
          <w:szCs w:val="28"/>
        </w:rPr>
      </w:pPr>
    </w:p>
    <w:p w:rsidR="008D0281" w:rsidRPr="00F76CDA" w:rsidRDefault="008D0281" w:rsidP="008D0281">
      <w:pPr>
        <w:rPr>
          <w:rFonts w:ascii="Times New Roman" w:hAnsi="Times New Roman" w:cs="Times New Roman"/>
          <w:sz w:val="28"/>
          <w:szCs w:val="28"/>
        </w:rPr>
      </w:pPr>
      <w:r w:rsidRPr="00F76CDA">
        <w:rPr>
          <w:noProof/>
          <w:lang w:eastAsia="uk-UA"/>
        </w:rPr>
        <w:drawing>
          <wp:inline distT="0" distB="0" distL="0" distR="0" wp14:anchorId="0B473DC7" wp14:editId="4719BE5B">
            <wp:extent cx="5867400" cy="28956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0281" w:rsidRPr="00F76CDA" w:rsidRDefault="008D0281" w:rsidP="00D443B2">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14</w:t>
      </w:r>
      <w:r w:rsidRPr="00F76CDA">
        <w:rPr>
          <w:rFonts w:ascii="Times New Roman" w:hAnsi="Times New Roman" w:cs="Times New Roman"/>
          <w:sz w:val="28"/>
          <w:szCs w:val="28"/>
        </w:rPr>
        <w:t xml:space="preserve"> Публікаційна активність країн світу за категорією</w:t>
      </w:r>
      <w:r w:rsidRPr="00F76CDA">
        <w:rPr>
          <w:rFonts w:ascii="Times New Roman" w:hAnsi="Times New Roman" w:cs="Times New Roman"/>
          <w:b/>
          <w:sz w:val="28"/>
          <w:szCs w:val="28"/>
        </w:rPr>
        <w:t xml:space="preserve"> </w:t>
      </w:r>
      <w:r w:rsidRPr="00F76CDA">
        <w:rPr>
          <w:rFonts w:ascii="Times New Roman" w:hAnsi="Times New Roman" w:cs="Times New Roman"/>
          <w:sz w:val="28"/>
          <w:szCs w:val="28"/>
        </w:rPr>
        <w:t>«Ветеринарні науки» у 2011-2018 рр.</w:t>
      </w:r>
      <w:r w:rsidR="00B95763" w:rsidRPr="00F76CDA">
        <w:rPr>
          <w:rFonts w:ascii="Times New Roman" w:hAnsi="Times New Roman" w:cs="Times New Roman"/>
          <w:sz w:val="28"/>
          <w:szCs w:val="28"/>
        </w:rPr>
        <w:t>, од.</w:t>
      </w: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16" w:name="_Toc44666540"/>
      <w:bookmarkStart w:id="17" w:name="_Toc44667298"/>
      <w:r w:rsidRPr="00F76CDA">
        <w:rPr>
          <w:rFonts w:ascii="Times New Roman" w:hAnsi="Times New Roman" w:cs="Times New Roman"/>
          <w:b/>
          <w:color w:val="auto"/>
          <w:sz w:val="28"/>
          <w:szCs w:val="28"/>
        </w:rPr>
        <w:t xml:space="preserve">Визначення динаміки </w:t>
      </w:r>
      <w:r w:rsidR="00644D72" w:rsidRPr="00F76CDA">
        <w:rPr>
          <w:rFonts w:ascii="Times New Roman" w:hAnsi="Times New Roman" w:cs="Times New Roman"/>
          <w:b/>
          <w:color w:val="auto"/>
          <w:sz w:val="28"/>
          <w:szCs w:val="28"/>
        </w:rPr>
        <w:t xml:space="preserve">кількості </w:t>
      </w:r>
      <w:r w:rsidRPr="00F76CDA">
        <w:rPr>
          <w:rFonts w:ascii="Times New Roman" w:hAnsi="Times New Roman" w:cs="Times New Roman"/>
          <w:b/>
          <w:color w:val="auto"/>
          <w:sz w:val="28"/>
          <w:szCs w:val="28"/>
        </w:rPr>
        <w:t>цитувань у світі</w:t>
      </w:r>
      <w:r w:rsidR="00644D72" w:rsidRPr="00F76CDA">
        <w:rPr>
          <w:rFonts w:ascii="Times New Roman" w:hAnsi="Times New Roman" w:cs="Times New Roman"/>
          <w:b/>
          <w:color w:val="auto"/>
          <w:sz w:val="28"/>
          <w:szCs w:val="28"/>
        </w:rPr>
        <w:t xml:space="preserve"> на фоні публікаційної активності</w:t>
      </w:r>
      <w:bookmarkEnd w:id="16"/>
      <w:bookmarkEnd w:id="17"/>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При повільному зменшенні кількості публікацій, що цитувалися у 2011-2018 р. (сумарна кількість яких становить </w:t>
      </w:r>
      <w:r w:rsidRPr="00F76CDA">
        <w:rPr>
          <w:rFonts w:ascii="Times New Roman" w:eastAsia="Times New Roman" w:hAnsi="Times New Roman" w:cs="Times New Roman"/>
          <w:sz w:val="28"/>
          <w:szCs w:val="28"/>
          <w:lang w:eastAsia="ru-RU"/>
        </w:rPr>
        <w:t>291 768 од.)</w:t>
      </w:r>
      <w:r w:rsidRPr="00F76CDA">
        <w:rPr>
          <w:rFonts w:ascii="Times New Roman" w:eastAsia="Times New Roman" w:hAnsi="Times New Roman" w:cs="Times New Roman"/>
          <w:color w:val="000000" w:themeColor="text1"/>
          <w:sz w:val="28"/>
          <w:szCs w:val="28"/>
          <w:lang w:eastAsia="ru-RU"/>
        </w:rPr>
        <w:t>,</w:t>
      </w:r>
      <w:r w:rsidRPr="00F76CDA">
        <w:rPr>
          <w:rFonts w:ascii="Times New Roman" w:hAnsi="Times New Roman" w:cs="Times New Roman"/>
          <w:sz w:val="28"/>
          <w:szCs w:val="28"/>
        </w:rPr>
        <w:t xml:space="preserve"> спостерігається неухильне щорічне зростання кількості цитувань (сумарно </w:t>
      </w:r>
      <w:r w:rsidRPr="00F76CDA">
        <w:rPr>
          <w:rFonts w:ascii="Times New Roman" w:eastAsia="Times New Roman" w:hAnsi="Times New Roman" w:cs="Times New Roman"/>
          <w:color w:val="000000" w:themeColor="text1"/>
          <w:sz w:val="28"/>
          <w:szCs w:val="28"/>
          <w:lang w:eastAsia="ru-RU"/>
        </w:rPr>
        <w:t>2 396 593 од.)</w:t>
      </w:r>
      <w:r w:rsidRPr="00F76CDA">
        <w:rPr>
          <w:rFonts w:ascii="Times New Roman" w:hAnsi="Times New Roman" w:cs="Times New Roman"/>
          <w:sz w:val="28"/>
          <w:szCs w:val="28"/>
        </w:rPr>
        <w:t xml:space="preserve">. </w:t>
      </w:r>
      <w:r w:rsidRPr="00F76CDA">
        <w:rPr>
          <w:rFonts w:ascii="Times New Roman" w:hAnsi="Times New Roman" w:cs="Times New Roman"/>
          <w:sz w:val="28"/>
          <w:szCs w:val="28"/>
        </w:rPr>
        <w:lastRenderedPageBreak/>
        <w:t>Так, у 5 раз зросла кількість цитувань у 2012 р. в порівнянні з попереднім роком; у 1,2-1,4 рази кількість цитувань збільшувалася щорічно протягом 2013-2016 р. В 2017 р. вона зросла у 2,3 рази в порівнянні з поперед</w:t>
      </w:r>
      <w:r w:rsidR="00D443B2">
        <w:rPr>
          <w:rFonts w:ascii="Times New Roman" w:hAnsi="Times New Roman" w:cs="Times New Roman"/>
          <w:sz w:val="28"/>
          <w:szCs w:val="28"/>
        </w:rPr>
        <w:t xml:space="preserve">нім роком і трохи зменшилася у </w:t>
      </w:r>
      <w:r w:rsidRPr="00F76CDA">
        <w:rPr>
          <w:rFonts w:ascii="Times New Roman" w:hAnsi="Times New Roman" w:cs="Times New Roman"/>
          <w:sz w:val="28"/>
          <w:szCs w:val="28"/>
        </w:rPr>
        <w:t xml:space="preserve">2018 р. (рис. </w:t>
      </w:r>
      <w:r w:rsidR="00335E05" w:rsidRPr="00F76CDA">
        <w:rPr>
          <w:rFonts w:ascii="Times New Roman" w:hAnsi="Times New Roman" w:cs="Times New Roman"/>
          <w:sz w:val="28"/>
          <w:szCs w:val="28"/>
        </w:rPr>
        <w:t>15</w:t>
      </w:r>
      <w:r w:rsidRPr="00F76CDA">
        <w:rPr>
          <w:rFonts w:ascii="Times New Roman" w:hAnsi="Times New Roman" w:cs="Times New Roman"/>
          <w:sz w:val="28"/>
          <w:szCs w:val="28"/>
        </w:rPr>
        <w:t>). Темпи зростання кількості цитувань (2018/2014,%) є значними і становлять 430,3%.</w:t>
      </w:r>
    </w:p>
    <w:p w:rsidR="008D0281" w:rsidRPr="00F76CDA" w:rsidRDefault="008D0281" w:rsidP="008D0281">
      <w:pPr>
        <w:rPr>
          <w:rFonts w:ascii="Times New Roman" w:hAnsi="Times New Roman" w:cs="Times New Roman"/>
          <w:b/>
          <w:sz w:val="28"/>
          <w:szCs w:val="28"/>
        </w:rPr>
      </w:pPr>
      <w:r w:rsidRPr="00F76CDA">
        <w:rPr>
          <w:noProof/>
          <w:lang w:eastAsia="uk-UA"/>
        </w:rPr>
        <w:drawing>
          <wp:inline distT="0" distB="0" distL="0" distR="0" wp14:anchorId="41A87257" wp14:editId="76373FCE">
            <wp:extent cx="5905500" cy="3267075"/>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0281" w:rsidRPr="00F76CDA" w:rsidRDefault="008D0281" w:rsidP="00D443B2">
      <w:pPr>
        <w:ind w:firstLine="708"/>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335E05" w:rsidRPr="00F76CDA">
        <w:rPr>
          <w:rFonts w:ascii="Times New Roman" w:hAnsi="Times New Roman" w:cs="Times New Roman"/>
          <w:sz w:val="28"/>
          <w:szCs w:val="28"/>
        </w:rPr>
        <w:t>15</w:t>
      </w:r>
      <w:r w:rsidRPr="00F76CDA">
        <w:rPr>
          <w:rFonts w:ascii="Times New Roman" w:hAnsi="Times New Roman" w:cs="Times New Roman"/>
          <w:sz w:val="28"/>
          <w:szCs w:val="28"/>
        </w:rPr>
        <w:t xml:space="preserve"> Динаміка активності цитувань </w:t>
      </w:r>
      <w:r w:rsidR="00644D72" w:rsidRPr="00F76CDA">
        <w:rPr>
          <w:rFonts w:ascii="Times New Roman" w:hAnsi="Times New Roman" w:cs="Times New Roman"/>
          <w:sz w:val="28"/>
          <w:szCs w:val="28"/>
        </w:rPr>
        <w:t xml:space="preserve">у світі на фоні публікаційної активності </w:t>
      </w:r>
      <w:r w:rsidRPr="00F76CDA">
        <w:rPr>
          <w:rFonts w:ascii="Times New Roman" w:hAnsi="Times New Roman" w:cs="Times New Roman"/>
          <w:sz w:val="28"/>
          <w:szCs w:val="28"/>
        </w:rPr>
        <w:t>у 2011-2018 рр.</w:t>
      </w:r>
      <w:r w:rsidR="00B95763" w:rsidRPr="00F76CDA">
        <w:rPr>
          <w:rFonts w:ascii="Times New Roman" w:hAnsi="Times New Roman" w:cs="Times New Roman"/>
          <w:sz w:val="28"/>
          <w:szCs w:val="28"/>
        </w:rPr>
        <w:t>, од.</w:t>
      </w:r>
    </w:p>
    <w:p w:rsidR="008D0281" w:rsidRPr="00F76CDA" w:rsidRDefault="008D0281" w:rsidP="00EA27C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18" w:name="_Toc44666541"/>
      <w:bookmarkStart w:id="19" w:name="_Toc44667299"/>
      <w:r w:rsidRPr="00F76CDA">
        <w:rPr>
          <w:rFonts w:ascii="Times New Roman" w:hAnsi="Times New Roman" w:cs="Times New Roman"/>
          <w:b/>
          <w:color w:val="auto"/>
          <w:sz w:val="28"/>
          <w:szCs w:val="28"/>
        </w:rPr>
        <w:t>Встановлення активності цитувань у світі за сільськогосподарськими категоріями</w:t>
      </w:r>
      <w:bookmarkEnd w:id="18"/>
      <w:bookmarkEnd w:id="19"/>
      <w:r w:rsidRPr="00F76CDA">
        <w:rPr>
          <w:rFonts w:ascii="Times New Roman" w:hAnsi="Times New Roman" w:cs="Times New Roman"/>
          <w:b/>
          <w:color w:val="auto"/>
          <w:sz w:val="28"/>
          <w:szCs w:val="28"/>
        </w:rPr>
        <w:t xml:space="preserve"> </w:t>
      </w:r>
    </w:p>
    <w:p w:rsidR="00696EF1" w:rsidRPr="00F76CDA" w:rsidRDefault="008D0281" w:rsidP="00696EF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Топ-3 сільськогосподарських категорій із найбільшою кількістю публікацій у світі - «Агрономія», «Наука про молочну худобу», «Сільське господарство мультидисциплінарне» </w:t>
      </w:r>
      <w:r w:rsidR="00D443B2">
        <w:rPr>
          <w:rFonts w:ascii="Times New Roman" w:hAnsi="Times New Roman" w:cs="Times New Roman"/>
          <w:sz w:val="28"/>
          <w:szCs w:val="28"/>
        </w:rPr>
        <w:t>–</w:t>
      </w:r>
      <w:r w:rsidRPr="00F76CDA">
        <w:rPr>
          <w:rFonts w:ascii="Times New Roman" w:hAnsi="Times New Roman" w:cs="Times New Roman"/>
          <w:sz w:val="28"/>
          <w:szCs w:val="28"/>
        </w:rPr>
        <w:t xml:space="preserve"> співпадає з </w:t>
      </w:r>
      <w:r w:rsidRPr="00F76CDA">
        <w:rPr>
          <w:rFonts w:ascii="Times New Roman" w:hAnsi="Times New Roman" w:cs="Times New Roman"/>
          <w:i/>
          <w:sz w:val="28"/>
          <w:szCs w:val="28"/>
        </w:rPr>
        <w:t xml:space="preserve">топ-4 категорій із найбільшою кількістю цитувань, </w:t>
      </w:r>
      <w:r w:rsidRPr="00F76CDA">
        <w:rPr>
          <w:rFonts w:ascii="Times New Roman" w:hAnsi="Times New Roman" w:cs="Times New Roman"/>
          <w:sz w:val="28"/>
          <w:szCs w:val="28"/>
        </w:rPr>
        <w:t xml:space="preserve">в якій перше місце щодо кількості цитувань належить категорії «Агрономія», друге місце категорії «Сільськогосподарська інженерія», третє місце посідає «Сільське господарство мультидисциплінарне», а четверте </w:t>
      </w:r>
      <w:r w:rsidR="00D443B2">
        <w:rPr>
          <w:rFonts w:ascii="Times New Roman" w:hAnsi="Times New Roman" w:cs="Times New Roman"/>
          <w:sz w:val="28"/>
          <w:szCs w:val="28"/>
        </w:rPr>
        <w:t>–</w:t>
      </w:r>
      <w:r w:rsidRPr="00F76CDA">
        <w:rPr>
          <w:rFonts w:ascii="Times New Roman" w:hAnsi="Times New Roman" w:cs="Times New Roman"/>
          <w:sz w:val="28"/>
          <w:szCs w:val="28"/>
        </w:rPr>
        <w:t xml:space="preserve"> «Наука про молочну худобу». Це підтверджує</w:t>
      </w:r>
      <w:r w:rsidR="0012335B" w:rsidRPr="00F76CDA">
        <w:rPr>
          <w:rFonts w:ascii="Times New Roman" w:hAnsi="Times New Roman" w:cs="Times New Roman"/>
          <w:sz w:val="28"/>
          <w:szCs w:val="28"/>
        </w:rPr>
        <w:t>, що науково-техн</w:t>
      </w:r>
      <w:r w:rsidR="00E85F7E" w:rsidRPr="00F76CDA">
        <w:rPr>
          <w:rFonts w:ascii="Times New Roman" w:hAnsi="Times New Roman" w:cs="Times New Roman"/>
          <w:sz w:val="28"/>
          <w:szCs w:val="28"/>
        </w:rPr>
        <w:t>ологічні напрями</w:t>
      </w:r>
      <w:r w:rsidR="0012335B" w:rsidRPr="00F76CDA">
        <w:rPr>
          <w:rFonts w:ascii="Times New Roman" w:hAnsi="Times New Roman" w:cs="Times New Roman"/>
          <w:sz w:val="28"/>
          <w:szCs w:val="28"/>
        </w:rPr>
        <w:t xml:space="preserve"> за цими категоріями</w:t>
      </w:r>
      <w:r w:rsidR="00E85F7E" w:rsidRPr="00F76CDA">
        <w:rPr>
          <w:rFonts w:ascii="Times New Roman" w:hAnsi="Times New Roman" w:cs="Times New Roman"/>
          <w:sz w:val="28"/>
          <w:szCs w:val="28"/>
        </w:rPr>
        <w:t xml:space="preserve"> є</w:t>
      </w:r>
      <w:r w:rsidR="0012335B" w:rsidRPr="00F76CDA">
        <w:rPr>
          <w:rFonts w:ascii="Times New Roman" w:hAnsi="Times New Roman" w:cs="Times New Roman"/>
          <w:sz w:val="28"/>
          <w:szCs w:val="28"/>
        </w:rPr>
        <w:t xml:space="preserve"> </w:t>
      </w:r>
      <w:r w:rsidR="00696EF1" w:rsidRPr="00F76CDA">
        <w:rPr>
          <w:rFonts w:ascii="Times New Roman" w:hAnsi="Times New Roman" w:cs="Times New Roman"/>
          <w:sz w:val="28"/>
          <w:szCs w:val="28"/>
        </w:rPr>
        <w:t xml:space="preserve">поки що </w:t>
      </w:r>
      <w:r w:rsidRPr="00F76CDA">
        <w:rPr>
          <w:rFonts w:ascii="Times New Roman" w:hAnsi="Times New Roman" w:cs="Times New Roman"/>
          <w:sz w:val="28"/>
          <w:szCs w:val="28"/>
        </w:rPr>
        <w:t>актуальн</w:t>
      </w:r>
      <w:r w:rsidR="00E85F7E" w:rsidRPr="00F76CDA">
        <w:rPr>
          <w:rFonts w:ascii="Times New Roman" w:hAnsi="Times New Roman" w:cs="Times New Roman"/>
          <w:sz w:val="28"/>
          <w:szCs w:val="28"/>
        </w:rPr>
        <w:t>ими.</w:t>
      </w:r>
      <w:r w:rsidRPr="00F76CDA">
        <w:rPr>
          <w:rFonts w:ascii="Times New Roman" w:hAnsi="Times New Roman" w:cs="Times New Roman"/>
          <w:sz w:val="28"/>
          <w:szCs w:val="28"/>
        </w:rPr>
        <w:t xml:space="preserve"> </w:t>
      </w:r>
    </w:p>
    <w:p w:rsidR="00696EF1" w:rsidRPr="00F76CDA" w:rsidRDefault="00696EF1" w:rsidP="00696EF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У той же час аналіз показує, що до </w:t>
      </w:r>
      <w:r w:rsidRPr="00F76CDA">
        <w:rPr>
          <w:rFonts w:ascii="Times New Roman" w:hAnsi="Times New Roman" w:cs="Times New Roman"/>
          <w:i/>
          <w:sz w:val="28"/>
          <w:szCs w:val="28"/>
        </w:rPr>
        <w:t>топ-5 із найвищими темпами зростання кількості цитувань у світі (2018/2014,%)</w:t>
      </w:r>
      <w:r w:rsidR="00D443B2">
        <w:rPr>
          <w:rFonts w:ascii="Times New Roman" w:hAnsi="Times New Roman" w:cs="Times New Roman"/>
          <w:sz w:val="28"/>
          <w:szCs w:val="28"/>
        </w:rPr>
        <w:t xml:space="preserve"> можна віднести традиційно</w:t>
      </w:r>
      <w:r w:rsidRPr="00F76CDA">
        <w:rPr>
          <w:rFonts w:ascii="Times New Roman" w:hAnsi="Times New Roman" w:cs="Times New Roman"/>
          <w:sz w:val="28"/>
          <w:szCs w:val="28"/>
        </w:rPr>
        <w:t xml:space="preserve"> сільськогосподарську категорію «Агрономія» (перше місце), проте (на противагу топ-4 категорій цитування) на друге місце виходить </w:t>
      </w:r>
      <w:r w:rsidRPr="00F76CDA">
        <w:rPr>
          <w:rFonts w:ascii="Times New Roman" w:hAnsi="Times New Roman" w:cs="Times New Roman"/>
          <w:sz w:val="28"/>
          <w:szCs w:val="28"/>
        </w:rPr>
        <w:lastRenderedPageBreak/>
        <w:t xml:space="preserve">категорія «Ґрунтознавство», на третє «Ветеринарні науки», на четверте «Сільськогосподарська інженерія», на п’яте «Сільське господарство мультидисциплінарне». Категорія «Наука про молочну худобу» посідає дев’яте місце, що свідчить про втрату нею своєї актуальності. </w:t>
      </w:r>
    </w:p>
    <w:p w:rsidR="00696EF1" w:rsidRPr="00F76CDA" w:rsidRDefault="00696EF1" w:rsidP="00696EF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Таким чином, найбільш перспективними для подальших прогнозних досліджень слід вважати категорії «Агрономія», «Ґрунтознавство», «Ветеринарні науки», «Сільськогосподарська інженерія», «Сільське господарство мультидисциплінарне».</w:t>
      </w:r>
    </w:p>
    <w:p w:rsidR="00390972" w:rsidRPr="00F76CDA" w:rsidRDefault="00390972" w:rsidP="00335E0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20" w:name="_Toc44666542"/>
      <w:bookmarkStart w:id="21" w:name="_Toc44667300"/>
      <w:r w:rsidRPr="00F76CDA">
        <w:rPr>
          <w:rFonts w:ascii="Times New Roman" w:hAnsi="Times New Roman" w:cs="Times New Roman"/>
          <w:b/>
          <w:color w:val="auto"/>
          <w:sz w:val="28"/>
          <w:szCs w:val="28"/>
        </w:rPr>
        <w:t>Визначення активності цитувань за ключовими словами, що відносяться до глобальних технологічних трендів за напрямом «Сільське господарство»</w:t>
      </w:r>
      <w:bookmarkEnd w:id="20"/>
      <w:bookmarkEnd w:id="21"/>
      <w:r w:rsidRPr="00F76CDA">
        <w:rPr>
          <w:rFonts w:ascii="Times New Roman" w:hAnsi="Times New Roman" w:cs="Times New Roman"/>
          <w:b/>
          <w:color w:val="auto"/>
          <w:sz w:val="28"/>
          <w:szCs w:val="28"/>
        </w:rPr>
        <w:t xml:space="preserve"> </w:t>
      </w:r>
    </w:p>
    <w:p w:rsidR="00390972" w:rsidRPr="00F76CDA" w:rsidRDefault="00390972" w:rsidP="00390972">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Аналіз кількості цитувань здійснювався за 27 ключовими словами сільськогосподарських глобальних технологічних трендів. При цьому за п’ятьма ключовими словами не виявлено даних у БД  WoS. Таким чином, проаналізовано публікаційну активність і активність цитувань за 22 ключовими словами і виявлено темпи зростання кількості цитувань (табл. 1</w:t>
      </w:r>
      <w:r w:rsidR="00957725" w:rsidRPr="00F76CDA">
        <w:rPr>
          <w:rFonts w:ascii="Times New Roman" w:hAnsi="Times New Roman" w:cs="Times New Roman"/>
          <w:sz w:val="28"/>
          <w:szCs w:val="28"/>
        </w:rPr>
        <w:t>, рис. 16, 17</w:t>
      </w:r>
      <w:r w:rsidRPr="00F76CDA">
        <w:rPr>
          <w:rFonts w:ascii="Times New Roman" w:hAnsi="Times New Roman" w:cs="Times New Roman"/>
          <w:sz w:val="28"/>
          <w:szCs w:val="28"/>
        </w:rPr>
        <w:t>).</w:t>
      </w:r>
    </w:p>
    <w:p w:rsidR="008D0281" w:rsidRPr="006C1FF2" w:rsidRDefault="008D0281" w:rsidP="008D0281">
      <w:pPr>
        <w:spacing w:after="0" w:line="288" w:lineRule="auto"/>
        <w:ind w:firstLine="709"/>
        <w:jc w:val="both"/>
        <w:rPr>
          <w:rFonts w:ascii="Times New Roman" w:hAnsi="Times New Roman" w:cs="Times New Roman"/>
          <w:sz w:val="10"/>
          <w:szCs w:val="10"/>
        </w:rPr>
      </w:pPr>
    </w:p>
    <w:p w:rsidR="008D0281" w:rsidRPr="00F76CDA" w:rsidRDefault="008D0281" w:rsidP="008D0281">
      <w:pPr>
        <w:ind w:right="1700"/>
        <w:rPr>
          <w:noProof/>
          <w:lang w:eastAsia="ru-RU"/>
        </w:rPr>
      </w:pPr>
      <w:r w:rsidRPr="00F76CDA">
        <w:rPr>
          <w:noProof/>
          <w:lang w:eastAsia="uk-UA"/>
        </w:rPr>
        <w:drawing>
          <wp:inline distT="0" distB="0" distL="0" distR="0" wp14:anchorId="4097B7A0" wp14:editId="176C3D49">
            <wp:extent cx="6121400" cy="371475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0281" w:rsidRPr="00F76CDA" w:rsidRDefault="008D0281" w:rsidP="006C1FF2">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noProof/>
          <w:sz w:val="28"/>
          <w:szCs w:val="28"/>
          <w:lang w:eastAsia="ru-RU"/>
        </w:rPr>
        <w:t xml:space="preserve">Рис. </w:t>
      </w:r>
      <w:r w:rsidR="00E85F7E" w:rsidRPr="00F76CDA">
        <w:rPr>
          <w:rFonts w:ascii="Times New Roman" w:hAnsi="Times New Roman" w:cs="Times New Roman"/>
          <w:noProof/>
          <w:sz w:val="28"/>
          <w:szCs w:val="28"/>
          <w:lang w:eastAsia="ru-RU"/>
        </w:rPr>
        <w:t>16</w:t>
      </w:r>
      <w:r w:rsidRPr="00F76CDA">
        <w:rPr>
          <w:rFonts w:ascii="Times New Roman" w:hAnsi="Times New Roman" w:cs="Times New Roman"/>
          <w:sz w:val="28"/>
          <w:szCs w:val="28"/>
        </w:rPr>
        <w:t xml:space="preserve"> </w:t>
      </w:r>
      <w:r w:rsidR="00E85F7E" w:rsidRPr="00F76CDA">
        <w:rPr>
          <w:rFonts w:ascii="Times New Roman" w:hAnsi="Times New Roman" w:cs="Times New Roman"/>
          <w:sz w:val="28"/>
          <w:szCs w:val="28"/>
        </w:rPr>
        <w:t>А</w:t>
      </w:r>
      <w:r w:rsidRPr="00F76CDA">
        <w:rPr>
          <w:rFonts w:ascii="Times New Roman" w:hAnsi="Times New Roman" w:cs="Times New Roman"/>
          <w:sz w:val="28"/>
          <w:szCs w:val="28"/>
        </w:rPr>
        <w:t xml:space="preserve">ктивність цитувань у світі за сільськогосподарськими категоріями </w:t>
      </w:r>
      <w:r w:rsidR="00E85F7E" w:rsidRPr="00F76CDA">
        <w:rPr>
          <w:rFonts w:ascii="Times New Roman" w:hAnsi="Times New Roman" w:cs="Times New Roman"/>
          <w:sz w:val="28"/>
          <w:szCs w:val="28"/>
        </w:rPr>
        <w:t xml:space="preserve">на фоні публікаційної активності </w:t>
      </w:r>
      <w:r w:rsidRPr="00F76CDA">
        <w:rPr>
          <w:rFonts w:ascii="Times New Roman" w:hAnsi="Times New Roman" w:cs="Times New Roman"/>
          <w:sz w:val="28"/>
          <w:szCs w:val="28"/>
        </w:rPr>
        <w:t>у 2011-2018 рр.</w:t>
      </w:r>
      <w:r w:rsidR="00B95763" w:rsidRPr="00F76CDA">
        <w:rPr>
          <w:rFonts w:ascii="Times New Roman" w:hAnsi="Times New Roman" w:cs="Times New Roman"/>
          <w:sz w:val="28"/>
          <w:szCs w:val="28"/>
        </w:rPr>
        <w:t>, од.</w:t>
      </w:r>
    </w:p>
    <w:p w:rsidR="008D0281" w:rsidRPr="00F76CDA" w:rsidRDefault="008D0281" w:rsidP="008D0281">
      <w:pPr>
        <w:spacing w:after="0" w:line="288" w:lineRule="auto"/>
        <w:ind w:firstLine="709"/>
        <w:jc w:val="both"/>
        <w:rPr>
          <w:rFonts w:ascii="Times New Roman" w:hAnsi="Times New Roman" w:cs="Times New Roman"/>
          <w:b/>
          <w:sz w:val="28"/>
          <w:szCs w:val="28"/>
        </w:rPr>
      </w:pPr>
    </w:p>
    <w:p w:rsidR="008D0281" w:rsidRPr="00F76CDA" w:rsidRDefault="008D0281" w:rsidP="008D0281">
      <w:pPr>
        <w:spacing w:after="0" w:line="288" w:lineRule="auto"/>
        <w:ind w:firstLine="709"/>
        <w:jc w:val="both"/>
        <w:rPr>
          <w:rFonts w:ascii="Times New Roman" w:hAnsi="Times New Roman" w:cs="Times New Roman"/>
          <w:sz w:val="16"/>
          <w:szCs w:val="16"/>
          <w:highlight w:val="yellow"/>
        </w:rPr>
      </w:pPr>
    </w:p>
    <w:p w:rsidR="008D0281" w:rsidRPr="00F76CDA" w:rsidRDefault="008D0281" w:rsidP="008D0281">
      <w:pPr>
        <w:ind w:right="1700"/>
        <w:rPr>
          <w:rFonts w:ascii="Times New Roman" w:hAnsi="Times New Roman" w:cs="Times New Roman"/>
          <w:b/>
          <w:sz w:val="28"/>
          <w:szCs w:val="28"/>
        </w:rPr>
      </w:pPr>
      <w:r w:rsidRPr="00F76CDA">
        <w:rPr>
          <w:noProof/>
          <w:lang w:eastAsia="uk-UA"/>
        </w:rPr>
        <w:lastRenderedPageBreak/>
        <w:drawing>
          <wp:inline distT="0" distB="0" distL="0" distR="0" wp14:anchorId="2E77C9ED" wp14:editId="448A499C">
            <wp:extent cx="5852160" cy="3116275"/>
            <wp:effectExtent l="0" t="0" r="0" b="825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0281" w:rsidRPr="00F76CDA" w:rsidRDefault="008D0281" w:rsidP="006C1FF2">
      <w:pPr>
        <w:spacing w:after="0" w:line="288" w:lineRule="auto"/>
        <w:ind w:firstLine="709"/>
        <w:jc w:val="center"/>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 xml:space="preserve">Рис. </w:t>
      </w:r>
      <w:r w:rsidR="00957725" w:rsidRPr="00F76CDA">
        <w:rPr>
          <w:rFonts w:ascii="Times New Roman" w:hAnsi="Times New Roman" w:cs="Times New Roman"/>
          <w:noProof/>
          <w:sz w:val="28"/>
          <w:szCs w:val="28"/>
          <w:lang w:eastAsia="ru-RU"/>
        </w:rPr>
        <w:t>17</w:t>
      </w:r>
      <w:r w:rsidRPr="00F76CDA">
        <w:rPr>
          <w:rFonts w:ascii="Times New Roman" w:hAnsi="Times New Roman" w:cs="Times New Roman"/>
          <w:noProof/>
          <w:sz w:val="28"/>
          <w:szCs w:val="28"/>
          <w:lang w:eastAsia="ru-RU"/>
        </w:rPr>
        <w:t xml:space="preserve"> Темпи зростання кількості цитувань у світі за сільськогосподарськими категоріями, %</w:t>
      </w:r>
    </w:p>
    <w:p w:rsidR="008D0281" w:rsidRPr="00F76CDA" w:rsidRDefault="008D0281" w:rsidP="008D0281">
      <w:pPr>
        <w:spacing w:after="0" w:line="288" w:lineRule="auto"/>
        <w:ind w:firstLine="709"/>
        <w:jc w:val="both"/>
        <w:rPr>
          <w:rFonts w:ascii="Times New Roman" w:hAnsi="Times New Roman" w:cs="Times New Roman"/>
          <w:noProof/>
          <w:sz w:val="16"/>
          <w:szCs w:val="16"/>
          <w:lang w:eastAsia="ru-RU"/>
        </w:rPr>
      </w:pPr>
    </w:p>
    <w:p w:rsidR="008D0281" w:rsidRPr="00F76CDA" w:rsidRDefault="008D0281" w:rsidP="008D0281">
      <w:pPr>
        <w:spacing w:after="0" w:line="288" w:lineRule="auto"/>
        <w:ind w:firstLine="709"/>
        <w:jc w:val="right"/>
        <w:rPr>
          <w:rFonts w:ascii="Times New Roman" w:hAnsi="Times New Roman" w:cs="Times New Roman"/>
          <w:i/>
          <w:noProof/>
          <w:sz w:val="28"/>
          <w:szCs w:val="28"/>
          <w:lang w:eastAsia="ru-RU"/>
        </w:rPr>
      </w:pPr>
      <w:r w:rsidRPr="00F76CDA">
        <w:rPr>
          <w:rFonts w:ascii="Times New Roman" w:hAnsi="Times New Roman" w:cs="Times New Roman"/>
          <w:i/>
          <w:noProof/>
          <w:sz w:val="28"/>
          <w:szCs w:val="28"/>
          <w:lang w:eastAsia="ru-RU"/>
        </w:rPr>
        <w:t>Таблиця 1</w:t>
      </w:r>
    </w:p>
    <w:p w:rsidR="008D0281" w:rsidRPr="00F76CDA" w:rsidRDefault="008D0281" w:rsidP="008D0281">
      <w:pPr>
        <w:tabs>
          <w:tab w:val="left" w:pos="709"/>
        </w:tabs>
        <w:spacing w:after="0" w:line="288" w:lineRule="auto"/>
        <w:jc w:val="center"/>
        <w:rPr>
          <w:rFonts w:ascii="Times New Roman" w:hAnsi="Times New Roman" w:cs="Times New Roman"/>
          <w:b/>
          <w:noProof/>
          <w:sz w:val="28"/>
          <w:szCs w:val="28"/>
          <w:lang w:eastAsia="ru-RU"/>
        </w:rPr>
      </w:pPr>
      <w:r w:rsidRPr="00F76CDA">
        <w:rPr>
          <w:rFonts w:ascii="Times New Roman" w:hAnsi="Times New Roman" w:cs="Times New Roman"/>
          <w:b/>
          <w:noProof/>
          <w:sz w:val="28"/>
          <w:szCs w:val="28"/>
          <w:lang w:eastAsia="ru-RU"/>
        </w:rPr>
        <w:t>Темпи зростання кількості цитувань за ключовими словами сільськогосподарських глобальних технологічних трендів, %</w:t>
      </w: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656"/>
        <w:gridCol w:w="4190"/>
        <w:gridCol w:w="1159"/>
      </w:tblGrid>
      <w:tr w:rsidR="008D0281" w:rsidRPr="00F76CDA" w:rsidTr="007B302B">
        <w:trPr>
          <w:trHeight w:val="300"/>
          <w:tblHeader/>
        </w:trPr>
        <w:tc>
          <w:tcPr>
            <w:tcW w:w="518" w:type="dxa"/>
            <w:shd w:val="clear" w:color="auto" w:fill="F2F2F2" w:themeFill="background1" w:themeFillShade="F2"/>
            <w:noWrap/>
            <w:vAlign w:val="bottom"/>
          </w:tcPr>
          <w:p w:rsidR="008D0281" w:rsidRPr="00F76CDA" w:rsidRDefault="008D0281" w:rsidP="006F3711">
            <w:pPr>
              <w:spacing w:after="0" w:line="240" w:lineRule="auto"/>
              <w:jc w:val="right"/>
              <w:rPr>
                <w:rFonts w:ascii="Times New Roman" w:eastAsia="Times New Roman" w:hAnsi="Times New Roman" w:cs="Times New Roman"/>
                <w:b/>
                <w:color w:val="000000"/>
                <w:sz w:val="24"/>
                <w:szCs w:val="24"/>
                <w:lang w:eastAsia="ru-RU"/>
              </w:rPr>
            </w:pPr>
            <w:r w:rsidRPr="00F76CDA">
              <w:rPr>
                <w:rFonts w:ascii="Times New Roman" w:eastAsia="Times New Roman" w:hAnsi="Times New Roman" w:cs="Times New Roman"/>
                <w:b/>
                <w:color w:val="000000"/>
                <w:sz w:val="24"/>
                <w:szCs w:val="24"/>
                <w:lang w:eastAsia="ru-RU"/>
              </w:rPr>
              <w:t>№</w:t>
            </w:r>
          </w:p>
          <w:p w:rsidR="008D0281" w:rsidRPr="00F76CDA" w:rsidRDefault="008D0281" w:rsidP="006F3711">
            <w:pPr>
              <w:spacing w:after="0" w:line="240" w:lineRule="auto"/>
              <w:jc w:val="right"/>
              <w:rPr>
                <w:rFonts w:ascii="Times New Roman" w:eastAsia="Times New Roman" w:hAnsi="Times New Roman" w:cs="Times New Roman"/>
                <w:b/>
                <w:color w:val="000000"/>
                <w:sz w:val="24"/>
                <w:szCs w:val="24"/>
                <w:lang w:eastAsia="ru-RU"/>
              </w:rPr>
            </w:pPr>
            <w:r w:rsidRPr="00F76CDA">
              <w:rPr>
                <w:rFonts w:ascii="Times New Roman" w:eastAsia="Times New Roman" w:hAnsi="Times New Roman" w:cs="Times New Roman"/>
                <w:b/>
                <w:color w:val="000000"/>
                <w:sz w:val="24"/>
                <w:szCs w:val="24"/>
                <w:lang w:eastAsia="ru-RU"/>
              </w:rPr>
              <w:t>з/п</w:t>
            </w:r>
          </w:p>
        </w:tc>
        <w:tc>
          <w:tcPr>
            <w:tcW w:w="3656" w:type="dxa"/>
            <w:shd w:val="clear" w:color="auto" w:fill="F2F2F2" w:themeFill="background1" w:themeFillShade="F2"/>
            <w:noWrap/>
            <w:vAlign w:val="center"/>
          </w:tcPr>
          <w:p w:rsidR="008D0281" w:rsidRPr="00F76CDA" w:rsidRDefault="008D0281" w:rsidP="006C1FF2">
            <w:pPr>
              <w:spacing w:after="0" w:line="240" w:lineRule="auto"/>
              <w:jc w:val="center"/>
              <w:rPr>
                <w:rFonts w:ascii="Times New Roman" w:eastAsia="Times New Roman" w:hAnsi="Times New Roman" w:cs="Times New Roman"/>
                <w:b/>
                <w:color w:val="000000"/>
                <w:sz w:val="24"/>
                <w:szCs w:val="24"/>
                <w:lang w:eastAsia="ru-RU"/>
              </w:rPr>
            </w:pPr>
            <w:r w:rsidRPr="00F76CDA">
              <w:rPr>
                <w:rFonts w:ascii="Times New Roman" w:eastAsia="Times New Roman" w:hAnsi="Times New Roman" w:cs="Times New Roman"/>
                <w:b/>
                <w:color w:val="000000"/>
                <w:sz w:val="24"/>
                <w:szCs w:val="24"/>
                <w:lang w:eastAsia="ru-RU"/>
              </w:rPr>
              <w:t>Ключове слово (англ.)</w:t>
            </w:r>
          </w:p>
        </w:tc>
        <w:tc>
          <w:tcPr>
            <w:tcW w:w="4190" w:type="dxa"/>
            <w:shd w:val="clear" w:color="auto" w:fill="F2F2F2" w:themeFill="background1" w:themeFillShade="F2"/>
            <w:noWrap/>
            <w:vAlign w:val="center"/>
          </w:tcPr>
          <w:p w:rsidR="008D0281" w:rsidRPr="00F76CDA" w:rsidRDefault="008D0281" w:rsidP="006C1FF2">
            <w:pPr>
              <w:spacing w:after="0" w:line="240" w:lineRule="auto"/>
              <w:jc w:val="center"/>
              <w:rPr>
                <w:rFonts w:ascii="Times New Roman" w:eastAsia="Times New Roman" w:hAnsi="Times New Roman" w:cs="Times New Roman"/>
                <w:b/>
                <w:color w:val="000000"/>
                <w:sz w:val="24"/>
                <w:szCs w:val="24"/>
                <w:lang w:eastAsia="ru-RU"/>
              </w:rPr>
            </w:pPr>
            <w:r w:rsidRPr="00F76CDA">
              <w:rPr>
                <w:rFonts w:ascii="Times New Roman" w:eastAsia="Times New Roman" w:hAnsi="Times New Roman" w:cs="Times New Roman"/>
                <w:b/>
                <w:color w:val="000000"/>
                <w:sz w:val="24"/>
                <w:szCs w:val="24"/>
                <w:lang w:eastAsia="ru-RU"/>
              </w:rPr>
              <w:t>Ключове слово (укр.)</w:t>
            </w:r>
          </w:p>
        </w:tc>
        <w:tc>
          <w:tcPr>
            <w:tcW w:w="1159" w:type="dxa"/>
            <w:shd w:val="clear" w:color="auto" w:fill="F2F2F2" w:themeFill="background1" w:themeFillShade="F2"/>
            <w:noWrap/>
            <w:vAlign w:val="center"/>
          </w:tcPr>
          <w:p w:rsidR="008D0281" w:rsidRPr="00F76CDA" w:rsidRDefault="008D0281" w:rsidP="006C1FF2">
            <w:pPr>
              <w:spacing w:after="0" w:line="240" w:lineRule="auto"/>
              <w:ind w:left="-154" w:right="-77"/>
              <w:jc w:val="center"/>
              <w:rPr>
                <w:rFonts w:ascii="Times New Roman" w:eastAsia="Times New Roman" w:hAnsi="Times New Roman" w:cs="Times New Roman"/>
                <w:b/>
                <w:color w:val="000000"/>
                <w:sz w:val="24"/>
                <w:szCs w:val="24"/>
                <w:lang w:eastAsia="ru-RU"/>
              </w:rPr>
            </w:pPr>
            <w:r w:rsidRPr="00F76CDA">
              <w:rPr>
                <w:rFonts w:ascii="Times New Roman" w:eastAsia="Times New Roman" w:hAnsi="Times New Roman" w:cs="Times New Roman"/>
                <w:b/>
                <w:color w:val="000000"/>
                <w:sz w:val="24"/>
                <w:szCs w:val="24"/>
                <w:lang w:eastAsia="ru-RU"/>
              </w:rPr>
              <w:t>Темпи</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Remote control technology</w:t>
            </w:r>
          </w:p>
        </w:tc>
        <w:tc>
          <w:tcPr>
            <w:tcW w:w="4190" w:type="dxa"/>
            <w:shd w:val="clear" w:color="auto" w:fill="auto"/>
            <w:noWrap/>
            <w:vAlign w:val="bottom"/>
            <w:hideMark/>
          </w:tcPr>
          <w:p w:rsidR="008D0281" w:rsidRPr="00F76CDA" w:rsidRDefault="008D0281" w:rsidP="006C1FF2">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Технологія дистанційного керування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2880,0</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2</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Hydroponics, aquaponics  </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Гідропоніка, аквапоніка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2120,0</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3</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Agriculture internet of things </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Сільськогосподарський Інтернет речей</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1866,6</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4</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Cloud 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Хмарна технологія</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1464,2</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5</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Smart farming 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Технологія смарт землеробства</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1141,1</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FF0000"/>
                <w:sz w:val="24"/>
                <w:szCs w:val="24"/>
                <w:lang w:eastAsia="ru-RU"/>
              </w:rPr>
            </w:pPr>
            <w:r w:rsidRPr="00F76CDA">
              <w:rPr>
                <w:rFonts w:ascii="Times New Roman" w:eastAsia="Times New Roman" w:hAnsi="Times New Roman" w:cs="Times New Roman"/>
                <w:sz w:val="24"/>
                <w:szCs w:val="24"/>
                <w:lang w:eastAsia="ru-RU"/>
              </w:rPr>
              <w:t>6</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Agriculture satellite navigation</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Сільськогосподарська супутникова навігація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925,0</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7</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Biometric systems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Біометричні системи</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876,4</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8</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Agriculture nanobiotechnology/nanotechnology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Сільськогосподарська нанобіотехнологія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803,0</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9</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Unmanned aerial vehicles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Безпілотні літальні апарати</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754,0</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10</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Robotics </w:t>
            </w:r>
          </w:p>
        </w:tc>
        <w:tc>
          <w:tcPr>
            <w:tcW w:w="4190" w:type="dxa"/>
            <w:shd w:val="clear" w:color="auto" w:fill="auto"/>
            <w:noWrap/>
            <w:vAlign w:val="bottom"/>
            <w:hideMark/>
          </w:tcPr>
          <w:p w:rsidR="008D0281" w:rsidRPr="00F76CDA" w:rsidRDefault="00F11948"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Робототехніка</w:t>
            </w:r>
            <w:r w:rsidR="008D0281" w:rsidRPr="00F76CDA">
              <w:rPr>
                <w:rFonts w:ascii="Times New Roman" w:eastAsia="Times New Roman" w:hAnsi="Times New Roman" w:cs="Times New Roman"/>
                <w:sz w:val="24"/>
                <w:szCs w:val="24"/>
                <w:lang w:eastAsia="ru-RU"/>
              </w:rPr>
              <w:t xml:space="preserve">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651,8</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11</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Geospatial information Technology </w:t>
            </w:r>
          </w:p>
        </w:tc>
        <w:tc>
          <w:tcPr>
            <w:tcW w:w="4190" w:type="dxa"/>
            <w:shd w:val="clear" w:color="auto" w:fill="auto"/>
            <w:noWrap/>
            <w:vAlign w:val="bottom"/>
            <w:hideMark/>
          </w:tcPr>
          <w:p w:rsidR="008D0281" w:rsidRPr="00F76CDA" w:rsidRDefault="008D0281" w:rsidP="006C1FF2">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Технологія геопросторової інформації</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616,6</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12</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Sensor systems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Сенсорні системи</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428,3</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13</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Vertical farming  </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Вертикальне землеробство</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410,2</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14</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Protected soil agriculture</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Землеробство захищеного ґрунту</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385,2</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color w:val="000000"/>
                <w:sz w:val="24"/>
                <w:szCs w:val="24"/>
                <w:lang w:eastAsia="ru-RU"/>
              </w:rPr>
            </w:pPr>
            <w:r w:rsidRPr="00F76CDA">
              <w:rPr>
                <w:rFonts w:ascii="Times New Roman" w:eastAsia="Times New Roman" w:hAnsi="Times New Roman" w:cs="Times New Roman"/>
                <w:color w:val="000000"/>
                <w:sz w:val="24"/>
                <w:szCs w:val="24"/>
                <w:lang w:eastAsia="ru-RU"/>
              </w:rPr>
              <w:t>15</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GPS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GPS</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383,8</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16</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Remote sensing technology </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Технологія дистанційного зондування</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383,7</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17</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 xml:space="preserve"> Gene change technologies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Технології генних змін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338,9</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18</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Precision farming  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Технологія точного землеробства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357,1</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lastRenderedPageBreak/>
              <w:t>19</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Biotechnology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Біотехнологія</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291,6</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20</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Genetic engineering</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Генна інженерія</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289,5</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21</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Service  technologies</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 xml:space="preserve">Сервісні технології </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281,2</w:t>
            </w:r>
          </w:p>
        </w:tc>
      </w:tr>
      <w:tr w:rsidR="008D0281" w:rsidRPr="00F76CDA" w:rsidTr="007B302B">
        <w:trPr>
          <w:trHeight w:val="300"/>
        </w:trPr>
        <w:tc>
          <w:tcPr>
            <w:tcW w:w="518"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22</w:t>
            </w:r>
          </w:p>
        </w:tc>
        <w:tc>
          <w:tcPr>
            <w:tcW w:w="3656" w:type="dxa"/>
            <w:shd w:val="clear" w:color="auto" w:fill="auto"/>
            <w:noWrap/>
            <w:vAlign w:val="bottom"/>
            <w:hideMark/>
          </w:tcPr>
          <w:p w:rsidR="008D0281" w:rsidRPr="006C1FF2" w:rsidRDefault="008D0281" w:rsidP="006F3711">
            <w:pPr>
              <w:spacing w:after="0" w:line="240" w:lineRule="auto"/>
              <w:rPr>
                <w:rFonts w:ascii="Times New Roman" w:eastAsia="Times New Roman" w:hAnsi="Times New Roman" w:cs="Times New Roman"/>
                <w:sz w:val="24"/>
                <w:szCs w:val="24"/>
                <w:lang w:val="en-US" w:eastAsia="ru-RU"/>
              </w:rPr>
            </w:pPr>
            <w:r w:rsidRPr="006C1FF2">
              <w:rPr>
                <w:rFonts w:ascii="Times New Roman" w:eastAsia="Times New Roman" w:hAnsi="Times New Roman" w:cs="Times New Roman"/>
                <w:sz w:val="24"/>
                <w:szCs w:val="24"/>
                <w:lang w:val="en-US" w:eastAsia="ru-RU"/>
              </w:rPr>
              <w:t>IT biotechnology</w:t>
            </w:r>
          </w:p>
        </w:tc>
        <w:tc>
          <w:tcPr>
            <w:tcW w:w="4190"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ІТ біотехнології</w:t>
            </w:r>
          </w:p>
        </w:tc>
        <w:tc>
          <w:tcPr>
            <w:tcW w:w="1159" w:type="dxa"/>
            <w:shd w:val="clear" w:color="auto" w:fill="auto"/>
            <w:noWrap/>
            <w:vAlign w:val="bottom"/>
            <w:hideMark/>
          </w:tcPr>
          <w:p w:rsidR="008D0281" w:rsidRPr="00F76CDA" w:rsidRDefault="008D0281" w:rsidP="006F3711">
            <w:pPr>
              <w:spacing w:after="0" w:line="240" w:lineRule="auto"/>
              <w:rPr>
                <w:rFonts w:ascii="Times New Roman" w:eastAsia="Times New Roman" w:hAnsi="Times New Roman" w:cs="Times New Roman"/>
                <w:sz w:val="24"/>
                <w:szCs w:val="24"/>
                <w:lang w:eastAsia="ru-RU"/>
              </w:rPr>
            </w:pPr>
            <w:r w:rsidRPr="00F76CDA">
              <w:rPr>
                <w:rFonts w:ascii="Times New Roman" w:eastAsia="Times New Roman" w:hAnsi="Times New Roman" w:cs="Times New Roman"/>
                <w:sz w:val="24"/>
                <w:szCs w:val="24"/>
                <w:lang w:eastAsia="ru-RU"/>
              </w:rPr>
              <w:t>277,1</w:t>
            </w:r>
          </w:p>
        </w:tc>
      </w:tr>
    </w:tbl>
    <w:p w:rsidR="008D0281" w:rsidRPr="00F76CDA" w:rsidRDefault="008D0281" w:rsidP="008D0281">
      <w:pPr>
        <w:spacing w:after="0" w:line="288" w:lineRule="auto"/>
        <w:ind w:firstLine="709"/>
        <w:jc w:val="both"/>
        <w:rPr>
          <w:rFonts w:ascii="Times New Roman" w:hAnsi="Times New Roman" w:cs="Times New Roman"/>
          <w:i/>
          <w:sz w:val="28"/>
          <w:szCs w:val="28"/>
        </w:rPr>
      </w:pPr>
    </w:p>
    <w:p w:rsidR="008D0281" w:rsidRPr="00F76CDA" w:rsidRDefault="008D0281" w:rsidP="008D0281">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i/>
          <w:sz w:val="28"/>
          <w:szCs w:val="28"/>
        </w:rPr>
        <w:t>Найвищі темпи цитованості</w:t>
      </w:r>
      <w:r w:rsidRPr="00F76CDA">
        <w:rPr>
          <w:rFonts w:ascii="Times New Roman" w:hAnsi="Times New Roman" w:cs="Times New Roman"/>
          <w:sz w:val="28"/>
          <w:szCs w:val="28"/>
        </w:rPr>
        <w:t xml:space="preserve"> (у межах 2900-1150 %) спостерігаються </w:t>
      </w:r>
      <w:r w:rsidRPr="00F76CDA">
        <w:rPr>
          <w:rFonts w:ascii="Times New Roman" w:hAnsi="Times New Roman" w:cs="Times New Roman"/>
          <w:i/>
          <w:sz w:val="28"/>
          <w:szCs w:val="28"/>
        </w:rPr>
        <w:t xml:space="preserve">за топ-5 ключовими словами </w:t>
      </w:r>
      <w:r w:rsidRPr="00F76CDA">
        <w:rPr>
          <w:rFonts w:ascii="Times New Roman" w:hAnsi="Times New Roman" w:cs="Times New Roman"/>
          <w:sz w:val="28"/>
          <w:szCs w:val="28"/>
        </w:rPr>
        <w:t>«</w:t>
      </w:r>
      <w:r w:rsidR="00F11948">
        <w:rPr>
          <w:rFonts w:ascii="Times New Roman" w:eastAsia="Times New Roman" w:hAnsi="Times New Roman" w:cs="Times New Roman"/>
          <w:sz w:val="28"/>
          <w:szCs w:val="28"/>
          <w:lang w:eastAsia="ru-RU"/>
        </w:rPr>
        <w:t xml:space="preserve">Технологія </w:t>
      </w:r>
      <w:r w:rsidRPr="00F76CDA">
        <w:rPr>
          <w:rFonts w:ascii="Times New Roman" w:eastAsia="Times New Roman" w:hAnsi="Times New Roman" w:cs="Times New Roman"/>
          <w:sz w:val="28"/>
          <w:szCs w:val="28"/>
          <w:lang w:eastAsia="ru-RU"/>
        </w:rPr>
        <w:t>дистанційного керування»,</w:t>
      </w:r>
      <w:r w:rsidRPr="00F76CDA">
        <w:rPr>
          <w:rFonts w:ascii="Times New Roman" w:hAnsi="Times New Roman" w:cs="Times New Roman"/>
          <w:sz w:val="28"/>
          <w:szCs w:val="28"/>
        </w:rPr>
        <w:t xml:space="preserve"> «</w:t>
      </w:r>
      <w:r w:rsidRPr="00F76CDA">
        <w:rPr>
          <w:rFonts w:ascii="Times New Roman" w:eastAsia="Times New Roman" w:hAnsi="Times New Roman" w:cs="Times New Roman"/>
          <w:sz w:val="28"/>
          <w:szCs w:val="28"/>
          <w:lang w:eastAsia="ru-RU"/>
        </w:rPr>
        <w:t>Гідропоніка, аквапоніка», «Сільсько</w:t>
      </w:r>
      <w:r w:rsidR="00F11948">
        <w:rPr>
          <w:rFonts w:ascii="Times New Roman" w:eastAsia="Times New Roman" w:hAnsi="Times New Roman" w:cs="Times New Roman"/>
          <w:sz w:val="28"/>
          <w:szCs w:val="28"/>
          <w:lang w:eastAsia="ru-RU"/>
        </w:rPr>
        <w:t xml:space="preserve">господарський Інтернет речей», </w:t>
      </w:r>
      <w:r w:rsidRPr="00F76CDA">
        <w:rPr>
          <w:rFonts w:ascii="Times New Roman" w:eastAsia="Times New Roman" w:hAnsi="Times New Roman" w:cs="Times New Roman"/>
          <w:sz w:val="28"/>
          <w:szCs w:val="28"/>
          <w:lang w:eastAsia="ru-RU"/>
        </w:rPr>
        <w:t>«Хмарна технологія», «Технологія смарт землеробства». При цьому сумарна кількість цитованих публікацій за кожним із зазначених ключових слів у 2011-2018 рр. є незначною (у межах 160-32 од.), що свідчить про</w:t>
      </w:r>
      <w:r w:rsidRPr="00F76CDA">
        <w:rPr>
          <w:rFonts w:ascii="Times New Roman" w:hAnsi="Times New Roman" w:cs="Times New Roman"/>
          <w:sz w:val="28"/>
          <w:szCs w:val="28"/>
        </w:rPr>
        <w:t xml:space="preserve"> новизну і актуальність цих тематичних напрямів та вказує на найбільшу їх перспективність для проведення прогнозних досліджень. </w:t>
      </w:r>
    </w:p>
    <w:p w:rsidR="008D0281" w:rsidRPr="00F76CDA" w:rsidRDefault="008D0281" w:rsidP="008D0281">
      <w:pPr>
        <w:spacing w:after="0" w:line="300" w:lineRule="auto"/>
        <w:ind w:firstLine="709"/>
        <w:jc w:val="both"/>
        <w:rPr>
          <w:rFonts w:ascii="Times New Roman" w:eastAsia="Times New Roman" w:hAnsi="Times New Roman" w:cs="Times New Roman"/>
          <w:sz w:val="28"/>
          <w:szCs w:val="28"/>
          <w:lang w:eastAsia="ru-RU"/>
        </w:rPr>
      </w:pPr>
      <w:r w:rsidRPr="00F76CDA">
        <w:rPr>
          <w:rFonts w:ascii="Times New Roman" w:hAnsi="Times New Roman" w:cs="Times New Roman"/>
          <w:sz w:val="28"/>
          <w:szCs w:val="28"/>
        </w:rPr>
        <w:t>Більш повільні темпи зростання кількості цитувань (у межах 950-620%) спостерігаються за такими ключовими словами «</w:t>
      </w:r>
      <w:r w:rsidRPr="00F76CDA">
        <w:rPr>
          <w:rFonts w:ascii="Times New Roman" w:eastAsia="Times New Roman" w:hAnsi="Times New Roman" w:cs="Times New Roman"/>
          <w:sz w:val="28"/>
          <w:szCs w:val="28"/>
          <w:lang w:eastAsia="ru-RU"/>
        </w:rPr>
        <w:t>Сільськогосподарська супутникова навігація», «Біометричні системи», «Сільськогосподарська нанобіотехнологія», «Безпілотні літальні апарати», «Pобототехніка», «Технологія  геопросторової інформації», що свідчить про збереження актуальності цих тематичних напрямів на цей час та їх помірну перспективність для подальших досліджень.</w:t>
      </w:r>
    </w:p>
    <w:p w:rsidR="00957725" w:rsidRPr="00F76CDA" w:rsidRDefault="00957725" w:rsidP="00957725">
      <w:pPr>
        <w:pStyle w:val="1"/>
        <w:numPr>
          <w:ilvl w:val="0"/>
          <w:numId w:val="6"/>
        </w:numPr>
        <w:jc w:val="center"/>
        <w:rPr>
          <w:sz w:val="28"/>
          <w:szCs w:val="28"/>
        </w:rPr>
      </w:pPr>
      <w:bookmarkStart w:id="22" w:name="_Toc44612950"/>
      <w:bookmarkStart w:id="23" w:name="_Toc44667301"/>
      <w:r w:rsidRPr="00F76CDA">
        <w:rPr>
          <w:sz w:val="28"/>
          <w:szCs w:val="28"/>
        </w:rPr>
        <w:t xml:space="preserve">Патентний аналіз сфери </w:t>
      </w:r>
      <w:bookmarkEnd w:id="22"/>
      <w:r w:rsidR="002154BD" w:rsidRPr="00F76CDA">
        <w:rPr>
          <w:sz w:val="28"/>
          <w:szCs w:val="28"/>
        </w:rPr>
        <w:t>сільського господарства</w:t>
      </w:r>
      <w:bookmarkEnd w:id="23"/>
    </w:p>
    <w:p w:rsidR="004836C4" w:rsidRPr="00F76CDA" w:rsidRDefault="00EC33FD" w:rsidP="00140854">
      <w:pPr>
        <w:spacing w:after="0" w:line="288" w:lineRule="auto"/>
        <w:ind w:firstLine="708"/>
        <w:jc w:val="both"/>
        <w:rPr>
          <w:rFonts w:ascii="Times New Roman" w:hAnsi="Times New Roman" w:cs="Times New Roman"/>
          <w:sz w:val="28"/>
          <w:szCs w:val="28"/>
        </w:rPr>
      </w:pPr>
      <w:r w:rsidRPr="007B302B">
        <w:rPr>
          <w:rFonts w:ascii="Times New Roman" w:hAnsi="Times New Roman" w:cs="Times New Roman"/>
          <w:sz w:val="28"/>
          <w:szCs w:val="28"/>
        </w:rPr>
        <w:t xml:space="preserve">Патентне дослідження на платформі Derwent Innovation </w:t>
      </w:r>
      <w:r w:rsidR="004836C4" w:rsidRPr="007B302B">
        <w:rPr>
          <w:rFonts w:ascii="Times New Roman" w:hAnsi="Times New Roman" w:cs="Times New Roman"/>
          <w:sz w:val="28"/>
          <w:szCs w:val="28"/>
        </w:rPr>
        <w:t>проводилося</w:t>
      </w:r>
      <w:r w:rsidR="004836C4" w:rsidRPr="00F76CDA">
        <w:rPr>
          <w:rFonts w:ascii="Times New Roman" w:hAnsi="Times New Roman" w:cs="Times New Roman"/>
          <w:sz w:val="28"/>
          <w:szCs w:val="28"/>
        </w:rPr>
        <w:t xml:space="preserve"> поетапно: </w:t>
      </w:r>
    </w:p>
    <w:p w:rsidR="00FF6185" w:rsidRPr="00F76CDA" w:rsidRDefault="00891395" w:rsidP="00FF6185">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1</w:t>
      </w:r>
      <w:r w:rsidR="00B769D0">
        <w:rPr>
          <w:rFonts w:ascii="Times New Roman" w:hAnsi="Times New Roman" w:cs="Times New Roman"/>
          <w:sz w:val="28"/>
          <w:szCs w:val="28"/>
        </w:rPr>
        <w:t> </w:t>
      </w:r>
      <w:r w:rsidR="00FF6185" w:rsidRPr="00F76CDA">
        <w:rPr>
          <w:rFonts w:ascii="Times New Roman" w:hAnsi="Times New Roman" w:cs="Times New Roman"/>
          <w:sz w:val="28"/>
          <w:szCs w:val="28"/>
        </w:rPr>
        <w:t>Встановлення динаміки розвитку топ-5 сільськогосподарських технологічних напрямів, визначених за загальною кількістю патентів.</w:t>
      </w:r>
    </w:p>
    <w:p w:rsidR="004836C4" w:rsidRPr="00F76CDA" w:rsidRDefault="00891395" w:rsidP="004836C4">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2</w:t>
      </w:r>
      <w:r w:rsidR="00B769D0">
        <w:rPr>
          <w:rFonts w:ascii="Times New Roman" w:hAnsi="Times New Roman" w:cs="Times New Roman"/>
          <w:sz w:val="28"/>
          <w:szCs w:val="28"/>
        </w:rPr>
        <w:t> </w:t>
      </w:r>
      <w:r w:rsidR="004836C4" w:rsidRPr="00F76CDA">
        <w:rPr>
          <w:rFonts w:ascii="Times New Roman" w:hAnsi="Times New Roman" w:cs="Times New Roman"/>
          <w:sz w:val="28"/>
          <w:szCs w:val="28"/>
        </w:rPr>
        <w:t>Визначення топ-10 сільськогосподарських технологічних напрямів за темпами зростання кількості опублікованих патентів</w:t>
      </w:r>
      <w:r w:rsidR="006F3711" w:rsidRPr="00F76CDA">
        <w:rPr>
          <w:rFonts w:ascii="Times New Roman" w:hAnsi="Times New Roman" w:cs="Times New Roman"/>
          <w:sz w:val="28"/>
          <w:szCs w:val="28"/>
        </w:rPr>
        <w:t>.</w:t>
      </w:r>
    </w:p>
    <w:p w:rsidR="004836C4" w:rsidRPr="00F76CDA" w:rsidRDefault="00891395" w:rsidP="004836C4">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3</w:t>
      </w:r>
      <w:r w:rsidR="00B769D0">
        <w:rPr>
          <w:rFonts w:ascii="Times New Roman" w:hAnsi="Times New Roman" w:cs="Times New Roman"/>
          <w:sz w:val="28"/>
          <w:szCs w:val="28"/>
        </w:rPr>
        <w:t> </w:t>
      </w:r>
      <w:r w:rsidR="004836C4" w:rsidRPr="00F76CDA">
        <w:rPr>
          <w:rFonts w:ascii="Times New Roman" w:hAnsi="Times New Roman" w:cs="Times New Roman"/>
          <w:sz w:val="28"/>
          <w:szCs w:val="28"/>
        </w:rPr>
        <w:t>Встановлення найбільш перспективних для прогнозування технологічних напрямів патентування, тематика яких відповідає сільськогосподарським глобальним трендам</w:t>
      </w:r>
      <w:r w:rsidR="006F3711" w:rsidRPr="00F76CDA">
        <w:rPr>
          <w:rFonts w:ascii="Times New Roman" w:hAnsi="Times New Roman" w:cs="Times New Roman"/>
          <w:sz w:val="28"/>
          <w:szCs w:val="28"/>
        </w:rPr>
        <w:t>.</w:t>
      </w:r>
    </w:p>
    <w:p w:rsidR="004836C4" w:rsidRPr="00F76CDA" w:rsidRDefault="00891395" w:rsidP="004836C4">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4</w:t>
      </w:r>
      <w:r w:rsidR="00B769D0">
        <w:rPr>
          <w:rFonts w:ascii="Times New Roman" w:hAnsi="Times New Roman" w:cs="Times New Roman"/>
          <w:sz w:val="28"/>
          <w:szCs w:val="28"/>
        </w:rPr>
        <w:t> </w:t>
      </w:r>
      <w:r w:rsidR="004836C4" w:rsidRPr="00F76CDA">
        <w:rPr>
          <w:rFonts w:ascii="Times New Roman" w:hAnsi="Times New Roman" w:cs="Times New Roman"/>
          <w:sz w:val="28"/>
          <w:szCs w:val="28"/>
        </w:rPr>
        <w:t>Визначення найбільш активно патентованих технологічних напрямів сільськогосподарської сфери (топ-3) із використанням ключових слів (що відповідають глобальним технологічним трендам) за кодами МПК і темпами зростання кількості патентів</w:t>
      </w:r>
      <w:r w:rsidR="003202C4" w:rsidRPr="00F76CDA">
        <w:rPr>
          <w:rFonts w:ascii="Times New Roman" w:hAnsi="Times New Roman" w:cs="Times New Roman"/>
          <w:sz w:val="28"/>
          <w:szCs w:val="28"/>
        </w:rPr>
        <w:t>.</w:t>
      </w:r>
      <w:r w:rsidR="004836C4" w:rsidRPr="00F76CDA">
        <w:rPr>
          <w:rFonts w:ascii="Times New Roman" w:hAnsi="Times New Roman" w:cs="Times New Roman"/>
          <w:sz w:val="28"/>
          <w:szCs w:val="28"/>
        </w:rPr>
        <w:t xml:space="preserve"> </w:t>
      </w:r>
    </w:p>
    <w:p w:rsidR="003202C4" w:rsidRPr="00F76CDA" w:rsidRDefault="003202C4" w:rsidP="004836C4">
      <w:pPr>
        <w:spacing w:after="0" w:line="288" w:lineRule="auto"/>
        <w:ind w:firstLine="709"/>
        <w:jc w:val="both"/>
        <w:rPr>
          <w:rFonts w:ascii="Times New Roman" w:hAnsi="Times New Roman" w:cs="Times New Roman"/>
          <w:i/>
          <w:sz w:val="28"/>
          <w:szCs w:val="28"/>
        </w:rPr>
      </w:pPr>
    </w:p>
    <w:p w:rsidR="004836C4" w:rsidRPr="00F76CDA" w:rsidRDefault="004836C4" w:rsidP="004836C4">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i/>
          <w:sz w:val="28"/>
          <w:szCs w:val="28"/>
        </w:rPr>
        <w:lastRenderedPageBreak/>
        <w:t xml:space="preserve">Загальна кількість патентів сільськогосподарської сфери у БД Derwent Innovation </w:t>
      </w:r>
      <w:r w:rsidR="003243B2" w:rsidRPr="00F76CDA">
        <w:rPr>
          <w:rFonts w:ascii="Times New Roman" w:hAnsi="Times New Roman" w:cs="Times New Roman"/>
          <w:i/>
          <w:sz w:val="28"/>
          <w:szCs w:val="28"/>
        </w:rPr>
        <w:t xml:space="preserve"> </w:t>
      </w:r>
      <w:r w:rsidRPr="00F76CDA">
        <w:rPr>
          <w:rFonts w:ascii="Times New Roman" w:hAnsi="Times New Roman" w:cs="Times New Roman"/>
          <w:i/>
          <w:sz w:val="28"/>
          <w:szCs w:val="28"/>
        </w:rPr>
        <w:t xml:space="preserve">у 2011-2018 рр. становить 874160 од., заявок на патенти - 789332 од.  </w:t>
      </w:r>
      <w:r w:rsidR="006F3711" w:rsidRPr="00F76CDA">
        <w:rPr>
          <w:rFonts w:ascii="Times New Roman" w:hAnsi="Times New Roman" w:cs="Times New Roman"/>
          <w:sz w:val="28"/>
          <w:szCs w:val="28"/>
        </w:rPr>
        <w:t>В</w:t>
      </w:r>
      <w:r w:rsidRPr="00F76CDA">
        <w:rPr>
          <w:rFonts w:ascii="Times New Roman" w:hAnsi="Times New Roman" w:cs="Times New Roman"/>
          <w:sz w:val="28"/>
          <w:szCs w:val="28"/>
        </w:rPr>
        <w:t xml:space="preserve">ідбір патентів здійснювався на основі кодів Міжнародної патентної класифікації (МПК) (табл. </w:t>
      </w:r>
      <w:r w:rsidR="00891395" w:rsidRPr="00F76CDA">
        <w:rPr>
          <w:rFonts w:ascii="Times New Roman" w:hAnsi="Times New Roman" w:cs="Times New Roman"/>
          <w:sz w:val="28"/>
          <w:szCs w:val="28"/>
        </w:rPr>
        <w:t>2</w:t>
      </w:r>
      <w:r w:rsidRPr="00F76CDA">
        <w:rPr>
          <w:rFonts w:ascii="Times New Roman" w:hAnsi="Times New Roman" w:cs="Times New Roman"/>
          <w:sz w:val="28"/>
          <w:szCs w:val="28"/>
        </w:rPr>
        <w:t>).</w:t>
      </w:r>
    </w:p>
    <w:p w:rsidR="004836C4" w:rsidRPr="00F76CDA" w:rsidRDefault="004836C4" w:rsidP="004836C4">
      <w:pPr>
        <w:spacing w:after="0" w:line="288" w:lineRule="auto"/>
        <w:ind w:firstLine="709"/>
        <w:jc w:val="right"/>
        <w:rPr>
          <w:rFonts w:ascii="Times New Roman" w:hAnsi="Times New Roman" w:cs="Times New Roman"/>
          <w:sz w:val="28"/>
          <w:szCs w:val="28"/>
        </w:rPr>
      </w:pPr>
      <w:r w:rsidRPr="00F76CDA">
        <w:rPr>
          <w:rFonts w:ascii="Times New Roman" w:hAnsi="Times New Roman" w:cs="Times New Roman"/>
          <w:i/>
          <w:sz w:val="28"/>
          <w:szCs w:val="28"/>
        </w:rPr>
        <w:t xml:space="preserve">Таблиця </w:t>
      </w:r>
      <w:r w:rsidR="00891395" w:rsidRPr="00F76CDA">
        <w:rPr>
          <w:rFonts w:ascii="Times New Roman" w:hAnsi="Times New Roman" w:cs="Times New Roman"/>
          <w:sz w:val="28"/>
          <w:szCs w:val="28"/>
        </w:rPr>
        <w:t>2</w:t>
      </w:r>
      <w:r w:rsidRPr="00F76CDA">
        <w:rPr>
          <w:rFonts w:ascii="Times New Roman" w:hAnsi="Times New Roman" w:cs="Times New Roman"/>
          <w:sz w:val="28"/>
          <w:szCs w:val="28"/>
        </w:rPr>
        <w:t xml:space="preserve"> </w:t>
      </w:r>
    </w:p>
    <w:p w:rsidR="004836C4" w:rsidRPr="00F76CDA" w:rsidRDefault="004836C4" w:rsidP="004836C4">
      <w:pPr>
        <w:spacing w:after="0" w:line="288" w:lineRule="auto"/>
        <w:ind w:firstLine="709"/>
        <w:jc w:val="center"/>
        <w:rPr>
          <w:rFonts w:ascii="Times New Roman" w:hAnsi="Times New Roman" w:cs="Times New Roman"/>
          <w:b/>
          <w:sz w:val="28"/>
          <w:szCs w:val="28"/>
        </w:rPr>
      </w:pPr>
      <w:r w:rsidRPr="00F76CDA">
        <w:rPr>
          <w:rFonts w:ascii="Times New Roman" w:hAnsi="Times New Roman" w:cs="Times New Roman"/>
          <w:b/>
          <w:sz w:val="28"/>
          <w:szCs w:val="28"/>
        </w:rPr>
        <w:t>Коди та назви розділів МПК, що відносяться до сфери</w:t>
      </w:r>
    </w:p>
    <w:p w:rsidR="004836C4" w:rsidRPr="00F76CDA" w:rsidRDefault="004836C4" w:rsidP="004836C4">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b/>
          <w:sz w:val="28"/>
          <w:szCs w:val="28"/>
        </w:rPr>
        <w:t>сільського господарства</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61"/>
      </w:tblGrid>
      <w:tr w:rsidR="004836C4" w:rsidRPr="00F76CDA" w:rsidTr="007B302B">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4836C4" w:rsidRPr="00F76CDA" w:rsidRDefault="004836C4" w:rsidP="007B302B">
            <w:pPr>
              <w:spacing w:after="0" w:line="240" w:lineRule="auto"/>
              <w:jc w:val="center"/>
              <w:rPr>
                <w:rFonts w:ascii="Times New Roman" w:hAnsi="Times New Roman" w:cs="Times New Roman"/>
                <w:b/>
                <w:sz w:val="24"/>
                <w:szCs w:val="24"/>
              </w:rPr>
            </w:pPr>
            <w:r w:rsidRPr="00F76CDA">
              <w:rPr>
                <w:rFonts w:ascii="Times New Roman" w:hAnsi="Times New Roman" w:cs="Times New Roman"/>
                <w:b/>
                <w:sz w:val="24"/>
                <w:szCs w:val="24"/>
              </w:rPr>
              <w:t>Код</w:t>
            </w:r>
          </w:p>
        </w:tc>
        <w:tc>
          <w:tcPr>
            <w:tcW w:w="77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4836C4" w:rsidRPr="00F76CDA" w:rsidRDefault="004836C4" w:rsidP="007B302B">
            <w:pPr>
              <w:spacing w:after="0" w:line="240" w:lineRule="auto"/>
              <w:jc w:val="center"/>
              <w:rPr>
                <w:rFonts w:ascii="Times New Roman" w:hAnsi="Times New Roman" w:cs="Times New Roman"/>
                <w:b/>
                <w:sz w:val="24"/>
                <w:szCs w:val="24"/>
              </w:rPr>
            </w:pPr>
            <w:r w:rsidRPr="00F76CDA">
              <w:rPr>
                <w:rFonts w:ascii="Times New Roman" w:hAnsi="Times New Roman" w:cs="Times New Roman"/>
                <w:b/>
                <w:sz w:val="24"/>
                <w:szCs w:val="24"/>
              </w:rPr>
              <w:t>Назва розділу</w:t>
            </w:r>
          </w:p>
        </w:tc>
      </w:tr>
      <w:tr w:rsidR="004836C4" w:rsidRPr="00F76CDA" w:rsidTr="006F3711">
        <w:tc>
          <w:tcPr>
            <w:tcW w:w="1134" w:type="dxa"/>
            <w:tcBorders>
              <w:top w:val="single" w:sz="4" w:space="0" w:color="000000"/>
              <w:left w:val="single" w:sz="4" w:space="0" w:color="000000"/>
              <w:bottom w:val="single" w:sz="4" w:space="0" w:color="000000"/>
              <w:right w:val="single" w:sz="4" w:space="0" w:color="000000"/>
            </w:tcBorders>
            <w:hideMark/>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A01</w:t>
            </w:r>
          </w:p>
        </w:tc>
        <w:tc>
          <w:tcPr>
            <w:tcW w:w="7762" w:type="dxa"/>
            <w:tcBorders>
              <w:top w:val="single" w:sz="4" w:space="0" w:color="000000"/>
              <w:left w:val="single" w:sz="4" w:space="0" w:color="000000"/>
              <w:bottom w:val="single" w:sz="4" w:space="0" w:color="000000"/>
              <w:right w:val="single" w:sz="4" w:space="0" w:color="000000"/>
            </w:tcBorders>
            <w:hideMark/>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Сільське господарство; лісівництво; тваринництво; мисливство; відловлювання тварин; рибальство</w:t>
            </w:r>
          </w:p>
        </w:tc>
      </w:tr>
      <w:tr w:rsidR="004836C4" w:rsidRPr="00F76CDA" w:rsidTr="006F3711">
        <w:tc>
          <w:tcPr>
            <w:tcW w:w="1134" w:type="dxa"/>
            <w:tcBorders>
              <w:top w:val="single" w:sz="4" w:space="0" w:color="000000"/>
              <w:left w:val="single" w:sz="4" w:space="0" w:color="000000"/>
              <w:bottom w:val="single" w:sz="4" w:space="0" w:color="000000"/>
              <w:right w:val="single" w:sz="4" w:space="0" w:color="000000"/>
            </w:tcBorders>
            <w:hideMark/>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A22</w:t>
            </w:r>
          </w:p>
        </w:tc>
        <w:tc>
          <w:tcPr>
            <w:tcW w:w="7762" w:type="dxa"/>
            <w:tcBorders>
              <w:top w:val="single" w:sz="4" w:space="0" w:color="000000"/>
              <w:left w:val="single" w:sz="4" w:space="0" w:color="000000"/>
              <w:bottom w:val="single" w:sz="4" w:space="0" w:color="000000"/>
              <w:right w:val="single" w:sz="4" w:space="0" w:color="000000"/>
            </w:tcBorders>
            <w:hideMark/>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Забій худоби; переробляння м'яса; свійської птиці або риби</w:t>
            </w:r>
          </w:p>
        </w:tc>
      </w:tr>
      <w:tr w:rsidR="004836C4" w:rsidRPr="00F76CDA" w:rsidTr="006F3711">
        <w:tc>
          <w:tcPr>
            <w:tcW w:w="1134" w:type="dxa"/>
            <w:tcBorders>
              <w:top w:val="single" w:sz="4" w:space="0" w:color="000000"/>
              <w:left w:val="single" w:sz="4" w:space="0" w:color="000000"/>
              <w:bottom w:val="single" w:sz="4" w:space="0" w:color="000000"/>
              <w:right w:val="single" w:sz="4" w:space="0" w:color="000000"/>
            </w:tcBorders>
            <w:hideMark/>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A23</w:t>
            </w:r>
          </w:p>
        </w:tc>
        <w:tc>
          <w:tcPr>
            <w:tcW w:w="7762" w:type="dxa"/>
            <w:tcBorders>
              <w:top w:val="single" w:sz="4" w:space="0" w:color="000000"/>
              <w:left w:val="single" w:sz="4" w:space="0" w:color="000000"/>
              <w:bottom w:val="single" w:sz="4" w:space="0" w:color="000000"/>
              <w:right w:val="single" w:sz="4" w:space="0" w:color="000000"/>
            </w:tcBorders>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Їжа або харчові продукти; їх обробляння, не охоплене іншими класами</w:t>
            </w:r>
          </w:p>
        </w:tc>
      </w:tr>
      <w:tr w:rsidR="004836C4" w:rsidRPr="00F76CDA" w:rsidTr="006F3711">
        <w:tc>
          <w:tcPr>
            <w:tcW w:w="1134" w:type="dxa"/>
            <w:tcBorders>
              <w:top w:val="single" w:sz="4" w:space="0" w:color="000000"/>
              <w:left w:val="single" w:sz="4" w:space="0" w:color="000000"/>
              <w:bottom w:val="single" w:sz="4" w:space="0" w:color="000000"/>
              <w:right w:val="single" w:sz="4" w:space="0" w:color="000000"/>
            </w:tcBorders>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A23 K</w:t>
            </w:r>
          </w:p>
        </w:tc>
        <w:tc>
          <w:tcPr>
            <w:tcW w:w="7762" w:type="dxa"/>
            <w:tcBorders>
              <w:top w:val="single" w:sz="4" w:space="0" w:color="000000"/>
              <w:left w:val="single" w:sz="4" w:space="0" w:color="000000"/>
              <w:bottom w:val="single" w:sz="4" w:space="0" w:color="000000"/>
              <w:right w:val="single" w:sz="4" w:space="0" w:color="000000"/>
            </w:tcBorders>
          </w:tcPr>
          <w:p w:rsidR="004836C4" w:rsidRPr="00F76CDA" w:rsidRDefault="004836C4" w:rsidP="006F3711">
            <w:pPr>
              <w:spacing w:after="0" w:line="240" w:lineRule="auto"/>
              <w:jc w:val="both"/>
              <w:rPr>
                <w:rFonts w:ascii="Times New Roman" w:hAnsi="Times New Roman" w:cs="Times New Roman"/>
                <w:sz w:val="24"/>
                <w:szCs w:val="24"/>
              </w:rPr>
            </w:pPr>
            <w:r w:rsidRPr="00F76CDA">
              <w:rPr>
                <w:rFonts w:ascii="Times New Roman" w:hAnsi="Times New Roman" w:cs="Times New Roman"/>
                <w:sz w:val="24"/>
                <w:szCs w:val="24"/>
              </w:rPr>
              <w:t>Корми, спеціально пристосовані для тварин; способи, спеціально пристосовані для їх одержування</w:t>
            </w:r>
          </w:p>
        </w:tc>
      </w:tr>
    </w:tbl>
    <w:p w:rsidR="004836C4" w:rsidRPr="007B302B" w:rsidRDefault="004836C4" w:rsidP="007B302B">
      <w:pPr>
        <w:spacing w:before="120" w:after="0" w:line="240" w:lineRule="auto"/>
        <w:ind w:firstLine="709"/>
        <w:jc w:val="both"/>
        <w:rPr>
          <w:rFonts w:ascii="Times New Roman" w:hAnsi="Times New Roman" w:cs="Times New Roman"/>
          <w:sz w:val="20"/>
          <w:szCs w:val="20"/>
        </w:rPr>
      </w:pPr>
      <w:r w:rsidRPr="007B302B">
        <w:rPr>
          <w:rFonts w:ascii="Times New Roman" w:hAnsi="Times New Roman" w:cs="Times New Roman"/>
          <w:sz w:val="20"/>
          <w:szCs w:val="20"/>
        </w:rPr>
        <w:t xml:space="preserve">Джерело: Міжнародна патентна класифікація. URL: </w:t>
      </w:r>
      <w:hyperlink r:id="rId26" w:history="1">
        <w:r w:rsidRPr="007B302B">
          <w:rPr>
            <w:rFonts w:ascii="Times New Roman" w:hAnsi="Times New Roman" w:cs="Times New Roman"/>
            <w:sz w:val="20"/>
            <w:szCs w:val="20"/>
          </w:rPr>
          <w:t>http://base.ukrpatent.org/mpk2009/index.html?level=c</w:t>
        </w:r>
      </w:hyperlink>
    </w:p>
    <w:p w:rsidR="00FF6185" w:rsidRPr="00F76CDA" w:rsidRDefault="00FF6185" w:rsidP="004836C4">
      <w:pPr>
        <w:spacing w:after="0" w:line="288" w:lineRule="auto"/>
        <w:ind w:firstLine="709"/>
        <w:jc w:val="both"/>
        <w:rPr>
          <w:rFonts w:ascii="Times New Roman" w:hAnsi="Times New Roman" w:cs="Times New Roman"/>
          <w:b/>
          <w:sz w:val="28"/>
          <w:szCs w:val="28"/>
        </w:rPr>
      </w:pPr>
    </w:p>
    <w:p w:rsidR="00FF6185" w:rsidRPr="00F76CDA" w:rsidRDefault="004836C4" w:rsidP="0095772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24" w:name="_Toc44666544"/>
      <w:bookmarkStart w:id="25" w:name="_Toc44667302"/>
      <w:r w:rsidRPr="00F76CDA">
        <w:rPr>
          <w:rFonts w:ascii="Times New Roman" w:hAnsi="Times New Roman" w:cs="Times New Roman"/>
          <w:b/>
          <w:color w:val="auto"/>
          <w:sz w:val="28"/>
          <w:szCs w:val="28"/>
        </w:rPr>
        <w:t xml:space="preserve">Встановлення </w:t>
      </w:r>
      <w:r w:rsidR="00FF6185" w:rsidRPr="00F76CDA">
        <w:rPr>
          <w:rFonts w:ascii="Times New Roman" w:hAnsi="Times New Roman" w:cs="Times New Roman"/>
          <w:b/>
          <w:color w:val="auto"/>
          <w:sz w:val="28"/>
          <w:szCs w:val="28"/>
        </w:rPr>
        <w:t xml:space="preserve">динаміки розвитку </w:t>
      </w:r>
      <w:r w:rsidRPr="00F76CDA">
        <w:rPr>
          <w:rFonts w:ascii="Times New Roman" w:hAnsi="Times New Roman" w:cs="Times New Roman"/>
          <w:b/>
          <w:color w:val="auto"/>
          <w:sz w:val="28"/>
          <w:szCs w:val="28"/>
        </w:rPr>
        <w:t>топ-5 сільськогосподарських технологічних напрямів</w:t>
      </w:r>
      <w:r w:rsidR="00FF6185" w:rsidRPr="00F76CDA">
        <w:rPr>
          <w:rFonts w:ascii="Times New Roman" w:hAnsi="Times New Roman" w:cs="Times New Roman"/>
          <w:b/>
          <w:color w:val="auto"/>
          <w:sz w:val="28"/>
          <w:szCs w:val="28"/>
        </w:rPr>
        <w:t>, визначених</w:t>
      </w:r>
      <w:r w:rsidRPr="00F76CDA">
        <w:rPr>
          <w:rFonts w:ascii="Times New Roman" w:hAnsi="Times New Roman" w:cs="Times New Roman"/>
          <w:b/>
          <w:color w:val="auto"/>
          <w:sz w:val="28"/>
          <w:szCs w:val="28"/>
        </w:rPr>
        <w:t xml:space="preserve"> за загальною кількістю патентів</w:t>
      </w:r>
      <w:bookmarkEnd w:id="24"/>
      <w:bookmarkEnd w:id="25"/>
    </w:p>
    <w:p w:rsidR="004836C4" w:rsidRPr="00B769D0" w:rsidRDefault="004836C4" w:rsidP="004836C4">
      <w:pPr>
        <w:spacing w:after="0" w:line="288" w:lineRule="auto"/>
        <w:ind w:firstLine="709"/>
        <w:jc w:val="both"/>
        <w:rPr>
          <w:rFonts w:ascii="Times New Roman" w:hAnsi="Times New Roman" w:cs="Times New Roman"/>
          <w:spacing w:val="-2"/>
          <w:sz w:val="28"/>
          <w:szCs w:val="28"/>
        </w:rPr>
      </w:pPr>
      <w:r w:rsidRPr="00B769D0">
        <w:rPr>
          <w:rFonts w:ascii="Times New Roman" w:hAnsi="Times New Roman" w:cs="Times New Roman"/>
          <w:i/>
          <w:spacing w:val="-2"/>
          <w:sz w:val="28"/>
          <w:szCs w:val="28"/>
        </w:rPr>
        <w:t>До топ-5 сільськогосподарських технологічних напрямів</w:t>
      </w:r>
      <w:r w:rsidRPr="00B769D0">
        <w:rPr>
          <w:rFonts w:ascii="Times New Roman" w:hAnsi="Times New Roman" w:cs="Times New Roman"/>
          <w:spacing w:val="-2"/>
          <w:sz w:val="28"/>
          <w:szCs w:val="28"/>
        </w:rPr>
        <w:t xml:space="preserve">, тематика яких є ідентичною ключовим словам та загальна кількість патентів за якими у </w:t>
      </w:r>
      <w:r w:rsidR="00891395" w:rsidRPr="00B769D0">
        <w:rPr>
          <w:rFonts w:ascii="Times New Roman" w:hAnsi="Times New Roman" w:cs="Times New Roman"/>
          <w:spacing w:val="-2"/>
          <w:sz w:val="28"/>
          <w:szCs w:val="28"/>
        </w:rPr>
        <w:t>2011-2018 рр.</w:t>
      </w:r>
      <w:r w:rsidRPr="00B769D0">
        <w:rPr>
          <w:rFonts w:ascii="Times New Roman" w:hAnsi="Times New Roman" w:cs="Times New Roman"/>
          <w:spacing w:val="-2"/>
          <w:sz w:val="28"/>
          <w:szCs w:val="28"/>
        </w:rPr>
        <w:t xml:space="preserve"> сягала 6- і 5-значних показників, відносяться: «Супутникова навігація» – 557114 од.; «Blockchain  продуктів харчування» – 498489 од.; «Технології великих даних» – 479275 од.; «4D друк» – 478084 од. та «Технологія точкового землеробства» – 84359 од. Про це свідчить також динаміка </w:t>
      </w:r>
      <w:r w:rsidR="00FF6185" w:rsidRPr="00B769D0">
        <w:rPr>
          <w:rFonts w:ascii="Times New Roman" w:hAnsi="Times New Roman" w:cs="Times New Roman"/>
          <w:spacing w:val="-2"/>
          <w:sz w:val="28"/>
          <w:szCs w:val="28"/>
        </w:rPr>
        <w:t xml:space="preserve">їхнього </w:t>
      </w:r>
      <w:r w:rsidRPr="00B769D0">
        <w:rPr>
          <w:rFonts w:ascii="Times New Roman" w:hAnsi="Times New Roman" w:cs="Times New Roman"/>
          <w:spacing w:val="-2"/>
          <w:sz w:val="28"/>
          <w:szCs w:val="28"/>
        </w:rPr>
        <w:t xml:space="preserve">розвитку </w:t>
      </w:r>
      <w:r w:rsidR="009210CB" w:rsidRPr="00B769D0">
        <w:rPr>
          <w:rFonts w:ascii="Times New Roman" w:hAnsi="Times New Roman" w:cs="Times New Roman"/>
          <w:spacing w:val="-2"/>
          <w:sz w:val="28"/>
          <w:szCs w:val="28"/>
        </w:rPr>
        <w:t xml:space="preserve">у 2011-2018 рр. (рис. </w:t>
      </w:r>
      <w:r w:rsidR="00957725" w:rsidRPr="00B769D0">
        <w:rPr>
          <w:rFonts w:ascii="Times New Roman" w:hAnsi="Times New Roman" w:cs="Times New Roman"/>
          <w:spacing w:val="-2"/>
          <w:sz w:val="28"/>
          <w:szCs w:val="28"/>
        </w:rPr>
        <w:t>18</w:t>
      </w:r>
      <w:r w:rsidR="009210CB" w:rsidRPr="00B769D0">
        <w:rPr>
          <w:rFonts w:ascii="Times New Roman" w:hAnsi="Times New Roman" w:cs="Times New Roman"/>
          <w:spacing w:val="-2"/>
          <w:sz w:val="28"/>
          <w:szCs w:val="28"/>
        </w:rPr>
        <w:t>)</w:t>
      </w:r>
      <w:r w:rsidRPr="00B769D0">
        <w:rPr>
          <w:rFonts w:ascii="Times New Roman" w:hAnsi="Times New Roman" w:cs="Times New Roman"/>
          <w:spacing w:val="-2"/>
          <w:sz w:val="28"/>
          <w:szCs w:val="28"/>
        </w:rPr>
        <w:t>, яка характеризується значним щорічним зростанням кількості опублікованих патентів, за виключенням напряму «4D друк», показник якого у 2018 р. зменшився на 10000 од. проти попереднього року</w:t>
      </w:r>
      <w:r w:rsidR="009210CB" w:rsidRPr="00B769D0">
        <w:rPr>
          <w:rFonts w:ascii="Times New Roman" w:hAnsi="Times New Roman" w:cs="Times New Roman"/>
          <w:spacing w:val="-2"/>
          <w:sz w:val="28"/>
          <w:szCs w:val="28"/>
        </w:rPr>
        <w:t>. Це вказує на перенасичення ринку патентами такої тематики та можлив</w:t>
      </w:r>
      <w:r w:rsidR="00FD43DD" w:rsidRPr="00B769D0">
        <w:rPr>
          <w:rFonts w:ascii="Times New Roman" w:hAnsi="Times New Roman" w:cs="Times New Roman"/>
          <w:spacing w:val="-2"/>
          <w:sz w:val="28"/>
          <w:szCs w:val="28"/>
        </w:rPr>
        <w:t>у</w:t>
      </w:r>
      <w:r w:rsidR="009210CB" w:rsidRPr="00B769D0">
        <w:rPr>
          <w:rFonts w:ascii="Times New Roman" w:hAnsi="Times New Roman" w:cs="Times New Roman"/>
          <w:spacing w:val="-2"/>
          <w:sz w:val="28"/>
          <w:szCs w:val="28"/>
        </w:rPr>
        <w:t xml:space="preserve"> втрат</w:t>
      </w:r>
      <w:r w:rsidR="00FD43DD" w:rsidRPr="00B769D0">
        <w:rPr>
          <w:rFonts w:ascii="Times New Roman" w:hAnsi="Times New Roman" w:cs="Times New Roman"/>
          <w:spacing w:val="-2"/>
          <w:sz w:val="28"/>
          <w:szCs w:val="28"/>
        </w:rPr>
        <w:t>у</w:t>
      </w:r>
      <w:r w:rsidR="009210CB" w:rsidRPr="00B769D0">
        <w:rPr>
          <w:rFonts w:ascii="Times New Roman" w:hAnsi="Times New Roman" w:cs="Times New Roman"/>
          <w:spacing w:val="-2"/>
          <w:sz w:val="28"/>
          <w:szCs w:val="28"/>
        </w:rPr>
        <w:t xml:space="preserve"> ними актуальності в перспективі</w:t>
      </w:r>
      <w:r w:rsidR="00FD43DD" w:rsidRPr="00B769D0">
        <w:rPr>
          <w:rFonts w:ascii="Times New Roman" w:hAnsi="Times New Roman" w:cs="Times New Roman"/>
          <w:spacing w:val="-2"/>
          <w:sz w:val="28"/>
          <w:szCs w:val="28"/>
        </w:rPr>
        <w:t>.</w:t>
      </w:r>
    </w:p>
    <w:p w:rsidR="009210CB" w:rsidRPr="00F76CDA" w:rsidRDefault="009210CB" w:rsidP="0095772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26" w:name="_Toc44666545"/>
      <w:bookmarkStart w:id="27" w:name="_Toc44667303"/>
      <w:r w:rsidRPr="00F76CDA">
        <w:rPr>
          <w:rFonts w:ascii="Times New Roman" w:hAnsi="Times New Roman" w:cs="Times New Roman"/>
          <w:b/>
          <w:color w:val="auto"/>
          <w:sz w:val="28"/>
          <w:szCs w:val="28"/>
        </w:rPr>
        <w:t>Визначення топ-10 сільськогосподарських технологічних напрямів за темпами зростання кількості опублікованих патентів</w:t>
      </w:r>
      <w:bookmarkEnd w:id="26"/>
      <w:bookmarkEnd w:id="27"/>
    </w:p>
    <w:p w:rsidR="009210CB" w:rsidRPr="00A71B58" w:rsidRDefault="009210CB" w:rsidP="00A71B58">
      <w:pPr>
        <w:spacing w:after="0"/>
        <w:ind w:firstLine="709"/>
        <w:jc w:val="both"/>
        <w:rPr>
          <w:rFonts w:ascii="Times New Roman" w:hAnsi="Times New Roman" w:cs="Times New Roman"/>
          <w:spacing w:val="-4"/>
          <w:sz w:val="28"/>
          <w:szCs w:val="28"/>
        </w:rPr>
      </w:pPr>
      <w:r w:rsidRPr="00A71B58">
        <w:rPr>
          <w:rFonts w:ascii="Times New Roman" w:hAnsi="Times New Roman" w:cs="Times New Roman"/>
          <w:spacing w:val="-4"/>
          <w:sz w:val="28"/>
          <w:szCs w:val="28"/>
        </w:rPr>
        <w:t xml:space="preserve">Аналіз показує, що </w:t>
      </w:r>
      <w:r w:rsidRPr="00A71B58">
        <w:rPr>
          <w:rFonts w:ascii="Times New Roman" w:hAnsi="Times New Roman" w:cs="Times New Roman"/>
          <w:i/>
          <w:spacing w:val="-4"/>
          <w:sz w:val="28"/>
          <w:szCs w:val="28"/>
        </w:rPr>
        <w:t>найвищі темпи зростання кількості патентів</w:t>
      </w:r>
      <w:r w:rsidRPr="00A71B58">
        <w:rPr>
          <w:rFonts w:ascii="Times New Roman" w:hAnsi="Times New Roman" w:cs="Times New Roman"/>
          <w:spacing w:val="-4"/>
          <w:sz w:val="28"/>
          <w:szCs w:val="28"/>
        </w:rPr>
        <w:t xml:space="preserve"> у 2018</w:t>
      </w:r>
      <w:r w:rsidR="00A71B58">
        <w:rPr>
          <w:rFonts w:ascii="Times New Roman" w:hAnsi="Times New Roman" w:cs="Times New Roman"/>
          <w:spacing w:val="-4"/>
          <w:sz w:val="28"/>
          <w:szCs w:val="28"/>
        </w:rPr>
        <w:t> </w:t>
      </w:r>
      <w:r w:rsidRPr="00A71B58">
        <w:rPr>
          <w:rFonts w:ascii="Times New Roman" w:hAnsi="Times New Roman" w:cs="Times New Roman"/>
          <w:spacing w:val="-4"/>
          <w:sz w:val="28"/>
          <w:szCs w:val="28"/>
        </w:rPr>
        <w:t xml:space="preserve">р. у порівнянні з 2014 р. (%) </w:t>
      </w:r>
      <w:r w:rsidRPr="00A71B58">
        <w:rPr>
          <w:rFonts w:ascii="Times New Roman" w:hAnsi="Times New Roman" w:cs="Times New Roman"/>
          <w:i/>
          <w:spacing w:val="-4"/>
          <w:sz w:val="28"/>
          <w:szCs w:val="28"/>
        </w:rPr>
        <w:t>припадають на такі</w:t>
      </w:r>
      <w:r w:rsidRPr="00A71B58">
        <w:rPr>
          <w:rFonts w:ascii="Times New Roman" w:hAnsi="Times New Roman" w:cs="Times New Roman"/>
          <w:spacing w:val="-4"/>
          <w:sz w:val="28"/>
          <w:szCs w:val="28"/>
        </w:rPr>
        <w:t xml:space="preserve"> </w:t>
      </w:r>
      <w:r w:rsidRPr="00A71B58">
        <w:rPr>
          <w:rFonts w:ascii="Times New Roman" w:hAnsi="Times New Roman" w:cs="Times New Roman"/>
          <w:i/>
          <w:spacing w:val="-4"/>
          <w:sz w:val="28"/>
          <w:szCs w:val="28"/>
        </w:rPr>
        <w:t>топ-10  сільськогосподарських технологічних напрямів</w:t>
      </w:r>
      <w:r w:rsidRPr="00A71B58">
        <w:rPr>
          <w:rFonts w:ascii="Times New Roman" w:hAnsi="Times New Roman" w:cs="Times New Roman"/>
          <w:spacing w:val="-4"/>
          <w:sz w:val="28"/>
          <w:szCs w:val="28"/>
        </w:rPr>
        <w:t xml:space="preserve">: «Безпілотні літальні апарати», «Сільськогосподарський Інтернет речей», «Технологія смарт землеробства», «Технологія дистанційного керування», «Технологія дистанційного </w:t>
      </w:r>
      <w:r w:rsidRPr="00A71B58">
        <w:rPr>
          <w:rFonts w:ascii="Times New Roman" w:hAnsi="Times New Roman" w:cs="Times New Roman"/>
          <w:spacing w:val="-4"/>
          <w:sz w:val="28"/>
          <w:szCs w:val="28"/>
        </w:rPr>
        <w:lastRenderedPageBreak/>
        <w:t xml:space="preserve">зондування», «GPS», «Вертикальне землеробство», «Pобототехніка», «Супутникова навігація», «Землеробство захищеного ґрунту», що відображено на рис. </w:t>
      </w:r>
      <w:r w:rsidR="00957725" w:rsidRPr="00A71B58">
        <w:rPr>
          <w:rFonts w:ascii="Times New Roman" w:hAnsi="Times New Roman" w:cs="Times New Roman"/>
          <w:spacing w:val="-4"/>
          <w:sz w:val="28"/>
          <w:szCs w:val="28"/>
        </w:rPr>
        <w:t>19</w:t>
      </w:r>
      <w:r w:rsidRPr="00A71B58">
        <w:rPr>
          <w:rFonts w:ascii="Times New Roman" w:hAnsi="Times New Roman" w:cs="Times New Roman"/>
          <w:spacing w:val="-4"/>
          <w:sz w:val="28"/>
          <w:szCs w:val="28"/>
        </w:rPr>
        <w:t xml:space="preserve"> Тематика </w:t>
      </w:r>
      <w:r w:rsidR="00FD43DD" w:rsidRPr="00A71B58">
        <w:rPr>
          <w:rFonts w:ascii="Times New Roman" w:hAnsi="Times New Roman" w:cs="Times New Roman"/>
          <w:spacing w:val="-4"/>
          <w:sz w:val="28"/>
          <w:szCs w:val="28"/>
        </w:rPr>
        <w:t xml:space="preserve">зазначених </w:t>
      </w:r>
      <w:r w:rsidRPr="00A71B58">
        <w:rPr>
          <w:rFonts w:ascii="Times New Roman" w:hAnsi="Times New Roman" w:cs="Times New Roman"/>
          <w:spacing w:val="-4"/>
          <w:sz w:val="28"/>
          <w:szCs w:val="28"/>
        </w:rPr>
        <w:t xml:space="preserve">топ-10 технологічних напрямів не співпадає (за виключенням напряму «Супутникова навігація») із тематикою топ-5 напрямів із найбільшою кількістю патентів (перенасиченням патентами), що підтверджує перспективність подальшого розвитку </w:t>
      </w:r>
      <w:r w:rsidR="00FD43DD" w:rsidRPr="00A71B58">
        <w:rPr>
          <w:rFonts w:ascii="Times New Roman" w:hAnsi="Times New Roman" w:cs="Times New Roman"/>
          <w:spacing w:val="-4"/>
          <w:sz w:val="28"/>
          <w:szCs w:val="28"/>
        </w:rPr>
        <w:t xml:space="preserve">саме </w:t>
      </w:r>
      <w:r w:rsidRPr="00A71B58">
        <w:rPr>
          <w:rFonts w:ascii="Times New Roman" w:hAnsi="Times New Roman" w:cs="Times New Roman"/>
          <w:spacing w:val="-4"/>
          <w:sz w:val="28"/>
          <w:szCs w:val="28"/>
        </w:rPr>
        <w:t>топ-10 технологічних напрямів.</w:t>
      </w:r>
    </w:p>
    <w:p w:rsidR="004836C4" w:rsidRPr="00A71B58" w:rsidRDefault="004836C4" w:rsidP="004836C4">
      <w:pPr>
        <w:spacing w:after="0" w:line="240" w:lineRule="auto"/>
        <w:jc w:val="both"/>
        <w:rPr>
          <w:rFonts w:ascii="Times New Roman" w:hAnsi="Times New Roman" w:cs="Times New Roman"/>
          <w:sz w:val="10"/>
          <w:szCs w:val="10"/>
        </w:rPr>
      </w:pPr>
    </w:p>
    <w:p w:rsidR="004836C4" w:rsidRPr="00F76CDA" w:rsidRDefault="004836C4" w:rsidP="004836C4">
      <w:pPr>
        <w:spacing w:after="0" w:line="240" w:lineRule="auto"/>
        <w:jc w:val="both"/>
        <w:rPr>
          <w:rFonts w:ascii="Times New Roman" w:hAnsi="Times New Roman" w:cs="Times New Roman"/>
          <w:sz w:val="28"/>
          <w:szCs w:val="28"/>
        </w:rPr>
      </w:pPr>
      <w:r w:rsidRPr="00F76CDA">
        <w:rPr>
          <w:noProof/>
          <w:lang w:eastAsia="uk-UA"/>
        </w:rPr>
        <w:drawing>
          <wp:inline distT="0" distB="0" distL="0" distR="0" wp14:anchorId="0836CE93" wp14:editId="399F9C45">
            <wp:extent cx="5940425" cy="3238500"/>
            <wp:effectExtent l="0" t="0" r="3175" b="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71B58" w:rsidRDefault="00A71B58" w:rsidP="007B302B">
      <w:pPr>
        <w:spacing w:after="0" w:line="288" w:lineRule="auto"/>
        <w:ind w:firstLine="709"/>
        <w:jc w:val="center"/>
        <w:rPr>
          <w:rFonts w:ascii="Times New Roman" w:hAnsi="Times New Roman" w:cs="Times New Roman"/>
          <w:sz w:val="10"/>
          <w:szCs w:val="10"/>
        </w:rPr>
      </w:pPr>
    </w:p>
    <w:p w:rsidR="004836C4" w:rsidRPr="00F76CDA" w:rsidRDefault="004836C4" w:rsidP="00A71B58">
      <w:pPr>
        <w:spacing w:after="0" w:line="240"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957725" w:rsidRPr="00F76CDA">
        <w:rPr>
          <w:rFonts w:ascii="Times New Roman" w:hAnsi="Times New Roman" w:cs="Times New Roman"/>
          <w:sz w:val="28"/>
          <w:szCs w:val="28"/>
        </w:rPr>
        <w:t>18</w:t>
      </w:r>
      <w:r w:rsidRPr="00F76CDA">
        <w:rPr>
          <w:rFonts w:ascii="Times New Roman" w:hAnsi="Times New Roman" w:cs="Times New Roman"/>
          <w:sz w:val="28"/>
          <w:szCs w:val="28"/>
        </w:rPr>
        <w:t xml:space="preserve"> Динаміка кількості опублікованих патентів</w:t>
      </w:r>
      <w:r w:rsidR="006F3711" w:rsidRPr="00F76CDA">
        <w:rPr>
          <w:rFonts w:ascii="Times New Roman" w:hAnsi="Times New Roman" w:cs="Times New Roman"/>
          <w:sz w:val="28"/>
          <w:szCs w:val="28"/>
        </w:rPr>
        <w:t xml:space="preserve"> </w:t>
      </w:r>
      <w:r w:rsidRPr="00F76CDA">
        <w:rPr>
          <w:rFonts w:ascii="Times New Roman" w:hAnsi="Times New Roman" w:cs="Times New Roman"/>
          <w:sz w:val="28"/>
          <w:szCs w:val="28"/>
        </w:rPr>
        <w:t>за топ-5 сільськогосподарськими напрямами, що відповідають глобальним технологічним трендам, у 2011-2018 рр.</w:t>
      </w:r>
      <w:r w:rsidR="006F3711" w:rsidRPr="00F76CDA">
        <w:rPr>
          <w:rFonts w:ascii="Times New Roman" w:hAnsi="Times New Roman" w:cs="Times New Roman"/>
          <w:sz w:val="28"/>
          <w:szCs w:val="28"/>
        </w:rPr>
        <w:t>, од.</w:t>
      </w:r>
    </w:p>
    <w:p w:rsidR="004836C4" w:rsidRPr="00F76CDA" w:rsidRDefault="004836C4" w:rsidP="004836C4">
      <w:pPr>
        <w:spacing w:after="0" w:line="240" w:lineRule="auto"/>
        <w:jc w:val="both"/>
        <w:rPr>
          <w:rFonts w:ascii="Times New Roman" w:hAnsi="Times New Roman" w:cs="Times New Roman"/>
          <w:sz w:val="28"/>
          <w:szCs w:val="28"/>
        </w:rPr>
      </w:pPr>
    </w:p>
    <w:p w:rsidR="004836C4" w:rsidRPr="00F76CDA" w:rsidRDefault="004836C4" w:rsidP="004836C4">
      <w:pPr>
        <w:spacing w:after="0" w:line="240" w:lineRule="auto"/>
        <w:jc w:val="both"/>
        <w:rPr>
          <w:rFonts w:ascii="Times New Roman" w:hAnsi="Times New Roman" w:cs="Times New Roman"/>
          <w:sz w:val="28"/>
          <w:szCs w:val="28"/>
        </w:rPr>
      </w:pPr>
      <w:r w:rsidRPr="00F76CDA">
        <w:rPr>
          <w:noProof/>
          <w:lang w:eastAsia="uk-UA"/>
        </w:rPr>
        <w:drawing>
          <wp:inline distT="0" distB="0" distL="0" distR="0" wp14:anchorId="3B3AC5C1" wp14:editId="58C149EA">
            <wp:extent cx="5724525" cy="257175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836C4" w:rsidRPr="00F76CDA" w:rsidRDefault="004836C4" w:rsidP="00A71B58">
      <w:pPr>
        <w:spacing w:after="0" w:line="240"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957725" w:rsidRPr="00F76CDA">
        <w:rPr>
          <w:rFonts w:ascii="Times New Roman" w:hAnsi="Times New Roman" w:cs="Times New Roman"/>
          <w:sz w:val="28"/>
          <w:szCs w:val="28"/>
        </w:rPr>
        <w:t>19</w:t>
      </w:r>
      <w:r w:rsidRPr="00F76CDA">
        <w:rPr>
          <w:rFonts w:ascii="Times New Roman" w:hAnsi="Times New Roman" w:cs="Times New Roman"/>
          <w:sz w:val="28"/>
          <w:szCs w:val="28"/>
        </w:rPr>
        <w:t xml:space="preserve"> Топ-10 сільськогосподарських технологічних напрямів</w:t>
      </w:r>
      <w:r w:rsidR="00FF6185" w:rsidRPr="00F76CDA">
        <w:rPr>
          <w:rFonts w:ascii="Times New Roman" w:hAnsi="Times New Roman" w:cs="Times New Roman"/>
          <w:sz w:val="28"/>
          <w:szCs w:val="28"/>
        </w:rPr>
        <w:t xml:space="preserve">, </w:t>
      </w:r>
      <w:r w:rsidR="00B04E65" w:rsidRPr="00F76CDA">
        <w:rPr>
          <w:rFonts w:ascii="Times New Roman" w:hAnsi="Times New Roman" w:cs="Times New Roman"/>
          <w:sz w:val="28"/>
          <w:szCs w:val="28"/>
        </w:rPr>
        <w:t xml:space="preserve">що відповідають глобальним технологічним трендам та </w:t>
      </w:r>
      <w:r w:rsidR="00FF6185" w:rsidRPr="00F76CDA">
        <w:rPr>
          <w:rFonts w:ascii="Times New Roman" w:hAnsi="Times New Roman" w:cs="Times New Roman"/>
          <w:sz w:val="28"/>
          <w:szCs w:val="28"/>
        </w:rPr>
        <w:t>визначен</w:t>
      </w:r>
      <w:r w:rsidR="00B04E65" w:rsidRPr="00F76CDA">
        <w:rPr>
          <w:rFonts w:ascii="Times New Roman" w:hAnsi="Times New Roman" w:cs="Times New Roman"/>
          <w:sz w:val="28"/>
          <w:szCs w:val="28"/>
        </w:rPr>
        <w:t>і</w:t>
      </w:r>
      <w:r w:rsidR="00FF6185" w:rsidRPr="00F76CDA">
        <w:rPr>
          <w:rFonts w:ascii="Times New Roman" w:hAnsi="Times New Roman" w:cs="Times New Roman"/>
          <w:sz w:val="28"/>
          <w:szCs w:val="28"/>
        </w:rPr>
        <w:t xml:space="preserve"> за</w:t>
      </w:r>
      <w:r w:rsidR="00FD43DD" w:rsidRPr="00F76CDA">
        <w:rPr>
          <w:rFonts w:ascii="Times New Roman" w:hAnsi="Times New Roman" w:cs="Times New Roman"/>
          <w:sz w:val="28"/>
          <w:szCs w:val="28"/>
        </w:rPr>
        <w:t xml:space="preserve"> </w:t>
      </w:r>
      <w:r w:rsidRPr="00F76CDA">
        <w:rPr>
          <w:rFonts w:ascii="Times New Roman" w:hAnsi="Times New Roman" w:cs="Times New Roman"/>
          <w:sz w:val="28"/>
          <w:szCs w:val="28"/>
        </w:rPr>
        <w:t>найвищими темпами зростання кількості патентів, %.</w:t>
      </w:r>
    </w:p>
    <w:p w:rsidR="004836C4" w:rsidRPr="00F76CDA" w:rsidRDefault="004836C4" w:rsidP="00957725">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28" w:name="_Toc44666546"/>
      <w:bookmarkStart w:id="29" w:name="_Toc44667304"/>
      <w:r w:rsidRPr="00F76CDA">
        <w:rPr>
          <w:rFonts w:ascii="Times New Roman" w:hAnsi="Times New Roman" w:cs="Times New Roman"/>
          <w:b/>
          <w:color w:val="auto"/>
          <w:sz w:val="28"/>
          <w:szCs w:val="28"/>
        </w:rPr>
        <w:lastRenderedPageBreak/>
        <w:t>Визначення найбільш перспективних технологічних напрямів патентування, тематика яких відповідає сільськогосподарським глобальним трендам</w:t>
      </w:r>
      <w:bookmarkEnd w:id="28"/>
      <w:bookmarkEnd w:id="29"/>
    </w:p>
    <w:p w:rsidR="004836C4" w:rsidRPr="00B769D0" w:rsidRDefault="004836C4" w:rsidP="00B769D0">
      <w:pPr>
        <w:spacing w:after="0" w:line="264" w:lineRule="auto"/>
        <w:ind w:firstLine="709"/>
        <w:jc w:val="both"/>
        <w:rPr>
          <w:rFonts w:ascii="Times New Roman" w:hAnsi="Times New Roman" w:cs="Times New Roman"/>
          <w:spacing w:val="-2"/>
          <w:sz w:val="28"/>
          <w:szCs w:val="28"/>
        </w:rPr>
      </w:pPr>
      <w:r w:rsidRPr="00B769D0">
        <w:rPr>
          <w:rFonts w:ascii="Times New Roman" w:hAnsi="Times New Roman" w:cs="Times New Roman"/>
          <w:spacing w:val="-2"/>
          <w:sz w:val="28"/>
          <w:szCs w:val="28"/>
        </w:rPr>
        <w:t xml:space="preserve">Із використанням інструменту </w:t>
      </w:r>
      <w:r w:rsidRPr="00B769D0">
        <w:rPr>
          <w:rFonts w:ascii="Times New Roman" w:hAnsi="Times New Roman" w:cs="Times New Roman"/>
          <w:i/>
          <w:spacing w:val="-2"/>
          <w:sz w:val="28"/>
          <w:szCs w:val="28"/>
        </w:rPr>
        <w:t>Theme</w:t>
      </w:r>
      <w:r w:rsidR="00FD43DD" w:rsidRPr="00B769D0">
        <w:rPr>
          <w:rFonts w:ascii="Times New Roman" w:hAnsi="Times New Roman" w:cs="Times New Roman"/>
          <w:i/>
          <w:spacing w:val="-2"/>
          <w:sz w:val="28"/>
          <w:szCs w:val="28"/>
        </w:rPr>
        <w:t xml:space="preserve"> </w:t>
      </w:r>
      <w:r w:rsidRPr="00B769D0">
        <w:rPr>
          <w:rFonts w:ascii="Times New Roman" w:hAnsi="Times New Roman" w:cs="Times New Roman"/>
          <w:i/>
          <w:spacing w:val="-2"/>
          <w:sz w:val="28"/>
          <w:szCs w:val="28"/>
        </w:rPr>
        <w:t>Scape</w:t>
      </w:r>
      <w:r w:rsidR="00FD43DD" w:rsidRPr="00B769D0">
        <w:rPr>
          <w:rFonts w:ascii="Times New Roman" w:hAnsi="Times New Roman" w:cs="Times New Roman"/>
          <w:i/>
          <w:spacing w:val="-2"/>
          <w:sz w:val="28"/>
          <w:szCs w:val="28"/>
        </w:rPr>
        <w:t xml:space="preserve"> </w:t>
      </w:r>
      <w:r w:rsidRPr="00B769D0">
        <w:rPr>
          <w:rFonts w:ascii="Times New Roman" w:hAnsi="Times New Roman" w:cs="Times New Roman"/>
          <w:i/>
          <w:spacing w:val="-2"/>
          <w:sz w:val="28"/>
          <w:szCs w:val="28"/>
        </w:rPr>
        <w:t>Map</w:t>
      </w:r>
      <w:r w:rsidRPr="00B769D0">
        <w:rPr>
          <w:rFonts w:ascii="Times New Roman" w:hAnsi="Times New Roman" w:cs="Times New Roman"/>
          <w:spacing w:val="-2"/>
          <w:sz w:val="28"/>
          <w:szCs w:val="28"/>
        </w:rPr>
        <w:t xml:space="preserve"> інформаційної платформи Derwent Innovation побудовано чотири ландшафтні карти найбільш перспективних технологічних напрямів патентування у 2011-2018</w:t>
      </w:r>
      <w:r w:rsidR="00B769D0" w:rsidRPr="00B769D0">
        <w:rPr>
          <w:rFonts w:ascii="Times New Roman" w:hAnsi="Times New Roman" w:cs="Times New Roman"/>
          <w:spacing w:val="-2"/>
          <w:sz w:val="28"/>
          <w:szCs w:val="28"/>
        </w:rPr>
        <w:t> </w:t>
      </w:r>
      <w:r w:rsidRPr="00B769D0">
        <w:rPr>
          <w:rFonts w:ascii="Times New Roman" w:hAnsi="Times New Roman" w:cs="Times New Roman"/>
          <w:spacing w:val="-2"/>
          <w:sz w:val="28"/>
          <w:szCs w:val="28"/>
        </w:rPr>
        <w:t xml:space="preserve">рр. (рис. </w:t>
      </w:r>
      <w:r w:rsidR="00957725" w:rsidRPr="00B769D0">
        <w:rPr>
          <w:rFonts w:ascii="Times New Roman" w:hAnsi="Times New Roman" w:cs="Times New Roman"/>
          <w:spacing w:val="-2"/>
          <w:sz w:val="28"/>
          <w:szCs w:val="28"/>
        </w:rPr>
        <w:t>20</w:t>
      </w:r>
      <w:r w:rsidR="00F80E02" w:rsidRPr="00B769D0">
        <w:rPr>
          <w:rFonts w:ascii="Times New Roman" w:hAnsi="Times New Roman" w:cs="Times New Roman"/>
          <w:spacing w:val="-2"/>
          <w:sz w:val="28"/>
          <w:szCs w:val="28"/>
        </w:rPr>
        <w:t>-</w:t>
      </w:r>
      <w:r w:rsidR="00E07C72" w:rsidRPr="00B769D0">
        <w:rPr>
          <w:rFonts w:ascii="Times New Roman" w:hAnsi="Times New Roman" w:cs="Times New Roman"/>
          <w:spacing w:val="-2"/>
          <w:sz w:val="28"/>
          <w:szCs w:val="28"/>
        </w:rPr>
        <w:t>23</w:t>
      </w:r>
      <w:r w:rsidRPr="00B769D0">
        <w:rPr>
          <w:rFonts w:ascii="Times New Roman" w:hAnsi="Times New Roman" w:cs="Times New Roman"/>
          <w:spacing w:val="-2"/>
          <w:sz w:val="28"/>
          <w:szCs w:val="28"/>
        </w:rPr>
        <w:t xml:space="preserve">). </w:t>
      </w:r>
      <w:r w:rsidR="00431398" w:rsidRPr="00B769D0">
        <w:rPr>
          <w:rFonts w:ascii="Times New Roman" w:hAnsi="Times New Roman" w:cs="Times New Roman"/>
          <w:spacing w:val="-2"/>
          <w:sz w:val="28"/>
          <w:szCs w:val="28"/>
        </w:rPr>
        <w:t>Із</w:t>
      </w:r>
      <w:r w:rsidRPr="00B769D0">
        <w:rPr>
          <w:rFonts w:ascii="Times New Roman" w:hAnsi="Times New Roman" w:cs="Times New Roman"/>
          <w:spacing w:val="-2"/>
          <w:sz w:val="28"/>
          <w:szCs w:val="28"/>
        </w:rPr>
        <w:t xml:space="preserve"> цією метою із 27 ключових слів/технологічних напрямів патентування базою даних </w:t>
      </w:r>
      <w:r w:rsidR="00F80E02" w:rsidRPr="00B769D0">
        <w:rPr>
          <w:rFonts w:ascii="Times New Roman" w:hAnsi="Times New Roman" w:cs="Times New Roman"/>
          <w:spacing w:val="-2"/>
          <w:sz w:val="28"/>
          <w:szCs w:val="28"/>
        </w:rPr>
        <w:t xml:space="preserve">Theme Scape Map </w:t>
      </w:r>
      <w:r w:rsidRPr="00B769D0">
        <w:rPr>
          <w:rFonts w:ascii="Times New Roman" w:hAnsi="Times New Roman" w:cs="Times New Roman"/>
          <w:spacing w:val="-2"/>
          <w:sz w:val="28"/>
          <w:szCs w:val="28"/>
        </w:rPr>
        <w:t>відібрано 20, які об’єднано у чотири групи. Кількість крапок на ландшафтних картах відображає малу, або велику кількість патентів, відібраних Theme Scape Map для побудови карти.</w:t>
      </w:r>
    </w:p>
    <w:p w:rsidR="004836C4" w:rsidRPr="00F76CDA" w:rsidRDefault="004836C4"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До найбільш перспективних технологічних напрямів патентування,</w:t>
      </w:r>
      <w:r w:rsidR="00F80E02" w:rsidRPr="00F76CDA">
        <w:rPr>
          <w:rFonts w:ascii="Times New Roman" w:hAnsi="Times New Roman" w:cs="Times New Roman"/>
          <w:sz w:val="28"/>
          <w:szCs w:val="28"/>
        </w:rPr>
        <w:t xml:space="preserve"> </w:t>
      </w:r>
      <w:r w:rsidRPr="00F76CDA">
        <w:rPr>
          <w:rFonts w:ascii="Times New Roman" w:hAnsi="Times New Roman" w:cs="Times New Roman"/>
          <w:sz w:val="28"/>
          <w:szCs w:val="28"/>
        </w:rPr>
        <w:t>які об’єднані нами у першу групу</w:t>
      </w:r>
      <w:r w:rsidR="00431398" w:rsidRPr="00F76CDA">
        <w:rPr>
          <w:rFonts w:ascii="Times New Roman" w:hAnsi="Times New Roman" w:cs="Times New Roman"/>
          <w:sz w:val="28"/>
          <w:szCs w:val="28"/>
        </w:rPr>
        <w:t>,</w:t>
      </w:r>
      <w:r w:rsidRPr="00F76CDA">
        <w:rPr>
          <w:rFonts w:ascii="Times New Roman" w:hAnsi="Times New Roman" w:cs="Times New Roman"/>
          <w:sz w:val="28"/>
          <w:szCs w:val="28"/>
        </w:rPr>
        <w:t xml:space="preserve"> мають найбільші темпи зростання (у межах 500-230%)</w:t>
      </w:r>
      <w:r w:rsidR="00431398" w:rsidRPr="00F76CDA">
        <w:rPr>
          <w:rFonts w:ascii="Times New Roman" w:hAnsi="Times New Roman" w:cs="Times New Roman"/>
          <w:sz w:val="28"/>
          <w:szCs w:val="28"/>
        </w:rPr>
        <w:t xml:space="preserve"> та</w:t>
      </w:r>
      <w:r w:rsidRPr="00F76CDA">
        <w:rPr>
          <w:rFonts w:ascii="Times New Roman" w:hAnsi="Times New Roman" w:cs="Times New Roman"/>
          <w:sz w:val="28"/>
          <w:szCs w:val="28"/>
        </w:rPr>
        <w:t xml:space="preserve"> відповідно входять до топ-10 технологічних напрямів патентування (рис. </w:t>
      </w:r>
      <w:r w:rsidR="00957725" w:rsidRPr="00F76CDA">
        <w:rPr>
          <w:rFonts w:ascii="Times New Roman" w:hAnsi="Times New Roman" w:cs="Times New Roman"/>
          <w:sz w:val="28"/>
          <w:szCs w:val="28"/>
        </w:rPr>
        <w:t>20</w:t>
      </w:r>
      <w:r w:rsidRPr="00F76CDA">
        <w:rPr>
          <w:rFonts w:ascii="Times New Roman" w:hAnsi="Times New Roman" w:cs="Times New Roman"/>
          <w:sz w:val="28"/>
          <w:szCs w:val="28"/>
        </w:rPr>
        <w:t>), відносяться такі:</w:t>
      </w:r>
      <w:r w:rsidR="007B302B">
        <w:rPr>
          <w:rFonts w:ascii="Times New Roman" w:hAnsi="Times New Roman" w:cs="Times New Roman"/>
          <w:sz w:val="28"/>
          <w:szCs w:val="28"/>
        </w:rPr>
        <w:t xml:space="preserve"> </w:t>
      </w:r>
      <w:r w:rsidRPr="00F76CDA">
        <w:rPr>
          <w:rFonts w:ascii="Times New Roman" w:hAnsi="Times New Roman" w:cs="Times New Roman"/>
          <w:sz w:val="28"/>
          <w:szCs w:val="28"/>
        </w:rPr>
        <w:t>«GPS» (позначено голубими колами) із найбільшою кількістю патентів (158 од.) розташований в основному на забарвлених у зелений колір ділянках ландшафтної карти (це – помірно перспективні ділянки технологічного розвитку) і на голубих ділянках (найбільш перспективні ділянки технологічного розвитку); напрям «Супутникова навігація» (позначено жовтим колом) (58 патентів) також розташований в основному на зелених (помірно перспективних) і подекуди на голубих (найбільш перспективних) ділянках карти; два технологічні напрями «Сільськогосподарський Інтернет речей» (позначено синім колом) та «Технологія дистанційного зондування» (позначено червоними колами) із високими темпами зростання (відповідно 499,5 і 433,8%) та незначною кількістю патентів (відповідно 3 і 9 од.) розташовані на зелених ділянках, що переходять в коричневі ділянки, що свідчить про втрату ними перспектив розвитку; напрям «Технологія дистанційного керування» (позначено фіолетовими колами) із високими темпами зростання (448,1) і незначною кількістю патентів (10 од.) є перспективним для подальшого прогнозування і розташовується переважно на голубих ділянках карти.</w:t>
      </w:r>
    </w:p>
    <w:p w:rsidR="004836C4" w:rsidRPr="00F76CDA" w:rsidRDefault="004836C4"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 xml:space="preserve">До найбільш перспективних, об’єднаних нами у другу групу технологічних напрямів патентування, таких, що входять до вищезазначених топ-10 технологічних напрямів (див. рис. </w:t>
      </w:r>
      <w:r w:rsidR="00957725" w:rsidRPr="00F76CDA">
        <w:rPr>
          <w:rFonts w:ascii="Times New Roman" w:hAnsi="Times New Roman" w:cs="Times New Roman"/>
          <w:sz w:val="28"/>
          <w:szCs w:val="28"/>
        </w:rPr>
        <w:t>21</w:t>
      </w:r>
      <w:r w:rsidRPr="00F76CDA">
        <w:rPr>
          <w:rFonts w:ascii="Times New Roman" w:hAnsi="Times New Roman" w:cs="Times New Roman"/>
          <w:sz w:val="28"/>
          <w:szCs w:val="28"/>
        </w:rPr>
        <w:t>), слід віднести «Безпілотні літальні апарати» (позначено зеленим колом) із найбільшими темпами зростання (4077,1%) і невеликою кількістю патентів (30 од.), а також «Робототехніка» (позначено жовтими колами) із помірними темпами зростання (253,0%) і великою кількістю патентів (342 од.) (рис. 4).</w:t>
      </w:r>
    </w:p>
    <w:p w:rsidR="004836C4" w:rsidRPr="00F76CDA" w:rsidRDefault="004836C4"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Обидва технологічні напрями є передовими, розташовані на ділянках голубого кольору, що свідчить про їх прогнозовану перспективність.</w:t>
      </w:r>
    </w:p>
    <w:p w:rsidR="004836C4" w:rsidRPr="00B769D0" w:rsidRDefault="004836C4" w:rsidP="004836C4">
      <w:pPr>
        <w:spacing w:after="0" w:line="240" w:lineRule="auto"/>
        <w:jc w:val="both"/>
        <w:rPr>
          <w:rFonts w:ascii="Times New Roman" w:eastAsia="Times New Roman" w:hAnsi="Times New Roman" w:cs="Times New Roman"/>
          <w:bCs/>
          <w:color w:val="000000" w:themeColor="text1"/>
          <w:sz w:val="10"/>
          <w:szCs w:val="10"/>
          <w:lang w:eastAsia="ru-RU"/>
        </w:rPr>
      </w:pPr>
    </w:p>
    <w:p w:rsidR="004836C4" w:rsidRPr="00F76CDA" w:rsidRDefault="00B769D0" w:rsidP="00B769D0">
      <w:pPr>
        <w:spacing w:after="0" w:line="240" w:lineRule="auto"/>
        <w:jc w:val="center"/>
        <w:rPr>
          <w:rFonts w:ascii="Times New Roman" w:hAnsi="Times New Roman" w:cs="Times New Roman"/>
          <w:sz w:val="28"/>
          <w:szCs w:val="28"/>
        </w:rPr>
      </w:pPr>
      <w:r w:rsidRPr="00F76CDA">
        <w:rPr>
          <w:noProof/>
          <w:color w:val="000000"/>
          <w:sz w:val="20"/>
          <w:szCs w:val="20"/>
          <w:lang w:eastAsia="uk-UA"/>
        </w:rPr>
        <w:lastRenderedPageBreak/>
        <mc:AlternateContent>
          <mc:Choice Requires="wps">
            <w:drawing>
              <wp:anchor distT="0" distB="0" distL="114300" distR="114300" simplePos="0" relativeHeight="251654656" behindDoc="0" locked="0" layoutInCell="1" allowOverlap="1" wp14:anchorId="7085B62F" wp14:editId="54AB2B13">
                <wp:simplePos x="0" y="0"/>
                <wp:positionH relativeFrom="column">
                  <wp:posOffset>92075</wp:posOffset>
                </wp:positionH>
                <wp:positionV relativeFrom="paragraph">
                  <wp:posOffset>3456940</wp:posOffset>
                </wp:positionV>
                <wp:extent cx="5771515" cy="542925"/>
                <wp:effectExtent l="0" t="0" r="63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151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7821" w:rsidRPr="0029354E" w:rsidRDefault="007E46B6" w:rsidP="004836C4">
                            <w:pPr>
                              <w:spacing w:after="0" w:line="360" w:lineRule="auto"/>
                              <w:rPr>
                                <w:rFonts w:ascii="Times New Roman" w:hAnsi="Times New Roman" w:cs="Times New Roman"/>
                                <w:lang w:val="ru-RU"/>
                              </w:rPr>
                            </w:pPr>
                            <w:r>
                              <w:rPr>
                                <w:rFonts w:ascii="Times New Roman" w:hAnsi="Times New Roman" w:cs="Times New Roman"/>
                                <w:lang w:val="ru-RU"/>
                              </w:rPr>
                              <w:t xml:space="preserve"> </w:t>
                            </w:r>
                            <w:r w:rsidR="00C87821">
                              <w:rPr>
                                <w:rFonts w:ascii="Times New Roman" w:hAnsi="Times New Roman" w:cs="Times New Roman"/>
                                <w:lang w:val="ru-RU"/>
                              </w:rPr>
                              <w:t xml:space="preserve">  </w:t>
                            </w:r>
                            <w:r>
                              <w:rPr>
                                <w:rFonts w:ascii="Times New Roman" w:hAnsi="Times New Roman" w:cs="Times New Roman"/>
                                <w:lang w:val="ru-RU"/>
                              </w:rPr>
                              <w:t xml:space="preserve"> </w:t>
                            </w:r>
                            <w:r w:rsidR="00C87821">
                              <w:rPr>
                                <w:rFonts w:ascii="Times New Roman" w:hAnsi="Times New Roman" w:cs="Times New Roman"/>
                                <w:lang w:val="ru-RU"/>
                              </w:rPr>
                              <w:t xml:space="preserve">- </w:t>
                            </w:r>
                            <w:r w:rsidR="00C87821" w:rsidRPr="0029354E">
                              <w:rPr>
                                <w:rFonts w:ascii="Times New Roman" w:eastAsia="Times New Roman" w:hAnsi="Times New Roman" w:cs="Times New Roman"/>
                                <w:bCs/>
                                <w:color w:val="000000" w:themeColor="text1"/>
                                <w:lang w:eastAsia="ru-RU"/>
                              </w:rPr>
                              <w:t>«GPS»</w:t>
                            </w:r>
                            <w:r w:rsidR="00C87821">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 xml:space="preserve"> </w:t>
                            </w:r>
                            <w:r w:rsidR="00C87821" w:rsidRPr="0029354E">
                              <w:rPr>
                                <w:rFonts w:ascii="Times New Roman" w:hAnsi="Times New Roman" w:cs="Times New Roman"/>
                                <w:lang w:val="ru-RU"/>
                              </w:rPr>
                              <w:t xml:space="preserve">- </w:t>
                            </w:r>
                            <w:r w:rsidR="00C87821" w:rsidRPr="0029354E">
                              <w:rPr>
                                <w:rFonts w:ascii="Times New Roman" w:eastAsia="Times New Roman" w:hAnsi="Times New Roman" w:cs="Times New Roman"/>
                                <w:bCs/>
                                <w:color w:val="000000" w:themeColor="text1"/>
                                <w:lang w:eastAsia="ru-RU"/>
                              </w:rPr>
                              <w:t>«Сільськогосподарський Інтернет речей»</w:t>
                            </w:r>
                            <w:r w:rsidR="00C87821">
                              <w:rPr>
                                <w:rFonts w:ascii="Times New Roman" w:eastAsia="Times New Roman" w:hAnsi="Times New Roman" w:cs="Times New Roman"/>
                                <w:bCs/>
                                <w:color w:val="000000" w:themeColor="text1"/>
                                <w:lang w:eastAsia="ru-RU"/>
                              </w:rPr>
                              <w:t xml:space="preserve">;    </w:t>
                            </w:r>
                            <w:r w:rsidR="00C87821" w:rsidRPr="0029354E">
                              <w:rPr>
                                <w:rFonts w:ascii="Times New Roman" w:hAnsi="Times New Roman" w:cs="Times New Roman"/>
                                <w:lang w:val="ru-RU"/>
                              </w:rPr>
                              <w:t xml:space="preserve"> </w:t>
                            </w:r>
                            <w:r w:rsidR="00C87821">
                              <w:rPr>
                                <w:rFonts w:ascii="Times New Roman" w:hAnsi="Times New Roman" w:cs="Times New Roman"/>
                                <w:lang w:val="ru-RU"/>
                              </w:rPr>
                              <w:t xml:space="preserve"> - </w:t>
                            </w:r>
                            <w:r w:rsidR="00C87821" w:rsidRPr="0029354E">
                              <w:rPr>
                                <w:rFonts w:ascii="Times New Roman" w:eastAsia="Times New Roman" w:hAnsi="Times New Roman" w:cs="Times New Roman"/>
                                <w:bCs/>
                                <w:color w:val="000000" w:themeColor="text1"/>
                                <w:lang w:eastAsia="ru-RU"/>
                              </w:rPr>
                              <w:t>«Технологія  дистанційного зондування»</w:t>
                            </w:r>
                            <w:r w:rsidR="00C87821">
                              <w:rPr>
                                <w:rFonts w:ascii="Times New Roman" w:eastAsia="Times New Roman" w:hAnsi="Times New Roman" w:cs="Times New Roman"/>
                                <w:bCs/>
                                <w:color w:val="000000" w:themeColor="text1"/>
                                <w:lang w:eastAsia="ru-RU"/>
                              </w:rPr>
                              <w:t>;</w:t>
                            </w:r>
                            <w:r w:rsidR="00C87821">
                              <w:rPr>
                                <w:rFonts w:ascii="Times New Roman" w:hAnsi="Times New Roman" w:cs="Times New Roman"/>
                              </w:rPr>
                              <w:t xml:space="preserve">         - </w:t>
                            </w:r>
                            <w:r w:rsidR="00C87821" w:rsidRPr="0029354E">
                              <w:rPr>
                                <w:rFonts w:ascii="Times New Roman" w:hAnsi="Times New Roman" w:cs="Times New Roman"/>
                              </w:rPr>
                              <w:t>«Супутникова навігація»</w:t>
                            </w:r>
                            <w:r w:rsidR="00C87821">
                              <w:rPr>
                                <w:rFonts w:ascii="Times New Roman" w:hAnsi="Times New Roman" w:cs="Times New Roman"/>
                              </w:rPr>
                              <w:t xml:space="preserve">;        - </w:t>
                            </w:r>
                            <w:r w:rsidR="00C87821" w:rsidRPr="0029354E">
                              <w:rPr>
                                <w:rFonts w:ascii="Times New Roman" w:eastAsia="Times New Roman" w:hAnsi="Times New Roman" w:cs="Times New Roman"/>
                                <w:bCs/>
                                <w:color w:val="000000" w:themeColor="text1"/>
                                <w:lang w:eastAsia="ru-RU"/>
                              </w:rPr>
                              <w:t>«Технологія дистанційного керування»</w:t>
                            </w:r>
                            <w:r w:rsidR="00C87821">
                              <w:rPr>
                                <w:rFonts w:ascii="Times New Roman" w:eastAsia="Times New Roman" w:hAnsi="Times New Roman" w:cs="Times New Roman"/>
                                <w:bCs/>
                                <w:color w:val="000000" w:themeColor="text1"/>
                                <w:lang w:eastAsia="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B62F" id="Поле 7" o:spid="_x0000_s1057" type="#_x0000_t202" style="position:absolute;left:0;text-align:left;margin-left:7.25pt;margin-top:272.2pt;width:454.4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" fillcolor="white [3201]" stroked="f" strokeweight=".5pt">
                <v:path arrowok="t"/>
                <v:textbox>
                  <w:txbxContent>
                    <w:p w:rsidR="00C87821" w:rsidRPr="0029354E" w:rsidRDefault="007E46B6" w:rsidP="004836C4">
                      <w:pPr>
                        <w:spacing w:after="0" w:line="360" w:lineRule="auto"/>
                        <w:rPr>
                          <w:rFonts w:ascii="Times New Roman" w:hAnsi="Times New Roman" w:cs="Times New Roman"/>
                          <w:lang w:val="ru-RU"/>
                        </w:rPr>
                      </w:pPr>
                      <w:r>
                        <w:rPr>
                          <w:rFonts w:ascii="Times New Roman" w:hAnsi="Times New Roman" w:cs="Times New Roman"/>
                          <w:lang w:val="ru-RU"/>
                        </w:rPr>
                        <w:t xml:space="preserve"> </w:t>
                      </w:r>
                      <w:r w:rsidR="00C87821">
                        <w:rPr>
                          <w:rFonts w:ascii="Times New Roman" w:hAnsi="Times New Roman" w:cs="Times New Roman"/>
                          <w:lang w:val="ru-RU"/>
                        </w:rPr>
                        <w:t xml:space="preserve">  </w:t>
                      </w:r>
                      <w:r>
                        <w:rPr>
                          <w:rFonts w:ascii="Times New Roman" w:hAnsi="Times New Roman" w:cs="Times New Roman"/>
                          <w:lang w:val="ru-RU"/>
                        </w:rPr>
                        <w:t xml:space="preserve"> </w:t>
                      </w:r>
                      <w:r w:rsidR="00C87821">
                        <w:rPr>
                          <w:rFonts w:ascii="Times New Roman" w:hAnsi="Times New Roman" w:cs="Times New Roman"/>
                          <w:lang w:val="ru-RU"/>
                        </w:rPr>
                        <w:t xml:space="preserve">- </w:t>
                      </w:r>
                      <w:r w:rsidR="00C87821" w:rsidRPr="0029354E">
                        <w:rPr>
                          <w:rFonts w:ascii="Times New Roman" w:eastAsia="Times New Roman" w:hAnsi="Times New Roman" w:cs="Times New Roman"/>
                          <w:bCs/>
                          <w:color w:val="000000" w:themeColor="text1"/>
                          <w:lang w:eastAsia="ru-RU"/>
                        </w:rPr>
                        <w:t>«GPS»</w:t>
                      </w:r>
                      <w:r w:rsidR="00C87821">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 xml:space="preserve"> </w:t>
                      </w:r>
                      <w:r w:rsidR="00C87821" w:rsidRPr="0029354E">
                        <w:rPr>
                          <w:rFonts w:ascii="Times New Roman" w:hAnsi="Times New Roman" w:cs="Times New Roman"/>
                          <w:lang w:val="ru-RU"/>
                        </w:rPr>
                        <w:t xml:space="preserve">- </w:t>
                      </w:r>
                      <w:r w:rsidR="00C87821" w:rsidRPr="0029354E">
                        <w:rPr>
                          <w:rFonts w:ascii="Times New Roman" w:eastAsia="Times New Roman" w:hAnsi="Times New Roman" w:cs="Times New Roman"/>
                          <w:bCs/>
                          <w:color w:val="000000" w:themeColor="text1"/>
                          <w:lang w:eastAsia="ru-RU"/>
                        </w:rPr>
                        <w:t>«Сільськогосподарський Інтернет речей»</w:t>
                      </w:r>
                      <w:r w:rsidR="00C87821">
                        <w:rPr>
                          <w:rFonts w:ascii="Times New Roman" w:eastAsia="Times New Roman" w:hAnsi="Times New Roman" w:cs="Times New Roman"/>
                          <w:bCs/>
                          <w:color w:val="000000" w:themeColor="text1"/>
                          <w:lang w:eastAsia="ru-RU"/>
                        </w:rPr>
                        <w:t xml:space="preserve">;    </w:t>
                      </w:r>
                      <w:r w:rsidR="00C87821" w:rsidRPr="0029354E">
                        <w:rPr>
                          <w:rFonts w:ascii="Times New Roman" w:hAnsi="Times New Roman" w:cs="Times New Roman"/>
                          <w:lang w:val="ru-RU"/>
                        </w:rPr>
                        <w:t xml:space="preserve"> </w:t>
                      </w:r>
                      <w:r w:rsidR="00C87821">
                        <w:rPr>
                          <w:rFonts w:ascii="Times New Roman" w:hAnsi="Times New Roman" w:cs="Times New Roman"/>
                          <w:lang w:val="ru-RU"/>
                        </w:rPr>
                        <w:t xml:space="preserve"> - </w:t>
                      </w:r>
                      <w:r w:rsidR="00C87821" w:rsidRPr="0029354E">
                        <w:rPr>
                          <w:rFonts w:ascii="Times New Roman" w:eastAsia="Times New Roman" w:hAnsi="Times New Roman" w:cs="Times New Roman"/>
                          <w:bCs/>
                          <w:color w:val="000000" w:themeColor="text1"/>
                          <w:lang w:eastAsia="ru-RU"/>
                        </w:rPr>
                        <w:t>«Технологія  дистанційного зондування»</w:t>
                      </w:r>
                      <w:r w:rsidR="00C87821">
                        <w:rPr>
                          <w:rFonts w:ascii="Times New Roman" w:eastAsia="Times New Roman" w:hAnsi="Times New Roman" w:cs="Times New Roman"/>
                          <w:bCs/>
                          <w:color w:val="000000" w:themeColor="text1"/>
                          <w:lang w:eastAsia="ru-RU"/>
                        </w:rPr>
                        <w:t>;</w:t>
                      </w:r>
                      <w:r w:rsidR="00C87821">
                        <w:rPr>
                          <w:rFonts w:ascii="Times New Roman" w:hAnsi="Times New Roman" w:cs="Times New Roman"/>
                        </w:rPr>
                        <w:t xml:space="preserve">         - </w:t>
                      </w:r>
                      <w:r w:rsidR="00C87821" w:rsidRPr="0029354E">
                        <w:rPr>
                          <w:rFonts w:ascii="Times New Roman" w:hAnsi="Times New Roman" w:cs="Times New Roman"/>
                        </w:rPr>
                        <w:t>«Супутникова навігація»</w:t>
                      </w:r>
                      <w:r w:rsidR="00C87821">
                        <w:rPr>
                          <w:rFonts w:ascii="Times New Roman" w:hAnsi="Times New Roman" w:cs="Times New Roman"/>
                        </w:rPr>
                        <w:t xml:space="preserve">;        - </w:t>
                      </w:r>
                      <w:r w:rsidR="00C87821" w:rsidRPr="0029354E">
                        <w:rPr>
                          <w:rFonts w:ascii="Times New Roman" w:eastAsia="Times New Roman" w:hAnsi="Times New Roman" w:cs="Times New Roman"/>
                          <w:bCs/>
                          <w:color w:val="000000" w:themeColor="text1"/>
                          <w:lang w:eastAsia="ru-RU"/>
                        </w:rPr>
                        <w:t>«Технологія дистанційного керування»</w:t>
                      </w:r>
                      <w:r w:rsidR="00C87821">
                        <w:rPr>
                          <w:rFonts w:ascii="Times New Roman" w:eastAsia="Times New Roman" w:hAnsi="Times New Roman" w:cs="Times New Roman"/>
                          <w:bCs/>
                          <w:color w:val="000000" w:themeColor="text1"/>
                          <w:lang w:eastAsia="ru-RU"/>
                        </w:rPr>
                        <w:t>.</w:t>
                      </w:r>
                    </w:p>
                  </w:txbxContent>
                </v:textbox>
              </v:shape>
            </w:pict>
          </mc:Fallback>
        </mc:AlternateContent>
      </w:r>
      <w:r w:rsidR="004836C4" w:rsidRPr="00F76CDA">
        <w:rPr>
          <w:rFonts w:ascii="Times New Roman" w:hAnsi="Times New Roman" w:cs="Times New Roman"/>
          <w:noProof/>
          <w:sz w:val="28"/>
          <w:szCs w:val="28"/>
          <w:lang w:eastAsia="uk-UA"/>
        </w:rPr>
        <w:drawing>
          <wp:inline distT="0" distB="0" distL="0" distR="0" wp14:anchorId="305B47CC" wp14:editId="38DE3CF2">
            <wp:extent cx="5876925" cy="3467474"/>
            <wp:effectExtent l="0" t="0" r="0" b="0"/>
            <wp:docPr id="25" name="Рисунок 25" descr="G:\DERWENT\КАРТИ Кл сл\snapshot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RWENT\КАРТИ Кл сл\snapshot (3).jpeg"/>
                    <pic:cNvPicPr>
                      <a:picLocks noChangeAspect="1" noChangeArrowheads="1"/>
                    </pic:cNvPicPr>
                  </pic:nvPicPr>
                  <pic:blipFill rotWithShape="1">
                    <a:blip r:embed="rId29">
                      <a:extLst>
                        <a:ext uri="{28A0092B-C50C-407E-A947-70E740481C1C}">
                          <a14:useLocalDpi xmlns:a14="http://schemas.microsoft.com/office/drawing/2010/main" val="0"/>
                        </a:ext>
                      </a:extLst>
                    </a:blip>
                    <a:srcRect r="20204" b="11157"/>
                    <a:stretch/>
                  </pic:blipFill>
                  <pic:spPr bwMode="auto">
                    <a:xfrm>
                      <a:off x="0" y="0"/>
                      <a:ext cx="5932657" cy="3500357"/>
                    </a:xfrm>
                    <a:prstGeom prst="rect">
                      <a:avLst/>
                    </a:prstGeom>
                    <a:noFill/>
                    <a:ln>
                      <a:noFill/>
                    </a:ln>
                    <a:extLst>
                      <a:ext uri="{53640926-AAD7-44D8-BBD7-CCE9431645EC}">
                        <a14:shadowObscured xmlns:a14="http://schemas.microsoft.com/office/drawing/2010/main"/>
                      </a:ext>
                    </a:extLst>
                  </pic:spPr>
                </pic:pic>
              </a:graphicData>
            </a:graphic>
          </wp:inline>
        </w:drawing>
      </w:r>
      <w:r w:rsidR="007E46B6" w:rsidRPr="00F76CDA">
        <w:rPr>
          <w:rFonts w:ascii="Times New Roman" w:hAnsi="Times New Roman" w:cs="Times New Roman"/>
          <w:noProof/>
          <w:sz w:val="28"/>
          <w:szCs w:val="28"/>
          <w:lang w:eastAsia="uk-UA"/>
        </w:rPr>
        <mc:AlternateContent>
          <mc:Choice Requires="wps">
            <w:drawing>
              <wp:anchor distT="0" distB="0" distL="114300" distR="114300" simplePos="0" relativeHeight="251664896" behindDoc="0" locked="0" layoutInCell="1" allowOverlap="1" wp14:anchorId="672F065A" wp14:editId="12139E63">
                <wp:simplePos x="0" y="0"/>
                <wp:positionH relativeFrom="column">
                  <wp:posOffset>3190240</wp:posOffset>
                </wp:positionH>
                <wp:positionV relativeFrom="paragraph">
                  <wp:posOffset>328295</wp:posOffset>
                </wp:positionV>
                <wp:extent cx="153035" cy="146050"/>
                <wp:effectExtent l="0" t="0" r="18415" b="25400"/>
                <wp:wrapNone/>
                <wp:docPr id="31" name="Блок-схема: узел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46050"/>
                        </a:xfrm>
                        <a:prstGeom prst="flowChartConnector">
                          <a:avLst/>
                        </a:prstGeom>
                        <a:solidFill>
                          <a:srgbClr val="990099"/>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CE088D3"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31" o:spid="_x0000_s1026" type="#_x0000_t120" style="position:absolute;margin-left:251.2pt;margin-top:25.85pt;width:12.05pt;height: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" fillcolor="#909" strokecolor="#7030a0" strokeweight="2pt">
                <v:path arrowok="t"/>
              </v:shape>
            </w:pict>
          </mc:Fallback>
        </mc:AlternateContent>
      </w:r>
      <w:r w:rsidR="007E46B6" w:rsidRPr="00F76CDA">
        <w:rPr>
          <w:rFonts w:ascii="Times New Roman" w:hAnsi="Times New Roman" w:cs="Times New Roman"/>
          <w:noProof/>
          <w:sz w:val="28"/>
          <w:szCs w:val="28"/>
          <w:lang w:eastAsia="uk-UA"/>
        </w:rPr>
        <mc:AlternateContent>
          <mc:Choice Requires="wps">
            <w:drawing>
              <wp:anchor distT="0" distB="0" distL="114300" distR="114300" simplePos="0" relativeHeight="251662848" behindDoc="0" locked="0" layoutInCell="1" allowOverlap="1" wp14:anchorId="15B000D4" wp14:editId="1C1C75B9">
                <wp:simplePos x="0" y="0"/>
                <wp:positionH relativeFrom="column">
                  <wp:posOffset>1285240</wp:posOffset>
                </wp:positionH>
                <wp:positionV relativeFrom="paragraph">
                  <wp:posOffset>308610</wp:posOffset>
                </wp:positionV>
                <wp:extent cx="153035" cy="160655"/>
                <wp:effectExtent l="0" t="0" r="18415" b="10795"/>
                <wp:wrapNone/>
                <wp:docPr id="30" name="Блок-схема: узел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60655"/>
                        </a:xfrm>
                        <a:prstGeom prst="flowChartConnector">
                          <a:avLst/>
                        </a:prstGeom>
                        <a:solidFill>
                          <a:srgbClr val="FFFF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F570" id="Блок-схема: узел 30" o:spid="_x0000_s1026" type="#_x0000_t120" style="position:absolute;margin-left:101.2pt;margin-top:24.3pt;width:12.05pt;height:1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" fillcolor="yellow" strokecolor="#ffc000" strokeweight="2pt">
                <v:path arrowok="t"/>
              </v:shape>
            </w:pict>
          </mc:Fallback>
        </mc:AlternateContent>
      </w:r>
      <w:r w:rsidR="007E46B6" w:rsidRPr="00F76CDA">
        <w:rPr>
          <w:rFonts w:ascii="Times New Roman" w:hAnsi="Times New Roman" w:cs="Times New Roman"/>
          <w:noProof/>
          <w:sz w:val="28"/>
          <w:szCs w:val="28"/>
          <w:lang w:eastAsia="uk-UA"/>
        </w:rPr>
        <mc:AlternateContent>
          <mc:Choice Requires="wps">
            <w:drawing>
              <wp:anchor distT="0" distB="0" distL="114300" distR="114300" simplePos="0" relativeHeight="251660800" behindDoc="0" locked="0" layoutInCell="1" allowOverlap="1" wp14:anchorId="0ADCF03C" wp14:editId="58F8DFD9">
                <wp:simplePos x="0" y="0"/>
                <wp:positionH relativeFrom="column">
                  <wp:posOffset>3901440</wp:posOffset>
                </wp:positionH>
                <wp:positionV relativeFrom="paragraph">
                  <wp:posOffset>87630</wp:posOffset>
                </wp:positionV>
                <wp:extent cx="153035" cy="153035"/>
                <wp:effectExtent l="0" t="0" r="18415" b="18415"/>
                <wp:wrapNone/>
                <wp:docPr id="29" name="Блок-схема: узел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53035"/>
                        </a:xfrm>
                        <a:prstGeom prst="flowChartConnector">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7821" w:rsidRDefault="00C87821" w:rsidP="004836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F03C" id="Блок-схема: узел 29" o:spid="_x0000_s1058" type="#_x0000_t120" style="position:absolute;left:0;text-align:left;margin-left:307.2pt;margin-top:6.9pt;width:12.05pt;height:1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" fillcolor="red" strokecolor="red" strokeweight="2pt">
                <v:path arrowok="t"/>
                <v:textbox>
                  <w:txbxContent>
                    <w:p w:rsidR="00C87821" w:rsidRDefault="00C87821" w:rsidP="004836C4">
                      <w:pPr>
                        <w:jc w:val="center"/>
                      </w:pPr>
                    </w:p>
                  </w:txbxContent>
                </v:textbox>
              </v:shape>
            </w:pict>
          </mc:Fallback>
        </mc:AlternateContent>
      </w:r>
      <w:r w:rsidR="007E46B6" w:rsidRPr="00F76CDA">
        <w:rPr>
          <w:rFonts w:ascii="Times New Roman" w:hAnsi="Times New Roman" w:cs="Times New Roman"/>
          <w:noProof/>
          <w:sz w:val="28"/>
          <w:szCs w:val="28"/>
          <w:lang w:eastAsia="uk-UA"/>
        </w:rPr>
        <mc:AlternateContent>
          <mc:Choice Requires="wps">
            <w:drawing>
              <wp:anchor distT="0" distB="0" distL="114300" distR="114300" simplePos="0" relativeHeight="251658752" behindDoc="0" locked="0" layoutInCell="1" allowOverlap="1" wp14:anchorId="5EB06E8F" wp14:editId="318E3EEA">
                <wp:simplePos x="0" y="0"/>
                <wp:positionH relativeFrom="column">
                  <wp:posOffset>348615</wp:posOffset>
                </wp:positionH>
                <wp:positionV relativeFrom="paragraph">
                  <wp:posOffset>76200</wp:posOffset>
                </wp:positionV>
                <wp:extent cx="153035" cy="160655"/>
                <wp:effectExtent l="0" t="0" r="18415" b="10795"/>
                <wp:wrapNone/>
                <wp:docPr id="28" name="Блок-схема: узел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3035" cy="160655"/>
                        </a:xfrm>
                        <a:prstGeom prst="flowChartConnector">
                          <a:avLst/>
                        </a:prstGeom>
                        <a:solidFill>
                          <a:srgbClr val="67EBF9"/>
                        </a:solidFill>
                        <a:ln>
                          <a:solidFill>
                            <a:srgbClr val="10C7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E56F9" id="Блок-схема: узел 28" o:spid="_x0000_s1026" type="#_x0000_t120" style="position:absolute;margin-left:27.45pt;margin-top:6pt;width:12.05pt;height:12.6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" fillcolor="#67ebf9" strokecolor="#10c7e0" strokeweight="2pt">
                <v:path arrowok="t"/>
              </v:shape>
            </w:pict>
          </mc:Fallback>
        </mc:AlternateContent>
      </w:r>
      <w:r w:rsidR="007E46B6" w:rsidRPr="00F76CDA">
        <w:rPr>
          <w:rFonts w:ascii="Times New Roman" w:hAnsi="Times New Roman" w:cs="Times New Roman"/>
          <w:noProof/>
          <w:sz w:val="28"/>
          <w:szCs w:val="28"/>
          <w:lang w:eastAsia="uk-UA"/>
        </w:rPr>
        <mc:AlternateContent>
          <mc:Choice Requires="wps">
            <w:drawing>
              <wp:anchor distT="0" distB="0" distL="114300" distR="114300" simplePos="0" relativeHeight="251656704" behindDoc="0" locked="0" layoutInCell="1" allowOverlap="1" wp14:anchorId="39105E1E" wp14:editId="43F766D6">
                <wp:simplePos x="0" y="0"/>
                <wp:positionH relativeFrom="column">
                  <wp:posOffset>1113155</wp:posOffset>
                </wp:positionH>
                <wp:positionV relativeFrom="paragraph">
                  <wp:posOffset>104775</wp:posOffset>
                </wp:positionV>
                <wp:extent cx="153035" cy="146050"/>
                <wp:effectExtent l="0" t="0" r="18415" b="25400"/>
                <wp:wrapNone/>
                <wp:docPr id="27" name="Блок-схема: узе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 cy="146050"/>
                        </a:xfrm>
                        <a:prstGeom prst="flowChartConnector">
                          <a:avLst/>
                        </a:prstGeom>
                        <a:solidFill>
                          <a:srgbClr val="3A5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05C9E8" id="Блок-схема: узел 27" o:spid="_x0000_s1026" type="#_x0000_t120" style="position:absolute;margin-left:87.65pt;margin-top:8.25pt;width:12.05pt;height: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" fillcolor="#3a50f0" strokecolor="#243f60 [1604]" strokeweight="2pt">
                <v:path arrowok="t"/>
              </v:shape>
            </w:pict>
          </mc:Fallback>
        </mc:AlternateContent>
      </w:r>
    </w:p>
    <w:p w:rsidR="004836C4" w:rsidRPr="00F76CDA" w:rsidRDefault="004836C4" w:rsidP="004836C4">
      <w:pPr>
        <w:ind w:firstLine="709"/>
        <w:jc w:val="both"/>
        <w:rPr>
          <w:rFonts w:ascii="Times New Roman" w:hAnsi="Times New Roman" w:cs="Times New Roman"/>
          <w:sz w:val="28"/>
          <w:szCs w:val="28"/>
        </w:rPr>
      </w:pPr>
    </w:p>
    <w:p w:rsidR="00B769D0" w:rsidRPr="00B769D0" w:rsidRDefault="00B769D0" w:rsidP="00B769D0">
      <w:pPr>
        <w:spacing w:after="0" w:line="240" w:lineRule="auto"/>
        <w:jc w:val="center"/>
        <w:rPr>
          <w:rFonts w:ascii="Times New Roman" w:hAnsi="Times New Roman" w:cs="Times New Roman"/>
          <w:sz w:val="16"/>
          <w:szCs w:val="16"/>
        </w:rPr>
      </w:pPr>
    </w:p>
    <w:p w:rsidR="004836C4" w:rsidRDefault="004836C4" w:rsidP="00B769D0">
      <w:pPr>
        <w:spacing w:after="0" w:line="240" w:lineRule="auto"/>
        <w:jc w:val="center"/>
        <w:rPr>
          <w:rFonts w:ascii="Times New Roman" w:hAnsi="Times New Roman" w:cs="Times New Roman"/>
          <w:sz w:val="16"/>
          <w:szCs w:val="16"/>
        </w:rPr>
      </w:pPr>
      <w:r w:rsidRPr="00F76CDA">
        <w:rPr>
          <w:rFonts w:ascii="Times New Roman" w:hAnsi="Times New Roman" w:cs="Times New Roman"/>
          <w:sz w:val="28"/>
          <w:szCs w:val="28"/>
        </w:rPr>
        <w:t xml:space="preserve">Рис. </w:t>
      </w:r>
      <w:r w:rsidR="006A3837" w:rsidRPr="00F76CDA">
        <w:rPr>
          <w:rFonts w:ascii="Times New Roman" w:hAnsi="Times New Roman" w:cs="Times New Roman"/>
          <w:sz w:val="28"/>
          <w:szCs w:val="28"/>
        </w:rPr>
        <w:t>2</w:t>
      </w:r>
      <w:r w:rsidR="00957725" w:rsidRPr="00F76CDA">
        <w:rPr>
          <w:rFonts w:ascii="Times New Roman" w:hAnsi="Times New Roman" w:cs="Times New Roman"/>
          <w:sz w:val="28"/>
          <w:szCs w:val="28"/>
        </w:rPr>
        <w:t>0</w:t>
      </w:r>
      <w:r w:rsidRPr="00F76CDA">
        <w:rPr>
          <w:rFonts w:ascii="Times New Roman" w:hAnsi="Times New Roman" w:cs="Times New Roman"/>
          <w:sz w:val="28"/>
          <w:szCs w:val="28"/>
        </w:rPr>
        <w:t xml:space="preserve"> Ландшафтна карта найбільш перспективних технологічних напрямів патентування у сфері сільського господарства у 2011-2018 рр. (перша група)</w:t>
      </w:r>
    </w:p>
    <w:p w:rsidR="00B769D0" w:rsidRPr="00B769D0" w:rsidRDefault="00B769D0" w:rsidP="00B769D0">
      <w:pPr>
        <w:spacing w:after="0" w:line="240" w:lineRule="auto"/>
        <w:jc w:val="center"/>
        <w:rPr>
          <w:rFonts w:ascii="Times New Roman" w:hAnsi="Times New Roman" w:cs="Times New Roman"/>
          <w:sz w:val="16"/>
          <w:szCs w:val="16"/>
        </w:rPr>
      </w:pPr>
    </w:p>
    <w:p w:rsidR="004836C4" w:rsidRPr="00B769D0" w:rsidRDefault="004836C4" w:rsidP="00B769D0">
      <w:pPr>
        <w:spacing w:after="0" w:line="240" w:lineRule="auto"/>
        <w:ind w:firstLine="709"/>
        <w:jc w:val="both"/>
        <w:rPr>
          <w:rFonts w:ascii="Times New Roman" w:hAnsi="Times New Roman" w:cs="Times New Roman"/>
          <w:sz w:val="10"/>
          <w:szCs w:val="10"/>
        </w:rPr>
      </w:pPr>
    </w:p>
    <w:p w:rsidR="004836C4" w:rsidRPr="00F76CDA" w:rsidRDefault="004836C4" w:rsidP="00B769D0">
      <w:pPr>
        <w:spacing w:after="0" w:line="240" w:lineRule="auto"/>
        <w:jc w:val="center"/>
        <w:rPr>
          <w:rFonts w:ascii="Times New Roman" w:hAnsi="Times New Roman" w:cs="Times New Roman"/>
          <w:b/>
          <w:sz w:val="28"/>
          <w:szCs w:val="28"/>
        </w:rPr>
      </w:pPr>
      <w:r w:rsidRPr="00F76CDA">
        <w:rPr>
          <w:rFonts w:ascii="Times New Roman" w:hAnsi="Times New Roman" w:cs="Times New Roman"/>
          <w:b/>
          <w:noProof/>
          <w:sz w:val="28"/>
          <w:szCs w:val="28"/>
          <w:lang w:eastAsia="uk-UA"/>
        </w:rPr>
        <w:drawing>
          <wp:inline distT="0" distB="0" distL="0" distR="0" wp14:anchorId="02457E56" wp14:editId="3F0C61BD">
            <wp:extent cx="5791200" cy="3377336"/>
            <wp:effectExtent l="0" t="0" r="0" b="0"/>
            <wp:docPr id="26" name="Рисунок 26" descr="G:\DERWENT\КАРТИ Кл сл\snapshot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ERWENT\КАРТИ Кл сл\snapshot (4).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09395" cy="3387947"/>
                    </a:xfrm>
                    <a:prstGeom prst="rect">
                      <a:avLst/>
                    </a:prstGeom>
                    <a:noFill/>
                    <a:ln>
                      <a:noFill/>
                    </a:ln>
                  </pic:spPr>
                </pic:pic>
              </a:graphicData>
            </a:graphic>
          </wp:inline>
        </w:drawing>
      </w:r>
    </w:p>
    <w:p w:rsidR="004836C4" w:rsidRPr="00F76CDA" w:rsidRDefault="004836C4" w:rsidP="004836C4">
      <w:pPr>
        <w:ind w:firstLine="709"/>
        <w:jc w:val="center"/>
        <w:rPr>
          <w:rFonts w:ascii="Times New Roman" w:hAnsi="Times New Roman" w:cs="Times New Roman"/>
          <w:sz w:val="28"/>
          <w:szCs w:val="28"/>
        </w:rPr>
      </w:pPr>
      <w:r w:rsidRPr="00F76CDA">
        <w:rPr>
          <w:rFonts w:ascii="Times New Roman" w:hAnsi="Times New Roman" w:cs="Times New Roman"/>
          <w:noProof/>
          <w:sz w:val="28"/>
          <w:szCs w:val="28"/>
          <w:lang w:eastAsia="uk-UA"/>
        </w:rPr>
        <mc:AlternateContent>
          <mc:Choice Requires="wps">
            <w:drawing>
              <wp:anchor distT="0" distB="0" distL="114300" distR="114300" simplePos="0" relativeHeight="251694592" behindDoc="0" locked="0" layoutInCell="1" allowOverlap="1" wp14:anchorId="590E67DA" wp14:editId="18B2FF06">
                <wp:simplePos x="0" y="0"/>
                <wp:positionH relativeFrom="column">
                  <wp:posOffset>739775</wp:posOffset>
                </wp:positionH>
                <wp:positionV relativeFrom="paragraph">
                  <wp:posOffset>6350</wp:posOffset>
                </wp:positionV>
                <wp:extent cx="4345305" cy="343535"/>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5305" cy="3435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7821" w:rsidRDefault="00C87821" w:rsidP="004836C4">
                            <w:pPr>
                              <w:pStyle w:val="ab"/>
                              <w:numPr>
                                <w:ilvl w:val="0"/>
                                <w:numId w:val="4"/>
                              </w:numPr>
                              <w:tabs>
                                <w:tab w:val="num" w:pos="0"/>
                              </w:tabs>
                              <w:spacing w:after="0" w:line="240" w:lineRule="auto"/>
                            </w:pPr>
                            <w:r w:rsidRPr="00650A00">
                              <w:rPr>
                                <w:rFonts w:ascii="Times New Roman" w:hAnsi="Times New Roman" w:cs="Times New Roman"/>
                              </w:rPr>
                              <w:t>- «Робототехніка»</w:t>
                            </w:r>
                            <w:r>
                              <w:rPr>
                                <w:rFonts w:ascii="Times New Roman" w:hAnsi="Times New Roman" w:cs="Times New Roman"/>
                              </w:rPr>
                              <w:t xml:space="preserve">; </w:t>
                            </w:r>
                            <w:r>
                              <w:rPr>
                                <w:rFonts w:ascii="Times New Roman" w:hAnsi="Times New Roman" w:cs="Times New Roman"/>
                                <w:noProof/>
                                <w:lang w:eastAsia="uk-UA"/>
                              </w:rPr>
                              <w:drawing>
                                <wp:inline distT="0" distB="0" distL="0" distR="0" wp14:anchorId="4FE0AF8A" wp14:editId="79BB2A41">
                                  <wp:extent cx="170815" cy="170815"/>
                                  <wp:effectExtent l="0" t="0" r="635" b="63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650A00">
                              <w:rPr>
                                <w:rFonts w:ascii="Times New Roman" w:hAnsi="Times New Roman" w:cs="Times New Roman"/>
                              </w:rPr>
                              <w:t xml:space="preserve">- </w:t>
                            </w:r>
                            <w:r w:rsidRPr="00650A00">
                              <w:rPr>
                                <w:rFonts w:ascii="Times New Roman" w:eastAsia="Times New Roman" w:hAnsi="Times New Roman" w:cs="Times New Roman"/>
                                <w:bCs/>
                                <w:color w:val="000000" w:themeColor="text1"/>
                                <w:lang w:eastAsia="ru-RU"/>
                              </w:rPr>
                              <w:t>«Безпілотні літальні апарати»</w:t>
                            </w:r>
                            <w:r>
                              <w:rPr>
                                <w:rFonts w:ascii="Times New Roman" w:eastAsia="Times New Roman" w:hAnsi="Times New Roman" w:cs="Times New Roman"/>
                                <w:bCs/>
                                <w:color w:val="000000" w:themeColor="text1"/>
                                <w:lang w:eastAsia="ru-RU"/>
                              </w:rPr>
                              <w:t>.</w:t>
                            </w:r>
                          </w:p>
                          <w:p w:rsidR="00C87821" w:rsidRDefault="00C87821" w:rsidP="00483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E67DA" id="Поле 20" o:spid="_x0000_s1059" type="#_x0000_t202" style="position:absolute;left:0;text-align:left;margin-left:58.25pt;margin-top:.5pt;width:342.15pt;height:27.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" fillcolor="white [3201]" stroked="f" strokeweight=".5pt">
                <v:path arrowok="t"/>
                <v:textbox>
                  <w:txbxContent>
                    <w:p w:rsidR="00C87821" w:rsidRDefault="00C87821" w:rsidP="004836C4">
                      <w:pPr>
                        <w:pStyle w:val="ab"/>
                        <w:numPr>
                          <w:ilvl w:val="0"/>
                          <w:numId w:val="4"/>
                        </w:numPr>
                        <w:tabs>
                          <w:tab w:val="num" w:pos="0"/>
                        </w:tabs>
                        <w:spacing w:after="0" w:line="240" w:lineRule="auto"/>
                      </w:pPr>
                      <w:r w:rsidRPr="00650A00">
                        <w:rPr>
                          <w:rFonts w:ascii="Times New Roman" w:hAnsi="Times New Roman" w:cs="Times New Roman"/>
                        </w:rPr>
                        <w:t>- «Робототехніка»</w:t>
                      </w:r>
                      <w:r>
                        <w:rPr>
                          <w:rFonts w:ascii="Times New Roman" w:hAnsi="Times New Roman" w:cs="Times New Roman"/>
                        </w:rPr>
                        <w:t xml:space="preserve">; </w:t>
                      </w:r>
                      <w:r>
                        <w:rPr>
                          <w:rFonts w:ascii="Times New Roman" w:hAnsi="Times New Roman" w:cs="Times New Roman"/>
                          <w:noProof/>
                          <w:lang w:eastAsia="uk-UA"/>
                        </w:rPr>
                        <w:drawing>
                          <wp:inline distT="0" distB="0" distL="0" distR="0" wp14:anchorId="4FE0AF8A" wp14:editId="79BB2A41">
                            <wp:extent cx="170815" cy="170815"/>
                            <wp:effectExtent l="0" t="0" r="635" b="63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815" cy="170815"/>
                                    </a:xfrm>
                                    <a:prstGeom prst="rect">
                                      <a:avLst/>
                                    </a:prstGeom>
                                    <a:noFill/>
                                    <a:ln>
                                      <a:noFill/>
                                    </a:ln>
                                  </pic:spPr>
                                </pic:pic>
                              </a:graphicData>
                            </a:graphic>
                          </wp:inline>
                        </w:drawing>
                      </w:r>
                      <w:r w:rsidRPr="00650A00">
                        <w:rPr>
                          <w:rFonts w:ascii="Times New Roman" w:hAnsi="Times New Roman" w:cs="Times New Roman"/>
                        </w:rPr>
                        <w:t xml:space="preserve">- </w:t>
                      </w:r>
                      <w:r w:rsidRPr="00650A00">
                        <w:rPr>
                          <w:rFonts w:ascii="Times New Roman" w:eastAsia="Times New Roman" w:hAnsi="Times New Roman" w:cs="Times New Roman"/>
                          <w:bCs/>
                          <w:color w:val="000000" w:themeColor="text1"/>
                          <w:lang w:eastAsia="ru-RU"/>
                        </w:rPr>
                        <w:t>«Безпілотні літальні апарати»</w:t>
                      </w:r>
                      <w:r>
                        <w:rPr>
                          <w:rFonts w:ascii="Times New Roman" w:eastAsia="Times New Roman" w:hAnsi="Times New Roman" w:cs="Times New Roman"/>
                          <w:bCs/>
                          <w:color w:val="000000" w:themeColor="text1"/>
                          <w:lang w:eastAsia="ru-RU"/>
                        </w:rPr>
                        <w:t>.</w:t>
                      </w:r>
                    </w:p>
                    <w:p w:rsidR="00C87821" w:rsidRDefault="00C87821" w:rsidP="004836C4"/>
                  </w:txbxContent>
                </v:textbox>
              </v:shape>
            </w:pict>
          </mc:Fallback>
        </mc:AlternateContent>
      </w:r>
    </w:p>
    <w:p w:rsidR="004836C4" w:rsidRPr="00F76CDA" w:rsidRDefault="004836C4" w:rsidP="00B769D0">
      <w:pPr>
        <w:spacing w:after="0" w:line="240" w:lineRule="auto"/>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6A3837" w:rsidRPr="00F76CDA">
        <w:rPr>
          <w:rFonts w:ascii="Times New Roman" w:hAnsi="Times New Roman" w:cs="Times New Roman"/>
          <w:sz w:val="28"/>
          <w:szCs w:val="28"/>
        </w:rPr>
        <w:t>2</w:t>
      </w:r>
      <w:r w:rsidR="00957725" w:rsidRPr="00F76CDA">
        <w:rPr>
          <w:rFonts w:ascii="Times New Roman" w:hAnsi="Times New Roman" w:cs="Times New Roman"/>
          <w:sz w:val="28"/>
          <w:szCs w:val="28"/>
        </w:rPr>
        <w:t>1</w:t>
      </w:r>
      <w:r w:rsidRPr="00F76CDA">
        <w:rPr>
          <w:rFonts w:ascii="Times New Roman" w:hAnsi="Times New Roman" w:cs="Times New Roman"/>
          <w:sz w:val="28"/>
          <w:szCs w:val="28"/>
        </w:rPr>
        <w:t xml:space="preserve"> </w:t>
      </w:r>
      <w:r w:rsidRPr="00F76CDA">
        <w:rPr>
          <w:rStyle w:val="kinduuasymbol"/>
          <w:rFonts w:ascii="Times New Roman" w:hAnsi="Times New Roman" w:cs="Times New Roman"/>
          <w:sz w:val="28"/>
          <w:szCs w:val="28"/>
        </w:rPr>
        <w:t>Ландшафтна карта найбільш перспективних технологічних напрямів патентування у сфері сільського господарства у 2011-2018 рр. (друга група)</w:t>
      </w:r>
    </w:p>
    <w:p w:rsidR="004836C4" w:rsidRPr="00F76CDA" w:rsidRDefault="004836C4" w:rsidP="004836C4">
      <w:pPr>
        <w:spacing w:after="0" w:line="288" w:lineRule="auto"/>
        <w:ind w:firstLine="709"/>
        <w:jc w:val="both"/>
      </w:pPr>
    </w:p>
    <w:p w:rsidR="004836C4" w:rsidRPr="00B769D0" w:rsidRDefault="004836C4" w:rsidP="004836C4">
      <w:pPr>
        <w:spacing w:after="0" w:line="288" w:lineRule="auto"/>
        <w:ind w:firstLine="709"/>
        <w:jc w:val="both"/>
        <w:rPr>
          <w:rFonts w:ascii="Times New Roman" w:hAnsi="Times New Roman" w:cs="Times New Roman"/>
          <w:spacing w:val="-2"/>
          <w:sz w:val="28"/>
          <w:szCs w:val="28"/>
        </w:rPr>
      </w:pPr>
      <w:r w:rsidRPr="00B769D0">
        <w:rPr>
          <w:rFonts w:ascii="Times New Roman" w:hAnsi="Times New Roman" w:cs="Times New Roman"/>
          <w:spacing w:val="-2"/>
          <w:sz w:val="28"/>
          <w:szCs w:val="28"/>
        </w:rPr>
        <w:lastRenderedPageBreak/>
        <w:t xml:space="preserve">Серед найбільш перспективних технологічних напрямів патентування, об’єднаних нами у третю групу, напрямів, що входять до вищезазначених топ-10 технологічних напрямів (див. рис. 3), можна виділити напрям «Вертикальне землеробство» (позначено жовтим колом) із темпами зростання патентів – 290,8 % і маленькою їх кількістю (2 од.), розміщений на голубій ділянці карти, що свідчить про перспективність напряму, а також «Землеробство захищеного ґрунту» (позначено червоними колами) із темпами зростання </w:t>
      </w:r>
      <w:r w:rsidR="007E46B6" w:rsidRPr="00B769D0">
        <w:rPr>
          <w:rFonts w:ascii="Times New Roman" w:hAnsi="Times New Roman" w:cs="Times New Roman"/>
          <w:spacing w:val="-2"/>
          <w:sz w:val="28"/>
          <w:szCs w:val="28"/>
        </w:rPr>
        <w:t>–</w:t>
      </w:r>
      <w:r w:rsidRPr="00B769D0">
        <w:rPr>
          <w:rFonts w:ascii="Times New Roman" w:hAnsi="Times New Roman" w:cs="Times New Roman"/>
          <w:spacing w:val="-2"/>
          <w:sz w:val="28"/>
          <w:szCs w:val="28"/>
        </w:rPr>
        <w:t xml:space="preserve"> 231,8 % і значною кількістю патентів – 35 од., розміщений, переважно на коричневій і в незначній мірі на зеленій і голубій ділянках, що свідчить про поступову втрату напрямом своєї прогнозованої перспективності (рис.</w:t>
      </w:r>
      <w:r w:rsidR="006A3837" w:rsidRPr="00B769D0">
        <w:rPr>
          <w:rFonts w:ascii="Times New Roman" w:hAnsi="Times New Roman" w:cs="Times New Roman"/>
          <w:spacing w:val="-2"/>
          <w:sz w:val="28"/>
          <w:szCs w:val="28"/>
        </w:rPr>
        <w:t xml:space="preserve"> 2</w:t>
      </w:r>
      <w:r w:rsidR="00E07C72" w:rsidRPr="00B769D0">
        <w:rPr>
          <w:rFonts w:ascii="Times New Roman" w:hAnsi="Times New Roman" w:cs="Times New Roman"/>
          <w:spacing w:val="-2"/>
          <w:sz w:val="28"/>
          <w:szCs w:val="28"/>
        </w:rPr>
        <w:t>2</w:t>
      </w:r>
      <w:r w:rsidRPr="00B769D0">
        <w:rPr>
          <w:rFonts w:ascii="Times New Roman" w:hAnsi="Times New Roman" w:cs="Times New Roman"/>
          <w:spacing w:val="-2"/>
          <w:sz w:val="28"/>
          <w:szCs w:val="28"/>
        </w:rPr>
        <w:t xml:space="preserve">). До цієї ж групи нами віднесено також напрям «Технологія точного землеробства» (позначено зеленими колами) із темпами зростання – 226,6 % і значною кількістю патентів </w:t>
      </w:r>
      <w:r w:rsidR="007E46B6" w:rsidRPr="00B769D0">
        <w:rPr>
          <w:rFonts w:ascii="Times New Roman" w:hAnsi="Times New Roman" w:cs="Times New Roman"/>
          <w:spacing w:val="-2"/>
          <w:sz w:val="28"/>
          <w:szCs w:val="28"/>
        </w:rPr>
        <w:t>–</w:t>
      </w:r>
      <w:r w:rsidRPr="00B769D0">
        <w:rPr>
          <w:rFonts w:ascii="Times New Roman" w:hAnsi="Times New Roman" w:cs="Times New Roman"/>
          <w:spacing w:val="-2"/>
          <w:sz w:val="28"/>
          <w:szCs w:val="28"/>
        </w:rPr>
        <w:t xml:space="preserve"> 63 од., який не входить до складу топ-10 напрямів патентування із найбільшими темпами зростання, проте розташований на зелених і голубих ділянках карти, що вказує на його перспективність.</w:t>
      </w:r>
    </w:p>
    <w:p w:rsidR="004836C4" w:rsidRPr="00F76CDA" w:rsidRDefault="004836C4" w:rsidP="004836C4">
      <w:pPr>
        <w:spacing w:after="0" w:line="240" w:lineRule="auto"/>
        <w:ind w:firstLine="708"/>
        <w:jc w:val="both"/>
        <w:rPr>
          <w:rFonts w:ascii="Times New Roman" w:eastAsia="Times New Roman" w:hAnsi="Times New Roman" w:cs="Times New Roman"/>
          <w:bCs/>
          <w:color w:val="000000" w:themeColor="text1"/>
          <w:sz w:val="28"/>
          <w:szCs w:val="28"/>
          <w:lang w:eastAsia="ru-RU"/>
        </w:rPr>
      </w:pPr>
    </w:p>
    <w:p w:rsidR="004836C4" w:rsidRPr="00F76CDA" w:rsidRDefault="004836C4" w:rsidP="00B769D0">
      <w:pPr>
        <w:spacing w:after="0" w:line="240" w:lineRule="auto"/>
        <w:jc w:val="center"/>
        <w:rPr>
          <w:rFonts w:ascii="Times New Roman" w:hAnsi="Times New Roman" w:cs="Times New Roman"/>
          <w:b/>
          <w:sz w:val="28"/>
          <w:szCs w:val="28"/>
        </w:rPr>
      </w:pPr>
      <w:r w:rsidRPr="00F76CDA">
        <w:rPr>
          <w:rFonts w:ascii="Times New Roman" w:hAnsi="Times New Roman" w:cs="Times New Roman"/>
          <w:b/>
          <w:noProof/>
          <w:sz w:val="28"/>
          <w:szCs w:val="28"/>
          <w:lang w:eastAsia="uk-UA"/>
        </w:rPr>
        <w:drawing>
          <wp:inline distT="0" distB="0" distL="0" distR="0" wp14:anchorId="0A89CAC4" wp14:editId="63346637">
            <wp:extent cx="6031500" cy="3362325"/>
            <wp:effectExtent l="0" t="0" r="7620" b="0"/>
            <wp:docPr id="32" name="Рисунок 32" descr="G:\DERWENT\КАРТИ Кл сл\snapshot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ERWENT\КАРТИ Кл сл\snapshot (5).jpeg"/>
                    <pic:cNvPicPr>
                      <a:picLocks noChangeAspect="1" noChangeArrowheads="1"/>
                    </pic:cNvPicPr>
                  </pic:nvPicPr>
                  <pic:blipFill rotWithShape="1">
                    <a:blip r:embed="rId32">
                      <a:extLst>
                        <a:ext uri="{28A0092B-C50C-407E-A947-70E740481C1C}">
                          <a14:useLocalDpi xmlns:a14="http://schemas.microsoft.com/office/drawing/2010/main" val="0"/>
                        </a:ext>
                      </a:extLst>
                    </a:blip>
                    <a:srcRect r="22489" b="12007"/>
                    <a:stretch/>
                  </pic:blipFill>
                  <pic:spPr bwMode="auto">
                    <a:xfrm>
                      <a:off x="0" y="0"/>
                      <a:ext cx="6060272" cy="3378364"/>
                    </a:xfrm>
                    <a:prstGeom prst="rect">
                      <a:avLst/>
                    </a:prstGeom>
                    <a:noFill/>
                    <a:ln>
                      <a:noFill/>
                    </a:ln>
                    <a:extLst>
                      <a:ext uri="{53640926-AAD7-44D8-BBD7-CCE9431645EC}">
                        <a14:shadowObscured xmlns:a14="http://schemas.microsoft.com/office/drawing/2010/main"/>
                      </a:ext>
                    </a:extLst>
                  </pic:spPr>
                </pic:pic>
              </a:graphicData>
            </a:graphic>
          </wp:inline>
        </w:drawing>
      </w:r>
    </w:p>
    <w:p w:rsidR="004836C4" w:rsidRPr="00F76CDA" w:rsidRDefault="007E46B6" w:rsidP="004836C4">
      <w:pPr>
        <w:spacing w:after="0" w:line="240" w:lineRule="auto"/>
        <w:ind w:firstLine="708"/>
        <w:jc w:val="both"/>
        <w:rPr>
          <w:rFonts w:ascii="Times New Roman" w:hAnsi="Times New Roman" w:cs="Times New Roman"/>
          <w:b/>
          <w:sz w:val="28"/>
          <w:szCs w:val="28"/>
        </w:rPr>
      </w:pPr>
      <w:r w:rsidRPr="00F76CDA">
        <w:rPr>
          <w:rFonts w:ascii="Times New Roman" w:hAnsi="Times New Roman" w:cs="Times New Roman"/>
          <w:b/>
          <w:noProof/>
          <w:sz w:val="28"/>
          <w:szCs w:val="28"/>
          <w:lang w:eastAsia="uk-UA"/>
        </w:rPr>
        <mc:AlternateContent>
          <mc:Choice Requires="wps">
            <w:drawing>
              <wp:anchor distT="0" distB="0" distL="114300" distR="114300" simplePos="0" relativeHeight="251691520" behindDoc="0" locked="0" layoutInCell="1" allowOverlap="1" wp14:anchorId="43C13F2F" wp14:editId="67A1C1B1">
                <wp:simplePos x="0" y="0"/>
                <wp:positionH relativeFrom="column">
                  <wp:posOffset>-3810</wp:posOffset>
                </wp:positionH>
                <wp:positionV relativeFrom="paragraph">
                  <wp:posOffset>30480</wp:posOffset>
                </wp:positionV>
                <wp:extent cx="5943600" cy="600075"/>
                <wp:effectExtent l="0" t="0" r="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46B6" w:rsidRDefault="00700162" w:rsidP="007E46B6">
                            <w:pPr>
                              <w:spacing w:after="0" w:line="240" w:lineRule="auto"/>
                              <w:jc w:val="center"/>
                              <w:rPr>
                                <w:rFonts w:ascii="Times New Roman" w:eastAsia="Times New Roman" w:hAnsi="Times New Roman" w:cs="Times New Roman"/>
                                <w:bCs/>
                                <w:color w:val="000000" w:themeColor="text1"/>
                                <w:lang w:eastAsia="ru-RU"/>
                              </w:rPr>
                            </w:pPr>
                            <w:r>
                              <w:pict>
                                <v:shape id="Рисунок 14" o:spid="_x0000_i1030" type="#_x0000_t75" style="width:13.5pt;height:13.5pt;visibility:visible;mso-wrap-style:square">
                                  <v:imagedata r:id="rId33" o:title=""/>
                                </v:shape>
                              </w:pict>
                            </w:r>
                            <w:r w:rsidR="00C87821" w:rsidRPr="00E06A82">
                              <w:rPr>
                                <w:rFonts w:ascii="Times New Roman" w:hAnsi="Times New Roman" w:cs="Times New Roman"/>
                              </w:rPr>
                              <w:t xml:space="preserve">- </w:t>
                            </w:r>
                            <w:r w:rsidR="00C87821" w:rsidRPr="00E06A82">
                              <w:rPr>
                                <w:rFonts w:ascii="Times New Roman" w:eastAsia="Times New Roman" w:hAnsi="Times New Roman" w:cs="Times New Roman"/>
                                <w:bCs/>
                                <w:color w:val="000000" w:themeColor="text1"/>
                                <w:lang w:eastAsia="ru-RU"/>
                              </w:rPr>
                              <w:t>«Землеробство захищеного ґрунту»</w:t>
                            </w:r>
                            <w:r w:rsidR="00C87821">
                              <w:rPr>
                                <w:rFonts w:ascii="Times New Roman" w:eastAsia="Times New Roman" w:hAnsi="Times New Roman" w:cs="Times New Roman"/>
                                <w:bCs/>
                                <w:color w:val="000000" w:themeColor="text1"/>
                                <w:lang w:eastAsia="ru-RU"/>
                              </w:rPr>
                              <w:t xml:space="preserve">;  </w:t>
                            </w:r>
                            <w:r w:rsidR="00C87821">
                              <w:rPr>
                                <w:rFonts w:ascii="Times New Roman" w:eastAsia="Times New Roman" w:hAnsi="Times New Roman" w:cs="Times New Roman"/>
                                <w:bCs/>
                                <w:noProof/>
                                <w:color w:val="000000" w:themeColor="text1"/>
                                <w:lang w:eastAsia="uk-UA"/>
                              </w:rPr>
                              <w:drawing>
                                <wp:inline distT="0" distB="0" distL="0" distR="0" wp14:anchorId="0293C617" wp14:editId="7A230D62">
                                  <wp:extent cx="175565" cy="17556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591" cy="175591"/>
                                          </a:xfrm>
                                          <a:prstGeom prst="rect">
                                            <a:avLst/>
                                          </a:prstGeom>
                                          <a:noFill/>
                                          <a:ln>
                                            <a:noFill/>
                                          </a:ln>
                                        </pic:spPr>
                                      </pic:pic>
                                    </a:graphicData>
                                  </a:graphic>
                                </wp:inline>
                              </w:drawing>
                            </w:r>
                            <w:r w:rsidR="00C87821">
                              <w:rPr>
                                <w:rFonts w:ascii="Times New Roman" w:eastAsia="Times New Roman" w:hAnsi="Times New Roman" w:cs="Times New Roman"/>
                                <w:bCs/>
                                <w:color w:val="000000" w:themeColor="text1"/>
                                <w:lang w:eastAsia="ru-RU"/>
                              </w:rPr>
                              <w:t xml:space="preserve"> - </w:t>
                            </w:r>
                            <w:r w:rsidR="00C87821" w:rsidRPr="00E06A82">
                              <w:rPr>
                                <w:rFonts w:ascii="Times New Roman" w:eastAsia="Times New Roman" w:hAnsi="Times New Roman" w:cs="Times New Roman"/>
                                <w:bCs/>
                                <w:color w:val="000000" w:themeColor="text1"/>
                                <w:lang w:eastAsia="ru-RU"/>
                              </w:rPr>
                              <w:t>«Технологія точного землеробства»</w:t>
                            </w:r>
                            <w:r w:rsidR="00C87821">
                              <w:rPr>
                                <w:rFonts w:ascii="Times New Roman" w:eastAsia="Times New Roman" w:hAnsi="Times New Roman" w:cs="Times New Roman"/>
                                <w:bCs/>
                                <w:color w:val="000000" w:themeColor="text1"/>
                                <w:lang w:eastAsia="ru-RU"/>
                              </w:rPr>
                              <w:t>;</w:t>
                            </w:r>
                          </w:p>
                          <w:p w:rsidR="00C87821" w:rsidRDefault="00C87821" w:rsidP="007E46B6">
                            <w:pPr>
                              <w:spacing w:after="0" w:line="240" w:lineRule="auto"/>
                              <w:jc w:val="center"/>
                              <w:rPr>
                                <w:rFonts w:ascii="Times New Roman" w:eastAsia="Times New Roman" w:hAnsi="Times New Roman" w:cs="Times New Roman"/>
                                <w:bCs/>
                                <w:color w:val="000000" w:themeColor="text1"/>
                                <w:lang w:eastAsia="ru-RU"/>
                              </w:rPr>
                            </w:pPr>
                            <w:r>
                              <w:rPr>
                                <w:noProof/>
                                <w:lang w:eastAsia="uk-UA"/>
                              </w:rPr>
                              <w:drawing>
                                <wp:inline distT="0" distB="0" distL="0" distR="0" wp14:anchorId="2DC56F2D" wp14:editId="0A46E499">
                                  <wp:extent cx="168275" cy="182880"/>
                                  <wp:effectExtent l="0" t="0" r="3175" b="762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Pr="00A50275">
                              <w:rPr>
                                <w:rFonts w:ascii="Times New Roman" w:eastAsia="Times New Roman" w:hAnsi="Times New Roman" w:cs="Times New Roman"/>
                                <w:bCs/>
                                <w:color w:val="000000" w:themeColor="text1"/>
                                <w:lang w:eastAsia="ru-RU"/>
                              </w:rPr>
                              <w:t xml:space="preserve"> - «Вертикальне землеробство»</w:t>
                            </w:r>
                          </w:p>
                          <w:p w:rsidR="00C87821" w:rsidRDefault="00C87821" w:rsidP="004836C4">
                            <w:pPr>
                              <w:spacing w:after="0" w:line="240" w:lineRule="auto"/>
                              <w:rPr>
                                <w:rFonts w:ascii="Times New Roman" w:eastAsia="Times New Roman" w:hAnsi="Times New Roman" w:cs="Times New Roman"/>
                                <w:bCs/>
                                <w:color w:val="000000" w:themeColor="text1"/>
                                <w:lang w:eastAsia="ru-RU"/>
                              </w:rPr>
                            </w:pPr>
                          </w:p>
                          <w:p w:rsidR="00C87821" w:rsidRPr="00A50275" w:rsidRDefault="00C87821" w:rsidP="004836C4">
                            <w:pPr>
                              <w:spacing w:after="0"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p w:rsidR="00C87821" w:rsidRPr="00E06A82" w:rsidRDefault="00C87821" w:rsidP="00483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13F2F" id="Поле 21" o:spid="_x0000_s1060" type="#_x0000_t202" style="position:absolute;left:0;text-align:left;margin-left:-.3pt;margin-top:2.4pt;width:468pt;height:47.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" fillcolor="white [3201]" stroked="f" strokeweight=".5pt">
                <v:path arrowok="t"/>
                <v:textbox>
                  <w:txbxContent>
                    <w:p w:rsidR="007E46B6" w:rsidRDefault="00700162" w:rsidP="007E46B6">
                      <w:pPr>
                        <w:spacing w:after="0" w:line="240" w:lineRule="auto"/>
                        <w:jc w:val="center"/>
                        <w:rPr>
                          <w:rFonts w:ascii="Times New Roman" w:eastAsia="Times New Roman" w:hAnsi="Times New Roman" w:cs="Times New Roman"/>
                          <w:bCs/>
                          <w:color w:val="000000" w:themeColor="text1"/>
                          <w:lang w:eastAsia="ru-RU"/>
                        </w:rPr>
                      </w:pPr>
                      <w:r>
                        <w:pict>
                          <v:shape id="Рисунок 14" o:spid="_x0000_i1030" type="#_x0000_t75" style="width:13.5pt;height:13.5pt;visibility:visible;mso-wrap-style:square">
                            <v:imagedata r:id="rId33" o:title=""/>
                          </v:shape>
                        </w:pict>
                      </w:r>
                      <w:r w:rsidR="00C87821" w:rsidRPr="00E06A82">
                        <w:rPr>
                          <w:rFonts w:ascii="Times New Roman" w:hAnsi="Times New Roman" w:cs="Times New Roman"/>
                        </w:rPr>
                        <w:t xml:space="preserve">- </w:t>
                      </w:r>
                      <w:r w:rsidR="00C87821" w:rsidRPr="00E06A82">
                        <w:rPr>
                          <w:rFonts w:ascii="Times New Roman" w:eastAsia="Times New Roman" w:hAnsi="Times New Roman" w:cs="Times New Roman"/>
                          <w:bCs/>
                          <w:color w:val="000000" w:themeColor="text1"/>
                          <w:lang w:eastAsia="ru-RU"/>
                        </w:rPr>
                        <w:t>«Землеробство захищеного ґрунту»</w:t>
                      </w:r>
                      <w:r w:rsidR="00C87821">
                        <w:rPr>
                          <w:rFonts w:ascii="Times New Roman" w:eastAsia="Times New Roman" w:hAnsi="Times New Roman" w:cs="Times New Roman"/>
                          <w:bCs/>
                          <w:color w:val="000000" w:themeColor="text1"/>
                          <w:lang w:eastAsia="ru-RU"/>
                        </w:rPr>
                        <w:t xml:space="preserve">;  </w:t>
                      </w:r>
                      <w:r w:rsidR="00C87821">
                        <w:rPr>
                          <w:rFonts w:ascii="Times New Roman" w:eastAsia="Times New Roman" w:hAnsi="Times New Roman" w:cs="Times New Roman"/>
                          <w:bCs/>
                          <w:noProof/>
                          <w:color w:val="000000" w:themeColor="text1"/>
                          <w:lang w:eastAsia="uk-UA"/>
                        </w:rPr>
                        <w:drawing>
                          <wp:inline distT="0" distB="0" distL="0" distR="0" wp14:anchorId="0293C617" wp14:editId="7A230D62">
                            <wp:extent cx="175565" cy="17556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591" cy="175591"/>
                                    </a:xfrm>
                                    <a:prstGeom prst="rect">
                                      <a:avLst/>
                                    </a:prstGeom>
                                    <a:noFill/>
                                    <a:ln>
                                      <a:noFill/>
                                    </a:ln>
                                  </pic:spPr>
                                </pic:pic>
                              </a:graphicData>
                            </a:graphic>
                          </wp:inline>
                        </w:drawing>
                      </w:r>
                      <w:r w:rsidR="00C87821">
                        <w:rPr>
                          <w:rFonts w:ascii="Times New Roman" w:eastAsia="Times New Roman" w:hAnsi="Times New Roman" w:cs="Times New Roman"/>
                          <w:bCs/>
                          <w:color w:val="000000" w:themeColor="text1"/>
                          <w:lang w:eastAsia="ru-RU"/>
                        </w:rPr>
                        <w:t xml:space="preserve"> - </w:t>
                      </w:r>
                      <w:r w:rsidR="00C87821" w:rsidRPr="00E06A82">
                        <w:rPr>
                          <w:rFonts w:ascii="Times New Roman" w:eastAsia="Times New Roman" w:hAnsi="Times New Roman" w:cs="Times New Roman"/>
                          <w:bCs/>
                          <w:color w:val="000000" w:themeColor="text1"/>
                          <w:lang w:eastAsia="ru-RU"/>
                        </w:rPr>
                        <w:t>«Технологія точного землеробства»</w:t>
                      </w:r>
                      <w:r w:rsidR="00C87821">
                        <w:rPr>
                          <w:rFonts w:ascii="Times New Roman" w:eastAsia="Times New Roman" w:hAnsi="Times New Roman" w:cs="Times New Roman"/>
                          <w:bCs/>
                          <w:color w:val="000000" w:themeColor="text1"/>
                          <w:lang w:eastAsia="ru-RU"/>
                        </w:rPr>
                        <w:t>;</w:t>
                      </w:r>
                    </w:p>
                    <w:p w:rsidR="00C87821" w:rsidRDefault="00C87821" w:rsidP="007E46B6">
                      <w:pPr>
                        <w:spacing w:after="0" w:line="240" w:lineRule="auto"/>
                        <w:jc w:val="center"/>
                        <w:rPr>
                          <w:rFonts w:ascii="Times New Roman" w:eastAsia="Times New Roman" w:hAnsi="Times New Roman" w:cs="Times New Roman"/>
                          <w:bCs/>
                          <w:color w:val="000000" w:themeColor="text1"/>
                          <w:lang w:eastAsia="ru-RU"/>
                        </w:rPr>
                      </w:pPr>
                      <w:r>
                        <w:rPr>
                          <w:noProof/>
                          <w:lang w:eastAsia="uk-UA"/>
                        </w:rPr>
                        <w:drawing>
                          <wp:inline distT="0" distB="0" distL="0" distR="0" wp14:anchorId="2DC56F2D" wp14:editId="0A46E499">
                            <wp:extent cx="168275" cy="182880"/>
                            <wp:effectExtent l="0" t="0" r="3175" b="762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Pr="00A50275">
                        <w:rPr>
                          <w:rFonts w:ascii="Times New Roman" w:eastAsia="Times New Roman" w:hAnsi="Times New Roman" w:cs="Times New Roman"/>
                          <w:bCs/>
                          <w:color w:val="000000" w:themeColor="text1"/>
                          <w:lang w:eastAsia="ru-RU"/>
                        </w:rPr>
                        <w:t xml:space="preserve"> - «Вертикальне землеробство»</w:t>
                      </w:r>
                    </w:p>
                    <w:p w:rsidR="00C87821" w:rsidRDefault="00C87821" w:rsidP="004836C4">
                      <w:pPr>
                        <w:spacing w:after="0" w:line="240" w:lineRule="auto"/>
                        <w:rPr>
                          <w:rFonts w:ascii="Times New Roman" w:eastAsia="Times New Roman" w:hAnsi="Times New Roman" w:cs="Times New Roman"/>
                          <w:bCs/>
                          <w:color w:val="000000" w:themeColor="text1"/>
                          <w:lang w:eastAsia="ru-RU"/>
                        </w:rPr>
                      </w:pPr>
                    </w:p>
                    <w:p w:rsidR="00C87821" w:rsidRPr="00A50275" w:rsidRDefault="00C87821" w:rsidP="004836C4">
                      <w:pPr>
                        <w:spacing w:after="0" w:line="240" w:lineRule="auto"/>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w:t>
                      </w:r>
                    </w:p>
                    <w:p w:rsidR="00C87821" w:rsidRPr="00E06A82" w:rsidRDefault="00C87821" w:rsidP="004836C4"/>
                  </w:txbxContent>
                </v:textbox>
              </v:shape>
            </w:pict>
          </mc:Fallback>
        </mc:AlternateContent>
      </w:r>
    </w:p>
    <w:p w:rsidR="004836C4" w:rsidRPr="00F76CDA" w:rsidRDefault="004836C4" w:rsidP="004836C4">
      <w:pPr>
        <w:ind w:firstLine="709"/>
        <w:jc w:val="both"/>
        <w:rPr>
          <w:rFonts w:ascii="Times New Roman" w:hAnsi="Times New Roman" w:cs="Times New Roman"/>
          <w:sz w:val="28"/>
          <w:szCs w:val="28"/>
        </w:rPr>
      </w:pPr>
    </w:p>
    <w:p w:rsidR="00B769D0" w:rsidRDefault="00B769D0" w:rsidP="007E46B6">
      <w:pPr>
        <w:spacing w:after="0" w:line="288" w:lineRule="auto"/>
        <w:ind w:firstLine="709"/>
        <w:jc w:val="center"/>
        <w:rPr>
          <w:rFonts w:ascii="Times New Roman" w:hAnsi="Times New Roman" w:cs="Times New Roman"/>
          <w:sz w:val="10"/>
          <w:szCs w:val="10"/>
        </w:rPr>
      </w:pPr>
    </w:p>
    <w:p w:rsidR="004836C4" w:rsidRDefault="004836C4" w:rsidP="007E46B6">
      <w:pPr>
        <w:spacing w:after="0" w:line="288" w:lineRule="auto"/>
        <w:ind w:firstLine="709"/>
        <w:jc w:val="center"/>
        <w:rPr>
          <w:rFonts w:ascii="Times New Roman" w:hAnsi="Times New Roman" w:cs="Times New Roman"/>
          <w:sz w:val="28"/>
          <w:szCs w:val="28"/>
        </w:rPr>
      </w:pPr>
      <w:r w:rsidRPr="00F76CDA">
        <w:rPr>
          <w:rFonts w:ascii="Times New Roman" w:hAnsi="Times New Roman" w:cs="Times New Roman"/>
          <w:sz w:val="28"/>
          <w:szCs w:val="28"/>
        </w:rPr>
        <w:t xml:space="preserve">Рис. </w:t>
      </w:r>
      <w:r w:rsidR="006A3837" w:rsidRPr="00F76CDA">
        <w:rPr>
          <w:rFonts w:ascii="Times New Roman" w:hAnsi="Times New Roman" w:cs="Times New Roman"/>
          <w:sz w:val="28"/>
          <w:szCs w:val="28"/>
        </w:rPr>
        <w:t>2</w:t>
      </w:r>
      <w:r w:rsidR="00E07C72" w:rsidRPr="00F76CDA">
        <w:rPr>
          <w:rFonts w:ascii="Times New Roman" w:hAnsi="Times New Roman" w:cs="Times New Roman"/>
          <w:sz w:val="28"/>
          <w:szCs w:val="28"/>
        </w:rPr>
        <w:t>2</w:t>
      </w:r>
      <w:r w:rsidRPr="00F76CDA">
        <w:rPr>
          <w:rFonts w:ascii="Times New Roman" w:hAnsi="Times New Roman" w:cs="Times New Roman"/>
          <w:sz w:val="28"/>
          <w:szCs w:val="28"/>
        </w:rPr>
        <w:t xml:space="preserve"> Ландшафтна карта найбільш перспективних технологічних напрямів патентування у сфері сільського господарства у 2011-2018 рр. (третя група)</w:t>
      </w:r>
    </w:p>
    <w:p w:rsidR="007E46B6" w:rsidRPr="00F76CDA" w:rsidRDefault="007E46B6" w:rsidP="004836C4">
      <w:pPr>
        <w:spacing w:after="0" w:line="288" w:lineRule="auto"/>
        <w:ind w:firstLine="709"/>
        <w:jc w:val="both"/>
        <w:rPr>
          <w:rFonts w:ascii="Times New Roman" w:hAnsi="Times New Roman" w:cs="Times New Roman"/>
          <w:sz w:val="28"/>
          <w:szCs w:val="28"/>
        </w:rPr>
      </w:pPr>
    </w:p>
    <w:p w:rsidR="004836C4" w:rsidRPr="00F76CDA" w:rsidRDefault="004836C4" w:rsidP="004836C4">
      <w:pPr>
        <w:spacing w:after="0" w:line="288"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lastRenderedPageBreak/>
        <w:t>До четвертої групи технологічних напрямів патентування, які можна визначити як помірно перспективні (зелені ділянки) і перспективні (голубі ділянки), із темпами зростання, що не перевищують 200 %, можна віднести: «4 D друк» (позначено червоними колами), який є перенасиченим патентами; перспективний напрям «Хмарні технології» (позначено зеленим колом) з невеликою кількістю патентів, розташованих на голубій ділянці карти; «Сервісні технології» (позначено жовтим колом) з незначною кількістю патентів, розташованих переважно на голубій ділянці карти, що свідчить про перспективність напряму (рис.</w:t>
      </w:r>
      <w:r w:rsidR="006A3837" w:rsidRPr="00F76CDA">
        <w:rPr>
          <w:rFonts w:ascii="Times New Roman" w:hAnsi="Times New Roman" w:cs="Times New Roman"/>
          <w:sz w:val="28"/>
          <w:szCs w:val="28"/>
        </w:rPr>
        <w:t xml:space="preserve"> 2</w:t>
      </w:r>
      <w:r w:rsidR="00E07C72" w:rsidRPr="00F76CDA">
        <w:rPr>
          <w:rFonts w:ascii="Times New Roman" w:hAnsi="Times New Roman" w:cs="Times New Roman"/>
          <w:sz w:val="28"/>
          <w:szCs w:val="28"/>
        </w:rPr>
        <w:t>3</w:t>
      </w:r>
      <w:r w:rsidR="007E46B6">
        <w:rPr>
          <w:rFonts w:ascii="Times New Roman" w:hAnsi="Times New Roman" w:cs="Times New Roman"/>
          <w:sz w:val="28"/>
          <w:szCs w:val="28"/>
        </w:rPr>
        <w:t>).</w:t>
      </w:r>
    </w:p>
    <w:p w:rsidR="004836C4" w:rsidRPr="00F76CDA" w:rsidRDefault="004836C4" w:rsidP="004836C4">
      <w:pPr>
        <w:spacing w:after="0" w:line="240" w:lineRule="auto"/>
        <w:ind w:firstLine="708"/>
        <w:jc w:val="both"/>
        <w:rPr>
          <w:rFonts w:ascii="Times New Roman" w:hAnsi="Times New Roman" w:cs="Times New Roman"/>
          <w:sz w:val="28"/>
          <w:szCs w:val="28"/>
        </w:rPr>
      </w:pPr>
    </w:p>
    <w:p w:rsidR="004836C4" w:rsidRPr="00F76CDA" w:rsidRDefault="004836C4" w:rsidP="00B769D0">
      <w:pPr>
        <w:spacing w:after="0" w:line="240" w:lineRule="auto"/>
        <w:jc w:val="center"/>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uk-UA"/>
        </w:rPr>
        <w:drawing>
          <wp:inline distT="0" distB="0" distL="0" distR="0" wp14:anchorId="224D0EB4" wp14:editId="0139C7E4">
            <wp:extent cx="5791200" cy="3778678"/>
            <wp:effectExtent l="0" t="0" r="0" b="0"/>
            <wp:docPr id="33" name="Рисунок 33" descr="G:\DERWENT\КАРТИ Кл сл\snapshot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ERWENT\КАРТИ Кл сл\snapshot (6).jpeg"/>
                    <pic:cNvPicPr>
                      <a:picLocks noChangeAspect="1" noChangeArrowheads="1"/>
                    </pic:cNvPicPr>
                  </pic:nvPicPr>
                  <pic:blipFill rotWithShape="1">
                    <a:blip r:embed="rId36">
                      <a:extLst>
                        <a:ext uri="{28A0092B-C50C-407E-A947-70E740481C1C}">
                          <a14:useLocalDpi xmlns:a14="http://schemas.microsoft.com/office/drawing/2010/main" val="0"/>
                        </a:ext>
                      </a:extLst>
                    </a:blip>
                    <a:srcRect r="22967" b="11024"/>
                    <a:stretch/>
                  </pic:blipFill>
                  <pic:spPr bwMode="auto">
                    <a:xfrm>
                      <a:off x="0" y="0"/>
                      <a:ext cx="5800392" cy="3784676"/>
                    </a:xfrm>
                    <a:prstGeom prst="rect">
                      <a:avLst/>
                    </a:prstGeom>
                    <a:noFill/>
                    <a:ln>
                      <a:noFill/>
                    </a:ln>
                    <a:extLst>
                      <a:ext uri="{53640926-AAD7-44D8-BBD7-CCE9431645EC}">
                        <a14:shadowObscured xmlns:a14="http://schemas.microsoft.com/office/drawing/2010/main"/>
                      </a:ext>
                    </a:extLst>
                  </pic:spPr>
                </pic:pic>
              </a:graphicData>
            </a:graphic>
          </wp:inline>
        </w:drawing>
      </w:r>
    </w:p>
    <w:p w:rsidR="004836C4" w:rsidRPr="00F76CDA" w:rsidRDefault="004836C4" w:rsidP="004836C4">
      <w:pPr>
        <w:ind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uk-UA"/>
        </w:rPr>
        <mc:AlternateContent>
          <mc:Choice Requires="wps">
            <w:drawing>
              <wp:anchor distT="0" distB="0" distL="114300" distR="114300" simplePos="0" relativeHeight="251693568" behindDoc="0" locked="0" layoutInCell="1" allowOverlap="1" wp14:anchorId="20B627A8" wp14:editId="071C29DC">
                <wp:simplePos x="0" y="0"/>
                <wp:positionH relativeFrom="column">
                  <wp:posOffset>448945</wp:posOffset>
                </wp:positionH>
                <wp:positionV relativeFrom="paragraph">
                  <wp:posOffset>59055</wp:posOffset>
                </wp:positionV>
                <wp:extent cx="4658995" cy="394970"/>
                <wp:effectExtent l="0" t="0" r="8255" b="508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8995" cy="394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7821" w:rsidRPr="00A50275" w:rsidRDefault="00C87821" w:rsidP="004836C4">
                            <w:pPr>
                              <w:spacing w:line="240" w:lineRule="auto"/>
                              <w:rPr>
                                <w:rFonts w:ascii="Times New Roman" w:eastAsia="Times New Roman" w:hAnsi="Times New Roman" w:cs="Times New Roman"/>
                                <w:bCs/>
                                <w:color w:val="000000" w:themeColor="text1"/>
                                <w:lang w:eastAsia="ru-RU"/>
                              </w:rPr>
                            </w:pPr>
                            <w:r>
                              <w:rPr>
                                <w:noProof/>
                                <w:lang w:eastAsia="uk-UA"/>
                              </w:rPr>
                              <w:drawing>
                                <wp:inline distT="0" distB="0" distL="0" distR="0" wp14:anchorId="456CDBDE" wp14:editId="7C3BAA90">
                                  <wp:extent cx="175260" cy="17526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E06A82">
                              <w:rPr>
                                <w:rFonts w:ascii="Times New Roman" w:hAnsi="Times New Roman" w:cs="Times New Roman"/>
                              </w:rPr>
                              <w:t>-</w:t>
                            </w:r>
                            <w:r w:rsidRPr="00A50275">
                              <w:rPr>
                                <w:rFonts w:ascii="Times New Roman" w:hAnsi="Times New Roman" w:cs="Times New Roman"/>
                              </w:rPr>
                              <w:t>«4</w:t>
                            </w:r>
                            <w:r w:rsidRPr="00A50275">
                              <w:rPr>
                                <w:rFonts w:ascii="Times New Roman" w:hAnsi="Times New Roman" w:cs="Times New Roman"/>
                                <w:lang w:val="en-US"/>
                              </w:rPr>
                              <w:t>D</w:t>
                            </w:r>
                            <w:r w:rsidRPr="00A50275">
                              <w:rPr>
                                <w:rFonts w:ascii="Times New Roman" w:hAnsi="Times New Roman" w:cs="Times New Roman"/>
                              </w:rPr>
                              <w:t xml:space="preserve"> друк»</w:t>
                            </w:r>
                            <w:r w:rsidRPr="00A50275">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noProof/>
                                <w:color w:val="000000" w:themeColor="text1"/>
                                <w:lang w:eastAsia="uk-UA"/>
                              </w:rPr>
                              <w:drawing>
                                <wp:inline distT="0" distB="0" distL="0" distR="0" wp14:anchorId="180B4B21" wp14:editId="044DEB5D">
                                  <wp:extent cx="175565" cy="17556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591" cy="175591"/>
                                          </a:xfrm>
                                          <a:prstGeom prst="rect">
                                            <a:avLst/>
                                          </a:prstGeom>
                                          <a:noFill/>
                                          <a:ln>
                                            <a:noFill/>
                                          </a:ln>
                                        </pic:spPr>
                                      </pic:pic>
                                    </a:graphicData>
                                  </a:graphic>
                                </wp:inline>
                              </w:drawing>
                            </w:r>
                            <w:r>
                              <w:rPr>
                                <w:rFonts w:ascii="Times New Roman" w:eastAsia="Times New Roman" w:hAnsi="Times New Roman" w:cs="Times New Roman"/>
                                <w:bCs/>
                                <w:color w:val="000000" w:themeColor="text1"/>
                                <w:lang w:eastAsia="ru-RU"/>
                              </w:rPr>
                              <w:t xml:space="preserve"> - </w:t>
                            </w:r>
                            <w:r w:rsidRPr="00A50275">
                              <w:rPr>
                                <w:rFonts w:ascii="Times New Roman" w:hAnsi="Times New Roman" w:cs="Times New Roman"/>
                                <w:noProof/>
                                <w:lang w:val="ru-RU" w:eastAsia="ru-RU"/>
                              </w:rPr>
                              <w:t>«Хмарні технології»</w:t>
                            </w:r>
                            <w:r>
                              <w:rPr>
                                <w:rFonts w:ascii="Times New Roman" w:hAnsi="Times New Roman" w:cs="Times New Roman"/>
                                <w:noProof/>
                                <w:lang w:val="ru-RU" w:eastAsia="ru-RU"/>
                              </w:rPr>
                              <w:t>;</w:t>
                            </w:r>
                            <w:r>
                              <w:rPr>
                                <w:noProof/>
                                <w:lang w:eastAsia="uk-UA"/>
                              </w:rPr>
                              <w:drawing>
                                <wp:inline distT="0" distB="0" distL="0" distR="0" wp14:anchorId="3C4AEF01" wp14:editId="21BFD740">
                                  <wp:extent cx="168275" cy="182880"/>
                                  <wp:effectExtent l="0" t="0" r="3175" b="762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Pr="00A50275">
                              <w:rPr>
                                <w:rFonts w:ascii="Times New Roman" w:eastAsia="Times New Roman" w:hAnsi="Times New Roman" w:cs="Times New Roman"/>
                                <w:bCs/>
                                <w:color w:val="000000" w:themeColor="text1"/>
                                <w:lang w:eastAsia="ru-RU"/>
                              </w:rPr>
                              <w:t xml:space="preserve"> - </w:t>
                            </w:r>
                            <w:r w:rsidRPr="00A50275">
                              <w:rPr>
                                <w:rFonts w:ascii="Times New Roman" w:hAnsi="Times New Roman" w:cs="Times New Roman"/>
                                <w:noProof/>
                                <w:lang w:val="ru-RU" w:eastAsia="ru-RU"/>
                              </w:rPr>
                              <w:t>«Сервісні технології»</w:t>
                            </w:r>
                            <w:r>
                              <w:rPr>
                                <w:rFonts w:ascii="Times New Roman" w:hAnsi="Times New Roman" w:cs="Times New Roman"/>
                                <w:noProof/>
                                <w:lang w:val="ru-RU" w:eastAsia="ru-RU"/>
                              </w:rPr>
                              <w:t>.</w:t>
                            </w:r>
                          </w:p>
                          <w:p w:rsidR="00C87821" w:rsidRDefault="00C87821" w:rsidP="004836C4">
                            <w:pPr>
                              <w:spacing w:line="240" w:lineRule="auto"/>
                              <w:rPr>
                                <w:rFonts w:ascii="Times New Roman" w:eastAsia="Times New Roman" w:hAnsi="Times New Roman" w:cs="Times New Roman"/>
                                <w:bCs/>
                                <w:color w:val="000000" w:themeColor="text1"/>
                                <w:lang w:eastAsia="ru-RU"/>
                              </w:rPr>
                            </w:pPr>
                          </w:p>
                          <w:p w:rsidR="00C87821" w:rsidRDefault="00C87821" w:rsidP="00483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627A8" id="Поле 22" o:spid="_x0000_s1061" type="#_x0000_t202" style="position:absolute;left:0;text-align:left;margin-left:35.35pt;margin-top:4.65pt;width:366.85pt;height:3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" fillcolor="white [3201]" stroked="f" strokeweight=".5pt">
                <v:path arrowok="t"/>
                <v:textbox>
                  <w:txbxContent>
                    <w:p w:rsidR="00C87821" w:rsidRPr="00A50275" w:rsidRDefault="00C87821" w:rsidP="004836C4">
                      <w:pPr>
                        <w:spacing w:line="240" w:lineRule="auto"/>
                        <w:rPr>
                          <w:rFonts w:ascii="Times New Roman" w:eastAsia="Times New Roman" w:hAnsi="Times New Roman" w:cs="Times New Roman"/>
                          <w:bCs/>
                          <w:color w:val="000000" w:themeColor="text1"/>
                          <w:lang w:eastAsia="ru-RU"/>
                        </w:rPr>
                      </w:pPr>
                      <w:r>
                        <w:rPr>
                          <w:noProof/>
                          <w:lang w:eastAsia="uk-UA"/>
                        </w:rPr>
                        <w:drawing>
                          <wp:inline distT="0" distB="0" distL="0" distR="0" wp14:anchorId="456CDBDE" wp14:editId="7C3BAA90">
                            <wp:extent cx="175260" cy="17526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E06A82">
                        <w:rPr>
                          <w:rFonts w:ascii="Times New Roman" w:hAnsi="Times New Roman" w:cs="Times New Roman"/>
                        </w:rPr>
                        <w:t>-</w:t>
                      </w:r>
                      <w:r w:rsidRPr="00A50275">
                        <w:rPr>
                          <w:rFonts w:ascii="Times New Roman" w:hAnsi="Times New Roman" w:cs="Times New Roman"/>
                        </w:rPr>
                        <w:t>«4</w:t>
                      </w:r>
                      <w:r w:rsidRPr="00A50275">
                        <w:rPr>
                          <w:rFonts w:ascii="Times New Roman" w:hAnsi="Times New Roman" w:cs="Times New Roman"/>
                          <w:lang w:val="en-US"/>
                        </w:rPr>
                        <w:t>D</w:t>
                      </w:r>
                      <w:r w:rsidRPr="00A50275">
                        <w:rPr>
                          <w:rFonts w:ascii="Times New Roman" w:hAnsi="Times New Roman" w:cs="Times New Roman"/>
                        </w:rPr>
                        <w:t xml:space="preserve"> друк»</w:t>
                      </w:r>
                      <w:r w:rsidRPr="00A50275">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noProof/>
                          <w:color w:val="000000" w:themeColor="text1"/>
                          <w:lang w:eastAsia="uk-UA"/>
                        </w:rPr>
                        <w:drawing>
                          <wp:inline distT="0" distB="0" distL="0" distR="0" wp14:anchorId="180B4B21" wp14:editId="044DEB5D">
                            <wp:extent cx="175565" cy="17556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5591" cy="175591"/>
                                    </a:xfrm>
                                    <a:prstGeom prst="rect">
                                      <a:avLst/>
                                    </a:prstGeom>
                                    <a:noFill/>
                                    <a:ln>
                                      <a:noFill/>
                                    </a:ln>
                                  </pic:spPr>
                                </pic:pic>
                              </a:graphicData>
                            </a:graphic>
                          </wp:inline>
                        </w:drawing>
                      </w:r>
                      <w:r>
                        <w:rPr>
                          <w:rFonts w:ascii="Times New Roman" w:eastAsia="Times New Roman" w:hAnsi="Times New Roman" w:cs="Times New Roman"/>
                          <w:bCs/>
                          <w:color w:val="000000" w:themeColor="text1"/>
                          <w:lang w:eastAsia="ru-RU"/>
                        </w:rPr>
                        <w:t xml:space="preserve"> - </w:t>
                      </w:r>
                      <w:r w:rsidRPr="00A50275">
                        <w:rPr>
                          <w:rFonts w:ascii="Times New Roman" w:hAnsi="Times New Roman" w:cs="Times New Roman"/>
                          <w:noProof/>
                          <w:lang w:val="ru-RU" w:eastAsia="ru-RU"/>
                        </w:rPr>
                        <w:t>«Хмарні технології»</w:t>
                      </w:r>
                      <w:r>
                        <w:rPr>
                          <w:rFonts w:ascii="Times New Roman" w:hAnsi="Times New Roman" w:cs="Times New Roman"/>
                          <w:noProof/>
                          <w:lang w:val="ru-RU" w:eastAsia="ru-RU"/>
                        </w:rPr>
                        <w:t>;</w:t>
                      </w:r>
                      <w:r>
                        <w:rPr>
                          <w:noProof/>
                          <w:lang w:eastAsia="uk-UA"/>
                        </w:rPr>
                        <w:drawing>
                          <wp:inline distT="0" distB="0" distL="0" distR="0" wp14:anchorId="3C4AEF01" wp14:editId="21BFD740">
                            <wp:extent cx="168275" cy="182880"/>
                            <wp:effectExtent l="0" t="0" r="3175" b="762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275" cy="182880"/>
                                    </a:xfrm>
                                    <a:prstGeom prst="rect">
                                      <a:avLst/>
                                    </a:prstGeom>
                                    <a:noFill/>
                                    <a:ln>
                                      <a:noFill/>
                                    </a:ln>
                                  </pic:spPr>
                                </pic:pic>
                              </a:graphicData>
                            </a:graphic>
                          </wp:inline>
                        </w:drawing>
                      </w:r>
                      <w:r w:rsidRPr="00A50275">
                        <w:rPr>
                          <w:rFonts w:ascii="Times New Roman" w:eastAsia="Times New Roman" w:hAnsi="Times New Roman" w:cs="Times New Roman"/>
                          <w:bCs/>
                          <w:color w:val="000000" w:themeColor="text1"/>
                          <w:lang w:eastAsia="ru-RU"/>
                        </w:rPr>
                        <w:t xml:space="preserve"> - </w:t>
                      </w:r>
                      <w:r w:rsidRPr="00A50275">
                        <w:rPr>
                          <w:rFonts w:ascii="Times New Roman" w:hAnsi="Times New Roman" w:cs="Times New Roman"/>
                          <w:noProof/>
                          <w:lang w:val="ru-RU" w:eastAsia="ru-RU"/>
                        </w:rPr>
                        <w:t>«Сервісні технології»</w:t>
                      </w:r>
                      <w:r>
                        <w:rPr>
                          <w:rFonts w:ascii="Times New Roman" w:hAnsi="Times New Roman" w:cs="Times New Roman"/>
                          <w:noProof/>
                          <w:lang w:val="ru-RU" w:eastAsia="ru-RU"/>
                        </w:rPr>
                        <w:t>.</w:t>
                      </w:r>
                    </w:p>
                    <w:p w:rsidR="00C87821" w:rsidRDefault="00C87821" w:rsidP="004836C4">
                      <w:pPr>
                        <w:spacing w:line="240" w:lineRule="auto"/>
                        <w:rPr>
                          <w:rFonts w:ascii="Times New Roman" w:eastAsia="Times New Roman" w:hAnsi="Times New Roman" w:cs="Times New Roman"/>
                          <w:bCs/>
                          <w:color w:val="000000" w:themeColor="text1"/>
                          <w:lang w:eastAsia="ru-RU"/>
                        </w:rPr>
                      </w:pPr>
                    </w:p>
                    <w:p w:rsidR="00C87821" w:rsidRDefault="00C87821" w:rsidP="004836C4"/>
                  </w:txbxContent>
                </v:textbox>
              </v:shape>
            </w:pict>
          </mc:Fallback>
        </mc:AlternateContent>
      </w:r>
    </w:p>
    <w:p w:rsidR="004836C4" w:rsidRPr="00F76CDA" w:rsidRDefault="004836C4" w:rsidP="004836C4">
      <w:pPr>
        <w:spacing w:after="0" w:line="240" w:lineRule="auto"/>
        <w:ind w:firstLine="709"/>
        <w:jc w:val="both"/>
        <w:rPr>
          <w:rFonts w:ascii="Times New Roman" w:hAnsi="Times New Roman" w:cs="Times New Roman"/>
          <w:noProof/>
          <w:sz w:val="28"/>
          <w:szCs w:val="28"/>
          <w:lang w:eastAsia="ru-RU"/>
        </w:rPr>
      </w:pPr>
    </w:p>
    <w:p w:rsidR="004836C4" w:rsidRPr="00F76CDA" w:rsidRDefault="004836C4" w:rsidP="00B769D0">
      <w:pPr>
        <w:spacing w:after="0" w:line="288" w:lineRule="auto"/>
        <w:ind w:firstLine="709"/>
        <w:jc w:val="center"/>
        <w:rPr>
          <w:rStyle w:val="kinduuasymbol"/>
          <w:rFonts w:ascii="Times New Roman" w:hAnsi="Times New Roman" w:cs="Times New Roman"/>
          <w:sz w:val="28"/>
          <w:szCs w:val="28"/>
        </w:rPr>
      </w:pPr>
      <w:r w:rsidRPr="00F76CDA">
        <w:rPr>
          <w:rFonts w:ascii="Times New Roman" w:hAnsi="Times New Roman" w:cs="Times New Roman"/>
          <w:noProof/>
          <w:sz w:val="28"/>
          <w:szCs w:val="28"/>
          <w:lang w:eastAsia="ru-RU"/>
        </w:rPr>
        <w:t xml:space="preserve">Рис. </w:t>
      </w:r>
      <w:r w:rsidR="006A3837" w:rsidRPr="00F76CDA">
        <w:rPr>
          <w:rFonts w:ascii="Times New Roman" w:hAnsi="Times New Roman" w:cs="Times New Roman"/>
          <w:noProof/>
          <w:sz w:val="28"/>
          <w:szCs w:val="28"/>
          <w:lang w:eastAsia="ru-RU"/>
        </w:rPr>
        <w:t>2</w:t>
      </w:r>
      <w:r w:rsidR="00E07C72" w:rsidRPr="00F76CDA">
        <w:rPr>
          <w:rFonts w:ascii="Times New Roman" w:hAnsi="Times New Roman" w:cs="Times New Roman"/>
          <w:noProof/>
          <w:sz w:val="28"/>
          <w:szCs w:val="28"/>
          <w:lang w:eastAsia="ru-RU"/>
        </w:rPr>
        <w:t>3</w:t>
      </w:r>
      <w:r w:rsidRPr="00F76CDA">
        <w:rPr>
          <w:rFonts w:ascii="Times New Roman" w:hAnsi="Times New Roman" w:cs="Times New Roman"/>
          <w:noProof/>
          <w:sz w:val="28"/>
          <w:szCs w:val="28"/>
          <w:lang w:eastAsia="ru-RU"/>
        </w:rPr>
        <w:t xml:space="preserve"> </w:t>
      </w:r>
      <w:r w:rsidRPr="00F76CDA">
        <w:rPr>
          <w:rStyle w:val="kinduuasymbol"/>
          <w:rFonts w:ascii="Times New Roman" w:hAnsi="Times New Roman" w:cs="Times New Roman"/>
          <w:sz w:val="28"/>
          <w:szCs w:val="28"/>
        </w:rPr>
        <w:t>Ландшафтна карта перспективних і помірно перспективних технологічних напрямів патентування у сфері сільського господарства у 2011-2018 рр. (четверта група)</w:t>
      </w:r>
    </w:p>
    <w:p w:rsidR="004836C4" w:rsidRPr="00F76CDA" w:rsidRDefault="004836C4" w:rsidP="004836C4">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3202C4" w:rsidRPr="00F76CDA" w:rsidRDefault="004836C4" w:rsidP="00E07C72">
      <w:pPr>
        <w:pStyle w:val="2"/>
        <w:numPr>
          <w:ilvl w:val="1"/>
          <w:numId w:val="6"/>
        </w:numPr>
        <w:spacing w:before="240" w:after="240" w:line="240" w:lineRule="auto"/>
        <w:ind w:left="0" w:firstLine="709"/>
        <w:jc w:val="both"/>
        <w:rPr>
          <w:rFonts w:ascii="Times New Roman" w:hAnsi="Times New Roman" w:cs="Times New Roman"/>
          <w:b/>
          <w:color w:val="auto"/>
          <w:sz w:val="28"/>
          <w:szCs w:val="28"/>
        </w:rPr>
      </w:pPr>
      <w:bookmarkStart w:id="30" w:name="_Toc44666547"/>
      <w:bookmarkStart w:id="31" w:name="_Toc44667305"/>
      <w:r w:rsidRPr="00F76CDA">
        <w:rPr>
          <w:rFonts w:ascii="Times New Roman" w:hAnsi="Times New Roman" w:cs="Times New Roman"/>
          <w:b/>
          <w:color w:val="auto"/>
          <w:sz w:val="28"/>
          <w:szCs w:val="28"/>
        </w:rPr>
        <w:lastRenderedPageBreak/>
        <w:t>Визначення найбільш активно патентованих технологічних напрямів</w:t>
      </w:r>
      <w:r w:rsidR="00AD6EAB" w:rsidRPr="00F76CDA">
        <w:rPr>
          <w:rFonts w:ascii="Times New Roman" w:hAnsi="Times New Roman" w:cs="Times New Roman"/>
          <w:b/>
          <w:color w:val="auto"/>
          <w:sz w:val="28"/>
          <w:szCs w:val="28"/>
        </w:rPr>
        <w:t xml:space="preserve"> </w:t>
      </w:r>
      <w:r w:rsidRPr="00F76CDA">
        <w:rPr>
          <w:rFonts w:ascii="Times New Roman" w:hAnsi="Times New Roman" w:cs="Times New Roman"/>
          <w:b/>
          <w:color w:val="auto"/>
          <w:sz w:val="28"/>
          <w:szCs w:val="28"/>
        </w:rPr>
        <w:t>сільськогосподарської сфери (топ-3) із використанням ключових слів (що відповідають глобальним технологічним трендам) за кодами МПК і темпами зростання кількості патентів</w:t>
      </w:r>
      <w:bookmarkEnd w:id="30"/>
      <w:bookmarkEnd w:id="31"/>
      <w:r w:rsidRPr="00F76CDA">
        <w:rPr>
          <w:rFonts w:ascii="Times New Roman" w:hAnsi="Times New Roman" w:cs="Times New Roman"/>
          <w:b/>
          <w:color w:val="auto"/>
          <w:sz w:val="28"/>
          <w:szCs w:val="28"/>
        </w:rPr>
        <w:t xml:space="preserve"> </w:t>
      </w:r>
    </w:p>
    <w:p w:rsidR="004836C4" w:rsidRPr="00F76CDA" w:rsidRDefault="00AD6EAB" w:rsidP="004836C4">
      <w:pPr>
        <w:spacing w:after="0" w:line="288" w:lineRule="auto"/>
        <w:ind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Н</w:t>
      </w:r>
      <w:r w:rsidR="004836C4" w:rsidRPr="00F76CDA">
        <w:rPr>
          <w:rFonts w:ascii="Times New Roman" w:hAnsi="Times New Roman" w:cs="Times New Roman"/>
          <w:noProof/>
          <w:sz w:val="28"/>
          <w:szCs w:val="28"/>
          <w:lang w:eastAsia="ru-RU"/>
        </w:rPr>
        <w:t>айбільш патентованим технологічним напрямом є «4D друк» із найбільшими темпами зростання кількост</w:t>
      </w:r>
      <w:r w:rsidR="003B2C61">
        <w:rPr>
          <w:rFonts w:ascii="Times New Roman" w:hAnsi="Times New Roman" w:cs="Times New Roman"/>
          <w:noProof/>
          <w:sz w:val="28"/>
          <w:szCs w:val="28"/>
          <w:lang w:eastAsia="ru-RU"/>
        </w:rPr>
        <w:t xml:space="preserve">і патентів у межах 90000-1000% </w:t>
      </w:r>
      <w:r w:rsidR="004836C4" w:rsidRPr="00F76CDA">
        <w:rPr>
          <w:rFonts w:ascii="Times New Roman" w:hAnsi="Times New Roman" w:cs="Times New Roman"/>
          <w:noProof/>
          <w:sz w:val="28"/>
          <w:szCs w:val="28"/>
          <w:lang w:eastAsia="ru-RU"/>
        </w:rPr>
        <w:t>за такими кодами МПК: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8174"/>
      </w:tblGrid>
      <w:tr w:rsidR="004836C4" w:rsidRPr="00F76CDA" w:rsidTr="003B2C61">
        <w:trPr>
          <w:trHeight w:val="300"/>
        </w:trPr>
        <w:tc>
          <w:tcPr>
            <w:tcW w:w="1182"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B29C0064</w:t>
            </w:r>
          </w:p>
        </w:tc>
        <w:tc>
          <w:tcPr>
            <w:tcW w:w="8174" w:type="dxa"/>
            <w:shd w:val="clear" w:color="auto" w:fill="auto"/>
            <w:noWrap/>
            <w:vAlign w:val="bottom"/>
            <w:hideMark/>
          </w:tcPr>
          <w:p w:rsidR="004836C4" w:rsidRPr="00F76CDA" w:rsidRDefault="004836C4" w:rsidP="003B2C61">
            <w:pPr>
              <w:spacing w:after="0" w:line="240" w:lineRule="auto"/>
              <w:jc w:val="both"/>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Адитивне виготовляння, тобто виготовляння тривимірних [3D] об'єктів шляхом адитивного осаджування, адитивного накопичування або адитивного нашаровування, наприклад, за допомогою 3D-друкування, стереолітографії або вибіркового лазерного спікання </w:t>
            </w:r>
          </w:p>
        </w:tc>
      </w:tr>
      <w:tr w:rsidR="004836C4" w:rsidRPr="00F76CDA" w:rsidTr="003B2C61">
        <w:trPr>
          <w:trHeight w:val="300"/>
        </w:trPr>
        <w:tc>
          <w:tcPr>
            <w:tcW w:w="1182"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B33Y0030</w:t>
            </w:r>
          </w:p>
        </w:tc>
        <w:tc>
          <w:tcPr>
            <w:tcW w:w="8174" w:type="dxa"/>
            <w:shd w:val="clear" w:color="auto" w:fill="auto"/>
            <w:noWrap/>
            <w:vAlign w:val="bottom"/>
            <w:hideMark/>
          </w:tcPr>
          <w:p w:rsidR="004836C4" w:rsidRPr="00F76CDA" w:rsidRDefault="004836C4" w:rsidP="003B2C61">
            <w:pPr>
              <w:spacing w:after="0" w:line="240" w:lineRule="auto"/>
              <w:jc w:val="both"/>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Устатковання для адитивного виготовляння; елементи або приладдя для них</w:t>
            </w:r>
          </w:p>
        </w:tc>
      </w:tr>
      <w:tr w:rsidR="004836C4" w:rsidRPr="00F76CDA" w:rsidTr="003B2C61">
        <w:trPr>
          <w:trHeight w:val="266"/>
        </w:trPr>
        <w:tc>
          <w:tcPr>
            <w:tcW w:w="1182"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B33Y0010</w:t>
            </w:r>
          </w:p>
        </w:tc>
        <w:tc>
          <w:tcPr>
            <w:tcW w:w="8174" w:type="dxa"/>
            <w:shd w:val="clear" w:color="auto" w:fill="auto"/>
            <w:hideMark/>
          </w:tcPr>
          <w:p w:rsidR="004836C4" w:rsidRPr="00F76CDA" w:rsidRDefault="004836C4" w:rsidP="003B2C61">
            <w:pPr>
              <w:spacing w:after="0" w:line="240" w:lineRule="auto"/>
              <w:jc w:val="both"/>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Процеси адитивного виготовляння</w:t>
            </w:r>
          </w:p>
        </w:tc>
      </w:tr>
      <w:tr w:rsidR="004836C4" w:rsidRPr="00F76CDA" w:rsidTr="003B2C61">
        <w:trPr>
          <w:trHeight w:val="300"/>
        </w:trPr>
        <w:tc>
          <w:tcPr>
            <w:tcW w:w="1182"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B22F0003</w:t>
            </w:r>
          </w:p>
        </w:tc>
        <w:tc>
          <w:tcPr>
            <w:tcW w:w="8174" w:type="dxa"/>
            <w:shd w:val="clear" w:color="auto" w:fill="auto"/>
            <w:noWrap/>
            <w:vAlign w:val="bottom"/>
            <w:hideMark/>
          </w:tcPr>
          <w:p w:rsidR="004836C4" w:rsidRPr="00F76CDA" w:rsidRDefault="004836C4" w:rsidP="003B2C61">
            <w:pPr>
              <w:spacing w:after="0" w:line="240" w:lineRule="auto"/>
              <w:jc w:val="both"/>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Виготовляння деталей чи виробів з металевого порошку, що характеризується способом ущільнювання чи спікання; устатковання, спеціально пристосоване для цього</w:t>
            </w:r>
          </w:p>
        </w:tc>
      </w:tr>
      <w:tr w:rsidR="004836C4" w:rsidRPr="00F76CDA" w:rsidTr="003B2C61">
        <w:trPr>
          <w:trHeight w:val="300"/>
        </w:trPr>
        <w:tc>
          <w:tcPr>
            <w:tcW w:w="1182"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B33Y0050</w:t>
            </w:r>
          </w:p>
        </w:tc>
        <w:tc>
          <w:tcPr>
            <w:tcW w:w="8174" w:type="dxa"/>
            <w:shd w:val="clear" w:color="auto" w:fill="auto"/>
            <w:noWrap/>
            <w:vAlign w:val="bottom"/>
            <w:hideMark/>
          </w:tcPr>
          <w:p w:rsidR="004836C4" w:rsidRPr="00F76CDA" w:rsidRDefault="004836C4" w:rsidP="003B2C61">
            <w:pPr>
              <w:spacing w:after="0" w:line="240" w:lineRule="auto"/>
              <w:jc w:val="both"/>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Збирання даних або обробляння даних для адитивного виготовляння </w:t>
            </w:r>
          </w:p>
        </w:tc>
      </w:tr>
    </w:tbl>
    <w:p w:rsidR="004836C4" w:rsidRPr="00F76CDA" w:rsidRDefault="004836C4" w:rsidP="004836C4">
      <w:pPr>
        <w:spacing w:after="0" w:line="240" w:lineRule="auto"/>
        <w:ind w:firstLine="708"/>
        <w:jc w:val="both"/>
        <w:rPr>
          <w:rFonts w:ascii="Times New Roman" w:hAnsi="Times New Roman" w:cs="Times New Roman"/>
          <w:noProof/>
          <w:sz w:val="28"/>
          <w:szCs w:val="28"/>
          <w:lang w:eastAsia="ru-RU"/>
        </w:rPr>
      </w:pPr>
    </w:p>
    <w:p w:rsidR="004836C4" w:rsidRPr="00F76CDA" w:rsidRDefault="004836C4" w:rsidP="004836C4">
      <w:pPr>
        <w:spacing w:after="0" w:line="288" w:lineRule="auto"/>
        <w:ind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Наступним технологічним напрямом є «Безпілотні літальні апарати» із темпами зростання кількості патентів (у межах 29000-7000%) за такими кодами МПК:</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7983"/>
      </w:tblGrid>
      <w:tr w:rsidR="004836C4" w:rsidRPr="00F76CDA" w:rsidTr="003B2C61">
        <w:trPr>
          <w:trHeight w:val="300"/>
        </w:trPr>
        <w:tc>
          <w:tcPr>
            <w:tcW w:w="1231"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B64D0001</w:t>
            </w:r>
          </w:p>
        </w:tc>
        <w:tc>
          <w:tcPr>
            <w:tcW w:w="7983" w:type="dxa"/>
            <w:shd w:val="clear" w:color="auto" w:fill="auto"/>
            <w:noWrap/>
            <w:vAlign w:val="bottom"/>
            <w:hideMark/>
          </w:tcPr>
          <w:p w:rsidR="00AD6EAB"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Скидання, катапультування, вивільняння або приймання предметів, рідин або інших подібних об'єктів або матеріалів під час польоту</w:t>
            </w:r>
          </w:p>
        </w:tc>
      </w:tr>
      <w:tr w:rsidR="004836C4" w:rsidRPr="00F76CDA" w:rsidTr="003B2C61">
        <w:trPr>
          <w:trHeight w:val="300"/>
        </w:trPr>
        <w:tc>
          <w:tcPr>
            <w:tcW w:w="1231"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B64C0039</w:t>
            </w:r>
          </w:p>
        </w:tc>
        <w:tc>
          <w:tcPr>
            <w:tcW w:w="7983" w:type="dxa"/>
            <w:shd w:val="clear" w:color="auto" w:fill="auto"/>
            <w:noWrap/>
            <w:vAlign w:val="bottom"/>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Літальні апарати, не охоплені іншими групами</w:t>
            </w:r>
          </w:p>
        </w:tc>
      </w:tr>
      <w:tr w:rsidR="004836C4" w:rsidRPr="00F76CDA" w:rsidTr="003B2C61">
        <w:trPr>
          <w:trHeight w:val="471"/>
        </w:trPr>
        <w:tc>
          <w:tcPr>
            <w:tcW w:w="1231"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A01M0007</w:t>
            </w:r>
          </w:p>
        </w:tc>
        <w:tc>
          <w:tcPr>
            <w:tcW w:w="7983" w:type="dxa"/>
            <w:shd w:val="clear" w:color="auto" w:fill="auto"/>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Спеціальні пристосовання або механізми рідинних обприскувачів для цілей, охоплених цим підкласом</w:t>
            </w:r>
          </w:p>
        </w:tc>
      </w:tr>
      <w:tr w:rsidR="004836C4" w:rsidRPr="00F76CDA" w:rsidTr="003B2C61">
        <w:trPr>
          <w:trHeight w:val="300"/>
        </w:trPr>
        <w:tc>
          <w:tcPr>
            <w:tcW w:w="1231"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B64C0027</w:t>
            </w:r>
          </w:p>
        </w:tc>
        <w:tc>
          <w:tcPr>
            <w:tcW w:w="7983" w:type="dxa"/>
            <w:shd w:val="clear" w:color="auto" w:fill="auto"/>
            <w:noWrap/>
            <w:vAlign w:val="bottom"/>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Гвинтокрилі літальні апарати; несучі гвинти, характерні для них</w:t>
            </w:r>
          </w:p>
        </w:tc>
      </w:tr>
      <w:tr w:rsidR="004836C4" w:rsidRPr="00F76CDA" w:rsidTr="003B2C61">
        <w:trPr>
          <w:trHeight w:val="300"/>
        </w:trPr>
        <w:tc>
          <w:tcPr>
            <w:tcW w:w="1231"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B64D0047</w:t>
            </w:r>
          </w:p>
        </w:tc>
        <w:tc>
          <w:tcPr>
            <w:tcW w:w="7983" w:type="dxa"/>
            <w:shd w:val="clear" w:color="auto" w:fill="auto"/>
            <w:noWrap/>
            <w:vAlign w:val="bottom"/>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Обладнання, не охоплене іншими групами</w:t>
            </w:r>
          </w:p>
        </w:tc>
      </w:tr>
    </w:tbl>
    <w:p w:rsidR="004836C4" w:rsidRPr="00F76CDA" w:rsidRDefault="004836C4" w:rsidP="004836C4">
      <w:pPr>
        <w:spacing w:after="0" w:line="240" w:lineRule="auto"/>
        <w:ind w:firstLine="709"/>
        <w:jc w:val="both"/>
        <w:rPr>
          <w:rFonts w:ascii="Times New Roman" w:eastAsia="Times New Roman" w:hAnsi="Times New Roman" w:cs="Times New Roman"/>
          <w:color w:val="000000"/>
          <w:sz w:val="28"/>
          <w:szCs w:val="28"/>
          <w:lang w:eastAsia="ru-RU"/>
        </w:rPr>
      </w:pPr>
    </w:p>
    <w:p w:rsidR="004836C4" w:rsidRPr="00F76CDA" w:rsidRDefault="004836C4" w:rsidP="004836C4">
      <w:pPr>
        <w:spacing w:after="0" w:line="288" w:lineRule="auto"/>
        <w:ind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Далі слід виділити технологічний напрям «Землеробство захищеного ґрунту» із темпами зростання у межах 3400-1500% за такими кодами: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7998"/>
      </w:tblGrid>
      <w:tr w:rsidR="004836C4" w:rsidRPr="00F76CDA" w:rsidTr="003B2C61">
        <w:trPr>
          <w:trHeight w:val="300"/>
        </w:trPr>
        <w:tc>
          <w:tcPr>
            <w:tcW w:w="1216"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A01G0022</w:t>
            </w:r>
          </w:p>
        </w:tc>
        <w:tc>
          <w:tcPr>
            <w:tcW w:w="7998" w:type="dxa"/>
            <w:shd w:val="clear" w:color="auto" w:fill="auto"/>
            <w:noWrap/>
            <w:vAlign w:val="bottom"/>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Вирощування окремих сільськогосподарських культур або рослин, не охоплене іншими рубриками</w:t>
            </w:r>
          </w:p>
        </w:tc>
      </w:tr>
      <w:tr w:rsidR="004836C4" w:rsidRPr="00F76CDA" w:rsidTr="003B2C61">
        <w:trPr>
          <w:trHeight w:val="300"/>
        </w:trPr>
        <w:tc>
          <w:tcPr>
            <w:tcW w:w="1216"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C05G0001</w:t>
            </w:r>
          </w:p>
        </w:tc>
        <w:tc>
          <w:tcPr>
            <w:tcW w:w="7998" w:type="dxa"/>
            <w:shd w:val="clear" w:color="auto" w:fill="auto"/>
            <w:noWrap/>
            <w:vAlign w:val="bottom"/>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Суміші добрив, що відносяться до різних підкласів класу </w:t>
            </w:r>
          </w:p>
        </w:tc>
      </w:tr>
      <w:tr w:rsidR="004836C4" w:rsidRPr="00F76CDA" w:rsidTr="003B2C61">
        <w:trPr>
          <w:trHeight w:val="567"/>
        </w:trPr>
        <w:tc>
          <w:tcPr>
            <w:tcW w:w="1216" w:type="dxa"/>
            <w:shd w:val="clear" w:color="auto" w:fill="auto"/>
            <w:noWrap/>
            <w:vAlign w:val="center"/>
            <w:hideMark/>
          </w:tcPr>
          <w:p w:rsidR="004836C4" w:rsidRPr="00F76CDA" w:rsidRDefault="004836C4" w:rsidP="003B2C6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C09K0101</w:t>
            </w:r>
          </w:p>
        </w:tc>
        <w:tc>
          <w:tcPr>
            <w:tcW w:w="7998" w:type="dxa"/>
            <w:shd w:val="clear" w:color="auto" w:fill="auto"/>
            <w:hideMark/>
          </w:tcPr>
          <w:p w:rsidR="004836C4" w:rsidRPr="00F76CDA" w:rsidRDefault="004836C4" w:rsidP="006F3711">
            <w:pPr>
              <w:spacing w:after="0" w:line="240" w:lineRule="auto"/>
              <w:rPr>
                <w:rFonts w:ascii="Times New Roman" w:eastAsia="Times New Roman" w:hAnsi="Times New Roman" w:cs="Times New Roman"/>
                <w:color w:val="000000"/>
                <w:lang w:eastAsia="ru-RU"/>
              </w:rPr>
            </w:pPr>
            <w:r w:rsidRPr="00F76CDA">
              <w:rPr>
                <w:rFonts w:ascii="Times New Roman" w:eastAsia="Times New Roman" w:hAnsi="Times New Roman" w:cs="Times New Roman"/>
                <w:color w:val="000000"/>
                <w:lang w:eastAsia="ru-RU"/>
              </w:rPr>
              <w:t>Матеріали для покращування стану або стабілізації ґрунту. Використання у сільському господарстві</w:t>
            </w:r>
          </w:p>
        </w:tc>
      </w:tr>
    </w:tbl>
    <w:p w:rsidR="004836C4" w:rsidRPr="00F76CDA" w:rsidRDefault="004836C4" w:rsidP="004836C4">
      <w:pPr>
        <w:spacing w:after="0" w:line="240" w:lineRule="auto"/>
        <w:jc w:val="both"/>
        <w:rPr>
          <w:rFonts w:ascii="Times New Roman" w:hAnsi="Times New Roman" w:cs="Times New Roman"/>
          <w:noProof/>
          <w:sz w:val="28"/>
          <w:szCs w:val="28"/>
          <w:lang w:eastAsia="ru-RU"/>
        </w:rPr>
      </w:pPr>
    </w:p>
    <w:p w:rsidR="00C7444A" w:rsidRPr="00F76CDA" w:rsidRDefault="00C7444A" w:rsidP="00C7444A">
      <w:pPr>
        <w:pStyle w:val="1"/>
        <w:numPr>
          <w:ilvl w:val="0"/>
          <w:numId w:val="6"/>
        </w:numPr>
        <w:jc w:val="center"/>
        <w:rPr>
          <w:sz w:val="28"/>
          <w:szCs w:val="28"/>
        </w:rPr>
      </w:pPr>
      <w:bookmarkStart w:id="32" w:name="_Toc44612951"/>
      <w:bookmarkStart w:id="33" w:name="_Toc44667306"/>
      <w:r w:rsidRPr="00F76CDA">
        <w:rPr>
          <w:sz w:val="28"/>
          <w:szCs w:val="28"/>
        </w:rPr>
        <w:t xml:space="preserve">Визначення найперспективніших технологічних напрямів сфери </w:t>
      </w:r>
      <w:bookmarkEnd w:id="32"/>
      <w:r w:rsidRPr="00F76CDA">
        <w:rPr>
          <w:sz w:val="28"/>
          <w:szCs w:val="28"/>
        </w:rPr>
        <w:t>сільського господарства</w:t>
      </w:r>
      <w:bookmarkEnd w:id="33"/>
    </w:p>
    <w:p w:rsidR="00C7444A" w:rsidRPr="00F76CDA" w:rsidRDefault="00C7444A" w:rsidP="00C7444A">
      <w:pPr>
        <w:spacing w:after="0" w:line="288" w:lineRule="auto"/>
        <w:ind w:firstLine="709"/>
        <w:jc w:val="both"/>
        <w:rPr>
          <w:rFonts w:ascii="Times New Roman" w:hAnsi="Times New Roman" w:cs="Times New Roman"/>
          <w:noProof/>
          <w:sz w:val="28"/>
          <w:szCs w:val="28"/>
          <w:lang w:eastAsia="ru-RU"/>
        </w:rPr>
      </w:pPr>
      <w:r w:rsidRPr="00F76CDA">
        <w:rPr>
          <w:rFonts w:ascii="Times New Roman" w:hAnsi="Times New Roman" w:cs="Times New Roman"/>
          <w:noProof/>
          <w:sz w:val="28"/>
          <w:szCs w:val="28"/>
          <w:lang w:eastAsia="ru-RU"/>
        </w:rPr>
        <w:t>Дослідивши динаміку наукових публікацій та їх цитування, а також динаміку патентування відповідних напрямів на транспорті, можна зробити висновок, що найперспективнішими технологіями у світі є:</w:t>
      </w:r>
    </w:p>
    <w:p w:rsidR="00C7444A" w:rsidRPr="00B769D0" w:rsidRDefault="00C7444A" w:rsidP="00B769D0">
      <w:pPr>
        <w:pStyle w:val="ab"/>
        <w:numPr>
          <w:ilvl w:val="0"/>
          <w:numId w:val="10"/>
        </w:numPr>
        <w:spacing w:after="0" w:line="288" w:lineRule="auto"/>
        <w:jc w:val="both"/>
        <w:rPr>
          <w:rFonts w:ascii="Times New Roman" w:hAnsi="Times New Roman" w:cs="Times New Roman"/>
          <w:sz w:val="28"/>
          <w:szCs w:val="28"/>
        </w:rPr>
      </w:pPr>
      <w:r w:rsidRPr="00B769D0">
        <w:rPr>
          <w:rFonts w:ascii="Times New Roman" w:hAnsi="Times New Roman" w:cs="Times New Roman"/>
          <w:sz w:val="28"/>
          <w:szCs w:val="28"/>
        </w:rPr>
        <w:t>Супутникова навігація.</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bCs/>
          <w:color w:val="000000" w:themeColor="text1"/>
          <w:sz w:val="28"/>
          <w:szCs w:val="28"/>
          <w:lang w:eastAsia="ru-RU"/>
        </w:rPr>
      </w:pPr>
      <w:r w:rsidRPr="00B769D0">
        <w:rPr>
          <w:rFonts w:ascii="Times New Roman" w:eastAsia="Times New Roman" w:hAnsi="Times New Roman" w:cs="Times New Roman"/>
          <w:bCs/>
          <w:color w:val="000000" w:themeColor="text1"/>
          <w:sz w:val="28"/>
          <w:szCs w:val="28"/>
          <w:lang w:eastAsia="ru-RU"/>
        </w:rPr>
        <w:lastRenderedPageBreak/>
        <w:t>Безпілотні літальні апарати.</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sz w:val="28"/>
          <w:szCs w:val="28"/>
          <w:lang w:eastAsia="ru-RU"/>
        </w:rPr>
      </w:pPr>
      <w:r w:rsidRPr="00B769D0">
        <w:rPr>
          <w:rFonts w:ascii="Times New Roman" w:eastAsia="Times New Roman" w:hAnsi="Times New Roman" w:cs="Times New Roman"/>
          <w:sz w:val="28"/>
          <w:szCs w:val="28"/>
          <w:lang w:eastAsia="ru-RU"/>
        </w:rPr>
        <w:t>Сільськогосподарський Інтернет речей.</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bCs/>
          <w:color w:val="000000" w:themeColor="text1"/>
          <w:sz w:val="28"/>
          <w:szCs w:val="28"/>
          <w:lang w:eastAsia="ru-RU"/>
        </w:rPr>
      </w:pPr>
      <w:r w:rsidRPr="00B769D0">
        <w:rPr>
          <w:rFonts w:ascii="Times New Roman" w:eastAsia="Times New Roman" w:hAnsi="Times New Roman" w:cs="Times New Roman"/>
          <w:bCs/>
          <w:color w:val="000000" w:themeColor="text1"/>
          <w:sz w:val="28"/>
          <w:szCs w:val="28"/>
          <w:lang w:eastAsia="ru-RU"/>
        </w:rPr>
        <w:t>Вертикальне землеробство.</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bCs/>
          <w:color w:val="000000" w:themeColor="text1"/>
          <w:sz w:val="28"/>
          <w:szCs w:val="28"/>
          <w:lang w:eastAsia="ru-RU"/>
        </w:rPr>
      </w:pPr>
      <w:r w:rsidRPr="00B769D0">
        <w:rPr>
          <w:rFonts w:ascii="Times New Roman" w:eastAsia="Times New Roman" w:hAnsi="Times New Roman" w:cs="Times New Roman"/>
          <w:bCs/>
          <w:color w:val="000000" w:themeColor="text1"/>
          <w:sz w:val="28"/>
          <w:szCs w:val="28"/>
          <w:lang w:eastAsia="ru-RU"/>
        </w:rPr>
        <w:t>Технологія точного землеробства.</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bCs/>
          <w:color w:val="000000" w:themeColor="text1"/>
          <w:sz w:val="28"/>
          <w:szCs w:val="28"/>
          <w:lang w:eastAsia="ru-RU"/>
        </w:rPr>
      </w:pPr>
      <w:r w:rsidRPr="00B769D0">
        <w:rPr>
          <w:rFonts w:ascii="Times New Roman" w:eastAsia="Times New Roman" w:hAnsi="Times New Roman" w:cs="Times New Roman"/>
          <w:bCs/>
          <w:color w:val="000000" w:themeColor="text1"/>
          <w:sz w:val="28"/>
          <w:szCs w:val="28"/>
          <w:lang w:eastAsia="ru-RU"/>
        </w:rPr>
        <w:t>GPS.</w:t>
      </w:r>
    </w:p>
    <w:p w:rsidR="00C7444A" w:rsidRPr="00B769D0" w:rsidRDefault="00C7444A" w:rsidP="00B769D0">
      <w:pPr>
        <w:pStyle w:val="ab"/>
        <w:numPr>
          <w:ilvl w:val="0"/>
          <w:numId w:val="10"/>
        </w:numPr>
        <w:spacing w:after="0" w:line="288" w:lineRule="auto"/>
        <w:jc w:val="both"/>
        <w:rPr>
          <w:rFonts w:ascii="Times New Roman" w:hAnsi="Times New Roman" w:cs="Times New Roman"/>
          <w:sz w:val="28"/>
          <w:szCs w:val="28"/>
        </w:rPr>
      </w:pPr>
      <w:r w:rsidRPr="00B769D0">
        <w:rPr>
          <w:rFonts w:ascii="Times New Roman" w:hAnsi="Times New Roman" w:cs="Times New Roman"/>
          <w:sz w:val="28"/>
          <w:szCs w:val="28"/>
        </w:rPr>
        <w:t>Робототехніка.</w:t>
      </w:r>
    </w:p>
    <w:p w:rsidR="00C7444A" w:rsidRPr="00B769D0" w:rsidRDefault="00B769D0" w:rsidP="00B769D0">
      <w:pPr>
        <w:pStyle w:val="ab"/>
        <w:numPr>
          <w:ilvl w:val="0"/>
          <w:numId w:val="10"/>
        </w:numPr>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Технологія </w:t>
      </w:r>
      <w:r w:rsidR="00C7444A" w:rsidRPr="00B769D0">
        <w:rPr>
          <w:rFonts w:ascii="Times New Roman" w:eastAsia="Times New Roman" w:hAnsi="Times New Roman" w:cs="Times New Roman"/>
          <w:sz w:val="28"/>
          <w:szCs w:val="28"/>
          <w:lang w:eastAsia="ru-RU"/>
        </w:rPr>
        <w:t>дистанційного керування.</w:t>
      </w:r>
    </w:p>
    <w:p w:rsidR="00C7444A" w:rsidRPr="00B769D0" w:rsidRDefault="00B769D0" w:rsidP="00B769D0">
      <w:pPr>
        <w:pStyle w:val="ab"/>
        <w:numPr>
          <w:ilvl w:val="0"/>
          <w:numId w:val="10"/>
        </w:numPr>
        <w:spacing w:after="0" w:line="288"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Технологія</w:t>
      </w:r>
      <w:r w:rsidR="00C7444A" w:rsidRPr="00B769D0">
        <w:rPr>
          <w:rFonts w:ascii="Times New Roman" w:eastAsia="Times New Roman" w:hAnsi="Times New Roman" w:cs="Times New Roman"/>
          <w:bCs/>
          <w:color w:val="000000" w:themeColor="text1"/>
          <w:sz w:val="28"/>
          <w:szCs w:val="28"/>
          <w:lang w:eastAsia="ru-RU"/>
        </w:rPr>
        <w:t xml:space="preserve"> дистанційного зондування.</w:t>
      </w:r>
    </w:p>
    <w:p w:rsidR="00C7444A" w:rsidRPr="00B769D0" w:rsidRDefault="00C7444A" w:rsidP="00B769D0">
      <w:pPr>
        <w:pStyle w:val="ab"/>
        <w:numPr>
          <w:ilvl w:val="0"/>
          <w:numId w:val="10"/>
        </w:numPr>
        <w:spacing w:after="0" w:line="288" w:lineRule="auto"/>
        <w:jc w:val="both"/>
        <w:rPr>
          <w:rFonts w:ascii="Times New Roman" w:eastAsia="Times New Roman" w:hAnsi="Times New Roman" w:cs="Times New Roman"/>
          <w:sz w:val="28"/>
          <w:szCs w:val="28"/>
          <w:lang w:eastAsia="ru-RU"/>
        </w:rPr>
      </w:pPr>
      <w:r w:rsidRPr="00B769D0">
        <w:rPr>
          <w:rFonts w:ascii="Times New Roman" w:eastAsia="Times New Roman" w:hAnsi="Times New Roman" w:cs="Times New Roman"/>
          <w:sz w:val="28"/>
          <w:szCs w:val="28"/>
          <w:lang w:eastAsia="ru-RU"/>
        </w:rPr>
        <w:t>Хмарна технологія.</w:t>
      </w:r>
    </w:p>
    <w:p w:rsidR="00C7444A" w:rsidRPr="00B769D0" w:rsidRDefault="00C7444A" w:rsidP="00B769D0">
      <w:pPr>
        <w:pStyle w:val="ab"/>
        <w:numPr>
          <w:ilvl w:val="0"/>
          <w:numId w:val="10"/>
        </w:numPr>
        <w:spacing w:after="0" w:line="288" w:lineRule="auto"/>
        <w:jc w:val="both"/>
        <w:rPr>
          <w:sz w:val="28"/>
          <w:szCs w:val="28"/>
        </w:rPr>
      </w:pPr>
      <w:r w:rsidRPr="00B769D0">
        <w:rPr>
          <w:rFonts w:ascii="Times New Roman" w:eastAsia="Times New Roman" w:hAnsi="Times New Roman" w:cs="Times New Roman"/>
          <w:sz w:val="28"/>
          <w:szCs w:val="28"/>
          <w:lang w:eastAsia="ru-RU"/>
        </w:rPr>
        <w:t>Технологія смарт землеробства (табл. 2)</w:t>
      </w:r>
    </w:p>
    <w:p w:rsidR="00C7444A" w:rsidRPr="00F76CDA" w:rsidRDefault="00C7444A" w:rsidP="00C7444A">
      <w:pPr>
        <w:spacing w:after="0" w:line="288" w:lineRule="auto"/>
        <w:ind w:firstLine="709"/>
        <w:jc w:val="both"/>
        <w:rPr>
          <w:rFonts w:ascii="Times New Roman" w:hAnsi="Times New Roman" w:cs="Times New Roman"/>
          <w:sz w:val="28"/>
          <w:szCs w:val="28"/>
        </w:rPr>
      </w:pPr>
    </w:p>
    <w:p w:rsidR="00C7444A" w:rsidRPr="00F76CDA" w:rsidRDefault="00C7444A" w:rsidP="00C7444A">
      <w:pPr>
        <w:spacing w:after="0" w:line="288" w:lineRule="auto"/>
        <w:ind w:firstLine="709"/>
        <w:jc w:val="both"/>
        <w:rPr>
          <w:rFonts w:ascii="Times New Roman" w:hAnsi="Times New Roman" w:cs="Times New Roman"/>
          <w:sz w:val="28"/>
          <w:szCs w:val="28"/>
        </w:rPr>
      </w:pPr>
    </w:p>
    <w:p w:rsidR="00C7444A" w:rsidRPr="00F76CDA" w:rsidRDefault="00C7444A" w:rsidP="00C7444A">
      <w:pPr>
        <w:spacing w:after="0" w:line="288" w:lineRule="auto"/>
        <w:ind w:firstLine="709"/>
        <w:jc w:val="both"/>
        <w:rPr>
          <w:rFonts w:ascii="Times New Roman" w:hAnsi="Times New Roman" w:cs="Times New Roman"/>
          <w:sz w:val="28"/>
          <w:szCs w:val="28"/>
          <w:highlight w:val="yellow"/>
        </w:rPr>
      </w:pPr>
      <w:r w:rsidRPr="00F76CDA">
        <w:rPr>
          <w:rFonts w:ascii="Times New Roman" w:hAnsi="Times New Roman" w:cs="Times New Roman"/>
          <w:sz w:val="28"/>
          <w:szCs w:val="28"/>
          <w:highlight w:val="yellow"/>
        </w:rPr>
        <w:br w:type="page"/>
      </w:r>
    </w:p>
    <w:p w:rsidR="00C7444A" w:rsidRPr="00F76CDA" w:rsidRDefault="00C7444A" w:rsidP="00C7444A">
      <w:pPr>
        <w:spacing w:after="0" w:line="288" w:lineRule="auto"/>
        <w:ind w:firstLine="709"/>
        <w:jc w:val="both"/>
        <w:rPr>
          <w:rFonts w:ascii="Times New Roman" w:hAnsi="Times New Roman" w:cs="Times New Roman"/>
          <w:sz w:val="28"/>
          <w:szCs w:val="28"/>
          <w:highlight w:val="yellow"/>
        </w:rPr>
        <w:sectPr w:rsidR="00C7444A" w:rsidRPr="00F76CDA" w:rsidSect="00112C6F">
          <w:headerReference w:type="default" r:id="rId38"/>
          <w:pgSz w:w="11906" w:h="16838"/>
          <w:pgMar w:top="1134" w:right="851" w:bottom="1134" w:left="1701" w:header="709" w:footer="709" w:gutter="0"/>
          <w:pgNumType w:start="1"/>
          <w:cols w:space="708"/>
          <w:titlePg/>
          <w:docGrid w:linePitch="360"/>
        </w:sectPr>
      </w:pPr>
    </w:p>
    <w:p w:rsidR="00C7444A" w:rsidRPr="00F76CDA" w:rsidRDefault="00C7444A" w:rsidP="00C7444A">
      <w:pPr>
        <w:spacing w:after="0" w:line="240" w:lineRule="auto"/>
        <w:ind w:firstLine="708"/>
        <w:jc w:val="right"/>
        <w:rPr>
          <w:rFonts w:ascii="Times New Roman" w:hAnsi="Times New Roman" w:cs="Times New Roman"/>
          <w:i/>
          <w:sz w:val="28"/>
          <w:szCs w:val="28"/>
        </w:rPr>
      </w:pPr>
      <w:r w:rsidRPr="00F76CDA">
        <w:rPr>
          <w:rFonts w:ascii="Times New Roman" w:hAnsi="Times New Roman" w:cs="Times New Roman"/>
          <w:i/>
          <w:sz w:val="28"/>
          <w:szCs w:val="28"/>
        </w:rPr>
        <w:lastRenderedPageBreak/>
        <w:t>Таблиця 2</w:t>
      </w:r>
    </w:p>
    <w:p w:rsidR="00C7444A" w:rsidRPr="00F76CDA" w:rsidRDefault="00C7444A" w:rsidP="00C7444A">
      <w:pPr>
        <w:spacing w:after="0" w:line="240" w:lineRule="auto"/>
        <w:ind w:firstLine="708"/>
        <w:jc w:val="right"/>
        <w:rPr>
          <w:rFonts w:ascii="Times New Roman" w:hAnsi="Times New Roman" w:cs="Times New Roman"/>
          <w:i/>
          <w:sz w:val="28"/>
          <w:szCs w:val="28"/>
        </w:rPr>
      </w:pPr>
    </w:p>
    <w:p w:rsidR="00C7444A" w:rsidRPr="00F76CDA" w:rsidRDefault="00C7444A" w:rsidP="00C7444A">
      <w:pPr>
        <w:spacing w:after="0" w:line="240" w:lineRule="auto"/>
        <w:ind w:firstLine="708"/>
        <w:jc w:val="center"/>
        <w:rPr>
          <w:rFonts w:ascii="Times New Roman" w:hAnsi="Times New Roman" w:cs="Times New Roman"/>
          <w:b/>
          <w:sz w:val="28"/>
          <w:szCs w:val="28"/>
        </w:rPr>
      </w:pPr>
      <w:r w:rsidRPr="00F76CDA">
        <w:rPr>
          <w:rFonts w:ascii="Times New Roman" w:hAnsi="Times New Roman" w:cs="Times New Roman"/>
          <w:b/>
          <w:sz w:val="28"/>
          <w:szCs w:val="28"/>
        </w:rPr>
        <w:t xml:space="preserve">Зведена таблиця - Порівняння ключових слів/ технологічних напрямів для визначення їхньої прогнозованої перспективності </w:t>
      </w:r>
    </w:p>
    <w:p w:rsidR="00C7444A" w:rsidRPr="00F76CDA" w:rsidRDefault="00C7444A" w:rsidP="00C7444A">
      <w:pPr>
        <w:spacing w:after="0" w:line="240" w:lineRule="auto"/>
        <w:ind w:firstLine="708"/>
        <w:jc w:val="center"/>
        <w:rPr>
          <w:rFonts w:ascii="Times New Roman" w:hAnsi="Times New Roman" w:cs="Times New Roman"/>
          <w:i/>
          <w:sz w:val="16"/>
          <w:szCs w:val="16"/>
        </w:rPr>
      </w:pPr>
    </w:p>
    <w:tbl>
      <w:tblPr>
        <w:tblStyle w:val="a3"/>
        <w:tblW w:w="14567" w:type="dxa"/>
        <w:tblLayout w:type="fixed"/>
        <w:tblLook w:val="04A0" w:firstRow="1" w:lastRow="0" w:firstColumn="1" w:lastColumn="0" w:noHBand="0" w:noVBand="1"/>
      </w:tblPr>
      <w:tblGrid>
        <w:gridCol w:w="532"/>
        <w:gridCol w:w="2411"/>
        <w:gridCol w:w="2977"/>
        <w:gridCol w:w="3119"/>
        <w:gridCol w:w="2835"/>
        <w:gridCol w:w="2693"/>
      </w:tblGrid>
      <w:tr w:rsidR="00B769D0" w:rsidRPr="00F76CDA" w:rsidTr="00B769D0">
        <w:tc>
          <w:tcPr>
            <w:tcW w:w="532" w:type="dxa"/>
            <w:vMerge w:val="restart"/>
            <w:shd w:val="clear" w:color="auto" w:fill="EAF1DD" w:themeFill="accent3" w:themeFillTint="33"/>
            <w:vAlign w:val="center"/>
          </w:tcPr>
          <w:p w:rsidR="00B769D0" w:rsidRPr="00F76CDA" w:rsidRDefault="00B769D0" w:rsidP="00B769D0">
            <w:pPr>
              <w:jc w:val="center"/>
              <w:rPr>
                <w:rFonts w:ascii="Times New Roman" w:hAnsi="Times New Roman" w:cs="Times New Roman"/>
                <w:b/>
              </w:rPr>
            </w:pPr>
            <w:r w:rsidRPr="00F76CDA">
              <w:rPr>
                <w:rFonts w:ascii="Times New Roman" w:hAnsi="Times New Roman" w:cs="Times New Roman"/>
                <w:b/>
              </w:rPr>
              <w:t>№</w:t>
            </w:r>
          </w:p>
          <w:p w:rsidR="00B769D0" w:rsidRPr="00F76CDA" w:rsidRDefault="00B769D0" w:rsidP="00B769D0">
            <w:pPr>
              <w:jc w:val="center"/>
              <w:rPr>
                <w:rFonts w:ascii="Times New Roman" w:hAnsi="Times New Roman" w:cs="Times New Roman"/>
                <w:b/>
              </w:rPr>
            </w:pPr>
            <w:r w:rsidRPr="00F76CDA">
              <w:rPr>
                <w:rFonts w:ascii="Times New Roman" w:hAnsi="Times New Roman" w:cs="Times New Roman"/>
                <w:b/>
              </w:rPr>
              <w:t>з/п</w:t>
            </w:r>
          </w:p>
        </w:tc>
        <w:tc>
          <w:tcPr>
            <w:tcW w:w="8507" w:type="dxa"/>
            <w:gridSpan w:val="3"/>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За кількістю патентів (Derwent Innovation)</w:t>
            </w:r>
          </w:p>
        </w:tc>
        <w:tc>
          <w:tcPr>
            <w:tcW w:w="2835" w:type="dxa"/>
            <w:shd w:val="clear" w:color="auto" w:fill="EAF1DD" w:themeFill="accent3" w:themeFillTint="33"/>
          </w:tcPr>
          <w:p w:rsidR="00B769D0" w:rsidRPr="00F76CDA" w:rsidRDefault="00B769D0" w:rsidP="00C87821">
            <w:pPr>
              <w:jc w:val="center"/>
              <w:rPr>
                <w:rFonts w:ascii="Times New Roman" w:hAnsi="Times New Roman" w:cs="Times New Roman"/>
                <w:b/>
              </w:rPr>
            </w:pPr>
            <w:r w:rsidRPr="00F76CDA">
              <w:rPr>
                <w:rFonts w:ascii="Times New Roman" w:hAnsi="Times New Roman" w:cs="Times New Roman"/>
                <w:b/>
              </w:rPr>
              <w:t>За кількістю цитувань (WoS)</w:t>
            </w:r>
          </w:p>
        </w:tc>
        <w:tc>
          <w:tcPr>
            <w:tcW w:w="2693" w:type="dxa"/>
            <w:vMerge w:val="restart"/>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Топ-11 прогнозовано перспективних напрямів</w:t>
            </w:r>
          </w:p>
        </w:tc>
      </w:tr>
      <w:tr w:rsidR="00B769D0" w:rsidRPr="00F76CDA" w:rsidTr="00B769D0">
        <w:tc>
          <w:tcPr>
            <w:tcW w:w="532" w:type="dxa"/>
            <w:vMerge/>
            <w:shd w:val="clear" w:color="auto" w:fill="F2F2F2" w:themeFill="background1" w:themeFillShade="F2"/>
            <w:vAlign w:val="center"/>
          </w:tcPr>
          <w:p w:rsidR="00B769D0" w:rsidRPr="00F76CDA" w:rsidRDefault="00B769D0" w:rsidP="003B2C61">
            <w:pPr>
              <w:jc w:val="center"/>
              <w:rPr>
                <w:rFonts w:ascii="Times New Roman" w:hAnsi="Times New Roman" w:cs="Times New Roman"/>
                <w:b/>
              </w:rPr>
            </w:pPr>
          </w:p>
        </w:tc>
        <w:tc>
          <w:tcPr>
            <w:tcW w:w="2411" w:type="dxa"/>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Топ-5 за кількістю патентів</w:t>
            </w:r>
          </w:p>
        </w:tc>
        <w:tc>
          <w:tcPr>
            <w:tcW w:w="2977" w:type="dxa"/>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Топ-10 напрямів за темпами зростання патентів</w:t>
            </w:r>
          </w:p>
        </w:tc>
        <w:tc>
          <w:tcPr>
            <w:tcW w:w="3119" w:type="dxa"/>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Топ -10 перспективних  і найбільш перспективних напрямів за ландшафтними картами</w:t>
            </w:r>
          </w:p>
        </w:tc>
        <w:tc>
          <w:tcPr>
            <w:tcW w:w="2835" w:type="dxa"/>
            <w:shd w:val="clear" w:color="auto" w:fill="EAF1DD" w:themeFill="accent3" w:themeFillTint="33"/>
            <w:vAlign w:val="center"/>
          </w:tcPr>
          <w:p w:rsidR="00B769D0" w:rsidRPr="00F76CDA" w:rsidRDefault="00B769D0" w:rsidP="003B2C61">
            <w:pPr>
              <w:jc w:val="center"/>
              <w:rPr>
                <w:rFonts w:ascii="Times New Roman" w:hAnsi="Times New Roman" w:cs="Times New Roman"/>
                <w:b/>
              </w:rPr>
            </w:pPr>
            <w:r w:rsidRPr="00F76CDA">
              <w:rPr>
                <w:rFonts w:ascii="Times New Roman" w:hAnsi="Times New Roman" w:cs="Times New Roman"/>
                <w:b/>
              </w:rPr>
              <w:t>Топ-5 напрямів за темпами зростання цитувань</w:t>
            </w:r>
          </w:p>
        </w:tc>
        <w:tc>
          <w:tcPr>
            <w:tcW w:w="2693" w:type="dxa"/>
            <w:vMerge/>
            <w:shd w:val="clear" w:color="auto" w:fill="F2F2F2" w:themeFill="background1" w:themeFillShade="F2"/>
          </w:tcPr>
          <w:p w:rsidR="00B769D0" w:rsidRPr="00F76CDA" w:rsidRDefault="00B769D0" w:rsidP="00C87821">
            <w:pPr>
              <w:jc w:val="center"/>
              <w:rPr>
                <w:rFonts w:ascii="Times New Roman" w:hAnsi="Times New Roman" w:cs="Times New Roman"/>
                <w:b/>
              </w:rPr>
            </w:pP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1</w:t>
            </w:r>
          </w:p>
        </w:tc>
        <w:tc>
          <w:tcPr>
            <w:tcW w:w="2411"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w:t>
            </w:r>
            <w:r w:rsidRPr="00F76CDA">
              <w:rPr>
                <w:rFonts w:ascii="Times New Roman" w:eastAsia="Times New Roman" w:hAnsi="Times New Roman" w:cs="Times New Roman"/>
                <w:color w:val="000000" w:themeColor="text1"/>
                <w:lang w:eastAsia="ru-RU"/>
              </w:rPr>
              <w:t>Супутникова навігація»</w:t>
            </w:r>
          </w:p>
        </w:tc>
        <w:tc>
          <w:tcPr>
            <w:tcW w:w="2977"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w:t>
            </w:r>
            <w:r w:rsidRPr="00F76CDA">
              <w:rPr>
                <w:rFonts w:ascii="Times New Roman" w:eastAsia="Times New Roman" w:hAnsi="Times New Roman" w:cs="Times New Roman"/>
                <w:color w:val="000000" w:themeColor="text1"/>
                <w:lang w:eastAsia="ru-RU"/>
              </w:rPr>
              <w:t>Супутникова навігація»</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«Супутникова навігація»</w:t>
            </w:r>
          </w:p>
        </w:tc>
        <w:tc>
          <w:tcPr>
            <w:tcW w:w="2835" w:type="dxa"/>
          </w:tcPr>
          <w:p w:rsidR="00C7444A" w:rsidRPr="00F76CDA" w:rsidRDefault="00C7444A" w:rsidP="00C87821">
            <w:pPr>
              <w:jc w:val="both"/>
              <w:rPr>
                <w:rFonts w:ascii="Times New Roman" w:hAnsi="Times New Roman" w:cs="Times New Roman"/>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«Супутникова навігація»</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2</w:t>
            </w:r>
          </w:p>
        </w:tc>
        <w:tc>
          <w:tcPr>
            <w:tcW w:w="2411"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w:t>
            </w:r>
            <w:r w:rsidRPr="00F76CDA">
              <w:rPr>
                <w:rFonts w:ascii="Times New Roman" w:eastAsia="Times New Roman" w:hAnsi="Times New Roman" w:cs="Times New Roman"/>
                <w:color w:val="000000" w:themeColor="text1"/>
                <w:lang w:eastAsia="ru-RU"/>
              </w:rPr>
              <w:t>Технологія точкового землеробства»</w:t>
            </w: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«Безпілотні літальні апарати»</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«Безпілотні літальні апарати»</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«Безпілотні літальні апарати»</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3</w:t>
            </w:r>
          </w:p>
        </w:tc>
        <w:tc>
          <w:tcPr>
            <w:tcW w:w="2411"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w:t>
            </w:r>
            <w:r w:rsidRPr="00F76CDA">
              <w:rPr>
                <w:rFonts w:ascii="Times New Roman" w:eastAsia="Times New Roman" w:hAnsi="Times New Roman" w:cs="Times New Roman"/>
                <w:color w:val="000000" w:themeColor="text1"/>
                <w:lang w:eastAsia="ru-RU"/>
              </w:rPr>
              <w:t>Blockchain продуктів харчування»</w:t>
            </w: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«Сільськогосподарський Інтернет речей»</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«Сільськогосподарський Інтернет речей»</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eastAsia="Times New Roman" w:hAnsi="Times New Roman" w:cs="Times New Roman"/>
                <w:lang w:eastAsia="ru-RU"/>
              </w:rPr>
              <w:t xml:space="preserve">«Сільськогосподарський Інтернет речей»  </w:t>
            </w: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lang w:eastAsia="ru-RU"/>
              </w:rPr>
              <w:t xml:space="preserve">«Сільськогосподарський Інтернет речей»  </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4</w:t>
            </w:r>
          </w:p>
        </w:tc>
        <w:tc>
          <w:tcPr>
            <w:tcW w:w="2411"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w:t>
            </w:r>
            <w:r w:rsidRPr="00F76CDA">
              <w:rPr>
                <w:rFonts w:ascii="Times New Roman" w:eastAsia="Times New Roman" w:hAnsi="Times New Roman" w:cs="Times New Roman"/>
                <w:color w:val="000000" w:themeColor="text1"/>
                <w:lang w:eastAsia="ru-RU"/>
              </w:rPr>
              <w:t>4D друк»</w:t>
            </w: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«Вертикальне землеробство»</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 xml:space="preserve">«Вертикальне землеробство»  </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 xml:space="preserve">«Вертикальне землеробство»  </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5</w:t>
            </w:r>
          </w:p>
        </w:tc>
        <w:tc>
          <w:tcPr>
            <w:tcW w:w="2411"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w:t>
            </w:r>
            <w:r w:rsidRPr="00F76CDA">
              <w:rPr>
                <w:rFonts w:ascii="Times New Roman" w:eastAsia="Times New Roman" w:hAnsi="Times New Roman" w:cs="Times New Roman"/>
                <w:color w:val="000000" w:themeColor="text1"/>
                <w:lang w:eastAsia="ru-RU"/>
              </w:rPr>
              <w:t>Технології великих даних»</w:t>
            </w: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«Землеробство захищеного ґрунту»</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«Технологія точного землеробства»</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hAnsi="Times New Roman" w:cs="Times New Roman"/>
              </w:rPr>
              <w:t>«</w:t>
            </w:r>
            <w:r w:rsidRPr="00F76CDA">
              <w:rPr>
                <w:rFonts w:ascii="Times New Roman" w:eastAsia="Times New Roman" w:hAnsi="Times New Roman" w:cs="Times New Roman"/>
                <w:lang w:eastAsia="ru-RU"/>
              </w:rPr>
              <w:t>Гідропоніка, аквапоніка»</w:t>
            </w: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«Технологія точного землеробства»</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6</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«GPS»</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«GPS»</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«GPS»</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7</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«Pобототехніка»</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«Робототехніка»</w:t>
            </w:r>
          </w:p>
        </w:tc>
        <w:tc>
          <w:tcPr>
            <w:tcW w:w="2835" w:type="dxa"/>
          </w:tcPr>
          <w:p w:rsidR="00C7444A" w:rsidRPr="00F76CDA" w:rsidRDefault="00C7444A" w:rsidP="00C87821">
            <w:pPr>
              <w:jc w:val="both"/>
              <w:rPr>
                <w:rFonts w:ascii="Times New Roman" w:hAnsi="Times New Roman" w:cs="Times New Roman"/>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«Робототехніка»</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8</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eastAsia="Times New Roman" w:hAnsi="Times New Roman" w:cs="Times New Roman"/>
                <w:bCs/>
                <w:color w:val="000000" w:themeColor="text1"/>
                <w:lang w:eastAsia="ru-RU"/>
              </w:rPr>
              <w:t>«Технологія  дистанційного керування»</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«Технологія  дистанційного керування»</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hAnsi="Times New Roman" w:cs="Times New Roman"/>
              </w:rPr>
              <w:t>«</w:t>
            </w:r>
            <w:r w:rsidRPr="00F76CDA">
              <w:rPr>
                <w:rFonts w:ascii="Times New Roman" w:eastAsia="Times New Roman" w:hAnsi="Times New Roman" w:cs="Times New Roman"/>
                <w:lang w:eastAsia="ru-RU"/>
              </w:rPr>
              <w:t>Технологія  дистанційного керування»</w:t>
            </w:r>
          </w:p>
        </w:tc>
        <w:tc>
          <w:tcPr>
            <w:tcW w:w="2693"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w:t>
            </w:r>
            <w:r w:rsidRPr="00F76CDA">
              <w:rPr>
                <w:rFonts w:ascii="Times New Roman" w:eastAsia="Times New Roman" w:hAnsi="Times New Roman" w:cs="Times New Roman"/>
                <w:lang w:eastAsia="ru-RU"/>
              </w:rPr>
              <w:t>Технологія  дистанційного керування»</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9</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eastAsia="Times New Roman" w:hAnsi="Times New Roman" w:cs="Times New Roman"/>
                <w:bCs/>
                <w:color w:val="000000" w:themeColor="text1"/>
                <w:lang w:eastAsia="ru-RU"/>
              </w:rPr>
              <w:t>«Технологія дистанційного зондування»</w:t>
            </w:r>
          </w:p>
        </w:tc>
        <w:tc>
          <w:tcPr>
            <w:tcW w:w="3119"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«Технологія  дистанційного зондування»</w:t>
            </w:r>
          </w:p>
        </w:tc>
        <w:tc>
          <w:tcPr>
            <w:tcW w:w="2835" w:type="dxa"/>
          </w:tcPr>
          <w:p w:rsidR="00C7444A" w:rsidRPr="00F76CDA" w:rsidRDefault="00C7444A" w:rsidP="00C87821">
            <w:pPr>
              <w:jc w:val="both"/>
              <w:rPr>
                <w:rFonts w:ascii="Times New Roman" w:eastAsia="Times New Roman" w:hAnsi="Times New Roman" w:cs="Times New Roman"/>
                <w:bCs/>
                <w:color w:val="000000" w:themeColor="text1"/>
                <w:lang w:eastAsia="ru-RU"/>
              </w:rPr>
            </w:pP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bCs/>
                <w:color w:val="000000" w:themeColor="text1"/>
                <w:lang w:eastAsia="ru-RU"/>
              </w:rPr>
              <w:t>«Технологія  дистанційного зондування»</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10</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hAnsi="Times New Roman" w:cs="Times New Roman"/>
              </w:rPr>
            </w:pPr>
          </w:p>
        </w:tc>
        <w:tc>
          <w:tcPr>
            <w:tcW w:w="3119"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noProof/>
                <w:lang w:eastAsia="ru-RU"/>
              </w:rPr>
              <w:t>«Хмарна технологія»</w:t>
            </w:r>
          </w:p>
        </w:tc>
        <w:tc>
          <w:tcPr>
            <w:tcW w:w="2835" w:type="dxa"/>
          </w:tcPr>
          <w:p w:rsidR="00C7444A" w:rsidRPr="00F76CDA" w:rsidRDefault="00C7444A" w:rsidP="00C87821">
            <w:pPr>
              <w:jc w:val="both"/>
              <w:rPr>
                <w:rFonts w:ascii="Times New Roman" w:hAnsi="Times New Roman" w:cs="Times New Roman"/>
                <w:noProof/>
                <w:lang w:eastAsia="ru-RU"/>
              </w:rPr>
            </w:pPr>
            <w:r w:rsidRPr="00F76CDA">
              <w:rPr>
                <w:rFonts w:ascii="Times New Roman" w:eastAsia="Times New Roman" w:hAnsi="Times New Roman" w:cs="Times New Roman"/>
                <w:lang w:eastAsia="ru-RU"/>
              </w:rPr>
              <w:t>«Хмарна технологія»</w:t>
            </w:r>
          </w:p>
        </w:tc>
        <w:tc>
          <w:tcPr>
            <w:tcW w:w="2693" w:type="dxa"/>
          </w:tcPr>
          <w:p w:rsidR="00C7444A" w:rsidRPr="00F76CDA" w:rsidRDefault="00C7444A" w:rsidP="00C87821">
            <w:pPr>
              <w:jc w:val="both"/>
              <w:rPr>
                <w:rFonts w:ascii="Times New Roman" w:hAnsi="Times New Roman" w:cs="Times New Roman"/>
              </w:rPr>
            </w:pPr>
            <w:r w:rsidRPr="00F76CDA">
              <w:rPr>
                <w:rFonts w:ascii="Times New Roman" w:eastAsia="Times New Roman" w:hAnsi="Times New Roman" w:cs="Times New Roman"/>
                <w:lang w:eastAsia="ru-RU"/>
              </w:rPr>
              <w:t>«Хмарна технологія»</w:t>
            </w:r>
          </w:p>
        </w:tc>
      </w:tr>
      <w:tr w:rsidR="00C7444A" w:rsidRPr="00F76CDA" w:rsidTr="003B2C61">
        <w:tc>
          <w:tcPr>
            <w:tcW w:w="532" w:type="dxa"/>
          </w:tcPr>
          <w:p w:rsidR="00C7444A" w:rsidRPr="00F76CDA" w:rsidRDefault="00C7444A" w:rsidP="00C87821">
            <w:pPr>
              <w:jc w:val="both"/>
              <w:rPr>
                <w:rFonts w:ascii="Times New Roman" w:hAnsi="Times New Roman" w:cs="Times New Roman"/>
              </w:rPr>
            </w:pPr>
            <w:r w:rsidRPr="00F76CDA">
              <w:rPr>
                <w:rFonts w:ascii="Times New Roman" w:hAnsi="Times New Roman" w:cs="Times New Roman"/>
              </w:rPr>
              <w:t>11</w:t>
            </w:r>
          </w:p>
        </w:tc>
        <w:tc>
          <w:tcPr>
            <w:tcW w:w="2411" w:type="dxa"/>
          </w:tcPr>
          <w:p w:rsidR="00C7444A" w:rsidRPr="00F76CDA" w:rsidRDefault="00C7444A" w:rsidP="00C87821">
            <w:pPr>
              <w:jc w:val="both"/>
              <w:rPr>
                <w:rFonts w:ascii="Times New Roman" w:hAnsi="Times New Roman" w:cs="Times New Roman"/>
              </w:rPr>
            </w:pPr>
          </w:p>
        </w:tc>
        <w:tc>
          <w:tcPr>
            <w:tcW w:w="2977" w:type="dxa"/>
          </w:tcPr>
          <w:p w:rsidR="00C7444A" w:rsidRPr="00F76CDA" w:rsidRDefault="00C7444A" w:rsidP="00C87821">
            <w:pPr>
              <w:jc w:val="both"/>
              <w:rPr>
                <w:rFonts w:ascii="Times New Roman" w:eastAsia="Times New Roman" w:hAnsi="Times New Roman" w:cs="Times New Roman"/>
                <w:bCs/>
                <w:color w:val="000000" w:themeColor="text1"/>
                <w:lang w:eastAsia="ru-RU"/>
              </w:rPr>
            </w:pPr>
            <w:r w:rsidRPr="00F76CDA">
              <w:rPr>
                <w:rFonts w:ascii="Times New Roman" w:eastAsia="Times New Roman" w:hAnsi="Times New Roman" w:cs="Times New Roman"/>
                <w:bCs/>
                <w:color w:val="000000" w:themeColor="text1"/>
                <w:lang w:eastAsia="ru-RU"/>
              </w:rPr>
              <w:t>«Технологія смарт землеробства»</w:t>
            </w:r>
          </w:p>
        </w:tc>
        <w:tc>
          <w:tcPr>
            <w:tcW w:w="3119" w:type="dxa"/>
          </w:tcPr>
          <w:p w:rsidR="00C7444A" w:rsidRPr="00F76CDA" w:rsidRDefault="00C7444A" w:rsidP="00C87821">
            <w:pPr>
              <w:jc w:val="both"/>
              <w:rPr>
                <w:rFonts w:ascii="Times New Roman" w:eastAsia="Times New Roman" w:hAnsi="Times New Roman" w:cs="Times New Roman"/>
                <w:lang w:eastAsia="ru-RU"/>
              </w:rPr>
            </w:pPr>
            <w:r w:rsidRPr="00F76CDA">
              <w:rPr>
                <w:rFonts w:ascii="Times New Roman" w:eastAsia="Times New Roman" w:hAnsi="Times New Roman" w:cs="Times New Roman"/>
                <w:lang w:eastAsia="ru-RU"/>
              </w:rPr>
              <w:t>Технологія смарт землеробства»</w:t>
            </w:r>
          </w:p>
        </w:tc>
        <w:tc>
          <w:tcPr>
            <w:tcW w:w="2835" w:type="dxa"/>
          </w:tcPr>
          <w:p w:rsidR="00C7444A" w:rsidRPr="00F76CDA" w:rsidRDefault="00C7444A" w:rsidP="00C87821">
            <w:pPr>
              <w:jc w:val="both"/>
              <w:rPr>
                <w:rFonts w:ascii="Times New Roman" w:hAnsi="Times New Roman" w:cs="Times New Roman"/>
                <w:noProof/>
                <w:lang w:eastAsia="ru-RU"/>
              </w:rPr>
            </w:pPr>
            <w:r w:rsidRPr="00F76CDA">
              <w:rPr>
                <w:rFonts w:ascii="Times New Roman" w:eastAsia="Times New Roman" w:hAnsi="Times New Roman" w:cs="Times New Roman"/>
                <w:lang w:eastAsia="ru-RU"/>
              </w:rPr>
              <w:t>Технологія смарт землеробства»</w:t>
            </w:r>
          </w:p>
        </w:tc>
        <w:tc>
          <w:tcPr>
            <w:tcW w:w="2693" w:type="dxa"/>
          </w:tcPr>
          <w:p w:rsidR="00C7444A" w:rsidRPr="00F76CDA" w:rsidRDefault="00C7444A" w:rsidP="00C87821">
            <w:pPr>
              <w:jc w:val="both"/>
              <w:rPr>
                <w:rFonts w:ascii="Times New Roman" w:hAnsi="Times New Roman" w:cs="Times New Roman"/>
                <w:noProof/>
                <w:lang w:eastAsia="ru-RU"/>
              </w:rPr>
            </w:pPr>
            <w:r w:rsidRPr="00F76CDA">
              <w:rPr>
                <w:rFonts w:ascii="Times New Roman" w:eastAsia="Times New Roman" w:hAnsi="Times New Roman" w:cs="Times New Roman"/>
                <w:lang w:eastAsia="ru-RU"/>
              </w:rPr>
              <w:t>Технологія смарт землеробства»</w:t>
            </w:r>
          </w:p>
        </w:tc>
      </w:tr>
    </w:tbl>
    <w:p w:rsidR="00C7444A" w:rsidRPr="00F76CDA" w:rsidRDefault="00C7444A" w:rsidP="00C7444A"/>
    <w:p w:rsidR="00C7444A" w:rsidRPr="00F76CDA" w:rsidRDefault="00C7444A" w:rsidP="00C7444A">
      <w:pPr>
        <w:spacing w:after="0" w:line="288" w:lineRule="auto"/>
        <w:jc w:val="both"/>
        <w:rPr>
          <w:rFonts w:ascii="Times New Roman" w:hAnsi="Times New Roman" w:cs="Times New Roman"/>
          <w:noProof/>
          <w:sz w:val="28"/>
          <w:szCs w:val="28"/>
          <w:lang w:eastAsia="ru-RU"/>
        </w:rPr>
        <w:sectPr w:rsidR="00C7444A" w:rsidRPr="00F76CDA" w:rsidSect="00835BBC">
          <w:headerReference w:type="even" r:id="rId39"/>
          <w:headerReference w:type="default" r:id="rId40"/>
          <w:footerReference w:type="even" r:id="rId41"/>
          <w:footerReference w:type="default" r:id="rId42"/>
          <w:headerReference w:type="first" r:id="rId43"/>
          <w:footerReference w:type="first" r:id="rId44"/>
          <w:pgSz w:w="16838" w:h="11906" w:orient="landscape"/>
          <w:pgMar w:top="851" w:right="1134" w:bottom="1701" w:left="1134" w:header="709" w:footer="709" w:gutter="0"/>
          <w:cols w:space="708"/>
          <w:titlePg/>
          <w:docGrid w:linePitch="360"/>
        </w:sectPr>
      </w:pPr>
    </w:p>
    <w:p w:rsidR="00125D89" w:rsidRPr="00F76CDA" w:rsidRDefault="00125D89" w:rsidP="00C7444A">
      <w:pPr>
        <w:pStyle w:val="1"/>
        <w:jc w:val="center"/>
        <w:rPr>
          <w:sz w:val="28"/>
          <w:szCs w:val="28"/>
        </w:rPr>
      </w:pPr>
      <w:bookmarkStart w:id="34" w:name="_Toc44667307"/>
      <w:r w:rsidRPr="00F76CDA">
        <w:rPr>
          <w:sz w:val="28"/>
          <w:szCs w:val="28"/>
        </w:rPr>
        <w:lastRenderedPageBreak/>
        <w:t>Висновки</w:t>
      </w:r>
      <w:bookmarkEnd w:id="34"/>
    </w:p>
    <w:p w:rsidR="00125D89" w:rsidRPr="00F76CDA" w:rsidRDefault="00125D89"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1</w:t>
      </w:r>
      <w:r w:rsidR="003B2C61">
        <w:rPr>
          <w:rFonts w:ascii="Times New Roman" w:hAnsi="Times New Roman" w:cs="Times New Roman"/>
          <w:sz w:val="28"/>
          <w:szCs w:val="28"/>
        </w:rPr>
        <w:t> </w:t>
      </w:r>
      <w:r w:rsidRPr="003B2C61">
        <w:rPr>
          <w:rFonts w:ascii="Times New Roman" w:hAnsi="Times New Roman" w:cs="Times New Roman"/>
          <w:i/>
          <w:sz w:val="28"/>
          <w:szCs w:val="28"/>
        </w:rPr>
        <w:t>Науково-аналітичне дослідження на платформі WoS</w:t>
      </w:r>
      <w:r w:rsidRPr="00F76CDA">
        <w:rPr>
          <w:rFonts w:ascii="Times New Roman" w:hAnsi="Times New Roman" w:cs="Times New Roman"/>
          <w:sz w:val="28"/>
          <w:szCs w:val="28"/>
        </w:rPr>
        <w:t xml:space="preserve"> публікаційної активності та активності цитувань у світі й Україні за напрямом «Сільське господарство» та ключовими словами глобальних технологічних трендів у сфері сільського господарства базувалося на загальній кількості публікацій, отриманій після уточнення інформаційного запиту та подвійного фільтрування даних в БД WoS </w:t>
      </w:r>
      <w:r w:rsidR="003B2C61">
        <w:rPr>
          <w:rFonts w:ascii="Times New Roman" w:hAnsi="Times New Roman" w:cs="Times New Roman"/>
          <w:sz w:val="28"/>
          <w:szCs w:val="28"/>
        </w:rPr>
        <w:t>–</w:t>
      </w:r>
      <w:r w:rsidRPr="00F76CDA">
        <w:rPr>
          <w:rFonts w:ascii="Times New Roman" w:hAnsi="Times New Roman" w:cs="Times New Roman"/>
          <w:sz w:val="28"/>
          <w:szCs w:val="28"/>
        </w:rPr>
        <w:t xml:space="preserve"> 330 101 од. у світі, в Україні </w:t>
      </w:r>
      <w:r w:rsidR="003B2C61">
        <w:rPr>
          <w:rFonts w:ascii="Times New Roman" w:hAnsi="Times New Roman" w:cs="Times New Roman"/>
          <w:sz w:val="28"/>
          <w:szCs w:val="28"/>
        </w:rPr>
        <w:t>–</w:t>
      </w:r>
      <w:r w:rsidRPr="00F76CDA">
        <w:rPr>
          <w:rFonts w:ascii="Times New Roman" w:hAnsi="Times New Roman" w:cs="Times New Roman"/>
          <w:sz w:val="28"/>
          <w:szCs w:val="28"/>
        </w:rPr>
        <w:t xml:space="preserve"> 488 од.</w:t>
      </w:r>
    </w:p>
    <w:p w:rsidR="00125D89" w:rsidRPr="00F76CDA" w:rsidRDefault="00125D89"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2</w:t>
      </w:r>
      <w:r w:rsidR="003B2C61">
        <w:rPr>
          <w:rFonts w:ascii="Times New Roman" w:hAnsi="Times New Roman" w:cs="Times New Roman"/>
          <w:sz w:val="28"/>
          <w:szCs w:val="28"/>
        </w:rPr>
        <w:t> </w:t>
      </w:r>
      <w:r w:rsidRPr="00F76CDA">
        <w:rPr>
          <w:rFonts w:ascii="Times New Roman" w:hAnsi="Times New Roman" w:cs="Times New Roman"/>
          <w:sz w:val="28"/>
          <w:szCs w:val="28"/>
        </w:rPr>
        <w:t>Спостерігається поступовий спад публікаційної активності у світі протягом 2011-2018 рр. та, натомість, поступове зростання динаміки в Україні. При цьому встановлено неухильне щорічне зростання кількості цитувань у межах 2,3-1,3 раз; темпи зростання цитованості у світі є значними і становлять 430,3%.</w:t>
      </w:r>
    </w:p>
    <w:p w:rsidR="00125D89" w:rsidRPr="00F76CDA" w:rsidRDefault="00125D89"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3</w:t>
      </w:r>
      <w:r w:rsidR="003B2C61">
        <w:rPr>
          <w:rFonts w:ascii="Times New Roman" w:hAnsi="Times New Roman" w:cs="Times New Roman"/>
          <w:sz w:val="28"/>
          <w:szCs w:val="28"/>
        </w:rPr>
        <w:t> </w:t>
      </w:r>
      <w:r w:rsidRPr="00F76CDA">
        <w:rPr>
          <w:rFonts w:ascii="Times New Roman" w:hAnsi="Times New Roman" w:cs="Times New Roman"/>
          <w:sz w:val="28"/>
          <w:szCs w:val="28"/>
        </w:rPr>
        <w:t xml:space="preserve">Найвища публікаційна активність (у межах 58000-16000 од.) спостерігається в країнах-світових лідерах </w:t>
      </w:r>
      <w:r w:rsidR="003B2C61">
        <w:rPr>
          <w:rFonts w:ascii="Times New Roman" w:hAnsi="Times New Roman" w:cs="Times New Roman"/>
          <w:sz w:val="28"/>
          <w:szCs w:val="28"/>
        </w:rPr>
        <w:t>–</w:t>
      </w:r>
      <w:r w:rsidRPr="00F76CDA">
        <w:rPr>
          <w:rFonts w:ascii="Times New Roman" w:hAnsi="Times New Roman" w:cs="Times New Roman"/>
          <w:sz w:val="28"/>
          <w:szCs w:val="28"/>
        </w:rPr>
        <w:t xml:space="preserve"> США, Китаї, Бразилії, Індії. Загальна кількість публікацій в Україні становить 488 од. </w:t>
      </w:r>
    </w:p>
    <w:p w:rsidR="00125D89" w:rsidRDefault="00125D89" w:rsidP="00B769D0">
      <w:pPr>
        <w:spacing w:after="0" w:line="264" w:lineRule="auto"/>
        <w:ind w:firstLine="709"/>
        <w:jc w:val="both"/>
        <w:rPr>
          <w:rFonts w:ascii="Times New Roman" w:hAnsi="Times New Roman" w:cs="Times New Roman"/>
          <w:sz w:val="28"/>
          <w:szCs w:val="28"/>
        </w:rPr>
      </w:pPr>
      <w:r w:rsidRPr="00F76CDA">
        <w:rPr>
          <w:rFonts w:ascii="Times New Roman" w:hAnsi="Times New Roman" w:cs="Times New Roman"/>
          <w:sz w:val="28"/>
          <w:szCs w:val="28"/>
        </w:rPr>
        <w:t>4</w:t>
      </w:r>
      <w:r w:rsidR="003B2C61">
        <w:rPr>
          <w:rFonts w:ascii="Times New Roman" w:hAnsi="Times New Roman" w:cs="Times New Roman"/>
          <w:i/>
          <w:sz w:val="28"/>
          <w:szCs w:val="28"/>
        </w:rPr>
        <w:t> </w:t>
      </w:r>
      <w:r w:rsidRPr="003B2C61">
        <w:rPr>
          <w:rFonts w:ascii="Times New Roman" w:hAnsi="Times New Roman" w:cs="Times New Roman"/>
          <w:i/>
          <w:sz w:val="28"/>
          <w:szCs w:val="28"/>
        </w:rPr>
        <w:t>Топ-3 сільськогосподарських категорій із найбільшою кількістю публікацій у світі</w:t>
      </w:r>
      <w:r w:rsidRPr="00F76CDA">
        <w:rPr>
          <w:rFonts w:ascii="Times New Roman" w:hAnsi="Times New Roman" w:cs="Times New Roman"/>
          <w:sz w:val="28"/>
          <w:szCs w:val="28"/>
        </w:rPr>
        <w:t xml:space="preserve"> </w:t>
      </w:r>
      <w:r w:rsidR="003B2C61">
        <w:rPr>
          <w:rFonts w:ascii="Times New Roman" w:hAnsi="Times New Roman" w:cs="Times New Roman"/>
          <w:sz w:val="28"/>
          <w:szCs w:val="28"/>
        </w:rPr>
        <w:t>–</w:t>
      </w:r>
      <w:r w:rsidRPr="00F76CDA">
        <w:rPr>
          <w:rFonts w:ascii="Times New Roman" w:hAnsi="Times New Roman" w:cs="Times New Roman"/>
          <w:sz w:val="28"/>
          <w:szCs w:val="28"/>
        </w:rPr>
        <w:t xml:space="preserve"> «Агрономія», «Наука про молочну худобу», «Сільське господарство мультидисциплінарне» </w:t>
      </w:r>
      <w:r w:rsidR="003B2C61">
        <w:rPr>
          <w:rFonts w:ascii="Times New Roman" w:hAnsi="Times New Roman" w:cs="Times New Roman"/>
          <w:sz w:val="28"/>
          <w:szCs w:val="28"/>
        </w:rPr>
        <w:t>–</w:t>
      </w:r>
      <w:r w:rsidRPr="00F76CDA">
        <w:rPr>
          <w:rFonts w:ascii="Times New Roman" w:hAnsi="Times New Roman" w:cs="Times New Roman"/>
          <w:sz w:val="28"/>
          <w:szCs w:val="28"/>
        </w:rPr>
        <w:t xml:space="preserve"> співпадає з трьома категоріями із</w:t>
      </w:r>
      <w:r w:rsidR="003B2C61">
        <w:rPr>
          <w:rFonts w:ascii="Times New Roman" w:hAnsi="Times New Roman" w:cs="Times New Roman"/>
          <w:sz w:val="28"/>
          <w:szCs w:val="28"/>
        </w:rPr>
        <w:br/>
      </w:r>
      <w:r w:rsidRPr="00F76CDA">
        <w:rPr>
          <w:rFonts w:ascii="Times New Roman" w:hAnsi="Times New Roman" w:cs="Times New Roman"/>
          <w:sz w:val="28"/>
          <w:szCs w:val="28"/>
        </w:rPr>
        <w:t>топ-4 категорій з найбільшою кількістю цитувань у світі, включаючи також категорію «Сільськогосподарська інженерія». Крім того, ці ж категорії відзначаються найвищими темпами зростання кількості цитувань у світі (входять до топ-5) поряд із категоріями «Ветеринарні науки» і «Ґрунтознавство» (</w:t>
      </w:r>
      <w:r w:rsidR="000036E0" w:rsidRPr="00F76CDA">
        <w:rPr>
          <w:rFonts w:ascii="Times New Roman" w:hAnsi="Times New Roman" w:cs="Times New Roman"/>
          <w:sz w:val="28"/>
          <w:szCs w:val="28"/>
        </w:rPr>
        <w:t xml:space="preserve">підсумкова </w:t>
      </w:r>
      <w:r w:rsidRPr="00F76CDA">
        <w:rPr>
          <w:rFonts w:ascii="Times New Roman" w:hAnsi="Times New Roman" w:cs="Times New Roman"/>
          <w:sz w:val="28"/>
          <w:szCs w:val="28"/>
        </w:rPr>
        <w:t>табл</w:t>
      </w:r>
      <w:r w:rsidR="000036E0" w:rsidRPr="00F76CDA">
        <w:rPr>
          <w:rFonts w:ascii="Times New Roman" w:hAnsi="Times New Roman" w:cs="Times New Roman"/>
          <w:sz w:val="28"/>
          <w:szCs w:val="28"/>
        </w:rPr>
        <w:t>иця</w:t>
      </w:r>
      <w:r w:rsidRPr="00F76CDA">
        <w:rPr>
          <w:rFonts w:ascii="Times New Roman" w:hAnsi="Times New Roman" w:cs="Times New Roman"/>
          <w:sz w:val="28"/>
          <w:szCs w:val="28"/>
        </w:rPr>
        <w:t>). В Україні найбільше публікацій (топ-3) припадає на категорії «Сільське господарство мультидисциплінарне», «Агрономія», «Сільськогосподарська інженерія», що співпадає із світовими тенденціями щодо найбільшої кількості як публікацій і цитувань, так і темпі</w:t>
      </w:r>
      <w:r w:rsidR="003B2C61">
        <w:rPr>
          <w:rFonts w:ascii="Times New Roman" w:hAnsi="Times New Roman" w:cs="Times New Roman"/>
          <w:sz w:val="28"/>
          <w:szCs w:val="28"/>
        </w:rPr>
        <w:t>в зростання кількості цитувань.</w:t>
      </w:r>
    </w:p>
    <w:p w:rsidR="003B2C61" w:rsidRPr="003B2C61" w:rsidRDefault="003B2C61" w:rsidP="000036E0">
      <w:pPr>
        <w:spacing w:after="0" w:line="288" w:lineRule="auto"/>
        <w:ind w:firstLine="709"/>
        <w:jc w:val="both"/>
        <w:rPr>
          <w:rFonts w:ascii="Times New Roman" w:hAnsi="Times New Roman" w:cs="Times New Roman"/>
          <w:i/>
          <w:sz w:val="16"/>
          <w:szCs w:val="16"/>
          <w:highlight w:val="yellow"/>
        </w:rPr>
      </w:pPr>
    </w:p>
    <w:tbl>
      <w:tblPr>
        <w:tblStyle w:val="a3"/>
        <w:tblW w:w="9606" w:type="dxa"/>
        <w:tblLayout w:type="fixed"/>
        <w:tblLook w:val="04A0" w:firstRow="1" w:lastRow="0" w:firstColumn="1" w:lastColumn="0" w:noHBand="0" w:noVBand="1"/>
      </w:tblPr>
      <w:tblGrid>
        <w:gridCol w:w="534"/>
        <w:gridCol w:w="1984"/>
        <w:gridCol w:w="2126"/>
        <w:gridCol w:w="2268"/>
        <w:gridCol w:w="2694"/>
      </w:tblGrid>
      <w:tr w:rsidR="00125D89" w:rsidRPr="00F76CDA" w:rsidTr="00B769D0">
        <w:trPr>
          <w:tblHeader/>
        </w:trPr>
        <w:tc>
          <w:tcPr>
            <w:tcW w:w="534" w:type="dxa"/>
            <w:shd w:val="clear" w:color="auto" w:fill="EAF1DD" w:themeFill="accent3" w:themeFillTint="33"/>
            <w:vAlign w:val="center"/>
          </w:tcPr>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w:t>
            </w:r>
          </w:p>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з/п</w:t>
            </w:r>
          </w:p>
        </w:tc>
        <w:tc>
          <w:tcPr>
            <w:tcW w:w="1984" w:type="dxa"/>
            <w:shd w:val="clear" w:color="auto" w:fill="EAF1DD" w:themeFill="accent3" w:themeFillTint="33"/>
            <w:vAlign w:val="center"/>
          </w:tcPr>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Топ-3 категорій за кількістю публікацій (світ)</w:t>
            </w:r>
          </w:p>
        </w:tc>
        <w:tc>
          <w:tcPr>
            <w:tcW w:w="2126" w:type="dxa"/>
            <w:shd w:val="clear" w:color="auto" w:fill="EAF1DD" w:themeFill="accent3" w:themeFillTint="33"/>
            <w:vAlign w:val="center"/>
          </w:tcPr>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Топ-3 категорій за кількістю публікацій (Україна)</w:t>
            </w:r>
          </w:p>
        </w:tc>
        <w:tc>
          <w:tcPr>
            <w:tcW w:w="2268" w:type="dxa"/>
            <w:shd w:val="clear" w:color="auto" w:fill="EAF1DD" w:themeFill="accent3" w:themeFillTint="33"/>
            <w:vAlign w:val="center"/>
          </w:tcPr>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Топ-4 категорій за кількістю цитувань (світ)</w:t>
            </w:r>
          </w:p>
        </w:tc>
        <w:tc>
          <w:tcPr>
            <w:tcW w:w="2694" w:type="dxa"/>
            <w:shd w:val="clear" w:color="auto" w:fill="EAF1DD" w:themeFill="accent3" w:themeFillTint="33"/>
            <w:vAlign w:val="center"/>
          </w:tcPr>
          <w:p w:rsidR="00125D89" w:rsidRPr="00F76CDA" w:rsidRDefault="00125D89" w:rsidP="003B2C61">
            <w:pPr>
              <w:jc w:val="center"/>
              <w:rPr>
                <w:rFonts w:ascii="Times New Roman" w:hAnsi="Times New Roman" w:cs="Times New Roman"/>
                <w:b/>
                <w:sz w:val="24"/>
                <w:szCs w:val="24"/>
              </w:rPr>
            </w:pPr>
            <w:r w:rsidRPr="00F76CDA">
              <w:rPr>
                <w:rFonts w:ascii="Times New Roman" w:hAnsi="Times New Roman" w:cs="Times New Roman"/>
                <w:b/>
                <w:sz w:val="24"/>
                <w:szCs w:val="24"/>
              </w:rPr>
              <w:t>Топ-5 категорій за темпами зростання кількості цитувань (світ)</w:t>
            </w:r>
          </w:p>
        </w:tc>
      </w:tr>
      <w:tr w:rsidR="00125D89" w:rsidRPr="00F76CDA" w:rsidTr="00EA27C5">
        <w:tc>
          <w:tcPr>
            <w:tcW w:w="53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1</w:t>
            </w:r>
          </w:p>
        </w:tc>
        <w:tc>
          <w:tcPr>
            <w:tcW w:w="198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 xml:space="preserve">«Агрономія» </w:t>
            </w:r>
          </w:p>
        </w:tc>
        <w:tc>
          <w:tcPr>
            <w:tcW w:w="2126"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«Агрономія»</w:t>
            </w:r>
          </w:p>
        </w:tc>
        <w:tc>
          <w:tcPr>
            <w:tcW w:w="2268"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 xml:space="preserve">«Агрономія»  </w:t>
            </w:r>
          </w:p>
        </w:tc>
        <w:tc>
          <w:tcPr>
            <w:tcW w:w="269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«Агрономія»</w:t>
            </w:r>
          </w:p>
        </w:tc>
      </w:tr>
      <w:tr w:rsidR="00125D89" w:rsidRPr="00F76CDA" w:rsidTr="00EA27C5">
        <w:tc>
          <w:tcPr>
            <w:tcW w:w="53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2</w:t>
            </w:r>
          </w:p>
        </w:tc>
        <w:tc>
          <w:tcPr>
            <w:tcW w:w="1984" w:type="dxa"/>
          </w:tcPr>
          <w:p w:rsidR="00125D89" w:rsidRPr="00F76CDA" w:rsidRDefault="00125D89" w:rsidP="00EA27C5">
            <w:pPr>
              <w:jc w:val="both"/>
              <w:rPr>
                <w:rFonts w:ascii="Times New Roman" w:hAnsi="Times New Roman" w:cs="Times New Roman"/>
                <w:sz w:val="24"/>
                <w:szCs w:val="24"/>
              </w:rPr>
            </w:pPr>
          </w:p>
        </w:tc>
        <w:tc>
          <w:tcPr>
            <w:tcW w:w="2126"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«Сільськогосподарська інженерія»</w:t>
            </w:r>
          </w:p>
        </w:tc>
        <w:tc>
          <w:tcPr>
            <w:tcW w:w="2268"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«Сільськогосподар-ська інженерія»</w:t>
            </w:r>
          </w:p>
        </w:tc>
        <w:tc>
          <w:tcPr>
            <w:tcW w:w="269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«Сільськогосподарська інженерія»</w:t>
            </w:r>
          </w:p>
        </w:tc>
      </w:tr>
      <w:tr w:rsidR="00125D89" w:rsidRPr="00F76CDA" w:rsidTr="00EA27C5">
        <w:tc>
          <w:tcPr>
            <w:tcW w:w="53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3</w:t>
            </w:r>
          </w:p>
        </w:tc>
        <w:tc>
          <w:tcPr>
            <w:tcW w:w="198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«Сільське господарство мультидисциплі-нарне»</w:t>
            </w:r>
          </w:p>
        </w:tc>
        <w:tc>
          <w:tcPr>
            <w:tcW w:w="2126"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«Сільське господарство мультидисциплі-нарне»</w:t>
            </w:r>
          </w:p>
        </w:tc>
        <w:tc>
          <w:tcPr>
            <w:tcW w:w="2268"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«Сільське господарство мультидисциплі-нарне»</w:t>
            </w:r>
          </w:p>
        </w:tc>
        <w:tc>
          <w:tcPr>
            <w:tcW w:w="269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«Сільське господарство мультидисциплінарне»</w:t>
            </w:r>
          </w:p>
        </w:tc>
      </w:tr>
      <w:tr w:rsidR="00125D89" w:rsidRPr="00F76CDA" w:rsidTr="00EA27C5">
        <w:tc>
          <w:tcPr>
            <w:tcW w:w="53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4</w:t>
            </w:r>
          </w:p>
        </w:tc>
        <w:tc>
          <w:tcPr>
            <w:tcW w:w="1984" w:type="dxa"/>
          </w:tcPr>
          <w:p w:rsidR="00125D89" w:rsidRPr="00B769D0" w:rsidRDefault="00125D89" w:rsidP="00EA27C5">
            <w:pPr>
              <w:jc w:val="both"/>
              <w:rPr>
                <w:rFonts w:ascii="Times New Roman" w:hAnsi="Times New Roman" w:cs="Times New Roman"/>
                <w:spacing w:val="-6"/>
                <w:sz w:val="24"/>
                <w:szCs w:val="24"/>
              </w:rPr>
            </w:pPr>
            <w:r w:rsidRPr="00B769D0">
              <w:rPr>
                <w:rFonts w:ascii="Times New Roman" w:hAnsi="Times New Roman" w:cs="Times New Roman"/>
                <w:spacing w:val="-6"/>
                <w:sz w:val="24"/>
                <w:szCs w:val="24"/>
              </w:rPr>
              <w:t>«Наука про молочну худобу»</w:t>
            </w:r>
          </w:p>
        </w:tc>
        <w:tc>
          <w:tcPr>
            <w:tcW w:w="2126" w:type="dxa"/>
          </w:tcPr>
          <w:p w:rsidR="00125D89" w:rsidRPr="00F76CDA" w:rsidRDefault="00125D89" w:rsidP="00EA27C5">
            <w:pPr>
              <w:jc w:val="both"/>
              <w:rPr>
                <w:rFonts w:ascii="Times New Roman" w:hAnsi="Times New Roman" w:cs="Times New Roman"/>
                <w:sz w:val="24"/>
                <w:szCs w:val="24"/>
              </w:rPr>
            </w:pPr>
          </w:p>
        </w:tc>
        <w:tc>
          <w:tcPr>
            <w:tcW w:w="2268"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«Наука про молочну худобу»</w:t>
            </w:r>
          </w:p>
        </w:tc>
        <w:tc>
          <w:tcPr>
            <w:tcW w:w="269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«Ветеринарні науки»</w:t>
            </w:r>
          </w:p>
        </w:tc>
      </w:tr>
      <w:tr w:rsidR="00125D89" w:rsidRPr="00F76CDA" w:rsidTr="00EA27C5">
        <w:tc>
          <w:tcPr>
            <w:tcW w:w="53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5</w:t>
            </w:r>
          </w:p>
        </w:tc>
        <w:tc>
          <w:tcPr>
            <w:tcW w:w="1984" w:type="dxa"/>
          </w:tcPr>
          <w:p w:rsidR="00125D89" w:rsidRPr="00F76CDA" w:rsidRDefault="00125D89" w:rsidP="00EA27C5">
            <w:pPr>
              <w:jc w:val="both"/>
              <w:rPr>
                <w:rFonts w:ascii="Times New Roman" w:hAnsi="Times New Roman" w:cs="Times New Roman"/>
                <w:sz w:val="24"/>
                <w:szCs w:val="24"/>
              </w:rPr>
            </w:pPr>
          </w:p>
        </w:tc>
        <w:tc>
          <w:tcPr>
            <w:tcW w:w="2126" w:type="dxa"/>
          </w:tcPr>
          <w:p w:rsidR="00125D89" w:rsidRPr="00F76CDA" w:rsidRDefault="00125D89" w:rsidP="00EA27C5">
            <w:pPr>
              <w:jc w:val="both"/>
              <w:rPr>
                <w:rFonts w:ascii="Times New Roman" w:hAnsi="Times New Roman" w:cs="Times New Roman"/>
                <w:sz w:val="24"/>
                <w:szCs w:val="24"/>
              </w:rPr>
            </w:pPr>
          </w:p>
        </w:tc>
        <w:tc>
          <w:tcPr>
            <w:tcW w:w="2268" w:type="dxa"/>
          </w:tcPr>
          <w:p w:rsidR="00125D89" w:rsidRPr="00F76CDA" w:rsidRDefault="00125D89" w:rsidP="00EA27C5">
            <w:pPr>
              <w:jc w:val="both"/>
              <w:rPr>
                <w:rFonts w:ascii="Times New Roman" w:hAnsi="Times New Roman" w:cs="Times New Roman"/>
                <w:sz w:val="24"/>
                <w:szCs w:val="24"/>
              </w:rPr>
            </w:pPr>
          </w:p>
        </w:tc>
        <w:tc>
          <w:tcPr>
            <w:tcW w:w="2694" w:type="dxa"/>
          </w:tcPr>
          <w:p w:rsidR="00125D89" w:rsidRPr="00F76CDA" w:rsidRDefault="00125D89" w:rsidP="00EA27C5">
            <w:pPr>
              <w:jc w:val="both"/>
              <w:rPr>
                <w:rFonts w:ascii="Times New Roman" w:hAnsi="Times New Roman" w:cs="Times New Roman"/>
                <w:sz w:val="24"/>
                <w:szCs w:val="24"/>
              </w:rPr>
            </w:pPr>
            <w:r w:rsidRPr="00F76CDA">
              <w:rPr>
                <w:rFonts w:ascii="Times New Roman" w:hAnsi="Times New Roman" w:cs="Times New Roman"/>
                <w:sz w:val="24"/>
                <w:szCs w:val="24"/>
              </w:rPr>
              <w:t>«Ґрунтознавство»</w:t>
            </w:r>
          </w:p>
        </w:tc>
      </w:tr>
    </w:tbl>
    <w:p w:rsidR="000036E0" w:rsidRPr="00F76CDA" w:rsidRDefault="000036E0" w:rsidP="000036E0">
      <w:pPr>
        <w:spacing w:after="0" w:line="288" w:lineRule="auto"/>
        <w:ind w:firstLine="709"/>
        <w:jc w:val="both"/>
        <w:rPr>
          <w:rFonts w:ascii="Times New Roman" w:hAnsi="Times New Roman" w:cs="Times New Roman"/>
          <w:sz w:val="28"/>
          <w:szCs w:val="28"/>
        </w:rPr>
      </w:pPr>
    </w:p>
    <w:p w:rsidR="000036E0" w:rsidRPr="00B769D0" w:rsidRDefault="000036E0" w:rsidP="000036E0">
      <w:pPr>
        <w:spacing w:after="0" w:line="288" w:lineRule="auto"/>
        <w:ind w:firstLine="709"/>
        <w:jc w:val="both"/>
        <w:rPr>
          <w:rFonts w:ascii="Times New Roman" w:hAnsi="Times New Roman" w:cs="Times New Roman"/>
          <w:spacing w:val="-4"/>
          <w:sz w:val="28"/>
          <w:szCs w:val="28"/>
        </w:rPr>
      </w:pPr>
      <w:r w:rsidRPr="00B769D0">
        <w:rPr>
          <w:rFonts w:ascii="Times New Roman" w:hAnsi="Times New Roman" w:cs="Times New Roman"/>
          <w:spacing w:val="-4"/>
          <w:sz w:val="28"/>
          <w:szCs w:val="28"/>
        </w:rPr>
        <w:t>Таким чином, найбільша кількість публікацій і цитувань у світі і Україні за сільськогосподарськими категоріями WoS «Агрономія», «Наука про молочну худобу», «Сільське господарство мультидисциплінарне» та «Сільськогосподарська інженерія» свідчить про актуальність і перспективність досліджень за такими науково-технічними напрямами. У той же час до найбільш перспективних для проведення прогнозних досліджень слід віднести науково-технічні напрями за сільськогосподарськими категоріями «Агрономія», «Ґрунтознавство», «Ветеринарні науки», «Сільськогосподарська інженерія», «Сільське господарство мультидисциплінарне». Категорію «Наука про молочну худобу» можна вважати такою, що поступово втрачає актуальність і є по</w:t>
      </w:r>
      <w:r w:rsidR="00B769D0" w:rsidRPr="00B769D0">
        <w:rPr>
          <w:rFonts w:ascii="Times New Roman" w:hAnsi="Times New Roman" w:cs="Times New Roman"/>
          <w:spacing w:val="-4"/>
          <w:sz w:val="28"/>
          <w:szCs w:val="28"/>
        </w:rPr>
        <w:t>мірно перспективною на цей час.</w:t>
      </w:r>
    </w:p>
    <w:p w:rsidR="00125D89" w:rsidRPr="003B2C61" w:rsidRDefault="00125D89" w:rsidP="00125D89">
      <w:pPr>
        <w:spacing w:after="0" w:line="288" w:lineRule="auto"/>
        <w:ind w:firstLine="709"/>
        <w:jc w:val="both"/>
        <w:rPr>
          <w:rFonts w:ascii="Times New Roman" w:hAnsi="Times New Roman" w:cs="Times New Roman"/>
          <w:spacing w:val="-4"/>
          <w:sz w:val="28"/>
          <w:szCs w:val="28"/>
        </w:rPr>
      </w:pPr>
      <w:r w:rsidRPr="003B2C61">
        <w:rPr>
          <w:rFonts w:ascii="Times New Roman" w:hAnsi="Times New Roman" w:cs="Times New Roman"/>
          <w:spacing w:val="-4"/>
          <w:sz w:val="28"/>
          <w:szCs w:val="28"/>
        </w:rPr>
        <w:t>5</w:t>
      </w:r>
      <w:r w:rsidR="003B2C61" w:rsidRPr="003B2C61">
        <w:rPr>
          <w:rFonts w:ascii="Times New Roman" w:hAnsi="Times New Roman" w:cs="Times New Roman"/>
          <w:spacing w:val="-4"/>
          <w:sz w:val="28"/>
          <w:szCs w:val="28"/>
        </w:rPr>
        <w:t> </w:t>
      </w:r>
      <w:r w:rsidRPr="003B2C61">
        <w:rPr>
          <w:rFonts w:ascii="Times New Roman" w:hAnsi="Times New Roman" w:cs="Times New Roman"/>
          <w:spacing w:val="-4"/>
          <w:sz w:val="28"/>
          <w:szCs w:val="28"/>
        </w:rPr>
        <w:t>А</w:t>
      </w:r>
      <w:r w:rsidR="003B2C61" w:rsidRPr="003B2C61">
        <w:rPr>
          <w:rFonts w:ascii="Times New Roman" w:hAnsi="Times New Roman" w:cs="Times New Roman"/>
          <w:spacing w:val="-4"/>
          <w:sz w:val="28"/>
          <w:szCs w:val="28"/>
        </w:rPr>
        <w:t xml:space="preserve">наліз активності цитувань у БД </w:t>
      </w:r>
      <w:r w:rsidRPr="003B2C61">
        <w:rPr>
          <w:rFonts w:ascii="Times New Roman" w:hAnsi="Times New Roman" w:cs="Times New Roman"/>
          <w:spacing w:val="-4"/>
          <w:sz w:val="28"/>
          <w:szCs w:val="28"/>
        </w:rPr>
        <w:t>WoS здійснювався за 22 ключовими словами глобальних технологічних трендів. Найвищі темпи цитованості (у межах 2900-1150</w:t>
      </w:r>
      <w:r w:rsidR="003B2C61" w:rsidRPr="003B2C61">
        <w:rPr>
          <w:rFonts w:ascii="Times New Roman" w:hAnsi="Times New Roman" w:cs="Times New Roman"/>
          <w:spacing w:val="-4"/>
          <w:sz w:val="28"/>
          <w:szCs w:val="28"/>
        </w:rPr>
        <w:t> </w:t>
      </w:r>
      <w:r w:rsidRPr="003B2C61">
        <w:rPr>
          <w:rFonts w:ascii="Times New Roman" w:hAnsi="Times New Roman" w:cs="Times New Roman"/>
          <w:spacing w:val="-4"/>
          <w:sz w:val="28"/>
          <w:szCs w:val="28"/>
        </w:rPr>
        <w:t>%) спостерігаються за топ-5 ключовими словами «</w:t>
      </w:r>
      <w:r w:rsidRPr="003B2C61">
        <w:rPr>
          <w:rFonts w:ascii="Times New Roman" w:eastAsia="Times New Roman" w:hAnsi="Times New Roman" w:cs="Times New Roman"/>
          <w:spacing w:val="-4"/>
          <w:sz w:val="28"/>
          <w:szCs w:val="28"/>
          <w:lang w:eastAsia="ru-RU"/>
        </w:rPr>
        <w:t>Технологія дистанційного керування»,</w:t>
      </w:r>
      <w:r w:rsidRPr="003B2C61">
        <w:rPr>
          <w:rFonts w:ascii="Times New Roman" w:hAnsi="Times New Roman" w:cs="Times New Roman"/>
          <w:spacing w:val="-4"/>
          <w:sz w:val="28"/>
          <w:szCs w:val="28"/>
        </w:rPr>
        <w:t xml:space="preserve"> «</w:t>
      </w:r>
      <w:r w:rsidRPr="003B2C61">
        <w:rPr>
          <w:rFonts w:ascii="Times New Roman" w:eastAsia="Times New Roman" w:hAnsi="Times New Roman" w:cs="Times New Roman"/>
          <w:spacing w:val="-4"/>
          <w:sz w:val="28"/>
          <w:szCs w:val="28"/>
          <w:lang w:eastAsia="ru-RU"/>
        </w:rPr>
        <w:t>Гідропоніка, аквапоніка», «Сільськогосподарський Інтернет речей», «Хмарна технологія», «Технологія смарт землеробства». При цьому сумарна кількість цитованих публікацій за кожним із зазначених ключових слів у 2011-2018 рр. є незначною (у межах 160-32 од.), що свідчить про</w:t>
      </w:r>
      <w:r w:rsidRPr="003B2C61">
        <w:rPr>
          <w:rFonts w:ascii="Times New Roman" w:hAnsi="Times New Roman" w:cs="Times New Roman"/>
          <w:spacing w:val="-4"/>
          <w:sz w:val="28"/>
          <w:szCs w:val="28"/>
        </w:rPr>
        <w:t xml:space="preserve"> новизну і актуальність цих тематичних напрямів та вказує на найбільшу їх перспективність для пр</w:t>
      </w:r>
      <w:r w:rsidR="003B2C61" w:rsidRPr="003B2C61">
        <w:rPr>
          <w:rFonts w:ascii="Times New Roman" w:hAnsi="Times New Roman" w:cs="Times New Roman"/>
          <w:spacing w:val="-4"/>
          <w:sz w:val="28"/>
          <w:szCs w:val="28"/>
        </w:rPr>
        <w:t>оведення прогнозних досліджень.</w:t>
      </w:r>
    </w:p>
    <w:p w:rsidR="00125D89" w:rsidRPr="00F76CDA" w:rsidRDefault="00125D89" w:rsidP="00125D89">
      <w:pPr>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F76CDA">
        <w:rPr>
          <w:rFonts w:ascii="Times New Roman" w:hAnsi="Times New Roman" w:cs="Times New Roman"/>
          <w:sz w:val="28"/>
          <w:szCs w:val="28"/>
        </w:rPr>
        <w:t>6</w:t>
      </w:r>
      <w:r w:rsidR="003B2C61">
        <w:rPr>
          <w:rFonts w:ascii="Times New Roman" w:hAnsi="Times New Roman" w:cs="Times New Roman"/>
          <w:sz w:val="28"/>
          <w:szCs w:val="28"/>
        </w:rPr>
        <w:t> </w:t>
      </w:r>
      <w:r w:rsidRPr="003B2C61">
        <w:rPr>
          <w:rFonts w:ascii="Times New Roman" w:hAnsi="Times New Roman" w:cs="Times New Roman"/>
          <w:i/>
          <w:sz w:val="28"/>
          <w:szCs w:val="28"/>
        </w:rPr>
        <w:t xml:space="preserve">Науково-аналітичне дослідження патентної активності в світі </w:t>
      </w:r>
      <w:r w:rsidRPr="00F76CDA">
        <w:rPr>
          <w:rFonts w:ascii="Times New Roman" w:hAnsi="Times New Roman" w:cs="Times New Roman"/>
          <w:sz w:val="28"/>
          <w:szCs w:val="28"/>
        </w:rPr>
        <w:t>показує, що до топ-5 ключових слів</w:t>
      </w:r>
      <w:r w:rsidR="00E7037E" w:rsidRPr="00F76CDA">
        <w:rPr>
          <w:rFonts w:ascii="Times New Roman" w:hAnsi="Times New Roman" w:cs="Times New Roman"/>
          <w:sz w:val="28"/>
          <w:szCs w:val="28"/>
        </w:rPr>
        <w:t xml:space="preserve"> </w:t>
      </w:r>
      <w:r w:rsidRPr="00F76CDA">
        <w:rPr>
          <w:rFonts w:ascii="Times New Roman" w:hAnsi="Times New Roman" w:cs="Times New Roman"/>
          <w:sz w:val="28"/>
          <w:szCs w:val="28"/>
        </w:rPr>
        <w:t xml:space="preserve">/ технологічних напрямів у сфері сільського господарства віднесено напрями, загальна кількість патентів за якими сягає 6- і 5-значних показників, а динаміка характеризується </w:t>
      </w:r>
      <w:r w:rsidRPr="00F76CDA">
        <w:rPr>
          <w:rFonts w:ascii="Times New Roman" w:eastAsia="Times New Roman" w:hAnsi="Times New Roman" w:cs="Times New Roman"/>
          <w:bCs/>
          <w:color w:val="000000" w:themeColor="text1"/>
          <w:sz w:val="28"/>
          <w:szCs w:val="28"/>
          <w:lang w:eastAsia="ru-RU"/>
        </w:rPr>
        <w:t xml:space="preserve">значним щорічним зростанням. Ці напрями є перенасиченими патентами, що вказує на можливу втрату ними актуальності в перспективі. Виключенням є напрям </w:t>
      </w:r>
      <w:r w:rsidRPr="00F76CDA">
        <w:rPr>
          <w:rFonts w:ascii="Times New Roman" w:hAnsi="Times New Roman" w:cs="Times New Roman"/>
          <w:sz w:val="28"/>
          <w:szCs w:val="28"/>
        </w:rPr>
        <w:t>«</w:t>
      </w:r>
      <w:r w:rsidRPr="00F76CDA">
        <w:rPr>
          <w:rFonts w:ascii="Times New Roman" w:eastAsia="Times New Roman" w:hAnsi="Times New Roman" w:cs="Times New Roman"/>
          <w:color w:val="000000" w:themeColor="text1"/>
          <w:sz w:val="28"/>
          <w:szCs w:val="28"/>
          <w:lang w:eastAsia="ru-RU"/>
        </w:rPr>
        <w:t>Супутникова навігація», який, хоча і являється перенасиченим патентами, проте за темпами зростання входить до топ-10, що вказує на збереження ним актуальності та за ландшафтною картою визначений як перспективний (таблиця</w:t>
      </w:r>
      <w:r w:rsidR="0062721E" w:rsidRPr="00F76CDA">
        <w:rPr>
          <w:rFonts w:ascii="Times New Roman" w:eastAsia="Times New Roman" w:hAnsi="Times New Roman" w:cs="Times New Roman"/>
          <w:color w:val="000000" w:themeColor="text1"/>
          <w:sz w:val="28"/>
          <w:szCs w:val="28"/>
          <w:lang w:eastAsia="ru-RU"/>
        </w:rPr>
        <w:t xml:space="preserve"> 2</w:t>
      </w:r>
      <w:r w:rsidRPr="00F76CDA">
        <w:rPr>
          <w:rFonts w:ascii="Times New Roman" w:eastAsia="Times New Roman" w:hAnsi="Times New Roman" w:cs="Times New Roman"/>
          <w:color w:val="000000" w:themeColor="text1"/>
          <w:sz w:val="28"/>
          <w:szCs w:val="28"/>
          <w:lang w:eastAsia="ru-RU"/>
        </w:rPr>
        <w:t xml:space="preserve">). Перенасичений патентами напрям </w:t>
      </w:r>
      <w:r w:rsidRPr="00F76CDA">
        <w:rPr>
          <w:rFonts w:ascii="Times New Roman" w:eastAsia="Times New Roman" w:hAnsi="Times New Roman" w:cs="Times New Roman"/>
          <w:bCs/>
          <w:color w:val="000000" w:themeColor="text1"/>
          <w:sz w:val="28"/>
          <w:szCs w:val="28"/>
          <w:lang w:eastAsia="ru-RU"/>
        </w:rPr>
        <w:t>«</w:t>
      </w:r>
      <w:r w:rsidRPr="00F76CDA">
        <w:rPr>
          <w:rFonts w:ascii="Times New Roman" w:eastAsia="Times New Roman" w:hAnsi="Times New Roman" w:cs="Times New Roman"/>
          <w:color w:val="000000" w:themeColor="text1"/>
          <w:sz w:val="28"/>
          <w:szCs w:val="28"/>
          <w:lang w:eastAsia="ru-RU"/>
        </w:rPr>
        <w:t xml:space="preserve">4D друк» характеризується значними темпами зростання за кодами МПК, проте не відтворюється у БД </w:t>
      </w:r>
      <w:r w:rsidRPr="00F76CDA">
        <w:rPr>
          <w:rFonts w:ascii="Times New Roman" w:hAnsi="Times New Roman" w:cs="Times New Roman"/>
          <w:sz w:val="28"/>
          <w:szCs w:val="28"/>
        </w:rPr>
        <w:t xml:space="preserve">Theme Scape Map </w:t>
      </w:r>
      <w:r w:rsidRPr="00F76CDA">
        <w:rPr>
          <w:rFonts w:ascii="Times New Roman" w:eastAsia="Times New Roman" w:hAnsi="Times New Roman" w:cs="Times New Roman"/>
          <w:color w:val="000000" w:themeColor="text1"/>
          <w:sz w:val="28"/>
          <w:szCs w:val="28"/>
          <w:lang w:eastAsia="ru-RU"/>
        </w:rPr>
        <w:t>при побудові ландшафтної карти.</w:t>
      </w:r>
    </w:p>
    <w:p w:rsidR="00125D89" w:rsidRPr="00F76CDA" w:rsidRDefault="00125D89" w:rsidP="00125D89">
      <w:pPr>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F76CDA">
        <w:rPr>
          <w:rFonts w:ascii="Times New Roman" w:eastAsia="Times New Roman" w:hAnsi="Times New Roman" w:cs="Times New Roman"/>
          <w:bCs/>
          <w:color w:val="000000" w:themeColor="text1"/>
          <w:sz w:val="28"/>
          <w:szCs w:val="28"/>
          <w:lang w:eastAsia="ru-RU"/>
        </w:rPr>
        <w:t>7</w:t>
      </w:r>
      <w:r w:rsidR="003B2C61">
        <w:rPr>
          <w:rFonts w:ascii="Times New Roman" w:eastAsia="Times New Roman" w:hAnsi="Times New Roman" w:cs="Times New Roman"/>
          <w:bCs/>
          <w:color w:val="000000" w:themeColor="text1"/>
          <w:sz w:val="28"/>
          <w:szCs w:val="28"/>
          <w:lang w:eastAsia="ru-RU"/>
        </w:rPr>
        <w:t> </w:t>
      </w:r>
      <w:r w:rsidRPr="00F76CDA">
        <w:rPr>
          <w:rFonts w:ascii="Times New Roman" w:eastAsia="Times New Roman" w:hAnsi="Times New Roman" w:cs="Times New Roman"/>
          <w:bCs/>
          <w:color w:val="000000" w:themeColor="text1"/>
          <w:sz w:val="28"/>
          <w:szCs w:val="28"/>
          <w:lang w:eastAsia="ru-RU"/>
        </w:rPr>
        <w:t xml:space="preserve">Топ-10 сільськогосподарських технологічних напрямів за темпами зростання кількості опублікованих патентів є перспективними і найбільш перспективними. Це підтверджується даними з ландшафтних карт (напрями розташовуються на зелених і голубих ділянках). </w:t>
      </w:r>
    </w:p>
    <w:p w:rsidR="00125D89" w:rsidRPr="00F76CDA" w:rsidRDefault="00125D89" w:rsidP="00125D89">
      <w:pPr>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F76CDA">
        <w:rPr>
          <w:rFonts w:ascii="Times New Roman" w:eastAsia="Times New Roman" w:hAnsi="Times New Roman" w:cs="Times New Roman"/>
          <w:bCs/>
          <w:color w:val="000000" w:themeColor="text1"/>
          <w:sz w:val="28"/>
          <w:szCs w:val="28"/>
          <w:lang w:eastAsia="ru-RU"/>
        </w:rPr>
        <w:lastRenderedPageBreak/>
        <w:t>8</w:t>
      </w:r>
      <w:r w:rsidR="003B2C61">
        <w:rPr>
          <w:rFonts w:ascii="Times New Roman" w:eastAsia="Times New Roman" w:hAnsi="Times New Roman" w:cs="Times New Roman"/>
          <w:bCs/>
          <w:color w:val="000000" w:themeColor="text1"/>
          <w:sz w:val="28"/>
          <w:szCs w:val="28"/>
          <w:lang w:eastAsia="ru-RU"/>
        </w:rPr>
        <w:t> </w:t>
      </w:r>
      <w:r w:rsidRPr="003B2C61">
        <w:rPr>
          <w:rFonts w:ascii="Times New Roman" w:eastAsia="Times New Roman" w:hAnsi="Times New Roman" w:cs="Times New Roman"/>
          <w:bCs/>
          <w:i/>
          <w:color w:val="000000" w:themeColor="text1"/>
          <w:sz w:val="28"/>
          <w:szCs w:val="28"/>
          <w:lang w:eastAsia="ru-RU"/>
        </w:rPr>
        <w:t>До найбільш перспективних для проведення прогнозних досліджень слід віднести</w:t>
      </w:r>
      <w:r w:rsidRPr="00F76CDA">
        <w:rPr>
          <w:rFonts w:ascii="Times New Roman" w:eastAsia="Times New Roman" w:hAnsi="Times New Roman" w:cs="Times New Roman"/>
          <w:bCs/>
          <w:color w:val="000000" w:themeColor="text1"/>
          <w:sz w:val="28"/>
          <w:szCs w:val="28"/>
          <w:lang w:eastAsia="ru-RU"/>
        </w:rPr>
        <w:t xml:space="preserve"> «Безпілотні літальні апарати», що підтверджується значними темпами зростання кількості патентів, темпами зростання за кодами МПК, а також ландшафтними картами. </w:t>
      </w:r>
    </w:p>
    <w:p w:rsidR="00125D89" w:rsidRPr="00F76CDA" w:rsidRDefault="00125D89" w:rsidP="00125D89">
      <w:pPr>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F76CDA">
        <w:rPr>
          <w:rFonts w:ascii="Times New Roman" w:eastAsia="Times New Roman" w:hAnsi="Times New Roman" w:cs="Times New Roman"/>
          <w:bCs/>
          <w:color w:val="000000" w:themeColor="text1"/>
          <w:sz w:val="28"/>
          <w:szCs w:val="28"/>
          <w:lang w:eastAsia="ru-RU"/>
        </w:rPr>
        <w:t xml:space="preserve">Напрям «Технологія смарт землеробства» є перспективним, хоча він не відтворюється в БД Theme Scape Map за кодами і при побудові ландшафтних карт, проте він визначається прогнозовано перспективним за темпами зростання кількості цитувань у БД WoS (при незначній загальній  їх кількості у 2011-2018 рр.). </w:t>
      </w:r>
    </w:p>
    <w:p w:rsidR="00E7037E" w:rsidRPr="00F76CDA" w:rsidRDefault="00125D89" w:rsidP="00E7037E">
      <w:pPr>
        <w:spacing w:after="0" w:line="288" w:lineRule="auto"/>
        <w:ind w:firstLine="709"/>
        <w:jc w:val="both"/>
        <w:rPr>
          <w:rFonts w:ascii="Times New Roman" w:eastAsia="Times New Roman" w:hAnsi="Times New Roman" w:cs="Times New Roman"/>
          <w:bCs/>
          <w:color w:val="000000" w:themeColor="text1"/>
          <w:sz w:val="28"/>
          <w:szCs w:val="28"/>
          <w:lang w:eastAsia="ru-RU"/>
        </w:rPr>
      </w:pPr>
      <w:r w:rsidRPr="00F76CDA">
        <w:rPr>
          <w:rFonts w:ascii="Times New Roman" w:eastAsia="Times New Roman" w:hAnsi="Times New Roman" w:cs="Times New Roman"/>
          <w:bCs/>
          <w:color w:val="000000" w:themeColor="text1"/>
          <w:sz w:val="28"/>
          <w:szCs w:val="28"/>
          <w:lang w:eastAsia="ru-RU"/>
        </w:rPr>
        <w:t>9</w:t>
      </w:r>
      <w:r w:rsidR="003B2C61">
        <w:rPr>
          <w:rFonts w:ascii="Times New Roman" w:eastAsia="Times New Roman" w:hAnsi="Times New Roman" w:cs="Times New Roman"/>
          <w:bCs/>
          <w:color w:val="000000" w:themeColor="text1"/>
          <w:sz w:val="28"/>
          <w:szCs w:val="28"/>
          <w:lang w:eastAsia="ru-RU"/>
        </w:rPr>
        <w:t> </w:t>
      </w:r>
      <w:r w:rsidRPr="00F76CDA">
        <w:rPr>
          <w:rFonts w:ascii="Times New Roman" w:eastAsia="Times New Roman" w:hAnsi="Times New Roman" w:cs="Times New Roman"/>
          <w:bCs/>
          <w:color w:val="000000" w:themeColor="text1"/>
          <w:sz w:val="28"/>
          <w:szCs w:val="28"/>
          <w:lang w:eastAsia="ru-RU"/>
        </w:rPr>
        <w:t xml:space="preserve">Наукометричний і патентний аналіз, проведений на двох міжнародних платформах, показує, що </w:t>
      </w:r>
      <w:r w:rsidRPr="00B769D0">
        <w:rPr>
          <w:rFonts w:ascii="Times New Roman" w:eastAsia="Times New Roman" w:hAnsi="Times New Roman" w:cs="Times New Roman"/>
          <w:bCs/>
          <w:i/>
          <w:color w:val="000000" w:themeColor="text1"/>
          <w:sz w:val="28"/>
          <w:szCs w:val="28"/>
          <w:lang w:eastAsia="ru-RU"/>
        </w:rPr>
        <w:t>до прогнозовано перспективних доцільно віднести топ-11 технологічних напрямів</w:t>
      </w:r>
      <w:r w:rsidR="00E07C72" w:rsidRPr="00F76CDA">
        <w:rPr>
          <w:rFonts w:ascii="Times New Roman" w:eastAsia="Times New Roman" w:hAnsi="Times New Roman" w:cs="Times New Roman"/>
          <w:bCs/>
          <w:color w:val="000000" w:themeColor="text1"/>
          <w:sz w:val="28"/>
          <w:szCs w:val="28"/>
          <w:lang w:eastAsia="ru-RU"/>
        </w:rPr>
        <w:t>:</w:t>
      </w:r>
    </w:p>
    <w:p w:rsidR="00C7444A" w:rsidRPr="003B2C61" w:rsidRDefault="00C7444A" w:rsidP="00B769D0">
      <w:pPr>
        <w:pStyle w:val="ab"/>
        <w:numPr>
          <w:ilvl w:val="0"/>
          <w:numId w:val="11"/>
        </w:numPr>
        <w:spacing w:after="0" w:line="288" w:lineRule="auto"/>
        <w:jc w:val="both"/>
        <w:rPr>
          <w:rFonts w:ascii="Times New Roman" w:hAnsi="Times New Roman" w:cs="Times New Roman"/>
          <w:sz w:val="28"/>
          <w:szCs w:val="28"/>
        </w:rPr>
      </w:pPr>
      <w:r w:rsidRPr="003B2C61">
        <w:rPr>
          <w:rFonts w:ascii="Times New Roman" w:hAnsi="Times New Roman" w:cs="Times New Roman"/>
          <w:sz w:val="28"/>
          <w:szCs w:val="28"/>
        </w:rPr>
        <w:t>Супутникова навігація.</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3B2C61">
        <w:rPr>
          <w:rFonts w:ascii="Times New Roman" w:eastAsia="Times New Roman" w:hAnsi="Times New Roman" w:cs="Times New Roman"/>
          <w:bCs/>
          <w:color w:val="000000" w:themeColor="text1"/>
          <w:sz w:val="28"/>
          <w:szCs w:val="28"/>
          <w:lang w:eastAsia="ru-RU"/>
        </w:rPr>
        <w:t>Безпілотні літальні апарати.</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sz w:val="28"/>
          <w:szCs w:val="28"/>
          <w:lang w:eastAsia="ru-RU"/>
        </w:rPr>
      </w:pPr>
      <w:r w:rsidRPr="003B2C61">
        <w:rPr>
          <w:rFonts w:ascii="Times New Roman" w:eastAsia="Times New Roman" w:hAnsi="Times New Roman" w:cs="Times New Roman"/>
          <w:sz w:val="28"/>
          <w:szCs w:val="28"/>
          <w:lang w:eastAsia="ru-RU"/>
        </w:rPr>
        <w:t>Сільськогосподарський Інтернет речей.</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3B2C61">
        <w:rPr>
          <w:rFonts w:ascii="Times New Roman" w:eastAsia="Times New Roman" w:hAnsi="Times New Roman" w:cs="Times New Roman"/>
          <w:bCs/>
          <w:color w:val="000000" w:themeColor="text1"/>
          <w:sz w:val="28"/>
          <w:szCs w:val="28"/>
          <w:lang w:eastAsia="ru-RU"/>
        </w:rPr>
        <w:t>Вертикальне землеробство.</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3B2C61">
        <w:rPr>
          <w:rFonts w:ascii="Times New Roman" w:eastAsia="Times New Roman" w:hAnsi="Times New Roman" w:cs="Times New Roman"/>
          <w:bCs/>
          <w:color w:val="000000" w:themeColor="text1"/>
          <w:sz w:val="28"/>
          <w:szCs w:val="28"/>
          <w:lang w:eastAsia="ru-RU"/>
        </w:rPr>
        <w:t>Технологія точного землеробства.</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3B2C61">
        <w:rPr>
          <w:rFonts w:ascii="Times New Roman" w:eastAsia="Times New Roman" w:hAnsi="Times New Roman" w:cs="Times New Roman"/>
          <w:bCs/>
          <w:color w:val="000000" w:themeColor="text1"/>
          <w:sz w:val="28"/>
          <w:szCs w:val="28"/>
          <w:lang w:eastAsia="ru-RU"/>
        </w:rPr>
        <w:t>GPS.</w:t>
      </w:r>
    </w:p>
    <w:p w:rsidR="00C7444A" w:rsidRPr="003B2C61" w:rsidRDefault="00C7444A" w:rsidP="00B769D0">
      <w:pPr>
        <w:pStyle w:val="ab"/>
        <w:numPr>
          <w:ilvl w:val="0"/>
          <w:numId w:val="11"/>
        </w:numPr>
        <w:spacing w:after="0" w:line="288" w:lineRule="auto"/>
        <w:jc w:val="both"/>
        <w:rPr>
          <w:rFonts w:ascii="Times New Roman" w:hAnsi="Times New Roman" w:cs="Times New Roman"/>
          <w:sz w:val="28"/>
          <w:szCs w:val="28"/>
        </w:rPr>
      </w:pPr>
      <w:r w:rsidRPr="003B2C61">
        <w:rPr>
          <w:rFonts w:ascii="Times New Roman" w:hAnsi="Times New Roman" w:cs="Times New Roman"/>
          <w:sz w:val="28"/>
          <w:szCs w:val="28"/>
        </w:rPr>
        <w:t>Робототехніка.</w:t>
      </w:r>
    </w:p>
    <w:p w:rsidR="00C7444A" w:rsidRPr="003B2C61" w:rsidRDefault="003B2C61" w:rsidP="00B769D0">
      <w:pPr>
        <w:pStyle w:val="ab"/>
        <w:numPr>
          <w:ilvl w:val="0"/>
          <w:numId w:val="11"/>
        </w:numPr>
        <w:spacing w:after="0" w:line="28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Технологія </w:t>
      </w:r>
      <w:r w:rsidR="00C7444A" w:rsidRPr="003B2C61">
        <w:rPr>
          <w:rFonts w:ascii="Times New Roman" w:eastAsia="Times New Roman" w:hAnsi="Times New Roman" w:cs="Times New Roman"/>
          <w:sz w:val="28"/>
          <w:szCs w:val="28"/>
          <w:lang w:eastAsia="ru-RU"/>
        </w:rPr>
        <w:t>дистанційного керування.</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3B2C61">
        <w:rPr>
          <w:rFonts w:ascii="Times New Roman" w:eastAsia="Times New Roman" w:hAnsi="Times New Roman" w:cs="Times New Roman"/>
          <w:bCs/>
          <w:color w:val="000000" w:themeColor="text1"/>
          <w:sz w:val="28"/>
          <w:szCs w:val="28"/>
          <w:lang w:eastAsia="ru-RU"/>
        </w:rPr>
        <w:t>Технологія дистанційного зондування.</w:t>
      </w:r>
    </w:p>
    <w:p w:rsidR="00C7444A" w:rsidRPr="003B2C61" w:rsidRDefault="00C7444A" w:rsidP="00B769D0">
      <w:pPr>
        <w:pStyle w:val="ab"/>
        <w:numPr>
          <w:ilvl w:val="0"/>
          <w:numId w:val="11"/>
        </w:numPr>
        <w:spacing w:after="0" w:line="288" w:lineRule="auto"/>
        <w:jc w:val="both"/>
        <w:rPr>
          <w:rFonts w:ascii="Times New Roman" w:eastAsia="Times New Roman" w:hAnsi="Times New Roman" w:cs="Times New Roman"/>
          <w:sz w:val="28"/>
          <w:szCs w:val="28"/>
          <w:lang w:eastAsia="ru-RU"/>
        </w:rPr>
      </w:pPr>
      <w:r w:rsidRPr="003B2C61">
        <w:rPr>
          <w:rFonts w:ascii="Times New Roman" w:eastAsia="Times New Roman" w:hAnsi="Times New Roman" w:cs="Times New Roman"/>
          <w:sz w:val="28"/>
          <w:szCs w:val="28"/>
          <w:lang w:eastAsia="ru-RU"/>
        </w:rPr>
        <w:t>Хмарна технологія.</w:t>
      </w:r>
    </w:p>
    <w:p w:rsidR="00B769D0" w:rsidRPr="00B769D0" w:rsidRDefault="00C7444A" w:rsidP="006B7F68">
      <w:pPr>
        <w:pStyle w:val="ab"/>
        <w:numPr>
          <w:ilvl w:val="0"/>
          <w:numId w:val="11"/>
        </w:numPr>
        <w:spacing w:after="0" w:line="288" w:lineRule="auto"/>
        <w:jc w:val="both"/>
        <w:rPr>
          <w:rFonts w:ascii="Times New Roman" w:eastAsia="Times New Roman" w:hAnsi="Times New Roman" w:cs="Times New Roman"/>
          <w:bCs/>
          <w:color w:val="000000" w:themeColor="text1"/>
          <w:sz w:val="28"/>
          <w:szCs w:val="28"/>
          <w:lang w:eastAsia="ru-RU"/>
        </w:rPr>
      </w:pPr>
      <w:r w:rsidRPr="00B769D0">
        <w:rPr>
          <w:rFonts w:ascii="Times New Roman" w:eastAsia="Times New Roman" w:hAnsi="Times New Roman" w:cs="Times New Roman"/>
          <w:sz w:val="28"/>
          <w:szCs w:val="28"/>
          <w:lang w:eastAsia="ru-RU"/>
        </w:rPr>
        <w:t>Технологія смарт землеробства.</w:t>
      </w:r>
      <w:bookmarkStart w:id="35" w:name="_GoBack"/>
      <w:bookmarkEnd w:id="35"/>
    </w:p>
    <w:sectPr w:rsidR="00B769D0" w:rsidRPr="00B769D0" w:rsidSect="00835BB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162" w:rsidRDefault="00700162" w:rsidP="00B6318F">
      <w:pPr>
        <w:spacing w:after="0" w:line="240" w:lineRule="auto"/>
      </w:pPr>
      <w:r>
        <w:separator/>
      </w:r>
    </w:p>
  </w:endnote>
  <w:endnote w:type="continuationSeparator" w:id="0">
    <w:p w:rsidR="00700162" w:rsidRDefault="00700162" w:rsidP="00B6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21" w:rsidRDefault="00C8782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21" w:rsidRPr="003B2C61" w:rsidRDefault="00C87821" w:rsidP="003B2C6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778543"/>
      <w:docPartObj>
        <w:docPartGallery w:val="Page Numbers (Bottom of Page)"/>
        <w:docPartUnique/>
      </w:docPartObj>
    </w:sdtPr>
    <w:sdtEndPr/>
    <w:sdtContent>
      <w:p w:rsidR="00C87821" w:rsidRDefault="00700162">
        <w:pPr>
          <w:pStyle w:val="ae"/>
          <w:jc w:val="center"/>
        </w:pPr>
      </w:p>
    </w:sdtContent>
  </w:sdt>
  <w:p w:rsidR="00C87821" w:rsidRDefault="00C8782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162" w:rsidRDefault="00700162" w:rsidP="00B6318F">
      <w:pPr>
        <w:spacing w:after="0" w:line="240" w:lineRule="auto"/>
      </w:pPr>
      <w:r>
        <w:separator/>
      </w:r>
    </w:p>
  </w:footnote>
  <w:footnote w:type="continuationSeparator" w:id="0">
    <w:p w:rsidR="00700162" w:rsidRDefault="00700162" w:rsidP="00B6318F">
      <w:pPr>
        <w:spacing w:after="0" w:line="240" w:lineRule="auto"/>
      </w:pPr>
      <w:r>
        <w:continuationSeparator/>
      </w:r>
    </w:p>
  </w:footnote>
  <w:footnote w:id="1">
    <w:p w:rsidR="00C87821" w:rsidRPr="00EA27C5" w:rsidRDefault="00C87821" w:rsidP="00F76CDA">
      <w:pPr>
        <w:jc w:val="both"/>
        <w:rPr>
          <w:rFonts w:ascii="Times New Roman" w:hAnsi="Times New Roman" w:cs="Times New Roman"/>
          <w:sz w:val="24"/>
          <w:szCs w:val="24"/>
        </w:rPr>
      </w:pPr>
      <w:r w:rsidRPr="00EA27C5">
        <w:rPr>
          <w:rStyle w:val="a8"/>
          <w:rFonts w:ascii="Times New Roman" w:hAnsi="Times New Roman" w:cs="Times New Roman"/>
          <w:sz w:val="24"/>
          <w:szCs w:val="24"/>
        </w:rPr>
        <w:footnoteRef/>
      </w:r>
      <w:r>
        <w:rPr>
          <w:rFonts w:ascii="Times New Roman" w:hAnsi="Times New Roman" w:cs="Times New Roman"/>
          <w:sz w:val="24"/>
          <w:szCs w:val="24"/>
        </w:rPr>
        <w:t> </w:t>
      </w:r>
      <w:r w:rsidRPr="00EA27C5">
        <w:rPr>
          <w:rFonts w:ascii="Times New Roman" w:hAnsi="Times New Roman" w:cs="Times New Roman"/>
          <w:sz w:val="24"/>
          <w:szCs w:val="24"/>
        </w:rPr>
        <w:t xml:space="preserve">Цілі сталого розвитку: Національна доповідь, 2017. </w:t>
      </w:r>
      <w:r w:rsidRPr="00EA27C5">
        <w:rPr>
          <w:rFonts w:ascii="Times New Roman" w:hAnsi="Times New Roman" w:cs="Times New Roman"/>
          <w:sz w:val="24"/>
          <w:szCs w:val="24"/>
          <w:lang w:val="en-US"/>
        </w:rPr>
        <w:t>URL</w:t>
      </w:r>
      <w:r w:rsidRPr="00EA27C5">
        <w:rPr>
          <w:rFonts w:ascii="Times New Roman" w:hAnsi="Times New Roman" w:cs="Times New Roman"/>
          <w:sz w:val="24"/>
          <w:szCs w:val="24"/>
        </w:rPr>
        <w:t xml:space="preserve">: </w:t>
      </w:r>
      <w:hyperlink r:id="rId1" w:history="1">
        <w:r w:rsidRPr="00EA27C5">
          <w:rPr>
            <w:rStyle w:val="a9"/>
            <w:rFonts w:ascii="Times New Roman" w:hAnsi="Times New Roman" w:cs="Times New Roman"/>
            <w:sz w:val="24"/>
            <w:szCs w:val="24"/>
          </w:rPr>
          <w:t>https://www.zoda.gov.ua/article/2353/natsionalna-dopovid-tsili-stalogo-rozvitku-ukrajina.html</w:t>
        </w:r>
      </w:hyperlink>
      <w:r w:rsidRPr="00EA27C5">
        <w:rPr>
          <w:rFonts w:ascii="Times New Roman" w:hAnsi="Times New Roman" w:cs="Times New Roman"/>
          <w:sz w:val="24"/>
          <w:szCs w:val="24"/>
        </w:rPr>
        <w:t xml:space="preserve">   </w:t>
      </w:r>
    </w:p>
    <w:p w:rsidR="00C87821" w:rsidRPr="0006064C" w:rsidRDefault="00C87821" w:rsidP="001F2F27">
      <w:pPr>
        <w:ind w:firstLine="706"/>
        <w:jc w:val="both"/>
        <w:rPr>
          <w:sz w:val="20"/>
          <w:szCs w:val="20"/>
        </w:rPr>
      </w:pPr>
    </w:p>
    <w:p w:rsidR="00C87821" w:rsidRPr="0006064C" w:rsidRDefault="00C87821" w:rsidP="001F2F27">
      <w:pPr>
        <w:pStyle w:val="a6"/>
      </w:pPr>
    </w:p>
  </w:footnote>
  <w:footnote w:id="2">
    <w:p w:rsidR="00C87821" w:rsidRPr="0030457C" w:rsidRDefault="00C87821" w:rsidP="00F76CDA">
      <w:pPr>
        <w:pStyle w:val="ab"/>
        <w:widowControl w:val="0"/>
        <w:autoSpaceDE w:val="0"/>
        <w:autoSpaceDN w:val="0"/>
        <w:adjustRightInd w:val="0"/>
        <w:spacing w:after="0" w:line="216" w:lineRule="auto"/>
        <w:ind w:left="0"/>
        <w:jc w:val="both"/>
        <w:rPr>
          <w:rFonts w:ascii="Times New Roman" w:hAnsi="Times New Roman" w:cs="Times New Roman"/>
        </w:rPr>
      </w:pPr>
      <w:r>
        <w:rPr>
          <w:rStyle w:val="a8"/>
        </w:rPr>
        <w:footnoteRef/>
      </w:r>
      <w:r>
        <w:t xml:space="preserve"> </w:t>
      </w:r>
      <w:r w:rsidRPr="0030457C">
        <w:rPr>
          <w:rFonts w:ascii="Times New Roman" w:hAnsi="Times New Roman" w:cs="Times New Roman"/>
        </w:rPr>
        <w:t>Патентний ландшафт - візуалізаціяя результатів патентного пошуку щодо значущих тенденцій і взаємозалежностей у масиві обраної тематики. При патентному картуванні описані в документації технічні рішення відображаються на карті у вигляді ізольованих "островів", які показують окремі напрями дослідницької діяльності, найбільш популярні з яких утворюють великі "материки". Ці острови і материки можуть бути білими, коричневими або зеленими:</w:t>
      </w:r>
    </w:p>
    <w:p w:rsidR="00C87821" w:rsidRPr="0030457C" w:rsidRDefault="00C87821" w:rsidP="00F76CDA">
      <w:pPr>
        <w:widowControl w:val="0"/>
        <w:autoSpaceDE w:val="0"/>
        <w:autoSpaceDN w:val="0"/>
        <w:adjustRightInd w:val="0"/>
        <w:spacing w:after="0" w:line="216" w:lineRule="auto"/>
        <w:ind w:firstLine="284"/>
        <w:contextualSpacing/>
        <w:jc w:val="both"/>
        <w:rPr>
          <w:rFonts w:ascii="Times New Roman" w:eastAsia="Calibri" w:hAnsi="Times New Roman" w:cs="Times New Roman"/>
        </w:rPr>
      </w:pPr>
      <w:r w:rsidRPr="0030457C">
        <w:rPr>
          <w:rFonts w:ascii="Times New Roman" w:eastAsia="Calibri" w:hAnsi="Times New Roman" w:cs="Times New Roman"/>
        </w:rPr>
        <w:t>білий колір – найбільша насиченість патентами і незначна кількість реєстрації нових патентів (стара область або область уповільнення);</w:t>
      </w:r>
    </w:p>
    <w:p w:rsidR="00C87821" w:rsidRPr="0030457C" w:rsidRDefault="00C87821" w:rsidP="00F76CDA">
      <w:pPr>
        <w:widowControl w:val="0"/>
        <w:autoSpaceDE w:val="0"/>
        <w:autoSpaceDN w:val="0"/>
        <w:adjustRightInd w:val="0"/>
        <w:spacing w:after="0" w:line="216" w:lineRule="auto"/>
        <w:ind w:firstLine="284"/>
        <w:contextualSpacing/>
        <w:jc w:val="both"/>
        <w:rPr>
          <w:rFonts w:ascii="Times New Roman" w:eastAsia="Calibri" w:hAnsi="Times New Roman" w:cs="Times New Roman"/>
        </w:rPr>
      </w:pPr>
      <w:r w:rsidRPr="0030457C">
        <w:rPr>
          <w:rFonts w:ascii="Times New Roman" w:eastAsia="Calibri" w:hAnsi="Times New Roman" w:cs="Times New Roman"/>
        </w:rPr>
        <w:t>коричневий колір – дещо менша насиченість, нова реєстрація більш активна, але має спадну тенденцію (область уповільнення);</w:t>
      </w:r>
    </w:p>
    <w:p w:rsidR="00C87821" w:rsidRPr="0030457C" w:rsidRDefault="00C87821" w:rsidP="00F76CDA">
      <w:pPr>
        <w:widowControl w:val="0"/>
        <w:autoSpaceDE w:val="0"/>
        <w:autoSpaceDN w:val="0"/>
        <w:adjustRightInd w:val="0"/>
        <w:spacing w:after="0" w:line="216" w:lineRule="auto"/>
        <w:ind w:firstLine="284"/>
        <w:contextualSpacing/>
        <w:jc w:val="both"/>
        <w:rPr>
          <w:rFonts w:ascii="Times New Roman" w:eastAsia="Calibri" w:hAnsi="Times New Roman" w:cs="Times New Roman"/>
        </w:rPr>
      </w:pPr>
      <w:r w:rsidRPr="0030457C">
        <w:rPr>
          <w:rFonts w:ascii="Times New Roman" w:eastAsia="Calibri" w:hAnsi="Times New Roman" w:cs="Times New Roman"/>
        </w:rPr>
        <w:t>зелений – відбувається активна реєстрація нових патентів (область зростання);</w:t>
      </w:r>
    </w:p>
    <w:p w:rsidR="00C87821" w:rsidRDefault="00C87821" w:rsidP="00F76CDA">
      <w:pPr>
        <w:pStyle w:val="a6"/>
        <w:ind w:firstLine="284"/>
        <w:jc w:val="both"/>
      </w:pPr>
      <w:r w:rsidRPr="0030457C">
        <w:rPr>
          <w:rFonts w:eastAsia="Calibri"/>
          <w:sz w:val="22"/>
          <w:szCs w:val="22"/>
          <w:lang w:eastAsia="en-US"/>
        </w:rPr>
        <w:t>блакитний – нові тематичні області, ще не визначені їх назви. Ці області можуть стати новими перспективними напрямами і областю зростання або відразу перейти в категорію "область уповільнення" чи зникнути з поля зору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93951"/>
      <w:docPartObj>
        <w:docPartGallery w:val="Page Numbers (Top of Page)"/>
        <w:docPartUnique/>
      </w:docPartObj>
    </w:sdtPr>
    <w:sdtEndPr>
      <w:rPr>
        <w:rFonts w:ascii="Times New Roman" w:hAnsi="Times New Roman" w:cs="Times New Roman"/>
      </w:rPr>
    </w:sdtEndPr>
    <w:sdtContent>
      <w:p w:rsidR="00C87821" w:rsidRPr="00335E05" w:rsidRDefault="00C87821">
        <w:pPr>
          <w:pStyle w:val="ac"/>
          <w:jc w:val="center"/>
          <w:rPr>
            <w:rFonts w:ascii="Times New Roman" w:hAnsi="Times New Roman" w:cs="Times New Roman"/>
          </w:rPr>
        </w:pPr>
        <w:r w:rsidRPr="00335E05">
          <w:rPr>
            <w:rFonts w:ascii="Times New Roman" w:hAnsi="Times New Roman" w:cs="Times New Roman"/>
          </w:rPr>
          <w:fldChar w:fldCharType="begin"/>
        </w:r>
        <w:r w:rsidRPr="00335E05">
          <w:rPr>
            <w:rFonts w:ascii="Times New Roman" w:hAnsi="Times New Roman" w:cs="Times New Roman"/>
          </w:rPr>
          <w:instrText>PAGE   \* MERGEFORMAT</w:instrText>
        </w:r>
        <w:r w:rsidRPr="00335E05">
          <w:rPr>
            <w:rFonts w:ascii="Times New Roman" w:hAnsi="Times New Roman" w:cs="Times New Roman"/>
          </w:rPr>
          <w:fldChar w:fldCharType="separate"/>
        </w:r>
        <w:r w:rsidR="00B769D0" w:rsidRPr="00B769D0">
          <w:rPr>
            <w:rFonts w:ascii="Times New Roman" w:hAnsi="Times New Roman" w:cs="Times New Roman"/>
            <w:noProof/>
            <w:lang w:val="ru-RU"/>
          </w:rPr>
          <w:t>26</w:t>
        </w:r>
        <w:r w:rsidRPr="00335E05">
          <w:rPr>
            <w:rFonts w:ascii="Times New Roman" w:hAnsi="Times New Roman" w:cs="Times New Roman"/>
          </w:rPr>
          <w:fldChar w:fldCharType="end"/>
        </w:r>
      </w:p>
    </w:sdtContent>
  </w:sdt>
  <w:p w:rsidR="00C87821" w:rsidRDefault="00C87821">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821" w:rsidRDefault="00C87821">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42405"/>
      <w:docPartObj>
        <w:docPartGallery w:val="Page Numbers (Top of Page)"/>
        <w:docPartUnique/>
      </w:docPartObj>
    </w:sdtPr>
    <w:sdtEndPr>
      <w:rPr>
        <w:rFonts w:ascii="Times New Roman" w:hAnsi="Times New Roman" w:cs="Times New Roman"/>
      </w:rPr>
    </w:sdtEndPr>
    <w:sdtContent>
      <w:p w:rsidR="00C87821" w:rsidRPr="00E07C72" w:rsidRDefault="00C87821">
        <w:pPr>
          <w:pStyle w:val="ac"/>
          <w:jc w:val="center"/>
          <w:rPr>
            <w:rFonts w:ascii="Times New Roman" w:hAnsi="Times New Roman" w:cs="Times New Roman"/>
          </w:rPr>
        </w:pPr>
        <w:r w:rsidRPr="00E07C72">
          <w:rPr>
            <w:rFonts w:ascii="Times New Roman" w:hAnsi="Times New Roman" w:cs="Times New Roman"/>
          </w:rPr>
          <w:fldChar w:fldCharType="begin"/>
        </w:r>
        <w:r w:rsidRPr="00E07C72">
          <w:rPr>
            <w:rFonts w:ascii="Times New Roman" w:hAnsi="Times New Roman" w:cs="Times New Roman"/>
          </w:rPr>
          <w:instrText>PAGE   \* MERGEFORMAT</w:instrText>
        </w:r>
        <w:r w:rsidRPr="00E07C72">
          <w:rPr>
            <w:rFonts w:ascii="Times New Roman" w:hAnsi="Times New Roman" w:cs="Times New Roman"/>
          </w:rPr>
          <w:fldChar w:fldCharType="separate"/>
        </w:r>
        <w:r w:rsidR="00B769D0" w:rsidRPr="00B769D0">
          <w:rPr>
            <w:rFonts w:ascii="Times New Roman" w:hAnsi="Times New Roman" w:cs="Times New Roman"/>
            <w:noProof/>
            <w:lang w:val="ru-RU"/>
          </w:rPr>
          <w:t>29</w:t>
        </w:r>
        <w:r w:rsidRPr="00E07C72">
          <w:rPr>
            <w:rFonts w:ascii="Times New Roman" w:hAnsi="Times New Roman" w:cs="Times New Roman"/>
          </w:rPr>
          <w:fldChar w:fldCharType="end"/>
        </w:r>
      </w:p>
    </w:sdtContent>
  </w:sdt>
  <w:p w:rsidR="00C87821" w:rsidRPr="00125D89" w:rsidRDefault="00C87821" w:rsidP="00125D89">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977130"/>
      <w:docPartObj>
        <w:docPartGallery w:val="Page Numbers (Top of Page)"/>
        <w:docPartUnique/>
      </w:docPartObj>
    </w:sdtPr>
    <w:sdtEndPr>
      <w:rPr>
        <w:rFonts w:ascii="Times New Roman" w:hAnsi="Times New Roman" w:cs="Times New Roman"/>
      </w:rPr>
    </w:sdtEndPr>
    <w:sdtContent>
      <w:p w:rsidR="00C87821" w:rsidRPr="00835BBC" w:rsidRDefault="00C87821">
        <w:pPr>
          <w:pStyle w:val="ac"/>
          <w:jc w:val="center"/>
          <w:rPr>
            <w:rFonts w:ascii="Times New Roman" w:hAnsi="Times New Roman" w:cs="Times New Roman"/>
          </w:rPr>
        </w:pPr>
        <w:r w:rsidRPr="00835BBC">
          <w:rPr>
            <w:rFonts w:ascii="Times New Roman" w:hAnsi="Times New Roman" w:cs="Times New Roman"/>
          </w:rPr>
          <w:fldChar w:fldCharType="begin"/>
        </w:r>
        <w:r w:rsidRPr="00835BBC">
          <w:rPr>
            <w:rFonts w:ascii="Times New Roman" w:hAnsi="Times New Roman" w:cs="Times New Roman"/>
          </w:rPr>
          <w:instrText>PAGE   \* MERGEFORMAT</w:instrText>
        </w:r>
        <w:r w:rsidRPr="00835BBC">
          <w:rPr>
            <w:rFonts w:ascii="Times New Roman" w:hAnsi="Times New Roman" w:cs="Times New Roman"/>
          </w:rPr>
          <w:fldChar w:fldCharType="separate"/>
        </w:r>
        <w:r w:rsidR="00B769D0" w:rsidRPr="00B769D0">
          <w:rPr>
            <w:rFonts w:ascii="Times New Roman" w:hAnsi="Times New Roman" w:cs="Times New Roman"/>
            <w:noProof/>
            <w:lang w:val="ru-RU"/>
          </w:rPr>
          <w:t>27</w:t>
        </w:r>
        <w:r w:rsidRPr="00835BBC">
          <w:rPr>
            <w:rFonts w:ascii="Times New Roman" w:hAnsi="Times New Roman" w:cs="Times New Roman"/>
          </w:rPr>
          <w:fldChar w:fldCharType="end"/>
        </w:r>
      </w:p>
    </w:sdtContent>
  </w:sdt>
  <w:p w:rsidR="00C87821" w:rsidRDefault="00C87821">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8pt;height:18.75pt;visibility:visible;mso-wrap-style:square" o:bullet="t">
        <v:imagedata r:id="rId1" o:title=""/>
      </v:shape>
    </w:pict>
  </w:numPicBullet>
  <w:numPicBullet w:numPicBulletId="1">
    <w:pict>
      <v:shape id="_x0000_i1085" type="#_x0000_t75" style="width:18pt;height:18.75pt;visibility:visible;mso-wrap-style:square" o:bullet="t">
        <v:imagedata r:id="rId2" o:title=""/>
      </v:shape>
    </w:pict>
  </w:numPicBullet>
  <w:numPicBullet w:numPicBulletId="2">
    <w:pict>
      <v:shape id="_x0000_i1086" type="#_x0000_t75" style="width:18pt;height:18.75pt;visibility:visible;mso-wrap-style:square" o:bullet="t">
        <v:imagedata r:id="rId3" o:title=""/>
      </v:shape>
    </w:pict>
  </w:numPicBullet>
  <w:numPicBullet w:numPicBulletId="3">
    <w:pict>
      <v:shape id="_x0000_i1087" type="#_x0000_t75" style="width:14.25pt;height:14.25pt;visibility:visible;mso-wrap-style:square" o:bullet="t">
        <v:imagedata r:id="rId4" o:title=""/>
      </v:shape>
    </w:pict>
  </w:numPicBullet>
  <w:abstractNum w:abstractNumId="0" w15:restartNumberingAfterBreak="0">
    <w:nsid w:val="13FE294A"/>
    <w:multiLevelType w:val="multilevel"/>
    <w:tmpl w:val="54AA8C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04E050C"/>
    <w:multiLevelType w:val="hybridMultilevel"/>
    <w:tmpl w:val="7A32768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352211C5"/>
    <w:multiLevelType w:val="multilevel"/>
    <w:tmpl w:val="54AA8C6E"/>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36F91BB7"/>
    <w:multiLevelType w:val="hybridMultilevel"/>
    <w:tmpl w:val="13D88FEE"/>
    <w:lvl w:ilvl="0" w:tplc="D14E1E0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5B022856"/>
    <w:multiLevelType w:val="hybridMultilevel"/>
    <w:tmpl w:val="BA0260BE"/>
    <w:lvl w:ilvl="0" w:tplc="BF60716A">
      <w:start w:val="1"/>
      <w:numFmt w:val="bullet"/>
      <w:lvlText w:val=""/>
      <w:lvlPicBulletId w:val="1"/>
      <w:lvlJc w:val="left"/>
      <w:pPr>
        <w:tabs>
          <w:tab w:val="num" w:pos="644"/>
        </w:tabs>
        <w:ind w:left="644" w:hanging="360"/>
      </w:pPr>
      <w:rPr>
        <w:rFonts w:ascii="Symbol" w:hAnsi="Symbol" w:hint="default"/>
        <w:sz w:val="28"/>
        <w:szCs w:val="28"/>
      </w:rPr>
    </w:lvl>
    <w:lvl w:ilvl="1" w:tplc="71D0CD24" w:tentative="1">
      <w:start w:val="1"/>
      <w:numFmt w:val="bullet"/>
      <w:lvlText w:val=""/>
      <w:lvlJc w:val="left"/>
      <w:pPr>
        <w:tabs>
          <w:tab w:val="num" w:pos="1364"/>
        </w:tabs>
        <w:ind w:left="1364" w:hanging="360"/>
      </w:pPr>
      <w:rPr>
        <w:rFonts w:ascii="Symbol" w:hAnsi="Symbol" w:hint="default"/>
      </w:rPr>
    </w:lvl>
    <w:lvl w:ilvl="2" w:tplc="81AADE72" w:tentative="1">
      <w:start w:val="1"/>
      <w:numFmt w:val="bullet"/>
      <w:lvlText w:val=""/>
      <w:lvlJc w:val="left"/>
      <w:pPr>
        <w:tabs>
          <w:tab w:val="num" w:pos="2084"/>
        </w:tabs>
        <w:ind w:left="2084" w:hanging="360"/>
      </w:pPr>
      <w:rPr>
        <w:rFonts w:ascii="Symbol" w:hAnsi="Symbol" w:hint="default"/>
      </w:rPr>
    </w:lvl>
    <w:lvl w:ilvl="3" w:tplc="4BF8F62E" w:tentative="1">
      <w:start w:val="1"/>
      <w:numFmt w:val="bullet"/>
      <w:lvlText w:val=""/>
      <w:lvlJc w:val="left"/>
      <w:pPr>
        <w:tabs>
          <w:tab w:val="num" w:pos="2804"/>
        </w:tabs>
        <w:ind w:left="2804" w:hanging="360"/>
      </w:pPr>
      <w:rPr>
        <w:rFonts w:ascii="Symbol" w:hAnsi="Symbol" w:hint="default"/>
      </w:rPr>
    </w:lvl>
    <w:lvl w:ilvl="4" w:tplc="DF08F880" w:tentative="1">
      <w:start w:val="1"/>
      <w:numFmt w:val="bullet"/>
      <w:lvlText w:val=""/>
      <w:lvlJc w:val="left"/>
      <w:pPr>
        <w:tabs>
          <w:tab w:val="num" w:pos="3524"/>
        </w:tabs>
        <w:ind w:left="3524" w:hanging="360"/>
      </w:pPr>
      <w:rPr>
        <w:rFonts w:ascii="Symbol" w:hAnsi="Symbol" w:hint="default"/>
      </w:rPr>
    </w:lvl>
    <w:lvl w:ilvl="5" w:tplc="0EB8F24C" w:tentative="1">
      <w:start w:val="1"/>
      <w:numFmt w:val="bullet"/>
      <w:lvlText w:val=""/>
      <w:lvlJc w:val="left"/>
      <w:pPr>
        <w:tabs>
          <w:tab w:val="num" w:pos="4244"/>
        </w:tabs>
        <w:ind w:left="4244" w:hanging="360"/>
      </w:pPr>
      <w:rPr>
        <w:rFonts w:ascii="Symbol" w:hAnsi="Symbol" w:hint="default"/>
      </w:rPr>
    </w:lvl>
    <w:lvl w:ilvl="6" w:tplc="1480D3F8" w:tentative="1">
      <w:start w:val="1"/>
      <w:numFmt w:val="bullet"/>
      <w:lvlText w:val=""/>
      <w:lvlJc w:val="left"/>
      <w:pPr>
        <w:tabs>
          <w:tab w:val="num" w:pos="4964"/>
        </w:tabs>
        <w:ind w:left="4964" w:hanging="360"/>
      </w:pPr>
      <w:rPr>
        <w:rFonts w:ascii="Symbol" w:hAnsi="Symbol" w:hint="default"/>
      </w:rPr>
    </w:lvl>
    <w:lvl w:ilvl="7" w:tplc="4B988EB8" w:tentative="1">
      <w:start w:val="1"/>
      <w:numFmt w:val="bullet"/>
      <w:lvlText w:val=""/>
      <w:lvlJc w:val="left"/>
      <w:pPr>
        <w:tabs>
          <w:tab w:val="num" w:pos="5684"/>
        </w:tabs>
        <w:ind w:left="5684" w:hanging="360"/>
      </w:pPr>
      <w:rPr>
        <w:rFonts w:ascii="Symbol" w:hAnsi="Symbol" w:hint="default"/>
      </w:rPr>
    </w:lvl>
    <w:lvl w:ilvl="8" w:tplc="C24EB160"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5BE80CCF"/>
    <w:multiLevelType w:val="multilevel"/>
    <w:tmpl w:val="2EB8D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A20C51"/>
    <w:multiLevelType w:val="hybridMultilevel"/>
    <w:tmpl w:val="747AD304"/>
    <w:lvl w:ilvl="0" w:tplc="536855F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4525ADB"/>
    <w:multiLevelType w:val="hybridMultilevel"/>
    <w:tmpl w:val="8A0EC122"/>
    <w:lvl w:ilvl="0" w:tplc="536855F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67BF6237"/>
    <w:multiLevelType w:val="hybridMultilevel"/>
    <w:tmpl w:val="47CE41F8"/>
    <w:lvl w:ilvl="0" w:tplc="5B902BF0">
      <w:start w:val="1"/>
      <w:numFmt w:val="bullet"/>
      <w:lvlText w:val=""/>
      <w:lvlPicBulletId w:val="2"/>
      <w:lvlJc w:val="left"/>
      <w:pPr>
        <w:tabs>
          <w:tab w:val="num" w:pos="720"/>
        </w:tabs>
        <w:ind w:left="720" w:hanging="360"/>
      </w:pPr>
      <w:rPr>
        <w:rFonts w:ascii="Symbol" w:hAnsi="Symbol" w:hint="default"/>
      </w:rPr>
    </w:lvl>
    <w:lvl w:ilvl="1" w:tplc="15DCED44" w:tentative="1">
      <w:start w:val="1"/>
      <w:numFmt w:val="bullet"/>
      <w:lvlText w:val=""/>
      <w:lvlJc w:val="left"/>
      <w:pPr>
        <w:tabs>
          <w:tab w:val="num" w:pos="1440"/>
        </w:tabs>
        <w:ind w:left="1440" w:hanging="360"/>
      </w:pPr>
      <w:rPr>
        <w:rFonts w:ascii="Symbol" w:hAnsi="Symbol" w:hint="default"/>
      </w:rPr>
    </w:lvl>
    <w:lvl w:ilvl="2" w:tplc="F1B09DA2" w:tentative="1">
      <w:start w:val="1"/>
      <w:numFmt w:val="bullet"/>
      <w:lvlText w:val=""/>
      <w:lvlJc w:val="left"/>
      <w:pPr>
        <w:tabs>
          <w:tab w:val="num" w:pos="2160"/>
        </w:tabs>
        <w:ind w:left="2160" w:hanging="360"/>
      </w:pPr>
      <w:rPr>
        <w:rFonts w:ascii="Symbol" w:hAnsi="Symbol" w:hint="default"/>
      </w:rPr>
    </w:lvl>
    <w:lvl w:ilvl="3" w:tplc="D452D308" w:tentative="1">
      <w:start w:val="1"/>
      <w:numFmt w:val="bullet"/>
      <w:lvlText w:val=""/>
      <w:lvlJc w:val="left"/>
      <w:pPr>
        <w:tabs>
          <w:tab w:val="num" w:pos="2880"/>
        </w:tabs>
        <w:ind w:left="2880" w:hanging="360"/>
      </w:pPr>
      <w:rPr>
        <w:rFonts w:ascii="Symbol" w:hAnsi="Symbol" w:hint="default"/>
      </w:rPr>
    </w:lvl>
    <w:lvl w:ilvl="4" w:tplc="7960B704" w:tentative="1">
      <w:start w:val="1"/>
      <w:numFmt w:val="bullet"/>
      <w:lvlText w:val=""/>
      <w:lvlJc w:val="left"/>
      <w:pPr>
        <w:tabs>
          <w:tab w:val="num" w:pos="3600"/>
        </w:tabs>
        <w:ind w:left="3600" w:hanging="360"/>
      </w:pPr>
      <w:rPr>
        <w:rFonts w:ascii="Symbol" w:hAnsi="Symbol" w:hint="default"/>
      </w:rPr>
    </w:lvl>
    <w:lvl w:ilvl="5" w:tplc="92BA5634" w:tentative="1">
      <w:start w:val="1"/>
      <w:numFmt w:val="bullet"/>
      <w:lvlText w:val=""/>
      <w:lvlJc w:val="left"/>
      <w:pPr>
        <w:tabs>
          <w:tab w:val="num" w:pos="4320"/>
        </w:tabs>
        <w:ind w:left="4320" w:hanging="360"/>
      </w:pPr>
      <w:rPr>
        <w:rFonts w:ascii="Symbol" w:hAnsi="Symbol" w:hint="default"/>
      </w:rPr>
    </w:lvl>
    <w:lvl w:ilvl="6" w:tplc="968C144C" w:tentative="1">
      <w:start w:val="1"/>
      <w:numFmt w:val="bullet"/>
      <w:lvlText w:val=""/>
      <w:lvlJc w:val="left"/>
      <w:pPr>
        <w:tabs>
          <w:tab w:val="num" w:pos="5040"/>
        </w:tabs>
        <w:ind w:left="5040" w:hanging="360"/>
      </w:pPr>
      <w:rPr>
        <w:rFonts w:ascii="Symbol" w:hAnsi="Symbol" w:hint="default"/>
      </w:rPr>
    </w:lvl>
    <w:lvl w:ilvl="7" w:tplc="F8D8F8AE" w:tentative="1">
      <w:start w:val="1"/>
      <w:numFmt w:val="bullet"/>
      <w:lvlText w:val=""/>
      <w:lvlJc w:val="left"/>
      <w:pPr>
        <w:tabs>
          <w:tab w:val="num" w:pos="5760"/>
        </w:tabs>
        <w:ind w:left="5760" w:hanging="360"/>
      </w:pPr>
      <w:rPr>
        <w:rFonts w:ascii="Symbol" w:hAnsi="Symbol" w:hint="default"/>
      </w:rPr>
    </w:lvl>
    <w:lvl w:ilvl="8" w:tplc="D5D6F35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8AF3D76"/>
    <w:multiLevelType w:val="hybridMultilevel"/>
    <w:tmpl w:val="14B49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83E36C3"/>
    <w:multiLevelType w:val="hybridMultilevel"/>
    <w:tmpl w:val="122A3196"/>
    <w:lvl w:ilvl="0" w:tplc="A5622712">
      <w:start w:val="1"/>
      <w:numFmt w:val="bullet"/>
      <w:lvlText w:val=""/>
      <w:lvlPicBulletId w:val="0"/>
      <w:lvlJc w:val="left"/>
      <w:pPr>
        <w:tabs>
          <w:tab w:val="num" w:pos="644"/>
        </w:tabs>
        <w:ind w:left="644" w:hanging="360"/>
      </w:pPr>
      <w:rPr>
        <w:rFonts w:ascii="Symbol" w:hAnsi="Symbol" w:hint="default"/>
      </w:rPr>
    </w:lvl>
    <w:lvl w:ilvl="1" w:tplc="6504C140" w:tentative="1">
      <w:start w:val="1"/>
      <w:numFmt w:val="bullet"/>
      <w:lvlText w:val=""/>
      <w:lvlJc w:val="left"/>
      <w:pPr>
        <w:tabs>
          <w:tab w:val="num" w:pos="1364"/>
        </w:tabs>
        <w:ind w:left="1364" w:hanging="360"/>
      </w:pPr>
      <w:rPr>
        <w:rFonts w:ascii="Symbol" w:hAnsi="Symbol" w:hint="default"/>
      </w:rPr>
    </w:lvl>
    <w:lvl w:ilvl="2" w:tplc="6C044D0C" w:tentative="1">
      <w:start w:val="1"/>
      <w:numFmt w:val="bullet"/>
      <w:lvlText w:val=""/>
      <w:lvlJc w:val="left"/>
      <w:pPr>
        <w:tabs>
          <w:tab w:val="num" w:pos="2084"/>
        </w:tabs>
        <w:ind w:left="2084" w:hanging="360"/>
      </w:pPr>
      <w:rPr>
        <w:rFonts w:ascii="Symbol" w:hAnsi="Symbol" w:hint="default"/>
      </w:rPr>
    </w:lvl>
    <w:lvl w:ilvl="3" w:tplc="4BA68870" w:tentative="1">
      <w:start w:val="1"/>
      <w:numFmt w:val="bullet"/>
      <w:lvlText w:val=""/>
      <w:lvlJc w:val="left"/>
      <w:pPr>
        <w:tabs>
          <w:tab w:val="num" w:pos="2804"/>
        </w:tabs>
        <w:ind w:left="2804" w:hanging="360"/>
      </w:pPr>
      <w:rPr>
        <w:rFonts w:ascii="Symbol" w:hAnsi="Symbol" w:hint="default"/>
      </w:rPr>
    </w:lvl>
    <w:lvl w:ilvl="4" w:tplc="A7E81DF2" w:tentative="1">
      <w:start w:val="1"/>
      <w:numFmt w:val="bullet"/>
      <w:lvlText w:val=""/>
      <w:lvlJc w:val="left"/>
      <w:pPr>
        <w:tabs>
          <w:tab w:val="num" w:pos="3524"/>
        </w:tabs>
        <w:ind w:left="3524" w:hanging="360"/>
      </w:pPr>
      <w:rPr>
        <w:rFonts w:ascii="Symbol" w:hAnsi="Symbol" w:hint="default"/>
      </w:rPr>
    </w:lvl>
    <w:lvl w:ilvl="5" w:tplc="27D2076E" w:tentative="1">
      <w:start w:val="1"/>
      <w:numFmt w:val="bullet"/>
      <w:lvlText w:val=""/>
      <w:lvlJc w:val="left"/>
      <w:pPr>
        <w:tabs>
          <w:tab w:val="num" w:pos="4244"/>
        </w:tabs>
        <w:ind w:left="4244" w:hanging="360"/>
      </w:pPr>
      <w:rPr>
        <w:rFonts w:ascii="Symbol" w:hAnsi="Symbol" w:hint="default"/>
      </w:rPr>
    </w:lvl>
    <w:lvl w:ilvl="6" w:tplc="831E8EDA" w:tentative="1">
      <w:start w:val="1"/>
      <w:numFmt w:val="bullet"/>
      <w:lvlText w:val=""/>
      <w:lvlJc w:val="left"/>
      <w:pPr>
        <w:tabs>
          <w:tab w:val="num" w:pos="4964"/>
        </w:tabs>
        <w:ind w:left="4964" w:hanging="360"/>
      </w:pPr>
      <w:rPr>
        <w:rFonts w:ascii="Symbol" w:hAnsi="Symbol" w:hint="default"/>
      </w:rPr>
    </w:lvl>
    <w:lvl w:ilvl="7" w:tplc="DF8A7164" w:tentative="1">
      <w:start w:val="1"/>
      <w:numFmt w:val="bullet"/>
      <w:lvlText w:val=""/>
      <w:lvlJc w:val="left"/>
      <w:pPr>
        <w:tabs>
          <w:tab w:val="num" w:pos="5684"/>
        </w:tabs>
        <w:ind w:left="5684" w:hanging="360"/>
      </w:pPr>
      <w:rPr>
        <w:rFonts w:ascii="Symbol" w:hAnsi="Symbol" w:hint="default"/>
      </w:rPr>
    </w:lvl>
    <w:lvl w:ilvl="8" w:tplc="6994C566" w:tentative="1">
      <w:start w:val="1"/>
      <w:numFmt w:val="bullet"/>
      <w:lvlText w:val=""/>
      <w:lvlJc w:val="left"/>
      <w:pPr>
        <w:tabs>
          <w:tab w:val="num" w:pos="6404"/>
        </w:tabs>
        <w:ind w:left="6404" w:hanging="360"/>
      </w:pPr>
      <w:rPr>
        <w:rFonts w:ascii="Symbol" w:hAnsi="Symbol" w:hint="default"/>
      </w:rPr>
    </w:lvl>
  </w:abstractNum>
  <w:num w:numId="1">
    <w:abstractNumId w:val="3"/>
  </w:num>
  <w:num w:numId="2">
    <w:abstractNumId w:val="5"/>
  </w:num>
  <w:num w:numId="3">
    <w:abstractNumId w:val="10"/>
  </w:num>
  <w:num w:numId="4">
    <w:abstractNumId w:val="4"/>
  </w:num>
  <w:num w:numId="5">
    <w:abstractNumId w:val="8"/>
  </w:num>
  <w:num w:numId="6">
    <w:abstractNumId w:val="2"/>
  </w:num>
  <w:num w:numId="7">
    <w:abstractNumId w:val="9"/>
  </w:num>
  <w:num w:numId="8">
    <w:abstractNumId w:val="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1"/>
    <w:rsid w:val="000036E0"/>
    <w:rsid w:val="00060E48"/>
    <w:rsid w:val="00087856"/>
    <w:rsid w:val="000C0417"/>
    <w:rsid w:val="000F4E08"/>
    <w:rsid w:val="00112C6F"/>
    <w:rsid w:val="0012335B"/>
    <w:rsid w:val="00125D89"/>
    <w:rsid w:val="00140854"/>
    <w:rsid w:val="00155A96"/>
    <w:rsid w:val="0018493D"/>
    <w:rsid w:val="001F2952"/>
    <w:rsid w:val="001F2F27"/>
    <w:rsid w:val="002154BD"/>
    <w:rsid w:val="0022207D"/>
    <w:rsid w:val="002445CC"/>
    <w:rsid w:val="00247DD8"/>
    <w:rsid w:val="00266160"/>
    <w:rsid w:val="002A1039"/>
    <w:rsid w:val="002D3192"/>
    <w:rsid w:val="002E7686"/>
    <w:rsid w:val="002F2834"/>
    <w:rsid w:val="003202C4"/>
    <w:rsid w:val="003243B2"/>
    <w:rsid w:val="00330825"/>
    <w:rsid w:val="00335E05"/>
    <w:rsid w:val="003434AF"/>
    <w:rsid w:val="003531E2"/>
    <w:rsid w:val="00364F41"/>
    <w:rsid w:val="00390972"/>
    <w:rsid w:val="003B2C61"/>
    <w:rsid w:val="003C4775"/>
    <w:rsid w:val="0042237D"/>
    <w:rsid w:val="00431398"/>
    <w:rsid w:val="004836C4"/>
    <w:rsid w:val="00484452"/>
    <w:rsid w:val="004B142F"/>
    <w:rsid w:val="004B6A63"/>
    <w:rsid w:val="004E7CA4"/>
    <w:rsid w:val="005F0047"/>
    <w:rsid w:val="0062721E"/>
    <w:rsid w:val="00644D72"/>
    <w:rsid w:val="00653BDF"/>
    <w:rsid w:val="00662614"/>
    <w:rsid w:val="00696EF1"/>
    <w:rsid w:val="006A3837"/>
    <w:rsid w:val="006A572D"/>
    <w:rsid w:val="006C1FF2"/>
    <w:rsid w:val="006F3711"/>
    <w:rsid w:val="00700162"/>
    <w:rsid w:val="00765A25"/>
    <w:rsid w:val="00781B85"/>
    <w:rsid w:val="007A0552"/>
    <w:rsid w:val="007B302B"/>
    <w:rsid w:val="007E46B6"/>
    <w:rsid w:val="00826181"/>
    <w:rsid w:val="00835BBC"/>
    <w:rsid w:val="00891395"/>
    <w:rsid w:val="008D0281"/>
    <w:rsid w:val="008D5478"/>
    <w:rsid w:val="008E13B3"/>
    <w:rsid w:val="008F01E7"/>
    <w:rsid w:val="009210CB"/>
    <w:rsid w:val="00957725"/>
    <w:rsid w:val="009F1728"/>
    <w:rsid w:val="009F589B"/>
    <w:rsid w:val="00A27FDB"/>
    <w:rsid w:val="00A61B42"/>
    <w:rsid w:val="00A71B58"/>
    <w:rsid w:val="00AC4651"/>
    <w:rsid w:val="00AD6EAB"/>
    <w:rsid w:val="00B01562"/>
    <w:rsid w:val="00B04E65"/>
    <w:rsid w:val="00B053B9"/>
    <w:rsid w:val="00B6318F"/>
    <w:rsid w:val="00B769D0"/>
    <w:rsid w:val="00B95763"/>
    <w:rsid w:val="00BA257F"/>
    <w:rsid w:val="00BD097F"/>
    <w:rsid w:val="00C7444A"/>
    <w:rsid w:val="00C87821"/>
    <w:rsid w:val="00CB2992"/>
    <w:rsid w:val="00CC38DE"/>
    <w:rsid w:val="00D2300C"/>
    <w:rsid w:val="00D443B2"/>
    <w:rsid w:val="00D67D6E"/>
    <w:rsid w:val="00E07C72"/>
    <w:rsid w:val="00E7037E"/>
    <w:rsid w:val="00E85F7E"/>
    <w:rsid w:val="00EA27C5"/>
    <w:rsid w:val="00EB018B"/>
    <w:rsid w:val="00EC33FD"/>
    <w:rsid w:val="00F11948"/>
    <w:rsid w:val="00F347DA"/>
    <w:rsid w:val="00F36C2C"/>
    <w:rsid w:val="00F76CDA"/>
    <w:rsid w:val="00F80E02"/>
    <w:rsid w:val="00FD1288"/>
    <w:rsid w:val="00FD43DD"/>
    <w:rsid w:val="00FE6F59"/>
    <w:rsid w:val="00FF5E3F"/>
    <w:rsid w:val="00FF6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4173"/>
  <w15:docId w15:val="{A4D8AAFA-8259-4B9F-AAED-E2E922D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281"/>
    <w:rPr>
      <w:lang w:val="uk-UA"/>
    </w:rPr>
  </w:style>
  <w:style w:type="paragraph" w:styleId="1">
    <w:name w:val="heading 1"/>
    <w:basedOn w:val="a"/>
    <w:link w:val="10"/>
    <w:qFormat/>
    <w:rsid w:val="00EA27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EA27C5"/>
    <w:pPr>
      <w:keepNext/>
      <w:keepLines/>
      <w:spacing w:before="40" w:after="0"/>
      <w:outlineLvl w:val="1"/>
    </w:pPr>
    <w:rPr>
      <w:rFonts w:asciiTheme="majorHAnsi" w:eastAsiaTheme="majorEastAsia" w:hAnsiTheme="majorHAnsi" w:cstheme="majorBidi"/>
      <w:color w:val="365F91" w:themeColor="accent1" w:themeShade="BF"/>
      <w:sz w:val="26"/>
      <w:szCs w:val="26"/>
      <w:lang w:eastAsia="ru-RU"/>
    </w:rPr>
  </w:style>
  <w:style w:type="paragraph" w:styleId="4">
    <w:name w:val="heading 4"/>
    <w:basedOn w:val="a"/>
    <w:next w:val="a"/>
    <w:link w:val="40"/>
    <w:uiPriority w:val="9"/>
    <w:semiHidden/>
    <w:unhideWhenUsed/>
    <w:qFormat/>
    <w:rsid w:val="00D2300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28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8D0281"/>
    <w:rPr>
      <w:rFonts w:ascii="Tahoma" w:hAnsi="Tahoma" w:cs="Tahoma"/>
      <w:sz w:val="16"/>
      <w:szCs w:val="16"/>
      <w:lang w:val="uk-UA"/>
    </w:rPr>
  </w:style>
  <w:style w:type="paragraph" w:styleId="a6">
    <w:name w:val="footnote text"/>
    <w:aliases w:val="Текст сноски-FN,Footnote Text Char Знак Знак,Footnote Text Char Знак,Table_Footnote_last"/>
    <w:basedOn w:val="a"/>
    <w:link w:val="a7"/>
    <w:unhideWhenUsed/>
    <w:rsid w:val="00B6318F"/>
    <w:pPr>
      <w:spacing w:after="0" w:line="240" w:lineRule="auto"/>
    </w:pPr>
    <w:rPr>
      <w:rFonts w:ascii="Times New Roman" w:eastAsia="Times New Roman" w:hAnsi="Times New Roman" w:cs="Times New Roman"/>
      <w:sz w:val="20"/>
      <w:szCs w:val="20"/>
      <w:lang w:eastAsia="ru-RU"/>
    </w:rPr>
  </w:style>
  <w:style w:type="character" w:customStyle="1" w:styleId="a7">
    <w:name w:val="Текст виноски Знак"/>
    <w:aliases w:val="Текст сноски-FN Знак,Footnote Text Char Знак Знак Знак,Footnote Text Char Знак Знак1,Table_Footnote_last Знак"/>
    <w:basedOn w:val="a0"/>
    <w:link w:val="a6"/>
    <w:rsid w:val="00B6318F"/>
    <w:rPr>
      <w:rFonts w:ascii="Times New Roman" w:eastAsia="Times New Roman" w:hAnsi="Times New Roman" w:cs="Times New Roman"/>
      <w:sz w:val="20"/>
      <w:szCs w:val="20"/>
      <w:lang w:val="uk-UA" w:eastAsia="ru-RU"/>
    </w:rPr>
  </w:style>
  <w:style w:type="character" w:styleId="a8">
    <w:name w:val="footnote reference"/>
    <w:basedOn w:val="a0"/>
    <w:unhideWhenUsed/>
    <w:rsid w:val="00B6318F"/>
    <w:rPr>
      <w:vertAlign w:val="superscript"/>
    </w:rPr>
  </w:style>
  <w:style w:type="character" w:styleId="a9">
    <w:name w:val="Hyperlink"/>
    <w:basedOn w:val="a0"/>
    <w:uiPriority w:val="99"/>
    <w:unhideWhenUsed/>
    <w:rsid w:val="00B6318F"/>
    <w:rPr>
      <w:color w:val="0000FF"/>
      <w:u w:val="single"/>
    </w:rPr>
  </w:style>
  <w:style w:type="character" w:customStyle="1" w:styleId="titlepart">
    <w:name w:val="titlepart"/>
    <w:basedOn w:val="a0"/>
    <w:rsid w:val="004836C4"/>
  </w:style>
  <w:style w:type="character" w:customStyle="1" w:styleId="kinduuasymbol">
    <w:name w:val="kind_u_ua_symbol"/>
    <w:basedOn w:val="a0"/>
    <w:rsid w:val="004836C4"/>
  </w:style>
  <w:style w:type="character" w:customStyle="1" w:styleId="11">
    <w:name w:val="Название1"/>
    <w:basedOn w:val="a0"/>
    <w:rsid w:val="004836C4"/>
  </w:style>
  <w:style w:type="paragraph" w:styleId="aa">
    <w:name w:val="Normal (Web)"/>
    <w:basedOn w:val="a"/>
    <w:uiPriority w:val="99"/>
    <w:semiHidden/>
    <w:unhideWhenUsed/>
    <w:rsid w:val="004836C4"/>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b">
    <w:name w:val="List Paragraph"/>
    <w:basedOn w:val="a"/>
    <w:uiPriority w:val="34"/>
    <w:qFormat/>
    <w:rsid w:val="004836C4"/>
    <w:pPr>
      <w:ind w:left="720"/>
      <w:contextualSpacing/>
    </w:pPr>
  </w:style>
  <w:style w:type="paragraph" w:styleId="ac">
    <w:name w:val="header"/>
    <w:basedOn w:val="a"/>
    <w:link w:val="ad"/>
    <w:uiPriority w:val="99"/>
    <w:unhideWhenUsed/>
    <w:rsid w:val="004836C4"/>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4836C4"/>
    <w:rPr>
      <w:lang w:val="uk-UA"/>
    </w:rPr>
  </w:style>
  <w:style w:type="paragraph" w:styleId="ae">
    <w:name w:val="footer"/>
    <w:basedOn w:val="a"/>
    <w:link w:val="af"/>
    <w:uiPriority w:val="99"/>
    <w:unhideWhenUsed/>
    <w:rsid w:val="004836C4"/>
    <w:pPr>
      <w:tabs>
        <w:tab w:val="center" w:pos="4677"/>
        <w:tab w:val="right" w:pos="9355"/>
      </w:tabs>
      <w:spacing w:after="0" w:line="240" w:lineRule="auto"/>
    </w:pPr>
  </w:style>
  <w:style w:type="character" w:customStyle="1" w:styleId="af">
    <w:name w:val="Нижній колонтитул Знак"/>
    <w:basedOn w:val="a0"/>
    <w:link w:val="ae"/>
    <w:uiPriority w:val="99"/>
    <w:rsid w:val="004836C4"/>
    <w:rPr>
      <w:lang w:val="uk-UA"/>
    </w:rPr>
  </w:style>
  <w:style w:type="paragraph" w:styleId="af0">
    <w:name w:val="No Spacing"/>
    <w:link w:val="af1"/>
    <w:uiPriority w:val="1"/>
    <w:qFormat/>
    <w:rsid w:val="000F4E08"/>
    <w:pPr>
      <w:spacing w:after="0" w:line="360" w:lineRule="auto"/>
      <w:jc w:val="both"/>
    </w:pPr>
    <w:rPr>
      <w:rFonts w:ascii="Times New Roman" w:eastAsia="Calibri" w:hAnsi="Times New Roman" w:cs="Times New Roman"/>
      <w:sz w:val="28"/>
    </w:rPr>
  </w:style>
  <w:style w:type="character" w:customStyle="1" w:styleId="longtext">
    <w:name w:val="long_text"/>
    <w:basedOn w:val="a0"/>
    <w:uiPriority w:val="99"/>
    <w:rsid w:val="000F4E08"/>
    <w:rPr>
      <w:rFonts w:cs="Times New Roman"/>
    </w:rPr>
  </w:style>
  <w:style w:type="character" w:customStyle="1" w:styleId="af1">
    <w:name w:val="Без інтервалів Знак"/>
    <w:basedOn w:val="a0"/>
    <w:link w:val="af0"/>
    <w:uiPriority w:val="1"/>
    <w:rsid w:val="000F4E08"/>
    <w:rPr>
      <w:rFonts w:ascii="Times New Roman" w:eastAsia="Calibri" w:hAnsi="Times New Roman" w:cs="Times New Roman"/>
      <w:sz w:val="28"/>
    </w:rPr>
  </w:style>
  <w:style w:type="character" w:customStyle="1" w:styleId="10">
    <w:name w:val="Заголовок 1 Знак"/>
    <w:basedOn w:val="a0"/>
    <w:link w:val="1"/>
    <w:rsid w:val="00EA27C5"/>
    <w:rPr>
      <w:rFonts w:ascii="Times New Roman" w:eastAsia="Times New Roman" w:hAnsi="Times New Roman" w:cs="Times New Roman"/>
      <w:b/>
      <w:bCs/>
      <w:kern w:val="36"/>
      <w:sz w:val="48"/>
      <w:szCs w:val="48"/>
      <w:lang w:val="uk-UA" w:eastAsia="uk-UA"/>
    </w:rPr>
  </w:style>
  <w:style w:type="character" w:customStyle="1" w:styleId="20">
    <w:name w:val="Заголовок 2 Знак"/>
    <w:basedOn w:val="a0"/>
    <w:link w:val="2"/>
    <w:uiPriority w:val="9"/>
    <w:rsid w:val="00EA27C5"/>
    <w:rPr>
      <w:rFonts w:asciiTheme="majorHAnsi" w:eastAsiaTheme="majorEastAsia" w:hAnsiTheme="majorHAnsi" w:cstheme="majorBidi"/>
      <w:color w:val="365F91" w:themeColor="accent1" w:themeShade="BF"/>
      <w:sz w:val="26"/>
      <w:szCs w:val="26"/>
      <w:lang w:val="uk-UA" w:eastAsia="ru-RU"/>
    </w:rPr>
  </w:style>
  <w:style w:type="paragraph" w:styleId="af2">
    <w:name w:val="TOC Heading"/>
    <w:basedOn w:val="1"/>
    <w:next w:val="a"/>
    <w:uiPriority w:val="39"/>
    <w:unhideWhenUsed/>
    <w:qFormat/>
    <w:rsid w:val="00112C6F"/>
    <w:pPr>
      <w:keepNext/>
      <w:keepLines/>
      <w:spacing w:before="240" w:beforeAutospacing="0" w:after="0" w:afterAutospacing="0" w:line="259" w:lineRule="auto"/>
      <w:outlineLvl w:val="9"/>
    </w:pPr>
    <w:rPr>
      <w:rFonts w:ascii="Calibri Light" w:hAnsi="Calibri Light"/>
      <w:b w:val="0"/>
      <w:bCs w:val="0"/>
      <w:color w:val="2E74B5"/>
      <w:kern w:val="0"/>
      <w:sz w:val="32"/>
      <w:szCs w:val="32"/>
      <w:lang w:eastAsia="ru-RU"/>
    </w:rPr>
  </w:style>
  <w:style w:type="paragraph" w:styleId="12">
    <w:name w:val="toc 1"/>
    <w:basedOn w:val="a"/>
    <w:next w:val="a"/>
    <w:autoRedefine/>
    <w:uiPriority w:val="39"/>
    <w:unhideWhenUsed/>
    <w:rsid w:val="00112C6F"/>
    <w:pPr>
      <w:spacing w:after="100"/>
    </w:pPr>
  </w:style>
  <w:style w:type="paragraph" w:styleId="21">
    <w:name w:val="toc 2"/>
    <w:basedOn w:val="a"/>
    <w:next w:val="a"/>
    <w:autoRedefine/>
    <w:uiPriority w:val="39"/>
    <w:unhideWhenUsed/>
    <w:rsid w:val="00112C6F"/>
    <w:pPr>
      <w:spacing w:after="100"/>
      <w:ind w:left="220"/>
    </w:pPr>
  </w:style>
  <w:style w:type="character" w:customStyle="1" w:styleId="40">
    <w:name w:val="Заголовок 4 Знак"/>
    <w:basedOn w:val="a0"/>
    <w:link w:val="4"/>
    <w:rsid w:val="00D2300C"/>
    <w:rPr>
      <w:rFonts w:asciiTheme="majorHAnsi" w:eastAsiaTheme="majorEastAsia" w:hAnsiTheme="majorHAnsi" w:cstheme="majorBidi"/>
      <w:i/>
      <w:iCs/>
      <w:color w:val="365F91"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base.ukrpatent.org/mpk2009/index.html?level=c" TargetMode="External"/><Relationship Id="rId39" Type="http://schemas.openxmlformats.org/officeDocument/2006/relationships/header" Target="header2.xml"/><Relationship Id="rId21" Type="http://schemas.openxmlformats.org/officeDocument/2006/relationships/chart" Target="charts/chart13.xml"/><Relationship Id="rId34" Type="http://schemas.openxmlformats.org/officeDocument/2006/relationships/image" Target="media/image9.emf"/><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image" Target="media/image8.jpeg"/><Relationship Id="rId37" Type="http://schemas.openxmlformats.org/officeDocument/2006/relationships/image" Target="media/image12.emf"/><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19.xml"/><Relationship Id="rId36" Type="http://schemas.openxmlformats.org/officeDocument/2006/relationships/image" Target="media/image11.jpeg"/><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7.emf"/><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8.xml"/><Relationship Id="rId30" Type="http://schemas.openxmlformats.org/officeDocument/2006/relationships/image" Target="media/image6.jpeg"/><Relationship Id="rId35" Type="http://schemas.openxmlformats.org/officeDocument/2006/relationships/image" Target="media/image10.emf"/><Relationship Id="rId43" Type="http://schemas.openxmlformats.org/officeDocument/2006/relationships/header" Target="header4.xml"/><Relationship Id="rId8" Type="http://schemas.openxmlformats.org/officeDocument/2006/relationships/hyperlink" Target="http://www.un.org.ua/images/SDGs_NationalReportUA_Web_1.pdf"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image" Target="media/image4.emf"/><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chart" Target="charts/chart12.xm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zoda.gov.ua/article/2353/natsionalna-dopovid-tsili-stalogo-rozvitku-ukrajina.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G:\WoS\WoS%202020%20&#1089;&#1074;&#1110;&#1090;%20&#1059;&#1082;&#1088;.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WoS\WoS%202020%20&#1089;&#1074;&#1110;&#1090;%20&#1059;&#1082;&#1088;%20&#1042;&#1040;&#1088;%20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WoS\WoS%202020%20&#1089;&#1074;&#1110;&#1090;%20&#1059;&#1082;&#1088;%20&#1042;&#1040;&#1088;%20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DERWENT\&#1050;&#1083;%20&#1089;&#1083;&#1086;&#1074;&#1072;%20&#1087;&#1072;&#1090;&#1077;&#1085;&#1090;&#1110;&#1074;%20&#1075;&#1083;&#1086;&#1073;%20&#1090;&#1088;&#1077;&#1085;&#1076;&#1080;%20&#1074;&#1072;&#1088;%2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G:\DERWENT\&#1050;&#1083;%20&#1089;&#1083;&#1086;&#1074;&#1072;%20&#1087;&#1072;&#1090;&#1077;&#1085;&#1090;&#1110;&#1074;%20&#1075;&#1083;&#1086;&#1073;%20&#1090;&#1088;&#1077;&#1085;&#1076;&#1080;%20&#1074;&#1072;&#108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WoS\WoS%202020%20&#1089;&#1074;&#1110;&#1090;%20&#1059;&#1082;&#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'Світ за роками'!$G$3</c:f>
              <c:strCache>
                <c:ptCount val="1"/>
                <c:pt idx="0">
                  <c:v>Cвіт</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0-663B-46B9-A707-00073D5C15FB}"/>
                </c:ext>
              </c:extLst>
            </c:dLbl>
            <c:dLbl>
              <c:idx val="1"/>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2-663B-46B9-A707-00073D5C15FB}"/>
                </c:ext>
              </c:extLst>
            </c:dLbl>
            <c:dLbl>
              <c:idx val="2"/>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1-663B-46B9-A707-00073D5C15FB}"/>
                </c:ext>
              </c:extLst>
            </c:dLbl>
            <c:dLbl>
              <c:idx val="3"/>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3-663B-46B9-A707-00073D5C15FB}"/>
                </c:ext>
              </c:extLst>
            </c:dLbl>
            <c:dLbl>
              <c:idx val="4"/>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4-663B-46B9-A707-00073D5C15FB}"/>
                </c:ext>
              </c:extLst>
            </c:dLbl>
            <c:dLbl>
              <c:idx val="5"/>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5-663B-46B9-A707-00073D5C15FB}"/>
                </c:ext>
              </c:extLst>
            </c:dLbl>
            <c:dLbl>
              <c:idx val="6"/>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6-663B-46B9-A707-00073D5C15FB}"/>
                </c:ext>
              </c:extLst>
            </c:dLbl>
            <c:dLbl>
              <c:idx val="7"/>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extLst>
                <c:ext xmlns:c16="http://schemas.microsoft.com/office/drawing/2014/chart" uri="{C3380CC4-5D6E-409C-BE32-E72D297353CC}">
                  <c16:uniqueId val="{00000007-663B-46B9-A707-00073D5C15FB}"/>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'Світ за роками'!$H$2:$O$2</c:f>
              <c:numCache>
                <c:formatCode>General</c:formatCode>
                <c:ptCount val="8"/>
                <c:pt idx="0">
                  <c:v>2011</c:v>
                </c:pt>
                <c:pt idx="1">
                  <c:v>2012</c:v>
                </c:pt>
                <c:pt idx="2">
                  <c:v>2013</c:v>
                </c:pt>
                <c:pt idx="3">
                  <c:v>2014</c:v>
                </c:pt>
                <c:pt idx="4">
                  <c:v>2015</c:v>
                </c:pt>
                <c:pt idx="5">
                  <c:v>2016</c:v>
                </c:pt>
                <c:pt idx="6">
                  <c:v>2017</c:v>
                </c:pt>
                <c:pt idx="7">
                  <c:v>2018</c:v>
                </c:pt>
              </c:numCache>
            </c:numRef>
          </c:cat>
          <c:val>
            <c:numRef>
              <c:f>'Світ за роками'!$H$3:$O$3</c:f>
              <c:numCache>
                <c:formatCode>General</c:formatCode>
                <c:ptCount val="8"/>
                <c:pt idx="0">
                  <c:v>47190</c:v>
                </c:pt>
                <c:pt idx="1">
                  <c:v>45346</c:v>
                </c:pt>
                <c:pt idx="2">
                  <c:v>43811</c:v>
                </c:pt>
                <c:pt idx="3">
                  <c:v>41175</c:v>
                </c:pt>
                <c:pt idx="4">
                  <c:v>37974</c:v>
                </c:pt>
                <c:pt idx="5">
                  <c:v>38355</c:v>
                </c:pt>
                <c:pt idx="6">
                  <c:v>38136</c:v>
                </c:pt>
                <c:pt idx="7">
                  <c:v>37755</c:v>
                </c:pt>
              </c:numCache>
            </c:numRef>
          </c:val>
          <c:extLst>
            <c:ext xmlns:c16="http://schemas.microsoft.com/office/drawing/2014/chart" uri="{C3380CC4-5D6E-409C-BE32-E72D297353CC}">
              <c16:uniqueId val="{00000000-BEA9-4AF1-94C8-97FBFDCF36C3}"/>
            </c:ext>
          </c:extLst>
        </c:ser>
        <c:ser>
          <c:idx val="1"/>
          <c:order val="1"/>
          <c:tx>
            <c:strRef>
              <c:f>'Світ за роками'!$G$4</c:f>
              <c:strCache>
                <c:ptCount val="1"/>
                <c:pt idx="0">
                  <c:v>Україна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1111111111111112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A9-4AF1-94C8-97FBFDCF36C3}"/>
                </c:ext>
              </c:extLst>
            </c:dLbl>
            <c:dLbl>
              <c:idx val="1"/>
              <c:layout>
                <c:manualLayout>
                  <c:x val="1.1110892388451393E-2"/>
                  <c:y val="-4.6296660834062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A9-4AF1-94C8-97FBFDCF36C3}"/>
                </c:ext>
              </c:extLst>
            </c:dLbl>
            <c:dLbl>
              <c:idx val="2"/>
              <c:layout>
                <c:manualLayout>
                  <c:x val="1.3888888888888888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A9-4AF1-94C8-97FBFDCF36C3}"/>
                </c:ext>
              </c:extLst>
            </c:dLbl>
            <c:dLbl>
              <c:idx val="3"/>
              <c:layout>
                <c:manualLayout>
                  <c:x val="8.3333333333333332E-3"/>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A9-4AF1-94C8-97FBFDCF36C3}"/>
                </c:ext>
              </c:extLst>
            </c:dLbl>
            <c:dLbl>
              <c:idx val="4"/>
              <c:layout>
                <c:manualLayout>
                  <c:x val="1.1111111111111112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A9-4AF1-94C8-97FBFDCF36C3}"/>
                </c:ext>
              </c:extLst>
            </c:dLbl>
            <c:dLbl>
              <c:idx val="5"/>
              <c:layout>
                <c:manualLayout>
                  <c:x val="5.5555555555555558E-3"/>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A9-4AF1-94C8-97FBFDCF36C3}"/>
                </c:ext>
              </c:extLst>
            </c:dLbl>
            <c:dLbl>
              <c:idx val="6"/>
              <c:layout>
                <c:manualLayout>
                  <c:x val="2.7777777777778798E-3"/>
                  <c:y val="-4.1667031204432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A9-4AF1-94C8-97FBFDCF36C3}"/>
                </c:ext>
              </c:extLst>
            </c:dLbl>
            <c:dLbl>
              <c:idx val="7"/>
              <c:layout>
                <c:manualLayout>
                  <c:x val="8.3333333333332309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A9-4AF1-94C8-97FBFDCF36C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'Світ за роками'!$H$2:$O$2</c:f>
              <c:numCache>
                <c:formatCode>General</c:formatCode>
                <c:ptCount val="8"/>
                <c:pt idx="0">
                  <c:v>2011</c:v>
                </c:pt>
                <c:pt idx="1">
                  <c:v>2012</c:v>
                </c:pt>
                <c:pt idx="2">
                  <c:v>2013</c:v>
                </c:pt>
                <c:pt idx="3">
                  <c:v>2014</c:v>
                </c:pt>
                <c:pt idx="4">
                  <c:v>2015</c:v>
                </c:pt>
                <c:pt idx="5">
                  <c:v>2016</c:v>
                </c:pt>
                <c:pt idx="6">
                  <c:v>2017</c:v>
                </c:pt>
                <c:pt idx="7">
                  <c:v>2018</c:v>
                </c:pt>
              </c:numCache>
            </c:numRef>
          </c:cat>
          <c:val>
            <c:numRef>
              <c:f>'Світ за роками'!$H$4:$O$4</c:f>
              <c:numCache>
                <c:formatCode>General</c:formatCode>
                <c:ptCount val="8"/>
                <c:pt idx="0">
                  <c:v>14</c:v>
                </c:pt>
                <c:pt idx="1">
                  <c:v>26</c:v>
                </c:pt>
                <c:pt idx="2">
                  <c:v>32</c:v>
                </c:pt>
                <c:pt idx="3">
                  <c:v>33</c:v>
                </c:pt>
                <c:pt idx="4">
                  <c:v>69</c:v>
                </c:pt>
                <c:pt idx="5">
                  <c:v>98</c:v>
                </c:pt>
                <c:pt idx="6">
                  <c:v>109</c:v>
                </c:pt>
                <c:pt idx="7">
                  <c:v>107</c:v>
                </c:pt>
              </c:numCache>
            </c:numRef>
          </c:val>
          <c:extLst>
            <c:ext xmlns:c16="http://schemas.microsoft.com/office/drawing/2014/chart" uri="{C3380CC4-5D6E-409C-BE32-E72D297353CC}">
              <c16:uniqueId val="{00000009-BEA9-4AF1-94C8-97FBFDCF36C3}"/>
            </c:ext>
          </c:extLst>
        </c:ser>
        <c:dLbls>
          <c:showLegendKey val="0"/>
          <c:showVal val="0"/>
          <c:showCatName val="0"/>
          <c:showSerName val="0"/>
          <c:showPercent val="0"/>
          <c:showBubbleSize val="0"/>
        </c:dLbls>
        <c:gapWidth val="150"/>
        <c:shape val="box"/>
        <c:axId val="232882176"/>
        <c:axId val="251108096"/>
        <c:axId val="0"/>
      </c:bar3DChart>
      <c:catAx>
        <c:axId val="2328821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uk-UA"/>
          </a:p>
        </c:txPr>
        <c:crossAx val="251108096"/>
        <c:crosses val="autoZero"/>
        <c:auto val="1"/>
        <c:lblAlgn val="ctr"/>
        <c:lblOffset val="100"/>
        <c:noMultiLvlLbl val="0"/>
      </c:catAx>
      <c:valAx>
        <c:axId val="25110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uk-UA"/>
          </a:p>
        </c:txPr>
        <c:crossAx val="232882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no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ru-RU" sz="1400">
                <a:solidFill>
                  <a:srgbClr val="002060"/>
                </a:solidFill>
                <a:latin typeface="Times New Roman" panose="02020603050405020304" pitchFamily="18" charset="0"/>
                <a:cs typeface="Times New Roman" panose="02020603050405020304" pitchFamily="18" charset="0"/>
              </a:rPr>
              <a:t>Рослинознавство</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solidFill>
              <a:schemeClr val="accent6"/>
            </a:solidFill>
          </c:spPr>
          <c:invertIfNegative val="0"/>
          <c:dLbls>
            <c:dLbl>
              <c:idx val="9"/>
              <c:layout>
                <c:manualLayout>
                  <c:x val="1.535087719298241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99-4E21-9E96-479D1970A592}"/>
                </c:ext>
              </c:extLst>
            </c:dLbl>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6799-4E21-9E96-479D1970A592}"/>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Рослинознавство!$Q$12:$Q$24</c:f>
              <c:strCache>
                <c:ptCount val="13"/>
                <c:pt idx="0">
                  <c:v>США</c:v>
                </c:pt>
                <c:pt idx="1">
                  <c:v>Китай</c:v>
                </c:pt>
                <c:pt idx="2">
                  <c:v>Індія</c:v>
                </c:pt>
                <c:pt idx="3">
                  <c:v>Німеччина</c:v>
                </c:pt>
                <c:pt idx="4">
                  <c:v>Італія</c:v>
                </c:pt>
                <c:pt idx="5">
                  <c:v>Канада</c:v>
                </c:pt>
                <c:pt idx="6">
                  <c:v>Японія</c:v>
                </c:pt>
                <c:pt idx="7">
                  <c:v>Бразилія</c:v>
                </c:pt>
                <c:pt idx="8">
                  <c:v>Австралія</c:v>
                </c:pt>
                <c:pt idx="9">
                  <c:v>Іспанія</c:v>
                </c:pt>
                <c:pt idx="10">
                  <c:v>Малі</c:v>
                </c:pt>
                <c:pt idx="11">
                  <c:v>Україна</c:v>
                </c:pt>
                <c:pt idx="12">
                  <c:v>Панама</c:v>
                </c:pt>
              </c:strCache>
            </c:strRef>
          </c:cat>
          <c:val>
            <c:numRef>
              <c:f>Рослинознавство!$R$12:$R$24</c:f>
              <c:numCache>
                <c:formatCode>General</c:formatCode>
                <c:ptCount val="13"/>
                <c:pt idx="0">
                  <c:v>7364</c:v>
                </c:pt>
                <c:pt idx="1">
                  <c:v>5562</c:v>
                </c:pt>
                <c:pt idx="2">
                  <c:v>2459</c:v>
                </c:pt>
                <c:pt idx="3">
                  <c:v>2256</c:v>
                </c:pt>
                <c:pt idx="4">
                  <c:v>2210</c:v>
                </c:pt>
                <c:pt idx="5">
                  <c:v>2105</c:v>
                </c:pt>
                <c:pt idx="6">
                  <c:v>2017</c:v>
                </c:pt>
                <c:pt idx="7">
                  <c:v>1982</c:v>
                </c:pt>
                <c:pt idx="8">
                  <c:v>1941</c:v>
                </c:pt>
                <c:pt idx="9">
                  <c:v>1799</c:v>
                </c:pt>
                <c:pt idx="10">
                  <c:v>28</c:v>
                </c:pt>
                <c:pt idx="11">
                  <c:v>27</c:v>
                </c:pt>
                <c:pt idx="12">
                  <c:v>24</c:v>
                </c:pt>
              </c:numCache>
            </c:numRef>
          </c:val>
          <c:extLst>
            <c:ext xmlns:c16="http://schemas.microsoft.com/office/drawing/2014/chart" uri="{C3380CC4-5D6E-409C-BE32-E72D297353CC}">
              <c16:uniqueId val="{00000000-8BE0-44E9-AD42-B3D126464D32}"/>
            </c:ext>
          </c:extLst>
        </c:ser>
        <c:dLbls>
          <c:showLegendKey val="0"/>
          <c:showVal val="0"/>
          <c:showCatName val="0"/>
          <c:showSerName val="0"/>
          <c:showPercent val="0"/>
          <c:showBubbleSize val="0"/>
        </c:dLbls>
        <c:gapWidth val="150"/>
        <c:shape val="box"/>
        <c:axId val="264598528"/>
        <c:axId val="267444800"/>
        <c:axId val="0"/>
      </c:bar3DChart>
      <c:catAx>
        <c:axId val="264598528"/>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7444800"/>
        <c:crosses val="autoZero"/>
        <c:auto val="1"/>
        <c:lblAlgn val="ctr"/>
        <c:lblOffset val="100"/>
        <c:noMultiLvlLbl val="0"/>
      </c:catAx>
      <c:valAx>
        <c:axId val="267444800"/>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598528"/>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solidFill>
                  <a:srgbClr val="002060"/>
                </a:solidFill>
                <a:latin typeface="Times New Roman" panose="02020603050405020304" pitchFamily="18" charset="0"/>
                <a:cs typeface="Times New Roman" panose="02020603050405020304" pitchFamily="18" charset="0"/>
              </a:rPr>
              <a:t>Наука харчових технологій</a:t>
            </a:r>
          </a:p>
        </c:rich>
      </c:tx>
      <c:layout>
        <c:manualLayout>
          <c:xMode val="edge"/>
          <c:yMode val="edge"/>
          <c:x val="0.32467762565299829"/>
          <c:y val="3.2588454376163874E-2"/>
        </c:manualLayout>
      </c:layout>
      <c:overlay val="0"/>
    </c:title>
    <c:autoTitleDeleted val="0"/>
    <c:plotArea>
      <c:layout/>
      <c:barChart>
        <c:barDir val="bar"/>
        <c:grouping val="clustered"/>
        <c:varyColors val="0"/>
        <c:ser>
          <c:idx val="0"/>
          <c:order val="0"/>
          <c:spPr>
            <a:solidFill>
              <a:schemeClr val="accent6"/>
            </a:solidFill>
          </c:spPr>
          <c:invertIfNegative val="0"/>
          <c:dLbls>
            <c:dLbl>
              <c:idx val="1"/>
              <c:layout>
                <c:manualLayout>
                  <c:x val="8.77192982456140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C6C-438E-86C8-5E271A920C49}"/>
                </c:ext>
              </c:extLst>
            </c:dLbl>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3C6C-438E-86C8-5E271A920C49}"/>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'Харчові техн'!$J$13:$J$25</c:f>
              <c:strCache>
                <c:ptCount val="13"/>
                <c:pt idx="0">
                  <c:v>США</c:v>
                </c:pt>
                <c:pt idx="1">
                  <c:v>Китай</c:v>
                </c:pt>
                <c:pt idx="2">
                  <c:v>Іспанія</c:v>
                </c:pt>
                <c:pt idx="3">
                  <c:v>Італія</c:v>
                </c:pt>
                <c:pt idx="4">
                  <c:v>Німнччина</c:v>
                </c:pt>
                <c:pt idx="5">
                  <c:v>Канада</c:v>
                </c:pt>
                <c:pt idx="6">
                  <c:v>Франція</c:v>
                </c:pt>
                <c:pt idx="7">
                  <c:v>Австралія</c:v>
                </c:pt>
                <c:pt idx="8">
                  <c:v>Бразилія</c:v>
                </c:pt>
                <c:pt idx="9">
                  <c:v>Японія</c:v>
                </c:pt>
                <c:pt idx="10">
                  <c:v>Перу</c:v>
                </c:pt>
                <c:pt idx="11">
                  <c:v>Україна</c:v>
                </c:pt>
                <c:pt idx="12">
                  <c:v>Бенін</c:v>
                </c:pt>
              </c:strCache>
            </c:strRef>
          </c:cat>
          <c:val>
            <c:numRef>
              <c:f>'Харчові техн'!$K$13:$K$25</c:f>
              <c:numCache>
                <c:formatCode>General</c:formatCode>
                <c:ptCount val="13"/>
                <c:pt idx="0">
                  <c:v>7514</c:v>
                </c:pt>
                <c:pt idx="1">
                  <c:v>5807</c:v>
                </c:pt>
                <c:pt idx="2">
                  <c:v>2313</c:v>
                </c:pt>
                <c:pt idx="3">
                  <c:v>2188</c:v>
                </c:pt>
                <c:pt idx="4">
                  <c:v>1703</c:v>
                </c:pt>
                <c:pt idx="5">
                  <c:v>1673</c:v>
                </c:pt>
                <c:pt idx="6">
                  <c:v>1302</c:v>
                </c:pt>
                <c:pt idx="7">
                  <c:v>1283</c:v>
                </c:pt>
                <c:pt idx="8">
                  <c:v>1199</c:v>
                </c:pt>
                <c:pt idx="9">
                  <c:v>963</c:v>
                </c:pt>
                <c:pt idx="10">
                  <c:v>34</c:v>
                </c:pt>
                <c:pt idx="11">
                  <c:v>34</c:v>
                </c:pt>
                <c:pt idx="12">
                  <c:v>32</c:v>
                </c:pt>
              </c:numCache>
            </c:numRef>
          </c:val>
          <c:extLst>
            <c:ext xmlns:c16="http://schemas.microsoft.com/office/drawing/2014/chart" uri="{C3380CC4-5D6E-409C-BE32-E72D297353CC}">
              <c16:uniqueId val="{00000000-A0E0-48DE-AE87-75978ACEA029}"/>
            </c:ext>
          </c:extLst>
        </c:ser>
        <c:dLbls>
          <c:showLegendKey val="0"/>
          <c:showVal val="0"/>
          <c:showCatName val="0"/>
          <c:showSerName val="0"/>
          <c:showPercent val="0"/>
          <c:showBubbleSize val="0"/>
        </c:dLbls>
        <c:gapWidth val="150"/>
        <c:axId val="233121792"/>
        <c:axId val="267447104"/>
      </c:barChart>
      <c:catAx>
        <c:axId val="233121792"/>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7447104"/>
        <c:crosses val="autoZero"/>
        <c:auto val="1"/>
        <c:lblAlgn val="ctr"/>
        <c:lblOffset val="100"/>
        <c:noMultiLvlLbl val="0"/>
      </c:catAx>
      <c:valAx>
        <c:axId val="267447104"/>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312179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solidFill>
                  <a:srgbClr val="002060"/>
                </a:solidFill>
                <a:latin typeface="Times New Roman" panose="02020603050405020304" pitchFamily="18" charset="0"/>
                <a:cs typeface="Times New Roman" panose="02020603050405020304" pitchFamily="18" charset="0"/>
              </a:rPr>
              <a:t>Сільськогосподарська інженерія </a:t>
            </a:r>
          </a:p>
        </c:rich>
      </c:tx>
      <c:overlay val="0"/>
    </c:title>
    <c:autoTitleDeleted val="0"/>
    <c:plotArea>
      <c:layout/>
      <c:barChart>
        <c:barDir val="bar"/>
        <c:grouping val="clustered"/>
        <c:varyColors val="0"/>
        <c:ser>
          <c:idx val="0"/>
          <c:order val="0"/>
          <c:spPr>
            <a:solidFill>
              <a:schemeClr val="accent6"/>
            </a:solidFill>
          </c:spPr>
          <c:invertIfNegative val="0"/>
          <c:dLbls>
            <c:dLbl>
              <c:idx val="0"/>
              <c:layout>
                <c:manualLayout>
                  <c:x val="-4.343105320304017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17-4667-B07B-D6647AF5DA0F}"/>
                </c:ext>
              </c:extLst>
            </c:dLbl>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0417-4667-B07B-D6647AF5DA0F}"/>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'С.г. технолог'!$I$12:$I$24</c:f>
              <c:strCache>
                <c:ptCount val="13"/>
                <c:pt idx="0">
                  <c:v>Китай</c:v>
                </c:pt>
                <c:pt idx="1">
                  <c:v>США</c:v>
                </c:pt>
                <c:pt idx="2">
                  <c:v>Бразилія</c:v>
                </c:pt>
                <c:pt idx="3">
                  <c:v>Індія</c:v>
                </c:pt>
                <c:pt idx="4">
                  <c:v>Іспанія</c:v>
                </c:pt>
                <c:pt idx="5">
                  <c:v>Італія</c:v>
                </c:pt>
                <c:pt idx="6">
                  <c:v>Канада</c:v>
                </c:pt>
                <c:pt idx="7">
                  <c:v>Південна Корея</c:v>
                </c:pt>
                <c:pt idx="8">
                  <c:v>Німеччина</c:v>
                </c:pt>
                <c:pt idx="9">
                  <c:v>Франція</c:v>
                </c:pt>
                <c:pt idx="10">
                  <c:v>Перу</c:v>
                </c:pt>
                <c:pt idx="11">
                  <c:v>Україна</c:v>
                </c:pt>
                <c:pt idx="12">
                  <c:v>Болівія</c:v>
                </c:pt>
              </c:strCache>
            </c:strRef>
          </c:cat>
          <c:val>
            <c:numRef>
              <c:f>'С.г. технолог'!$J$12:$J$24</c:f>
              <c:numCache>
                <c:formatCode>General</c:formatCode>
                <c:ptCount val="13"/>
                <c:pt idx="0">
                  <c:v>8397</c:v>
                </c:pt>
                <c:pt idx="1">
                  <c:v>6223</c:v>
                </c:pt>
                <c:pt idx="2">
                  <c:v>3705</c:v>
                </c:pt>
                <c:pt idx="3">
                  <c:v>2587</c:v>
                </c:pt>
                <c:pt idx="4">
                  <c:v>1906</c:v>
                </c:pt>
                <c:pt idx="5">
                  <c:v>1510</c:v>
                </c:pt>
                <c:pt idx="6">
                  <c:v>1258</c:v>
                </c:pt>
                <c:pt idx="7">
                  <c:v>1228</c:v>
                </c:pt>
                <c:pt idx="8">
                  <c:v>1223</c:v>
                </c:pt>
                <c:pt idx="9">
                  <c:v>1010</c:v>
                </c:pt>
                <c:pt idx="10">
                  <c:v>119</c:v>
                </c:pt>
                <c:pt idx="11">
                  <c:v>117</c:v>
                </c:pt>
                <c:pt idx="12">
                  <c:v>115</c:v>
                </c:pt>
              </c:numCache>
            </c:numRef>
          </c:val>
          <c:extLst>
            <c:ext xmlns:c16="http://schemas.microsoft.com/office/drawing/2014/chart" uri="{C3380CC4-5D6E-409C-BE32-E72D297353CC}">
              <c16:uniqueId val="{00000000-59B2-46D6-974C-601C178C5B98}"/>
            </c:ext>
          </c:extLst>
        </c:ser>
        <c:dLbls>
          <c:showLegendKey val="0"/>
          <c:showVal val="0"/>
          <c:showCatName val="0"/>
          <c:showSerName val="0"/>
          <c:showPercent val="0"/>
          <c:showBubbleSize val="0"/>
        </c:dLbls>
        <c:gapWidth val="150"/>
        <c:axId val="233122304"/>
        <c:axId val="267449984"/>
      </c:barChart>
      <c:catAx>
        <c:axId val="233122304"/>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7449984"/>
        <c:crosses val="autoZero"/>
        <c:auto val="1"/>
        <c:lblAlgn val="ctr"/>
        <c:lblOffset val="100"/>
        <c:noMultiLvlLbl val="0"/>
      </c:catAx>
      <c:valAx>
        <c:axId val="267449984"/>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3122304"/>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002060"/>
                </a:solidFill>
              </a:defRPr>
            </a:pPr>
            <a:r>
              <a:rPr lang="ru-RU" sz="1400">
                <a:solidFill>
                  <a:srgbClr val="002060"/>
                </a:solidFill>
              </a:rPr>
              <a:t>Біотехнологія, прикладна мікробіологія</a:t>
            </a:r>
          </a:p>
        </c:rich>
      </c:tx>
      <c:layout>
        <c:manualLayout>
          <c:xMode val="edge"/>
          <c:yMode val="edge"/>
          <c:x val="0.23176757621279201"/>
          <c:y val="2.0613724486576307E-2"/>
        </c:manualLayout>
      </c:layout>
      <c:overlay val="0"/>
    </c:title>
    <c:autoTitleDeleted val="0"/>
    <c:plotArea>
      <c:layout>
        <c:manualLayout>
          <c:layoutTarget val="inner"/>
          <c:xMode val="edge"/>
          <c:yMode val="edge"/>
          <c:x val="0.24457174103237095"/>
          <c:y val="0.14953215899558947"/>
          <c:w val="0.64991011552953926"/>
          <c:h val="0.74307438374326906"/>
        </c:manualLayout>
      </c:layout>
      <c:barChart>
        <c:barDir val="bar"/>
        <c:grouping val="clustered"/>
        <c:varyColors val="0"/>
        <c:ser>
          <c:idx val="0"/>
          <c:order val="0"/>
          <c:spPr>
            <a:solidFill>
              <a:schemeClr val="accent6"/>
            </a:solidFill>
          </c:spPr>
          <c:invertIfNegative val="0"/>
          <c:dLbls>
            <c:dLbl>
              <c:idx val="2"/>
              <c:layout>
                <c:manualLayout>
                  <c:x val="8.815426997245178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ECA-4BAD-A127-BBB9E4A66795}"/>
                </c:ext>
              </c:extLst>
            </c:dLbl>
            <c:dLbl>
              <c:idx val="6"/>
              <c:layout>
                <c:manualLayout>
                  <c:x val="6.61157024793384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CA-4BAD-A127-BBB9E4A66795}"/>
                </c:ext>
              </c:extLst>
            </c:dLbl>
            <c:dLbl>
              <c:idx val="7"/>
              <c:layout>
                <c:manualLayout>
                  <c:x val="6.61157024793388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ECA-4BAD-A127-BBB9E4A66795}"/>
                </c:ext>
              </c:extLst>
            </c:dLbl>
            <c:dLbl>
              <c:idx val="8"/>
              <c:layout>
                <c:manualLayout>
                  <c:x val="6.611570247933844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ECA-4BAD-A127-BBB9E4A66795}"/>
                </c:ext>
              </c:extLst>
            </c:dLbl>
            <c:dLbl>
              <c:idx val="9"/>
              <c:layout>
                <c:manualLayout>
                  <c:x val="1.101928374655647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ECA-4BAD-A127-BBB9E4A66795}"/>
                </c:ext>
              </c:extLst>
            </c:dLbl>
            <c:dLbl>
              <c:idx val="11"/>
              <c:spPr>
                <a:noFill/>
                <a:ln>
                  <a:noFill/>
                </a:ln>
                <a:effectLst/>
              </c:spPr>
              <c:txPr>
                <a:bodyPr/>
                <a:lstStyle/>
                <a:p>
                  <a:pPr>
                    <a:defRPr b="1">
                      <a:solidFill>
                        <a:srgbClr val="C00000"/>
                      </a:solidFill>
                    </a:defRPr>
                  </a:pPr>
                  <a:endParaRPr lang="uk-UA"/>
                </a:p>
              </c:txPr>
              <c:showLegendKey val="0"/>
              <c:showVal val="1"/>
              <c:showCatName val="0"/>
              <c:showSerName val="0"/>
              <c:showPercent val="0"/>
              <c:showBubbleSize val="0"/>
              <c:extLst>
                <c:ext xmlns:c16="http://schemas.microsoft.com/office/drawing/2014/chart" uri="{C3380CC4-5D6E-409C-BE32-E72D297353CC}">
                  <c16:uniqueId val="{00000000-0ECA-4BAD-A127-BBB9E4A66795}"/>
                </c:ext>
              </c:extLst>
            </c:dLbl>
            <c:spPr>
              <a:noFill/>
              <a:ln>
                <a:noFill/>
              </a:ln>
              <a:effectLst/>
            </c:spPr>
            <c:txPr>
              <a:bodyPr/>
              <a:lstStyle/>
              <a:p>
                <a:pPr>
                  <a:defRPr b="1">
                    <a:solidFill>
                      <a:srgbClr val="00206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'Прикладна мікроб'!$J$12:$J$24</c:f>
              <c:strCache>
                <c:ptCount val="13"/>
                <c:pt idx="0">
                  <c:v>Китай</c:v>
                </c:pt>
                <c:pt idx="1">
                  <c:v>США</c:v>
                </c:pt>
                <c:pt idx="2">
                  <c:v>Індія</c:v>
                </c:pt>
                <c:pt idx="3">
                  <c:v>Бразилія</c:v>
                </c:pt>
                <c:pt idx="4">
                  <c:v>Південна Корея</c:v>
                </c:pt>
                <c:pt idx="5">
                  <c:v>Іспанія</c:v>
                </c:pt>
                <c:pt idx="6">
                  <c:v>Австралія</c:v>
                </c:pt>
                <c:pt idx="7">
                  <c:v>Німеччина</c:v>
                </c:pt>
                <c:pt idx="8">
                  <c:v>Канада</c:v>
                </c:pt>
                <c:pt idx="9">
                  <c:v>Японія</c:v>
                </c:pt>
                <c:pt idx="10">
                  <c:v>Непал</c:v>
                </c:pt>
                <c:pt idx="11">
                  <c:v>Україна</c:v>
                </c:pt>
                <c:pt idx="12">
                  <c:v>Кот-д"Івуар</c:v>
                </c:pt>
              </c:strCache>
            </c:strRef>
          </c:cat>
          <c:val>
            <c:numRef>
              <c:f>'Прикладна мікроб'!$K$12:$K$24</c:f>
              <c:numCache>
                <c:formatCode>General</c:formatCode>
                <c:ptCount val="13"/>
                <c:pt idx="0">
                  <c:v>6220</c:v>
                </c:pt>
                <c:pt idx="1">
                  <c:v>3536</c:v>
                </c:pt>
                <c:pt idx="2">
                  <c:v>1774</c:v>
                </c:pt>
                <c:pt idx="3">
                  <c:v>1014</c:v>
                </c:pt>
                <c:pt idx="4">
                  <c:v>1005</c:v>
                </c:pt>
                <c:pt idx="5">
                  <c:v>931</c:v>
                </c:pt>
                <c:pt idx="6">
                  <c:v>825</c:v>
                </c:pt>
                <c:pt idx="7">
                  <c:v>820</c:v>
                </c:pt>
                <c:pt idx="8">
                  <c:v>794</c:v>
                </c:pt>
                <c:pt idx="9">
                  <c:v>732</c:v>
                </c:pt>
                <c:pt idx="10">
                  <c:v>12</c:v>
                </c:pt>
                <c:pt idx="11">
                  <c:v>12</c:v>
                </c:pt>
                <c:pt idx="12">
                  <c:v>11</c:v>
                </c:pt>
              </c:numCache>
            </c:numRef>
          </c:val>
          <c:extLst>
            <c:ext xmlns:c16="http://schemas.microsoft.com/office/drawing/2014/chart" uri="{C3380CC4-5D6E-409C-BE32-E72D297353CC}">
              <c16:uniqueId val="{00000000-6223-4B29-8A95-4285DE8B1046}"/>
            </c:ext>
          </c:extLst>
        </c:ser>
        <c:dLbls>
          <c:showLegendKey val="0"/>
          <c:showVal val="0"/>
          <c:showCatName val="0"/>
          <c:showSerName val="0"/>
          <c:showPercent val="0"/>
          <c:showBubbleSize val="0"/>
        </c:dLbls>
        <c:gapWidth val="150"/>
        <c:axId val="264599040"/>
        <c:axId val="267451712"/>
      </c:barChart>
      <c:catAx>
        <c:axId val="264599040"/>
        <c:scaling>
          <c:orientation val="minMax"/>
        </c:scaling>
        <c:delete val="0"/>
        <c:axPos val="l"/>
        <c:numFmt formatCode="General" sourceLinked="0"/>
        <c:majorTickMark val="out"/>
        <c:minorTickMark val="none"/>
        <c:tickLblPos val="nextTo"/>
        <c:txPr>
          <a:bodyPr/>
          <a:lstStyle/>
          <a:p>
            <a:pPr>
              <a:defRPr b="1"/>
            </a:pPr>
            <a:endParaRPr lang="uk-UA"/>
          </a:p>
        </c:txPr>
        <c:crossAx val="267451712"/>
        <c:crosses val="autoZero"/>
        <c:auto val="1"/>
        <c:lblAlgn val="ctr"/>
        <c:lblOffset val="100"/>
        <c:noMultiLvlLbl val="0"/>
      </c:catAx>
      <c:valAx>
        <c:axId val="267451712"/>
        <c:scaling>
          <c:orientation val="minMax"/>
        </c:scaling>
        <c:delete val="0"/>
        <c:axPos val="b"/>
        <c:majorGridlines/>
        <c:numFmt formatCode="General" sourceLinked="1"/>
        <c:majorTickMark val="out"/>
        <c:minorTickMark val="none"/>
        <c:tickLblPos val="nextTo"/>
        <c:txPr>
          <a:bodyPr/>
          <a:lstStyle/>
          <a:p>
            <a:pPr>
              <a:defRPr b="1"/>
            </a:pPr>
            <a:endParaRPr lang="uk-UA"/>
          </a:p>
        </c:txPr>
        <c:crossAx val="26459904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002060"/>
                </a:solidFill>
                <a:latin typeface="Times New Roman" panose="02020603050405020304" pitchFamily="18" charset="0"/>
                <a:cs typeface="Times New Roman" panose="02020603050405020304" pitchFamily="18" charset="0"/>
              </a:defRPr>
            </a:pPr>
            <a:r>
              <a:rPr lang="ru-RU" sz="1400">
                <a:solidFill>
                  <a:srgbClr val="002060"/>
                </a:solidFill>
                <a:latin typeface="Times New Roman" panose="02020603050405020304" pitchFamily="18" charset="0"/>
                <a:cs typeface="Times New Roman" panose="02020603050405020304" pitchFamily="18" charset="0"/>
              </a:rPr>
              <a:t>Ветеринарні науки</a:t>
            </a:r>
          </a:p>
        </c:rich>
      </c:tx>
      <c:layout>
        <c:manualLayout>
          <c:xMode val="edge"/>
          <c:yMode val="edge"/>
          <c:x val="0.3819100453352422"/>
          <c:y val="4.3859649122807015E-3"/>
        </c:manualLayout>
      </c:layout>
      <c:overlay val="0"/>
    </c:title>
    <c:autoTitleDeleted val="0"/>
    <c:plotArea>
      <c:layout>
        <c:manualLayout>
          <c:layoutTarget val="inner"/>
          <c:xMode val="edge"/>
          <c:yMode val="edge"/>
          <c:x val="0.25129396325459319"/>
          <c:y val="7.407407407407407E-2"/>
          <c:w val="0.70387270341207353"/>
          <c:h val="0.83309419655876349"/>
        </c:manualLayout>
      </c:layout>
      <c:barChart>
        <c:barDir val="bar"/>
        <c:grouping val="clustered"/>
        <c:varyColors val="0"/>
        <c:ser>
          <c:idx val="0"/>
          <c:order val="0"/>
          <c:spPr>
            <a:solidFill>
              <a:schemeClr val="accent6"/>
            </a:solidFill>
          </c:spPr>
          <c:invertIfNegative val="0"/>
          <c:dLbls>
            <c:dLbl>
              <c:idx val="0"/>
              <c:layout>
                <c:manualLayout>
                  <c:x val="-6.4935064935064939E-3"/>
                  <c:y val="-1.608168556802525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D5-46FE-8438-0150DBE35F6C}"/>
                </c:ext>
              </c:extLst>
            </c:dLbl>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16D5-46FE-8438-0150DBE35F6C}"/>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Ветеринария!$S$12:$S$24</c:f>
              <c:strCache>
                <c:ptCount val="13"/>
                <c:pt idx="0">
                  <c:v>Бразилія</c:v>
                </c:pt>
                <c:pt idx="1">
                  <c:v>Нвмеччина</c:v>
                </c:pt>
                <c:pt idx="2">
                  <c:v>США</c:v>
                </c:pt>
                <c:pt idx="3">
                  <c:v>Пакистан</c:v>
                </c:pt>
                <c:pt idx="4">
                  <c:v>Іспанія</c:v>
                </c:pt>
                <c:pt idx="5">
                  <c:v>Китай</c:v>
                </c:pt>
                <c:pt idx="6">
                  <c:v>Франція</c:v>
                </c:pt>
                <c:pt idx="7">
                  <c:v>Італія</c:v>
                </c:pt>
                <c:pt idx="8">
                  <c:v>Польща</c:v>
                </c:pt>
                <c:pt idx="9">
                  <c:v>Велика Британія</c:v>
                </c:pt>
                <c:pt idx="10">
                  <c:v>Катар</c:v>
                </c:pt>
                <c:pt idx="11">
                  <c:v>Україна</c:v>
                </c:pt>
                <c:pt idx="12">
                  <c:v>Болівія</c:v>
                </c:pt>
              </c:strCache>
            </c:strRef>
          </c:cat>
          <c:val>
            <c:numRef>
              <c:f>Ветеринария!$T$12:$T$24</c:f>
              <c:numCache>
                <c:formatCode>General</c:formatCode>
                <c:ptCount val="13"/>
                <c:pt idx="0">
                  <c:v>2319</c:v>
                </c:pt>
                <c:pt idx="1">
                  <c:v>1649</c:v>
                </c:pt>
                <c:pt idx="2">
                  <c:v>1490</c:v>
                </c:pt>
                <c:pt idx="3">
                  <c:v>1386</c:v>
                </c:pt>
                <c:pt idx="4">
                  <c:v>1382</c:v>
                </c:pt>
                <c:pt idx="5">
                  <c:v>1083</c:v>
                </c:pt>
                <c:pt idx="6">
                  <c:v>1046</c:v>
                </c:pt>
                <c:pt idx="7">
                  <c:v>1018</c:v>
                </c:pt>
                <c:pt idx="8">
                  <c:v>737</c:v>
                </c:pt>
                <c:pt idx="9">
                  <c:v>715</c:v>
                </c:pt>
                <c:pt idx="10">
                  <c:v>5</c:v>
                </c:pt>
                <c:pt idx="11">
                  <c:v>5</c:v>
                </c:pt>
                <c:pt idx="12">
                  <c:v>4</c:v>
                </c:pt>
              </c:numCache>
            </c:numRef>
          </c:val>
          <c:extLst>
            <c:ext xmlns:c16="http://schemas.microsoft.com/office/drawing/2014/chart" uri="{C3380CC4-5D6E-409C-BE32-E72D297353CC}">
              <c16:uniqueId val="{00000000-F1AE-4C7E-B9E8-CBD61BD92F5F}"/>
            </c:ext>
          </c:extLst>
        </c:ser>
        <c:ser>
          <c:idx val="1"/>
          <c:order val="1"/>
          <c:invertIfNegative val="0"/>
          <c:cat>
            <c:strRef>
              <c:f>Ветеринария!$S$12:$S$24</c:f>
              <c:strCache>
                <c:ptCount val="13"/>
                <c:pt idx="0">
                  <c:v>Бразилія</c:v>
                </c:pt>
                <c:pt idx="1">
                  <c:v>Нвмеччина</c:v>
                </c:pt>
                <c:pt idx="2">
                  <c:v>США</c:v>
                </c:pt>
                <c:pt idx="3">
                  <c:v>Пакистан</c:v>
                </c:pt>
                <c:pt idx="4">
                  <c:v>Іспанія</c:v>
                </c:pt>
                <c:pt idx="5">
                  <c:v>Китай</c:v>
                </c:pt>
                <c:pt idx="6">
                  <c:v>Франція</c:v>
                </c:pt>
                <c:pt idx="7">
                  <c:v>Італія</c:v>
                </c:pt>
                <c:pt idx="8">
                  <c:v>Польща</c:v>
                </c:pt>
                <c:pt idx="9">
                  <c:v>Велика Британія</c:v>
                </c:pt>
                <c:pt idx="10">
                  <c:v>Катар</c:v>
                </c:pt>
                <c:pt idx="11">
                  <c:v>Україна</c:v>
                </c:pt>
                <c:pt idx="12">
                  <c:v>Болівія</c:v>
                </c:pt>
              </c:strCache>
            </c:strRef>
          </c:cat>
          <c:val>
            <c:numRef>
              <c:f>Ветеринария!$U$12:$U$24</c:f>
              <c:numCache>
                <c:formatCode>General</c:formatCode>
                <c:ptCount val="13"/>
              </c:numCache>
            </c:numRef>
          </c:val>
          <c:extLst>
            <c:ext xmlns:c16="http://schemas.microsoft.com/office/drawing/2014/chart" uri="{C3380CC4-5D6E-409C-BE32-E72D297353CC}">
              <c16:uniqueId val="{00000001-F1AE-4C7E-B9E8-CBD61BD92F5F}"/>
            </c:ext>
          </c:extLst>
        </c:ser>
        <c:dLbls>
          <c:showLegendKey val="0"/>
          <c:showVal val="0"/>
          <c:showCatName val="0"/>
          <c:showSerName val="0"/>
          <c:showPercent val="0"/>
          <c:showBubbleSize val="0"/>
        </c:dLbls>
        <c:gapWidth val="66"/>
        <c:overlap val="58"/>
        <c:axId val="264600576"/>
        <c:axId val="267158656"/>
      </c:barChart>
      <c:catAx>
        <c:axId val="264600576"/>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7158656"/>
        <c:crosses val="autoZero"/>
        <c:auto val="1"/>
        <c:lblAlgn val="ctr"/>
        <c:lblOffset val="100"/>
        <c:noMultiLvlLbl val="0"/>
      </c:catAx>
      <c:valAx>
        <c:axId val="267158656"/>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600576"/>
        <c:crosses val="autoZero"/>
        <c:crossBetween val="between"/>
      </c:valAx>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8161716271952484E-2"/>
          <c:y val="3.1635015869463365E-2"/>
          <c:w val="0.88054187963346686"/>
          <c:h val="0.81357139017960878"/>
        </c:manualLayout>
      </c:layout>
      <c:bar3DChart>
        <c:barDir val="col"/>
        <c:grouping val="percentStacked"/>
        <c:varyColors val="0"/>
        <c:ser>
          <c:idx val="0"/>
          <c:order val="0"/>
          <c:tx>
            <c:strRef>
              <c:f>'Світ Публ і цит'!$A$6</c:f>
              <c:strCache>
                <c:ptCount val="1"/>
                <c:pt idx="0">
                  <c:v>Кількість публікацій</c:v>
                </c:pt>
              </c:strCache>
            </c:strRef>
          </c:tx>
          <c:spPr>
            <a:solidFill>
              <a:schemeClr val="accent3">
                <a:lumMod val="75000"/>
              </a:schemeClr>
            </a:solidFill>
          </c:spPr>
          <c:invertIfNegative val="0"/>
          <c:dLbls>
            <c:dLbl>
              <c:idx val="6"/>
              <c:spPr>
                <a:noFill/>
                <a:ln>
                  <a:noFill/>
                </a:ln>
                <a:effectLst/>
              </c:spPr>
              <c:txPr>
                <a:bodyPr rot="0" vert="horz"/>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2F91-4808-BC3C-47E3D6D610B9}"/>
                </c:ext>
              </c:extLst>
            </c:dLbl>
            <c:dLbl>
              <c:idx val="7"/>
              <c:layout>
                <c:manualLayout>
                  <c:x val="-6.5040650406505652E-3"/>
                  <c:y val="0"/>
                </c:manualLayout>
              </c:layout>
              <c:spPr>
                <a:noFill/>
                <a:ln>
                  <a:noFill/>
                </a:ln>
                <a:effectLst/>
              </c:spPr>
              <c:txPr>
                <a:bodyPr rot="0" vert="horz"/>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A2-4A3E-8708-45991FDD83A2}"/>
                </c:ext>
              </c:extLst>
            </c:dLbl>
            <c:spPr>
              <a:noFill/>
              <a:ln>
                <a:noFill/>
              </a:ln>
              <a:effectLst/>
            </c:spPr>
            <c:txPr>
              <a:bodyPr rot="-5400000" vert="horz"/>
              <a:lstStyle/>
              <a:p>
                <a:pPr>
                  <a:defRPr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'Світ Публ і цит'!$B$5:$I$5</c:f>
              <c:numCache>
                <c:formatCode>General</c:formatCode>
                <c:ptCount val="8"/>
                <c:pt idx="0">
                  <c:v>2011</c:v>
                </c:pt>
                <c:pt idx="1">
                  <c:v>2012</c:v>
                </c:pt>
                <c:pt idx="2">
                  <c:v>2013</c:v>
                </c:pt>
                <c:pt idx="3">
                  <c:v>2014</c:v>
                </c:pt>
                <c:pt idx="4">
                  <c:v>2015</c:v>
                </c:pt>
                <c:pt idx="5">
                  <c:v>2016</c:v>
                </c:pt>
                <c:pt idx="6">
                  <c:v>2017</c:v>
                </c:pt>
                <c:pt idx="7">
                  <c:v>2018</c:v>
                </c:pt>
              </c:numCache>
            </c:numRef>
          </c:cat>
          <c:val>
            <c:numRef>
              <c:f>'Світ Публ і цит'!$B$6:$I$6</c:f>
              <c:numCache>
                <c:formatCode>General</c:formatCode>
                <c:ptCount val="8"/>
                <c:pt idx="0">
                  <c:v>47190</c:v>
                </c:pt>
                <c:pt idx="1">
                  <c:v>45346</c:v>
                </c:pt>
                <c:pt idx="2">
                  <c:v>43811</c:v>
                </c:pt>
                <c:pt idx="3">
                  <c:v>41175</c:v>
                </c:pt>
                <c:pt idx="4">
                  <c:v>37974</c:v>
                </c:pt>
                <c:pt idx="5">
                  <c:v>38355</c:v>
                </c:pt>
                <c:pt idx="6">
                  <c:v>38136</c:v>
                </c:pt>
                <c:pt idx="7">
                  <c:v>37755</c:v>
                </c:pt>
              </c:numCache>
            </c:numRef>
          </c:val>
          <c:extLst>
            <c:ext xmlns:c16="http://schemas.microsoft.com/office/drawing/2014/chart" uri="{C3380CC4-5D6E-409C-BE32-E72D297353CC}">
              <c16:uniqueId val="{00000001-24A2-4A3E-8708-45991FDD83A2}"/>
            </c:ext>
          </c:extLst>
        </c:ser>
        <c:ser>
          <c:idx val="1"/>
          <c:order val="1"/>
          <c:tx>
            <c:strRef>
              <c:f>'Світ Публ і цит'!$A$7</c:f>
              <c:strCache>
                <c:ptCount val="1"/>
                <c:pt idx="0">
                  <c:v>Кількість цитувань</c:v>
                </c:pt>
              </c:strCache>
            </c:strRef>
          </c:tx>
          <c:spPr>
            <a:solidFill>
              <a:schemeClr val="accent6">
                <a:lumMod val="75000"/>
              </a:schemeClr>
            </a:solidFill>
          </c:spPr>
          <c:invertIfNegative val="0"/>
          <c:dLbls>
            <c:dLbl>
              <c:idx val="0"/>
              <c:layout>
                <c:manualLayout>
                  <c:x val="-3.8836677673355544E-3"/>
                  <c:y val="-8.75247736890033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A2-4A3E-8708-45991FDD83A2}"/>
                </c:ext>
              </c:extLst>
            </c:dLbl>
            <c:dLbl>
              <c:idx val="1"/>
              <c:layout>
                <c:manualLayout>
                  <c:x val="-1.4602132306454393E-3"/>
                  <c:y val="-2.91489713959366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A2-4A3E-8708-45991FDD83A2}"/>
                </c:ext>
              </c:extLst>
            </c:dLbl>
            <c:dLbl>
              <c:idx val="2"/>
              <c:layout>
                <c:manualLayout>
                  <c:x val="2.2963883620386867E-3"/>
                  <c:y val="-3.07795184456109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4A2-4A3E-8708-45991FDD83A2}"/>
                </c:ext>
              </c:extLst>
            </c:dLbl>
            <c:dLbl>
              <c:idx val="3"/>
              <c:layout>
                <c:manualLayout>
                  <c:x val="-3.424526313772822E-4"/>
                  <c:y val="-1.6999611159716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A2-4A3E-8708-45991FDD83A2}"/>
                </c:ext>
              </c:extLst>
            </c:dLbl>
            <c:dLbl>
              <c:idx val="4"/>
              <c:layout>
                <c:manualLayout>
                  <c:x val="-3.8204622232439925E-3"/>
                  <c:y val="1.18577300233304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A2-4A3E-8708-45991FDD83A2}"/>
                </c:ext>
              </c:extLst>
            </c:dLbl>
            <c:dLbl>
              <c:idx val="5"/>
              <c:layout>
                <c:manualLayout>
                  <c:x val="9.9348065362797394E-4"/>
                  <c:y val="3.0421095322268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A2-4A3E-8708-45991FDD83A2}"/>
                </c:ext>
              </c:extLst>
            </c:dLbl>
            <c:dLbl>
              <c:idx val="6"/>
              <c:layout>
                <c:manualLayout>
                  <c:x val="-2.1748535995043485E-3"/>
                  <c:y val="5.38790615582773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A2-4A3E-8708-45991FDD83A2}"/>
                </c:ext>
              </c:extLst>
            </c:dLbl>
            <c:dLbl>
              <c:idx val="7"/>
              <c:layout>
                <c:manualLayout>
                  <c:x val="-4.3425228780708978E-3"/>
                  <c:y val="7.34384113444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A2-4A3E-8708-45991FDD83A2}"/>
                </c:ext>
              </c:extLst>
            </c:dLbl>
            <c:spPr>
              <a:noFill/>
              <a:ln>
                <a:noFill/>
              </a:ln>
              <a:effectLst/>
            </c:spPr>
            <c:txPr>
              <a:bodyPr rot="-5400000" vert="horz"/>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'Світ Публ і цит'!$B$5:$I$5</c:f>
              <c:numCache>
                <c:formatCode>General</c:formatCode>
                <c:ptCount val="8"/>
                <c:pt idx="0">
                  <c:v>2011</c:v>
                </c:pt>
                <c:pt idx="1">
                  <c:v>2012</c:v>
                </c:pt>
                <c:pt idx="2">
                  <c:v>2013</c:v>
                </c:pt>
                <c:pt idx="3">
                  <c:v>2014</c:v>
                </c:pt>
                <c:pt idx="4">
                  <c:v>2015</c:v>
                </c:pt>
                <c:pt idx="5">
                  <c:v>2016</c:v>
                </c:pt>
                <c:pt idx="6">
                  <c:v>2017</c:v>
                </c:pt>
                <c:pt idx="7">
                  <c:v>2018</c:v>
                </c:pt>
              </c:numCache>
            </c:numRef>
          </c:cat>
          <c:val>
            <c:numRef>
              <c:f>'Світ Публ і цит'!$B$7:$I$7</c:f>
              <c:numCache>
                <c:formatCode>General</c:formatCode>
                <c:ptCount val="8"/>
                <c:pt idx="0">
                  <c:v>9085</c:v>
                </c:pt>
                <c:pt idx="1">
                  <c:v>45508</c:v>
                </c:pt>
                <c:pt idx="2">
                  <c:v>104847</c:v>
                </c:pt>
                <c:pt idx="3">
                  <c:v>166847</c:v>
                </c:pt>
                <c:pt idx="4">
                  <c:v>237230</c:v>
                </c:pt>
                <c:pt idx="5">
                  <c:v>315620</c:v>
                </c:pt>
                <c:pt idx="6">
                  <c:v>752634</c:v>
                </c:pt>
                <c:pt idx="7">
                  <c:v>718073</c:v>
                </c:pt>
              </c:numCache>
            </c:numRef>
          </c:val>
          <c:extLst>
            <c:ext xmlns:c16="http://schemas.microsoft.com/office/drawing/2014/chart" uri="{C3380CC4-5D6E-409C-BE32-E72D297353CC}">
              <c16:uniqueId val="{0000000A-24A2-4A3E-8708-45991FDD83A2}"/>
            </c:ext>
          </c:extLst>
        </c:ser>
        <c:dLbls>
          <c:showLegendKey val="0"/>
          <c:showVal val="0"/>
          <c:showCatName val="0"/>
          <c:showSerName val="0"/>
          <c:showPercent val="0"/>
          <c:showBubbleSize val="0"/>
        </c:dLbls>
        <c:gapWidth val="118"/>
        <c:shape val="box"/>
        <c:axId val="233310208"/>
        <c:axId val="267160384"/>
        <c:axId val="0"/>
      </c:bar3DChart>
      <c:catAx>
        <c:axId val="233310208"/>
        <c:scaling>
          <c:orientation val="minMax"/>
        </c:scaling>
        <c:delete val="0"/>
        <c:axPos val="b"/>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7160384"/>
        <c:crosses val="autoZero"/>
        <c:auto val="1"/>
        <c:lblAlgn val="ctr"/>
        <c:lblOffset val="100"/>
        <c:noMultiLvlLbl val="0"/>
      </c:catAx>
      <c:valAx>
        <c:axId val="267160384"/>
        <c:scaling>
          <c:orientation val="minMax"/>
        </c:scaling>
        <c:delete val="0"/>
        <c:axPos val="l"/>
        <c:majorGridlines/>
        <c:numFmt formatCode="0%"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3310208"/>
        <c:crosses val="autoZero"/>
        <c:crossBetween val="between"/>
      </c:valAx>
    </c:plotArea>
    <c:legend>
      <c:legendPos val="b"/>
      <c:layout>
        <c:manualLayout>
          <c:xMode val="edge"/>
          <c:yMode val="edge"/>
          <c:x val="0.21081540063664866"/>
          <c:y val="0.91820669148934153"/>
          <c:w val="0.57836919872670267"/>
          <c:h val="8.1793290706441646E-2"/>
        </c:manualLayout>
      </c:layout>
      <c:overlay val="0"/>
      <c:txPr>
        <a:bodyPr/>
        <a:lstStyle/>
        <a:p>
          <a:pPr>
            <a:defRPr b="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39383147645963"/>
          <c:y val="6.5289297171186936E-2"/>
          <c:w val="0.84946629855915323"/>
          <c:h val="0.44236705027256207"/>
        </c:manualLayout>
      </c:layout>
      <c:barChart>
        <c:barDir val="col"/>
        <c:grouping val="clustered"/>
        <c:varyColors val="0"/>
        <c:ser>
          <c:idx val="0"/>
          <c:order val="0"/>
          <c:tx>
            <c:strRef>
              <c:f>'Цит категор НОВЕ'!$B$9</c:f>
              <c:strCache>
                <c:ptCount val="1"/>
                <c:pt idx="0">
                  <c:v>Кількість публікацій</c:v>
                </c:pt>
              </c:strCache>
            </c:strRef>
          </c:tx>
          <c:spPr>
            <a:solidFill>
              <a:schemeClr val="tx2">
                <a:lumMod val="60000"/>
                <a:lumOff val="40000"/>
              </a:schemeClr>
            </a:solidFill>
          </c:spPr>
          <c:invertIfNegative val="0"/>
          <c:dLbls>
            <c:spPr>
              <a:solidFill>
                <a:schemeClr val="tx2">
                  <a:lumMod val="20000"/>
                  <a:lumOff val="80000"/>
                </a:schemeClr>
              </a:solidFill>
            </c:spPr>
            <c:txPr>
              <a:bodyPr/>
              <a:lstStyle/>
              <a:p>
                <a:pPr>
                  <a:defRPr lang="ru-RU" sz="8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('Цит категор НОВЕ'!$A$9,'Цит категор НОВЕ'!$A$11,'Цит категор НОВЕ'!$A$13,'Цит категор НОВЕ'!$A$15,'Цит категор НОВЕ'!$A$17,'Цит категор НОВЕ'!$A$19,'Цит категор НОВЕ'!$A$21,'Цит категор НОВЕ'!$A$23,'Цит категор НОВЕ'!$A$25,'Цит категор НОВЕ'!$A$27)</c:f>
              <c:strCache>
                <c:ptCount val="10"/>
                <c:pt idx="0">
                  <c:v>Агрономія</c:v>
                </c:pt>
                <c:pt idx="1">
                  <c:v>Рослинознавство</c:v>
                </c:pt>
                <c:pt idx="2">
                  <c:v>Садівництво</c:v>
                </c:pt>
                <c:pt idx="3">
                  <c:v>Наука про молочну худобу</c:v>
                </c:pt>
                <c:pt idx="4">
                  <c:v>Ветеринарні науки</c:v>
                </c:pt>
                <c:pt idx="5">
                  <c:v>Сільське господарство мультидисциплінарне</c:v>
                </c:pt>
                <c:pt idx="6">
                  <c:v>Наука харчових технологій</c:v>
                </c:pt>
                <c:pt idx="7">
                  <c:v>Сільськогосподарська інженерія</c:v>
                </c:pt>
                <c:pt idx="8">
                  <c:v>Біотехнологія, прикладна мікробіологія</c:v>
                </c:pt>
                <c:pt idx="9">
                  <c:v>Грунтознавство</c:v>
                </c:pt>
              </c:strCache>
            </c:strRef>
          </c:cat>
          <c:val>
            <c:numRef>
              <c:f>('Цит категор НОВЕ'!$C$9,'Цит категор НОВЕ'!$C$11,'Цит категор НОВЕ'!$C$13,'Цит категор НОВЕ'!$C$15,'Цит категор НОВЕ'!$C$17,'Цит категор НОВЕ'!$C$19,'Цит категор НОВЕ'!$C$21,'Цит категор НОВЕ'!$C$23,'Цит категор НОВЕ'!$C$25,'Цит категор НОВЕ'!$C$27)</c:f>
              <c:numCache>
                <c:formatCode>General</c:formatCode>
                <c:ptCount val="10"/>
                <c:pt idx="0">
                  <c:v>98915</c:v>
                </c:pt>
                <c:pt idx="1">
                  <c:v>37285</c:v>
                </c:pt>
                <c:pt idx="2">
                  <c:v>48482</c:v>
                </c:pt>
                <c:pt idx="3">
                  <c:v>74071</c:v>
                </c:pt>
                <c:pt idx="4">
                  <c:v>18845</c:v>
                </c:pt>
                <c:pt idx="5">
                  <c:v>70865</c:v>
                </c:pt>
                <c:pt idx="6">
                  <c:v>36731</c:v>
                </c:pt>
                <c:pt idx="7">
                  <c:v>36636</c:v>
                </c:pt>
                <c:pt idx="8">
                  <c:v>20977</c:v>
                </c:pt>
                <c:pt idx="9">
                  <c:v>41462</c:v>
                </c:pt>
              </c:numCache>
            </c:numRef>
          </c:val>
          <c:extLst>
            <c:ext xmlns:c16="http://schemas.microsoft.com/office/drawing/2014/chart" uri="{C3380CC4-5D6E-409C-BE32-E72D297353CC}">
              <c16:uniqueId val="{00000000-1CEE-4815-9420-EB37039E8310}"/>
            </c:ext>
          </c:extLst>
        </c:ser>
        <c:ser>
          <c:idx val="1"/>
          <c:order val="1"/>
          <c:tx>
            <c:strRef>
              <c:f>'Цит категор НОВЕ'!$B$10</c:f>
              <c:strCache>
                <c:ptCount val="1"/>
                <c:pt idx="0">
                  <c:v>Кількість цитувань</c:v>
                </c:pt>
              </c:strCache>
            </c:strRef>
          </c:tx>
          <c:spPr>
            <a:solidFill>
              <a:schemeClr val="accent6">
                <a:lumMod val="75000"/>
              </a:schemeClr>
            </a:solidFill>
          </c:spPr>
          <c:invertIfNegative val="0"/>
          <c:dLbls>
            <c:dLbl>
              <c:idx val="4"/>
              <c:layout>
                <c:manualLayout>
                  <c:x val="3.663003663003663E-3"/>
                  <c:y val="-2.08333333333333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EE-4815-9420-EB37039E8310}"/>
                </c:ext>
              </c:extLst>
            </c:dLbl>
            <c:spPr>
              <a:solidFill>
                <a:schemeClr val="accent2">
                  <a:lumMod val="20000"/>
                  <a:lumOff val="80000"/>
                </a:schemeClr>
              </a:solidFill>
            </c:spPr>
            <c:txPr>
              <a:bodyPr/>
              <a:lstStyle/>
              <a:p>
                <a:pPr>
                  <a:defRPr sz="8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('Цит категор НОВЕ'!$C$10,'Цит категор НОВЕ'!$C$12,'Цит категор НОВЕ'!$C$14,'Цит категор НОВЕ'!$C$16,'Цит категор НОВЕ'!$C$18,'Цит категор НОВЕ'!$C$20,'Цит категор НОВЕ'!$C$22,'Цит категор НОВЕ'!$C$24,'Цит категор НОВЕ'!$C$26,'Цит категор НОВЕ'!$C$28)</c:f>
              <c:numCache>
                <c:formatCode>General</c:formatCode>
                <c:ptCount val="10"/>
                <c:pt idx="0">
                  <c:v>675277</c:v>
                </c:pt>
                <c:pt idx="1">
                  <c:v>215323</c:v>
                </c:pt>
                <c:pt idx="2">
                  <c:v>206354</c:v>
                </c:pt>
                <c:pt idx="3">
                  <c:v>410050</c:v>
                </c:pt>
                <c:pt idx="4">
                  <c:v>60093</c:v>
                </c:pt>
                <c:pt idx="5">
                  <c:v>465855</c:v>
                </c:pt>
                <c:pt idx="6">
                  <c:v>353373</c:v>
                </c:pt>
                <c:pt idx="7">
                  <c:v>504640</c:v>
                </c:pt>
                <c:pt idx="8">
                  <c:v>388545</c:v>
                </c:pt>
                <c:pt idx="9">
                  <c:v>393647</c:v>
                </c:pt>
              </c:numCache>
            </c:numRef>
          </c:val>
          <c:extLst>
            <c:ext xmlns:c16="http://schemas.microsoft.com/office/drawing/2014/chart" uri="{C3380CC4-5D6E-409C-BE32-E72D297353CC}">
              <c16:uniqueId val="{00000002-1CEE-4815-9420-EB37039E8310}"/>
            </c:ext>
          </c:extLst>
        </c:ser>
        <c:dLbls>
          <c:showLegendKey val="0"/>
          <c:showVal val="0"/>
          <c:showCatName val="0"/>
          <c:showSerName val="0"/>
          <c:showPercent val="0"/>
          <c:showBubbleSize val="0"/>
        </c:dLbls>
        <c:gapWidth val="150"/>
        <c:axId val="233310720"/>
        <c:axId val="267162112"/>
      </c:barChart>
      <c:catAx>
        <c:axId val="233310720"/>
        <c:scaling>
          <c:orientation val="minMax"/>
        </c:scaling>
        <c:delete val="0"/>
        <c:axPos val="b"/>
        <c:numFmt formatCode="General" sourceLinked="0"/>
        <c:majorTickMark val="out"/>
        <c:minorTickMark val="none"/>
        <c:tickLblPos val="nextTo"/>
        <c:txPr>
          <a:bodyPr rot="-5400000" vert="horz"/>
          <a:lstStyle/>
          <a:p>
            <a:pPr>
              <a:defRPr lang="ru-RU" b="0">
                <a:latin typeface="Times New Roman" pitchFamily="18" charset="0"/>
                <a:cs typeface="Times New Roman" pitchFamily="18" charset="0"/>
              </a:defRPr>
            </a:pPr>
            <a:endParaRPr lang="uk-UA"/>
          </a:p>
        </c:txPr>
        <c:crossAx val="267162112"/>
        <c:crosses val="autoZero"/>
        <c:auto val="1"/>
        <c:lblAlgn val="ctr"/>
        <c:lblOffset val="100"/>
        <c:noMultiLvlLbl val="0"/>
      </c:catAx>
      <c:valAx>
        <c:axId val="267162112"/>
        <c:scaling>
          <c:orientation val="minMax"/>
        </c:scaling>
        <c:delete val="0"/>
        <c:axPos val="l"/>
        <c:majorGridlines/>
        <c:numFmt formatCode="General" sourceLinked="1"/>
        <c:majorTickMark val="out"/>
        <c:minorTickMark val="none"/>
        <c:tickLblPos val="nextTo"/>
        <c:txPr>
          <a:bodyPr/>
          <a:lstStyle/>
          <a:p>
            <a:pPr>
              <a:defRPr lang="ru-RU" b="1">
                <a:latin typeface="Times New Roman" pitchFamily="18" charset="0"/>
                <a:cs typeface="Times New Roman" pitchFamily="18" charset="0"/>
              </a:defRPr>
            </a:pPr>
            <a:endParaRPr lang="uk-UA"/>
          </a:p>
        </c:txPr>
        <c:crossAx val="233310720"/>
        <c:crosses val="autoZero"/>
        <c:crossBetween val="between"/>
      </c:valAx>
    </c:plotArea>
    <c:legend>
      <c:legendPos val="b"/>
      <c:legendEntry>
        <c:idx val="0"/>
        <c:txPr>
          <a:bodyPr/>
          <a:lstStyle/>
          <a:p>
            <a:pPr>
              <a:defRPr lang="ru-RU" sz="1100" b="0">
                <a:latin typeface="Times New Roman" pitchFamily="18" charset="0"/>
                <a:cs typeface="Times New Roman" pitchFamily="18" charset="0"/>
              </a:defRPr>
            </a:pPr>
            <a:endParaRPr lang="uk-UA"/>
          </a:p>
        </c:txPr>
      </c:legendEntry>
      <c:layout>
        <c:manualLayout>
          <c:xMode val="edge"/>
          <c:yMode val="edge"/>
          <c:x val="0.50422991472538958"/>
          <c:y val="6.2326132310384287E-2"/>
          <c:w val="0.4876577012587483"/>
          <c:h val="6.0564702707413272E-2"/>
        </c:manualLayout>
      </c:layout>
      <c:overlay val="0"/>
      <c:spPr>
        <a:noFill/>
        <a:ln>
          <a:noFill/>
        </a:ln>
      </c:spPr>
      <c:txPr>
        <a:bodyPr/>
        <a:lstStyle/>
        <a:p>
          <a:pPr>
            <a:defRPr lang="ru-RU" sz="1100">
              <a:latin typeface="Times New Roman" pitchFamily="18" charset="0"/>
              <a:cs typeface="Times New Roman" pitchFamily="18" charset="0"/>
            </a:defRPr>
          </a:pPr>
          <a:endParaRPr lang="uk-UA"/>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0091762399046854"/>
          <c:y val="2.8262634878802258E-2"/>
          <c:w val="0.55762949064960632"/>
          <c:h val="0.87498341234427401"/>
        </c:manualLayout>
      </c:layout>
      <c:barChart>
        <c:barDir val="bar"/>
        <c:grouping val="clustered"/>
        <c:varyColors val="0"/>
        <c:ser>
          <c:idx val="0"/>
          <c:order val="0"/>
          <c:invertIfNegative val="0"/>
          <c:cat>
            <c:strRef>
              <c:f>'Цитув катег ТЕМПИ'!$A$4:$A$13</c:f>
              <c:strCache>
                <c:ptCount val="10"/>
                <c:pt idx="0">
                  <c:v>Агрономія</c:v>
                </c:pt>
                <c:pt idx="1">
                  <c:v>Грунтознавство</c:v>
                </c:pt>
                <c:pt idx="2">
                  <c:v>Ветеринарні науки</c:v>
                </c:pt>
                <c:pt idx="3">
                  <c:v>Сільськогосподарська інженерія</c:v>
                </c:pt>
                <c:pt idx="4">
                  <c:v>Сільське господарство мультитдисциплінарне</c:v>
                </c:pt>
                <c:pt idx="5">
                  <c:v>Наука харчових технологій</c:v>
                </c:pt>
                <c:pt idx="6">
                  <c:v>Садівництво</c:v>
                </c:pt>
                <c:pt idx="7">
                  <c:v>Рослинознавство</c:v>
                </c:pt>
                <c:pt idx="8">
                  <c:v>Наука про молочну худобу</c:v>
                </c:pt>
                <c:pt idx="9">
                  <c:v>Біотехнологія, прикладна мікробіологія</c:v>
                </c:pt>
              </c:strCache>
            </c:strRef>
          </c:cat>
          <c:val>
            <c:numRef>
              <c:f>'Цитув катег ТЕМПИ'!$B$4:$B$13</c:f>
              <c:numCache>
                <c:formatCode>General</c:formatCode>
                <c:ptCount val="10"/>
              </c:numCache>
            </c:numRef>
          </c:val>
          <c:extLst>
            <c:ext xmlns:c16="http://schemas.microsoft.com/office/drawing/2014/chart" uri="{C3380CC4-5D6E-409C-BE32-E72D297353CC}">
              <c16:uniqueId val="{00000000-17B8-429C-AB30-99508D1C1F56}"/>
            </c:ext>
          </c:extLst>
        </c:ser>
        <c:ser>
          <c:idx val="1"/>
          <c:order val="1"/>
          <c:invertIfNegative val="0"/>
          <c:cat>
            <c:strRef>
              <c:f>'Цитув катег ТЕМПИ'!$A$4:$A$13</c:f>
              <c:strCache>
                <c:ptCount val="10"/>
                <c:pt idx="0">
                  <c:v>Агрономія</c:v>
                </c:pt>
                <c:pt idx="1">
                  <c:v>Грунтознавство</c:v>
                </c:pt>
                <c:pt idx="2">
                  <c:v>Ветеринарні науки</c:v>
                </c:pt>
                <c:pt idx="3">
                  <c:v>Сільськогосподарська інженерія</c:v>
                </c:pt>
                <c:pt idx="4">
                  <c:v>Сільське господарство мультитдисциплінарне</c:v>
                </c:pt>
                <c:pt idx="5">
                  <c:v>Наука харчових технологій</c:v>
                </c:pt>
                <c:pt idx="6">
                  <c:v>Садівництво</c:v>
                </c:pt>
                <c:pt idx="7">
                  <c:v>Рослинознавство</c:v>
                </c:pt>
                <c:pt idx="8">
                  <c:v>Наука про молочну худобу</c:v>
                </c:pt>
                <c:pt idx="9">
                  <c:v>Біотехнологія, прикладна мікробіологія</c:v>
                </c:pt>
              </c:strCache>
            </c:strRef>
          </c:cat>
          <c:val>
            <c:numRef>
              <c:f>'Цитув катег ТЕМПИ'!$C$4:$C$13</c:f>
              <c:numCache>
                <c:formatCode>General</c:formatCode>
                <c:ptCount val="10"/>
              </c:numCache>
            </c:numRef>
          </c:val>
          <c:extLst>
            <c:ext xmlns:c16="http://schemas.microsoft.com/office/drawing/2014/chart" uri="{C3380CC4-5D6E-409C-BE32-E72D297353CC}">
              <c16:uniqueId val="{00000001-17B8-429C-AB30-99508D1C1F56}"/>
            </c:ext>
          </c:extLst>
        </c:ser>
        <c:ser>
          <c:idx val="2"/>
          <c:order val="2"/>
          <c:spPr>
            <a:solidFill>
              <a:schemeClr val="accent6"/>
            </a:solidFill>
          </c:spPr>
          <c:invertIfNegative val="0"/>
          <c:dLbls>
            <c:dLbl>
              <c:idx val="8"/>
              <c:layout>
                <c:manualLayout>
                  <c:x val="-4.34027777777777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71-42E3-99EA-0280999D9A9C}"/>
                </c:ext>
              </c:extLst>
            </c:dLbl>
            <c:dLbl>
              <c:idx val="9"/>
              <c:layout>
                <c:manualLayout>
                  <c:x val="2.38715277777777E-2"/>
                  <c:y val="-4.0758100672508707E-3"/>
                </c:manualLayout>
              </c:layout>
              <c:tx>
                <c:rich>
                  <a:bodyPr/>
                  <a:lstStyle/>
                  <a:p>
                    <a:r>
                      <a:rPr lang="en-US" sz="900" b="1"/>
                      <a:t>171,0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B8-429C-AB30-99508D1C1F56}"/>
                </c:ext>
              </c:extLst>
            </c:dLbl>
            <c:spPr>
              <a:noFill/>
              <a:ln>
                <a:noFill/>
              </a:ln>
              <a:effectLst/>
            </c:spPr>
            <c:txPr>
              <a:bodyPr/>
              <a:lstStyle/>
              <a:p>
                <a:pPr>
                  <a:defRPr sz="900" b="1">
                    <a:solidFill>
                      <a:schemeClr val="tx2">
                        <a:lumMod val="75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'Цитув катег ТЕМПИ'!$A$4:$A$13</c:f>
              <c:strCache>
                <c:ptCount val="10"/>
                <c:pt idx="0">
                  <c:v>Агрономія</c:v>
                </c:pt>
                <c:pt idx="1">
                  <c:v>Грунтознавство</c:v>
                </c:pt>
                <c:pt idx="2">
                  <c:v>Ветеринарні науки</c:v>
                </c:pt>
                <c:pt idx="3">
                  <c:v>Сільськогосподарська інженерія</c:v>
                </c:pt>
                <c:pt idx="4">
                  <c:v>Сільське господарство мультитдисциплінарне</c:v>
                </c:pt>
                <c:pt idx="5">
                  <c:v>Наука харчових технологій</c:v>
                </c:pt>
                <c:pt idx="6">
                  <c:v>Садівництво</c:v>
                </c:pt>
                <c:pt idx="7">
                  <c:v>Рослинознавство</c:v>
                </c:pt>
                <c:pt idx="8">
                  <c:v>Наука про молочну худобу</c:v>
                </c:pt>
                <c:pt idx="9">
                  <c:v>Біотехнологія, прикладна мікробіологія</c:v>
                </c:pt>
              </c:strCache>
            </c:strRef>
          </c:cat>
          <c:val>
            <c:numRef>
              <c:f>'Цитув катег ТЕМПИ'!$D$4:$D$13</c:f>
              <c:numCache>
                <c:formatCode>General</c:formatCode>
                <c:ptCount val="10"/>
                <c:pt idx="0">
                  <c:v>434.6</c:v>
                </c:pt>
                <c:pt idx="1">
                  <c:v>352.6</c:v>
                </c:pt>
                <c:pt idx="2">
                  <c:v>328.2</c:v>
                </c:pt>
                <c:pt idx="3">
                  <c:v>319.2</c:v>
                </c:pt>
                <c:pt idx="4">
                  <c:v>313.2</c:v>
                </c:pt>
                <c:pt idx="5">
                  <c:v>302.2</c:v>
                </c:pt>
                <c:pt idx="6">
                  <c:v>297.2</c:v>
                </c:pt>
                <c:pt idx="7">
                  <c:v>293.10000000000002</c:v>
                </c:pt>
                <c:pt idx="8">
                  <c:v>256.60000000000002</c:v>
                </c:pt>
                <c:pt idx="9">
                  <c:v>171</c:v>
                </c:pt>
              </c:numCache>
            </c:numRef>
          </c:val>
          <c:extLst>
            <c:ext xmlns:c16="http://schemas.microsoft.com/office/drawing/2014/chart" uri="{C3380CC4-5D6E-409C-BE32-E72D297353CC}">
              <c16:uniqueId val="{00000003-17B8-429C-AB30-99508D1C1F56}"/>
            </c:ext>
          </c:extLst>
        </c:ser>
        <c:dLbls>
          <c:showLegendKey val="0"/>
          <c:showVal val="0"/>
          <c:showCatName val="0"/>
          <c:showSerName val="0"/>
          <c:showPercent val="0"/>
          <c:showBubbleSize val="0"/>
        </c:dLbls>
        <c:gapWidth val="85"/>
        <c:overlap val="71"/>
        <c:axId val="265146368"/>
        <c:axId val="267163840"/>
      </c:barChart>
      <c:catAx>
        <c:axId val="265146368"/>
        <c:scaling>
          <c:orientation val="minMax"/>
        </c:scaling>
        <c:delete val="0"/>
        <c:axPos val="l"/>
        <c:numFmt formatCode="General" sourceLinked="0"/>
        <c:majorTickMark val="out"/>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uk-UA"/>
          </a:p>
        </c:txPr>
        <c:crossAx val="267163840"/>
        <c:crosses val="autoZero"/>
        <c:auto val="1"/>
        <c:lblAlgn val="ctr"/>
        <c:lblOffset val="100"/>
        <c:noMultiLvlLbl val="0"/>
      </c:catAx>
      <c:valAx>
        <c:axId val="267163840"/>
        <c:scaling>
          <c:orientation val="minMax"/>
        </c:scaling>
        <c:delete val="0"/>
        <c:axPos val="b"/>
        <c:majorGridlines/>
        <c:numFmt formatCode="General" sourceLinked="1"/>
        <c:majorTickMark val="out"/>
        <c:minorTickMark val="none"/>
        <c:tickLblPos val="nextTo"/>
        <c:txPr>
          <a:bodyPr/>
          <a:lstStyle/>
          <a:p>
            <a:pPr>
              <a:defRPr sz="900" b="1">
                <a:latin typeface="Times New Roman" panose="02020603050405020304" pitchFamily="18" charset="0"/>
                <a:cs typeface="Times New Roman" panose="02020603050405020304" pitchFamily="18" charset="0"/>
              </a:defRPr>
            </a:pPr>
            <a:endParaRPr lang="uk-UA"/>
          </a:p>
        </c:txPr>
        <c:crossAx val="265146368"/>
        <c:crosses val="autoZero"/>
        <c:crossBetween val="between"/>
      </c:valAx>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6929637188051903E-2"/>
          <c:y val="2.7327161066716198E-2"/>
          <c:w val="0.89319174909140053"/>
          <c:h val="0.7967596844811845"/>
        </c:manualLayout>
      </c:layout>
      <c:bar3DChart>
        <c:barDir val="col"/>
        <c:grouping val="stacked"/>
        <c:varyColors val="0"/>
        <c:ser>
          <c:idx val="0"/>
          <c:order val="0"/>
          <c:tx>
            <c:strRef>
              <c:f>'Граф топ 5 динаміка'!$A$2</c:f>
              <c:strCache>
                <c:ptCount val="1"/>
                <c:pt idx="0">
                  <c:v>Супутникова навігація</c:v>
                </c:pt>
              </c:strCache>
            </c:strRef>
          </c:tx>
          <c:spPr>
            <a:solidFill>
              <a:schemeClr val="accent3">
                <a:lumMod val="60000"/>
                <a:lumOff val="40000"/>
              </a:schemeClr>
            </a:solidFill>
          </c:spPr>
          <c:invertIfNegative val="0"/>
          <c:dLbls>
            <c:spPr>
              <a:noFill/>
              <a:ln>
                <a:noFill/>
              </a:ln>
              <a:effectLst/>
            </c:spPr>
            <c:txPr>
              <a:bodyPr/>
              <a:lstStyle/>
              <a:p>
                <a:pPr>
                  <a:defRPr lang="ru-RU" sz="900" b="1">
                    <a:solidFill>
                      <a:schemeClr val="tx1"/>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 топ 5 динаміка'!$B$1:$I$1</c:f>
              <c:numCache>
                <c:formatCode>General</c:formatCode>
                <c:ptCount val="8"/>
                <c:pt idx="0">
                  <c:v>2011</c:v>
                </c:pt>
                <c:pt idx="1">
                  <c:v>2012</c:v>
                </c:pt>
                <c:pt idx="2">
                  <c:v>2013</c:v>
                </c:pt>
                <c:pt idx="3">
                  <c:v>2014</c:v>
                </c:pt>
                <c:pt idx="4">
                  <c:v>2015</c:v>
                </c:pt>
                <c:pt idx="5">
                  <c:v>2016</c:v>
                </c:pt>
                <c:pt idx="6">
                  <c:v>2017</c:v>
                </c:pt>
                <c:pt idx="7">
                  <c:v>2018</c:v>
                </c:pt>
              </c:numCache>
            </c:numRef>
          </c:cat>
          <c:val>
            <c:numRef>
              <c:f>'Граф топ 5 динаміка'!$B$2:$I$2</c:f>
              <c:numCache>
                <c:formatCode>General</c:formatCode>
                <c:ptCount val="8"/>
                <c:pt idx="0">
                  <c:v>27518</c:v>
                </c:pt>
                <c:pt idx="1">
                  <c:v>31263</c:v>
                </c:pt>
                <c:pt idx="2">
                  <c:v>35267</c:v>
                </c:pt>
                <c:pt idx="3">
                  <c:v>56186</c:v>
                </c:pt>
                <c:pt idx="4">
                  <c:v>75295</c:v>
                </c:pt>
                <c:pt idx="5">
                  <c:v>88780</c:v>
                </c:pt>
                <c:pt idx="6">
                  <c:v>108686</c:v>
                </c:pt>
                <c:pt idx="7">
                  <c:v>134119</c:v>
                </c:pt>
              </c:numCache>
            </c:numRef>
          </c:val>
          <c:extLst>
            <c:ext xmlns:c16="http://schemas.microsoft.com/office/drawing/2014/chart" uri="{C3380CC4-5D6E-409C-BE32-E72D297353CC}">
              <c16:uniqueId val="{00000000-4070-42F8-A135-445F4B7A8100}"/>
            </c:ext>
          </c:extLst>
        </c:ser>
        <c:ser>
          <c:idx val="1"/>
          <c:order val="1"/>
          <c:tx>
            <c:strRef>
              <c:f>'Граф топ 5 динаміка'!$A$3</c:f>
              <c:strCache>
                <c:ptCount val="1"/>
                <c:pt idx="0">
                  <c:v>Blockchain  продуктів харчування</c:v>
                </c:pt>
              </c:strCache>
            </c:strRef>
          </c:tx>
          <c:spPr>
            <a:solidFill>
              <a:schemeClr val="tx2">
                <a:lumMod val="20000"/>
                <a:lumOff val="80000"/>
              </a:schemeClr>
            </a:solidFill>
          </c:spPr>
          <c:invertIfNegative val="0"/>
          <c:dLbls>
            <c:spPr>
              <a:noFill/>
              <a:ln>
                <a:noFill/>
              </a:ln>
              <a:effectLst/>
            </c:spPr>
            <c:txPr>
              <a:bodyPr/>
              <a:lstStyle/>
              <a:p>
                <a:pPr>
                  <a:defRPr lang="ru-RU" sz="900" b="1">
                    <a:solidFill>
                      <a:schemeClr val="accent4">
                        <a:lumMod val="5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 топ 5 динаміка'!$B$1:$I$1</c:f>
              <c:numCache>
                <c:formatCode>General</c:formatCode>
                <c:ptCount val="8"/>
                <c:pt idx="0">
                  <c:v>2011</c:v>
                </c:pt>
                <c:pt idx="1">
                  <c:v>2012</c:v>
                </c:pt>
                <c:pt idx="2">
                  <c:v>2013</c:v>
                </c:pt>
                <c:pt idx="3">
                  <c:v>2014</c:v>
                </c:pt>
                <c:pt idx="4">
                  <c:v>2015</c:v>
                </c:pt>
                <c:pt idx="5">
                  <c:v>2016</c:v>
                </c:pt>
                <c:pt idx="6">
                  <c:v>2017</c:v>
                </c:pt>
                <c:pt idx="7">
                  <c:v>2018</c:v>
                </c:pt>
              </c:numCache>
            </c:numRef>
          </c:cat>
          <c:val>
            <c:numRef>
              <c:f>'Граф топ 5 динаміка'!$B$3:$I$3</c:f>
              <c:numCache>
                <c:formatCode>General</c:formatCode>
                <c:ptCount val="8"/>
                <c:pt idx="0">
                  <c:v>21887</c:v>
                </c:pt>
                <c:pt idx="1">
                  <c:v>33220</c:v>
                </c:pt>
                <c:pt idx="2">
                  <c:v>46272</c:v>
                </c:pt>
                <c:pt idx="3">
                  <c:v>51707</c:v>
                </c:pt>
                <c:pt idx="4">
                  <c:v>63177</c:v>
                </c:pt>
                <c:pt idx="5">
                  <c:v>74059</c:v>
                </c:pt>
                <c:pt idx="6">
                  <c:v>92237</c:v>
                </c:pt>
                <c:pt idx="7">
                  <c:v>115930</c:v>
                </c:pt>
              </c:numCache>
            </c:numRef>
          </c:val>
          <c:extLst>
            <c:ext xmlns:c16="http://schemas.microsoft.com/office/drawing/2014/chart" uri="{C3380CC4-5D6E-409C-BE32-E72D297353CC}">
              <c16:uniqueId val="{00000001-4070-42F8-A135-445F4B7A8100}"/>
            </c:ext>
          </c:extLst>
        </c:ser>
        <c:ser>
          <c:idx val="2"/>
          <c:order val="2"/>
          <c:tx>
            <c:strRef>
              <c:f>'Граф топ 5 динаміка'!$A$4</c:f>
              <c:strCache>
                <c:ptCount val="1"/>
                <c:pt idx="0">
                  <c:v>Технології великих даних</c:v>
                </c:pt>
              </c:strCache>
            </c:strRef>
          </c:tx>
          <c:spPr>
            <a:solidFill>
              <a:schemeClr val="tx2">
                <a:lumMod val="40000"/>
                <a:lumOff val="60000"/>
              </a:schemeClr>
            </a:solidFill>
          </c:spPr>
          <c:invertIfNegative val="0"/>
          <c:dLbls>
            <c:spPr>
              <a:noFill/>
              <a:ln>
                <a:noFill/>
              </a:ln>
              <a:effectLst/>
            </c:spPr>
            <c:txPr>
              <a:bodyPr/>
              <a:lstStyle/>
              <a:p>
                <a:pPr>
                  <a:defRPr lang="ru-RU" sz="900"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 топ 5 динаміка'!$B$1:$I$1</c:f>
              <c:numCache>
                <c:formatCode>General</c:formatCode>
                <c:ptCount val="8"/>
                <c:pt idx="0">
                  <c:v>2011</c:v>
                </c:pt>
                <c:pt idx="1">
                  <c:v>2012</c:v>
                </c:pt>
                <c:pt idx="2">
                  <c:v>2013</c:v>
                </c:pt>
                <c:pt idx="3">
                  <c:v>2014</c:v>
                </c:pt>
                <c:pt idx="4">
                  <c:v>2015</c:v>
                </c:pt>
                <c:pt idx="5">
                  <c:v>2016</c:v>
                </c:pt>
                <c:pt idx="6">
                  <c:v>2017</c:v>
                </c:pt>
                <c:pt idx="7">
                  <c:v>2018</c:v>
                </c:pt>
              </c:numCache>
            </c:numRef>
          </c:cat>
          <c:val>
            <c:numRef>
              <c:f>'Граф топ 5 динаміка'!$B$4:$I$4</c:f>
              <c:numCache>
                <c:formatCode>General</c:formatCode>
                <c:ptCount val="8"/>
                <c:pt idx="0">
                  <c:v>33582</c:v>
                </c:pt>
                <c:pt idx="1">
                  <c:v>38057</c:v>
                </c:pt>
                <c:pt idx="2">
                  <c:v>42766</c:v>
                </c:pt>
                <c:pt idx="3">
                  <c:v>47729</c:v>
                </c:pt>
                <c:pt idx="4">
                  <c:v>58683</c:v>
                </c:pt>
                <c:pt idx="5">
                  <c:v>68616</c:v>
                </c:pt>
                <c:pt idx="6">
                  <c:v>84434</c:v>
                </c:pt>
                <c:pt idx="7">
                  <c:v>105408</c:v>
                </c:pt>
              </c:numCache>
            </c:numRef>
          </c:val>
          <c:extLst>
            <c:ext xmlns:c16="http://schemas.microsoft.com/office/drawing/2014/chart" uri="{C3380CC4-5D6E-409C-BE32-E72D297353CC}">
              <c16:uniqueId val="{00000002-4070-42F8-A135-445F4B7A8100}"/>
            </c:ext>
          </c:extLst>
        </c:ser>
        <c:ser>
          <c:idx val="3"/>
          <c:order val="3"/>
          <c:tx>
            <c:strRef>
              <c:f>'Граф топ 5 динаміка'!$A$5</c:f>
              <c:strCache>
                <c:ptCount val="1"/>
                <c:pt idx="0">
                  <c:v>4D друк</c:v>
                </c:pt>
              </c:strCache>
            </c:strRef>
          </c:tx>
          <c:spPr>
            <a:solidFill>
              <a:schemeClr val="accent4">
                <a:lumMod val="60000"/>
                <a:lumOff val="40000"/>
              </a:schemeClr>
            </a:solidFill>
          </c:spPr>
          <c:invertIfNegative val="0"/>
          <c:dLbls>
            <c:spPr>
              <a:noFill/>
              <a:ln>
                <a:noFill/>
              </a:ln>
              <a:effectLst/>
            </c:spPr>
            <c:txPr>
              <a:bodyPr/>
              <a:lstStyle/>
              <a:p>
                <a:pPr>
                  <a:defRPr lang="ru-RU" sz="900" b="1">
                    <a:solidFill>
                      <a:srgbClr val="7030A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 топ 5 динаміка'!$B$1:$I$1</c:f>
              <c:numCache>
                <c:formatCode>General</c:formatCode>
                <c:ptCount val="8"/>
                <c:pt idx="0">
                  <c:v>2011</c:v>
                </c:pt>
                <c:pt idx="1">
                  <c:v>2012</c:v>
                </c:pt>
                <c:pt idx="2">
                  <c:v>2013</c:v>
                </c:pt>
                <c:pt idx="3">
                  <c:v>2014</c:v>
                </c:pt>
                <c:pt idx="4">
                  <c:v>2015</c:v>
                </c:pt>
                <c:pt idx="5">
                  <c:v>2016</c:v>
                </c:pt>
                <c:pt idx="6">
                  <c:v>2017</c:v>
                </c:pt>
                <c:pt idx="7">
                  <c:v>2018</c:v>
                </c:pt>
              </c:numCache>
            </c:numRef>
          </c:cat>
          <c:val>
            <c:numRef>
              <c:f>'Граф топ 5 динаміка'!$B$5:$I$5</c:f>
              <c:numCache>
                <c:formatCode>General</c:formatCode>
                <c:ptCount val="8"/>
                <c:pt idx="0">
                  <c:v>28696</c:v>
                </c:pt>
                <c:pt idx="1">
                  <c:v>15382</c:v>
                </c:pt>
                <c:pt idx="2">
                  <c:v>29701</c:v>
                </c:pt>
                <c:pt idx="3">
                  <c:v>44863</c:v>
                </c:pt>
                <c:pt idx="4">
                  <c:v>63650</c:v>
                </c:pt>
                <c:pt idx="5">
                  <c:v>108493</c:v>
                </c:pt>
                <c:pt idx="6">
                  <c:v>98140</c:v>
                </c:pt>
                <c:pt idx="7">
                  <c:v>89159</c:v>
                </c:pt>
              </c:numCache>
            </c:numRef>
          </c:val>
          <c:extLst>
            <c:ext xmlns:c16="http://schemas.microsoft.com/office/drawing/2014/chart" uri="{C3380CC4-5D6E-409C-BE32-E72D297353CC}">
              <c16:uniqueId val="{00000003-4070-42F8-A135-445F4B7A8100}"/>
            </c:ext>
          </c:extLst>
        </c:ser>
        <c:ser>
          <c:idx val="4"/>
          <c:order val="4"/>
          <c:tx>
            <c:strRef>
              <c:f>'Граф топ 5 динаміка'!$A$6</c:f>
              <c:strCache>
                <c:ptCount val="1"/>
                <c:pt idx="0">
                  <c:v>Технологія точкового землеробства</c:v>
                </c:pt>
              </c:strCache>
            </c:strRef>
          </c:tx>
          <c:spPr>
            <a:solidFill>
              <a:schemeClr val="accent6">
                <a:lumMod val="60000"/>
                <a:lumOff val="40000"/>
              </a:schemeClr>
            </a:solidFill>
          </c:spPr>
          <c:invertIfNegative val="0"/>
          <c:dLbls>
            <c:dLbl>
              <c:idx val="0"/>
              <c:layout>
                <c:manualLayout>
                  <c:x val="4.6463416646155692E-3"/>
                  <c:y val="-4.4648762349572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70-42F8-A135-445F4B7A8100}"/>
                </c:ext>
              </c:extLst>
            </c:dLbl>
            <c:dLbl>
              <c:idx val="1"/>
              <c:layout>
                <c:manualLayout>
                  <c:x val="1.0801079047374557E-2"/>
                  <c:y val="-4.65496298450820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70-42F8-A135-445F4B7A8100}"/>
                </c:ext>
              </c:extLst>
            </c:dLbl>
            <c:dLbl>
              <c:idx val="2"/>
              <c:layout>
                <c:manualLayout>
                  <c:x val="2.1380680148055326E-3"/>
                  <c:y val="-3.7031925236047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70-42F8-A135-445F4B7A8100}"/>
                </c:ext>
              </c:extLst>
            </c:dLbl>
            <c:dLbl>
              <c:idx val="3"/>
              <c:layout>
                <c:manualLayout>
                  <c:x val="1.0763876321980252E-2"/>
                  <c:y val="-5.779458306497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70-42F8-A135-445F4B7A8100}"/>
                </c:ext>
              </c:extLst>
            </c:dLbl>
            <c:dLbl>
              <c:idx val="4"/>
              <c:layout>
                <c:manualLayout>
                  <c:x val="1.7400761283306171E-2"/>
                  <c:y val="-4.1994745696778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70-42F8-A135-445F4B7A8100}"/>
                </c:ext>
              </c:extLst>
            </c:dLbl>
            <c:dLbl>
              <c:idx val="5"/>
              <c:layout>
                <c:manualLayout>
                  <c:x val="1.0875527067436112E-2"/>
                  <c:y val="-4.6031055771377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70-42F8-A135-445F4B7A8100}"/>
                </c:ext>
              </c:extLst>
            </c:dLbl>
            <c:dLbl>
              <c:idx val="6"/>
              <c:layout>
                <c:manualLayout>
                  <c:x val="1.091268722355708E-2"/>
                  <c:y val="-6.71389691064342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70-42F8-A135-445F4B7A8100}"/>
                </c:ext>
              </c:extLst>
            </c:dLbl>
            <c:dLbl>
              <c:idx val="7"/>
              <c:layout>
                <c:manualLayout>
                  <c:x val="8.7003875985304079E-3"/>
                  <c:y val="-5.3043966431896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070-42F8-A135-445F4B7A8100}"/>
                </c:ext>
              </c:extLst>
            </c:dLbl>
            <c:spPr>
              <a:noFill/>
              <a:ln>
                <a:noFill/>
              </a:ln>
              <a:effectLst/>
            </c:spPr>
            <c:txPr>
              <a:bodyPr/>
              <a:lstStyle/>
              <a:p>
                <a:pPr>
                  <a:defRPr lang="ru-RU" sz="900" b="1">
                    <a:solidFill>
                      <a:schemeClr val="accent6">
                        <a:lumMod val="5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 топ 5 динаміка'!$B$1:$I$1</c:f>
              <c:numCache>
                <c:formatCode>General</c:formatCode>
                <c:ptCount val="8"/>
                <c:pt idx="0">
                  <c:v>2011</c:v>
                </c:pt>
                <c:pt idx="1">
                  <c:v>2012</c:v>
                </c:pt>
                <c:pt idx="2">
                  <c:v>2013</c:v>
                </c:pt>
                <c:pt idx="3">
                  <c:v>2014</c:v>
                </c:pt>
                <c:pt idx="4">
                  <c:v>2015</c:v>
                </c:pt>
                <c:pt idx="5">
                  <c:v>2016</c:v>
                </c:pt>
                <c:pt idx="6">
                  <c:v>2017</c:v>
                </c:pt>
                <c:pt idx="7">
                  <c:v>2018</c:v>
                </c:pt>
              </c:numCache>
            </c:numRef>
          </c:cat>
          <c:val>
            <c:numRef>
              <c:f>'Граф топ 5 динаміка'!$B$6:$I$6</c:f>
              <c:numCache>
                <c:formatCode>General</c:formatCode>
                <c:ptCount val="8"/>
                <c:pt idx="0">
                  <c:v>5421</c:v>
                </c:pt>
                <c:pt idx="1">
                  <c:v>6473</c:v>
                </c:pt>
                <c:pt idx="2">
                  <c:v>7525</c:v>
                </c:pt>
                <c:pt idx="3">
                  <c:v>8853</c:v>
                </c:pt>
                <c:pt idx="4">
                  <c:v>10963</c:v>
                </c:pt>
                <c:pt idx="5">
                  <c:v>13639</c:v>
                </c:pt>
                <c:pt idx="6">
                  <c:v>15310</c:v>
                </c:pt>
                <c:pt idx="7">
                  <c:v>16175</c:v>
                </c:pt>
              </c:numCache>
            </c:numRef>
          </c:val>
          <c:extLst>
            <c:ext xmlns:c16="http://schemas.microsoft.com/office/drawing/2014/chart" uri="{C3380CC4-5D6E-409C-BE32-E72D297353CC}">
              <c16:uniqueId val="{0000000C-4070-42F8-A135-445F4B7A8100}"/>
            </c:ext>
          </c:extLst>
        </c:ser>
        <c:dLbls>
          <c:showLegendKey val="0"/>
          <c:showVal val="0"/>
          <c:showCatName val="0"/>
          <c:showSerName val="0"/>
          <c:showPercent val="0"/>
          <c:showBubbleSize val="0"/>
        </c:dLbls>
        <c:gapWidth val="150"/>
        <c:shape val="box"/>
        <c:axId val="265149440"/>
        <c:axId val="262938624"/>
        <c:axId val="0"/>
      </c:bar3DChart>
      <c:catAx>
        <c:axId val="265149440"/>
        <c:scaling>
          <c:orientation val="minMax"/>
        </c:scaling>
        <c:delete val="0"/>
        <c:axPos val="b"/>
        <c:numFmt formatCode="General" sourceLinked="1"/>
        <c:majorTickMark val="out"/>
        <c:minorTickMark val="none"/>
        <c:tickLblPos val="nextTo"/>
        <c:txPr>
          <a:bodyPr/>
          <a:lstStyle/>
          <a:p>
            <a:pPr>
              <a:defRPr lang="ru-RU" b="1">
                <a:latin typeface="Times New Roman" panose="02020603050405020304" pitchFamily="18" charset="0"/>
                <a:cs typeface="Times New Roman" panose="02020603050405020304" pitchFamily="18" charset="0"/>
              </a:defRPr>
            </a:pPr>
            <a:endParaRPr lang="uk-UA"/>
          </a:p>
        </c:txPr>
        <c:crossAx val="262938624"/>
        <c:crosses val="autoZero"/>
        <c:auto val="1"/>
        <c:lblAlgn val="ctr"/>
        <c:lblOffset val="100"/>
        <c:noMultiLvlLbl val="0"/>
      </c:catAx>
      <c:valAx>
        <c:axId val="262938624"/>
        <c:scaling>
          <c:orientation val="minMax"/>
        </c:scaling>
        <c:delete val="0"/>
        <c:axPos val="l"/>
        <c:majorGridlines/>
        <c:numFmt formatCode="General" sourceLinked="1"/>
        <c:majorTickMark val="out"/>
        <c:minorTickMark val="none"/>
        <c:tickLblPos val="nextTo"/>
        <c:txPr>
          <a:bodyPr/>
          <a:lstStyle/>
          <a:p>
            <a:pPr>
              <a:defRPr lang="ru-RU" b="1">
                <a:latin typeface="Times New Roman" panose="02020603050405020304" pitchFamily="18" charset="0"/>
                <a:cs typeface="Times New Roman" panose="02020603050405020304" pitchFamily="18" charset="0"/>
              </a:defRPr>
            </a:pPr>
            <a:endParaRPr lang="uk-UA"/>
          </a:p>
        </c:txPr>
        <c:crossAx val="265149440"/>
        <c:crosses val="autoZero"/>
        <c:crossBetween val="between"/>
      </c:valAx>
    </c:plotArea>
    <c:legend>
      <c:legendPos val="b"/>
      <c:layout>
        <c:manualLayout>
          <c:xMode val="edge"/>
          <c:yMode val="edge"/>
          <c:x val="6.4318591497433311E-2"/>
          <c:y val="0.88474115274670873"/>
          <c:w val="0.89229894837357093"/>
          <c:h val="9.7261203367970991E-2"/>
        </c:manualLayout>
      </c:layout>
      <c:overlay val="0"/>
      <c:txPr>
        <a:bodyPr/>
        <a:lstStyle/>
        <a:p>
          <a:pPr>
            <a:defRPr lang="ru-RU" b="0">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0"/>
              <c:layout>
                <c:manualLayout>
                  <c:x val="-8.874098724348309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98-45AA-B71F-5157E95BCCCD}"/>
                </c:ext>
              </c:extLst>
            </c:dLbl>
            <c:dLbl>
              <c:idx val="5"/>
              <c:layout>
                <c:manualLayout>
                  <c:x val="6.655574043261149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98-45AA-B71F-5157E95BCCCD}"/>
                </c:ext>
              </c:extLst>
            </c:dLbl>
            <c:dLbl>
              <c:idx val="6"/>
              <c:layout>
                <c:manualLayout>
                  <c:x val="1.10926234054353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98-45AA-B71F-5157E95BCCCD}"/>
                </c:ext>
              </c:extLst>
            </c:dLbl>
            <c:dLbl>
              <c:idx val="7"/>
              <c:layout>
                <c:manualLayout>
                  <c:x val="1.33111480865224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98-45AA-B71F-5157E95BCCCD}"/>
                </c:ext>
              </c:extLst>
            </c:dLbl>
            <c:dLbl>
              <c:idx val="8"/>
              <c:layout>
                <c:manualLayout>
                  <c:x val="1.552967276760945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898-45AA-B71F-5157E95BCCCD}"/>
                </c:ext>
              </c:extLst>
            </c:dLbl>
            <c:dLbl>
              <c:idx val="9"/>
              <c:layout>
                <c:manualLayout>
                  <c:x val="1.7748197448696618E-2"/>
                  <c:y val="4.15368639667705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898-45AA-B71F-5157E95BCCCD}"/>
                </c:ext>
              </c:extLst>
            </c:dLbl>
            <c:spPr>
              <a:noFill/>
              <a:ln>
                <a:noFill/>
              </a:ln>
              <a:effectLst/>
            </c:spPr>
            <c:txPr>
              <a:bodyPr/>
              <a:lstStyle/>
              <a:p>
                <a:pPr>
                  <a:defRPr lang="ru-RU"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'Коди графік'!$C$60:$C$69</c:f>
              <c:strCache>
                <c:ptCount val="10"/>
                <c:pt idx="0">
                  <c:v>Безпілотні літальні апарати</c:v>
                </c:pt>
                <c:pt idx="1">
                  <c:v>Сільськогосподарський Інтернет речей</c:v>
                </c:pt>
                <c:pt idx="2">
                  <c:v>Технологія смарт землеробства</c:v>
                </c:pt>
                <c:pt idx="3">
                  <c:v>Технологія  дистанційного керування </c:v>
                </c:pt>
                <c:pt idx="4">
                  <c:v>Технологія дистанційного зондування</c:v>
                </c:pt>
                <c:pt idx="5">
                  <c:v>GPS</c:v>
                </c:pt>
                <c:pt idx="6">
                  <c:v>Вертикальне землеробство</c:v>
                </c:pt>
                <c:pt idx="7">
                  <c:v>Pобототехніка </c:v>
                </c:pt>
                <c:pt idx="8">
                  <c:v>Супутникова навігація</c:v>
                </c:pt>
                <c:pt idx="9">
                  <c:v>Землеробство захищеного грунту</c:v>
                </c:pt>
              </c:strCache>
            </c:strRef>
          </c:cat>
          <c:val>
            <c:numRef>
              <c:f>'Коди графік'!$D$60:$D$69</c:f>
              <c:numCache>
                <c:formatCode>General</c:formatCode>
                <c:ptCount val="10"/>
                <c:pt idx="0">
                  <c:v>4077.1</c:v>
                </c:pt>
                <c:pt idx="1">
                  <c:v>499.5</c:v>
                </c:pt>
                <c:pt idx="2">
                  <c:v>467.7</c:v>
                </c:pt>
                <c:pt idx="3">
                  <c:v>448.1</c:v>
                </c:pt>
                <c:pt idx="4">
                  <c:v>433.8</c:v>
                </c:pt>
                <c:pt idx="5">
                  <c:v>318.5</c:v>
                </c:pt>
                <c:pt idx="6">
                  <c:v>290.8</c:v>
                </c:pt>
                <c:pt idx="7">
                  <c:v>253</c:v>
                </c:pt>
                <c:pt idx="8">
                  <c:v>238.7</c:v>
                </c:pt>
                <c:pt idx="9">
                  <c:v>231.8</c:v>
                </c:pt>
              </c:numCache>
            </c:numRef>
          </c:val>
          <c:extLst>
            <c:ext xmlns:c16="http://schemas.microsoft.com/office/drawing/2014/chart" uri="{C3380CC4-5D6E-409C-BE32-E72D297353CC}">
              <c16:uniqueId val="{00000000-78B7-4F24-8497-1F1203D657D9}"/>
            </c:ext>
          </c:extLst>
        </c:ser>
        <c:dLbls>
          <c:showLegendKey val="0"/>
          <c:showVal val="0"/>
          <c:showCatName val="0"/>
          <c:showSerName val="0"/>
          <c:showPercent val="0"/>
          <c:showBubbleSize val="0"/>
        </c:dLbls>
        <c:gapWidth val="95"/>
        <c:overlap val="38"/>
        <c:axId val="252969984"/>
        <c:axId val="262940352"/>
      </c:barChart>
      <c:catAx>
        <c:axId val="252969984"/>
        <c:scaling>
          <c:orientation val="minMax"/>
        </c:scaling>
        <c:delete val="0"/>
        <c:axPos val="l"/>
        <c:numFmt formatCode="General" sourceLinked="0"/>
        <c:majorTickMark val="out"/>
        <c:minorTickMark val="none"/>
        <c:tickLblPos val="nextTo"/>
        <c:txPr>
          <a:bodyPr/>
          <a:lstStyle/>
          <a:p>
            <a:pPr>
              <a:defRPr lang="ru-RU" b="1">
                <a:latin typeface="Times New Roman" panose="02020603050405020304" pitchFamily="18" charset="0"/>
                <a:cs typeface="Times New Roman" panose="02020603050405020304" pitchFamily="18" charset="0"/>
              </a:defRPr>
            </a:pPr>
            <a:endParaRPr lang="uk-UA"/>
          </a:p>
        </c:txPr>
        <c:crossAx val="262940352"/>
        <c:crosses val="autoZero"/>
        <c:auto val="1"/>
        <c:lblAlgn val="ctr"/>
        <c:lblOffset val="100"/>
        <c:noMultiLvlLbl val="0"/>
      </c:catAx>
      <c:valAx>
        <c:axId val="262940352"/>
        <c:scaling>
          <c:orientation val="minMax"/>
        </c:scaling>
        <c:delete val="0"/>
        <c:axPos val="b"/>
        <c:majorGridlines/>
        <c:numFmt formatCode="General" sourceLinked="1"/>
        <c:majorTickMark val="out"/>
        <c:minorTickMark val="none"/>
        <c:tickLblPos val="nextTo"/>
        <c:txPr>
          <a:bodyPr/>
          <a:lstStyle/>
          <a:p>
            <a:pPr>
              <a:defRPr lang="ru-RU" b="1">
                <a:latin typeface="Times New Roman" panose="02020603050405020304" pitchFamily="18" charset="0"/>
                <a:cs typeface="Times New Roman" panose="02020603050405020304" pitchFamily="18" charset="0"/>
              </a:defRPr>
            </a:pPr>
            <a:endParaRPr lang="uk-UA"/>
          </a:p>
        </c:txPr>
        <c:crossAx val="25296998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510419126773161E-2"/>
          <c:y val="3.2448377581120944E-2"/>
          <c:w val="0.91489580873226839"/>
          <c:h val="0.56257984344877243"/>
        </c:manualLayout>
      </c:layout>
      <c:bar3DChart>
        <c:barDir val="col"/>
        <c:grouping val="stacked"/>
        <c:varyColors val="0"/>
        <c:ser>
          <c:idx val="0"/>
          <c:order val="0"/>
          <c:tx>
            <c:strRef>
              <c:f>'Публ світ КАТЕГОРІЇ'!$D$37</c:f>
              <c:strCache>
                <c:ptCount val="1"/>
                <c:pt idx="0">
                  <c:v>Світ</c:v>
                </c:pt>
              </c:strCache>
            </c:strRef>
          </c:tx>
          <c:spPr>
            <a:solidFill>
              <a:schemeClr val="accent3">
                <a:lumMod val="60000"/>
                <a:lumOff val="40000"/>
              </a:schemeClr>
            </a:solidFill>
          </c:spPr>
          <c:invertIfNegative val="0"/>
          <c:dLbls>
            <c:spPr>
              <a:noFill/>
              <a:ln>
                <a:noFill/>
              </a:ln>
              <a:effectLst/>
            </c:spPr>
            <c:txPr>
              <a:bodyPr rot="-5400000" vert="horz"/>
              <a:lstStyle/>
              <a:p>
                <a:pPr>
                  <a:defRPr b="1">
                    <a:solidFill>
                      <a:schemeClr val="accent2">
                        <a:lumMod val="5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'Публ світ КАТЕГОРІЇ'!$C$38:$C$47</c:f>
              <c:strCache>
                <c:ptCount val="10"/>
                <c:pt idx="0">
                  <c:v>Агрономія</c:v>
                </c:pt>
                <c:pt idx="1">
                  <c:v>Наука про молочну худобу</c:v>
                </c:pt>
                <c:pt idx="2">
                  <c:v>Сільське господарство мультитдисциплінарне</c:v>
                </c:pt>
                <c:pt idx="3">
                  <c:v>Садівництво</c:v>
                </c:pt>
                <c:pt idx="4">
                  <c:v>Грунтознавство</c:v>
                </c:pt>
                <c:pt idx="5">
                  <c:v>Рослинознавство</c:v>
                </c:pt>
                <c:pt idx="6">
                  <c:v>Наука харчових технологій</c:v>
                </c:pt>
                <c:pt idx="7">
                  <c:v>Сільськогосподарська інженерія</c:v>
                </c:pt>
                <c:pt idx="8">
                  <c:v>Біотехнологія, прикладна мікробіологія</c:v>
                </c:pt>
                <c:pt idx="9">
                  <c:v>Ветеринарні науки</c:v>
                </c:pt>
              </c:strCache>
            </c:strRef>
          </c:cat>
          <c:val>
            <c:numRef>
              <c:f>'Публ світ КАТЕГОРІЇ'!$D$38:$D$47</c:f>
              <c:numCache>
                <c:formatCode>General</c:formatCode>
                <c:ptCount val="10"/>
                <c:pt idx="0">
                  <c:v>98915</c:v>
                </c:pt>
                <c:pt idx="1">
                  <c:v>74071</c:v>
                </c:pt>
                <c:pt idx="2">
                  <c:v>70865</c:v>
                </c:pt>
                <c:pt idx="3">
                  <c:v>48482</c:v>
                </c:pt>
                <c:pt idx="4">
                  <c:v>41462</c:v>
                </c:pt>
                <c:pt idx="5">
                  <c:v>37285</c:v>
                </c:pt>
                <c:pt idx="6">
                  <c:v>36731</c:v>
                </c:pt>
                <c:pt idx="7">
                  <c:v>36636</c:v>
                </c:pt>
                <c:pt idx="8">
                  <c:v>20977</c:v>
                </c:pt>
                <c:pt idx="9">
                  <c:v>18845</c:v>
                </c:pt>
              </c:numCache>
            </c:numRef>
          </c:val>
          <c:extLst>
            <c:ext xmlns:c16="http://schemas.microsoft.com/office/drawing/2014/chart" uri="{C3380CC4-5D6E-409C-BE32-E72D297353CC}">
              <c16:uniqueId val="{00000000-9ED6-4031-B8D2-20F5EC50BE9A}"/>
            </c:ext>
          </c:extLst>
        </c:ser>
        <c:ser>
          <c:idx val="1"/>
          <c:order val="1"/>
          <c:tx>
            <c:strRef>
              <c:f>'Публ світ КАТЕГОРІЇ'!$E$37</c:f>
              <c:strCache>
                <c:ptCount val="1"/>
                <c:pt idx="0">
                  <c:v>Україна</c:v>
                </c:pt>
              </c:strCache>
            </c:strRef>
          </c:tx>
          <c:invertIfNegative val="0"/>
          <c:dLbls>
            <c:dLbl>
              <c:idx val="0"/>
              <c:layout>
                <c:manualLayout>
                  <c:x val="8.508827908955522E-3"/>
                  <c:y val="-4.0824332799108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D6-4031-B8D2-20F5EC50BE9A}"/>
                </c:ext>
              </c:extLst>
            </c:dLbl>
            <c:dLbl>
              <c:idx val="1"/>
              <c:layout>
                <c:manualLayout>
                  <c:x val="2.6092628832354858E-3"/>
                  <c:y val="-3.2653342238885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D6-4031-B8D2-20F5EC50BE9A}"/>
                </c:ext>
              </c:extLst>
            </c:dLbl>
            <c:dLbl>
              <c:idx val="2"/>
              <c:layout>
                <c:manualLayout>
                  <c:x val="7.8277886497064575E-3"/>
                  <c:y val="-3.62811739559449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D6-4031-B8D2-20F5EC50BE9A}"/>
                </c:ext>
              </c:extLst>
            </c:dLbl>
            <c:dLbl>
              <c:idx val="3"/>
              <c:layout>
                <c:manualLayout>
                  <c:x val="4.2544139544777706E-3"/>
                  <c:y val="-5.035212412607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D6-4031-B8D2-20F5EC50BE9A}"/>
                </c:ext>
              </c:extLst>
            </c:dLbl>
            <c:dLbl>
              <c:idx val="4"/>
              <c:layout>
                <c:manualLayout>
                  <c:x val="8.9908831593881015E-3"/>
                  <c:y val="-4.0824332799108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D6-4031-B8D2-20F5EC50BE9A}"/>
                </c:ext>
              </c:extLst>
            </c:dLbl>
            <c:dLbl>
              <c:idx val="5"/>
              <c:layout>
                <c:manualLayout>
                  <c:x val="8.5088279089555411E-3"/>
                  <c:y val="-6.1473300350730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D6-4031-B8D2-20F5EC50BE9A}"/>
                </c:ext>
              </c:extLst>
            </c:dLbl>
            <c:dLbl>
              <c:idx val="6"/>
              <c:layout>
                <c:manualLayout>
                  <c:x val="5.8995656812840958E-3"/>
                  <c:y val="-6.3066685248414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D6-4031-B8D2-20F5EC50BE9A}"/>
                </c:ext>
              </c:extLst>
            </c:dLbl>
            <c:dLbl>
              <c:idx val="7"/>
              <c:layout>
                <c:manualLayout>
                  <c:x val="4.2544139544777706E-3"/>
                  <c:y val="-6.147399716628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D6-4031-B8D2-20F5EC50BE9A}"/>
                </c:ext>
              </c:extLst>
            </c:dLbl>
            <c:dLbl>
              <c:idx val="8"/>
              <c:layout>
                <c:manualLayout>
                  <c:x val="8.9908831593879454E-3"/>
                  <c:y val="-3.56028615892039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ED6-4031-B8D2-20F5EC50BE9A}"/>
                </c:ext>
              </c:extLst>
            </c:dLbl>
            <c:dLbl>
              <c:idx val="9"/>
              <c:layout>
                <c:manualLayout>
                  <c:x val="5.2185244553428906E-3"/>
                  <c:y val="-4.6724037813857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ED6-4031-B8D2-20F5EC50BE9A}"/>
                </c:ext>
              </c:extLst>
            </c:dLbl>
            <c:spPr>
              <a:noFill/>
              <a:ln>
                <a:noFill/>
              </a:ln>
              <a:effectLst/>
            </c:spPr>
            <c:txPr>
              <a:bodyPr/>
              <a:lstStyle/>
              <a:p>
                <a:pPr>
                  <a:defRPr b="1">
                    <a:solidFill>
                      <a:schemeClr val="accent2"/>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'Публ світ КАТЕГОРІЇ'!$C$38:$C$47</c:f>
              <c:strCache>
                <c:ptCount val="10"/>
                <c:pt idx="0">
                  <c:v>Агрономія</c:v>
                </c:pt>
                <c:pt idx="1">
                  <c:v>Наука про молочну худобу</c:v>
                </c:pt>
                <c:pt idx="2">
                  <c:v>Сільське господарство мультитдисциплінарне</c:v>
                </c:pt>
                <c:pt idx="3">
                  <c:v>Садівництво</c:v>
                </c:pt>
                <c:pt idx="4">
                  <c:v>Грунтознавство</c:v>
                </c:pt>
                <c:pt idx="5">
                  <c:v>Рослинознавство</c:v>
                </c:pt>
                <c:pt idx="6">
                  <c:v>Наука харчових технологій</c:v>
                </c:pt>
                <c:pt idx="7">
                  <c:v>Сільськогосподарська інженерія</c:v>
                </c:pt>
                <c:pt idx="8">
                  <c:v>Біотехнологія, прикладна мікробіологія</c:v>
                </c:pt>
                <c:pt idx="9">
                  <c:v>Ветеринарні науки</c:v>
                </c:pt>
              </c:strCache>
            </c:strRef>
          </c:cat>
          <c:val>
            <c:numRef>
              <c:f>'Публ світ КАТЕГОРІЇ'!$E$38:$E$47</c:f>
              <c:numCache>
                <c:formatCode>General</c:formatCode>
                <c:ptCount val="10"/>
                <c:pt idx="0">
                  <c:v>84</c:v>
                </c:pt>
                <c:pt idx="1">
                  <c:v>40</c:v>
                </c:pt>
                <c:pt idx="2">
                  <c:v>169</c:v>
                </c:pt>
                <c:pt idx="3">
                  <c:v>27</c:v>
                </c:pt>
                <c:pt idx="4">
                  <c:v>64</c:v>
                </c:pt>
                <c:pt idx="5">
                  <c:v>32</c:v>
                </c:pt>
                <c:pt idx="6">
                  <c:v>34</c:v>
                </c:pt>
                <c:pt idx="7">
                  <c:v>117</c:v>
                </c:pt>
                <c:pt idx="8">
                  <c:v>12</c:v>
                </c:pt>
                <c:pt idx="9">
                  <c:v>5</c:v>
                </c:pt>
              </c:numCache>
            </c:numRef>
          </c:val>
          <c:extLst>
            <c:ext xmlns:c16="http://schemas.microsoft.com/office/drawing/2014/chart" uri="{C3380CC4-5D6E-409C-BE32-E72D297353CC}">
              <c16:uniqueId val="{0000000B-9ED6-4031-B8D2-20F5EC50BE9A}"/>
            </c:ext>
          </c:extLst>
        </c:ser>
        <c:dLbls>
          <c:showLegendKey val="0"/>
          <c:showVal val="0"/>
          <c:showCatName val="0"/>
          <c:showSerName val="0"/>
          <c:showPercent val="0"/>
          <c:showBubbleSize val="0"/>
        </c:dLbls>
        <c:gapWidth val="150"/>
        <c:shape val="box"/>
        <c:axId val="232883712"/>
        <c:axId val="251806848"/>
        <c:axId val="0"/>
      </c:bar3DChart>
      <c:catAx>
        <c:axId val="232883712"/>
        <c:scaling>
          <c:orientation val="minMax"/>
        </c:scaling>
        <c:delete val="0"/>
        <c:axPos val="b"/>
        <c:numFmt formatCode="General" sourceLinked="0"/>
        <c:majorTickMark val="out"/>
        <c:minorTickMark val="none"/>
        <c:tickLblPos val="nextTo"/>
        <c:txPr>
          <a:bodyPr rot="-5400000" vert="horz"/>
          <a:lstStyle/>
          <a:p>
            <a:pPr>
              <a:defRPr sz="800" b="1">
                <a:latin typeface="Times New Roman" panose="02020603050405020304" pitchFamily="18" charset="0"/>
                <a:cs typeface="Times New Roman" panose="02020603050405020304" pitchFamily="18" charset="0"/>
              </a:defRPr>
            </a:pPr>
            <a:endParaRPr lang="uk-UA"/>
          </a:p>
        </c:txPr>
        <c:crossAx val="251806848"/>
        <c:crosses val="autoZero"/>
        <c:auto val="1"/>
        <c:lblAlgn val="ctr"/>
        <c:lblOffset val="100"/>
        <c:noMultiLvlLbl val="0"/>
      </c:catAx>
      <c:valAx>
        <c:axId val="251806848"/>
        <c:scaling>
          <c:orientation val="minMax"/>
        </c:scaling>
        <c:delete val="0"/>
        <c:axPos val="l"/>
        <c:majorGridlines/>
        <c:numFmt formatCode="General" sourceLinked="1"/>
        <c:majorTickMark val="out"/>
        <c:minorTickMark val="none"/>
        <c:tickLblPos val="nextTo"/>
        <c:txPr>
          <a:bodyPr/>
          <a:lstStyle/>
          <a:p>
            <a:pPr>
              <a:defRPr b="0">
                <a:latin typeface="Times New Roman" panose="02020603050405020304" pitchFamily="18" charset="0"/>
                <a:cs typeface="Times New Roman" panose="02020603050405020304" pitchFamily="18" charset="0"/>
              </a:defRPr>
            </a:pPr>
            <a:endParaRPr lang="uk-UA"/>
          </a:p>
        </c:txPr>
        <c:crossAx val="232883712"/>
        <c:crosses val="autoZero"/>
        <c:crossBetween val="between"/>
      </c:valAx>
    </c:plotArea>
    <c:legend>
      <c:legendPos val="b"/>
      <c:layout>
        <c:manualLayout>
          <c:xMode val="edge"/>
          <c:yMode val="edge"/>
          <c:x val="0.71472780963005023"/>
          <c:y val="2.7167909321069415E-2"/>
          <c:w val="0.26537580641887837"/>
          <c:h val="8.2105816252891553E-2"/>
        </c:manualLayout>
      </c:layout>
      <c:overlay val="0"/>
      <c:txPr>
        <a:bodyPr/>
        <a:lstStyle/>
        <a:p>
          <a:pPr>
            <a:defRPr sz="1200" b="1">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'графік категор за роками'!$A$2</c:f>
              <c:strCache>
                <c:ptCount val="1"/>
                <c:pt idx="0">
                  <c:v>Агрономія</c:v>
                </c:pt>
              </c:strCache>
            </c:strRef>
          </c:tx>
          <c:spPr>
            <a:solidFill>
              <a:srgbClr val="FFFF66"/>
            </a:solidFill>
          </c:spPr>
          <c:invertIfNegative val="0"/>
          <c:dLbls>
            <c:dLbl>
              <c:idx val="0"/>
              <c:layout>
                <c:manualLayout>
                  <c:x val="-3.9410277927128725E-3"/>
                  <c:y val="-7.229148875216399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22-4C4A-870F-F94D4E48162B}"/>
                </c:ext>
              </c:extLst>
            </c:dLbl>
            <c:spPr>
              <a:noFill/>
              <a:ln>
                <a:noFill/>
              </a:ln>
              <a:effectLst/>
            </c:spPr>
            <c:txPr>
              <a:bodyPr/>
              <a:lstStyle/>
              <a:p>
                <a:pPr>
                  <a:defRPr sz="800" b="1">
                    <a:solidFill>
                      <a:schemeClr val="accent6">
                        <a:lumMod val="5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роками'!$B$2:$I$2</c:f>
              <c:numCache>
                <c:formatCode>General</c:formatCode>
                <c:ptCount val="8"/>
                <c:pt idx="0">
                  <c:v>10426</c:v>
                </c:pt>
                <c:pt idx="1">
                  <c:v>10537</c:v>
                </c:pt>
                <c:pt idx="2">
                  <c:v>12533</c:v>
                </c:pt>
                <c:pt idx="3">
                  <c:v>11475</c:v>
                </c:pt>
                <c:pt idx="4">
                  <c:v>14264</c:v>
                </c:pt>
                <c:pt idx="5">
                  <c:v>12789</c:v>
                </c:pt>
                <c:pt idx="6">
                  <c:v>13024</c:v>
                </c:pt>
                <c:pt idx="7">
                  <c:v>13867</c:v>
                </c:pt>
              </c:numCache>
            </c:numRef>
          </c:val>
          <c:extLst>
            <c:ext xmlns:c16="http://schemas.microsoft.com/office/drawing/2014/chart" uri="{C3380CC4-5D6E-409C-BE32-E72D297353CC}">
              <c16:uniqueId val="{00000001-6E22-4C4A-870F-F94D4E48162B}"/>
            </c:ext>
          </c:extLst>
        </c:ser>
        <c:ser>
          <c:idx val="1"/>
          <c:order val="1"/>
          <c:tx>
            <c:strRef>
              <c:f>'графік категор за роками'!$A$3</c:f>
              <c:strCache>
                <c:ptCount val="1"/>
                <c:pt idx="0">
                  <c:v>Рослинознавство</c:v>
                </c:pt>
              </c:strCache>
            </c:strRef>
          </c:tx>
          <c:invertIfNegative val="0"/>
          <c:dLbls>
            <c:spPr>
              <a:noFill/>
              <a:ln>
                <a:noFill/>
              </a:ln>
              <a:effectLst/>
            </c:spPr>
            <c:txPr>
              <a:bodyPr/>
              <a:lstStyle/>
              <a:p>
                <a:pPr>
                  <a:defRPr sz="800" b="1">
                    <a:solidFill>
                      <a:schemeClr val="accent2">
                        <a:lumMod val="40000"/>
                        <a:lumOff val="6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роками'!$B$3:$I$3</c:f>
              <c:numCache>
                <c:formatCode>General</c:formatCode>
                <c:ptCount val="8"/>
                <c:pt idx="0">
                  <c:v>4115</c:v>
                </c:pt>
                <c:pt idx="1">
                  <c:v>4575</c:v>
                </c:pt>
                <c:pt idx="2">
                  <c:v>4858</c:v>
                </c:pt>
                <c:pt idx="3">
                  <c:v>5203</c:v>
                </c:pt>
                <c:pt idx="4">
                  <c:v>5250</c:v>
                </c:pt>
                <c:pt idx="5">
                  <c:v>4283</c:v>
                </c:pt>
                <c:pt idx="6">
                  <c:v>4283</c:v>
                </c:pt>
                <c:pt idx="7">
                  <c:v>4718</c:v>
                </c:pt>
              </c:numCache>
            </c:numRef>
          </c:val>
          <c:extLst>
            <c:ext xmlns:c16="http://schemas.microsoft.com/office/drawing/2014/chart" uri="{C3380CC4-5D6E-409C-BE32-E72D297353CC}">
              <c16:uniqueId val="{00000002-6E22-4C4A-870F-F94D4E48162B}"/>
            </c:ext>
          </c:extLst>
        </c:ser>
        <c:ser>
          <c:idx val="2"/>
          <c:order val="2"/>
          <c:tx>
            <c:strRef>
              <c:f>'графік категор за роками'!$A$4</c:f>
              <c:strCache>
                <c:ptCount val="1"/>
                <c:pt idx="0">
                  <c:v>Садівництво</c:v>
                </c:pt>
              </c:strCache>
            </c:strRef>
          </c:tx>
          <c:invertIfNegative val="0"/>
          <c:dLbls>
            <c:spPr>
              <a:noFill/>
              <a:ln>
                <a:noFill/>
              </a:ln>
              <a:effectLst/>
            </c:spPr>
            <c:txPr>
              <a:bodyPr/>
              <a:lstStyle/>
              <a:p>
                <a:pPr>
                  <a:defRPr sz="800" b="1">
                    <a:solidFill>
                      <a:schemeClr val="accent3">
                        <a:lumMod val="40000"/>
                        <a:lumOff val="6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роками'!$B$4:$I$4</c:f>
              <c:numCache>
                <c:formatCode>General</c:formatCode>
                <c:ptCount val="8"/>
                <c:pt idx="0">
                  <c:v>6298</c:v>
                </c:pt>
                <c:pt idx="1">
                  <c:v>6645</c:v>
                </c:pt>
                <c:pt idx="2">
                  <c:v>6214</c:v>
                </c:pt>
                <c:pt idx="3">
                  <c:v>6350</c:v>
                </c:pt>
                <c:pt idx="4">
                  <c:v>6719</c:v>
                </c:pt>
                <c:pt idx="5">
                  <c:v>5754</c:v>
                </c:pt>
                <c:pt idx="6">
                  <c:v>5319</c:v>
                </c:pt>
                <c:pt idx="7">
                  <c:v>5183</c:v>
                </c:pt>
              </c:numCache>
            </c:numRef>
          </c:val>
          <c:extLst>
            <c:ext xmlns:c16="http://schemas.microsoft.com/office/drawing/2014/chart" uri="{C3380CC4-5D6E-409C-BE32-E72D297353CC}">
              <c16:uniqueId val="{00000003-6E22-4C4A-870F-F94D4E48162B}"/>
            </c:ext>
          </c:extLst>
        </c:ser>
        <c:ser>
          <c:idx val="3"/>
          <c:order val="3"/>
          <c:tx>
            <c:strRef>
              <c:f>'графік категор за роками'!$A$5</c:f>
              <c:strCache>
                <c:ptCount val="1"/>
                <c:pt idx="0">
                  <c:v>Наука про молочну худобу</c:v>
                </c:pt>
              </c:strCache>
            </c:strRef>
          </c:tx>
          <c:invertIfNegative val="0"/>
          <c:dLbls>
            <c:spPr>
              <a:noFill/>
              <a:ln>
                <a:noFill/>
              </a:ln>
              <a:effectLst/>
            </c:spPr>
            <c:txPr>
              <a:bodyPr/>
              <a:lstStyle/>
              <a:p>
                <a:pPr>
                  <a:defRPr sz="800" b="1">
                    <a:solidFill>
                      <a:schemeClr val="accent4">
                        <a:lumMod val="40000"/>
                        <a:lumOff val="6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роками'!$B$5:$I$5</c:f>
              <c:numCache>
                <c:formatCode>General</c:formatCode>
                <c:ptCount val="8"/>
                <c:pt idx="0">
                  <c:v>8104</c:v>
                </c:pt>
                <c:pt idx="1">
                  <c:v>9019</c:v>
                </c:pt>
                <c:pt idx="2">
                  <c:v>7711</c:v>
                </c:pt>
                <c:pt idx="3">
                  <c:v>7928</c:v>
                </c:pt>
                <c:pt idx="4">
                  <c:v>8385</c:v>
                </c:pt>
                <c:pt idx="5">
                  <c:v>9973</c:v>
                </c:pt>
                <c:pt idx="6">
                  <c:v>11192</c:v>
                </c:pt>
                <c:pt idx="7">
                  <c:v>11759</c:v>
                </c:pt>
              </c:numCache>
            </c:numRef>
          </c:val>
          <c:extLst>
            <c:ext xmlns:c16="http://schemas.microsoft.com/office/drawing/2014/chart" uri="{C3380CC4-5D6E-409C-BE32-E72D297353CC}">
              <c16:uniqueId val="{00000004-6E22-4C4A-870F-F94D4E48162B}"/>
            </c:ext>
          </c:extLst>
        </c:ser>
        <c:ser>
          <c:idx val="4"/>
          <c:order val="4"/>
          <c:tx>
            <c:strRef>
              <c:f>'графік категор за роками'!$A$6</c:f>
              <c:strCache>
                <c:ptCount val="1"/>
                <c:pt idx="0">
                  <c:v>Ветеринарія</c:v>
                </c:pt>
              </c:strCache>
            </c:strRef>
          </c:tx>
          <c:invertIfNegative val="0"/>
          <c:dLbls>
            <c:spPr>
              <a:noFill/>
              <a:ln>
                <a:noFill/>
              </a:ln>
              <a:effectLst/>
            </c:spPr>
            <c:txPr>
              <a:bodyPr/>
              <a:lstStyle/>
              <a:p>
                <a:pPr>
                  <a:defRPr sz="800" b="1">
                    <a:solidFill>
                      <a:schemeClr val="accent5">
                        <a:lumMod val="40000"/>
                        <a:lumOff val="6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роками'!$B$6:$I$6</c:f>
              <c:numCache>
                <c:formatCode>General</c:formatCode>
                <c:ptCount val="8"/>
                <c:pt idx="0">
                  <c:v>2587</c:v>
                </c:pt>
                <c:pt idx="1">
                  <c:v>3059</c:v>
                </c:pt>
                <c:pt idx="2">
                  <c:v>1835</c:v>
                </c:pt>
                <c:pt idx="3">
                  <c:v>2114</c:v>
                </c:pt>
                <c:pt idx="4">
                  <c:v>2154</c:v>
                </c:pt>
                <c:pt idx="5">
                  <c:v>2009</c:v>
                </c:pt>
                <c:pt idx="6">
                  <c:v>2376</c:v>
                </c:pt>
                <c:pt idx="7">
                  <c:v>2711</c:v>
                </c:pt>
              </c:numCache>
            </c:numRef>
          </c:val>
          <c:extLst>
            <c:ext xmlns:c16="http://schemas.microsoft.com/office/drawing/2014/chart" uri="{C3380CC4-5D6E-409C-BE32-E72D297353CC}">
              <c16:uniqueId val="{00000005-6E22-4C4A-870F-F94D4E48162B}"/>
            </c:ext>
          </c:extLst>
        </c:ser>
        <c:ser>
          <c:idx val="5"/>
          <c:order val="5"/>
          <c:tx>
            <c:strRef>
              <c:f>'графік категор за роками'!$A$7</c:f>
              <c:strCache>
                <c:ptCount val="1"/>
                <c:pt idx="0">
                  <c:v>Сільське господарство мультидисциплінарне</c:v>
                </c:pt>
              </c:strCache>
            </c:strRef>
          </c:tx>
          <c:invertIfNegative val="0"/>
          <c:dLbls>
            <c:spPr>
              <a:noFill/>
              <a:ln>
                <a:noFill/>
              </a:ln>
              <a:effectLst/>
            </c:spPr>
            <c:txPr>
              <a:bodyPr/>
              <a:lstStyle/>
              <a:p>
                <a:pPr>
                  <a:defRPr sz="800" b="1">
                    <a:solidFill>
                      <a:schemeClr val="accent2">
                        <a:lumMod val="75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роками'!$B$7:$I$7</c:f>
              <c:numCache>
                <c:formatCode>General</c:formatCode>
                <c:ptCount val="8"/>
                <c:pt idx="0">
                  <c:v>8766</c:v>
                </c:pt>
                <c:pt idx="1">
                  <c:v>8046</c:v>
                </c:pt>
                <c:pt idx="2">
                  <c:v>7880</c:v>
                </c:pt>
                <c:pt idx="3">
                  <c:v>7766</c:v>
                </c:pt>
                <c:pt idx="4">
                  <c:v>8490</c:v>
                </c:pt>
                <c:pt idx="5">
                  <c:v>9578</c:v>
                </c:pt>
                <c:pt idx="6">
                  <c:v>9485</c:v>
                </c:pt>
                <c:pt idx="7">
                  <c:v>10854</c:v>
                </c:pt>
              </c:numCache>
            </c:numRef>
          </c:val>
          <c:extLst>
            <c:ext xmlns:c16="http://schemas.microsoft.com/office/drawing/2014/chart" uri="{C3380CC4-5D6E-409C-BE32-E72D297353CC}">
              <c16:uniqueId val="{00000006-6E22-4C4A-870F-F94D4E48162B}"/>
            </c:ext>
          </c:extLst>
        </c:ser>
        <c:ser>
          <c:idx val="6"/>
          <c:order val="6"/>
          <c:tx>
            <c:strRef>
              <c:f>'графік категор за роками'!$A$8</c:f>
              <c:strCache>
                <c:ptCount val="1"/>
                <c:pt idx="0">
                  <c:v>Грунтознавство</c:v>
                </c:pt>
              </c:strCache>
            </c:strRef>
          </c:tx>
          <c:invertIfNegative val="0"/>
          <c:dLbls>
            <c:spPr>
              <a:noFill/>
              <a:ln>
                <a:noFill/>
              </a:ln>
              <a:effectLst/>
            </c:spPr>
            <c:txPr>
              <a:bodyPr/>
              <a:lstStyle/>
              <a:p>
                <a:pPr>
                  <a:defRPr sz="800">
                    <a:solidFill>
                      <a:schemeClr val="accent4">
                        <a:lumMod val="75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роками'!$B$8:$I$8</c:f>
              <c:numCache>
                <c:formatCode>General</c:formatCode>
                <c:ptCount val="8"/>
                <c:pt idx="0">
                  <c:v>4515</c:v>
                </c:pt>
                <c:pt idx="1">
                  <c:v>4364</c:v>
                </c:pt>
                <c:pt idx="2">
                  <c:v>5191</c:v>
                </c:pt>
                <c:pt idx="3">
                  <c:v>5368</c:v>
                </c:pt>
                <c:pt idx="4">
                  <c:v>4740</c:v>
                </c:pt>
                <c:pt idx="5">
                  <c:v>5427</c:v>
                </c:pt>
                <c:pt idx="6">
                  <c:v>5942</c:v>
                </c:pt>
                <c:pt idx="7">
                  <c:v>5751</c:v>
                </c:pt>
              </c:numCache>
            </c:numRef>
          </c:val>
          <c:extLst>
            <c:ext xmlns:c16="http://schemas.microsoft.com/office/drawing/2014/chart" uri="{C3380CC4-5D6E-409C-BE32-E72D297353CC}">
              <c16:uniqueId val="{00000007-6E22-4C4A-870F-F94D4E48162B}"/>
            </c:ext>
          </c:extLst>
        </c:ser>
        <c:ser>
          <c:idx val="7"/>
          <c:order val="7"/>
          <c:tx>
            <c:strRef>
              <c:f>'графік категор за роками'!$A$9</c:f>
              <c:strCache>
                <c:ptCount val="1"/>
                <c:pt idx="0">
                  <c:v>Наука харчових технологій</c:v>
                </c:pt>
              </c:strCache>
            </c:strRef>
          </c:tx>
          <c:invertIfNegative val="0"/>
          <c:dLbls>
            <c:spPr>
              <a:noFill/>
              <a:ln>
                <a:noFill/>
              </a:ln>
              <a:effectLst/>
            </c:spPr>
            <c:txPr>
              <a:bodyPr/>
              <a:lstStyle/>
              <a:p>
                <a:pPr>
                  <a:defRPr sz="800" b="1">
                    <a:solidFill>
                      <a:schemeClr val="accent2">
                        <a:lumMod val="75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роками'!$B$9:$I$9</c:f>
              <c:numCache>
                <c:formatCode>General</c:formatCode>
                <c:ptCount val="8"/>
                <c:pt idx="0">
                  <c:v>4308</c:v>
                </c:pt>
                <c:pt idx="1">
                  <c:v>4343</c:v>
                </c:pt>
                <c:pt idx="2">
                  <c:v>4422</c:v>
                </c:pt>
                <c:pt idx="3">
                  <c:v>4555</c:v>
                </c:pt>
                <c:pt idx="4">
                  <c:v>3928</c:v>
                </c:pt>
                <c:pt idx="5">
                  <c:v>4800</c:v>
                </c:pt>
                <c:pt idx="6">
                  <c:v>5018</c:v>
                </c:pt>
                <c:pt idx="7">
                  <c:v>5357</c:v>
                </c:pt>
              </c:numCache>
            </c:numRef>
          </c:val>
          <c:extLst>
            <c:ext xmlns:c16="http://schemas.microsoft.com/office/drawing/2014/chart" uri="{C3380CC4-5D6E-409C-BE32-E72D297353CC}">
              <c16:uniqueId val="{00000008-6E22-4C4A-870F-F94D4E48162B}"/>
            </c:ext>
          </c:extLst>
        </c:ser>
        <c:ser>
          <c:idx val="8"/>
          <c:order val="8"/>
          <c:tx>
            <c:strRef>
              <c:f>'графік категор за роками'!$A$10</c:f>
              <c:strCache>
                <c:ptCount val="1"/>
                <c:pt idx="0">
                  <c:v>Сільськогосподарські технології</c:v>
                </c:pt>
              </c:strCache>
            </c:strRef>
          </c:tx>
          <c:invertIfNegative val="0"/>
          <c:dLbls>
            <c:spPr>
              <a:noFill/>
              <a:ln>
                <a:noFill/>
              </a:ln>
              <a:effectLst/>
            </c:spPr>
            <c:txPr>
              <a:bodyPr/>
              <a:lstStyle/>
              <a:p>
                <a:pPr>
                  <a:defRPr sz="800" b="1">
                    <a:solidFill>
                      <a:schemeClr val="accent3">
                        <a:lumMod val="50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роками'!$B$10:$I$10</c:f>
              <c:numCache>
                <c:formatCode>General</c:formatCode>
                <c:ptCount val="8"/>
                <c:pt idx="0">
                  <c:v>4295</c:v>
                </c:pt>
                <c:pt idx="1">
                  <c:v>4103</c:v>
                </c:pt>
                <c:pt idx="2">
                  <c:v>5228</c:v>
                </c:pt>
                <c:pt idx="3">
                  <c:v>4480</c:v>
                </c:pt>
                <c:pt idx="4">
                  <c:v>4517</c:v>
                </c:pt>
                <c:pt idx="5">
                  <c:v>4983</c:v>
                </c:pt>
                <c:pt idx="6">
                  <c:v>4507</c:v>
                </c:pt>
                <c:pt idx="7">
                  <c:v>4532</c:v>
                </c:pt>
              </c:numCache>
            </c:numRef>
          </c:val>
          <c:extLst>
            <c:ext xmlns:c16="http://schemas.microsoft.com/office/drawing/2014/chart" uri="{C3380CC4-5D6E-409C-BE32-E72D297353CC}">
              <c16:uniqueId val="{00000009-6E22-4C4A-870F-F94D4E48162B}"/>
            </c:ext>
          </c:extLst>
        </c:ser>
        <c:ser>
          <c:idx val="9"/>
          <c:order val="9"/>
          <c:tx>
            <c:strRef>
              <c:f>'графік категор за роками'!$A$11</c:f>
              <c:strCache>
                <c:ptCount val="1"/>
                <c:pt idx="0">
                  <c:v>Біотехнологія, прикладна мікробіологія</c:v>
                </c:pt>
              </c:strCache>
            </c:strRef>
          </c:tx>
          <c:invertIfNegative val="0"/>
          <c:dLbls>
            <c:dLbl>
              <c:idx val="0"/>
              <c:layout>
                <c:manualLayout>
                  <c:x val="1.2043010752688172E-2"/>
                  <c:y val="-4.659128330823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E22-4C4A-870F-F94D4E48162B}"/>
                </c:ext>
              </c:extLst>
            </c:dLbl>
            <c:dLbl>
              <c:idx val="1"/>
              <c:layout>
                <c:manualLayout>
                  <c:x val="1.0322445178223691E-2"/>
                  <c:y val="-4.3850835384515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E22-4C4A-870F-F94D4E48162B}"/>
                </c:ext>
              </c:extLst>
            </c:dLbl>
            <c:dLbl>
              <c:idx val="2"/>
              <c:layout>
                <c:manualLayout>
                  <c:x val="1.5483870967741935E-2"/>
                  <c:y val="-4.3850619584221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E22-4C4A-870F-F94D4E48162B}"/>
                </c:ext>
              </c:extLst>
            </c:dLbl>
            <c:dLbl>
              <c:idx val="3"/>
              <c:layout>
                <c:manualLayout>
                  <c:x val="1.2043010752688172E-2"/>
                  <c:y val="-4.6591283308235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E22-4C4A-870F-F94D4E48162B}"/>
                </c:ext>
              </c:extLst>
            </c:dLbl>
            <c:dLbl>
              <c:idx val="4"/>
              <c:layout>
                <c:manualLayout>
                  <c:x val="1.2042875285750635E-2"/>
                  <c:y val="-4.9331947032249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E22-4C4A-870F-F94D4E48162B}"/>
                </c:ext>
              </c:extLst>
            </c:dLbl>
            <c:dLbl>
              <c:idx val="5"/>
              <c:layout>
                <c:manualLayout>
                  <c:x val="1.0322445178223691E-2"/>
                  <c:y val="-4.38506195842218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E22-4C4A-870F-F94D4E48162B}"/>
                </c:ext>
              </c:extLst>
            </c:dLbl>
            <c:dLbl>
              <c:idx val="6"/>
              <c:layout>
                <c:manualLayout>
                  <c:x val="1.376344086021518E-2"/>
                  <c:y val="-4.3851051184808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E22-4C4A-870F-F94D4E48162B}"/>
                </c:ext>
              </c:extLst>
            </c:dLbl>
            <c:dLbl>
              <c:idx val="7"/>
              <c:layout>
                <c:manualLayout>
                  <c:x val="8.6021505376344086E-3"/>
                  <c:y val="-3.83692921361941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E22-4C4A-870F-F94D4E48162B}"/>
                </c:ext>
              </c:extLst>
            </c:dLbl>
            <c:spPr>
              <a:noFill/>
              <a:ln>
                <a:noFill/>
              </a:ln>
              <a:effectLst/>
            </c:spPr>
            <c:txPr>
              <a:bodyPr/>
              <a:lstStyle/>
              <a:p>
                <a:pPr>
                  <a:defRPr sz="800" b="1">
                    <a:solidFill>
                      <a:schemeClr val="accent4">
                        <a:lumMod val="75000"/>
                      </a:schemeClr>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'графік категор за роками'!$B$1:$I$1</c:f>
              <c:numCache>
                <c:formatCode>General</c:formatCode>
                <c:ptCount val="8"/>
                <c:pt idx="0">
                  <c:v>2011</c:v>
                </c:pt>
                <c:pt idx="1">
                  <c:v>2012</c:v>
                </c:pt>
                <c:pt idx="2">
                  <c:v>2013</c:v>
                </c:pt>
                <c:pt idx="3">
                  <c:v>2014</c:v>
                </c:pt>
                <c:pt idx="4">
                  <c:v>2015</c:v>
                </c:pt>
                <c:pt idx="5">
                  <c:v>2916</c:v>
                </c:pt>
                <c:pt idx="6">
                  <c:v>2017</c:v>
                </c:pt>
                <c:pt idx="7">
                  <c:v>2018</c:v>
                </c:pt>
              </c:numCache>
            </c:numRef>
          </c:cat>
          <c:val>
            <c:numRef>
              <c:f>'графік категор за роками'!$B$11:$I$11</c:f>
              <c:numCache>
                <c:formatCode>General</c:formatCode>
                <c:ptCount val="8"/>
                <c:pt idx="0">
                  <c:v>2917</c:v>
                </c:pt>
                <c:pt idx="1">
                  <c:v>2672</c:v>
                </c:pt>
                <c:pt idx="2">
                  <c:v>2868</c:v>
                </c:pt>
                <c:pt idx="3">
                  <c:v>2514</c:v>
                </c:pt>
                <c:pt idx="4">
                  <c:v>2564</c:v>
                </c:pt>
                <c:pt idx="5">
                  <c:v>2415</c:v>
                </c:pt>
                <c:pt idx="6">
                  <c:v>2483</c:v>
                </c:pt>
                <c:pt idx="7">
                  <c:v>2543</c:v>
                </c:pt>
              </c:numCache>
            </c:numRef>
          </c:val>
          <c:extLst>
            <c:ext xmlns:c16="http://schemas.microsoft.com/office/drawing/2014/chart" uri="{C3380CC4-5D6E-409C-BE32-E72D297353CC}">
              <c16:uniqueId val="{00000012-6E22-4C4A-870F-F94D4E48162B}"/>
            </c:ext>
          </c:extLst>
        </c:ser>
        <c:dLbls>
          <c:showLegendKey val="0"/>
          <c:showVal val="0"/>
          <c:showCatName val="0"/>
          <c:showSerName val="0"/>
          <c:showPercent val="0"/>
          <c:showBubbleSize val="0"/>
        </c:dLbls>
        <c:gapWidth val="150"/>
        <c:shape val="box"/>
        <c:axId val="233309184"/>
        <c:axId val="251808576"/>
        <c:axId val="0"/>
      </c:bar3DChart>
      <c:catAx>
        <c:axId val="23330918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51808576"/>
        <c:crosses val="autoZero"/>
        <c:auto val="1"/>
        <c:lblAlgn val="ctr"/>
        <c:lblOffset val="100"/>
        <c:noMultiLvlLbl val="0"/>
      </c:catAx>
      <c:valAx>
        <c:axId val="25180857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uk-UA"/>
          </a:p>
        </c:txPr>
        <c:crossAx val="233309184"/>
        <c:crosses val="autoZero"/>
        <c:crossBetween val="between"/>
      </c:valAx>
      <c:spPr>
        <a:solidFill>
          <a:schemeClr val="bg2">
            <a:lumMod val="90000"/>
          </a:schemeClr>
        </a:solidFill>
      </c:spPr>
    </c:plotArea>
    <c:legend>
      <c:legendPos val="b"/>
      <c:overlay val="0"/>
      <c:txPr>
        <a:bodyPr/>
        <a:lstStyle/>
        <a:p>
          <a:pPr>
            <a:defRPr>
              <a:latin typeface="Times New Roman" panose="02020603050405020304" pitchFamily="18" charset="0"/>
              <a:cs typeface="Times New Roman" panose="02020603050405020304" pitchFamily="18" charset="0"/>
            </a:defRPr>
          </a:pPr>
          <a:endParaRPr lang="uk-UA"/>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25251858487744"/>
          <c:y val="9.6216257462471533E-2"/>
          <c:w val="0.76490048118985132"/>
          <c:h val="0.83309419655876349"/>
        </c:manualLayout>
      </c:layout>
      <c:barChart>
        <c:barDir val="bar"/>
        <c:grouping val="clustered"/>
        <c:varyColors val="0"/>
        <c:ser>
          <c:idx val="0"/>
          <c:order val="0"/>
          <c:spPr>
            <a:solidFill>
              <a:schemeClr val="accent6"/>
            </a:solidFill>
          </c:spPr>
          <c:invertIfNegative val="0"/>
          <c:dLbls>
            <c:dLbl>
              <c:idx val="0"/>
              <c:layout>
                <c:manualLayout>
                  <c:x val="-6.37958532695374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01-46B6-ABAF-9567CC6F7C26}"/>
                </c:ext>
              </c:extLst>
            </c:dLbl>
            <c:dLbl>
              <c:idx val="1"/>
              <c:layout>
                <c:manualLayout>
                  <c:x val="-1.063264221158958E-2"/>
                  <c:y val="-1.556952997668687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01-46B6-ABAF-9567CC6F7C26}"/>
                </c:ext>
              </c:extLst>
            </c:dLbl>
            <c:dLbl>
              <c:idx val="11"/>
              <c:spPr>
                <a:noFill/>
                <a:ln>
                  <a:noFill/>
                </a:ln>
                <a:effectLst/>
              </c:spPr>
              <c:txPr>
                <a:bodyPr/>
                <a:lstStyle/>
                <a:p>
                  <a:pPr>
                    <a:defRPr sz="900"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0D01-46B6-ABAF-9567CC6F7C26}"/>
                </c:ext>
              </c:extLst>
            </c:dLbl>
            <c:spPr>
              <a:noFill/>
              <a:ln>
                <a:noFill/>
              </a:ln>
              <a:effectLst/>
            </c:spPr>
            <c:txPr>
              <a:bodyPr/>
              <a:lstStyle/>
              <a:p>
                <a:pPr>
                  <a:defRPr sz="900"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'Світ Країни та Укр'!$I$2:$I$14</c:f>
              <c:strCache>
                <c:ptCount val="13"/>
                <c:pt idx="0">
                  <c:v>США</c:v>
                </c:pt>
                <c:pt idx="1">
                  <c:v>Китай</c:v>
                </c:pt>
                <c:pt idx="2">
                  <c:v>Бразилія</c:v>
                </c:pt>
                <c:pt idx="3">
                  <c:v>Індія</c:v>
                </c:pt>
                <c:pt idx="4">
                  <c:v>Іспанія</c:v>
                </c:pt>
                <c:pt idx="5">
                  <c:v>Німеччина</c:v>
                </c:pt>
                <c:pt idx="6">
                  <c:v>Італія</c:v>
                </c:pt>
                <c:pt idx="7">
                  <c:v>Австралія</c:v>
                </c:pt>
                <c:pt idx="8">
                  <c:v>Канада</c:v>
                </c:pt>
                <c:pt idx="9">
                  <c:v>Франція</c:v>
                </c:pt>
                <c:pt idx="10">
                  <c:v>Танзанія</c:v>
                </c:pt>
                <c:pt idx="11">
                  <c:v>Україна</c:v>
                </c:pt>
                <c:pt idx="12">
                  <c:v>Еквадор</c:v>
                </c:pt>
              </c:strCache>
            </c:strRef>
          </c:cat>
          <c:val>
            <c:numRef>
              <c:f>'Світ Країни та Укр'!$J$2:$J$14</c:f>
              <c:numCache>
                <c:formatCode>General</c:formatCode>
                <c:ptCount val="13"/>
                <c:pt idx="0">
                  <c:v>57997</c:v>
                </c:pt>
                <c:pt idx="1">
                  <c:v>45169</c:v>
                </c:pt>
                <c:pt idx="2">
                  <c:v>33513</c:v>
                </c:pt>
                <c:pt idx="3">
                  <c:v>21530</c:v>
                </c:pt>
                <c:pt idx="4">
                  <c:v>15989</c:v>
                </c:pt>
                <c:pt idx="5">
                  <c:v>15242</c:v>
                </c:pt>
                <c:pt idx="6">
                  <c:v>14051</c:v>
                </c:pt>
                <c:pt idx="7">
                  <c:v>13631</c:v>
                </c:pt>
                <c:pt idx="8">
                  <c:v>12190</c:v>
                </c:pt>
                <c:pt idx="9">
                  <c:v>11334</c:v>
                </c:pt>
                <c:pt idx="10">
                  <c:v>495</c:v>
                </c:pt>
                <c:pt idx="11">
                  <c:v>488</c:v>
                </c:pt>
                <c:pt idx="12">
                  <c:v>485</c:v>
                </c:pt>
              </c:numCache>
            </c:numRef>
          </c:val>
          <c:extLst>
            <c:ext xmlns:c16="http://schemas.microsoft.com/office/drawing/2014/chart" uri="{C3380CC4-5D6E-409C-BE32-E72D297353CC}">
              <c16:uniqueId val="{00000000-E57E-4B33-BDB7-3382F1808ECF}"/>
            </c:ext>
          </c:extLst>
        </c:ser>
        <c:dLbls>
          <c:showLegendKey val="0"/>
          <c:showVal val="0"/>
          <c:showCatName val="0"/>
          <c:showSerName val="0"/>
          <c:showPercent val="0"/>
          <c:showBubbleSize val="0"/>
        </c:dLbls>
        <c:gapWidth val="150"/>
        <c:axId val="232885248"/>
        <c:axId val="251810880"/>
      </c:barChart>
      <c:catAx>
        <c:axId val="232885248"/>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51810880"/>
        <c:crosses val="autoZero"/>
        <c:auto val="1"/>
        <c:lblAlgn val="ctr"/>
        <c:lblOffset val="100"/>
        <c:noMultiLvlLbl val="0"/>
      </c:catAx>
      <c:valAx>
        <c:axId val="251810880"/>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288524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solidFill>
                  <a:srgbClr val="002060"/>
                </a:solidFill>
              </a:defRPr>
            </a:pPr>
            <a:r>
              <a:rPr lang="ru-RU" sz="1200">
                <a:solidFill>
                  <a:srgbClr val="002060"/>
                </a:solidFill>
              </a:rPr>
              <a:t>Агрономія</a:t>
            </a:r>
          </a:p>
        </c:rich>
      </c:tx>
      <c:layout>
        <c:manualLayout>
          <c:xMode val="edge"/>
          <c:yMode val="edge"/>
          <c:x val="0.41500385898468639"/>
          <c:y val="5.8752573592971528E-2"/>
        </c:manualLayout>
      </c:layout>
      <c:overlay val="0"/>
    </c:title>
    <c:autoTitleDeleted val="0"/>
    <c:plotArea>
      <c:layout/>
      <c:barChart>
        <c:barDir val="bar"/>
        <c:grouping val="clustered"/>
        <c:varyColors val="0"/>
        <c:ser>
          <c:idx val="0"/>
          <c:order val="0"/>
          <c:spPr>
            <a:solidFill>
              <a:schemeClr val="accent6"/>
            </a:solidFill>
          </c:spPr>
          <c:invertIfNegative val="0"/>
          <c:dLbls>
            <c:dLbl>
              <c:idx val="0"/>
              <c:layout>
                <c:manualLayout>
                  <c:x val="1.322314049586760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F4-4C42-941E-E38C3DD37EA0}"/>
                </c:ext>
              </c:extLst>
            </c:dLbl>
            <c:dLbl>
              <c:idx val="3"/>
              <c:layout>
                <c:manualLayout>
                  <c:x val="6.611570247933884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F4-4C42-941E-E38C3DD37EA0}"/>
                </c:ext>
              </c:extLst>
            </c:dLbl>
            <c:dLbl>
              <c:idx val="11"/>
              <c:spPr>
                <a:noFill/>
                <a:ln>
                  <a:noFill/>
                </a:ln>
                <a:effectLst/>
              </c:spPr>
              <c:txPr>
                <a:bodyPr/>
                <a:lstStyle/>
                <a:p>
                  <a:pPr>
                    <a:defRPr b="1">
                      <a:solidFill>
                        <a:srgbClr val="C00000"/>
                      </a:solidFill>
                    </a:defRPr>
                  </a:pPr>
                  <a:endParaRPr lang="uk-UA"/>
                </a:p>
              </c:txPr>
              <c:showLegendKey val="0"/>
              <c:showVal val="1"/>
              <c:showCatName val="0"/>
              <c:showSerName val="0"/>
              <c:showPercent val="0"/>
              <c:showBubbleSize val="0"/>
              <c:extLst>
                <c:ext xmlns:c16="http://schemas.microsoft.com/office/drawing/2014/chart" uri="{C3380CC4-5D6E-409C-BE32-E72D297353CC}">
                  <c16:uniqueId val="{00000000-EDF4-4C42-941E-E38C3DD37EA0}"/>
                </c:ext>
              </c:extLst>
            </c:dLbl>
            <c:spPr>
              <a:noFill/>
              <a:ln>
                <a:noFill/>
              </a:ln>
              <a:effectLst/>
            </c:spPr>
            <c:txPr>
              <a:bodyPr/>
              <a:lstStyle/>
              <a:p>
                <a:pPr>
                  <a:defRPr b="1">
                    <a:solidFill>
                      <a:srgbClr val="002060"/>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АГРОНОМІЯ!$J$13:$J$25</c:f>
              <c:strCache>
                <c:ptCount val="13"/>
                <c:pt idx="0">
                  <c:v>США</c:v>
                </c:pt>
                <c:pt idx="1">
                  <c:v>Китай</c:v>
                </c:pt>
                <c:pt idx="2">
                  <c:v>Бразилія</c:v>
                </c:pt>
                <c:pt idx="3">
                  <c:v>Індія</c:v>
                </c:pt>
                <c:pt idx="4">
                  <c:v>Австралія</c:v>
                </c:pt>
                <c:pt idx="5">
                  <c:v>Іспанія</c:v>
                </c:pt>
                <c:pt idx="6">
                  <c:v>Італія</c:v>
                </c:pt>
                <c:pt idx="7">
                  <c:v>Німеччина</c:v>
                </c:pt>
                <c:pt idx="8">
                  <c:v>Франція</c:v>
                </c:pt>
                <c:pt idx="9">
                  <c:v>Канада</c:v>
                </c:pt>
                <c:pt idx="10">
                  <c:v>Молдова</c:v>
                </c:pt>
                <c:pt idx="11">
                  <c:v>Україна</c:v>
                </c:pt>
                <c:pt idx="12">
                  <c:v>Оман</c:v>
                </c:pt>
              </c:strCache>
            </c:strRef>
          </c:cat>
          <c:val>
            <c:numRef>
              <c:f>АГРОНОМІЯ!$K$13:$K$25</c:f>
              <c:numCache>
                <c:formatCode>General</c:formatCode>
                <c:ptCount val="13"/>
                <c:pt idx="0">
                  <c:v>17500</c:v>
                </c:pt>
                <c:pt idx="1">
                  <c:v>12019</c:v>
                </c:pt>
                <c:pt idx="2">
                  <c:v>11179</c:v>
                </c:pt>
                <c:pt idx="3">
                  <c:v>7537</c:v>
                </c:pt>
                <c:pt idx="4">
                  <c:v>4337</c:v>
                </c:pt>
                <c:pt idx="5">
                  <c:v>4100</c:v>
                </c:pt>
                <c:pt idx="6">
                  <c:v>4097</c:v>
                </c:pt>
                <c:pt idx="7">
                  <c:v>4052</c:v>
                </c:pt>
                <c:pt idx="8">
                  <c:v>3778</c:v>
                </c:pt>
                <c:pt idx="9">
                  <c:v>3689</c:v>
                </c:pt>
                <c:pt idx="10">
                  <c:v>89</c:v>
                </c:pt>
                <c:pt idx="11">
                  <c:v>84</c:v>
                </c:pt>
                <c:pt idx="12">
                  <c:v>81</c:v>
                </c:pt>
              </c:numCache>
            </c:numRef>
          </c:val>
          <c:extLst>
            <c:ext xmlns:c16="http://schemas.microsoft.com/office/drawing/2014/chart" uri="{C3380CC4-5D6E-409C-BE32-E72D297353CC}">
              <c16:uniqueId val="{00000000-40A5-45BB-A62D-5047158E75B8}"/>
            </c:ext>
          </c:extLst>
        </c:ser>
        <c:dLbls>
          <c:showLegendKey val="0"/>
          <c:showVal val="0"/>
          <c:showCatName val="0"/>
          <c:showSerName val="0"/>
          <c:showPercent val="0"/>
          <c:showBubbleSize val="0"/>
        </c:dLbls>
        <c:gapWidth val="150"/>
        <c:axId val="233119744"/>
        <c:axId val="251812608"/>
      </c:barChart>
      <c:catAx>
        <c:axId val="233119744"/>
        <c:scaling>
          <c:orientation val="minMax"/>
        </c:scaling>
        <c:delete val="0"/>
        <c:axPos val="l"/>
        <c:numFmt formatCode="General" sourceLinked="0"/>
        <c:majorTickMark val="out"/>
        <c:minorTickMark val="none"/>
        <c:tickLblPos val="nextTo"/>
        <c:txPr>
          <a:bodyPr/>
          <a:lstStyle/>
          <a:p>
            <a:pPr>
              <a:defRPr b="1"/>
            </a:pPr>
            <a:endParaRPr lang="uk-UA"/>
          </a:p>
        </c:txPr>
        <c:crossAx val="251812608"/>
        <c:crosses val="autoZero"/>
        <c:auto val="1"/>
        <c:lblAlgn val="ctr"/>
        <c:lblOffset val="100"/>
        <c:noMultiLvlLbl val="0"/>
      </c:catAx>
      <c:valAx>
        <c:axId val="251812608"/>
        <c:scaling>
          <c:orientation val="minMax"/>
        </c:scaling>
        <c:delete val="0"/>
        <c:axPos val="b"/>
        <c:majorGridlines/>
        <c:numFmt formatCode="General" sourceLinked="1"/>
        <c:majorTickMark val="out"/>
        <c:minorTickMark val="none"/>
        <c:tickLblPos val="nextTo"/>
        <c:txPr>
          <a:bodyPr/>
          <a:lstStyle/>
          <a:p>
            <a:pPr>
              <a:defRPr b="1"/>
            </a:pPr>
            <a:endParaRPr lang="uk-UA"/>
          </a:p>
        </c:txPr>
        <c:crossAx val="23311974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002060"/>
                </a:solidFill>
              </a:defRPr>
            </a:pPr>
            <a:r>
              <a:rPr lang="ru-RU" sz="1400">
                <a:solidFill>
                  <a:srgbClr val="002060"/>
                </a:solidFill>
                <a:latin typeface="Times New Roman" panose="02020603050405020304" pitchFamily="18" charset="0"/>
                <a:cs typeface="Times New Roman" panose="02020603050405020304" pitchFamily="18" charset="0"/>
              </a:rPr>
              <a:t>Наука про молочну худобу </a:t>
            </a:r>
            <a:endParaRPr lang="ru-RU" sz="1400">
              <a:solidFill>
                <a:srgbClr val="002060"/>
              </a:solidFill>
            </a:endParaRPr>
          </a:p>
        </c:rich>
      </c:tx>
      <c:overlay val="0"/>
    </c:title>
    <c:autoTitleDeleted val="0"/>
    <c:plotArea>
      <c:layout/>
      <c:barChart>
        <c:barDir val="bar"/>
        <c:grouping val="clustered"/>
        <c:varyColors val="0"/>
        <c:ser>
          <c:idx val="0"/>
          <c:order val="0"/>
          <c:spPr>
            <a:solidFill>
              <a:schemeClr val="accent6"/>
            </a:solidFill>
          </c:spPr>
          <c:invertIfNegative val="0"/>
          <c:dLbls>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091F-402C-A849-52EF174EBA47}"/>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'Молочна худоба'!$J$9:$J$21</c:f>
              <c:strCache>
                <c:ptCount val="13"/>
                <c:pt idx="0">
                  <c:v>США</c:v>
                </c:pt>
                <c:pt idx="1">
                  <c:v>Китай</c:v>
                </c:pt>
                <c:pt idx="2">
                  <c:v>Бразилія</c:v>
                </c:pt>
                <c:pt idx="3">
                  <c:v>Індія</c:v>
                </c:pt>
                <c:pt idx="4">
                  <c:v>Німеччина</c:v>
                </c:pt>
                <c:pt idx="5">
                  <c:v>Канада</c:v>
                </c:pt>
                <c:pt idx="6">
                  <c:v>Іспанія</c:v>
                </c:pt>
                <c:pt idx="7">
                  <c:v>Італія</c:v>
                </c:pt>
                <c:pt idx="8">
                  <c:v>Австралія</c:v>
                </c:pt>
                <c:pt idx="9">
                  <c:v>Франція</c:v>
                </c:pt>
                <c:pt idx="10">
                  <c:v>Боснія</c:v>
                </c:pt>
                <c:pt idx="11">
                  <c:v>Україна</c:v>
                </c:pt>
                <c:pt idx="12">
                  <c:v>Буркіна-Фасо</c:v>
                </c:pt>
              </c:strCache>
            </c:strRef>
          </c:cat>
          <c:val>
            <c:numRef>
              <c:f>'Молочна худоба'!$K$9:$K$21</c:f>
              <c:numCache>
                <c:formatCode>General</c:formatCode>
                <c:ptCount val="13"/>
                <c:pt idx="0">
                  <c:v>14624</c:v>
                </c:pt>
                <c:pt idx="1">
                  <c:v>6200</c:v>
                </c:pt>
                <c:pt idx="2">
                  <c:v>6188</c:v>
                </c:pt>
                <c:pt idx="3">
                  <c:v>5456</c:v>
                </c:pt>
                <c:pt idx="4">
                  <c:v>3877</c:v>
                </c:pt>
                <c:pt idx="5">
                  <c:v>3800</c:v>
                </c:pt>
                <c:pt idx="6">
                  <c:v>3738</c:v>
                </c:pt>
                <c:pt idx="7">
                  <c:v>3205</c:v>
                </c:pt>
                <c:pt idx="8">
                  <c:v>3028</c:v>
                </c:pt>
                <c:pt idx="9">
                  <c:v>2866</c:v>
                </c:pt>
                <c:pt idx="10">
                  <c:v>42</c:v>
                </c:pt>
                <c:pt idx="11">
                  <c:v>40</c:v>
                </c:pt>
                <c:pt idx="12">
                  <c:v>37</c:v>
                </c:pt>
              </c:numCache>
            </c:numRef>
          </c:val>
          <c:extLst>
            <c:ext xmlns:c16="http://schemas.microsoft.com/office/drawing/2014/chart" uri="{C3380CC4-5D6E-409C-BE32-E72D297353CC}">
              <c16:uniqueId val="{00000000-390F-409B-92F4-0E10D6DA1FDE}"/>
            </c:ext>
          </c:extLst>
        </c:ser>
        <c:dLbls>
          <c:showLegendKey val="0"/>
          <c:showVal val="0"/>
          <c:showCatName val="0"/>
          <c:showSerName val="0"/>
          <c:showPercent val="0"/>
          <c:showBubbleSize val="0"/>
        </c:dLbls>
        <c:gapWidth val="150"/>
        <c:axId val="252968960"/>
        <c:axId val="264356992"/>
      </c:barChart>
      <c:catAx>
        <c:axId val="252968960"/>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356992"/>
        <c:crosses val="autoZero"/>
        <c:auto val="1"/>
        <c:lblAlgn val="ctr"/>
        <c:lblOffset val="100"/>
        <c:noMultiLvlLbl val="0"/>
      </c:catAx>
      <c:valAx>
        <c:axId val="264356992"/>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5296896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uk-UA" sz="1400">
                <a:solidFill>
                  <a:srgbClr val="002060"/>
                </a:solidFill>
                <a:latin typeface="Times New Roman" panose="02020603050405020304" pitchFamily="18" charset="0"/>
                <a:cs typeface="Times New Roman" panose="02020603050405020304" pitchFamily="18" charset="0"/>
              </a:rPr>
              <a:t>Сільське господарство мультидисциплінарне </a:t>
            </a:r>
            <a:endParaRPr lang="en-US" sz="1400">
              <a:solidFill>
                <a:srgbClr val="002060"/>
              </a:solidFill>
              <a:latin typeface="Times New Roman" panose="02020603050405020304" pitchFamily="18" charset="0"/>
              <a:cs typeface="Times New Roman" panose="02020603050405020304" pitchFamily="18" charset="0"/>
            </a:endParaRPr>
          </a:p>
        </c:rich>
      </c:tx>
      <c:layout>
        <c:manualLayout>
          <c:xMode val="edge"/>
          <c:yMode val="edge"/>
          <c:x val="0.1659196102314251"/>
          <c:y val="3.9362187815284715E-2"/>
        </c:manualLayout>
      </c:layout>
      <c:overlay val="0"/>
    </c:title>
    <c:autoTitleDeleted val="0"/>
    <c:plotArea>
      <c:layout>
        <c:manualLayout>
          <c:layoutTarget val="inner"/>
          <c:xMode val="edge"/>
          <c:yMode val="edge"/>
          <c:x val="0.18227077865266841"/>
          <c:y val="0.15113444152814232"/>
          <c:w val="0.75522922134733161"/>
          <c:h val="0.73999963546223391"/>
        </c:manualLayout>
      </c:layout>
      <c:barChart>
        <c:barDir val="bar"/>
        <c:grouping val="clustered"/>
        <c:varyColors val="0"/>
        <c:ser>
          <c:idx val="0"/>
          <c:order val="0"/>
          <c:tx>
            <c:v>Vekmnblbcwbgksyfhyt</c:v>
          </c:tx>
          <c:spPr>
            <a:solidFill>
              <a:schemeClr val="accent6"/>
            </a:solidFill>
          </c:spPr>
          <c:invertIfNegative val="0"/>
          <c:dLbls>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CB73-45F5-9B51-A08AAE04BD37}"/>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'С.Г. МУЛЬТИДИСЦ'!$Q$12:$Q$24</c:f>
              <c:strCache>
                <c:ptCount val="13"/>
                <c:pt idx="0">
                  <c:v>Китай</c:v>
                </c:pt>
                <c:pt idx="1">
                  <c:v>Бразилія</c:v>
                </c:pt>
                <c:pt idx="2">
                  <c:v>США</c:v>
                </c:pt>
                <c:pt idx="3">
                  <c:v>Індія</c:v>
                </c:pt>
                <c:pt idx="4">
                  <c:v>Іспанія</c:v>
                </c:pt>
                <c:pt idx="5">
                  <c:v>Пакистан</c:v>
                </c:pt>
                <c:pt idx="6">
                  <c:v>Німеччина</c:v>
                </c:pt>
                <c:pt idx="7">
                  <c:v>Італія</c:v>
                </c:pt>
                <c:pt idx="8">
                  <c:v>Турція</c:v>
                </c:pt>
                <c:pt idx="9">
                  <c:v>Японія</c:v>
                </c:pt>
                <c:pt idx="10">
                  <c:v>Гана</c:v>
                </c:pt>
                <c:pt idx="11">
                  <c:v>Україна</c:v>
                </c:pt>
                <c:pt idx="12">
                  <c:v>Венесуела</c:v>
                </c:pt>
              </c:strCache>
            </c:strRef>
          </c:cat>
          <c:val>
            <c:numRef>
              <c:f>'С.Г. МУЛЬТИДИСЦ'!$R$12:$R$24</c:f>
              <c:numCache>
                <c:formatCode>General</c:formatCode>
                <c:ptCount val="13"/>
                <c:pt idx="0">
                  <c:v>10610</c:v>
                </c:pt>
                <c:pt idx="1">
                  <c:v>9859</c:v>
                </c:pt>
                <c:pt idx="2">
                  <c:v>7914</c:v>
                </c:pt>
                <c:pt idx="3">
                  <c:v>3915</c:v>
                </c:pt>
                <c:pt idx="4">
                  <c:v>3595</c:v>
                </c:pt>
                <c:pt idx="5">
                  <c:v>3239</c:v>
                </c:pt>
                <c:pt idx="6">
                  <c:v>2685</c:v>
                </c:pt>
                <c:pt idx="7">
                  <c:v>2608</c:v>
                </c:pt>
                <c:pt idx="8">
                  <c:v>2478</c:v>
                </c:pt>
                <c:pt idx="9">
                  <c:v>3390</c:v>
                </c:pt>
                <c:pt idx="10">
                  <c:v>180</c:v>
                </c:pt>
                <c:pt idx="11">
                  <c:v>169</c:v>
                </c:pt>
                <c:pt idx="12">
                  <c:v>151</c:v>
                </c:pt>
              </c:numCache>
            </c:numRef>
          </c:val>
          <c:extLst>
            <c:ext xmlns:c16="http://schemas.microsoft.com/office/drawing/2014/chart" uri="{C3380CC4-5D6E-409C-BE32-E72D297353CC}">
              <c16:uniqueId val="{00000000-2F56-495E-B7C6-3E4AD83F963A}"/>
            </c:ext>
          </c:extLst>
        </c:ser>
        <c:dLbls>
          <c:showLegendKey val="0"/>
          <c:showVal val="0"/>
          <c:showCatName val="0"/>
          <c:showSerName val="0"/>
          <c:showPercent val="0"/>
          <c:showBubbleSize val="0"/>
        </c:dLbls>
        <c:gapWidth val="150"/>
        <c:axId val="233120768"/>
        <c:axId val="264358720"/>
      </c:barChart>
      <c:catAx>
        <c:axId val="233120768"/>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358720"/>
        <c:crosses val="autoZero"/>
        <c:auto val="1"/>
        <c:lblAlgn val="ctr"/>
        <c:lblOffset val="100"/>
        <c:noMultiLvlLbl val="0"/>
      </c:catAx>
      <c:valAx>
        <c:axId val="264358720"/>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3120768"/>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400">
                <a:solidFill>
                  <a:srgbClr val="002060"/>
                </a:solidFill>
                <a:latin typeface="Times New Roman" panose="02020603050405020304" pitchFamily="18" charset="0"/>
                <a:cs typeface="Times New Roman" panose="02020603050405020304" pitchFamily="18" charset="0"/>
              </a:rPr>
              <a:t>Садівництво</a:t>
            </a:r>
          </a:p>
        </c:rich>
      </c:tx>
      <c:overlay val="0"/>
    </c:title>
    <c:autoTitleDeleted val="0"/>
    <c:plotArea>
      <c:layout/>
      <c:barChart>
        <c:barDir val="bar"/>
        <c:grouping val="clustered"/>
        <c:varyColors val="0"/>
        <c:ser>
          <c:idx val="0"/>
          <c:order val="0"/>
          <c:spPr>
            <a:solidFill>
              <a:schemeClr val="accent6"/>
            </a:solidFill>
          </c:spPr>
          <c:invertIfNegative val="0"/>
          <c:dLbls>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247C-42F0-AA14-899D6E084776}"/>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Садівництво!$J$43:$J$55</c:f>
              <c:strCache>
                <c:ptCount val="13"/>
                <c:pt idx="0">
                  <c:v>США</c:v>
                </c:pt>
                <c:pt idx="1">
                  <c:v>Китай</c:v>
                </c:pt>
                <c:pt idx="2">
                  <c:v>Бразилія</c:v>
                </c:pt>
                <c:pt idx="3">
                  <c:v>Італія</c:v>
                </c:pt>
                <c:pt idx="4">
                  <c:v>Іспанія</c:v>
                </c:pt>
                <c:pt idx="5">
                  <c:v>Індія</c:v>
                </c:pt>
                <c:pt idx="6">
                  <c:v>Австралія</c:v>
                </c:pt>
                <c:pt idx="7">
                  <c:v>Японія</c:v>
                </c:pt>
                <c:pt idx="8">
                  <c:v>Південна Корея</c:v>
                </c:pt>
                <c:pt idx="9">
                  <c:v>Нвмеччина</c:v>
                </c:pt>
                <c:pt idx="10">
                  <c:v>Молдова</c:v>
                </c:pt>
                <c:pt idx="11">
                  <c:v>Україна</c:v>
                </c:pt>
                <c:pt idx="12">
                  <c:v>Арменія</c:v>
                </c:pt>
              </c:strCache>
            </c:strRef>
          </c:cat>
          <c:val>
            <c:numRef>
              <c:f>Садівництво!$K$43:$K$55</c:f>
              <c:numCache>
                <c:formatCode>General</c:formatCode>
                <c:ptCount val="13"/>
                <c:pt idx="0">
                  <c:v>8735</c:v>
                </c:pt>
                <c:pt idx="1">
                  <c:v>6134</c:v>
                </c:pt>
                <c:pt idx="2">
                  <c:v>4000</c:v>
                </c:pt>
                <c:pt idx="3">
                  <c:v>3339</c:v>
                </c:pt>
                <c:pt idx="4">
                  <c:v>3156</c:v>
                </c:pt>
                <c:pt idx="5">
                  <c:v>2714</c:v>
                </c:pt>
                <c:pt idx="6">
                  <c:v>1993</c:v>
                </c:pt>
                <c:pt idx="7">
                  <c:v>1929</c:v>
                </c:pt>
                <c:pt idx="8">
                  <c:v>1927</c:v>
                </c:pt>
                <c:pt idx="9">
                  <c:v>1613</c:v>
                </c:pt>
                <c:pt idx="10">
                  <c:v>33</c:v>
                </c:pt>
                <c:pt idx="11">
                  <c:v>32</c:v>
                </c:pt>
                <c:pt idx="12">
                  <c:v>31</c:v>
                </c:pt>
              </c:numCache>
            </c:numRef>
          </c:val>
          <c:extLst>
            <c:ext xmlns:c16="http://schemas.microsoft.com/office/drawing/2014/chart" uri="{C3380CC4-5D6E-409C-BE32-E72D297353CC}">
              <c16:uniqueId val="{00000000-1279-4A4C-9EF3-6FDA6446388A}"/>
            </c:ext>
          </c:extLst>
        </c:ser>
        <c:dLbls>
          <c:showLegendKey val="0"/>
          <c:showVal val="0"/>
          <c:showCatName val="0"/>
          <c:showSerName val="0"/>
          <c:showPercent val="0"/>
          <c:showBubbleSize val="0"/>
        </c:dLbls>
        <c:gapWidth val="150"/>
        <c:axId val="233121280"/>
        <c:axId val="264361024"/>
      </c:barChart>
      <c:catAx>
        <c:axId val="233121280"/>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361024"/>
        <c:crosses val="autoZero"/>
        <c:auto val="1"/>
        <c:lblAlgn val="ctr"/>
        <c:lblOffset val="100"/>
        <c:noMultiLvlLbl val="0"/>
      </c:catAx>
      <c:valAx>
        <c:axId val="264361024"/>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33121280"/>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rgbClr val="002060"/>
                </a:solidFill>
                <a:latin typeface="Times New Roman" panose="02020603050405020304" pitchFamily="18" charset="0"/>
                <a:cs typeface="Times New Roman" panose="02020603050405020304" pitchFamily="18" charset="0"/>
              </a:defRPr>
            </a:pPr>
            <a:r>
              <a:rPr lang="uk-UA" sz="1400" b="1" i="0" u="none" strike="noStrike" baseline="0">
                <a:effectLst/>
              </a:rPr>
              <a:t>Ґрунтознавство</a:t>
            </a:r>
            <a:endParaRPr lang="ru-RU" sz="1400">
              <a:solidFill>
                <a:srgbClr val="002060"/>
              </a:solidFill>
              <a:latin typeface="Times New Roman" panose="02020603050405020304" pitchFamily="18" charset="0"/>
              <a:cs typeface="Times New Roman" panose="02020603050405020304" pitchFamily="18" charset="0"/>
            </a:endParaRPr>
          </a:p>
        </c:rich>
      </c:tx>
      <c:layout>
        <c:manualLayout>
          <c:xMode val="edge"/>
          <c:yMode val="edge"/>
          <c:x val="0.39663140469701152"/>
          <c:y val="2.7777777777777776E-2"/>
        </c:manualLayout>
      </c:layout>
      <c:overlay val="0"/>
    </c:title>
    <c:autoTitleDeleted val="0"/>
    <c:plotArea>
      <c:layout/>
      <c:barChart>
        <c:barDir val="bar"/>
        <c:grouping val="clustered"/>
        <c:varyColors val="0"/>
        <c:ser>
          <c:idx val="0"/>
          <c:order val="0"/>
          <c:spPr>
            <a:solidFill>
              <a:schemeClr val="accent6"/>
            </a:solidFill>
          </c:spPr>
          <c:invertIfNegative val="0"/>
          <c:dLbls>
            <c:dLbl>
              <c:idx val="1"/>
              <c:layout>
                <c:manualLayout>
                  <c:x val="1.49572649572648E-2"/>
                  <c:y val="-1.44213345506775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6F-4B9B-ACD1-D86EC200A336}"/>
                </c:ext>
              </c:extLst>
            </c:dLbl>
            <c:dLbl>
              <c:idx val="3"/>
              <c:layout>
                <c:manualLayout>
                  <c:x val="1.0683760683760684E-2"/>
                  <c:y val="-1.4421334550677514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6F-4B9B-ACD1-D86EC200A336}"/>
                </c:ext>
              </c:extLst>
            </c:dLbl>
            <c:dLbl>
              <c:idx val="4"/>
              <c:layout>
                <c:manualLayout>
                  <c:x val="1.4957264957264958E-2"/>
                  <c:y val="-7.86627335299908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6F-4B9B-ACD1-D86EC200A336}"/>
                </c:ext>
              </c:extLst>
            </c:dLbl>
            <c:dLbl>
              <c:idx val="5"/>
              <c:layout>
                <c:manualLayout>
                  <c:x val="1.9230769230769152E-2"/>
                  <c:y val="-7.86627335299901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6F-4B9B-ACD1-D86EC200A336}"/>
                </c:ext>
              </c:extLst>
            </c:dLbl>
            <c:dLbl>
              <c:idx val="8"/>
              <c:layout>
                <c:manualLayout>
                  <c:x val="1.2820512820512782E-2"/>
                  <c:y val="-3.93313667649950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6F-4B9B-ACD1-D86EC200A336}"/>
                </c:ext>
              </c:extLst>
            </c:dLbl>
            <c:dLbl>
              <c:idx val="9"/>
              <c:layout>
                <c:manualLayout>
                  <c:x val="2.564102564102564E-2"/>
                  <c:y val="-3.9331366764995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6F-4B9B-ACD1-D86EC200A336}"/>
                </c:ext>
              </c:extLst>
            </c:dLbl>
            <c:dLbl>
              <c:idx val="11"/>
              <c:spPr>
                <a:noFill/>
                <a:ln>
                  <a:noFill/>
                </a:ln>
                <a:effectLst/>
              </c:spPr>
              <c:txPr>
                <a:bodyPr/>
                <a:lstStyle/>
                <a:p>
                  <a:pPr>
                    <a:defRPr b="1">
                      <a:solidFill>
                        <a:srgbClr val="C0000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extLst>
                <c:ext xmlns:c16="http://schemas.microsoft.com/office/drawing/2014/chart" uri="{C3380CC4-5D6E-409C-BE32-E72D297353CC}">
                  <c16:uniqueId val="{00000000-036F-4B9B-ACD1-D86EC200A336}"/>
                </c:ext>
              </c:extLst>
            </c:dLbl>
            <c:spPr>
              <a:noFill/>
              <a:ln>
                <a:noFill/>
              </a:ln>
              <a:effectLst/>
            </c:spPr>
            <c:txPr>
              <a:bodyPr/>
              <a:lstStyle/>
              <a:p>
                <a:pPr>
                  <a:defRPr b="1">
                    <a:solidFill>
                      <a:srgbClr val="002060"/>
                    </a:solidFill>
                    <a:latin typeface="Times New Roman" panose="02020603050405020304" pitchFamily="18" charset="0"/>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ГРУНТОЗНАВСТВО!$I$13:$I$25</c:f>
              <c:strCache>
                <c:ptCount val="13"/>
                <c:pt idx="0">
                  <c:v>США</c:v>
                </c:pt>
                <c:pt idx="1">
                  <c:v>Китай</c:v>
                </c:pt>
                <c:pt idx="2">
                  <c:v>Німеччина</c:v>
                </c:pt>
                <c:pt idx="3">
                  <c:v>Австралія</c:v>
                </c:pt>
                <c:pt idx="4">
                  <c:v>Іспанія</c:v>
                </c:pt>
                <c:pt idx="5">
                  <c:v>Бразилія</c:v>
                </c:pt>
                <c:pt idx="6">
                  <c:v>Канада</c:v>
                </c:pt>
                <c:pt idx="7">
                  <c:v>Франція</c:v>
                </c:pt>
                <c:pt idx="8">
                  <c:v>Італія</c:v>
                </c:pt>
                <c:pt idx="9">
                  <c:v>Індія</c:v>
                </c:pt>
                <c:pt idx="10">
                  <c:v>Еквадор</c:v>
                </c:pt>
                <c:pt idx="11">
                  <c:v>Україна</c:v>
                </c:pt>
                <c:pt idx="12">
                  <c:v>Панама</c:v>
                </c:pt>
              </c:strCache>
            </c:strRef>
          </c:cat>
          <c:val>
            <c:numRef>
              <c:f>ГРУНТОЗНАВСТВО!$J$13:$J$25</c:f>
              <c:numCache>
                <c:formatCode>General</c:formatCode>
                <c:ptCount val="13"/>
                <c:pt idx="0">
                  <c:v>8158</c:v>
                </c:pt>
                <c:pt idx="1">
                  <c:v>7705</c:v>
                </c:pt>
                <c:pt idx="2">
                  <c:v>3482</c:v>
                </c:pt>
                <c:pt idx="3">
                  <c:v>2846</c:v>
                </c:pt>
                <c:pt idx="4">
                  <c:v>2747</c:v>
                </c:pt>
                <c:pt idx="5">
                  <c:v>2719</c:v>
                </c:pt>
                <c:pt idx="6">
                  <c:v>1980</c:v>
                </c:pt>
                <c:pt idx="7">
                  <c:v>1897</c:v>
                </c:pt>
                <c:pt idx="8">
                  <c:v>1751</c:v>
                </c:pt>
                <c:pt idx="9">
                  <c:v>1601</c:v>
                </c:pt>
                <c:pt idx="10">
                  <c:v>68</c:v>
                </c:pt>
                <c:pt idx="11">
                  <c:v>64</c:v>
                </c:pt>
                <c:pt idx="12">
                  <c:v>59</c:v>
                </c:pt>
              </c:numCache>
            </c:numRef>
          </c:val>
          <c:extLst>
            <c:ext xmlns:c16="http://schemas.microsoft.com/office/drawing/2014/chart" uri="{C3380CC4-5D6E-409C-BE32-E72D297353CC}">
              <c16:uniqueId val="{00000000-2F45-4BA7-B6E7-08E66077BEF4}"/>
            </c:ext>
          </c:extLst>
        </c:ser>
        <c:dLbls>
          <c:showLegendKey val="0"/>
          <c:showVal val="0"/>
          <c:showCatName val="0"/>
          <c:showSerName val="0"/>
          <c:showPercent val="0"/>
          <c:showBubbleSize val="0"/>
        </c:dLbls>
        <c:gapWidth val="150"/>
        <c:axId val="252969472"/>
        <c:axId val="264362752"/>
      </c:barChart>
      <c:catAx>
        <c:axId val="252969472"/>
        <c:scaling>
          <c:orientation val="minMax"/>
        </c:scaling>
        <c:delete val="0"/>
        <c:axPos val="l"/>
        <c:numFmt formatCode="General" sourceLinked="0"/>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64362752"/>
        <c:crosses val="autoZero"/>
        <c:auto val="1"/>
        <c:lblAlgn val="ctr"/>
        <c:lblOffset val="100"/>
        <c:noMultiLvlLbl val="0"/>
      </c:catAx>
      <c:valAx>
        <c:axId val="264362752"/>
        <c:scaling>
          <c:orientation val="minMax"/>
        </c:scaling>
        <c:delete val="0"/>
        <c:axPos val="b"/>
        <c:majorGridlines/>
        <c:numFmt formatCode="General" sourceLinked="1"/>
        <c:majorTickMark val="out"/>
        <c:minorTickMark val="none"/>
        <c:tickLblPos val="nextTo"/>
        <c:txPr>
          <a:bodyPr/>
          <a:lstStyle/>
          <a:p>
            <a:pPr>
              <a:defRPr b="1">
                <a:latin typeface="Times New Roman" panose="02020603050405020304" pitchFamily="18" charset="0"/>
                <a:cs typeface="Times New Roman" panose="02020603050405020304" pitchFamily="18" charset="0"/>
              </a:defRPr>
            </a:pPr>
            <a:endParaRPr lang="uk-UA"/>
          </a:p>
        </c:txPr>
        <c:crossAx val="252969472"/>
        <c:crosses val="autoZero"/>
        <c:crossBetween val="between"/>
      </c:valAx>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BE0F-39CF-414C-9C23-BDFC74A3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30</Pages>
  <Words>22102</Words>
  <Characters>12599</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ПЕРСПЕКТИВНИХ СВІТОВИХ НАУКОВИХ ТА ТЕХНОЛОГІЧНИХ НАПРЯМІВ ДОСЛІДЖЕНЬ ЗА ЦІЛЛЮ СТАЛОГО РОЗВИТКУ № 2 ЩОДО СІЛЬСЬКОГО ГОСПОДАРСТВА З ВИКОРИСТАННЯМ ІНСТРУМЕНТІВ ПЛАТФОРМ «WEB OF SCIENCE» ТА «DERWENT INNOVATION»</vt:lpstr>
      <vt:lpstr>АНАЛІЗ ПЕРСПЕКТИВНИХ СВІТОВИХ НАУКОВИХ ТА ТЕХНОЛОГІЧНИХ НАПРЯМІВ ДОСЛІДЖЕНЬ ЗА ЦІЛЛЮ СТАЛОГО РОЗВИТКУ № 2 ЩОДО СІЛЬСЬКОГО ГОСПОДАРСТВА З ВИКОРИСТАННЯМ ІНСТРУМЕНТІВ ПЛАТФОРМ «WEB OF SCIENCE» ТА «DERWENT INNOVATION»</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ПЕРСПЕКТИВНИХ СВІТОВИХ НАУКОВИХ ТА ТЕХНОЛОГІЧНИХ НАПРЯМІВ ДОСЛІДЖЕНЬ ЗА ЦІЛЛЮ СТАЛОГО РОЗВИТКУ № 2 ЩОДО СІЛЬСЬКОГО ГОСПОДАРСТВА З ВИКОРИСТАННЯМ ІНСТРУМЕНТІВ ПЛАТФОРМ «WEB OF SCIENCE» ТА «DERWENT INNOVATION»</dc:title>
  <dc:subject>Науково-аналітична записка</dc:subject>
  <dc:creator>Пользователь Windows</dc:creator>
  <cp:lastModifiedBy>Prudka O.V.</cp:lastModifiedBy>
  <cp:revision>35</cp:revision>
  <dcterms:created xsi:type="dcterms:W3CDTF">2020-07-03T06:40:00Z</dcterms:created>
  <dcterms:modified xsi:type="dcterms:W3CDTF">2020-08-21T06:03:00Z</dcterms:modified>
</cp:coreProperties>
</file>