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21" w:type="dxa"/>
        <w:tblInd w:w="-108" w:type="dxa"/>
        <w:tblLayout w:type="fixed"/>
        <w:tblLook w:val="0000" w:firstRow="0" w:lastRow="0" w:firstColumn="0" w:lastColumn="0" w:noHBand="0" w:noVBand="0"/>
      </w:tblPr>
      <w:tblGrid>
        <w:gridCol w:w="5954"/>
        <w:gridCol w:w="5167"/>
      </w:tblGrid>
      <w:tr w:rsidR="003E17BC" w14:paraId="0BD5BFD1" w14:textId="77777777">
        <w:trPr>
          <w:trHeight w:val="1566"/>
        </w:trPr>
        <w:tc>
          <w:tcPr>
            <w:tcW w:w="5954" w:type="dxa"/>
          </w:tcPr>
          <w:p w14:paraId="3823F335" w14:textId="77777777" w:rsidR="003E17BC" w:rsidRDefault="003E17BC">
            <w:pPr>
              <w:widowControl w:val="0"/>
              <w:shd w:val="clear" w:color="auto" w:fill="FFFFFF"/>
              <w:spacing w:after="0" w:line="240" w:lineRule="auto"/>
              <w:ind w:hanging="4"/>
              <w:jc w:val="both"/>
              <w:rPr>
                <w:rFonts w:ascii="Times New Roman" w:eastAsia="Times New Roman" w:hAnsi="Times New Roman" w:cs="Times New Roman"/>
                <w:color w:val="000000"/>
                <w:sz w:val="28"/>
                <w:szCs w:val="28"/>
              </w:rPr>
            </w:pPr>
          </w:p>
        </w:tc>
        <w:tc>
          <w:tcPr>
            <w:tcW w:w="5167" w:type="dxa"/>
          </w:tcPr>
          <w:p w14:paraId="5635FE50" w14:textId="77777777" w:rsidR="003E17BC" w:rsidRDefault="00943AF8">
            <w:pPr>
              <w:widowControl w:val="0"/>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ЗАТВЕРДЖЕНО</w:t>
            </w:r>
          </w:p>
          <w:p w14:paraId="706A1688" w14:textId="77777777" w:rsidR="003E17BC" w:rsidRDefault="00943AF8">
            <w:pPr>
              <w:widowControl w:val="0"/>
              <w:shd w:val="clear" w:color="auto" w:fill="FFFFFF"/>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Наказ Міністерства</w:t>
            </w:r>
          </w:p>
          <w:p w14:paraId="30EF4695" w14:textId="77777777" w:rsidR="003E17BC" w:rsidRDefault="00943AF8">
            <w:pPr>
              <w:widowControl w:val="0"/>
              <w:shd w:val="clear" w:color="auto" w:fill="FFFFFF"/>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освіти і науки України</w:t>
            </w:r>
          </w:p>
          <w:p w14:paraId="6673A09D" w14:textId="77777777" w:rsidR="003E17BC" w:rsidRDefault="00943AF8">
            <w:pPr>
              <w:widowControl w:val="0"/>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 20__ № _____</w:t>
            </w:r>
          </w:p>
          <w:p w14:paraId="7CE582BE" w14:textId="77777777" w:rsidR="003E17BC" w:rsidRDefault="003E17BC">
            <w:pPr>
              <w:widowControl w:val="0"/>
              <w:shd w:val="clear" w:color="auto" w:fill="FFFFFF"/>
              <w:spacing w:after="0" w:line="240" w:lineRule="auto"/>
              <w:jc w:val="both"/>
              <w:rPr>
                <w:rFonts w:ascii="Times New Roman" w:eastAsia="Times New Roman" w:hAnsi="Times New Roman" w:cs="Times New Roman"/>
                <w:color w:val="000000"/>
                <w:sz w:val="28"/>
                <w:szCs w:val="28"/>
              </w:rPr>
            </w:pPr>
          </w:p>
        </w:tc>
      </w:tr>
    </w:tbl>
    <w:p w14:paraId="222C7418"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1E6E74EB" w14:textId="6BF33593" w:rsidR="003E17BC" w:rsidRDefault="003E17BC">
      <w:pPr>
        <w:spacing w:after="0" w:line="240" w:lineRule="auto"/>
        <w:jc w:val="center"/>
        <w:rPr>
          <w:rFonts w:ascii="Times New Roman" w:eastAsia="Times New Roman" w:hAnsi="Times New Roman" w:cs="Times New Roman"/>
          <w:color w:val="000000"/>
          <w:sz w:val="28"/>
          <w:szCs w:val="28"/>
        </w:rPr>
      </w:pPr>
    </w:p>
    <w:p w14:paraId="6C5B4814" w14:textId="04E914E4" w:rsidR="00EA7DBD" w:rsidRDefault="00EA7DBD">
      <w:pPr>
        <w:spacing w:after="0" w:line="240" w:lineRule="auto"/>
        <w:jc w:val="center"/>
        <w:rPr>
          <w:rFonts w:ascii="Times New Roman" w:eastAsia="Times New Roman" w:hAnsi="Times New Roman" w:cs="Times New Roman"/>
          <w:color w:val="000000"/>
          <w:sz w:val="28"/>
          <w:szCs w:val="28"/>
        </w:rPr>
      </w:pPr>
    </w:p>
    <w:p w14:paraId="7CD31869" w14:textId="77777777" w:rsidR="00EA7DBD" w:rsidRDefault="00EA7DBD">
      <w:pPr>
        <w:spacing w:after="0" w:line="240" w:lineRule="auto"/>
        <w:jc w:val="center"/>
        <w:rPr>
          <w:rFonts w:ascii="Times New Roman" w:eastAsia="Times New Roman" w:hAnsi="Times New Roman" w:cs="Times New Roman"/>
          <w:color w:val="000000"/>
          <w:sz w:val="28"/>
          <w:szCs w:val="28"/>
        </w:rPr>
      </w:pPr>
    </w:p>
    <w:p w14:paraId="0E8817B1"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16019D3F" w14:textId="77777777" w:rsidR="003E17BC" w:rsidRDefault="00943AF8">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СТАНДАРТ ФАХОВОЇ ПЕРЕДВИЩОЇ ОСВІТИ </w:t>
      </w:r>
    </w:p>
    <w:p w14:paraId="56FA395A" w14:textId="77777777" w:rsidR="003E17BC" w:rsidRDefault="003E17BC">
      <w:pPr>
        <w:spacing w:after="0" w:line="240" w:lineRule="auto"/>
        <w:jc w:val="both"/>
        <w:rPr>
          <w:rFonts w:ascii="Times New Roman" w:eastAsia="Times New Roman" w:hAnsi="Times New Roman" w:cs="Times New Roman"/>
          <w:color w:val="000000"/>
          <w:sz w:val="28"/>
          <w:szCs w:val="28"/>
        </w:rPr>
      </w:pPr>
    </w:p>
    <w:p w14:paraId="587705C4" w14:textId="77777777" w:rsidR="003E17BC" w:rsidRDefault="003E17BC">
      <w:pPr>
        <w:tabs>
          <w:tab w:val="left" w:pos="7371"/>
        </w:tabs>
        <w:spacing w:after="0" w:line="240" w:lineRule="auto"/>
        <w:jc w:val="both"/>
        <w:rPr>
          <w:rFonts w:ascii="Times New Roman" w:eastAsia="Times New Roman" w:hAnsi="Times New Roman" w:cs="Times New Roman"/>
          <w:color w:val="000000"/>
          <w:sz w:val="28"/>
          <w:szCs w:val="28"/>
        </w:rPr>
      </w:pPr>
    </w:p>
    <w:p w14:paraId="69250266" w14:textId="77777777" w:rsidR="003E17BC" w:rsidRDefault="00943AF8">
      <w:pPr>
        <w:tabs>
          <w:tab w:val="left" w:pos="7371"/>
        </w:tabs>
        <w:spacing w:after="0" w:line="240" w:lineRule="auto"/>
      </w:pPr>
      <w:r>
        <w:rPr>
          <w:rFonts w:ascii="Times New Roman" w:eastAsia="Times New Roman" w:hAnsi="Times New Roman" w:cs="Times New Roman"/>
          <w:b/>
          <w:bCs/>
          <w:color w:val="000000"/>
          <w:sz w:val="28"/>
          <w:szCs w:val="28"/>
        </w:rPr>
        <w:t xml:space="preserve">ОСВІТНЬО-ПРОФЕСІЙНИЙ СТУПІНЬ   </w:t>
      </w:r>
      <w:r>
        <w:rPr>
          <w:rFonts w:ascii="Times New Roman" w:eastAsia="Times New Roman" w:hAnsi="Times New Roman" w:cs="Times New Roman"/>
          <w:bCs/>
          <w:color w:val="000000"/>
          <w:sz w:val="28"/>
          <w:szCs w:val="28"/>
          <w:u w:val="single"/>
        </w:rPr>
        <w:t>Фаховий молодший бакалавр</w:t>
      </w:r>
    </w:p>
    <w:p w14:paraId="4BD9E6DC" w14:textId="77777777" w:rsidR="003E17BC" w:rsidRDefault="003E17BC">
      <w:pPr>
        <w:tabs>
          <w:tab w:val="left" w:pos="7371"/>
        </w:tabs>
        <w:spacing w:after="0" w:line="240" w:lineRule="auto"/>
        <w:rPr>
          <w:rFonts w:ascii="Times New Roman" w:eastAsia="Times New Roman" w:hAnsi="Times New Roman" w:cs="Times New Roman"/>
          <w:color w:val="000000"/>
          <w:sz w:val="28"/>
          <w:szCs w:val="28"/>
          <w:u w:val="single"/>
        </w:rPr>
      </w:pPr>
    </w:p>
    <w:p w14:paraId="017A5DAB" w14:textId="77777777" w:rsidR="003E17BC" w:rsidRDefault="003E17BC">
      <w:pPr>
        <w:tabs>
          <w:tab w:val="left" w:pos="7371"/>
        </w:tabs>
        <w:spacing w:after="0" w:line="240" w:lineRule="auto"/>
        <w:rPr>
          <w:rFonts w:ascii="Times New Roman" w:eastAsia="Times New Roman" w:hAnsi="Times New Roman" w:cs="Times New Roman"/>
          <w:color w:val="000000"/>
          <w:sz w:val="28"/>
          <w:szCs w:val="28"/>
        </w:rPr>
      </w:pPr>
    </w:p>
    <w:p w14:paraId="4E681122" w14:textId="77777777" w:rsidR="003E17BC" w:rsidRDefault="00943AF8">
      <w:pPr>
        <w:tabs>
          <w:tab w:val="left" w:pos="7371"/>
        </w:tabs>
        <w:spacing w:after="0" w:line="240" w:lineRule="auto"/>
        <w:jc w:val="center"/>
      </w:pPr>
      <w:r>
        <w:rPr>
          <w:rFonts w:ascii="Times New Roman" w:eastAsia="Times New Roman" w:hAnsi="Times New Roman" w:cs="Times New Roman"/>
          <w:b/>
          <w:bCs/>
          <w:color w:val="000000"/>
          <w:sz w:val="28"/>
          <w:szCs w:val="28"/>
        </w:rPr>
        <w:t>ГАЛУЗЬ ЗНАНЬ</w:t>
      </w:r>
      <w:r>
        <w:t xml:space="preserve">  </w:t>
      </w:r>
      <w:bookmarkStart w:id="0" w:name="_Hlk233636073"/>
      <w:r>
        <w:rPr>
          <w:rFonts w:ascii="Times New Roman" w:eastAsia="Times New Roman" w:hAnsi="Times New Roman" w:cs="Times New Roman"/>
          <w:color w:val="000000"/>
          <w:sz w:val="28"/>
          <w:szCs w:val="28"/>
          <w:u w:val="single"/>
        </w:rPr>
        <w:t xml:space="preserve">H Сільське, лісове, рибне господарство та ветеринарна                              </w:t>
      </w:r>
    </w:p>
    <w:p w14:paraId="09661F0C" w14:textId="1469110E" w:rsidR="003E17BC" w:rsidRDefault="00943AF8">
      <w:pPr>
        <w:tabs>
          <w:tab w:val="left" w:pos="7371"/>
        </w:tabs>
        <w:spacing w:after="0" w:line="240" w:lineRule="auto"/>
        <w:jc w:val="center"/>
      </w:pPr>
      <w:r>
        <w:rPr>
          <w:rFonts w:ascii="Times New Roman" w:eastAsia="Times New Roman" w:hAnsi="Times New Roman" w:cs="Times New Roman"/>
          <w:color w:val="000000"/>
          <w:sz w:val="28"/>
          <w:szCs w:val="28"/>
          <w:u w:val="single"/>
        </w:rPr>
        <w:t>медицина</w:t>
      </w:r>
      <w:r>
        <w:t xml:space="preserve"> </w:t>
      </w:r>
    </w:p>
    <w:p w14:paraId="2DC1B832" w14:textId="40A6A51D" w:rsidR="003E17BC" w:rsidRDefault="00943AF8">
      <w:pPr>
        <w:tabs>
          <w:tab w:val="left" w:pos="7371"/>
        </w:tabs>
        <w:spacing w:after="0" w:line="240" w:lineRule="auto"/>
        <w:jc w:val="center"/>
      </w:pPr>
      <w:r>
        <w:rPr>
          <w:rFonts w:ascii="Times New Roman" w:eastAsia="Times New Roman" w:hAnsi="Times New Roman" w:cs="Times New Roman"/>
          <w:color w:val="000000"/>
          <w:sz w:val="20"/>
          <w:szCs w:val="20"/>
          <w:u w:val="single"/>
        </w:rPr>
        <w:t xml:space="preserve">(шифр </w:t>
      </w:r>
      <w:r w:rsidR="00F516F1">
        <w:rPr>
          <w:rFonts w:ascii="Times New Roman" w:eastAsia="Times New Roman" w:hAnsi="Times New Roman" w:cs="Times New Roman"/>
          <w:color w:val="000000"/>
          <w:sz w:val="20"/>
          <w:szCs w:val="20"/>
          <w:u w:val="single"/>
        </w:rPr>
        <w:t>і найменування</w:t>
      </w:r>
      <w:r>
        <w:rPr>
          <w:rFonts w:ascii="Times New Roman" w:eastAsia="Times New Roman" w:hAnsi="Times New Roman" w:cs="Times New Roman"/>
          <w:color w:val="000000"/>
          <w:sz w:val="20"/>
          <w:szCs w:val="20"/>
          <w:u w:val="single"/>
        </w:rPr>
        <w:t xml:space="preserve"> галузі знань)</w:t>
      </w:r>
      <w:r>
        <w:rPr>
          <w:rFonts w:ascii="Times New Roman" w:eastAsia="Times New Roman" w:hAnsi="Times New Roman" w:cs="Times New Roman"/>
          <w:color w:val="000000"/>
          <w:sz w:val="20"/>
          <w:szCs w:val="20"/>
          <w:u w:val="single"/>
          <w:vertAlign w:val="superscript"/>
        </w:rPr>
        <w:t xml:space="preserve"> </w:t>
      </w:r>
      <w:r>
        <w:rPr>
          <w:rFonts w:ascii="Times New Roman" w:eastAsia="Times New Roman" w:hAnsi="Times New Roman" w:cs="Times New Roman"/>
          <w:color w:val="000000"/>
          <w:sz w:val="28"/>
          <w:szCs w:val="28"/>
          <w:u w:val="single"/>
          <w:vertAlign w:val="superscript"/>
        </w:rPr>
        <w:t xml:space="preserve"> </w:t>
      </w:r>
      <w:r>
        <w:rPr>
          <w:rFonts w:ascii="Times New Roman" w:eastAsia="Times New Roman" w:hAnsi="Times New Roman" w:cs="Times New Roman"/>
          <w:color w:val="000000"/>
          <w:sz w:val="28"/>
          <w:szCs w:val="28"/>
          <w:vertAlign w:val="superscript"/>
        </w:rPr>
        <w:t xml:space="preserve">                   </w:t>
      </w:r>
      <w:bookmarkEnd w:id="0"/>
    </w:p>
    <w:p w14:paraId="7BC42FC6" w14:textId="77777777" w:rsidR="003E17BC" w:rsidRDefault="003E17BC">
      <w:pPr>
        <w:spacing w:after="0" w:line="240" w:lineRule="auto"/>
        <w:jc w:val="both"/>
        <w:rPr>
          <w:rFonts w:ascii="Times New Roman" w:eastAsia="Times New Roman" w:hAnsi="Times New Roman" w:cs="Times New Roman"/>
          <w:color w:val="000000"/>
          <w:sz w:val="28"/>
          <w:szCs w:val="28"/>
        </w:rPr>
      </w:pPr>
    </w:p>
    <w:p w14:paraId="3069C86D" w14:textId="77777777" w:rsidR="003E17BC" w:rsidRDefault="003E17BC">
      <w:pPr>
        <w:tabs>
          <w:tab w:val="left" w:pos="7371"/>
        </w:tabs>
        <w:spacing w:after="0" w:line="240" w:lineRule="auto"/>
        <w:jc w:val="both"/>
        <w:rPr>
          <w:rFonts w:ascii="Times New Roman" w:eastAsia="Times New Roman" w:hAnsi="Times New Roman" w:cs="Times New Roman"/>
          <w:color w:val="000000"/>
          <w:sz w:val="28"/>
          <w:szCs w:val="28"/>
        </w:rPr>
      </w:pPr>
    </w:p>
    <w:p w14:paraId="653ABD0F" w14:textId="77777777" w:rsidR="003E17BC" w:rsidRDefault="00943AF8">
      <w:pPr>
        <w:tabs>
          <w:tab w:val="left" w:pos="7371"/>
        </w:tabs>
        <w:spacing w:after="0" w:line="240" w:lineRule="auto"/>
        <w:jc w:val="both"/>
      </w:pPr>
      <w:r>
        <w:rPr>
          <w:rFonts w:ascii="Times New Roman" w:eastAsia="Times New Roman" w:hAnsi="Times New Roman" w:cs="Times New Roman"/>
          <w:b/>
          <w:bCs/>
          <w:color w:val="000000"/>
          <w:sz w:val="28"/>
          <w:szCs w:val="28"/>
        </w:rPr>
        <w:t xml:space="preserve">СПЕЦІАЛЬНІСТЬ   </w:t>
      </w:r>
      <w:r>
        <w:rPr>
          <w:rFonts w:ascii="Times New Roman" w:eastAsia="Times New Roman" w:hAnsi="Times New Roman" w:cs="Times New Roman"/>
          <w:color w:val="000000"/>
          <w:sz w:val="28"/>
          <w:szCs w:val="28"/>
          <w:u w:val="single"/>
        </w:rPr>
        <w:t>Н5  Водні біоресурси та аквакультура</w:t>
      </w:r>
    </w:p>
    <w:p w14:paraId="1973E2E2" w14:textId="77777777" w:rsidR="003E17BC" w:rsidRDefault="00943AF8">
      <w:pPr>
        <w:spacing w:after="0" w:line="240" w:lineRule="auto"/>
        <w:jc w:val="both"/>
      </w:pPr>
      <w:r>
        <w:rPr>
          <w:rFonts w:ascii="Times New Roman" w:eastAsia="Times New Roman" w:hAnsi="Times New Roman" w:cs="Times New Roman"/>
          <w:color w:val="000000"/>
          <w:sz w:val="28"/>
          <w:szCs w:val="28"/>
          <w:vertAlign w:val="superscript"/>
        </w:rPr>
        <w:t xml:space="preserve">                                                                             (код і найменування спеціальності)</w:t>
      </w:r>
    </w:p>
    <w:p w14:paraId="0DD3CA4D"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1104A96B"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7AE41F3F"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1C8FA8A1" w14:textId="495C6D14" w:rsidR="003E17BC" w:rsidRDefault="003E17BC">
      <w:pPr>
        <w:spacing w:after="0" w:line="240" w:lineRule="auto"/>
        <w:jc w:val="center"/>
        <w:rPr>
          <w:rFonts w:ascii="Times New Roman" w:eastAsia="Times New Roman" w:hAnsi="Times New Roman" w:cs="Times New Roman"/>
          <w:color w:val="000000"/>
          <w:sz w:val="28"/>
          <w:szCs w:val="28"/>
        </w:rPr>
      </w:pPr>
    </w:p>
    <w:p w14:paraId="79D178B2" w14:textId="74103C19" w:rsidR="00EA7DBD" w:rsidRDefault="00EA7DBD">
      <w:pPr>
        <w:spacing w:after="0" w:line="240" w:lineRule="auto"/>
        <w:jc w:val="center"/>
        <w:rPr>
          <w:rFonts w:ascii="Times New Roman" w:eastAsia="Times New Roman" w:hAnsi="Times New Roman" w:cs="Times New Roman"/>
          <w:color w:val="000000"/>
          <w:sz w:val="28"/>
          <w:szCs w:val="28"/>
        </w:rPr>
      </w:pPr>
    </w:p>
    <w:p w14:paraId="2DDE799A" w14:textId="4AEBDFC9" w:rsidR="00EA7DBD" w:rsidRDefault="00EA7DBD">
      <w:pPr>
        <w:spacing w:after="0" w:line="240" w:lineRule="auto"/>
        <w:jc w:val="center"/>
        <w:rPr>
          <w:rFonts w:ascii="Times New Roman" w:eastAsia="Times New Roman" w:hAnsi="Times New Roman" w:cs="Times New Roman"/>
          <w:color w:val="000000"/>
          <w:sz w:val="28"/>
          <w:szCs w:val="28"/>
        </w:rPr>
      </w:pPr>
    </w:p>
    <w:p w14:paraId="55F50FDD" w14:textId="77777777" w:rsidR="00EA7DBD" w:rsidRDefault="00EA7DBD">
      <w:pPr>
        <w:spacing w:after="0" w:line="240" w:lineRule="auto"/>
        <w:jc w:val="center"/>
        <w:rPr>
          <w:rFonts w:ascii="Times New Roman" w:eastAsia="Times New Roman" w:hAnsi="Times New Roman" w:cs="Times New Roman"/>
          <w:color w:val="000000"/>
          <w:sz w:val="28"/>
          <w:szCs w:val="28"/>
        </w:rPr>
      </w:pPr>
    </w:p>
    <w:p w14:paraId="4E44DBF7"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42B76467" w14:textId="77777777" w:rsidR="003E17BC" w:rsidRDefault="003E17BC">
      <w:pPr>
        <w:spacing w:after="0" w:line="240" w:lineRule="auto"/>
        <w:jc w:val="center"/>
        <w:rPr>
          <w:rFonts w:ascii="Times New Roman" w:eastAsia="Times New Roman" w:hAnsi="Times New Roman" w:cs="Times New Roman"/>
          <w:color w:val="000000"/>
          <w:sz w:val="28"/>
          <w:szCs w:val="28"/>
        </w:rPr>
      </w:pPr>
    </w:p>
    <w:p w14:paraId="10939CD0" w14:textId="77777777" w:rsidR="003E17BC" w:rsidRDefault="00943AF8">
      <w:pPr>
        <w:spacing w:after="0" w:line="240" w:lineRule="auto"/>
        <w:jc w:val="cente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Видання офіційне</w:t>
      </w:r>
    </w:p>
    <w:p w14:paraId="09F37F6E" w14:textId="77777777" w:rsidR="003E17BC" w:rsidRDefault="00943AF8">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МІНІСТЕРСТВО  ОСВІТИ  І  НАУКИ  УКРАЇНИ</w:t>
      </w:r>
    </w:p>
    <w:p w14:paraId="5D6C4459" w14:textId="77777777" w:rsidR="003E17BC" w:rsidRDefault="003E17BC">
      <w:pPr>
        <w:tabs>
          <w:tab w:val="left" w:pos="4253"/>
        </w:tabs>
        <w:spacing w:after="0" w:line="240" w:lineRule="auto"/>
        <w:jc w:val="center"/>
        <w:rPr>
          <w:rFonts w:ascii="Times New Roman" w:eastAsia="Times New Roman" w:hAnsi="Times New Roman" w:cs="Times New Roman"/>
          <w:color w:val="000000"/>
          <w:sz w:val="28"/>
          <w:szCs w:val="28"/>
        </w:rPr>
      </w:pPr>
    </w:p>
    <w:p w14:paraId="1D86FCAD" w14:textId="77777777" w:rsidR="003E17BC" w:rsidRDefault="003E17BC">
      <w:pPr>
        <w:tabs>
          <w:tab w:val="left" w:pos="4253"/>
        </w:tabs>
        <w:spacing w:after="0" w:line="240" w:lineRule="auto"/>
        <w:jc w:val="center"/>
        <w:rPr>
          <w:rFonts w:ascii="Times New Roman" w:eastAsia="Times New Roman" w:hAnsi="Times New Roman" w:cs="Times New Roman"/>
          <w:color w:val="000000"/>
          <w:sz w:val="28"/>
          <w:szCs w:val="28"/>
        </w:rPr>
      </w:pPr>
    </w:p>
    <w:p w14:paraId="5E98335D" w14:textId="77777777" w:rsidR="003E17BC" w:rsidRDefault="003E17BC">
      <w:pPr>
        <w:tabs>
          <w:tab w:val="left" w:pos="4253"/>
        </w:tabs>
        <w:spacing w:after="0" w:line="240" w:lineRule="auto"/>
        <w:jc w:val="center"/>
        <w:rPr>
          <w:rFonts w:ascii="Times New Roman" w:eastAsia="Times New Roman" w:hAnsi="Times New Roman" w:cs="Times New Roman"/>
          <w:color w:val="000000"/>
          <w:sz w:val="28"/>
          <w:szCs w:val="28"/>
        </w:rPr>
      </w:pPr>
    </w:p>
    <w:p w14:paraId="0FF771AC" w14:textId="77777777" w:rsidR="003E17BC" w:rsidRDefault="003E17BC">
      <w:pPr>
        <w:tabs>
          <w:tab w:val="left" w:pos="3828"/>
        </w:tabs>
        <w:spacing w:after="0" w:line="240" w:lineRule="auto"/>
        <w:jc w:val="center"/>
        <w:rPr>
          <w:rFonts w:ascii="Times New Roman" w:eastAsia="Times New Roman" w:hAnsi="Times New Roman" w:cs="Times New Roman"/>
          <w:color w:val="000000"/>
          <w:sz w:val="28"/>
          <w:szCs w:val="28"/>
        </w:rPr>
      </w:pPr>
    </w:p>
    <w:p w14:paraId="22D082C4" w14:textId="77777777" w:rsidR="003E17BC" w:rsidRDefault="003E17BC">
      <w:pPr>
        <w:tabs>
          <w:tab w:val="left" w:pos="3828"/>
        </w:tabs>
        <w:spacing w:after="0" w:line="240" w:lineRule="auto"/>
        <w:jc w:val="center"/>
        <w:rPr>
          <w:rFonts w:ascii="Times New Roman" w:eastAsia="Times New Roman" w:hAnsi="Times New Roman" w:cs="Times New Roman"/>
          <w:color w:val="000000"/>
          <w:sz w:val="28"/>
          <w:szCs w:val="28"/>
        </w:rPr>
      </w:pPr>
    </w:p>
    <w:p w14:paraId="34356448" w14:textId="77777777" w:rsidR="003E17BC" w:rsidRDefault="003E17BC">
      <w:pPr>
        <w:tabs>
          <w:tab w:val="left" w:pos="3828"/>
        </w:tabs>
        <w:spacing w:after="0" w:line="240" w:lineRule="auto"/>
        <w:rPr>
          <w:rFonts w:ascii="Times New Roman" w:eastAsia="Times New Roman" w:hAnsi="Times New Roman" w:cs="Times New Roman"/>
          <w:color w:val="000000"/>
          <w:sz w:val="28"/>
          <w:szCs w:val="28"/>
        </w:rPr>
      </w:pPr>
    </w:p>
    <w:p w14:paraId="75AEC4AD" w14:textId="77777777" w:rsidR="00595DCB" w:rsidRDefault="00595DCB">
      <w:pPr>
        <w:tabs>
          <w:tab w:val="left" w:pos="3828"/>
        </w:tabs>
        <w:spacing w:after="0" w:line="240" w:lineRule="auto"/>
        <w:jc w:val="center"/>
        <w:rPr>
          <w:rFonts w:ascii="Times New Roman" w:eastAsia="Times New Roman" w:hAnsi="Times New Roman" w:cs="Times New Roman"/>
          <w:b/>
          <w:bCs/>
          <w:color w:val="000000"/>
          <w:sz w:val="28"/>
          <w:szCs w:val="28"/>
        </w:rPr>
      </w:pPr>
    </w:p>
    <w:p w14:paraId="17A972BF" w14:textId="77777777" w:rsidR="00595DCB" w:rsidRDefault="00595DCB">
      <w:pPr>
        <w:tabs>
          <w:tab w:val="left" w:pos="3828"/>
        </w:tabs>
        <w:spacing w:after="0" w:line="240" w:lineRule="auto"/>
        <w:jc w:val="center"/>
        <w:rPr>
          <w:rFonts w:ascii="Times New Roman" w:eastAsia="Times New Roman" w:hAnsi="Times New Roman" w:cs="Times New Roman"/>
          <w:b/>
          <w:bCs/>
          <w:color w:val="000000"/>
          <w:sz w:val="28"/>
          <w:szCs w:val="28"/>
        </w:rPr>
      </w:pPr>
    </w:p>
    <w:p w14:paraId="7F54F824" w14:textId="63A6F8F3" w:rsidR="003E17BC" w:rsidRDefault="00943AF8">
      <w:pPr>
        <w:tabs>
          <w:tab w:val="left" w:pos="3828"/>
        </w:tabs>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Київ</w:t>
      </w:r>
    </w:p>
    <w:p w14:paraId="79C0830C" w14:textId="69B4296A" w:rsidR="003E17BC" w:rsidRDefault="00943AF8">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20</w:t>
      </w:r>
      <w:r w:rsidR="00594ADE">
        <w:rPr>
          <w:rFonts w:ascii="Times New Roman" w:eastAsia="Times New Roman" w:hAnsi="Times New Roman" w:cs="Times New Roman"/>
          <w:b/>
          <w:bCs/>
          <w:color w:val="000000"/>
          <w:sz w:val="28"/>
          <w:szCs w:val="28"/>
        </w:rPr>
        <w:t>2</w:t>
      </w:r>
      <w:r w:rsidR="00EA7DBD">
        <w:rPr>
          <w:rFonts w:ascii="Times New Roman" w:eastAsia="Times New Roman" w:hAnsi="Times New Roman" w:cs="Times New Roman"/>
          <w:b/>
          <w:bCs/>
          <w:color w:val="000000"/>
          <w:sz w:val="28"/>
          <w:szCs w:val="28"/>
        </w:rPr>
        <w:t>6</w:t>
      </w:r>
    </w:p>
    <w:p w14:paraId="67568867" w14:textId="77777777" w:rsidR="0022165D" w:rsidRDefault="0022165D" w:rsidP="00EC325D">
      <w:pPr>
        <w:pStyle w:val="af0"/>
        <w:numPr>
          <w:ilvl w:val="0"/>
          <w:numId w:val="1"/>
        </w:numPr>
        <w:spacing w:after="0" w:line="240" w:lineRule="auto"/>
        <w:rPr>
          <w:rFonts w:ascii="Times New Roman" w:eastAsia="Times New Roman" w:hAnsi="Times New Roman" w:cs="Times New Roman"/>
          <w:b/>
          <w:color w:val="000000"/>
          <w:sz w:val="28"/>
          <w:szCs w:val="28"/>
          <w:lang w:eastAsia="uk-UA"/>
        </w:rPr>
        <w:sectPr w:rsidR="0022165D" w:rsidSect="00595DCB">
          <w:headerReference w:type="default" r:id="rId8"/>
          <w:pgSz w:w="11906" w:h="16838" w:code="9"/>
          <w:pgMar w:top="1134" w:right="567" w:bottom="851" w:left="1418" w:header="709" w:footer="709" w:gutter="0"/>
          <w:pgNumType w:start="2"/>
          <w:cols w:space="720"/>
          <w:formProt w:val="0"/>
          <w:docGrid w:linePitch="360"/>
        </w:sectPr>
      </w:pPr>
    </w:p>
    <w:p w14:paraId="5FC82E1A" w14:textId="18E01371" w:rsidR="003E17BC" w:rsidRPr="004D4684" w:rsidRDefault="00943AF8" w:rsidP="004D4684">
      <w:pPr>
        <w:pStyle w:val="af0"/>
        <w:numPr>
          <w:ilvl w:val="0"/>
          <w:numId w:val="1"/>
        </w:numPr>
        <w:spacing w:after="0" w:line="240" w:lineRule="auto"/>
        <w:ind w:left="0" w:firstLine="567"/>
        <w:contextualSpacing w:val="0"/>
        <w:rPr>
          <w:rFonts w:ascii="Times New Roman" w:eastAsia="Times New Roman" w:hAnsi="Times New Roman" w:cs="Times New Roman"/>
          <w:b/>
          <w:color w:val="000000" w:themeColor="text1"/>
          <w:sz w:val="28"/>
          <w:szCs w:val="28"/>
          <w:lang w:eastAsia="uk-UA"/>
        </w:rPr>
      </w:pPr>
      <w:r w:rsidRPr="004D4684">
        <w:rPr>
          <w:rFonts w:ascii="Times New Roman" w:eastAsia="Times New Roman" w:hAnsi="Times New Roman" w:cs="Times New Roman"/>
          <w:b/>
          <w:color w:val="000000" w:themeColor="text1"/>
          <w:sz w:val="28"/>
          <w:szCs w:val="28"/>
          <w:lang w:eastAsia="uk-UA"/>
        </w:rPr>
        <w:lastRenderedPageBreak/>
        <w:t>Преамбула</w:t>
      </w:r>
    </w:p>
    <w:p w14:paraId="51EECF1C" w14:textId="77777777" w:rsidR="00EC325D" w:rsidRPr="004D4684" w:rsidRDefault="00EC325D" w:rsidP="004D4684">
      <w:pPr>
        <w:pStyle w:val="af0"/>
        <w:spacing w:after="0" w:line="240" w:lineRule="auto"/>
        <w:ind w:left="0" w:firstLine="567"/>
        <w:contextualSpacing w:val="0"/>
        <w:rPr>
          <w:rFonts w:ascii="Times New Roman" w:eastAsia="Times New Roman" w:hAnsi="Times New Roman" w:cs="Times New Roman"/>
          <w:b/>
          <w:color w:val="000000" w:themeColor="text1"/>
          <w:sz w:val="28"/>
          <w:szCs w:val="28"/>
          <w:lang w:eastAsia="uk-UA"/>
        </w:rPr>
      </w:pPr>
    </w:p>
    <w:p w14:paraId="1D9D8492" w14:textId="2552C9F9" w:rsidR="003E17BC" w:rsidRPr="004D4684" w:rsidRDefault="00943AF8" w:rsidP="004D4684">
      <w:pPr>
        <w:spacing w:after="0" w:line="240" w:lineRule="auto"/>
        <w:ind w:firstLine="567"/>
        <w:jc w:val="both"/>
        <w:rPr>
          <w:color w:val="000000" w:themeColor="text1"/>
        </w:rPr>
      </w:pPr>
      <w:r w:rsidRPr="004D4684">
        <w:rPr>
          <w:rFonts w:ascii="Times New Roman" w:eastAsia="Times New Roman" w:hAnsi="Times New Roman" w:cs="Times New Roman"/>
          <w:color w:val="000000" w:themeColor="text1"/>
          <w:sz w:val="28"/>
          <w:szCs w:val="28"/>
          <w:lang w:eastAsia="uk-UA"/>
        </w:rPr>
        <w:t>Стандарт фахової передвищої освіти освітньо-професійного ступеня  фаховий молодший бакалавр, галузі знань  H Сільське, лісове, рибне господарство та ветеринарна   медицина, спеціальності  Н5 Водні біоресурси та аквакультура.</w:t>
      </w:r>
    </w:p>
    <w:p w14:paraId="3D35E290" w14:textId="77777777" w:rsidR="004D4684" w:rsidRDefault="004D4684" w:rsidP="004D4684">
      <w:pPr>
        <w:spacing w:after="0" w:line="240" w:lineRule="auto"/>
        <w:ind w:firstLine="567"/>
        <w:jc w:val="both"/>
        <w:rPr>
          <w:rFonts w:ascii="Times New Roman" w:eastAsia="Times New Roman" w:hAnsi="Times New Roman" w:cs="Times New Roman"/>
          <w:color w:val="000000" w:themeColor="text1"/>
          <w:sz w:val="28"/>
          <w:szCs w:val="28"/>
          <w:lang w:eastAsia="uk-UA"/>
        </w:rPr>
      </w:pPr>
    </w:p>
    <w:p w14:paraId="3EF3A8CF" w14:textId="79EC4F54" w:rsidR="003E17BC" w:rsidRPr="004D4684" w:rsidRDefault="00943AF8" w:rsidP="004D4684">
      <w:pPr>
        <w:spacing w:after="0" w:line="240" w:lineRule="auto"/>
        <w:ind w:firstLine="567"/>
        <w:jc w:val="both"/>
        <w:rPr>
          <w:rFonts w:ascii="Times New Roman" w:eastAsia="Times New Roman" w:hAnsi="Times New Roman" w:cs="Times New Roman"/>
          <w:color w:val="000000" w:themeColor="text1"/>
          <w:sz w:val="28"/>
          <w:szCs w:val="28"/>
          <w:lang w:eastAsia="uk-UA"/>
        </w:rPr>
      </w:pPr>
      <w:r w:rsidRPr="004D4684">
        <w:rPr>
          <w:rFonts w:ascii="Times New Roman" w:eastAsia="Times New Roman" w:hAnsi="Times New Roman" w:cs="Times New Roman"/>
          <w:color w:val="000000" w:themeColor="text1"/>
          <w:sz w:val="28"/>
          <w:szCs w:val="28"/>
          <w:lang w:eastAsia="uk-UA"/>
        </w:rPr>
        <w:t>Затверджено та введено в дію наказом Міністерства освіти і науки України від</w:t>
      </w:r>
      <w:r w:rsidR="001C65D9" w:rsidRPr="004D4684">
        <w:rPr>
          <w:rFonts w:ascii="Times New Roman" w:eastAsia="Times New Roman" w:hAnsi="Times New Roman" w:cs="Times New Roman"/>
          <w:color w:val="000000" w:themeColor="text1"/>
          <w:sz w:val="28"/>
          <w:szCs w:val="28"/>
          <w:lang w:eastAsia="uk-UA"/>
        </w:rPr>
        <w:t xml:space="preserve"> </w:t>
      </w:r>
      <w:r w:rsidR="004D4684">
        <w:rPr>
          <w:rFonts w:ascii="Times New Roman" w:eastAsia="Times New Roman" w:hAnsi="Times New Roman" w:cs="Times New Roman"/>
          <w:color w:val="000000" w:themeColor="text1"/>
          <w:sz w:val="28"/>
          <w:szCs w:val="28"/>
          <w:lang w:val="en-US" w:eastAsia="uk-UA"/>
        </w:rPr>
        <w:t>_____________</w:t>
      </w:r>
      <w:r w:rsidRPr="004D4684">
        <w:rPr>
          <w:rFonts w:ascii="Times New Roman" w:eastAsia="Times New Roman" w:hAnsi="Times New Roman" w:cs="Times New Roman"/>
          <w:color w:val="000000" w:themeColor="text1"/>
          <w:sz w:val="28"/>
          <w:szCs w:val="28"/>
          <w:lang w:eastAsia="uk-UA"/>
        </w:rPr>
        <w:t xml:space="preserve"> р. №</w:t>
      </w:r>
      <w:r w:rsidR="001C65D9" w:rsidRPr="004D4684">
        <w:rPr>
          <w:rFonts w:ascii="Times New Roman" w:eastAsia="Times New Roman" w:hAnsi="Times New Roman" w:cs="Times New Roman"/>
          <w:color w:val="000000" w:themeColor="text1"/>
          <w:sz w:val="28"/>
          <w:szCs w:val="28"/>
          <w:lang w:eastAsia="uk-UA"/>
        </w:rPr>
        <w:t xml:space="preserve"> </w:t>
      </w:r>
      <w:r w:rsidRPr="004D4684">
        <w:rPr>
          <w:rFonts w:ascii="Times New Roman" w:eastAsia="Times New Roman" w:hAnsi="Times New Roman" w:cs="Times New Roman"/>
          <w:color w:val="000000" w:themeColor="text1"/>
          <w:sz w:val="28"/>
          <w:szCs w:val="28"/>
          <w:lang w:eastAsia="uk-UA"/>
        </w:rPr>
        <w:t>___</w:t>
      </w:r>
      <w:r w:rsidR="00984FE7" w:rsidRPr="004D4684">
        <w:rPr>
          <w:rFonts w:ascii="Times New Roman" w:eastAsia="Times New Roman" w:hAnsi="Times New Roman" w:cs="Times New Roman"/>
          <w:color w:val="000000" w:themeColor="text1"/>
          <w:sz w:val="28"/>
          <w:szCs w:val="28"/>
          <w:lang w:eastAsia="uk-UA"/>
        </w:rPr>
        <w:t>.</w:t>
      </w:r>
    </w:p>
    <w:p w14:paraId="249FE9E3" w14:textId="77777777" w:rsidR="003E17BC" w:rsidRPr="004D4684" w:rsidRDefault="003E17BC" w:rsidP="004D4684">
      <w:pPr>
        <w:spacing w:after="0" w:line="240" w:lineRule="auto"/>
        <w:ind w:firstLine="567"/>
        <w:jc w:val="both"/>
        <w:rPr>
          <w:rFonts w:ascii="Times New Roman" w:eastAsia="Times New Roman" w:hAnsi="Times New Roman" w:cs="Times New Roman"/>
          <w:color w:val="000000" w:themeColor="text1"/>
          <w:sz w:val="28"/>
          <w:szCs w:val="28"/>
          <w:lang w:eastAsia="uk-UA"/>
        </w:rPr>
      </w:pPr>
    </w:p>
    <w:p w14:paraId="25DC7764" w14:textId="7B36200E" w:rsidR="003E17BC" w:rsidRPr="004D4684" w:rsidRDefault="00943AF8" w:rsidP="004D4684">
      <w:pPr>
        <w:spacing w:after="0" w:line="240" w:lineRule="auto"/>
        <w:ind w:firstLine="567"/>
        <w:jc w:val="both"/>
        <w:rPr>
          <w:color w:val="000000" w:themeColor="text1"/>
        </w:rPr>
      </w:pPr>
      <w:r w:rsidRPr="004D4684">
        <w:rPr>
          <w:rFonts w:ascii="Times New Roman" w:eastAsia="Times New Roman" w:hAnsi="Times New Roman" w:cs="Times New Roman"/>
          <w:color w:val="000000" w:themeColor="text1"/>
          <w:sz w:val="28"/>
          <w:szCs w:val="28"/>
          <w:lang w:eastAsia="uk-UA"/>
        </w:rPr>
        <w:t xml:space="preserve">Стандарт розроблено членами підкомісії зі спеціальності </w:t>
      </w:r>
      <w:bookmarkStart w:id="1" w:name="_Hlk233638311"/>
      <w:r w:rsidRPr="004D4684">
        <w:rPr>
          <w:rFonts w:ascii="Times New Roman" w:eastAsia="Times New Roman" w:hAnsi="Times New Roman" w:cs="Times New Roman"/>
          <w:color w:val="000000" w:themeColor="text1"/>
          <w:sz w:val="28"/>
          <w:szCs w:val="28"/>
          <w:lang w:eastAsia="uk-UA"/>
        </w:rPr>
        <w:t xml:space="preserve">Н5 Водні біоресурси та аквакультура Науково-методичної комісії 6 з сільського, лісового, рибного господарства та ветеринарної медицини </w:t>
      </w:r>
      <w:r w:rsidR="00EA7DBD" w:rsidRPr="004D4684">
        <w:rPr>
          <w:rFonts w:ascii="Times New Roman" w:eastAsia="Times New Roman" w:hAnsi="Times New Roman" w:cs="Times New Roman"/>
          <w:color w:val="000000" w:themeColor="text1"/>
          <w:sz w:val="28"/>
          <w:szCs w:val="28"/>
          <w:lang w:eastAsia="uk-UA"/>
        </w:rPr>
        <w:t>с</w:t>
      </w:r>
      <w:r w:rsidRPr="004D4684">
        <w:rPr>
          <w:rFonts w:ascii="Times New Roman" w:eastAsia="Times New Roman" w:hAnsi="Times New Roman" w:cs="Times New Roman"/>
          <w:color w:val="000000" w:themeColor="text1"/>
          <w:sz w:val="28"/>
          <w:szCs w:val="28"/>
          <w:lang w:eastAsia="uk-UA"/>
        </w:rPr>
        <w:t>ектору фахової передвищої освіти Науково-методичної ради Міністерства освіти і науки України</w:t>
      </w:r>
      <w:bookmarkEnd w:id="1"/>
      <w:r w:rsidRPr="004D4684">
        <w:rPr>
          <w:rFonts w:ascii="Times New Roman" w:eastAsia="Times New Roman" w:hAnsi="Times New Roman" w:cs="Times New Roman"/>
          <w:color w:val="000000" w:themeColor="text1"/>
          <w:sz w:val="28"/>
          <w:szCs w:val="28"/>
          <w:lang w:eastAsia="uk-UA"/>
        </w:rPr>
        <w:t>:</w:t>
      </w:r>
    </w:p>
    <w:p w14:paraId="0706D8FB" w14:textId="77777777" w:rsidR="001032D5" w:rsidRPr="004D4684" w:rsidRDefault="001032D5" w:rsidP="004D4684">
      <w:pPr>
        <w:spacing w:after="0" w:line="240" w:lineRule="auto"/>
        <w:ind w:firstLine="567"/>
        <w:jc w:val="both"/>
        <w:rPr>
          <w:rFonts w:ascii="Times New Roman" w:eastAsia="Times New Roman" w:hAnsi="Times New Roman" w:cs="Times New Roman"/>
          <w:color w:val="000000" w:themeColor="text1"/>
          <w:sz w:val="28"/>
          <w:szCs w:val="28"/>
          <w:lang w:eastAsia="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088"/>
      </w:tblGrid>
      <w:tr w:rsidR="001032D5" w14:paraId="32CC8528" w14:textId="77777777" w:rsidTr="00D61489">
        <w:tc>
          <w:tcPr>
            <w:tcW w:w="2547" w:type="dxa"/>
          </w:tcPr>
          <w:p w14:paraId="0974A49B" w14:textId="01A53248"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ВИШНЕВСЬКА Оксана Володимирівна</w:t>
            </w:r>
          </w:p>
        </w:tc>
        <w:tc>
          <w:tcPr>
            <w:tcW w:w="7088" w:type="dxa"/>
          </w:tcPr>
          <w:p w14:paraId="46421863" w14:textId="2BEC2626"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методист відділу науково-методичного забезпечення біологічної освіти</w:t>
            </w:r>
            <w:r w:rsidR="001C65D9">
              <w:rPr>
                <w:rFonts w:ascii="Times New Roman" w:eastAsia="Times New Roman" w:hAnsi="Times New Roman" w:cs="Times New Roman"/>
                <w:color w:val="000000"/>
                <w:sz w:val="28"/>
                <w:szCs w:val="28"/>
                <w:lang w:eastAsia="uk-UA"/>
              </w:rPr>
              <w:t>, спеціаліст вищої категорії</w:t>
            </w:r>
            <w:r>
              <w:rPr>
                <w:rFonts w:ascii="Times New Roman" w:eastAsia="Times New Roman" w:hAnsi="Times New Roman" w:cs="Times New Roman"/>
                <w:color w:val="000000"/>
                <w:sz w:val="28"/>
                <w:szCs w:val="28"/>
                <w:lang w:eastAsia="uk-UA"/>
              </w:rPr>
              <w:t xml:space="preserve"> Державної установи «Науково-методичний центр вищої та фахової передвищої освіти»</w:t>
            </w:r>
            <w:r w:rsidR="001C65D9">
              <w:rPr>
                <w:rFonts w:ascii="Times New Roman" w:eastAsia="Times New Roman" w:hAnsi="Times New Roman" w:cs="Times New Roman"/>
                <w:color w:val="000000"/>
                <w:sz w:val="28"/>
                <w:szCs w:val="28"/>
                <w:lang w:eastAsia="uk-UA"/>
              </w:rPr>
              <w:t>;</w:t>
            </w:r>
          </w:p>
          <w:p w14:paraId="5ADB86BA" w14:textId="446A8A22" w:rsidR="00D61489" w:rsidRDefault="00D61489">
            <w:pPr>
              <w:spacing w:after="0" w:line="240" w:lineRule="auto"/>
              <w:jc w:val="both"/>
              <w:rPr>
                <w:rFonts w:ascii="Times New Roman" w:eastAsia="Times New Roman" w:hAnsi="Times New Roman" w:cs="Times New Roman"/>
                <w:color w:val="000000"/>
                <w:sz w:val="28"/>
                <w:szCs w:val="28"/>
                <w:lang w:eastAsia="uk-UA"/>
              </w:rPr>
            </w:pPr>
          </w:p>
        </w:tc>
      </w:tr>
      <w:tr w:rsidR="001032D5" w14:paraId="353C6E0F" w14:textId="77777777" w:rsidTr="00D61489">
        <w:tc>
          <w:tcPr>
            <w:tcW w:w="2547" w:type="dxa"/>
          </w:tcPr>
          <w:p w14:paraId="1DF0DBEB" w14:textId="2B1F24A6"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КОНОВАЛОВА </w:t>
            </w:r>
          </w:p>
          <w:p w14:paraId="54CC73CA" w14:textId="5FD232B9"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Ганна Володимирівна</w:t>
            </w:r>
          </w:p>
        </w:tc>
        <w:tc>
          <w:tcPr>
            <w:tcW w:w="7088" w:type="dxa"/>
          </w:tcPr>
          <w:p w14:paraId="6D94BE39" w14:textId="0C1DDF0A"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викладач</w:t>
            </w:r>
            <w:r w:rsidR="00EA7DBD">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спеціаліст першої категорії</w:t>
            </w:r>
            <w:r>
              <w:t xml:space="preserve"> </w:t>
            </w:r>
            <w:r>
              <w:rPr>
                <w:rFonts w:ascii="Times New Roman" w:hAnsi="Times New Roman" w:cs="Times New Roman"/>
                <w:sz w:val="28"/>
                <w:szCs w:val="28"/>
              </w:rPr>
              <w:t>В</w:t>
            </w:r>
            <w:r>
              <w:rPr>
                <w:rFonts w:ascii="Times New Roman" w:eastAsia="Times New Roman" w:hAnsi="Times New Roman" w:cs="Times New Roman"/>
                <w:color w:val="000000"/>
                <w:sz w:val="28"/>
                <w:szCs w:val="28"/>
                <w:lang w:eastAsia="uk-UA"/>
              </w:rPr>
              <w:t>ідокремленого структурного підрозділу «Нікопольський фаховий коледж Дніпровського державного аграрно-економічного університету»;</w:t>
            </w:r>
          </w:p>
          <w:p w14:paraId="4282F6A2" w14:textId="70AE663A" w:rsidR="00D61489" w:rsidRDefault="00D61489">
            <w:pPr>
              <w:spacing w:after="0" w:line="240" w:lineRule="auto"/>
              <w:jc w:val="both"/>
              <w:rPr>
                <w:rFonts w:ascii="Times New Roman" w:eastAsia="Times New Roman" w:hAnsi="Times New Roman" w:cs="Times New Roman"/>
                <w:color w:val="000000"/>
                <w:sz w:val="28"/>
                <w:szCs w:val="28"/>
                <w:lang w:eastAsia="uk-UA"/>
              </w:rPr>
            </w:pPr>
          </w:p>
        </w:tc>
      </w:tr>
      <w:tr w:rsidR="001032D5" w14:paraId="292FCA7A" w14:textId="77777777" w:rsidTr="00D61489">
        <w:tc>
          <w:tcPr>
            <w:tcW w:w="2547" w:type="dxa"/>
          </w:tcPr>
          <w:p w14:paraId="072A5F45" w14:textId="04C7D61B"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КОНОНЕНКО Ірина Сергіївна</w:t>
            </w:r>
          </w:p>
        </w:tc>
        <w:tc>
          <w:tcPr>
            <w:tcW w:w="7088" w:type="dxa"/>
          </w:tcPr>
          <w:p w14:paraId="3C387E50" w14:textId="1D8046D7"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кандидат сільськогосподарських наук, доцент кафедри аквакультури Національного університету біоресурсів і природокористування України;</w:t>
            </w:r>
          </w:p>
          <w:p w14:paraId="7F959987" w14:textId="7E5273FC" w:rsidR="00D61489" w:rsidRDefault="00D61489">
            <w:pPr>
              <w:spacing w:after="0" w:line="240" w:lineRule="auto"/>
              <w:jc w:val="both"/>
              <w:rPr>
                <w:rFonts w:ascii="Times New Roman" w:eastAsia="Times New Roman" w:hAnsi="Times New Roman" w:cs="Times New Roman"/>
                <w:color w:val="000000"/>
                <w:sz w:val="28"/>
                <w:szCs w:val="28"/>
                <w:lang w:eastAsia="uk-UA"/>
              </w:rPr>
            </w:pPr>
          </w:p>
        </w:tc>
      </w:tr>
      <w:tr w:rsidR="001032D5" w14:paraId="48777DB3" w14:textId="77777777" w:rsidTr="00D61489">
        <w:tc>
          <w:tcPr>
            <w:tcW w:w="2547" w:type="dxa"/>
          </w:tcPr>
          <w:p w14:paraId="672AC216" w14:textId="3062678E"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ЛЯНЗБЕРГ </w:t>
            </w:r>
          </w:p>
          <w:p w14:paraId="3B9EBBAF" w14:textId="091AE0B2"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Ольга Валеріївна</w:t>
            </w:r>
          </w:p>
        </w:tc>
        <w:tc>
          <w:tcPr>
            <w:tcW w:w="7088" w:type="dxa"/>
          </w:tcPr>
          <w:p w14:paraId="204373A6" w14:textId="22CE4537" w:rsidR="001032D5" w:rsidRDefault="00EA7DBD" w:rsidP="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w:t>
            </w:r>
            <w:r w:rsidR="001032D5">
              <w:rPr>
                <w:rFonts w:ascii="Times New Roman" w:eastAsia="Times New Roman" w:hAnsi="Times New Roman" w:cs="Times New Roman"/>
                <w:color w:val="000000"/>
                <w:sz w:val="28"/>
                <w:szCs w:val="28"/>
                <w:lang w:eastAsia="uk-UA"/>
              </w:rPr>
              <w:t>икладач</w:t>
            </w:r>
            <w:r>
              <w:rPr>
                <w:rFonts w:ascii="Times New Roman" w:eastAsia="Times New Roman" w:hAnsi="Times New Roman" w:cs="Times New Roman"/>
                <w:color w:val="000000"/>
                <w:sz w:val="28"/>
                <w:szCs w:val="28"/>
                <w:lang w:eastAsia="uk-UA"/>
              </w:rPr>
              <w:t>,</w:t>
            </w:r>
            <w:r w:rsidR="001032D5">
              <w:rPr>
                <w:rFonts w:ascii="Times New Roman" w:eastAsia="Times New Roman" w:hAnsi="Times New Roman" w:cs="Times New Roman"/>
                <w:color w:val="000000"/>
                <w:sz w:val="28"/>
                <w:szCs w:val="28"/>
                <w:lang w:eastAsia="uk-UA"/>
              </w:rPr>
              <w:t xml:space="preserve"> спеціаліст вищої категорії, заступник директора Відокремленого структурного підрозділу «Херсонський гідрометеорологічний фаховий коледж Одеського національного університету імені І. І. Мечникова»;</w:t>
            </w:r>
          </w:p>
          <w:p w14:paraId="5392F96C" w14:textId="5E528EF7" w:rsidR="00D61489" w:rsidRDefault="00D61489" w:rsidP="001032D5">
            <w:pPr>
              <w:spacing w:after="0" w:line="240" w:lineRule="auto"/>
              <w:jc w:val="both"/>
              <w:rPr>
                <w:rFonts w:ascii="Times New Roman" w:eastAsia="Times New Roman" w:hAnsi="Times New Roman" w:cs="Times New Roman"/>
                <w:color w:val="000000"/>
                <w:sz w:val="28"/>
                <w:szCs w:val="28"/>
                <w:lang w:eastAsia="uk-UA"/>
              </w:rPr>
            </w:pPr>
          </w:p>
        </w:tc>
      </w:tr>
      <w:tr w:rsidR="001032D5" w14:paraId="26B33CC6" w14:textId="77777777" w:rsidTr="00D61489">
        <w:tc>
          <w:tcPr>
            <w:tcW w:w="2547" w:type="dxa"/>
          </w:tcPr>
          <w:p w14:paraId="1157D065" w14:textId="77777777"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СІДЮК </w:t>
            </w:r>
          </w:p>
          <w:p w14:paraId="75F054CC" w14:textId="4483DA3B" w:rsidR="001032D5" w:rsidRDefault="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Олександр </w:t>
            </w:r>
            <w:proofErr w:type="spellStart"/>
            <w:r w:rsidRPr="00BA4BD9">
              <w:rPr>
                <w:rFonts w:ascii="Times New Roman" w:eastAsia="Times New Roman" w:hAnsi="Times New Roman" w:cs="Times New Roman"/>
                <w:color w:val="000000"/>
                <w:sz w:val="28"/>
                <w:szCs w:val="28"/>
                <w:lang w:eastAsia="uk-UA"/>
              </w:rPr>
              <w:t>Вячеславович</w:t>
            </w:r>
            <w:proofErr w:type="spellEnd"/>
          </w:p>
        </w:tc>
        <w:tc>
          <w:tcPr>
            <w:tcW w:w="7088" w:type="dxa"/>
          </w:tcPr>
          <w:p w14:paraId="1FF21F9B" w14:textId="40DBDF24" w:rsidR="001032D5" w:rsidRDefault="001032D5" w:rsidP="001032D5">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викладач спеціаліст вищої категорії, заступник директора з навчальної роботи Білгород-Дністровського морського рибопромислового фахового коледжу</w:t>
            </w:r>
          </w:p>
        </w:tc>
      </w:tr>
    </w:tbl>
    <w:p w14:paraId="6C851B8C" w14:textId="77777777" w:rsidR="00D61489" w:rsidRDefault="00D61489">
      <w:pPr>
        <w:spacing w:after="0" w:line="240" w:lineRule="auto"/>
        <w:ind w:firstLine="708"/>
        <w:jc w:val="both"/>
        <w:rPr>
          <w:rFonts w:ascii="Times New Roman" w:eastAsia="Times New Roman" w:hAnsi="Times New Roman" w:cs="Times New Roman"/>
          <w:sz w:val="28"/>
          <w:szCs w:val="28"/>
          <w:lang w:eastAsia="uk-UA"/>
        </w:rPr>
      </w:pPr>
    </w:p>
    <w:p w14:paraId="0E462EE9" w14:textId="77777777" w:rsidR="006E7E35" w:rsidRDefault="006E7E35">
      <w:pPr>
        <w:spacing w:after="0" w:line="240" w:lineRule="auto"/>
        <w:ind w:firstLine="708"/>
        <w:jc w:val="both"/>
        <w:rPr>
          <w:rFonts w:ascii="Times New Roman" w:eastAsia="Times New Roman" w:hAnsi="Times New Roman" w:cs="Times New Roman"/>
          <w:sz w:val="28"/>
          <w:szCs w:val="28"/>
          <w:lang w:eastAsia="uk-UA"/>
        </w:rPr>
      </w:pPr>
    </w:p>
    <w:p w14:paraId="07CF9E2F" w14:textId="0528DBD6" w:rsidR="003E17BC" w:rsidRPr="004D4684" w:rsidRDefault="00943AF8">
      <w:pPr>
        <w:spacing w:after="0" w:line="240" w:lineRule="auto"/>
        <w:ind w:firstLine="708"/>
        <w:jc w:val="both"/>
      </w:pPr>
      <w:r>
        <w:rPr>
          <w:rFonts w:ascii="Times New Roman" w:eastAsia="Times New Roman" w:hAnsi="Times New Roman" w:cs="Times New Roman"/>
          <w:sz w:val="28"/>
          <w:szCs w:val="28"/>
          <w:lang w:eastAsia="uk-UA"/>
        </w:rPr>
        <w:t xml:space="preserve">Стандарт розглянуто та схвалено на засіданні підкомісії Н5 Водні біоресурси та аквакультура Науково-методичної </w:t>
      </w:r>
      <w:bookmarkStart w:id="2" w:name="_Hlk233638391"/>
      <w:r>
        <w:rPr>
          <w:rFonts w:ascii="Times New Roman" w:eastAsia="Times New Roman" w:hAnsi="Times New Roman" w:cs="Times New Roman"/>
          <w:sz w:val="28"/>
          <w:szCs w:val="28"/>
          <w:lang w:eastAsia="uk-UA"/>
        </w:rPr>
        <w:t>комісії 6 з сільського, лісового, рибного господарства та ветеринарної медицини</w:t>
      </w:r>
      <w:bookmarkEnd w:id="2"/>
      <w:r>
        <w:rPr>
          <w:rFonts w:ascii="Times New Roman" w:eastAsia="Times New Roman" w:hAnsi="Times New Roman" w:cs="Times New Roman"/>
          <w:sz w:val="28"/>
          <w:szCs w:val="28"/>
          <w:lang w:eastAsia="uk-UA"/>
        </w:rPr>
        <w:t xml:space="preserve"> сектору фахової </w:t>
      </w:r>
      <w:proofErr w:type="spellStart"/>
      <w:r>
        <w:rPr>
          <w:rFonts w:ascii="Times New Roman" w:eastAsia="Times New Roman" w:hAnsi="Times New Roman" w:cs="Times New Roman"/>
          <w:sz w:val="28"/>
          <w:szCs w:val="28"/>
          <w:lang w:eastAsia="uk-UA"/>
        </w:rPr>
        <w:t>передвищої</w:t>
      </w:r>
      <w:proofErr w:type="spellEnd"/>
      <w:r>
        <w:rPr>
          <w:rFonts w:ascii="Times New Roman" w:eastAsia="Times New Roman" w:hAnsi="Times New Roman" w:cs="Times New Roman"/>
          <w:sz w:val="28"/>
          <w:szCs w:val="28"/>
          <w:lang w:eastAsia="uk-UA"/>
        </w:rPr>
        <w:t xml:space="preserve"> освіти Науково-методичної ради Міністерства освіти і науки України </w:t>
      </w:r>
      <w:r w:rsidR="004D4684">
        <w:rPr>
          <w:rFonts w:ascii="Times New Roman" w:eastAsia="Times New Roman" w:hAnsi="Times New Roman" w:cs="Times New Roman"/>
          <w:sz w:val="28"/>
          <w:szCs w:val="28"/>
          <w:lang w:val="en-US" w:eastAsia="uk-UA"/>
        </w:rPr>
        <w:t>(</w:t>
      </w:r>
      <w:r>
        <w:rPr>
          <w:rFonts w:ascii="Times New Roman" w:eastAsia="Times New Roman" w:hAnsi="Times New Roman" w:cs="Times New Roman"/>
          <w:sz w:val="28"/>
          <w:szCs w:val="28"/>
          <w:lang w:eastAsia="uk-UA"/>
        </w:rPr>
        <w:t>протокол від ______ р. №___</w:t>
      </w:r>
      <w:r w:rsidR="004D4684">
        <w:rPr>
          <w:rFonts w:ascii="Times New Roman" w:eastAsia="Times New Roman" w:hAnsi="Times New Roman" w:cs="Times New Roman"/>
          <w:sz w:val="28"/>
          <w:szCs w:val="28"/>
          <w:lang w:val="en-US" w:eastAsia="uk-UA"/>
        </w:rPr>
        <w:t>)</w:t>
      </w:r>
      <w:r w:rsidR="004D4684">
        <w:rPr>
          <w:rFonts w:ascii="Times New Roman" w:eastAsia="Times New Roman" w:hAnsi="Times New Roman" w:cs="Times New Roman"/>
          <w:sz w:val="28"/>
          <w:szCs w:val="28"/>
          <w:lang w:eastAsia="uk-UA"/>
        </w:rPr>
        <w:t>.</w:t>
      </w:r>
    </w:p>
    <w:p w14:paraId="0902F227" w14:textId="49AEDAE1" w:rsidR="003E17BC" w:rsidRDefault="00943AF8">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Стандарт розглянуто на засіданні сектору фахової передвищої освіти Науково-методичної ради Міністерства освіти і науки України </w:t>
      </w:r>
      <w:r w:rsidR="00884705">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протокол від </w:t>
      </w:r>
      <w:r w:rsidR="00F043FD">
        <w:rPr>
          <w:rFonts w:ascii="Times New Roman" w:eastAsia="Times New Roman" w:hAnsi="Times New Roman" w:cs="Times New Roman"/>
          <w:sz w:val="28"/>
          <w:szCs w:val="28"/>
          <w:lang w:eastAsia="uk-UA"/>
        </w:rPr>
        <w:t xml:space="preserve">_________ </w:t>
      </w:r>
      <w:r>
        <w:rPr>
          <w:rFonts w:ascii="Times New Roman" w:eastAsia="Times New Roman" w:hAnsi="Times New Roman" w:cs="Times New Roman"/>
          <w:sz w:val="28"/>
          <w:szCs w:val="28"/>
          <w:lang w:eastAsia="uk-UA"/>
        </w:rPr>
        <w:t>р. №___</w:t>
      </w:r>
      <w:r w:rsidR="00F043FD">
        <w:rPr>
          <w:rFonts w:ascii="Times New Roman" w:eastAsia="Times New Roman" w:hAnsi="Times New Roman" w:cs="Times New Roman"/>
          <w:sz w:val="28"/>
          <w:szCs w:val="28"/>
          <w:lang w:eastAsia="uk-UA"/>
        </w:rPr>
        <w:t>).</w:t>
      </w:r>
    </w:p>
    <w:p w14:paraId="40551058" w14:textId="77777777" w:rsidR="006E7E35" w:rsidRDefault="006E7E35">
      <w:pPr>
        <w:spacing w:after="0" w:line="240" w:lineRule="auto"/>
        <w:ind w:firstLine="708"/>
        <w:jc w:val="both"/>
        <w:rPr>
          <w:rFonts w:ascii="Times New Roman" w:eastAsia="Times New Roman" w:hAnsi="Times New Roman" w:cs="Times New Roman"/>
          <w:sz w:val="28"/>
          <w:szCs w:val="28"/>
          <w:lang w:eastAsia="uk-UA"/>
        </w:rPr>
      </w:pPr>
    </w:p>
    <w:p w14:paraId="5110751E" w14:textId="6B1C8632" w:rsidR="003E17BC" w:rsidRDefault="00943AF8">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Фахову експертизу здійснювали:</w:t>
      </w:r>
    </w:p>
    <w:p w14:paraId="7F69ED84" w14:textId="77777777" w:rsidR="003E17BC" w:rsidRDefault="003E17BC">
      <w:pPr>
        <w:spacing w:after="0" w:line="240" w:lineRule="auto"/>
        <w:ind w:firstLine="708"/>
        <w:jc w:val="both"/>
        <w:rPr>
          <w:rFonts w:ascii="Times New Roman" w:eastAsia="Times New Roman" w:hAnsi="Times New Roman" w:cs="Times New Roman"/>
          <w:sz w:val="28"/>
          <w:szCs w:val="28"/>
          <w:lang w:eastAsia="uk-UA"/>
        </w:rPr>
      </w:pPr>
    </w:p>
    <w:p w14:paraId="0FBBF572" w14:textId="77777777" w:rsidR="006E7E35" w:rsidRDefault="006E7E35">
      <w:pPr>
        <w:spacing w:after="0" w:line="240" w:lineRule="auto"/>
        <w:ind w:firstLine="708"/>
        <w:jc w:val="both"/>
        <w:rPr>
          <w:rFonts w:ascii="Times New Roman" w:eastAsia="Times New Roman" w:hAnsi="Times New Roman" w:cs="Times New Roman"/>
          <w:sz w:val="28"/>
          <w:szCs w:val="28"/>
          <w:lang w:eastAsia="uk-UA"/>
        </w:rPr>
      </w:pPr>
    </w:p>
    <w:p w14:paraId="1DC9D731" w14:textId="38C3C77E" w:rsidR="003E17BC" w:rsidRDefault="00943AF8">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Методичну експертизу здійснювали:</w:t>
      </w:r>
    </w:p>
    <w:p w14:paraId="0BF0F97E" w14:textId="36A00F7F" w:rsidR="006E7E35" w:rsidRDefault="006E7E35">
      <w:pPr>
        <w:spacing w:after="0" w:line="240" w:lineRule="auto"/>
        <w:ind w:firstLine="708"/>
        <w:jc w:val="both"/>
        <w:rPr>
          <w:rFonts w:ascii="Times New Roman" w:eastAsia="Times New Roman" w:hAnsi="Times New Roman" w:cs="Times New Roman"/>
          <w:sz w:val="28"/>
          <w:szCs w:val="28"/>
          <w:lang w:eastAsia="uk-UA"/>
        </w:rPr>
      </w:pPr>
    </w:p>
    <w:p w14:paraId="357F41DF" w14:textId="6E0ECD78" w:rsidR="006E7E35" w:rsidRDefault="006E7E35">
      <w:pPr>
        <w:spacing w:after="0" w:line="240" w:lineRule="auto"/>
        <w:ind w:firstLine="708"/>
        <w:jc w:val="both"/>
        <w:rPr>
          <w:rFonts w:ascii="Times New Roman" w:eastAsia="Times New Roman" w:hAnsi="Times New Roman" w:cs="Times New Roman"/>
          <w:sz w:val="28"/>
          <w:szCs w:val="28"/>
          <w:lang w:eastAsia="uk-UA"/>
        </w:rPr>
      </w:pPr>
    </w:p>
    <w:p w14:paraId="63513E8D" w14:textId="77777777" w:rsidR="003E17BC" w:rsidRPr="00F043FD" w:rsidRDefault="003E17BC">
      <w:pPr>
        <w:spacing w:after="0" w:line="240" w:lineRule="auto"/>
        <w:ind w:firstLine="708"/>
        <w:jc w:val="both"/>
        <w:rPr>
          <w:rFonts w:ascii="Times New Roman" w:eastAsia="Times New Roman" w:hAnsi="Times New Roman" w:cs="Times New Roman"/>
          <w:color w:val="000000" w:themeColor="text1"/>
          <w:sz w:val="28"/>
          <w:szCs w:val="28"/>
          <w:lang w:eastAsia="uk-UA"/>
        </w:rPr>
      </w:pPr>
    </w:p>
    <w:p w14:paraId="3ED99990" w14:textId="5349A613" w:rsidR="003E17BC" w:rsidRPr="00F043FD" w:rsidRDefault="00943AF8">
      <w:pPr>
        <w:spacing w:after="0" w:line="240" w:lineRule="auto"/>
        <w:ind w:firstLine="708"/>
        <w:jc w:val="both"/>
        <w:rPr>
          <w:rFonts w:ascii="Times New Roman" w:eastAsia="Times New Roman" w:hAnsi="Times New Roman" w:cs="Times New Roman"/>
          <w:color w:val="000000" w:themeColor="text1"/>
          <w:sz w:val="28"/>
          <w:szCs w:val="28"/>
          <w:lang w:eastAsia="uk-UA"/>
        </w:rPr>
      </w:pPr>
      <w:r w:rsidRPr="00F043FD">
        <w:rPr>
          <w:rFonts w:ascii="Times New Roman" w:eastAsia="Times New Roman" w:hAnsi="Times New Roman" w:cs="Times New Roman"/>
          <w:color w:val="000000" w:themeColor="text1"/>
          <w:sz w:val="28"/>
          <w:szCs w:val="28"/>
          <w:lang w:eastAsia="uk-UA"/>
        </w:rPr>
        <w:t xml:space="preserve">Стандарт розглянуто після надходження всіх зауважень та пропозицій та схвалено на засіданні підкомісії Н5 Водні біоресурси та аквакультура Науково-методичної комісії 6 з сільського, лісового, рибного господарства та ветеринарної медицини сектору фахової передвищої освіти Науково-методичної ради Міністерства освіти і науки України </w:t>
      </w:r>
      <w:r w:rsidR="00F043FD">
        <w:rPr>
          <w:rFonts w:ascii="Times New Roman" w:eastAsia="Times New Roman" w:hAnsi="Times New Roman" w:cs="Times New Roman"/>
          <w:color w:val="000000" w:themeColor="text1"/>
          <w:sz w:val="28"/>
          <w:szCs w:val="28"/>
          <w:lang w:eastAsia="uk-UA"/>
        </w:rPr>
        <w:t>(</w:t>
      </w:r>
      <w:r w:rsidRPr="00F043FD">
        <w:rPr>
          <w:rFonts w:ascii="Times New Roman" w:eastAsia="Times New Roman" w:hAnsi="Times New Roman" w:cs="Times New Roman"/>
          <w:color w:val="000000" w:themeColor="text1"/>
          <w:sz w:val="28"/>
          <w:szCs w:val="28"/>
          <w:lang w:eastAsia="uk-UA"/>
        </w:rPr>
        <w:t>протокол від ___</w:t>
      </w:r>
      <w:r w:rsidR="00F043FD">
        <w:rPr>
          <w:rFonts w:ascii="Times New Roman" w:eastAsia="Times New Roman" w:hAnsi="Times New Roman" w:cs="Times New Roman"/>
          <w:color w:val="000000" w:themeColor="text1"/>
          <w:sz w:val="28"/>
          <w:szCs w:val="28"/>
          <w:lang w:eastAsia="uk-UA"/>
        </w:rPr>
        <w:t>______</w:t>
      </w:r>
      <w:r w:rsidRPr="00F043FD">
        <w:rPr>
          <w:rFonts w:ascii="Times New Roman" w:eastAsia="Times New Roman" w:hAnsi="Times New Roman" w:cs="Times New Roman"/>
          <w:color w:val="000000" w:themeColor="text1"/>
          <w:sz w:val="28"/>
          <w:szCs w:val="28"/>
          <w:lang w:eastAsia="uk-UA"/>
        </w:rPr>
        <w:t xml:space="preserve"> р. №___</w:t>
      </w:r>
      <w:r w:rsidR="00F043FD">
        <w:rPr>
          <w:rFonts w:ascii="Times New Roman" w:eastAsia="Times New Roman" w:hAnsi="Times New Roman" w:cs="Times New Roman"/>
          <w:color w:val="000000" w:themeColor="text1"/>
          <w:sz w:val="28"/>
          <w:szCs w:val="28"/>
          <w:lang w:eastAsia="uk-UA"/>
        </w:rPr>
        <w:t>).</w:t>
      </w:r>
    </w:p>
    <w:p w14:paraId="3CE50A32" w14:textId="77777777" w:rsidR="003E17BC" w:rsidRPr="00F043FD" w:rsidRDefault="003E17BC">
      <w:pPr>
        <w:spacing w:after="0" w:line="240" w:lineRule="auto"/>
        <w:ind w:firstLine="708"/>
        <w:jc w:val="both"/>
        <w:rPr>
          <w:rFonts w:ascii="Times New Roman" w:eastAsia="Times New Roman" w:hAnsi="Times New Roman" w:cs="Times New Roman"/>
          <w:color w:val="000000" w:themeColor="text1"/>
          <w:sz w:val="28"/>
          <w:szCs w:val="28"/>
          <w:lang w:eastAsia="uk-UA"/>
        </w:rPr>
      </w:pPr>
    </w:p>
    <w:p w14:paraId="4DE12C5E" w14:textId="77777777" w:rsidR="002E236D" w:rsidRDefault="002E236D">
      <w:pPr>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br w:type="page"/>
      </w:r>
    </w:p>
    <w:p w14:paraId="39C4F4AF" w14:textId="1D8D396F" w:rsidR="003E17BC" w:rsidRDefault="00943AF8" w:rsidP="00F043FD">
      <w:pPr>
        <w:spacing w:after="0" w:line="240" w:lineRule="auto"/>
        <w:ind w:firstLine="567"/>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lastRenderedPageBreak/>
        <w:t>2. Загальна характеристика</w:t>
      </w:r>
    </w:p>
    <w:p w14:paraId="53EBB337" w14:textId="77777777" w:rsidR="003E17BC" w:rsidRDefault="003E17BC" w:rsidP="00F043FD">
      <w:pPr>
        <w:spacing w:after="0" w:line="240" w:lineRule="auto"/>
        <w:ind w:firstLine="567"/>
        <w:jc w:val="both"/>
        <w:rPr>
          <w:rFonts w:ascii="Times New Roman" w:eastAsia="Times New Roman" w:hAnsi="Times New Roman" w:cs="Times New Roman"/>
          <w:b/>
          <w:sz w:val="28"/>
          <w:szCs w:val="28"/>
          <w:lang w:eastAsia="uk-UA"/>
        </w:rPr>
      </w:pPr>
    </w:p>
    <w:tbl>
      <w:tblPr>
        <w:tblW w:w="9572" w:type="dxa"/>
        <w:tblInd w:w="-113" w:type="dxa"/>
        <w:tblLayout w:type="fixed"/>
        <w:tblLook w:val="0000" w:firstRow="0" w:lastRow="0" w:firstColumn="0" w:lastColumn="0" w:noHBand="0" w:noVBand="0"/>
      </w:tblPr>
      <w:tblGrid>
        <w:gridCol w:w="2518"/>
        <w:gridCol w:w="7054"/>
      </w:tblGrid>
      <w:tr w:rsidR="003E17BC" w14:paraId="0CBF1552"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1447366D"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Освітньо-професійний ступінь</w:t>
            </w:r>
          </w:p>
        </w:tc>
        <w:tc>
          <w:tcPr>
            <w:tcW w:w="7054" w:type="dxa"/>
            <w:tcBorders>
              <w:top w:val="single" w:sz="4" w:space="0" w:color="000000"/>
              <w:left w:val="single" w:sz="4" w:space="0" w:color="000000"/>
              <w:bottom w:val="single" w:sz="4" w:space="0" w:color="000000"/>
              <w:right w:val="single" w:sz="4" w:space="0" w:color="000000"/>
            </w:tcBorders>
          </w:tcPr>
          <w:p w14:paraId="0AFFA73A" w14:textId="77777777" w:rsidR="003E17BC" w:rsidRDefault="00943AF8">
            <w:pPr>
              <w:widowControl w:val="0"/>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Фаховий молодший бакалавр</w:t>
            </w:r>
          </w:p>
        </w:tc>
      </w:tr>
      <w:tr w:rsidR="003E17BC" w14:paraId="211FAAF9"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19A19593"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Галузь знань</w:t>
            </w:r>
          </w:p>
        </w:tc>
        <w:tc>
          <w:tcPr>
            <w:tcW w:w="7054" w:type="dxa"/>
            <w:tcBorders>
              <w:top w:val="single" w:sz="4" w:space="0" w:color="000000"/>
              <w:left w:val="single" w:sz="4" w:space="0" w:color="000000"/>
              <w:bottom w:val="single" w:sz="4" w:space="0" w:color="000000"/>
              <w:right w:val="single" w:sz="4" w:space="0" w:color="000000"/>
            </w:tcBorders>
          </w:tcPr>
          <w:p w14:paraId="66F3F760" w14:textId="77777777" w:rsidR="003E17BC" w:rsidRDefault="00943AF8">
            <w:pPr>
              <w:widowControl w:val="0"/>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H Сільське, лісове, рибне господарство та ветеринарна</w:t>
            </w:r>
          </w:p>
          <w:p w14:paraId="501718CF" w14:textId="6B95A952" w:rsidR="003E17BC" w:rsidRDefault="00943AF8" w:rsidP="008E01F4">
            <w:pPr>
              <w:widowControl w:val="0"/>
              <w:spacing w:after="0" w:line="240" w:lineRule="auto"/>
              <w:rPr>
                <w:rFonts w:ascii="Times New Roman" w:eastAsia="Times New Roman" w:hAnsi="Times New Roman" w:cs="Times New Roman"/>
                <w:sz w:val="28"/>
                <w:szCs w:val="28"/>
                <w:shd w:val="clear" w:color="auto" w:fill="FFFF00"/>
                <w:lang w:eastAsia="uk-UA"/>
              </w:rPr>
            </w:pPr>
            <w:r>
              <w:rPr>
                <w:rFonts w:ascii="Times New Roman" w:eastAsia="Times New Roman" w:hAnsi="Times New Roman" w:cs="Times New Roman"/>
                <w:sz w:val="28"/>
                <w:szCs w:val="28"/>
                <w:lang w:eastAsia="uk-UA"/>
              </w:rPr>
              <w:t>медицина</w:t>
            </w:r>
          </w:p>
        </w:tc>
      </w:tr>
      <w:tr w:rsidR="003E17BC" w14:paraId="2793A661"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56EEC9E7"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Спеціальність</w:t>
            </w:r>
          </w:p>
        </w:tc>
        <w:tc>
          <w:tcPr>
            <w:tcW w:w="7054" w:type="dxa"/>
            <w:tcBorders>
              <w:top w:val="single" w:sz="4" w:space="0" w:color="000000"/>
              <w:left w:val="single" w:sz="4" w:space="0" w:color="000000"/>
              <w:bottom w:val="single" w:sz="4" w:space="0" w:color="000000"/>
              <w:right w:val="single" w:sz="4" w:space="0" w:color="000000"/>
            </w:tcBorders>
          </w:tcPr>
          <w:p w14:paraId="1A436C04" w14:textId="678DA420" w:rsidR="003E17BC" w:rsidRDefault="00943AF8">
            <w:pPr>
              <w:widowControl w:val="0"/>
              <w:spacing w:after="0" w:line="240" w:lineRule="auto"/>
              <w:jc w:val="both"/>
            </w:pPr>
            <w:r w:rsidRPr="00284147">
              <w:rPr>
                <w:rFonts w:ascii="Times New Roman" w:eastAsia="Times New Roman" w:hAnsi="Times New Roman" w:cs="Times New Roman"/>
                <w:sz w:val="28"/>
                <w:szCs w:val="28"/>
                <w:lang w:eastAsia="uk-UA"/>
              </w:rPr>
              <w:t>Н5 Водні біоресурси та аквакультура</w:t>
            </w:r>
          </w:p>
        </w:tc>
      </w:tr>
      <w:tr w:rsidR="003E17BC" w14:paraId="7E441784"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6662914E"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Форми здобуття освіти</w:t>
            </w:r>
          </w:p>
        </w:tc>
        <w:tc>
          <w:tcPr>
            <w:tcW w:w="7054" w:type="dxa"/>
            <w:tcBorders>
              <w:top w:val="single" w:sz="4" w:space="0" w:color="000000"/>
              <w:left w:val="single" w:sz="4" w:space="0" w:color="000000"/>
              <w:bottom w:val="single" w:sz="4" w:space="0" w:color="000000"/>
              <w:right w:val="single" w:sz="4" w:space="0" w:color="000000"/>
            </w:tcBorders>
          </w:tcPr>
          <w:p w14:paraId="6E6D54C5" w14:textId="27B5B6A9" w:rsidR="003E17BC" w:rsidRDefault="00943AF8">
            <w:pPr>
              <w:widowControl w:val="0"/>
              <w:shd w:val="clear" w:color="auto" w:fill="FFFFFF"/>
              <w:spacing w:after="0" w:line="240" w:lineRule="auto"/>
              <w:jc w:val="both"/>
              <w:rPr>
                <w:rFonts w:ascii="Times New Roman" w:eastAsia="Times New Roman" w:hAnsi="Times New Roman" w:cs="Times New Roman"/>
                <w:sz w:val="28"/>
                <w:szCs w:val="28"/>
                <w:lang w:eastAsia="uk-UA"/>
              </w:rPr>
            </w:pPr>
            <w:bookmarkStart w:id="3" w:name="n772"/>
            <w:bookmarkStart w:id="4" w:name="n771"/>
            <w:bookmarkEnd w:id="3"/>
            <w:bookmarkEnd w:id="4"/>
            <w:r>
              <w:rPr>
                <w:rFonts w:ascii="Times New Roman" w:eastAsia="Times New Roman" w:hAnsi="Times New Roman" w:cs="Times New Roman"/>
                <w:sz w:val="28"/>
                <w:szCs w:val="28"/>
                <w:lang w:eastAsia="uk-UA"/>
              </w:rPr>
              <w:t>1)</w:t>
            </w:r>
            <w:r w:rsidR="00190E5C">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нституційна (очна (денна, вечірня), заочна, дистанційна, мережева);</w:t>
            </w:r>
          </w:p>
          <w:p w14:paraId="634E0103" w14:textId="77777777" w:rsidR="00EA7DBD" w:rsidRDefault="00943AF8" w:rsidP="00093C5B">
            <w:pPr>
              <w:widowControl w:val="0"/>
              <w:shd w:val="clear" w:color="auto" w:fill="FFFFFF"/>
              <w:spacing w:after="0" w:line="240" w:lineRule="auto"/>
              <w:jc w:val="both"/>
              <w:rPr>
                <w:rFonts w:ascii="Times New Roman" w:eastAsia="Times New Roman" w:hAnsi="Times New Roman" w:cs="Times New Roman"/>
                <w:sz w:val="28"/>
                <w:szCs w:val="28"/>
                <w:lang w:eastAsia="uk-UA"/>
              </w:rPr>
            </w:pPr>
            <w:bookmarkStart w:id="5" w:name="n773"/>
            <w:bookmarkEnd w:id="5"/>
            <w:r>
              <w:rPr>
                <w:rFonts w:ascii="Times New Roman" w:eastAsia="Times New Roman" w:hAnsi="Times New Roman" w:cs="Times New Roman"/>
                <w:sz w:val="28"/>
                <w:szCs w:val="28"/>
                <w:lang w:eastAsia="uk-UA"/>
              </w:rPr>
              <w:t>2)індивідуальна (екстернатна, на робочому місці (на виробництві);</w:t>
            </w:r>
            <w:r w:rsidR="00093C5B">
              <w:rPr>
                <w:rFonts w:ascii="Times New Roman" w:eastAsia="Times New Roman" w:hAnsi="Times New Roman" w:cs="Times New Roman"/>
                <w:sz w:val="28"/>
                <w:szCs w:val="28"/>
                <w:lang w:eastAsia="uk-UA"/>
              </w:rPr>
              <w:t xml:space="preserve"> </w:t>
            </w:r>
            <w:bookmarkStart w:id="6" w:name="n774"/>
            <w:bookmarkEnd w:id="6"/>
          </w:p>
          <w:p w14:paraId="5D897B17" w14:textId="029683E1" w:rsidR="003E17BC" w:rsidRDefault="00943AF8" w:rsidP="00093C5B">
            <w:pPr>
              <w:widowControl w:val="0"/>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3)дуальна.</w:t>
            </w:r>
          </w:p>
        </w:tc>
      </w:tr>
      <w:tr w:rsidR="003E17BC" w14:paraId="2AA4A039"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15470DF4"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Освітня кваліфікація</w:t>
            </w:r>
          </w:p>
        </w:tc>
        <w:tc>
          <w:tcPr>
            <w:tcW w:w="7054" w:type="dxa"/>
            <w:tcBorders>
              <w:top w:val="single" w:sz="4" w:space="0" w:color="000000"/>
              <w:left w:val="single" w:sz="4" w:space="0" w:color="000000"/>
              <w:bottom w:val="single" w:sz="4" w:space="0" w:color="000000"/>
              <w:right w:val="single" w:sz="4" w:space="0" w:color="000000"/>
            </w:tcBorders>
          </w:tcPr>
          <w:p w14:paraId="61EF0BCD" w14:textId="0D6EEDEC" w:rsidR="003E17BC" w:rsidRDefault="00943AF8">
            <w:pPr>
              <w:widowControl w:val="0"/>
              <w:shd w:val="clear" w:color="auto" w:fill="FFFFFF"/>
              <w:spacing w:after="115"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Фаховий молодший бакалавр з водних біоресурсів та аквакультури</w:t>
            </w:r>
          </w:p>
        </w:tc>
      </w:tr>
      <w:tr w:rsidR="003E17BC" w14:paraId="522CEA83" w14:textId="77777777" w:rsidTr="00974B37">
        <w:tc>
          <w:tcPr>
            <w:tcW w:w="2518" w:type="dxa"/>
            <w:tcBorders>
              <w:top w:val="single" w:sz="4" w:space="0" w:color="000000"/>
              <w:left w:val="single" w:sz="4" w:space="0" w:color="000000"/>
              <w:bottom w:val="single" w:sz="4" w:space="0" w:color="000000"/>
              <w:right w:val="single" w:sz="4" w:space="0" w:color="000000"/>
            </w:tcBorders>
          </w:tcPr>
          <w:p w14:paraId="08A38201"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Професійна кваліфікація</w:t>
            </w:r>
          </w:p>
        </w:tc>
        <w:tc>
          <w:tcPr>
            <w:tcW w:w="7054" w:type="dxa"/>
            <w:tcBorders>
              <w:top w:val="single" w:sz="4" w:space="0" w:color="000000"/>
              <w:left w:val="single" w:sz="4" w:space="0" w:color="000000"/>
              <w:bottom w:val="single" w:sz="4" w:space="0" w:color="000000"/>
              <w:right w:val="single" w:sz="4" w:space="0" w:color="000000"/>
            </w:tcBorders>
          </w:tcPr>
          <w:p w14:paraId="03BF04EF" w14:textId="40ACFDBE" w:rsidR="003E17BC" w:rsidRPr="00B31844" w:rsidRDefault="009271BD">
            <w:pPr>
              <w:widowControl w:val="0"/>
              <w:spacing w:after="0" w:line="240" w:lineRule="auto"/>
              <w:jc w:val="both"/>
              <w:rPr>
                <w:rFonts w:ascii="Times New Roman" w:eastAsia="Times New Roman" w:hAnsi="Times New Roman" w:cs="Times New Roman"/>
                <w:color w:val="00B050"/>
                <w:sz w:val="28"/>
                <w:szCs w:val="28"/>
                <w:highlight w:val="yellow"/>
                <w:lang w:eastAsia="uk-UA"/>
              </w:rPr>
            </w:pPr>
            <w:r w:rsidRPr="00BE15FF">
              <w:rPr>
                <w:rFonts w:ascii="Times New Roman" w:eastAsia="Times New Roman" w:hAnsi="Times New Roman" w:cs="Times New Roman"/>
                <w:sz w:val="28"/>
                <w:szCs w:val="28"/>
                <w:lang w:eastAsia="uk-UA"/>
              </w:rPr>
              <w:t>Не регламентується</w:t>
            </w:r>
          </w:p>
        </w:tc>
      </w:tr>
      <w:tr w:rsidR="003E17BC" w14:paraId="7BBBC76A" w14:textId="77777777" w:rsidTr="00974B37">
        <w:trPr>
          <w:trHeight w:val="709"/>
        </w:trPr>
        <w:tc>
          <w:tcPr>
            <w:tcW w:w="2518" w:type="dxa"/>
            <w:tcBorders>
              <w:top w:val="single" w:sz="4" w:space="0" w:color="000000"/>
              <w:left w:val="single" w:sz="4" w:space="0" w:color="000000"/>
              <w:bottom w:val="single" w:sz="4" w:space="0" w:color="000000"/>
              <w:right w:val="single" w:sz="4" w:space="0" w:color="000000"/>
            </w:tcBorders>
          </w:tcPr>
          <w:p w14:paraId="6EC54EA1"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Опис предметної діяльності</w:t>
            </w:r>
          </w:p>
        </w:tc>
        <w:tc>
          <w:tcPr>
            <w:tcW w:w="7054" w:type="dxa"/>
            <w:tcBorders>
              <w:top w:val="single" w:sz="4" w:space="0" w:color="000000"/>
              <w:left w:val="single" w:sz="4" w:space="0" w:color="000000"/>
              <w:bottom w:val="single" w:sz="4" w:space="0" w:color="000000"/>
              <w:right w:val="single" w:sz="4" w:space="0" w:color="000000"/>
            </w:tcBorders>
          </w:tcPr>
          <w:p w14:paraId="335C8756" w14:textId="0B0F0302" w:rsidR="00826E69" w:rsidRDefault="00943AF8">
            <w:pPr>
              <w:widowControl w:val="0"/>
              <w:spacing w:after="0" w:line="240" w:lineRule="auto"/>
              <w:jc w:val="both"/>
            </w:pPr>
            <w:r w:rsidRPr="00361DF1">
              <w:rPr>
                <w:rFonts w:ascii="Times New Roman" w:eastAsia="Times New Roman" w:hAnsi="Times New Roman" w:cs="Times New Roman"/>
                <w:i/>
                <w:color w:val="000000"/>
                <w:sz w:val="28"/>
                <w:szCs w:val="28"/>
                <w:lang w:eastAsia="uk-UA"/>
              </w:rPr>
              <w:t xml:space="preserve">Об’єкт вивчення та /або діяльності: </w:t>
            </w:r>
            <w:r w:rsidR="00361DF1" w:rsidRPr="00361DF1">
              <w:rPr>
                <w:rFonts w:ascii="Times New Roman" w:eastAsia="Times New Roman" w:hAnsi="Times New Roman" w:cs="Times New Roman"/>
                <w:color w:val="000000"/>
                <w:sz w:val="28"/>
                <w:szCs w:val="28"/>
                <w:lang w:eastAsia="uk-UA"/>
              </w:rPr>
              <w:t>Біологічні та виробничі системи, біологічні та технологічні процеси виробництва, вирощування, відтворення, збереження, використання та охорони об’єктів водних біоресурсів і аквакультури, продукція аквакультури.</w:t>
            </w:r>
          </w:p>
          <w:p w14:paraId="4F827A72" w14:textId="11AF066F" w:rsidR="003E17BC" w:rsidRDefault="00943AF8">
            <w:pPr>
              <w:widowControl w:val="0"/>
              <w:spacing w:after="0" w:line="240" w:lineRule="auto"/>
              <w:jc w:val="both"/>
              <w:rPr>
                <w:rFonts w:ascii="Times New Roman" w:eastAsia="Times New Roman" w:hAnsi="Times New Roman" w:cs="Times New Roman"/>
                <w:b/>
                <w:color w:val="000000"/>
                <w:sz w:val="28"/>
                <w:szCs w:val="28"/>
                <w:highlight w:val="yellow"/>
                <w:lang w:eastAsia="uk-UA"/>
              </w:rPr>
            </w:pPr>
            <w:r w:rsidRPr="00361DF1">
              <w:rPr>
                <w:rFonts w:ascii="Times New Roman" w:eastAsia="Times New Roman" w:hAnsi="Times New Roman" w:cs="Times New Roman"/>
                <w:i/>
                <w:color w:val="000000"/>
                <w:sz w:val="28"/>
                <w:szCs w:val="28"/>
                <w:lang w:eastAsia="uk-UA"/>
              </w:rPr>
              <w:t>Цілі навчання:</w:t>
            </w:r>
            <w:r w:rsidRPr="00361DF1">
              <w:rPr>
                <w:rFonts w:ascii="Times New Roman" w:eastAsia="Times New Roman" w:hAnsi="Times New Roman" w:cs="Times New Roman"/>
                <w:color w:val="000000"/>
                <w:sz w:val="28"/>
                <w:szCs w:val="28"/>
                <w:lang w:eastAsia="uk-UA"/>
              </w:rPr>
              <w:t xml:space="preserve"> </w:t>
            </w:r>
            <w:r w:rsidR="00361DF1" w:rsidRPr="00361DF1">
              <w:rPr>
                <w:rFonts w:ascii="Times New Roman" w:eastAsia="Times New Roman" w:hAnsi="Times New Roman" w:cs="Times New Roman"/>
                <w:color w:val="000000"/>
                <w:sz w:val="28"/>
                <w:szCs w:val="28"/>
                <w:lang w:eastAsia="uk-UA"/>
              </w:rPr>
              <w:t>підготовка фах</w:t>
            </w:r>
            <w:r w:rsidR="00EA7DBD">
              <w:rPr>
                <w:rFonts w:ascii="Times New Roman" w:eastAsia="Times New Roman" w:hAnsi="Times New Roman" w:cs="Times New Roman"/>
                <w:color w:val="000000"/>
                <w:sz w:val="28"/>
                <w:szCs w:val="28"/>
                <w:lang w:eastAsia="uk-UA"/>
              </w:rPr>
              <w:t>івців</w:t>
            </w:r>
            <w:r w:rsidR="00361DF1" w:rsidRPr="00361DF1">
              <w:rPr>
                <w:rFonts w:ascii="Times New Roman" w:eastAsia="Times New Roman" w:hAnsi="Times New Roman" w:cs="Times New Roman"/>
                <w:color w:val="000000"/>
                <w:sz w:val="28"/>
                <w:szCs w:val="28"/>
                <w:lang w:eastAsia="uk-UA"/>
              </w:rPr>
              <w:t xml:space="preserve">, здатних вирішувати типові спеціалізовані задачі </w:t>
            </w:r>
            <w:r w:rsidR="00EA7DBD">
              <w:rPr>
                <w:rFonts w:ascii="Times New Roman" w:eastAsia="Times New Roman" w:hAnsi="Times New Roman" w:cs="Times New Roman"/>
                <w:color w:val="000000"/>
                <w:sz w:val="28"/>
                <w:szCs w:val="28"/>
                <w:lang w:eastAsia="uk-UA"/>
              </w:rPr>
              <w:t xml:space="preserve">професійної діяльності </w:t>
            </w:r>
            <w:r w:rsidR="00361DF1" w:rsidRPr="00361DF1">
              <w:rPr>
                <w:rFonts w:ascii="Times New Roman" w:eastAsia="Times New Roman" w:hAnsi="Times New Roman" w:cs="Times New Roman"/>
                <w:color w:val="000000"/>
                <w:sz w:val="28"/>
                <w:szCs w:val="28"/>
                <w:lang w:eastAsia="uk-UA"/>
              </w:rPr>
              <w:t xml:space="preserve">в  </w:t>
            </w:r>
            <w:r w:rsidR="00EA7DBD">
              <w:rPr>
                <w:rFonts w:ascii="Times New Roman" w:eastAsia="Times New Roman" w:hAnsi="Times New Roman" w:cs="Times New Roman"/>
                <w:color w:val="000000"/>
                <w:sz w:val="28"/>
                <w:szCs w:val="28"/>
                <w:lang w:eastAsia="uk-UA"/>
              </w:rPr>
              <w:t>галузі</w:t>
            </w:r>
            <w:r w:rsidR="00361DF1" w:rsidRPr="00361DF1">
              <w:rPr>
                <w:rFonts w:ascii="Times New Roman" w:eastAsia="Times New Roman" w:hAnsi="Times New Roman" w:cs="Times New Roman"/>
                <w:color w:val="000000"/>
                <w:sz w:val="28"/>
                <w:szCs w:val="28"/>
                <w:lang w:eastAsia="uk-UA"/>
              </w:rPr>
              <w:t xml:space="preserve"> водн</w:t>
            </w:r>
            <w:r w:rsidR="00EA7DBD">
              <w:rPr>
                <w:rFonts w:ascii="Times New Roman" w:eastAsia="Times New Roman" w:hAnsi="Times New Roman" w:cs="Times New Roman"/>
                <w:color w:val="000000"/>
                <w:sz w:val="28"/>
                <w:szCs w:val="28"/>
                <w:lang w:eastAsia="uk-UA"/>
              </w:rPr>
              <w:t>их</w:t>
            </w:r>
            <w:r w:rsidR="00361DF1" w:rsidRPr="00361DF1">
              <w:rPr>
                <w:rFonts w:ascii="Times New Roman" w:eastAsia="Times New Roman" w:hAnsi="Times New Roman" w:cs="Times New Roman"/>
                <w:color w:val="000000"/>
                <w:sz w:val="28"/>
                <w:szCs w:val="28"/>
                <w:lang w:eastAsia="uk-UA"/>
              </w:rPr>
              <w:t xml:space="preserve"> біоресурс</w:t>
            </w:r>
            <w:r w:rsidR="00EA7DBD">
              <w:rPr>
                <w:rFonts w:ascii="Times New Roman" w:eastAsia="Times New Roman" w:hAnsi="Times New Roman" w:cs="Times New Roman"/>
                <w:color w:val="000000"/>
                <w:sz w:val="28"/>
                <w:szCs w:val="28"/>
                <w:lang w:eastAsia="uk-UA"/>
              </w:rPr>
              <w:t>ів</w:t>
            </w:r>
            <w:r w:rsidR="00361DF1" w:rsidRPr="00361DF1">
              <w:rPr>
                <w:rFonts w:ascii="Times New Roman" w:eastAsia="Times New Roman" w:hAnsi="Times New Roman" w:cs="Times New Roman"/>
                <w:color w:val="000000"/>
                <w:sz w:val="28"/>
                <w:szCs w:val="28"/>
                <w:lang w:eastAsia="uk-UA"/>
              </w:rPr>
              <w:t xml:space="preserve"> та аквакультур</w:t>
            </w:r>
            <w:r w:rsidR="00EA7DBD">
              <w:rPr>
                <w:rFonts w:ascii="Times New Roman" w:eastAsia="Times New Roman" w:hAnsi="Times New Roman" w:cs="Times New Roman"/>
                <w:color w:val="000000"/>
                <w:sz w:val="28"/>
                <w:szCs w:val="28"/>
                <w:lang w:eastAsia="uk-UA"/>
              </w:rPr>
              <w:t>и</w:t>
            </w:r>
            <w:r w:rsidR="00361DF1" w:rsidRPr="00361DF1">
              <w:rPr>
                <w:rFonts w:ascii="Times New Roman" w:eastAsia="Times New Roman" w:hAnsi="Times New Roman" w:cs="Times New Roman"/>
                <w:color w:val="000000"/>
                <w:sz w:val="28"/>
                <w:szCs w:val="28"/>
                <w:lang w:eastAsia="uk-UA"/>
              </w:rPr>
              <w:t xml:space="preserve"> або у процесі навчання, що вимагає застосування положень і методів відповідних наук та може характеризуватися певною невизначеністю умов</w:t>
            </w:r>
            <w:r w:rsidR="00093C5B">
              <w:rPr>
                <w:rFonts w:ascii="Times New Roman" w:eastAsia="Times New Roman" w:hAnsi="Times New Roman" w:cs="Times New Roman"/>
                <w:color w:val="000000"/>
                <w:sz w:val="28"/>
                <w:szCs w:val="28"/>
                <w:lang w:eastAsia="uk-UA"/>
              </w:rPr>
              <w:t>.</w:t>
            </w:r>
            <w:r w:rsidRPr="008A0F29">
              <w:rPr>
                <w:rFonts w:ascii="Times New Roman" w:eastAsia="Times New Roman" w:hAnsi="Times New Roman" w:cs="Times New Roman"/>
                <w:color w:val="000000"/>
                <w:sz w:val="28"/>
                <w:szCs w:val="28"/>
                <w:highlight w:val="yellow"/>
                <w:lang w:eastAsia="uk-UA"/>
              </w:rPr>
              <w:t xml:space="preserve"> </w:t>
            </w:r>
          </w:p>
          <w:p w14:paraId="16EC2A8D" w14:textId="4213E17A" w:rsidR="008E01F4" w:rsidRPr="008E01F4" w:rsidRDefault="00943AF8" w:rsidP="00974B37">
            <w:pPr>
              <w:widowControl w:val="0"/>
              <w:spacing w:after="0" w:line="240" w:lineRule="auto"/>
              <w:jc w:val="both"/>
              <w:rPr>
                <w:rFonts w:ascii="Times New Roman" w:eastAsia="Times New Roman" w:hAnsi="Times New Roman" w:cs="Times New Roman"/>
                <w:iCs/>
                <w:color w:val="000000"/>
                <w:sz w:val="28"/>
                <w:szCs w:val="28"/>
                <w:lang w:eastAsia="uk-UA"/>
              </w:rPr>
            </w:pPr>
            <w:r w:rsidRPr="00BE15FF">
              <w:rPr>
                <w:rFonts w:ascii="Times New Roman" w:eastAsia="Times New Roman" w:hAnsi="Times New Roman" w:cs="Times New Roman"/>
                <w:i/>
                <w:color w:val="000000"/>
                <w:sz w:val="28"/>
                <w:szCs w:val="28"/>
                <w:lang w:eastAsia="uk-UA"/>
              </w:rPr>
              <w:t>Теоретичний зміст предметної області:</w:t>
            </w:r>
            <w:r w:rsidR="00974B37">
              <w:t xml:space="preserve"> </w:t>
            </w:r>
            <w:r w:rsidR="008A0F29" w:rsidRPr="00BE15FF">
              <w:rPr>
                <w:rFonts w:ascii="Times New Roman" w:eastAsia="Times New Roman" w:hAnsi="Times New Roman" w:cs="Times New Roman"/>
                <w:iCs/>
                <w:color w:val="000000"/>
                <w:sz w:val="28"/>
                <w:szCs w:val="28"/>
                <w:lang w:eastAsia="uk-UA"/>
              </w:rPr>
              <w:t xml:space="preserve">теорії, поняття, концепції, принципи </w:t>
            </w:r>
            <w:r w:rsidR="00974B37" w:rsidRPr="00974B37">
              <w:rPr>
                <w:rFonts w:ascii="Times New Roman" w:eastAsia="Times New Roman" w:hAnsi="Times New Roman" w:cs="Times New Roman"/>
                <w:iCs/>
                <w:color w:val="000000"/>
                <w:sz w:val="28"/>
                <w:szCs w:val="28"/>
                <w:lang w:eastAsia="uk-UA"/>
              </w:rPr>
              <w:t>вирощування, відтворення, сталого</w:t>
            </w:r>
            <w:r w:rsidR="00974B37">
              <w:rPr>
                <w:rFonts w:ascii="Times New Roman" w:eastAsia="Times New Roman" w:hAnsi="Times New Roman" w:cs="Times New Roman"/>
                <w:iCs/>
                <w:color w:val="000000"/>
                <w:sz w:val="28"/>
                <w:szCs w:val="28"/>
                <w:lang w:eastAsia="uk-UA"/>
              </w:rPr>
              <w:t xml:space="preserve"> </w:t>
            </w:r>
            <w:r w:rsidR="00974B37" w:rsidRPr="00974B37">
              <w:rPr>
                <w:rFonts w:ascii="Times New Roman" w:eastAsia="Times New Roman" w:hAnsi="Times New Roman" w:cs="Times New Roman"/>
                <w:iCs/>
                <w:color w:val="000000"/>
                <w:sz w:val="28"/>
                <w:szCs w:val="28"/>
                <w:lang w:eastAsia="uk-UA"/>
              </w:rPr>
              <w:t>використання та охорони водних біоресурсів і аквакультури, керованих</w:t>
            </w:r>
            <w:r w:rsidR="00974B37">
              <w:rPr>
                <w:rFonts w:ascii="Times New Roman" w:eastAsia="Times New Roman" w:hAnsi="Times New Roman" w:cs="Times New Roman"/>
                <w:iCs/>
                <w:color w:val="000000"/>
                <w:sz w:val="28"/>
                <w:szCs w:val="28"/>
                <w:lang w:eastAsia="uk-UA"/>
              </w:rPr>
              <w:t xml:space="preserve"> </w:t>
            </w:r>
            <w:r w:rsidR="00974B37" w:rsidRPr="00974B37">
              <w:rPr>
                <w:rFonts w:ascii="Times New Roman" w:eastAsia="Times New Roman" w:hAnsi="Times New Roman" w:cs="Times New Roman"/>
                <w:iCs/>
                <w:color w:val="000000"/>
                <w:sz w:val="28"/>
                <w:szCs w:val="28"/>
                <w:lang w:eastAsia="uk-UA"/>
              </w:rPr>
              <w:t>виробничих процесів у водному середовищі</w:t>
            </w:r>
            <w:r w:rsidR="008E01F4" w:rsidRPr="00BE15FF">
              <w:rPr>
                <w:rFonts w:ascii="Times New Roman" w:eastAsia="Times New Roman" w:hAnsi="Times New Roman" w:cs="Times New Roman"/>
                <w:iCs/>
                <w:color w:val="000000"/>
                <w:sz w:val="28"/>
                <w:szCs w:val="28"/>
                <w:lang w:eastAsia="uk-UA"/>
              </w:rPr>
              <w:t>.</w:t>
            </w:r>
          </w:p>
          <w:p w14:paraId="2CEE980E" w14:textId="2E8F9A69" w:rsidR="003E17BC" w:rsidRPr="00093C5B" w:rsidRDefault="00943AF8">
            <w:pPr>
              <w:widowControl w:val="0"/>
              <w:spacing w:after="0" w:line="240" w:lineRule="auto"/>
              <w:jc w:val="both"/>
              <w:rPr>
                <w:rFonts w:ascii="Times New Roman" w:hAnsi="Times New Roman" w:cs="Times New Roman"/>
              </w:rPr>
            </w:pPr>
            <w:r>
              <w:rPr>
                <w:rFonts w:eastAsia="SimSun"/>
                <w:sz w:val="24"/>
                <w:szCs w:val="24"/>
                <w:lang w:eastAsia="uk-UA"/>
              </w:rPr>
              <w:t xml:space="preserve">  </w:t>
            </w:r>
            <w:r>
              <w:rPr>
                <w:rFonts w:ascii="Times New Roman" w:eastAsia="Times New Roman" w:hAnsi="Times New Roman" w:cs="Times New Roman"/>
                <w:i/>
                <w:color w:val="000000"/>
                <w:sz w:val="28"/>
                <w:szCs w:val="28"/>
                <w:lang w:eastAsia="uk-UA"/>
              </w:rPr>
              <w:t xml:space="preserve">Методи, методики та технології: </w:t>
            </w:r>
            <w:r>
              <w:rPr>
                <w:rFonts w:ascii="Times New Roman" w:eastAsia="Times New Roman" w:hAnsi="Times New Roman" w:cs="Times New Roman"/>
                <w:color w:val="000000"/>
                <w:sz w:val="28"/>
                <w:szCs w:val="28"/>
                <w:lang w:eastAsia="uk-UA"/>
              </w:rPr>
              <w:t xml:space="preserve">сучасні методи та методики польових досліджень і технології, застосування яких дозволяє вирішувати </w:t>
            </w:r>
            <w:r w:rsidRPr="00093C5B">
              <w:rPr>
                <w:rFonts w:ascii="Times New Roman" w:eastAsia="Times New Roman" w:hAnsi="Times New Roman" w:cs="Times New Roman"/>
                <w:color w:val="000000"/>
                <w:sz w:val="28"/>
                <w:szCs w:val="28"/>
                <w:lang w:eastAsia="uk-UA"/>
              </w:rPr>
              <w:t>типові спеціалізовані задачі</w:t>
            </w:r>
            <w:r>
              <w:rPr>
                <w:rFonts w:ascii="TimesNewRomanPSMT" w:eastAsia="Times New Roman" w:hAnsi="TimesNewRomanPSMT" w:cs="Times New Roman"/>
                <w:color w:val="000000"/>
                <w:sz w:val="28"/>
                <w:szCs w:val="28"/>
                <w:lang w:eastAsia="uk-UA"/>
              </w:rPr>
              <w:t xml:space="preserve"> </w:t>
            </w:r>
            <w:r w:rsidRPr="00093C5B">
              <w:rPr>
                <w:rFonts w:ascii="Times New Roman" w:eastAsia="Times New Roman" w:hAnsi="Times New Roman" w:cs="Times New Roman"/>
                <w:color w:val="000000"/>
                <w:sz w:val="28"/>
                <w:szCs w:val="28"/>
                <w:lang w:eastAsia="uk-UA"/>
              </w:rPr>
              <w:t>у сфері виробництва та вирощування водних біоресурсів та об’єктів аквакультури</w:t>
            </w:r>
            <w:r w:rsidR="00093C5B">
              <w:rPr>
                <w:rFonts w:ascii="Times New Roman" w:eastAsia="Times New Roman" w:hAnsi="Times New Roman" w:cs="Times New Roman"/>
                <w:color w:val="000000"/>
                <w:sz w:val="28"/>
                <w:szCs w:val="28"/>
                <w:lang w:eastAsia="uk-UA"/>
              </w:rPr>
              <w:t>.</w:t>
            </w:r>
          </w:p>
          <w:p w14:paraId="584C21DC" w14:textId="77777777" w:rsidR="003E17BC" w:rsidRDefault="00943AF8">
            <w:pPr>
              <w:widowControl w:val="0"/>
              <w:spacing w:after="0" w:line="240" w:lineRule="auto"/>
              <w:jc w:val="both"/>
            </w:pPr>
            <w:r w:rsidRPr="00093C5B">
              <w:rPr>
                <w:rFonts w:ascii="Times New Roman" w:eastAsia="Times New Roman" w:hAnsi="Times New Roman" w:cs="Times New Roman"/>
                <w:i/>
                <w:color w:val="000000"/>
                <w:sz w:val="28"/>
                <w:szCs w:val="28"/>
                <w:lang w:eastAsia="uk-UA"/>
              </w:rPr>
              <w:t xml:space="preserve">Інструменти та обладнання: </w:t>
            </w:r>
            <w:r w:rsidRPr="00093C5B">
              <w:rPr>
                <w:rFonts w:ascii="Times New Roman" w:eastAsia="Times New Roman" w:hAnsi="Times New Roman" w:cs="Times New Roman"/>
                <w:color w:val="000000"/>
                <w:sz w:val="28"/>
                <w:szCs w:val="28"/>
                <w:lang w:eastAsia="uk-UA"/>
              </w:rPr>
              <w:t>інструменти, обладнання та устаткування, засоби механізації та автоматизації необхідні для виробничих процесів у сфері виробництва, вирощування, вилову водних біоресурсів та об’єктів аквакультури.</w:t>
            </w:r>
          </w:p>
        </w:tc>
      </w:tr>
      <w:tr w:rsidR="003E17BC" w14:paraId="2D28FEAF" w14:textId="77777777" w:rsidTr="00974B37">
        <w:trPr>
          <w:trHeight w:val="709"/>
        </w:trPr>
        <w:tc>
          <w:tcPr>
            <w:tcW w:w="2518" w:type="dxa"/>
            <w:tcBorders>
              <w:top w:val="single" w:sz="4" w:space="0" w:color="000000"/>
              <w:left w:val="single" w:sz="4" w:space="0" w:color="000000"/>
              <w:bottom w:val="single" w:sz="4" w:space="0" w:color="000000"/>
              <w:right w:val="single" w:sz="4" w:space="0" w:color="000000"/>
            </w:tcBorders>
          </w:tcPr>
          <w:p w14:paraId="6DDE2D2F"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lastRenderedPageBreak/>
              <w:t>Академічні права</w:t>
            </w:r>
          </w:p>
          <w:p w14:paraId="7F7851B1" w14:textId="77777777" w:rsidR="003E17BC" w:rsidRDefault="00943AF8">
            <w:pPr>
              <w:widowControl w:val="0"/>
              <w:spacing w:after="0" w:line="240" w:lineRule="auto"/>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випускників</w:t>
            </w:r>
          </w:p>
        </w:tc>
        <w:tc>
          <w:tcPr>
            <w:tcW w:w="7054" w:type="dxa"/>
            <w:tcBorders>
              <w:top w:val="single" w:sz="4" w:space="0" w:color="000000"/>
              <w:left w:val="single" w:sz="4" w:space="0" w:color="000000"/>
              <w:bottom w:val="single" w:sz="4" w:space="0" w:color="000000"/>
              <w:right w:val="single" w:sz="4" w:space="0" w:color="000000"/>
            </w:tcBorders>
          </w:tcPr>
          <w:p w14:paraId="45E2E99D" w14:textId="643B025D" w:rsidR="003E17BC" w:rsidRDefault="00EA7DBD">
            <w:pPr>
              <w:widowControl w:val="0"/>
              <w:spacing w:after="0" w:line="240"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Продовження навчання за </w:t>
            </w:r>
            <w:r w:rsidR="00943AF8">
              <w:rPr>
                <w:rFonts w:ascii="Times New Roman" w:eastAsia="Times New Roman" w:hAnsi="Times New Roman" w:cs="Times New Roman"/>
                <w:iCs/>
                <w:color w:val="000000"/>
                <w:sz w:val="28"/>
                <w:szCs w:val="28"/>
                <w:lang w:eastAsia="uk-UA"/>
              </w:rPr>
              <w:t>перш</w:t>
            </w:r>
            <w:r>
              <w:rPr>
                <w:rFonts w:ascii="Times New Roman" w:eastAsia="Times New Roman" w:hAnsi="Times New Roman" w:cs="Times New Roman"/>
                <w:iCs/>
                <w:color w:val="000000"/>
                <w:sz w:val="28"/>
                <w:szCs w:val="28"/>
                <w:lang w:eastAsia="uk-UA"/>
              </w:rPr>
              <w:t>и</w:t>
            </w:r>
            <w:r w:rsidR="00943AF8">
              <w:rPr>
                <w:rFonts w:ascii="Times New Roman" w:eastAsia="Times New Roman" w:hAnsi="Times New Roman" w:cs="Times New Roman"/>
                <w:iCs/>
                <w:color w:val="000000"/>
                <w:sz w:val="28"/>
                <w:szCs w:val="28"/>
                <w:lang w:eastAsia="uk-UA"/>
              </w:rPr>
              <w:t>м (бакалаврськи</w:t>
            </w:r>
            <w:r w:rsidR="00F516F1">
              <w:rPr>
                <w:rFonts w:ascii="Times New Roman" w:eastAsia="Times New Roman" w:hAnsi="Times New Roman" w:cs="Times New Roman"/>
                <w:iCs/>
                <w:color w:val="000000"/>
                <w:sz w:val="28"/>
                <w:szCs w:val="28"/>
                <w:lang w:eastAsia="uk-UA"/>
              </w:rPr>
              <w:t>й</w:t>
            </w:r>
            <w:r w:rsidR="00943AF8">
              <w:rPr>
                <w:rFonts w:ascii="Times New Roman" w:eastAsia="Times New Roman" w:hAnsi="Times New Roman" w:cs="Times New Roman"/>
                <w:iCs/>
                <w:color w:val="000000"/>
                <w:sz w:val="28"/>
                <w:szCs w:val="28"/>
                <w:lang w:eastAsia="uk-UA"/>
              </w:rPr>
              <w:t>) рівн</w:t>
            </w:r>
            <w:r>
              <w:rPr>
                <w:rFonts w:ascii="Times New Roman" w:eastAsia="Times New Roman" w:hAnsi="Times New Roman" w:cs="Times New Roman"/>
                <w:iCs/>
                <w:color w:val="000000"/>
                <w:sz w:val="28"/>
                <w:szCs w:val="28"/>
                <w:lang w:eastAsia="uk-UA"/>
              </w:rPr>
              <w:t>ем</w:t>
            </w:r>
            <w:r w:rsidR="00943AF8">
              <w:rPr>
                <w:rFonts w:ascii="Times New Roman" w:eastAsia="Times New Roman" w:hAnsi="Times New Roman" w:cs="Times New Roman"/>
                <w:iCs/>
                <w:color w:val="000000"/>
                <w:sz w:val="28"/>
                <w:szCs w:val="28"/>
                <w:lang w:eastAsia="uk-UA"/>
              </w:rPr>
              <w:t xml:space="preserve"> вищої освіти. Набуття додаткових </w:t>
            </w:r>
            <w:r>
              <w:rPr>
                <w:rFonts w:ascii="Times New Roman" w:eastAsia="Times New Roman" w:hAnsi="Times New Roman" w:cs="Times New Roman"/>
                <w:iCs/>
                <w:color w:val="000000"/>
                <w:sz w:val="28"/>
                <w:szCs w:val="28"/>
                <w:lang w:eastAsia="uk-UA"/>
              </w:rPr>
              <w:t xml:space="preserve">кваліфікацій </w:t>
            </w:r>
            <w:r w:rsidR="00943AF8">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 xml:space="preserve">в </w:t>
            </w:r>
            <w:r w:rsidR="00943AF8">
              <w:rPr>
                <w:rFonts w:ascii="Times New Roman" w:eastAsia="Times New Roman" w:hAnsi="Times New Roman" w:cs="Times New Roman"/>
                <w:iCs/>
                <w:color w:val="000000"/>
                <w:sz w:val="28"/>
                <w:szCs w:val="28"/>
                <w:lang w:eastAsia="uk-UA"/>
              </w:rPr>
              <w:t>системі освіти дорослих</w:t>
            </w:r>
            <w:r>
              <w:rPr>
                <w:rFonts w:ascii="Times New Roman" w:eastAsia="Times New Roman" w:hAnsi="Times New Roman" w:cs="Times New Roman"/>
                <w:iCs/>
                <w:color w:val="000000"/>
                <w:sz w:val="28"/>
                <w:szCs w:val="28"/>
                <w:lang w:eastAsia="uk-UA"/>
              </w:rPr>
              <w:t>, у тому числі післядипломній освіті.</w:t>
            </w:r>
          </w:p>
        </w:tc>
      </w:tr>
    </w:tbl>
    <w:p w14:paraId="2F343BAA" w14:textId="77777777" w:rsidR="00F043FD" w:rsidRPr="00F043FD" w:rsidRDefault="00F043FD" w:rsidP="00F043FD">
      <w:pPr>
        <w:pStyle w:val="Normal1"/>
        <w:spacing w:before="0" w:after="0" w:line="240" w:lineRule="auto"/>
        <w:ind w:firstLine="567"/>
        <w:jc w:val="both"/>
        <w:rPr>
          <w:rFonts w:ascii="Times New Roman" w:hAnsi="Times New Roman" w:cs="Times New Roman"/>
          <w:sz w:val="28"/>
          <w:szCs w:val="28"/>
        </w:rPr>
      </w:pPr>
    </w:p>
    <w:p w14:paraId="18BF4077" w14:textId="72BBF1B2" w:rsidR="003E17BC" w:rsidRDefault="00943AF8" w:rsidP="00F043FD">
      <w:pPr>
        <w:pStyle w:val="Normal1"/>
        <w:spacing w:before="0" w:after="0" w:line="240" w:lineRule="auto"/>
        <w:ind w:firstLine="567"/>
        <w:jc w:val="both"/>
      </w:pPr>
      <w:r>
        <w:rPr>
          <w:rFonts w:ascii="Times New Roman" w:hAnsi="Times New Roman" w:cs="Times New Roman"/>
          <w:b/>
          <w:bCs/>
          <w:sz w:val="28"/>
          <w:szCs w:val="28"/>
        </w:rPr>
        <w:t xml:space="preserve">3. Обсяг кредитів ЄКТС, необхідний для здобуття ступеня фахової передвищої освіти </w:t>
      </w:r>
    </w:p>
    <w:p w14:paraId="358ED744" w14:textId="77777777" w:rsidR="00F043FD" w:rsidRPr="00F043FD" w:rsidRDefault="00F043FD" w:rsidP="00F043FD">
      <w:pPr>
        <w:spacing w:after="0" w:line="240" w:lineRule="auto"/>
        <w:ind w:firstLine="567"/>
        <w:jc w:val="both"/>
        <w:rPr>
          <w:rFonts w:ascii="Times New Roman" w:hAnsi="Times New Roman" w:cs="Times New Roman"/>
          <w:sz w:val="28"/>
          <w:szCs w:val="28"/>
        </w:rPr>
      </w:pPr>
    </w:p>
    <w:p w14:paraId="7C18D43E" w14:textId="4D259340" w:rsidR="003E17BC" w:rsidRDefault="00943AF8" w:rsidP="00F043FD">
      <w:pPr>
        <w:spacing w:after="0" w:line="240" w:lineRule="auto"/>
        <w:ind w:firstLine="567"/>
        <w:jc w:val="both"/>
      </w:pPr>
      <w:r w:rsidRPr="0041312C">
        <w:rPr>
          <w:rFonts w:ascii="Times New Roman" w:hAnsi="Times New Roman" w:cs="Times New Roman"/>
          <w:b/>
          <w:bCs/>
          <w:sz w:val="28"/>
          <w:szCs w:val="28"/>
        </w:rPr>
        <w:t xml:space="preserve">Обсяг освітньо-професійної програми фахового молодшого бакалавра на основі профільної середньої освіти </w:t>
      </w:r>
      <w:r w:rsidRPr="0041312C">
        <w:rPr>
          <w:rFonts w:ascii="Times New Roman" w:hAnsi="Times New Roman" w:cs="Times New Roman"/>
          <w:sz w:val="28"/>
          <w:szCs w:val="28"/>
        </w:rPr>
        <w:t>становить 150 кредитів ЄКТС,</w:t>
      </w:r>
      <w:r>
        <w:rPr>
          <w:rFonts w:ascii="Times New Roman" w:hAnsi="Times New Roman" w:cs="Times New Roman"/>
          <w:sz w:val="28"/>
          <w:szCs w:val="28"/>
        </w:rPr>
        <w:t xml:space="preserve">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5F934582" w14:textId="77777777" w:rsidR="003E17BC" w:rsidRDefault="00943AF8" w:rsidP="00F043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69D29710" w14:textId="5A4A719A" w:rsidR="0017797B" w:rsidRPr="00FE3DE0" w:rsidRDefault="0017797B" w:rsidP="00F043FD">
      <w:pPr>
        <w:spacing w:after="0" w:line="240" w:lineRule="auto"/>
        <w:ind w:firstLine="567"/>
        <w:jc w:val="both"/>
        <w:rPr>
          <w:rFonts w:ascii="Times New Roman" w:hAnsi="Times New Roman" w:cs="Times New Roman"/>
          <w:sz w:val="28"/>
          <w:szCs w:val="28"/>
        </w:rPr>
      </w:pPr>
      <w:r w:rsidRPr="00FE3DE0">
        <w:rPr>
          <w:rFonts w:ascii="Times New Roman" w:hAnsi="Times New Roman" w:cs="Times New Roman"/>
          <w:b/>
          <w:bCs/>
          <w:sz w:val="28"/>
          <w:szCs w:val="28"/>
        </w:rPr>
        <w:t>Обсяг освітньо-професійної програми фахового молодшого бакалавра на основі базової середньої освіти</w:t>
      </w:r>
      <w:r w:rsidRPr="00FE3DE0">
        <w:rPr>
          <w:rFonts w:ascii="Times New Roman" w:hAnsi="Times New Roman" w:cs="Times New Roman"/>
          <w:sz w:val="28"/>
          <w:szCs w:val="28"/>
        </w:rPr>
        <w:t xml:space="preserve"> </w:t>
      </w:r>
      <w:r w:rsidRPr="00FE3DE0">
        <w:rPr>
          <w:rFonts w:ascii="Times New Roman" w:hAnsi="Times New Roman" w:cs="Times New Roman"/>
          <w:b/>
          <w:bCs/>
          <w:sz w:val="28"/>
          <w:szCs w:val="28"/>
        </w:rPr>
        <w:t>становить</w:t>
      </w:r>
      <w:r w:rsidRPr="00FE3DE0">
        <w:rPr>
          <w:rFonts w:ascii="Times New Roman" w:hAnsi="Times New Roman" w:cs="Times New Roman"/>
          <w:sz w:val="28"/>
          <w:szCs w:val="28"/>
        </w:rPr>
        <w:t xml:space="preserve"> до 240 кредитів ЄКТС</w:t>
      </w:r>
      <w:r w:rsidR="00EA7DBD">
        <w:rPr>
          <w:rFonts w:ascii="Times New Roman" w:hAnsi="Times New Roman" w:cs="Times New Roman"/>
          <w:sz w:val="28"/>
          <w:szCs w:val="28"/>
        </w:rPr>
        <w:t xml:space="preserve">, у тому числі </w:t>
      </w:r>
      <w:r w:rsidRPr="00FE3DE0">
        <w:rPr>
          <w:rFonts w:ascii="Times New Roman" w:hAnsi="Times New Roman" w:cs="Times New Roman"/>
          <w:sz w:val="28"/>
          <w:szCs w:val="28"/>
        </w:rPr>
        <w:t>120 кредитів ЄКТС за інтегрован</w:t>
      </w:r>
      <w:r w:rsidR="00A81D83">
        <w:rPr>
          <w:rFonts w:ascii="Times New Roman" w:hAnsi="Times New Roman" w:cs="Times New Roman"/>
          <w:sz w:val="28"/>
          <w:szCs w:val="28"/>
        </w:rPr>
        <w:t>ою</w:t>
      </w:r>
      <w:r w:rsidRPr="00FE3DE0">
        <w:rPr>
          <w:rFonts w:ascii="Times New Roman" w:hAnsi="Times New Roman" w:cs="Times New Roman"/>
          <w:sz w:val="28"/>
          <w:szCs w:val="28"/>
        </w:rPr>
        <w:t xml:space="preserve"> з нею освітньо</w:t>
      </w:r>
      <w:r w:rsidR="00EA7DBD">
        <w:rPr>
          <w:rFonts w:ascii="Times New Roman" w:hAnsi="Times New Roman" w:cs="Times New Roman"/>
          <w:sz w:val="28"/>
          <w:szCs w:val="28"/>
        </w:rPr>
        <w:t>ю</w:t>
      </w:r>
      <w:r w:rsidRPr="00FE3DE0">
        <w:rPr>
          <w:rFonts w:ascii="Times New Roman" w:hAnsi="Times New Roman" w:cs="Times New Roman"/>
          <w:sz w:val="28"/>
          <w:szCs w:val="28"/>
        </w:rPr>
        <w:t xml:space="preserve"> програм</w:t>
      </w:r>
      <w:r w:rsidR="00EA7DBD">
        <w:rPr>
          <w:rFonts w:ascii="Times New Roman" w:hAnsi="Times New Roman" w:cs="Times New Roman"/>
          <w:sz w:val="28"/>
          <w:szCs w:val="28"/>
        </w:rPr>
        <w:t>ою</w:t>
      </w:r>
      <w:r w:rsidRPr="00FE3DE0">
        <w:rPr>
          <w:rFonts w:ascii="Times New Roman" w:hAnsi="Times New Roman" w:cs="Times New Roman"/>
          <w:sz w:val="28"/>
          <w:szCs w:val="28"/>
        </w:rPr>
        <w:t xml:space="preserve"> профільної середньої освіти професійного спрямування, що відповідає галузі знань та/або спеціальності.</w:t>
      </w:r>
    </w:p>
    <w:p w14:paraId="4EFA334D" w14:textId="31156E4B" w:rsidR="0017797B" w:rsidRDefault="0017797B" w:rsidP="00F043FD">
      <w:pPr>
        <w:spacing w:after="0" w:line="240" w:lineRule="auto"/>
        <w:ind w:firstLine="567"/>
        <w:jc w:val="both"/>
        <w:rPr>
          <w:rFonts w:ascii="Times New Roman" w:hAnsi="Times New Roman" w:cs="Times New Roman"/>
          <w:sz w:val="28"/>
          <w:szCs w:val="28"/>
        </w:rPr>
      </w:pPr>
      <w:r w:rsidRPr="00FE3DE0">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6F8EFFCA" w14:textId="37BBDD93" w:rsidR="0017797B" w:rsidRDefault="0017797B" w:rsidP="00F043FD">
      <w:pPr>
        <w:spacing w:after="0" w:line="240" w:lineRule="auto"/>
        <w:ind w:firstLine="567"/>
        <w:jc w:val="both"/>
        <w:rPr>
          <w:rFonts w:ascii="Times New Roman" w:hAnsi="Times New Roman" w:cs="Times New Roman"/>
          <w:sz w:val="28"/>
          <w:szCs w:val="28"/>
        </w:rPr>
      </w:pPr>
      <w:r w:rsidRPr="006201B2">
        <w:rPr>
          <w:rFonts w:ascii="Times New Roman" w:hAnsi="Times New Roman" w:cs="Times New Roman"/>
          <w:b/>
          <w:bCs/>
          <w:sz w:val="28"/>
          <w:szCs w:val="28"/>
        </w:rPr>
        <w:t>Обсяг освітньо-професійної програми фахового молодшого бакалавра на основі професійної освіти, фахової передвищої освіти або вищої освіти</w:t>
      </w:r>
      <w:r>
        <w:rPr>
          <w:rFonts w:ascii="Times New Roman" w:hAnsi="Times New Roman" w:cs="Times New Roman"/>
          <w:sz w:val="28"/>
          <w:szCs w:val="28"/>
        </w:rPr>
        <w:t xml:space="preserve">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 </w:t>
      </w:r>
    </w:p>
    <w:p w14:paraId="261824C9" w14:textId="43E51D73" w:rsidR="0041312C" w:rsidRPr="00F043FD" w:rsidRDefault="0041312C" w:rsidP="00F043FD">
      <w:pPr>
        <w:spacing w:after="0" w:line="240" w:lineRule="auto"/>
        <w:ind w:firstLine="567"/>
        <w:jc w:val="both"/>
        <w:rPr>
          <w:rFonts w:ascii="Times New Roman" w:hAnsi="Times New Roman" w:cs="Times New Roman"/>
          <w:sz w:val="28"/>
          <w:szCs w:val="28"/>
        </w:rPr>
      </w:pPr>
    </w:p>
    <w:p w14:paraId="04298E03" w14:textId="6C69E754" w:rsidR="003E17BC" w:rsidRDefault="00943AF8" w:rsidP="00F043FD">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4. Мінімальний обсяг практичної підготовки </w:t>
      </w:r>
    </w:p>
    <w:p w14:paraId="3AC52433" w14:textId="2F336710" w:rsidR="008551FE" w:rsidRPr="004C0618" w:rsidRDefault="008551FE" w:rsidP="00F043FD">
      <w:pPr>
        <w:spacing w:after="0" w:line="240" w:lineRule="auto"/>
        <w:ind w:firstLine="567"/>
        <w:jc w:val="both"/>
        <w:rPr>
          <w:rFonts w:ascii="Times New Roman" w:hAnsi="Times New Roman"/>
          <w:sz w:val="28"/>
          <w:szCs w:val="28"/>
          <w:lang w:eastAsia="uk-UA"/>
        </w:rPr>
      </w:pPr>
      <w:r w:rsidRPr="004C0618">
        <w:rPr>
          <w:rFonts w:ascii="Times New Roman" w:hAnsi="Times New Roman"/>
          <w:sz w:val="28"/>
          <w:szCs w:val="28"/>
          <w:lang w:eastAsia="uk-UA"/>
        </w:rPr>
        <w:t xml:space="preserve">Мінімальний обсяг практичної підготовки, необхідний для здобуття ступеня фахової </w:t>
      </w:r>
      <w:proofErr w:type="spellStart"/>
      <w:r w:rsidRPr="004C0618">
        <w:rPr>
          <w:rFonts w:ascii="Times New Roman" w:hAnsi="Times New Roman"/>
          <w:sz w:val="28"/>
          <w:szCs w:val="28"/>
          <w:lang w:eastAsia="uk-UA"/>
        </w:rPr>
        <w:t>передвищої</w:t>
      </w:r>
      <w:proofErr w:type="spellEnd"/>
      <w:r w:rsidRPr="004C0618">
        <w:rPr>
          <w:rFonts w:ascii="Times New Roman" w:hAnsi="Times New Roman"/>
          <w:sz w:val="28"/>
          <w:szCs w:val="28"/>
          <w:lang w:eastAsia="uk-UA"/>
        </w:rPr>
        <w:t xml:space="preserve"> освіти за спеціальністю</w:t>
      </w:r>
      <w:r w:rsidR="00F043FD" w:rsidRPr="00F043FD">
        <w:t xml:space="preserve"> </w:t>
      </w:r>
      <w:r w:rsidR="00F043FD" w:rsidRPr="00F043FD">
        <w:rPr>
          <w:rFonts w:ascii="Times New Roman" w:hAnsi="Times New Roman"/>
          <w:sz w:val="28"/>
          <w:szCs w:val="28"/>
          <w:lang w:eastAsia="uk-UA"/>
        </w:rPr>
        <w:t>Н5 Водні біоресурси та аквакультура</w:t>
      </w:r>
      <w:r w:rsidRPr="004C0618">
        <w:rPr>
          <w:rFonts w:ascii="Times New Roman" w:hAnsi="Times New Roman"/>
          <w:sz w:val="28"/>
          <w:szCs w:val="28"/>
          <w:lang w:eastAsia="uk-UA"/>
        </w:rPr>
        <w:t xml:space="preserve"> становить не менше </w:t>
      </w:r>
      <w:r>
        <w:rPr>
          <w:rFonts w:ascii="Times New Roman" w:hAnsi="Times New Roman"/>
          <w:sz w:val="28"/>
          <w:szCs w:val="28"/>
          <w:lang w:eastAsia="uk-UA"/>
        </w:rPr>
        <w:t>ніж 15</w:t>
      </w:r>
      <w:r w:rsidRPr="004C0618">
        <w:rPr>
          <w:rFonts w:ascii="Times New Roman" w:hAnsi="Times New Roman"/>
          <w:sz w:val="28"/>
          <w:szCs w:val="28"/>
          <w:lang w:eastAsia="uk-UA"/>
        </w:rPr>
        <w:t xml:space="preserve"> кредитів ЄКТС.</w:t>
      </w:r>
    </w:p>
    <w:p w14:paraId="4C2015D3" w14:textId="77777777" w:rsidR="00EC325D" w:rsidRDefault="00EC325D" w:rsidP="00F043FD">
      <w:pPr>
        <w:spacing w:after="0" w:line="240" w:lineRule="auto"/>
        <w:ind w:firstLine="567"/>
        <w:jc w:val="both"/>
        <w:rPr>
          <w:rFonts w:ascii="Times New Roman" w:hAnsi="Times New Roman" w:cs="Times New Roman"/>
          <w:sz w:val="28"/>
          <w:szCs w:val="28"/>
        </w:rPr>
      </w:pPr>
    </w:p>
    <w:p w14:paraId="01557031" w14:textId="1B34D8C9" w:rsidR="003E17BC" w:rsidRDefault="00943AF8" w:rsidP="00F043FD">
      <w:pPr>
        <w:spacing w:after="0" w:line="240" w:lineRule="auto"/>
        <w:ind w:firstLine="567"/>
        <w:rPr>
          <w:rFonts w:ascii="Times New Roman" w:hAnsi="Times New Roman" w:cs="Times New Roman"/>
          <w:b/>
          <w:bCs/>
          <w:sz w:val="28"/>
          <w:szCs w:val="28"/>
        </w:rPr>
      </w:pPr>
      <w:r>
        <w:rPr>
          <w:rFonts w:ascii="Times New Roman" w:hAnsi="Times New Roman" w:cs="Times New Roman"/>
          <w:b/>
          <w:bCs/>
          <w:sz w:val="28"/>
          <w:szCs w:val="28"/>
        </w:rPr>
        <w:t xml:space="preserve">5. Перелік </w:t>
      </w:r>
      <w:proofErr w:type="spellStart"/>
      <w:r>
        <w:rPr>
          <w:rFonts w:ascii="Times New Roman" w:hAnsi="Times New Roman" w:cs="Times New Roman"/>
          <w:b/>
          <w:bCs/>
          <w:sz w:val="28"/>
          <w:szCs w:val="28"/>
        </w:rPr>
        <w:t>компетентностей</w:t>
      </w:r>
      <w:proofErr w:type="spellEnd"/>
      <w:r>
        <w:rPr>
          <w:rFonts w:ascii="Times New Roman" w:hAnsi="Times New Roman" w:cs="Times New Roman"/>
          <w:b/>
          <w:bCs/>
          <w:sz w:val="28"/>
          <w:szCs w:val="28"/>
        </w:rPr>
        <w:t xml:space="preserve"> випускника</w:t>
      </w:r>
    </w:p>
    <w:p w14:paraId="556D6AA3" w14:textId="77777777" w:rsidR="00F043FD" w:rsidRPr="00F043FD" w:rsidRDefault="00F043FD" w:rsidP="00F043FD">
      <w:pPr>
        <w:spacing w:after="0" w:line="240" w:lineRule="auto"/>
        <w:ind w:firstLine="567"/>
        <w:rPr>
          <w:rFonts w:ascii="Times New Roman" w:hAnsi="Times New Roman" w:cs="Times New Roman"/>
          <w:sz w:val="28"/>
          <w:szCs w:val="28"/>
        </w:rPr>
      </w:pPr>
    </w:p>
    <w:tbl>
      <w:tblPr>
        <w:tblW w:w="9720" w:type="dxa"/>
        <w:tblInd w:w="-113" w:type="dxa"/>
        <w:tblLayout w:type="fixed"/>
        <w:tblLook w:val="0000" w:firstRow="0" w:lastRow="0" w:firstColumn="0" w:lastColumn="0" w:noHBand="0" w:noVBand="0"/>
      </w:tblPr>
      <w:tblGrid>
        <w:gridCol w:w="3085"/>
        <w:gridCol w:w="6635"/>
      </w:tblGrid>
      <w:tr w:rsidR="003E17BC" w14:paraId="32352869" w14:textId="77777777" w:rsidTr="0041312C">
        <w:tc>
          <w:tcPr>
            <w:tcW w:w="3085" w:type="dxa"/>
            <w:tcBorders>
              <w:top w:val="single" w:sz="4" w:space="0" w:color="000000"/>
              <w:left w:val="single" w:sz="4" w:space="0" w:color="000000"/>
              <w:bottom w:val="single" w:sz="4" w:space="0" w:color="000000"/>
              <w:right w:val="single" w:sz="4" w:space="0" w:color="000000"/>
            </w:tcBorders>
          </w:tcPr>
          <w:p w14:paraId="45BDAB77" w14:textId="77777777" w:rsidR="003E17BC" w:rsidRDefault="00943AF8" w:rsidP="00F043FD">
            <w:pPr>
              <w:widowControl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Загальні компетентності</w:t>
            </w:r>
          </w:p>
        </w:tc>
        <w:tc>
          <w:tcPr>
            <w:tcW w:w="6635" w:type="dxa"/>
            <w:tcBorders>
              <w:top w:val="single" w:sz="4" w:space="0" w:color="000000"/>
              <w:left w:val="single" w:sz="4" w:space="0" w:color="000000"/>
              <w:bottom w:val="single" w:sz="4" w:space="0" w:color="000000"/>
              <w:right w:val="single" w:sz="4" w:space="0" w:color="000000"/>
            </w:tcBorders>
          </w:tcPr>
          <w:p w14:paraId="1867DFC2" w14:textId="4DFA1D2E" w:rsidR="003E17BC" w:rsidRDefault="0041312C" w:rsidP="00F043FD">
            <w:pPr>
              <w:widowControl w:val="0"/>
              <w:spacing w:after="0" w:line="240" w:lineRule="auto"/>
              <w:jc w:val="both"/>
            </w:pPr>
            <w:r>
              <w:rPr>
                <w:rFonts w:ascii="Times New Roman" w:hAnsi="Times New Roman" w:cs="Times New Roman"/>
                <w:sz w:val="28"/>
                <w:szCs w:val="28"/>
              </w:rPr>
              <w:t>ЗК0</w:t>
            </w:r>
            <w:r w:rsidR="00943AF8">
              <w:rPr>
                <w:rFonts w:ascii="Times New Roman" w:hAnsi="Times New Roman" w:cs="Times New Roman"/>
                <w:sz w:val="28"/>
                <w:szCs w:val="28"/>
              </w:rPr>
              <w:t xml:space="preserve">1. 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w:t>
            </w:r>
            <w:r w:rsidR="00943AF8">
              <w:rPr>
                <w:rFonts w:ascii="Times New Roman" w:hAnsi="Times New Roman" w:cs="Times New Roman"/>
                <w:sz w:val="28"/>
                <w:szCs w:val="28"/>
              </w:rPr>
              <w:lastRenderedPageBreak/>
              <w:t>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5DB56F12" w14:textId="746440AE" w:rsidR="00EA7DBD" w:rsidRDefault="0041312C" w:rsidP="00F043FD">
            <w:pPr>
              <w:widowControl w:val="0"/>
              <w:spacing w:after="0" w:line="240" w:lineRule="auto"/>
              <w:jc w:val="both"/>
              <w:rPr>
                <w:rFonts w:ascii="Times New Roman" w:hAnsi="Times New Roman" w:cs="Times New Roman"/>
                <w:sz w:val="28"/>
                <w:szCs w:val="28"/>
              </w:rPr>
            </w:pPr>
            <w:r w:rsidRPr="00FE3DE0">
              <w:rPr>
                <w:rFonts w:ascii="Times New Roman" w:hAnsi="Times New Roman" w:cs="Times New Roman"/>
                <w:sz w:val="28"/>
                <w:szCs w:val="28"/>
              </w:rPr>
              <w:t>ЗК0</w:t>
            </w:r>
            <w:r w:rsidR="00943AF8" w:rsidRPr="00FE3DE0">
              <w:rPr>
                <w:rFonts w:ascii="Times New Roman" w:hAnsi="Times New Roman" w:cs="Times New Roman"/>
                <w:sz w:val="28"/>
                <w:szCs w:val="28"/>
              </w:rPr>
              <w:t>2.</w:t>
            </w:r>
            <w:r w:rsidR="00F043FD">
              <w:rPr>
                <w:rFonts w:ascii="Times New Roman" w:hAnsi="Times New Roman" w:cs="Times New Roman"/>
                <w:sz w:val="28"/>
                <w:szCs w:val="28"/>
              </w:rPr>
              <w:t> </w:t>
            </w:r>
            <w:r w:rsidR="00EA7DBD" w:rsidRPr="004A5379">
              <w:rPr>
                <w:rFonts w:ascii="Times New Roman" w:hAnsi="Times New Roman" w:cs="Times New Roman"/>
                <w:sz w:val="28"/>
                <w:szCs w:val="28"/>
              </w:rPr>
              <w:t>Здатність спілкуватися українською мовою усно і письмово, зокрема</w:t>
            </w:r>
            <w:r w:rsidR="00EA7DBD">
              <w:rPr>
                <w:rFonts w:ascii="Times New Roman" w:hAnsi="Times New Roman" w:cs="Times New Roman"/>
                <w:sz w:val="28"/>
                <w:szCs w:val="28"/>
              </w:rPr>
              <w:t xml:space="preserve"> </w:t>
            </w:r>
            <w:r w:rsidR="00EA7DBD" w:rsidRPr="004A5379">
              <w:rPr>
                <w:rFonts w:ascii="Times New Roman" w:hAnsi="Times New Roman" w:cs="Times New Roman"/>
                <w:sz w:val="28"/>
                <w:szCs w:val="28"/>
              </w:rPr>
              <w:t>при обговоренні питань професійної діяльності на рівні вільного володіння</w:t>
            </w:r>
            <w:r w:rsidR="008551FE">
              <w:rPr>
                <w:rFonts w:ascii="Times New Roman" w:hAnsi="Times New Roman" w:cs="Times New Roman"/>
                <w:sz w:val="28"/>
                <w:szCs w:val="28"/>
              </w:rPr>
              <w:t xml:space="preserve"> </w:t>
            </w:r>
            <w:r w:rsidR="00EA7DBD" w:rsidRPr="004A5379">
              <w:rPr>
                <w:rFonts w:ascii="Times New Roman" w:hAnsi="Times New Roman" w:cs="Times New Roman"/>
                <w:sz w:val="28"/>
                <w:szCs w:val="28"/>
              </w:rPr>
              <w:t xml:space="preserve">першого ступеня (С1) для громадян України та середнього рівня </w:t>
            </w:r>
            <w:r w:rsidR="00326A2E">
              <w:rPr>
                <w:rFonts w:ascii="Times New Roman" w:hAnsi="Times New Roman" w:cs="Times New Roman"/>
                <w:sz w:val="28"/>
                <w:szCs w:val="28"/>
              </w:rPr>
              <w:t>перш</w:t>
            </w:r>
            <w:r w:rsidR="00EA7DBD" w:rsidRPr="004A5379">
              <w:rPr>
                <w:rFonts w:ascii="Times New Roman" w:hAnsi="Times New Roman" w:cs="Times New Roman"/>
                <w:sz w:val="28"/>
                <w:szCs w:val="28"/>
              </w:rPr>
              <w:t>ого ступеня</w:t>
            </w:r>
            <w:r w:rsidR="00EA7DBD">
              <w:rPr>
                <w:rFonts w:ascii="Times New Roman" w:hAnsi="Times New Roman" w:cs="Times New Roman"/>
                <w:sz w:val="28"/>
                <w:szCs w:val="28"/>
              </w:rPr>
              <w:t xml:space="preserve"> </w:t>
            </w:r>
            <w:r w:rsidR="00EA7DBD" w:rsidRPr="004A5379">
              <w:rPr>
                <w:rFonts w:ascii="Times New Roman" w:hAnsi="Times New Roman" w:cs="Times New Roman"/>
                <w:sz w:val="28"/>
                <w:szCs w:val="28"/>
              </w:rPr>
              <w:t>(B</w:t>
            </w:r>
            <w:r w:rsidR="00326A2E">
              <w:rPr>
                <w:rFonts w:ascii="Times New Roman" w:hAnsi="Times New Roman" w:cs="Times New Roman"/>
                <w:sz w:val="28"/>
                <w:szCs w:val="28"/>
              </w:rPr>
              <w:t>1</w:t>
            </w:r>
            <w:r w:rsidR="00EA7DBD" w:rsidRPr="004A5379">
              <w:rPr>
                <w:rFonts w:ascii="Times New Roman" w:hAnsi="Times New Roman" w:cs="Times New Roman"/>
                <w:sz w:val="28"/>
                <w:szCs w:val="28"/>
              </w:rPr>
              <w:t>) для іноземних громадян. Для осіб з порушеннями зору, слуху, мовлення</w:t>
            </w:r>
            <w:r w:rsidR="00EA7DBD">
              <w:rPr>
                <w:rFonts w:ascii="Times New Roman" w:hAnsi="Times New Roman" w:cs="Times New Roman"/>
                <w:sz w:val="28"/>
                <w:szCs w:val="28"/>
              </w:rPr>
              <w:t xml:space="preserve"> </w:t>
            </w:r>
            <w:r w:rsidR="00EA7DBD" w:rsidRPr="004A5379">
              <w:rPr>
                <w:rFonts w:ascii="Times New Roman" w:hAnsi="Times New Roman" w:cs="Times New Roman"/>
                <w:sz w:val="28"/>
                <w:szCs w:val="28"/>
              </w:rPr>
              <w:t>відповідні вимоги застосовуються з урахуванням можливостей таких осіб</w:t>
            </w:r>
            <w:r w:rsidR="00EA7DBD">
              <w:rPr>
                <w:rFonts w:ascii="Times New Roman" w:hAnsi="Times New Roman" w:cs="Times New Roman"/>
                <w:sz w:val="28"/>
                <w:szCs w:val="28"/>
              </w:rPr>
              <w:t>.</w:t>
            </w:r>
          </w:p>
          <w:p w14:paraId="66880D6A" w14:textId="6A7022C1" w:rsidR="003E17BC" w:rsidRPr="00F043FD" w:rsidRDefault="0041312C" w:rsidP="00F043FD">
            <w:pPr>
              <w:widowControl w:val="0"/>
              <w:spacing w:after="0" w:line="240" w:lineRule="auto"/>
              <w:jc w:val="both"/>
              <w:rPr>
                <w:rFonts w:ascii="Times New Roman" w:hAnsi="Times New Roman" w:cs="Times New Roman"/>
                <w:color w:val="000000" w:themeColor="text1"/>
                <w:sz w:val="28"/>
                <w:szCs w:val="28"/>
              </w:rPr>
            </w:pPr>
            <w:r w:rsidRPr="00093C5B">
              <w:rPr>
                <w:rFonts w:ascii="Times New Roman" w:hAnsi="Times New Roman" w:cs="Times New Roman"/>
                <w:sz w:val="28"/>
                <w:szCs w:val="28"/>
              </w:rPr>
              <w:t>ЗК0</w:t>
            </w:r>
            <w:r w:rsidR="00943AF8" w:rsidRPr="00093C5B">
              <w:rPr>
                <w:rFonts w:ascii="Times New Roman" w:hAnsi="Times New Roman" w:cs="Times New Roman"/>
                <w:sz w:val="28"/>
                <w:szCs w:val="28"/>
              </w:rPr>
              <w:t>3.</w:t>
            </w:r>
            <w:r w:rsidR="00F043FD">
              <w:rPr>
                <w:rFonts w:ascii="Times New Roman" w:hAnsi="Times New Roman" w:cs="Times New Roman"/>
                <w:sz w:val="28"/>
                <w:szCs w:val="28"/>
              </w:rPr>
              <w:t> </w:t>
            </w:r>
            <w:r w:rsidR="00943AF8" w:rsidRPr="00093C5B">
              <w:rPr>
                <w:rFonts w:ascii="Times New Roman" w:hAnsi="Times New Roman" w:cs="Times New Roman"/>
                <w:sz w:val="28"/>
                <w:szCs w:val="28"/>
              </w:rPr>
              <w:t>Здатність спілкуватися іноземною, зокрема англійською, мовою усно і письмово, зокрема при обговоренні теоретичних питань предметної області спеціальності, проблем та результатів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r w:rsidR="00943AF8" w:rsidRPr="00F043FD">
              <w:rPr>
                <w:rFonts w:ascii="Times New Roman" w:hAnsi="Times New Roman" w:cs="Times New Roman"/>
                <w:color w:val="000000" w:themeColor="text1"/>
                <w:sz w:val="28"/>
                <w:szCs w:val="28"/>
              </w:rPr>
              <w:t>.</w:t>
            </w:r>
            <w:r w:rsidR="009D08E5" w:rsidRPr="00F043FD">
              <w:rPr>
                <w:rFonts w:ascii="Times New Roman" w:hAnsi="Times New Roman" w:cs="Times New Roman"/>
                <w:color w:val="000000" w:themeColor="text1"/>
                <w:sz w:val="28"/>
                <w:szCs w:val="28"/>
              </w:rPr>
              <w:t xml:space="preserve"> </w:t>
            </w:r>
          </w:p>
          <w:p w14:paraId="0C778B14" w14:textId="16EA91A0"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w:t>
            </w:r>
            <w:r w:rsidR="00943AF8">
              <w:rPr>
                <w:rFonts w:ascii="Times New Roman" w:hAnsi="Times New Roman" w:cs="Times New Roman"/>
                <w:sz w:val="28"/>
                <w:szCs w:val="28"/>
              </w:rPr>
              <w:t>4. Здатність застосовувати знання та методи основ математики, природничих наук та технологій у професійній діяльності.</w:t>
            </w:r>
          </w:p>
          <w:p w14:paraId="611F437F" w14:textId="680DEACC"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ЗК05</w:t>
            </w:r>
            <w:r w:rsidR="00943AF8">
              <w:rPr>
                <w:rFonts w:ascii="Times New Roman" w:hAnsi="Times New Roman" w:cs="Times New Roman"/>
                <w:sz w:val="28"/>
                <w:szCs w:val="28"/>
              </w:rPr>
              <w:t>.</w:t>
            </w:r>
            <w:r w:rsidR="00F043FD">
              <w:rPr>
                <w:rFonts w:ascii="Times New Roman" w:hAnsi="Times New Roman" w:cs="Times New Roman"/>
                <w:sz w:val="28"/>
                <w:szCs w:val="28"/>
              </w:rPr>
              <w:t> </w:t>
            </w:r>
            <w:r w:rsidR="00943AF8">
              <w:rPr>
                <w:rFonts w:ascii="Times New Roman" w:hAnsi="Times New Roman" w:cs="Times New Roman"/>
                <w:sz w:val="28"/>
                <w:szCs w:val="28"/>
              </w:rPr>
              <w:t>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076D590C" w14:textId="001994CF"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w:t>
            </w:r>
            <w:r w:rsidR="00943AF8">
              <w:rPr>
                <w:rFonts w:ascii="Times New Roman" w:hAnsi="Times New Roman" w:cs="Times New Roman"/>
                <w:sz w:val="28"/>
                <w:szCs w:val="28"/>
              </w:rPr>
              <w:t>6.</w:t>
            </w:r>
            <w:r w:rsidR="00F043FD">
              <w:rPr>
                <w:rFonts w:ascii="Times New Roman" w:hAnsi="Times New Roman" w:cs="Times New Roman"/>
                <w:sz w:val="28"/>
                <w:szCs w:val="28"/>
              </w:rPr>
              <w:t> </w:t>
            </w:r>
            <w:r w:rsidR="00943AF8">
              <w:rPr>
                <w:rFonts w:ascii="Times New Roman" w:hAnsi="Times New Roman" w:cs="Times New Roman"/>
                <w:sz w:val="28"/>
                <w:szCs w:val="28"/>
              </w:rPr>
              <w:t>Здатність до саморозвитку, до 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w:t>
            </w:r>
          </w:p>
          <w:p w14:paraId="08FDE925" w14:textId="58085DA9"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w:t>
            </w:r>
            <w:r w:rsidR="00943AF8">
              <w:rPr>
                <w:rFonts w:ascii="Times New Roman" w:hAnsi="Times New Roman" w:cs="Times New Roman"/>
                <w:sz w:val="28"/>
                <w:szCs w:val="28"/>
              </w:rPr>
              <w:t>7.</w:t>
            </w:r>
            <w:r w:rsidR="00F043FD">
              <w:rPr>
                <w:rFonts w:ascii="Times New Roman" w:hAnsi="Times New Roman" w:cs="Times New Roman"/>
                <w:sz w:val="28"/>
                <w:szCs w:val="28"/>
              </w:rPr>
              <w:t> </w:t>
            </w:r>
            <w:r w:rsidR="00943AF8">
              <w:rPr>
                <w:rFonts w:ascii="Times New Roman" w:hAnsi="Times New Roman" w:cs="Times New Roman"/>
                <w:sz w:val="28"/>
                <w:szCs w:val="28"/>
              </w:rPr>
              <w:t xml:space="preserve">Здатність діяти творчо, </w:t>
            </w:r>
            <w:proofErr w:type="spellStart"/>
            <w:r w:rsidR="00943AF8">
              <w:rPr>
                <w:rFonts w:ascii="Times New Roman" w:hAnsi="Times New Roman" w:cs="Times New Roman"/>
                <w:sz w:val="28"/>
                <w:szCs w:val="28"/>
              </w:rPr>
              <w:t>ініціативно</w:t>
            </w:r>
            <w:proofErr w:type="spellEnd"/>
            <w:r w:rsidR="00943AF8">
              <w:rPr>
                <w:rFonts w:ascii="Times New Roman" w:hAnsi="Times New Roman" w:cs="Times New Roman"/>
                <w:sz w:val="28"/>
                <w:szCs w:val="28"/>
              </w:rPr>
              <w:t xml:space="preserve"> та наполегливо при вирішенні проблем, критично мислити, діяти у співпраці, планувати та керувати проєктами, які мають культурну, соціальну чи фінансову цінність.</w:t>
            </w:r>
          </w:p>
          <w:p w14:paraId="0FE5E45F" w14:textId="52465D2C"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w:t>
            </w:r>
            <w:r w:rsidR="00943AF8">
              <w:rPr>
                <w:rFonts w:ascii="Times New Roman" w:hAnsi="Times New Roman" w:cs="Times New Roman"/>
                <w:sz w:val="28"/>
                <w:szCs w:val="28"/>
              </w:rPr>
              <w:t>8.</w:t>
            </w:r>
            <w:r w:rsidR="00F043FD">
              <w:rPr>
                <w:rFonts w:ascii="Times New Roman" w:hAnsi="Times New Roman" w:cs="Times New Roman"/>
                <w:sz w:val="28"/>
                <w:szCs w:val="28"/>
              </w:rPr>
              <w:t> </w:t>
            </w:r>
            <w:r w:rsidR="00943AF8">
              <w:rPr>
                <w:rFonts w:ascii="Times New Roman" w:hAnsi="Times New Roman" w:cs="Times New Roman"/>
                <w:sz w:val="28"/>
                <w:szCs w:val="28"/>
              </w:rPr>
              <w:t xml:space="preserve">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w:t>
            </w:r>
            <w:r w:rsidR="00943AF8">
              <w:rPr>
                <w:rFonts w:ascii="Times New Roman" w:hAnsi="Times New Roman" w:cs="Times New Roman"/>
                <w:sz w:val="28"/>
                <w:szCs w:val="28"/>
              </w:rPr>
              <w:lastRenderedPageBreak/>
              <w:t>ідеї у професійній діяльності з відчуттям свого місця або ролі в суспільстві у різний спосіб та в різних контекстах.</w:t>
            </w:r>
          </w:p>
          <w:p w14:paraId="0176BF45" w14:textId="45856452" w:rsidR="003E17BC" w:rsidRDefault="0041312C" w:rsidP="00F043FD">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ЗК0</w:t>
            </w:r>
            <w:r w:rsidR="00943AF8">
              <w:rPr>
                <w:rFonts w:ascii="Times New Roman" w:hAnsi="Times New Roman" w:cs="Times New Roman"/>
                <w:sz w:val="28"/>
                <w:szCs w:val="28"/>
              </w:rPr>
              <w:t>9.</w:t>
            </w:r>
            <w:r w:rsidR="00F043FD">
              <w:rPr>
                <w:rFonts w:ascii="Times New Roman" w:hAnsi="Times New Roman" w:cs="Times New Roman"/>
                <w:sz w:val="28"/>
                <w:szCs w:val="28"/>
              </w:rPr>
              <w:t> </w:t>
            </w:r>
            <w:r w:rsidR="00943AF8">
              <w:rPr>
                <w:rFonts w:ascii="Times New Roman" w:hAnsi="Times New Roman" w:cs="Times New Roman"/>
                <w:sz w:val="28"/>
                <w:szCs w:val="28"/>
              </w:rPr>
              <w:t>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43947ABB" w14:textId="5B6FA881" w:rsidR="003E17BC" w:rsidRDefault="0041312C" w:rsidP="00F043FD">
            <w:pPr>
              <w:widowControl w:val="0"/>
              <w:spacing w:after="0" w:line="240" w:lineRule="auto"/>
              <w:jc w:val="both"/>
              <w:rPr>
                <w:rFonts w:ascii="Times New Roman" w:hAnsi="Times New Roman" w:cs="Times New Roman"/>
                <w:sz w:val="28"/>
                <w:szCs w:val="28"/>
              </w:rPr>
            </w:pPr>
            <w:r w:rsidRPr="00977A46">
              <w:rPr>
                <w:rFonts w:ascii="Times New Roman" w:hAnsi="Times New Roman" w:cs="Times New Roman"/>
                <w:color w:val="000000" w:themeColor="text1"/>
                <w:sz w:val="28"/>
                <w:szCs w:val="28"/>
              </w:rPr>
              <w:t>ЗК</w:t>
            </w:r>
            <w:r w:rsidR="00943AF8" w:rsidRPr="00977A46">
              <w:rPr>
                <w:rFonts w:ascii="Times New Roman" w:hAnsi="Times New Roman" w:cs="Times New Roman"/>
                <w:color w:val="000000" w:themeColor="text1"/>
                <w:sz w:val="28"/>
                <w:szCs w:val="28"/>
              </w:rPr>
              <w:t>10.</w:t>
            </w:r>
            <w:r w:rsidR="00F043FD">
              <w:rPr>
                <w:rFonts w:ascii="Times New Roman" w:hAnsi="Times New Roman" w:cs="Times New Roman"/>
                <w:color w:val="000000" w:themeColor="text1"/>
                <w:sz w:val="28"/>
                <w:szCs w:val="28"/>
              </w:rPr>
              <w:t> </w:t>
            </w:r>
            <w:r w:rsidR="00F338ED" w:rsidRPr="00977A46">
              <w:rPr>
                <w:rFonts w:ascii="Times New Roman" w:hAnsi="Times New Roman" w:cs="Times New Roman"/>
                <w:color w:val="000000" w:themeColor="text1"/>
                <w:sz w:val="28"/>
                <w:szCs w:val="28"/>
              </w:rPr>
              <w:t>Здатність брати участь у національному спротиві</w:t>
            </w:r>
            <w:r w:rsidR="00185A1F" w:rsidRPr="00977A46">
              <w:rPr>
                <w:rFonts w:ascii="Times New Roman" w:hAnsi="Times New Roman" w:cs="Times New Roman"/>
                <w:color w:val="000000" w:themeColor="text1"/>
                <w:sz w:val="28"/>
                <w:szCs w:val="28"/>
              </w:rPr>
              <w:t>.</w:t>
            </w:r>
            <w:r w:rsidR="00F338ED" w:rsidRPr="00977A46">
              <w:rPr>
                <w:rFonts w:ascii="Times New Roman" w:hAnsi="Times New Roman" w:cs="Times New Roman"/>
                <w:color w:val="000000" w:themeColor="text1"/>
                <w:sz w:val="28"/>
                <w:szCs w:val="28"/>
              </w:rPr>
              <w:t xml:space="preserve"> </w:t>
            </w:r>
          </w:p>
        </w:tc>
      </w:tr>
      <w:tr w:rsidR="003E17BC" w14:paraId="7F8F9FD6" w14:textId="77777777" w:rsidTr="0041312C">
        <w:tc>
          <w:tcPr>
            <w:tcW w:w="3085" w:type="dxa"/>
            <w:tcBorders>
              <w:top w:val="single" w:sz="4" w:space="0" w:color="000000"/>
              <w:left w:val="single" w:sz="4" w:space="0" w:color="000000"/>
              <w:bottom w:val="single" w:sz="4" w:space="0" w:color="000000"/>
              <w:right w:val="single" w:sz="4" w:space="0" w:color="000000"/>
            </w:tcBorders>
          </w:tcPr>
          <w:p w14:paraId="3C5C063B" w14:textId="5131C2BA" w:rsidR="003E17BC" w:rsidRDefault="00943AF8" w:rsidP="00F043FD">
            <w:pPr>
              <w:widowControl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 xml:space="preserve">Спеціальні компетентності </w:t>
            </w:r>
          </w:p>
        </w:tc>
        <w:tc>
          <w:tcPr>
            <w:tcW w:w="6635" w:type="dxa"/>
            <w:tcBorders>
              <w:top w:val="single" w:sz="4" w:space="0" w:color="000000"/>
              <w:left w:val="single" w:sz="4" w:space="0" w:color="000000"/>
              <w:bottom w:val="single" w:sz="4" w:space="0" w:color="000000"/>
              <w:right w:val="single" w:sz="4" w:space="0" w:color="000000"/>
            </w:tcBorders>
          </w:tcPr>
          <w:p w14:paraId="3167E737" w14:textId="4F11A10B" w:rsidR="003E17BC" w:rsidRPr="0041312C" w:rsidRDefault="00943AF8" w:rsidP="00F043FD">
            <w:pPr>
              <w:pStyle w:val="10"/>
              <w:widowControl w:val="0"/>
              <w:shd w:val="clear" w:color="auto" w:fill="FFFFFF"/>
              <w:spacing w:before="0" w:after="0" w:line="240" w:lineRule="auto"/>
              <w:jc w:val="both"/>
              <w:rPr>
                <w:sz w:val="28"/>
                <w:szCs w:val="28"/>
              </w:rPr>
            </w:pPr>
            <w:bookmarkStart w:id="7" w:name="_Hlk239934837"/>
            <w:r w:rsidRPr="0041312C">
              <w:rPr>
                <w:rFonts w:ascii="Times New Roman" w:eastAsia="Cambria" w:hAnsi="Times New Roman"/>
                <w:sz w:val="28"/>
                <w:szCs w:val="28"/>
              </w:rPr>
              <w:t>СК</w:t>
            </w:r>
            <w:r w:rsidR="0041312C" w:rsidRPr="0041312C">
              <w:rPr>
                <w:rFonts w:ascii="Times New Roman" w:eastAsia="Cambria" w:hAnsi="Times New Roman"/>
                <w:sz w:val="28"/>
                <w:szCs w:val="28"/>
              </w:rPr>
              <w:t>01</w:t>
            </w:r>
            <w:r w:rsidRPr="0041312C">
              <w:rPr>
                <w:rFonts w:ascii="Times New Roman" w:eastAsia="Cambria" w:hAnsi="Times New Roman"/>
                <w:sz w:val="28"/>
                <w:szCs w:val="28"/>
              </w:rPr>
              <w:t>.</w:t>
            </w:r>
            <w:r w:rsidR="00F043FD">
              <w:rPr>
                <w:rFonts w:ascii="Times New Roman" w:eastAsia="Cambria" w:hAnsi="Times New Roman"/>
                <w:sz w:val="28"/>
                <w:szCs w:val="28"/>
              </w:rPr>
              <w:t> </w:t>
            </w:r>
            <w:r w:rsidRPr="0041312C">
              <w:rPr>
                <w:rFonts w:ascii="Times New Roman" w:hAnsi="Times New Roman"/>
                <w:bCs/>
                <w:color w:val="303030"/>
                <w:sz w:val="28"/>
                <w:szCs w:val="28"/>
              </w:rPr>
              <w:t>Здатність визначати, аналізувати вплив параметрів водного середовища</w:t>
            </w:r>
            <w:r w:rsidRPr="0041312C">
              <w:rPr>
                <w:rFonts w:ascii="Times New Roman" w:hAnsi="Times New Roman"/>
                <w:color w:val="303030"/>
                <w:sz w:val="28"/>
                <w:szCs w:val="28"/>
              </w:rPr>
              <w:t xml:space="preserve"> (гідрохімічних, гідробіологічних та гідрологічних) на фізіологічний стан та життєдіяльність водних біоресурсів.</w:t>
            </w:r>
          </w:p>
          <w:bookmarkEnd w:id="7"/>
          <w:p w14:paraId="7A1E0464" w14:textId="653762E2" w:rsidR="003E17BC" w:rsidRPr="0041312C" w:rsidRDefault="00943AF8" w:rsidP="00F043FD">
            <w:pPr>
              <w:pStyle w:val="10"/>
              <w:widowControl w:val="0"/>
              <w:shd w:val="clear" w:color="auto" w:fill="FFFFFF"/>
              <w:tabs>
                <w:tab w:val="left" w:pos="748"/>
              </w:tabs>
              <w:spacing w:before="0" w:after="0" w:line="240" w:lineRule="auto"/>
              <w:jc w:val="both"/>
              <w:rPr>
                <w:sz w:val="28"/>
                <w:szCs w:val="28"/>
              </w:rPr>
            </w:pPr>
            <w:r w:rsidRPr="0041312C">
              <w:rPr>
                <w:rFonts w:ascii="Times New Roman" w:hAnsi="Times New Roman"/>
                <w:bCs/>
                <w:color w:val="303030"/>
                <w:sz w:val="28"/>
                <w:szCs w:val="28"/>
              </w:rPr>
              <w:t>СК</w:t>
            </w:r>
            <w:r w:rsidR="0041312C">
              <w:rPr>
                <w:rFonts w:ascii="Times New Roman" w:hAnsi="Times New Roman"/>
                <w:bCs/>
                <w:color w:val="303030"/>
                <w:sz w:val="28"/>
                <w:szCs w:val="28"/>
              </w:rPr>
              <w:t>0</w:t>
            </w:r>
            <w:r w:rsidRPr="0041312C">
              <w:rPr>
                <w:rFonts w:ascii="Times New Roman" w:hAnsi="Times New Roman"/>
                <w:bCs/>
                <w:color w:val="303030"/>
                <w:sz w:val="28"/>
                <w:szCs w:val="28"/>
              </w:rPr>
              <w:t>2.</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ідентифікувати біологічні, морфологічні, вікові особливості</w:t>
            </w:r>
            <w:r w:rsidRPr="0041312C">
              <w:rPr>
                <w:rFonts w:ascii="Times New Roman" w:hAnsi="Times New Roman"/>
                <w:color w:val="303030"/>
                <w:sz w:val="28"/>
                <w:szCs w:val="28"/>
              </w:rPr>
              <w:t xml:space="preserve"> гідробіонтів для забезпечення ефективних процесів їх вилову, відтворення та вирощування.</w:t>
            </w:r>
          </w:p>
          <w:p w14:paraId="6C9B613E" w14:textId="64A7D688" w:rsidR="003E17BC" w:rsidRPr="00977A46" w:rsidRDefault="00943AF8" w:rsidP="00F043FD">
            <w:pPr>
              <w:pStyle w:val="10"/>
              <w:widowControl w:val="0"/>
              <w:shd w:val="clear" w:color="auto" w:fill="FFFFFF"/>
              <w:spacing w:before="0" w:after="0" w:line="240" w:lineRule="auto"/>
              <w:jc w:val="both"/>
              <w:rPr>
                <w:color w:val="000000" w:themeColor="text1"/>
                <w:sz w:val="28"/>
                <w:szCs w:val="28"/>
              </w:rPr>
            </w:pPr>
            <w:r w:rsidRPr="00977A46">
              <w:rPr>
                <w:rFonts w:ascii="Times New Roman" w:hAnsi="Times New Roman"/>
                <w:bCs/>
                <w:color w:val="000000" w:themeColor="text1"/>
                <w:sz w:val="28"/>
                <w:szCs w:val="28"/>
              </w:rPr>
              <w:t>СК</w:t>
            </w:r>
            <w:r w:rsidR="0041312C" w:rsidRPr="00977A46">
              <w:rPr>
                <w:rFonts w:ascii="Times New Roman" w:hAnsi="Times New Roman"/>
                <w:bCs/>
                <w:color w:val="000000" w:themeColor="text1"/>
                <w:sz w:val="28"/>
                <w:szCs w:val="28"/>
              </w:rPr>
              <w:t>0</w:t>
            </w:r>
            <w:r w:rsidRPr="00977A46">
              <w:rPr>
                <w:rFonts w:ascii="Times New Roman" w:hAnsi="Times New Roman"/>
                <w:bCs/>
                <w:color w:val="000000" w:themeColor="text1"/>
                <w:sz w:val="28"/>
                <w:szCs w:val="28"/>
              </w:rPr>
              <w:t>3.</w:t>
            </w:r>
            <w:r w:rsidR="00F043FD">
              <w:rPr>
                <w:rFonts w:ascii="Times New Roman" w:hAnsi="Times New Roman"/>
                <w:bCs/>
                <w:color w:val="000000" w:themeColor="text1"/>
                <w:sz w:val="28"/>
                <w:szCs w:val="28"/>
              </w:rPr>
              <w:t> </w:t>
            </w:r>
            <w:r w:rsidRPr="00977A46">
              <w:rPr>
                <w:rFonts w:ascii="Times New Roman" w:hAnsi="Times New Roman"/>
                <w:bCs/>
                <w:color w:val="000000" w:themeColor="text1"/>
                <w:sz w:val="28"/>
                <w:szCs w:val="28"/>
              </w:rPr>
              <w:t xml:space="preserve">Здатність застосовувати математичні методи </w:t>
            </w:r>
            <w:r w:rsidR="00977A46" w:rsidRPr="00977A46">
              <w:rPr>
                <w:rFonts w:ascii="Times New Roman" w:hAnsi="Times New Roman"/>
                <w:bCs/>
                <w:color w:val="000000" w:themeColor="text1"/>
                <w:sz w:val="28"/>
                <w:szCs w:val="28"/>
              </w:rPr>
              <w:t xml:space="preserve"> та </w:t>
            </w:r>
            <w:r w:rsidRPr="00977A46">
              <w:rPr>
                <w:rFonts w:ascii="Times New Roman" w:hAnsi="Times New Roman"/>
                <w:bCs/>
                <w:color w:val="000000" w:themeColor="text1"/>
                <w:sz w:val="28"/>
                <w:szCs w:val="28"/>
              </w:rPr>
              <w:t>технологічні розрахунки</w:t>
            </w:r>
            <w:r w:rsidRPr="00977A46">
              <w:rPr>
                <w:rFonts w:ascii="Times New Roman" w:hAnsi="Times New Roman"/>
                <w:color w:val="000000" w:themeColor="text1"/>
                <w:sz w:val="28"/>
                <w:szCs w:val="28"/>
              </w:rPr>
              <w:t xml:space="preserve"> для оцінки запасів водних біоресурсів і планування виробничих показників в галузі.</w:t>
            </w:r>
          </w:p>
          <w:p w14:paraId="4BE997BB" w14:textId="0130E63C" w:rsidR="00977A46" w:rsidRPr="00F043FD" w:rsidRDefault="00943AF8" w:rsidP="00F043FD">
            <w:pPr>
              <w:pStyle w:val="10"/>
              <w:widowControl w:val="0"/>
              <w:shd w:val="clear" w:color="auto" w:fill="FFFFFF"/>
              <w:spacing w:before="0" w:after="0" w:line="240" w:lineRule="auto"/>
              <w:jc w:val="both"/>
              <w:rPr>
                <w:rFonts w:ascii="Times New Roman" w:hAnsi="Times New Roman"/>
                <w:bCs/>
                <w:i/>
                <w:color w:val="000000" w:themeColor="text1"/>
                <w:sz w:val="28"/>
                <w:szCs w:val="28"/>
              </w:rPr>
            </w:pPr>
            <w:r w:rsidRPr="0041312C">
              <w:rPr>
                <w:rFonts w:ascii="Times New Roman" w:hAnsi="Times New Roman"/>
                <w:bCs/>
                <w:color w:val="303030"/>
                <w:sz w:val="28"/>
                <w:szCs w:val="28"/>
              </w:rPr>
              <w:t>СК</w:t>
            </w:r>
            <w:r w:rsidR="0041312C">
              <w:rPr>
                <w:rFonts w:ascii="Times New Roman" w:hAnsi="Times New Roman"/>
                <w:bCs/>
                <w:color w:val="303030"/>
                <w:sz w:val="28"/>
                <w:szCs w:val="28"/>
              </w:rPr>
              <w:t>0</w:t>
            </w:r>
            <w:r w:rsidRPr="0041312C">
              <w:rPr>
                <w:rFonts w:ascii="Times New Roman" w:hAnsi="Times New Roman"/>
                <w:bCs/>
                <w:color w:val="303030"/>
                <w:sz w:val="28"/>
                <w:szCs w:val="28"/>
              </w:rPr>
              <w:t>4.</w:t>
            </w:r>
            <w:r w:rsidR="00F043FD">
              <w:rPr>
                <w:rFonts w:ascii="Times New Roman" w:hAnsi="Times New Roman"/>
                <w:bCs/>
                <w:color w:val="303030"/>
                <w:sz w:val="28"/>
                <w:szCs w:val="28"/>
              </w:rPr>
              <w:t> </w:t>
            </w:r>
            <w:r w:rsidR="00977A46" w:rsidRPr="00977A46">
              <w:rPr>
                <w:rFonts w:ascii="Times New Roman" w:hAnsi="Times New Roman"/>
                <w:bCs/>
                <w:iCs/>
                <w:color w:val="000000" w:themeColor="text1"/>
                <w:sz w:val="28"/>
                <w:szCs w:val="28"/>
              </w:rPr>
              <w:t>Здатність виконувати окремі технологічні операції та заходи у рибництві й промисловому рибальстві, зокрема зі штучного розведення та видобутку гідробіонтів</w:t>
            </w:r>
            <w:r w:rsidR="00977A46" w:rsidRPr="00F043FD">
              <w:rPr>
                <w:rFonts w:ascii="Times New Roman" w:hAnsi="Times New Roman"/>
                <w:bCs/>
                <w:i/>
                <w:color w:val="000000" w:themeColor="text1"/>
                <w:sz w:val="28"/>
                <w:szCs w:val="28"/>
              </w:rPr>
              <w:t>.</w:t>
            </w:r>
          </w:p>
          <w:p w14:paraId="1B52CDE8" w14:textId="4B1B4D01" w:rsidR="003E17BC" w:rsidRDefault="00943AF8" w:rsidP="00F043FD">
            <w:pPr>
              <w:pStyle w:val="10"/>
              <w:widowControl w:val="0"/>
              <w:shd w:val="clear" w:color="auto" w:fill="FFFFFF"/>
              <w:spacing w:before="0" w:after="0" w:line="240" w:lineRule="auto"/>
              <w:jc w:val="both"/>
              <w:rPr>
                <w:rFonts w:ascii="Times New Roman" w:hAnsi="Times New Roman"/>
                <w:color w:val="303030"/>
                <w:sz w:val="28"/>
                <w:szCs w:val="28"/>
              </w:rPr>
            </w:pPr>
            <w:r w:rsidRPr="0041312C">
              <w:rPr>
                <w:rFonts w:ascii="Times New Roman" w:hAnsi="Times New Roman"/>
                <w:bCs/>
                <w:color w:val="303030"/>
                <w:sz w:val="28"/>
                <w:szCs w:val="28"/>
              </w:rPr>
              <w:t>СК</w:t>
            </w:r>
            <w:r w:rsidR="0041312C">
              <w:rPr>
                <w:rFonts w:ascii="Times New Roman" w:hAnsi="Times New Roman"/>
                <w:bCs/>
                <w:color w:val="303030"/>
                <w:sz w:val="28"/>
                <w:szCs w:val="28"/>
              </w:rPr>
              <w:t>0</w:t>
            </w:r>
            <w:r w:rsidRPr="0041312C">
              <w:rPr>
                <w:rFonts w:ascii="Times New Roman" w:hAnsi="Times New Roman"/>
                <w:bCs/>
                <w:color w:val="303030"/>
                <w:sz w:val="28"/>
                <w:szCs w:val="28"/>
              </w:rPr>
              <w:t>5.</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експлуатувати та обслуговувати технічні засоби</w:t>
            </w:r>
            <w:r w:rsidRPr="0041312C">
              <w:rPr>
                <w:rFonts w:ascii="Times New Roman" w:hAnsi="Times New Roman"/>
                <w:color w:val="303030"/>
                <w:sz w:val="28"/>
                <w:szCs w:val="28"/>
              </w:rPr>
              <w:t>, устаткування, що використовуються у сфері рибного господарства.</w:t>
            </w:r>
          </w:p>
          <w:p w14:paraId="52B20EA7" w14:textId="6DF6CA01" w:rsidR="003E17BC" w:rsidRDefault="00943AF8" w:rsidP="00F043FD">
            <w:pPr>
              <w:pStyle w:val="10"/>
              <w:widowControl w:val="0"/>
              <w:shd w:val="clear" w:color="auto" w:fill="FFFFFF"/>
              <w:spacing w:before="0" w:after="0" w:line="240" w:lineRule="auto"/>
              <w:jc w:val="both"/>
              <w:rPr>
                <w:rFonts w:ascii="Times New Roman" w:hAnsi="Times New Roman"/>
                <w:bCs/>
                <w:color w:val="303030"/>
                <w:sz w:val="28"/>
                <w:szCs w:val="28"/>
              </w:rPr>
            </w:pPr>
            <w:r w:rsidRPr="0041312C">
              <w:rPr>
                <w:rFonts w:ascii="Times New Roman" w:hAnsi="Times New Roman"/>
                <w:color w:val="303030"/>
                <w:sz w:val="28"/>
                <w:szCs w:val="28"/>
              </w:rPr>
              <w:t>СК</w:t>
            </w:r>
            <w:r w:rsidR="0041312C">
              <w:rPr>
                <w:rFonts w:ascii="Times New Roman" w:hAnsi="Times New Roman"/>
                <w:color w:val="303030"/>
                <w:sz w:val="28"/>
                <w:szCs w:val="28"/>
              </w:rPr>
              <w:t>0</w:t>
            </w:r>
            <w:r w:rsidRPr="0041312C">
              <w:rPr>
                <w:rFonts w:ascii="Times New Roman" w:hAnsi="Times New Roman"/>
                <w:color w:val="303030"/>
                <w:sz w:val="28"/>
                <w:szCs w:val="28"/>
              </w:rPr>
              <w:t>6.</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забезпечувати виготовлення, експлуатацію та обслуговування знарядь промислового лову  під час виробничої діяльності.</w:t>
            </w:r>
          </w:p>
          <w:p w14:paraId="13E9008D" w14:textId="1E63633E" w:rsidR="003E17BC" w:rsidRDefault="00943AF8" w:rsidP="00F043FD">
            <w:pPr>
              <w:pStyle w:val="10"/>
              <w:widowControl w:val="0"/>
              <w:shd w:val="clear" w:color="auto" w:fill="FFFFFF"/>
              <w:spacing w:before="0" w:after="0" w:line="240" w:lineRule="auto"/>
              <w:jc w:val="both"/>
              <w:rPr>
                <w:rFonts w:ascii="Times New Roman" w:hAnsi="Times New Roman"/>
                <w:color w:val="303030"/>
                <w:sz w:val="28"/>
                <w:szCs w:val="28"/>
              </w:rPr>
            </w:pPr>
            <w:r w:rsidRPr="0041312C">
              <w:rPr>
                <w:rFonts w:ascii="Times New Roman" w:hAnsi="Times New Roman"/>
                <w:bCs/>
                <w:color w:val="303030"/>
                <w:sz w:val="28"/>
                <w:szCs w:val="28"/>
              </w:rPr>
              <w:t>СК</w:t>
            </w:r>
            <w:r w:rsidR="0041312C">
              <w:rPr>
                <w:rFonts w:ascii="Times New Roman" w:hAnsi="Times New Roman"/>
                <w:bCs/>
                <w:color w:val="303030"/>
                <w:sz w:val="28"/>
                <w:szCs w:val="28"/>
              </w:rPr>
              <w:t>0</w:t>
            </w:r>
            <w:r w:rsidRPr="0041312C">
              <w:rPr>
                <w:rFonts w:ascii="Times New Roman" w:hAnsi="Times New Roman"/>
                <w:bCs/>
                <w:color w:val="303030"/>
                <w:sz w:val="28"/>
                <w:szCs w:val="28"/>
              </w:rPr>
              <w:t>7.</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проводити меліоративні заходи</w:t>
            </w:r>
            <w:r w:rsidRPr="0041312C">
              <w:rPr>
                <w:rFonts w:ascii="Times New Roman" w:hAnsi="Times New Roman"/>
                <w:color w:val="303030"/>
                <w:sz w:val="28"/>
                <w:szCs w:val="28"/>
              </w:rPr>
              <w:t xml:space="preserve"> у рибницьких господарствах та на природних водоймах для покращення їхнього екологічного та гідробіологічного  стану.</w:t>
            </w:r>
          </w:p>
          <w:p w14:paraId="6CC6D991" w14:textId="4F312EEC" w:rsidR="003E17BC" w:rsidRPr="0041312C" w:rsidRDefault="00943AF8" w:rsidP="00F043FD">
            <w:pPr>
              <w:pStyle w:val="10"/>
              <w:widowControl w:val="0"/>
              <w:shd w:val="clear" w:color="auto" w:fill="FFFFFF"/>
              <w:spacing w:before="0" w:after="0" w:line="240" w:lineRule="auto"/>
              <w:jc w:val="both"/>
              <w:rPr>
                <w:rFonts w:ascii="Times New Roman" w:hAnsi="Times New Roman"/>
                <w:color w:val="303030"/>
                <w:sz w:val="28"/>
                <w:szCs w:val="28"/>
              </w:rPr>
            </w:pPr>
            <w:r w:rsidRPr="0041312C">
              <w:rPr>
                <w:rFonts w:ascii="Times New Roman" w:hAnsi="Times New Roman"/>
                <w:color w:val="303030"/>
                <w:sz w:val="28"/>
                <w:szCs w:val="28"/>
              </w:rPr>
              <w:t>СК</w:t>
            </w:r>
            <w:r w:rsidR="0041312C">
              <w:rPr>
                <w:rFonts w:ascii="Times New Roman" w:hAnsi="Times New Roman"/>
                <w:color w:val="303030"/>
                <w:sz w:val="28"/>
                <w:szCs w:val="28"/>
              </w:rPr>
              <w:t>0</w:t>
            </w:r>
            <w:r w:rsidRPr="0041312C">
              <w:rPr>
                <w:rFonts w:ascii="Times New Roman" w:hAnsi="Times New Roman"/>
                <w:color w:val="303030"/>
                <w:sz w:val="28"/>
                <w:szCs w:val="28"/>
              </w:rPr>
              <w:t>8.</w:t>
            </w:r>
            <w:r w:rsidR="00F043FD">
              <w:rPr>
                <w:rFonts w:ascii="Times New Roman" w:hAnsi="Times New Roman"/>
                <w:color w:val="303030"/>
                <w:sz w:val="28"/>
                <w:szCs w:val="28"/>
              </w:rPr>
              <w:t> </w:t>
            </w:r>
            <w:r w:rsidRPr="0041312C">
              <w:rPr>
                <w:rFonts w:ascii="Times New Roman" w:hAnsi="Times New Roman"/>
                <w:color w:val="303030"/>
                <w:sz w:val="28"/>
                <w:szCs w:val="28"/>
              </w:rPr>
              <w:t xml:space="preserve">Здатність здійснювати моніторинг </w:t>
            </w:r>
            <w:proofErr w:type="spellStart"/>
            <w:r w:rsidRPr="0041312C">
              <w:rPr>
                <w:rFonts w:ascii="Times New Roman" w:hAnsi="Times New Roman"/>
                <w:color w:val="303030"/>
                <w:sz w:val="28"/>
                <w:szCs w:val="28"/>
              </w:rPr>
              <w:t>іхтіопатологічного</w:t>
            </w:r>
            <w:proofErr w:type="spellEnd"/>
            <w:r w:rsidRPr="0041312C">
              <w:rPr>
                <w:rFonts w:ascii="Times New Roman" w:hAnsi="Times New Roman"/>
                <w:color w:val="303030"/>
                <w:sz w:val="28"/>
                <w:szCs w:val="28"/>
              </w:rPr>
              <w:t xml:space="preserve"> стану водних біоресурсів та проводити первинні профілактично-лікувальні заходи при  вирощуванні об’єктів аквакультури.</w:t>
            </w:r>
          </w:p>
          <w:p w14:paraId="2395804C" w14:textId="71A91A7A" w:rsidR="003E17BC" w:rsidRPr="0041312C" w:rsidRDefault="00943AF8" w:rsidP="00F043FD">
            <w:pPr>
              <w:pStyle w:val="10"/>
              <w:widowControl w:val="0"/>
              <w:shd w:val="clear" w:color="auto" w:fill="FFFFFF"/>
              <w:spacing w:before="0" w:after="0" w:line="240" w:lineRule="auto"/>
              <w:jc w:val="both"/>
              <w:rPr>
                <w:rFonts w:ascii="Times New Roman" w:hAnsi="Times New Roman"/>
                <w:bCs/>
                <w:color w:val="303030"/>
                <w:sz w:val="28"/>
                <w:szCs w:val="28"/>
              </w:rPr>
            </w:pPr>
            <w:r w:rsidRPr="0041312C">
              <w:rPr>
                <w:rFonts w:ascii="Times New Roman" w:hAnsi="Times New Roman"/>
                <w:bCs/>
                <w:color w:val="303030"/>
                <w:sz w:val="28"/>
                <w:szCs w:val="28"/>
              </w:rPr>
              <w:t>СК</w:t>
            </w:r>
            <w:r w:rsidR="0041312C">
              <w:rPr>
                <w:rFonts w:ascii="Times New Roman" w:hAnsi="Times New Roman"/>
                <w:bCs/>
                <w:color w:val="303030"/>
                <w:sz w:val="28"/>
                <w:szCs w:val="28"/>
              </w:rPr>
              <w:t>0</w:t>
            </w:r>
            <w:r w:rsidRPr="0041312C">
              <w:rPr>
                <w:rFonts w:ascii="Times New Roman" w:hAnsi="Times New Roman"/>
                <w:bCs/>
                <w:color w:val="303030"/>
                <w:sz w:val="28"/>
                <w:szCs w:val="28"/>
              </w:rPr>
              <w:t>9.</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дотримуватись правил охорони праці</w:t>
            </w:r>
            <w:r w:rsidR="00977A46">
              <w:rPr>
                <w:rFonts w:ascii="Times New Roman" w:hAnsi="Times New Roman"/>
                <w:bCs/>
                <w:color w:val="303030"/>
                <w:sz w:val="28"/>
                <w:szCs w:val="28"/>
              </w:rPr>
              <w:t>,</w:t>
            </w:r>
            <w:r w:rsidRPr="0041312C">
              <w:rPr>
                <w:rFonts w:ascii="Times New Roman" w:hAnsi="Times New Roman"/>
                <w:bCs/>
                <w:color w:val="303030"/>
                <w:sz w:val="28"/>
                <w:szCs w:val="28"/>
              </w:rPr>
              <w:t xml:space="preserve"> екологічної відповідальності</w:t>
            </w:r>
            <w:r w:rsidR="00977A46">
              <w:rPr>
                <w:rFonts w:ascii="Times New Roman" w:hAnsi="Times New Roman"/>
                <w:bCs/>
                <w:color w:val="303030"/>
                <w:sz w:val="28"/>
                <w:szCs w:val="28"/>
              </w:rPr>
              <w:t xml:space="preserve"> та охорони водних біоресурсів в</w:t>
            </w:r>
            <w:r w:rsidRPr="0041312C">
              <w:rPr>
                <w:rFonts w:ascii="Times New Roman" w:hAnsi="Times New Roman"/>
                <w:bCs/>
                <w:color w:val="303030"/>
                <w:sz w:val="28"/>
                <w:szCs w:val="28"/>
              </w:rPr>
              <w:t xml:space="preserve"> у сфері видобутку, відтворення та вирощування</w:t>
            </w:r>
            <w:r w:rsidR="00977A46">
              <w:rPr>
                <w:rFonts w:ascii="Times New Roman" w:hAnsi="Times New Roman"/>
                <w:bCs/>
                <w:color w:val="303030"/>
                <w:sz w:val="28"/>
                <w:szCs w:val="28"/>
              </w:rPr>
              <w:t xml:space="preserve"> гідробіонтів</w:t>
            </w:r>
            <w:r w:rsidRPr="00977A46">
              <w:rPr>
                <w:rFonts w:ascii="Times New Roman" w:hAnsi="Times New Roman"/>
                <w:bCs/>
                <w:color w:val="303030"/>
                <w:sz w:val="28"/>
                <w:szCs w:val="28"/>
              </w:rPr>
              <w:t>.</w:t>
            </w:r>
          </w:p>
          <w:p w14:paraId="39679763" w14:textId="16C0C00C" w:rsidR="003E17BC" w:rsidRPr="0041312C" w:rsidRDefault="00943AF8" w:rsidP="00F043FD">
            <w:pPr>
              <w:pStyle w:val="10"/>
              <w:widowControl w:val="0"/>
              <w:shd w:val="clear" w:color="auto" w:fill="FFFFFF"/>
              <w:spacing w:before="0" w:after="0" w:line="240" w:lineRule="auto"/>
              <w:jc w:val="both"/>
              <w:rPr>
                <w:rFonts w:ascii="Times New Roman" w:hAnsi="Times New Roman"/>
                <w:bCs/>
                <w:color w:val="303030"/>
                <w:sz w:val="28"/>
                <w:szCs w:val="28"/>
              </w:rPr>
            </w:pPr>
            <w:r w:rsidRPr="0041312C">
              <w:rPr>
                <w:rFonts w:ascii="Times New Roman" w:hAnsi="Times New Roman"/>
                <w:bCs/>
                <w:color w:val="303030"/>
                <w:sz w:val="28"/>
                <w:szCs w:val="28"/>
              </w:rPr>
              <w:t xml:space="preserve">СК10. Здатність застосовувати цифрові технології для управління процесами відтворення водних </w:t>
            </w:r>
            <w:r w:rsidRPr="0041312C">
              <w:rPr>
                <w:rFonts w:ascii="Times New Roman" w:hAnsi="Times New Roman"/>
                <w:bCs/>
                <w:color w:val="303030"/>
                <w:sz w:val="28"/>
                <w:szCs w:val="28"/>
              </w:rPr>
              <w:lastRenderedPageBreak/>
              <w:t>біоресурсів та моніторингу рибодобувної діяльності.</w:t>
            </w:r>
          </w:p>
          <w:p w14:paraId="433912B6" w14:textId="15FA5A4B" w:rsidR="003E17BC" w:rsidRPr="0041312C" w:rsidRDefault="00943AF8" w:rsidP="00F043FD">
            <w:pPr>
              <w:pStyle w:val="10"/>
              <w:widowControl w:val="0"/>
              <w:shd w:val="clear" w:color="auto" w:fill="FFFFFF"/>
              <w:spacing w:before="0" w:after="0" w:line="240" w:lineRule="auto"/>
              <w:jc w:val="both"/>
              <w:rPr>
                <w:rFonts w:ascii="Times New Roman" w:hAnsi="Times New Roman"/>
                <w:sz w:val="28"/>
                <w:szCs w:val="28"/>
              </w:rPr>
            </w:pPr>
            <w:r w:rsidRPr="0041312C">
              <w:rPr>
                <w:rFonts w:ascii="Times New Roman" w:hAnsi="Times New Roman"/>
                <w:bCs/>
                <w:color w:val="303030"/>
                <w:sz w:val="28"/>
                <w:szCs w:val="28"/>
              </w:rPr>
              <w:t>СК11.</w:t>
            </w:r>
            <w:r w:rsidR="00F043FD">
              <w:rPr>
                <w:rFonts w:ascii="Times New Roman" w:hAnsi="Times New Roman"/>
                <w:bCs/>
                <w:color w:val="303030"/>
                <w:sz w:val="28"/>
                <w:szCs w:val="28"/>
              </w:rPr>
              <w:t> </w:t>
            </w:r>
            <w:r w:rsidRPr="0041312C">
              <w:rPr>
                <w:rFonts w:ascii="Times New Roman" w:hAnsi="Times New Roman"/>
                <w:bCs/>
                <w:color w:val="303030"/>
                <w:sz w:val="28"/>
                <w:szCs w:val="28"/>
              </w:rPr>
              <w:t>Здатність проводити первинні фінансово-економічні розрахунки та оцінювати економічну ефективність виробничої діяльності</w:t>
            </w:r>
            <w:r w:rsidR="00190E5C">
              <w:rPr>
                <w:rFonts w:ascii="Times New Roman" w:hAnsi="Times New Roman"/>
                <w:bCs/>
                <w:color w:val="303030"/>
                <w:sz w:val="28"/>
                <w:szCs w:val="28"/>
              </w:rPr>
              <w:t xml:space="preserve"> </w:t>
            </w:r>
            <w:r w:rsidRPr="0041312C">
              <w:rPr>
                <w:rFonts w:ascii="Times New Roman" w:hAnsi="Times New Roman"/>
                <w:bCs/>
                <w:color w:val="303030"/>
                <w:sz w:val="28"/>
                <w:szCs w:val="28"/>
              </w:rPr>
              <w:t>рибогосподарських підприємств.</w:t>
            </w:r>
          </w:p>
        </w:tc>
      </w:tr>
    </w:tbl>
    <w:p w14:paraId="459A846D" w14:textId="77777777" w:rsidR="00EA238A" w:rsidRPr="00F043FD" w:rsidRDefault="00EA238A" w:rsidP="00F043FD">
      <w:pPr>
        <w:spacing w:after="0" w:line="240" w:lineRule="auto"/>
        <w:ind w:firstLine="567"/>
        <w:rPr>
          <w:rFonts w:ascii="Times New Roman" w:hAnsi="Times New Roman" w:cs="Times New Roman"/>
          <w:sz w:val="28"/>
          <w:szCs w:val="28"/>
        </w:rPr>
      </w:pPr>
    </w:p>
    <w:p w14:paraId="43F3DF23" w14:textId="3D774F3C" w:rsidR="003E17BC" w:rsidRPr="00F043FD" w:rsidRDefault="00943AF8" w:rsidP="00F043FD">
      <w:pPr>
        <w:spacing w:after="0" w:line="240" w:lineRule="auto"/>
        <w:ind w:firstLine="567"/>
        <w:rPr>
          <w:rFonts w:ascii="Times New Roman" w:hAnsi="Times New Roman" w:cs="Times New Roman"/>
          <w:b/>
          <w:bCs/>
          <w:sz w:val="28"/>
          <w:szCs w:val="28"/>
        </w:rPr>
      </w:pPr>
      <w:r w:rsidRPr="00F043FD">
        <w:rPr>
          <w:rFonts w:ascii="Times New Roman" w:hAnsi="Times New Roman" w:cs="Times New Roman"/>
          <w:b/>
          <w:bCs/>
          <w:sz w:val="28"/>
          <w:szCs w:val="28"/>
        </w:rPr>
        <w:t>6. Нормативний зміст підготовки здобувачів фахової передвищої освіти, сформульований у термінах результатів навчання</w:t>
      </w:r>
    </w:p>
    <w:p w14:paraId="2527773B" w14:textId="77777777" w:rsidR="00E20334" w:rsidRPr="00F043FD" w:rsidRDefault="00E20334" w:rsidP="00F043FD">
      <w:pPr>
        <w:spacing w:after="0" w:line="240" w:lineRule="auto"/>
        <w:ind w:firstLine="567"/>
        <w:rPr>
          <w:rFonts w:ascii="Times New Roman" w:hAnsi="Times New Roman" w:cs="Times New Roman"/>
          <w:sz w:val="28"/>
          <w:szCs w:val="28"/>
        </w:rPr>
      </w:pPr>
    </w:p>
    <w:p w14:paraId="7DC40812" w14:textId="176D58E3"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B31844" w:rsidRPr="00F043FD">
        <w:rPr>
          <w:rFonts w:ascii="Times New Roman" w:hAnsi="Times New Roman" w:cs="Times New Roman"/>
          <w:sz w:val="28"/>
          <w:szCs w:val="28"/>
        </w:rPr>
        <w:t>0</w:t>
      </w:r>
      <w:r w:rsidRPr="00F043FD">
        <w:rPr>
          <w:rFonts w:ascii="Times New Roman" w:hAnsi="Times New Roman" w:cs="Times New Roman"/>
          <w:sz w:val="28"/>
          <w:szCs w:val="28"/>
        </w:rPr>
        <w:t>1.</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Вимірювати та аналізувати вплив гідрохімічних, гідробіологічних та гідрологічних параметрів водного середовища на стан об’єктів аквакультури та природних біоресурсів. </w:t>
      </w:r>
    </w:p>
    <w:p w14:paraId="647689E1" w14:textId="30C0E6C0"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B31844" w:rsidRPr="00F043FD">
        <w:rPr>
          <w:rFonts w:ascii="Times New Roman" w:hAnsi="Times New Roman" w:cs="Times New Roman"/>
          <w:sz w:val="28"/>
          <w:szCs w:val="28"/>
        </w:rPr>
        <w:t>0</w:t>
      </w:r>
      <w:r w:rsidRPr="00F043FD">
        <w:rPr>
          <w:rFonts w:ascii="Times New Roman" w:hAnsi="Times New Roman" w:cs="Times New Roman"/>
          <w:sz w:val="28"/>
          <w:szCs w:val="28"/>
        </w:rPr>
        <w:t>2.</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Ідентифікувати види, статеву належність, вік та морфологічні ознаки гідробіонтів для забезпечення ефективності процесів рибництва та рибальства. </w:t>
      </w:r>
    </w:p>
    <w:p w14:paraId="329479F2" w14:textId="70ABFC35"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B31844" w:rsidRPr="00F043FD">
        <w:rPr>
          <w:rFonts w:ascii="Times New Roman" w:hAnsi="Times New Roman" w:cs="Times New Roman"/>
          <w:sz w:val="28"/>
          <w:szCs w:val="28"/>
        </w:rPr>
        <w:t>0</w:t>
      </w:r>
      <w:r w:rsidRPr="00F043FD">
        <w:rPr>
          <w:rFonts w:ascii="Times New Roman" w:hAnsi="Times New Roman" w:cs="Times New Roman"/>
          <w:sz w:val="28"/>
          <w:szCs w:val="28"/>
        </w:rPr>
        <w:t>3.</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Розраховувати запаси водних біоресурсів та планувати виробничі показники підприємства на основі математичних методів та технологічних нормативів. </w:t>
      </w:r>
    </w:p>
    <w:p w14:paraId="05170066" w14:textId="00B48D58"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B31844" w:rsidRPr="00F043FD">
        <w:rPr>
          <w:rFonts w:ascii="Times New Roman" w:hAnsi="Times New Roman" w:cs="Times New Roman"/>
          <w:sz w:val="28"/>
          <w:szCs w:val="28"/>
        </w:rPr>
        <w:t>0</w:t>
      </w:r>
      <w:r w:rsidRPr="00F043FD">
        <w:rPr>
          <w:rFonts w:ascii="Times New Roman" w:hAnsi="Times New Roman" w:cs="Times New Roman"/>
          <w:sz w:val="28"/>
          <w:szCs w:val="28"/>
        </w:rPr>
        <w:t>4.</w:t>
      </w:r>
      <w:r w:rsidR="00F043FD">
        <w:rPr>
          <w:rFonts w:ascii="Times New Roman" w:hAnsi="Times New Roman" w:cs="Times New Roman"/>
          <w:sz w:val="28"/>
          <w:szCs w:val="28"/>
        </w:rPr>
        <w:t> </w:t>
      </w:r>
      <w:r w:rsidR="00D61489" w:rsidRPr="00F043FD">
        <w:rPr>
          <w:rFonts w:ascii="Times New Roman" w:hAnsi="Times New Roman" w:cs="Times New Roman"/>
          <w:sz w:val="28"/>
          <w:szCs w:val="28"/>
        </w:rPr>
        <w:t xml:space="preserve">Виконувати </w:t>
      </w:r>
      <w:r w:rsidRPr="00F043FD">
        <w:rPr>
          <w:rFonts w:ascii="Times New Roman" w:hAnsi="Times New Roman" w:cs="Times New Roman"/>
          <w:sz w:val="28"/>
          <w:szCs w:val="28"/>
        </w:rPr>
        <w:t xml:space="preserve">технологічні операції зі штучного відтворення, вирощування та годівлі об’єктів аквакультури в різних типах господарств. </w:t>
      </w:r>
    </w:p>
    <w:p w14:paraId="5E770778" w14:textId="557B10F6"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B31844" w:rsidRPr="00F043FD">
        <w:rPr>
          <w:rFonts w:ascii="Times New Roman" w:hAnsi="Times New Roman" w:cs="Times New Roman"/>
          <w:sz w:val="28"/>
          <w:szCs w:val="28"/>
        </w:rPr>
        <w:t>0</w:t>
      </w:r>
      <w:r w:rsidRPr="00F043FD">
        <w:rPr>
          <w:rFonts w:ascii="Times New Roman" w:hAnsi="Times New Roman" w:cs="Times New Roman"/>
          <w:sz w:val="28"/>
          <w:szCs w:val="28"/>
        </w:rPr>
        <w:t>5.</w:t>
      </w:r>
      <w:r w:rsidR="00F043FD">
        <w:rPr>
          <w:rFonts w:ascii="Times New Roman" w:hAnsi="Times New Roman" w:cs="Times New Roman"/>
          <w:sz w:val="28"/>
          <w:szCs w:val="28"/>
        </w:rPr>
        <w:t> </w:t>
      </w:r>
      <w:r w:rsidRPr="00F043FD">
        <w:rPr>
          <w:rFonts w:ascii="Times New Roman" w:hAnsi="Times New Roman" w:cs="Times New Roman"/>
          <w:sz w:val="28"/>
          <w:szCs w:val="28"/>
        </w:rPr>
        <w:t>Виконувати технологічні цикли видобутку (вилову) водних біоресурсів у природних водоймах із застосуванням раціональних методів промислового рибальства</w:t>
      </w:r>
      <w:r w:rsidR="00643AC1" w:rsidRPr="00F043FD">
        <w:rPr>
          <w:rFonts w:ascii="Times New Roman" w:hAnsi="Times New Roman" w:cs="Times New Roman"/>
          <w:sz w:val="28"/>
          <w:szCs w:val="28"/>
        </w:rPr>
        <w:t xml:space="preserve"> та дотриманням вимог їхньої охорони </w:t>
      </w:r>
      <w:r w:rsidRPr="00F043FD">
        <w:rPr>
          <w:rFonts w:ascii="Times New Roman" w:hAnsi="Times New Roman" w:cs="Times New Roman"/>
          <w:sz w:val="28"/>
          <w:szCs w:val="28"/>
        </w:rPr>
        <w:t xml:space="preserve">. </w:t>
      </w:r>
    </w:p>
    <w:p w14:paraId="17666C33" w14:textId="4654B719"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2C6F7D" w:rsidRPr="00F043FD">
        <w:rPr>
          <w:rFonts w:ascii="Times New Roman" w:hAnsi="Times New Roman" w:cs="Times New Roman"/>
          <w:sz w:val="28"/>
          <w:szCs w:val="28"/>
        </w:rPr>
        <w:t>0</w:t>
      </w:r>
      <w:r w:rsidRPr="00F043FD">
        <w:rPr>
          <w:rFonts w:ascii="Times New Roman" w:hAnsi="Times New Roman" w:cs="Times New Roman"/>
          <w:sz w:val="28"/>
          <w:szCs w:val="28"/>
        </w:rPr>
        <w:t>6.</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Здійснювати експлуатацію, технічне обслуговування та поточний ремонт устаткування рибогосподарських об'єктів та засобів механізації. </w:t>
      </w:r>
    </w:p>
    <w:p w14:paraId="4F519FB1" w14:textId="34E18556"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2C6F7D" w:rsidRPr="00F043FD">
        <w:rPr>
          <w:rFonts w:ascii="Times New Roman" w:hAnsi="Times New Roman" w:cs="Times New Roman"/>
          <w:sz w:val="28"/>
          <w:szCs w:val="28"/>
        </w:rPr>
        <w:t>0</w:t>
      </w:r>
      <w:r w:rsidRPr="00F043FD">
        <w:rPr>
          <w:rFonts w:ascii="Times New Roman" w:hAnsi="Times New Roman" w:cs="Times New Roman"/>
          <w:sz w:val="28"/>
          <w:szCs w:val="28"/>
        </w:rPr>
        <w:t>7.</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Виготовляти та обслуговувати знаряддя промислового лову відповідно до заданих технічних характеристик та умов облову. </w:t>
      </w:r>
    </w:p>
    <w:p w14:paraId="096827DD" w14:textId="03A059FB"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2C6F7D" w:rsidRPr="00F043FD">
        <w:rPr>
          <w:rFonts w:ascii="Times New Roman" w:hAnsi="Times New Roman" w:cs="Times New Roman"/>
          <w:sz w:val="28"/>
          <w:szCs w:val="28"/>
        </w:rPr>
        <w:t>0</w:t>
      </w:r>
      <w:r w:rsidRPr="00F043FD">
        <w:rPr>
          <w:rFonts w:ascii="Times New Roman" w:hAnsi="Times New Roman" w:cs="Times New Roman"/>
          <w:sz w:val="28"/>
          <w:szCs w:val="28"/>
        </w:rPr>
        <w:t>8.</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Планувати та проводити меліоративні заходи для покращення екологічного та гідробіологічного  стану водойм. </w:t>
      </w:r>
    </w:p>
    <w:p w14:paraId="7BCE0599" w14:textId="131F3624"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w:t>
      </w:r>
      <w:r w:rsidR="002C6F7D" w:rsidRPr="00F043FD">
        <w:rPr>
          <w:rFonts w:ascii="Times New Roman" w:hAnsi="Times New Roman" w:cs="Times New Roman"/>
          <w:sz w:val="28"/>
          <w:szCs w:val="28"/>
        </w:rPr>
        <w:t>0</w:t>
      </w:r>
      <w:r w:rsidRPr="00F043FD">
        <w:rPr>
          <w:rFonts w:ascii="Times New Roman" w:hAnsi="Times New Roman" w:cs="Times New Roman"/>
          <w:sz w:val="28"/>
          <w:szCs w:val="28"/>
        </w:rPr>
        <w:t>9.</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Здійснювати моніторинг </w:t>
      </w:r>
      <w:proofErr w:type="spellStart"/>
      <w:r w:rsidRPr="00F043FD">
        <w:rPr>
          <w:rFonts w:ascii="Times New Roman" w:hAnsi="Times New Roman" w:cs="Times New Roman"/>
          <w:sz w:val="28"/>
          <w:szCs w:val="28"/>
        </w:rPr>
        <w:t>іхтіопатологічного</w:t>
      </w:r>
      <w:proofErr w:type="spellEnd"/>
      <w:r w:rsidRPr="00F043FD">
        <w:rPr>
          <w:rFonts w:ascii="Times New Roman" w:hAnsi="Times New Roman" w:cs="Times New Roman"/>
          <w:sz w:val="28"/>
          <w:szCs w:val="28"/>
        </w:rPr>
        <w:t xml:space="preserve"> стану, оцінку благополуччя водних біоресурсів та виконувати первинні лікувально-профілактичні заходи при вирощуванні гідробіонтів. </w:t>
      </w:r>
    </w:p>
    <w:p w14:paraId="29B9C741" w14:textId="7C41CD9D"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РН10.</w:t>
      </w:r>
      <w:r w:rsidR="00F043FD">
        <w:rPr>
          <w:rFonts w:ascii="Times New Roman" w:hAnsi="Times New Roman" w:cs="Times New Roman"/>
          <w:sz w:val="28"/>
          <w:szCs w:val="28"/>
        </w:rPr>
        <w:t> </w:t>
      </w:r>
      <w:r w:rsidRPr="00F043FD">
        <w:rPr>
          <w:rFonts w:ascii="Times New Roman" w:hAnsi="Times New Roman" w:cs="Times New Roman"/>
          <w:sz w:val="28"/>
          <w:szCs w:val="28"/>
        </w:rPr>
        <w:t xml:space="preserve">Дотримуватись правил охорони праці, пожежної безпеки та норм екологічної відповідальності під час виробничої діяльності. </w:t>
      </w:r>
    </w:p>
    <w:p w14:paraId="571DC814" w14:textId="1C162572"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РН11.</w:t>
      </w:r>
      <w:r w:rsidR="00993C7B">
        <w:rPr>
          <w:rFonts w:ascii="Times New Roman" w:hAnsi="Times New Roman" w:cs="Times New Roman"/>
          <w:sz w:val="28"/>
          <w:szCs w:val="28"/>
        </w:rPr>
        <w:t> </w:t>
      </w:r>
      <w:r w:rsidRPr="00F043FD">
        <w:rPr>
          <w:rFonts w:ascii="Times New Roman" w:hAnsi="Times New Roman" w:cs="Times New Roman"/>
          <w:sz w:val="28"/>
          <w:szCs w:val="28"/>
        </w:rPr>
        <w:t xml:space="preserve">Застосовувати спеціалізовані цифрові технології та програмне забезпечення для моніторингу рибодобувної діяльності та управління виробничими процесами. </w:t>
      </w:r>
    </w:p>
    <w:p w14:paraId="2C917B56" w14:textId="660247DB"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РН12.</w:t>
      </w:r>
      <w:r w:rsidR="00993C7B">
        <w:rPr>
          <w:rFonts w:ascii="Times New Roman" w:hAnsi="Times New Roman" w:cs="Times New Roman"/>
          <w:sz w:val="28"/>
          <w:szCs w:val="28"/>
        </w:rPr>
        <w:t> </w:t>
      </w:r>
      <w:r w:rsidRPr="00F043FD">
        <w:rPr>
          <w:rFonts w:ascii="Times New Roman" w:hAnsi="Times New Roman" w:cs="Times New Roman"/>
          <w:sz w:val="28"/>
          <w:szCs w:val="28"/>
        </w:rPr>
        <w:t xml:space="preserve">Проводити первинні фінансово-економічні розрахунки, визначати показники економічної ефективності виробничої діяльності рибогосподарського підприємства. </w:t>
      </w:r>
    </w:p>
    <w:p w14:paraId="64356470" w14:textId="77777777"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 xml:space="preserve">РН13. Вільно спілкуватися державною мовою в усній та письмовій формі під час обговорення питань професійної діяльності. </w:t>
      </w:r>
    </w:p>
    <w:p w14:paraId="6F5B007D" w14:textId="77777777"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 xml:space="preserve">РН14. Спілкуватися іноземною мовою на рівні достатньому для розуміння професійних завдань та технічної документації у галузі. </w:t>
      </w:r>
    </w:p>
    <w:p w14:paraId="26F45FDB" w14:textId="03945E59" w:rsidR="00643AC1" w:rsidRPr="00F043FD" w:rsidRDefault="00943AF8" w:rsidP="00F043FD">
      <w:pPr>
        <w:pStyle w:val="af1"/>
        <w:ind w:firstLine="567"/>
        <w:jc w:val="both"/>
        <w:rPr>
          <w:rFonts w:ascii="Times New Roman" w:hAnsi="Times New Roman" w:cs="Times New Roman"/>
          <w:color w:val="FF0000"/>
          <w:sz w:val="28"/>
          <w:szCs w:val="28"/>
        </w:rPr>
      </w:pPr>
      <w:r w:rsidRPr="00F043FD">
        <w:rPr>
          <w:rFonts w:ascii="Times New Roman" w:hAnsi="Times New Roman" w:cs="Times New Roman"/>
          <w:sz w:val="28"/>
          <w:szCs w:val="28"/>
        </w:rPr>
        <w:lastRenderedPageBreak/>
        <w:t>РН15.</w:t>
      </w:r>
      <w:r w:rsidR="00993C7B">
        <w:rPr>
          <w:rFonts w:ascii="Times New Roman" w:hAnsi="Times New Roman" w:cs="Times New Roman"/>
          <w:sz w:val="28"/>
          <w:szCs w:val="28"/>
        </w:rPr>
        <w:t> </w:t>
      </w:r>
      <w:r w:rsidR="00643AC1" w:rsidRPr="00F043FD">
        <w:rPr>
          <w:rFonts w:ascii="Times New Roman" w:hAnsi="Times New Roman" w:cs="Times New Roman"/>
          <w:color w:val="000000" w:themeColor="text1"/>
          <w:sz w:val="28"/>
          <w:szCs w:val="28"/>
        </w:rPr>
        <w:t>Працювати у мультикультурному та мультилінгвальному середовищі, демонструючи повагу до культурного різноманіття, традицій та цінностей інших людей під час командної та професійної діяльності</w:t>
      </w:r>
      <w:r w:rsidR="00643AC1" w:rsidRPr="00F043FD">
        <w:rPr>
          <w:rFonts w:ascii="Times New Roman" w:hAnsi="Times New Roman" w:cs="Times New Roman"/>
          <w:color w:val="FF0000"/>
          <w:sz w:val="28"/>
          <w:szCs w:val="28"/>
        </w:rPr>
        <w:t>.</w:t>
      </w:r>
    </w:p>
    <w:p w14:paraId="488FCB67" w14:textId="77777777"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 xml:space="preserve">РН16. Визначати потребу та цілі самонавчання, планувати професійну кар'єру та підтримувати власне фізичне і психічне здоров'я. </w:t>
      </w:r>
    </w:p>
    <w:p w14:paraId="4F7B0F13" w14:textId="4C483074"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РН17.</w:t>
      </w:r>
      <w:r w:rsidR="00993C7B">
        <w:rPr>
          <w:rFonts w:ascii="Times New Roman" w:hAnsi="Times New Roman" w:cs="Times New Roman"/>
          <w:sz w:val="28"/>
          <w:szCs w:val="28"/>
        </w:rPr>
        <w:t> </w:t>
      </w:r>
      <w:r w:rsidR="00643AC1" w:rsidRPr="00F043FD">
        <w:rPr>
          <w:rFonts w:ascii="Times New Roman" w:hAnsi="Times New Roman" w:cs="Times New Roman"/>
          <w:sz w:val="28"/>
          <w:szCs w:val="28"/>
        </w:rPr>
        <w:t>Застосовувати принципи сталого розвитку, екологічної відповідальності та «зеленого» переходу під час експлуатації і обслуговування рибоводних систем згідно з європейськими практиками.</w:t>
      </w:r>
      <w:r w:rsidRPr="00F043FD">
        <w:rPr>
          <w:rFonts w:ascii="Times New Roman" w:hAnsi="Times New Roman" w:cs="Times New Roman"/>
          <w:sz w:val="28"/>
          <w:szCs w:val="28"/>
        </w:rPr>
        <w:t xml:space="preserve"> </w:t>
      </w:r>
    </w:p>
    <w:p w14:paraId="3EFE31E1" w14:textId="77777777"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 xml:space="preserve">РН18. Вести первинну професійну, експлуатаційну та звітну документацію рибогосподарських підприємств із дотриманням вимог чинного законодавства. </w:t>
      </w:r>
    </w:p>
    <w:p w14:paraId="38CC66BF" w14:textId="7291C7E7"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РН19.</w:t>
      </w:r>
      <w:r w:rsidR="00993C7B">
        <w:rPr>
          <w:rFonts w:ascii="Times New Roman" w:hAnsi="Times New Roman" w:cs="Times New Roman"/>
          <w:sz w:val="28"/>
          <w:szCs w:val="28"/>
        </w:rPr>
        <w:t> </w:t>
      </w:r>
      <w:r w:rsidR="008551FE" w:rsidRPr="00F043FD">
        <w:rPr>
          <w:rFonts w:ascii="Times New Roman" w:hAnsi="Times New Roman" w:cs="Times New Roman"/>
          <w:sz w:val="28"/>
          <w:szCs w:val="28"/>
        </w:rPr>
        <w:t>Дотримуватися</w:t>
      </w:r>
      <w:r w:rsidRPr="00F043FD">
        <w:rPr>
          <w:rFonts w:ascii="Times New Roman" w:hAnsi="Times New Roman" w:cs="Times New Roman"/>
          <w:sz w:val="28"/>
          <w:szCs w:val="28"/>
        </w:rPr>
        <w:t xml:space="preserve"> принцип</w:t>
      </w:r>
      <w:r w:rsidR="008551FE" w:rsidRPr="00F043FD">
        <w:rPr>
          <w:rFonts w:ascii="Times New Roman" w:hAnsi="Times New Roman" w:cs="Times New Roman"/>
          <w:sz w:val="28"/>
          <w:szCs w:val="28"/>
        </w:rPr>
        <w:t>ів</w:t>
      </w:r>
      <w:r w:rsidRPr="00F043FD">
        <w:rPr>
          <w:rFonts w:ascii="Times New Roman" w:hAnsi="Times New Roman" w:cs="Times New Roman"/>
          <w:sz w:val="28"/>
          <w:szCs w:val="28"/>
        </w:rPr>
        <w:t xml:space="preserve"> академічної доброчесності та положен</w:t>
      </w:r>
      <w:r w:rsidR="008551FE" w:rsidRPr="00F043FD">
        <w:rPr>
          <w:rFonts w:ascii="Times New Roman" w:hAnsi="Times New Roman" w:cs="Times New Roman"/>
          <w:sz w:val="28"/>
          <w:szCs w:val="28"/>
        </w:rPr>
        <w:t>ь</w:t>
      </w:r>
      <w:r w:rsidRPr="00F043FD">
        <w:rPr>
          <w:rFonts w:ascii="Times New Roman" w:hAnsi="Times New Roman" w:cs="Times New Roman"/>
          <w:sz w:val="28"/>
          <w:szCs w:val="28"/>
        </w:rPr>
        <w:t xml:space="preserve">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 </w:t>
      </w:r>
    </w:p>
    <w:p w14:paraId="148E7758" w14:textId="2232B29C" w:rsidR="003E17BC" w:rsidRPr="00F043FD" w:rsidRDefault="00943AF8" w:rsidP="00F043FD">
      <w:pPr>
        <w:pStyle w:val="af1"/>
        <w:ind w:firstLine="567"/>
        <w:jc w:val="both"/>
        <w:rPr>
          <w:rFonts w:ascii="Times New Roman" w:hAnsi="Times New Roman" w:cs="Times New Roman"/>
          <w:sz w:val="28"/>
          <w:szCs w:val="28"/>
        </w:rPr>
      </w:pPr>
      <w:r w:rsidRPr="00F043FD">
        <w:rPr>
          <w:rFonts w:ascii="Times New Roman" w:hAnsi="Times New Roman" w:cs="Times New Roman"/>
          <w:sz w:val="28"/>
          <w:szCs w:val="28"/>
        </w:rPr>
        <w:t>РН2</w:t>
      </w:r>
      <w:r w:rsidR="009E6506" w:rsidRPr="00F043FD">
        <w:rPr>
          <w:rFonts w:ascii="Times New Roman" w:hAnsi="Times New Roman" w:cs="Times New Roman"/>
          <w:sz w:val="28"/>
          <w:szCs w:val="28"/>
        </w:rPr>
        <w:t>0</w:t>
      </w:r>
      <w:r w:rsidRPr="00F043FD">
        <w:rPr>
          <w:rFonts w:ascii="Times New Roman" w:hAnsi="Times New Roman" w:cs="Times New Roman"/>
          <w:sz w:val="28"/>
          <w:szCs w:val="28"/>
        </w:rPr>
        <w:t>.</w:t>
      </w:r>
      <w:r w:rsidR="002C6F7D" w:rsidRPr="00F043FD">
        <w:rPr>
          <w:rFonts w:ascii="Times New Roman" w:hAnsi="Times New Roman" w:cs="Times New Roman"/>
          <w:sz w:val="28"/>
          <w:szCs w:val="28"/>
        </w:rPr>
        <w:t xml:space="preserve"> 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r w:rsidRPr="00F043FD">
        <w:rPr>
          <w:rFonts w:ascii="Times New Roman" w:hAnsi="Times New Roman" w:cs="Times New Roman"/>
          <w:sz w:val="28"/>
          <w:szCs w:val="28"/>
        </w:rPr>
        <w:t xml:space="preserve">. </w:t>
      </w:r>
    </w:p>
    <w:p w14:paraId="2BB6BA97" w14:textId="77777777" w:rsidR="008551FE" w:rsidRPr="00F043FD" w:rsidRDefault="008551FE" w:rsidP="00F043FD">
      <w:pPr>
        <w:spacing w:after="0" w:line="240" w:lineRule="auto"/>
        <w:ind w:firstLine="567"/>
        <w:jc w:val="both"/>
        <w:rPr>
          <w:rFonts w:ascii="Times New Roman" w:eastAsia="Times New Roman" w:hAnsi="Times New Roman" w:cs="Times New Roman"/>
          <w:b/>
          <w:bCs/>
          <w:sz w:val="28"/>
          <w:szCs w:val="28"/>
        </w:rPr>
      </w:pPr>
    </w:p>
    <w:p w14:paraId="38852929" w14:textId="7615E261" w:rsidR="003E17BC" w:rsidRPr="00F043FD" w:rsidRDefault="00943AF8" w:rsidP="00F043FD">
      <w:pPr>
        <w:spacing w:after="0" w:line="240" w:lineRule="auto"/>
        <w:ind w:firstLine="567"/>
        <w:jc w:val="both"/>
        <w:rPr>
          <w:rFonts w:ascii="Times New Roman" w:eastAsia="Times New Roman" w:hAnsi="Times New Roman" w:cs="Times New Roman"/>
          <w:b/>
          <w:bCs/>
          <w:sz w:val="28"/>
          <w:szCs w:val="28"/>
        </w:rPr>
      </w:pPr>
      <w:r w:rsidRPr="00F043FD">
        <w:rPr>
          <w:rFonts w:ascii="Times New Roman" w:eastAsia="Times New Roman" w:hAnsi="Times New Roman" w:cs="Times New Roman"/>
          <w:b/>
          <w:bCs/>
          <w:sz w:val="28"/>
          <w:szCs w:val="28"/>
        </w:rPr>
        <w:t>7. Форми атестації здобувачів фахової передвищої освіти</w:t>
      </w:r>
    </w:p>
    <w:p w14:paraId="409A9C2C" w14:textId="77777777" w:rsidR="00E20334" w:rsidRPr="00993C7B" w:rsidRDefault="00E20334" w:rsidP="00F043FD">
      <w:pPr>
        <w:spacing w:after="0" w:line="240" w:lineRule="auto"/>
        <w:ind w:firstLine="567"/>
        <w:jc w:val="both"/>
        <w:rPr>
          <w:rFonts w:ascii="Times New Roman" w:eastAsia="Times New Roman" w:hAnsi="Times New Roman" w:cs="Times New Roman"/>
          <w:sz w:val="28"/>
          <w:szCs w:val="28"/>
        </w:rPr>
      </w:pPr>
    </w:p>
    <w:tbl>
      <w:tblPr>
        <w:tblW w:w="9911" w:type="dxa"/>
        <w:tblInd w:w="-113" w:type="dxa"/>
        <w:tblLayout w:type="fixed"/>
        <w:tblLook w:val="0000" w:firstRow="0" w:lastRow="0" w:firstColumn="0" w:lastColumn="0" w:noHBand="0" w:noVBand="0"/>
      </w:tblPr>
      <w:tblGrid>
        <w:gridCol w:w="3397"/>
        <w:gridCol w:w="6514"/>
      </w:tblGrid>
      <w:tr w:rsidR="003E17BC" w14:paraId="3F5A5589" w14:textId="77777777">
        <w:tc>
          <w:tcPr>
            <w:tcW w:w="3397" w:type="dxa"/>
            <w:tcBorders>
              <w:top w:val="single" w:sz="4" w:space="0" w:color="000000"/>
              <w:left w:val="single" w:sz="4" w:space="0" w:color="000000"/>
              <w:bottom w:val="single" w:sz="4" w:space="0" w:color="000000"/>
              <w:right w:val="single" w:sz="4" w:space="0" w:color="000000"/>
            </w:tcBorders>
          </w:tcPr>
          <w:p w14:paraId="6788DA97" w14:textId="77777777" w:rsidR="003E17BC" w:rsidRDefault="00943AF8">
            <w:pPr>
              <w:widowControl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Форми атестації здобувачів фахової передвищої освіти</w:t>
            </w:r>
          </w:p>
        </w:tc>
        <w:tc>
          <w:tcPr>
            <w:tcW w:w="6514" w:type="dxa"/>
            <w:tcBorders>
              <w:top w:val="single" w:sz="4" w:space="0" w:color="000000"/>
              <w:left w:val="single" w:sz="4" w:space="0" w:color="000000"/>
              <w:bottom w:val="single" w:sz="4" w:space="0" w:color="000000"/>
              <w:right w:val="single" w:sz="4" w:space="0" w:color="000000"/>
            </w:tcBorders>
          </w:tcPr>
          <w:p w14:paraId="0836C4C0" w14:textId="77777777" w:rsidR="003E17BC" w:rsidRDefault="00943AF8">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Атестація здійснюється у формі кваліфікаційного</w:t>
            </w:r>
          </w:p>
          <w:p w14:paraId="3826B0D3" w14:textId="77777777" w:rsidR="003E17BC" w:rsidRDefault="00943AF8">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іспиту</w:t>
            </w:r>
          </w:p>
        </w:tc>
      </w:tr>
      <w:tr w:rsidR="003E17BC" w14:paraId="5F5F1A79" w14:textId="77777777">
        <w:tc>
          <w:tcPr>
            <w:tcW w:w="3397" w:type="dxa"/>
            <w:tcBorders>
              <w:top w:val="single" w:sz="4" w:space="0" w:color="000000"/>
              <w:left w:val="single" w:sz="4" w:space="0" w:color="000000"/>
              <w:bottom w:val="single" w:sz="4" w:space="0" w:color="000000"/>
              <w:right w:val="single" w:sz="4" w:space="0" w:color="000000"/>
            </w:tcBorders>
          </w:tcPr>
          <w:p w14:paraId="07903C2B" w14:textId="77777777" w:rsidR="003E17BC" w:rsidRDefault="00943AF8">
            <w:pPr>
              <w:widowControl w:val="0"/>
              <w:spacing w:after="0" w:line="240" w:lineRule="auto"/>
              <w:ind w:firstLine="5"/>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Вимоги до кваліфікаційного іспиту</w:t>
            </w:r>
          </w:p>
          <w:p w14:paraId="4360F777" w14:textId="77777777" w:rsidR="003E17BC" w:rsidRDefault="003E17BC">
            <w:pPr>
              <w:widowControl w:val="0"/>
              <w:spacing w:after="0" w:line="240" w:lineRule="auto"/>
              <w:rPr>
                <w:rFonts w:ascii="Times New Roman" w:eastAsia="Times New Roman" w:hAnsi="Times New Roman" w:cs="Times New Roman"/>
                <w:sz w:val="28"/>
                <w:szCs w:val="28"/>
              </w:rPr>
            </w:pPr>
          </w:p>
        </w:tc>
        <w:tc>
          <w:tcPr>
            <w:tcW w:w="6514" w:type="dxa"/>
            <w:tcBorders>
              <w:top w:val="single" w:sz="4" w:space="0" w:color="000000"/>
              <w:left w:val="single" w:sz="4" w:space="0" w:color="000000"/>
              <w:bottom w:val="single" w:sz="4" w:space="0" w:color="000000"/>
              <w:right w:val="single" w:sz="4" w:space="0" w:color="000000"/>
            </w:tcBorders>
          </w:tcPr>
          <w:p w14:paraId="4AF97735" w14:textId="114BB0E4" w:rsidR="003E17BC" w:rsidRDefault="00943AF8" w:rsidP="00594ADE">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Кваліфікаційний іспит має бути спрямований на перевірку досягнення результатів навчання, визначених Стандартом та освітньо-професійною програмою.</w:t>
            </w:r>
          </w:p>
        </w:tc>
      </w:tr>
    </w:tbl>
    <w:p w14:paraId="16A85139" w14:textId="77777777" w:rsidR="003E17BC" w:rsidRPr="00993C7B" w:rsidRDefault="003E17BC" w:rsidP="00993C7B">
      <w:pPr>
        <w:spacing w:after="0" w:line="240" w:lineRule="auto"/>
        <w:ind w:firstLine="567"/>
        <w:jc w:val="both"/>
        <w:rPr>
          <w:rFonts w:ascii="Times New Roman" w:hAnsi="Times New Roman" w:cs="Times New Roman"/>
          <w:sz w:val="28"/>
          <w:szCs w:val="28"/>
        </w:rPr>
      </w:pPr>
    </w:p>
    <w:p w14:paraId="19C54FC7" w14:textId="24CE097C" w:rsidR="003E17BC" w:rsidRPr="00993C7B" w:rsidRDefault="00943AF8" w:rsidP="00993C7B">
      <w:pPr>
        <w:spacing w:after="0" w:line="240" w:lineRule="auto"/>
        <w:ind w:firstLine="567"/>
        <w:jc w:val="both"/>
        <w:rPr>
          <w:rFonts w:ascii="Times New Roman" w:hAnsi="Times New Roman" w:cs="Times New Roman"/>
          <w:b/>
          <w:bCs/>
          <w:sz w:val="28"/>
          <w:szCs w:val="28"/>
        </w:rPr>
      </w:pPr>
      <w:r w:rsidRPr="00993C7B">
        <w:rPr>
          <w:rFonts w:ascii="Times New Roman" w:hAnsi="Times New Roman" w:cs="Times New Roman"/>
          <w:b/>
          <w:bCs/>
          <w:sz w:val="28"/>
          <w:szCs w:val="28"/>
        </w:rPr>
        <w:t>8. Вимоги до наявності системи внутрішнього забезпечення якості фахової передвищої освіти</w:t>
      </w:r>
    </w:p>
    <w:p w14:paraId="0F4E8E6D" w14:textId="77777777" w:rsidR="007945F9" w:rsidRPr="00993C7B" w:rsidRDefault="007945F9" w:rsidP="00993C7B">
      <w:pPr>
        <w:spacing w:after="0" w:line="240" w:lineRule="auto"/>
        <w:ind w:firstLine="567"/>
        <w:jc w:val="both"/>
        <w:rPr>
          <w:rFonts w:ascii="Times New Roman" w:hAnsi="Times New Roman" w:cs="Times New Roman"/>
          <w:sz w:val="28"/>
          <w:szCs w:val="28"/>
        </w:rPr>
      </w:pPr>
    </w:p>
    <w:p w14:paraId="41924A9A" w14:textId="77777777" w:rsidR="003E17BC" w:rsidRPr="00993C7B" w:rsidRDefault="00943AF8" w:rsidP="00993C7B">
      <w:pPr>
        <w:spacing w:after="0" w:line="240" w:lineRule="auto"/>
        <w:ind w:firstLine="567"/>
        <w:jc w:val="both"/>
        <w:rPr>
          <w:rFonts w:ascii="Times New Roman" w:hAnsi="Times New Roman" w:cs="Times New Roman"/>
        </w:rPr>
      </w:pPr>
      <w:r w:rsidRPr="00993C7B">
        <w:rPr>
          <w:rFonts w:ascii="Times New Roman" w:eastAsia="Times New Roman" w:hAnsi="Times New Roman" w:cs="Times New Roman"/>
          <w:sz w:val="28"/>
          <w:szCs w:val="28"/>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2444D076"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1) 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7EFE0286"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 xml:space="preserve">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w:t>
      </w:r>
      <w:r w:rsidRPr="00993C7B">
        <w:rPr>
          <w:rFonts w:ascii="Times New Roman" w:eastAsia="Times New Roman" w:hAnsi="Times New Roman" w:cs="Times New Roman"/>
          <w:sz w:val="28"/>
          <w:szCs w:val="28"/>
        </w:rPr>
        <w:lastRenderedPageBreak/>
        <w:t>присуджуються та/або присвоюються, які мають бути узгоджені з Національною рамкою кваліфікацій;</w:t>
      </w:r>
    </w:p>
    <w:p w14:paraId="71B3CFB4"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1A342481"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5D6922EE"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5) забезпечення релевантності, надійності, прозорості та об’єктивності оцінювання, що здійснюється у рамках освітнього процесу;</w:t>
      </w:r>
    </w:p>
    <w:p w14:paraId="256DFBE6"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07656E91" w14:textId="77777777" w:rsidR="003E17BC" w:rsidRPr="00993C7B" w:rsidRDefault="00943AF8" w:rsidP="00993C7B">
      <w:pPr>
        <w:spacing w:after="0" w:line="240" w:lineRule="auto"/>
        <w:ind w:firstLine="567"/>
        <w:jc w:val="both"/>
        <w:rPr>
          <w:rFonts w:ascii="Times New Roman" w:eastAsia="Times New Roman" w:hAnsi="Times New Roman" w:cs="Times New Roman"/>
          <w:spacing w:val="-4"/>
          <w:sz w:val="28"/>
          <w:szCs w:val="28"/>
        </w:rPr>
      </w:pPr>
      <w:r w:rsidRPr="00993C7B">
        <w:rPr>
          <w:rFonts w:ascii="Times New Roman" w:eastAsia="Times New Roman" w:hAnsi="Times New Roman" w:cs="Times New Roman"/>
          <w:spacing w:val="-4"/>
          <w:sz w:val="28"/>
          <w:szCs w:val="28"/>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594F5324" w14:textId="77777777" w:rsidR="003E17BC" w:rsidRPr="00993C7B" w:rsidRDefault="00943AF8" w:rsidP="00993C7B">
      <w:pPr>
        <w:spacing w:after="0" w:line="240" w:lineRule="auto"/>
        <w:ind w:firstLine="567"/>
        <w:jc w:val="both"/>
        <w:rPr>
          <w:rFonts w:ascii="Times New Roman" w:hAnsi="Times New Roman" w:cs="Times New Roman"/>
        </w:rPr>
      </w:pPr>
      <w:r w:rsidRPr="00993C7B">
        <w:rPr>
          <w:rFonts w:ascii="Times New Roman" w:eastAsia="Times New Roman" w:hAnsi="Times New Roman" w:cs="Times New Roman"/>
          <w:sz w:val="28"/>
          <w:szCs w:val="28"/>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53357B32"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45C41550"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10) 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0E728A56"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11) періодичне проходження процедури зовнішнього забезпечення якості фахової передвищої освіти;</w:t>
      </w:r>
    </w:p>
    <w:p w14:paraId="5B31CAC6"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203CFD5A"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13) забезпечення дотримання студентоорієнтованого навчання в освітньому процесі;</w:t>
      </w:r>
    </w:p>
    <w:p w14:paraId="5ED01CFE" w14:textId="77777777" w:rsidR="003E17BC" w:rsidRPr="00993C7B" w:rsidRDefault="00943AF8" w:rsidP="00993C7B">
      <w:pPr>
        <w:spacing w:after="0" w:line="240" w:lineRule="auto"/>
        <w:ind w:firstLine="567"/>
        <w:jc w:val="both"/>
        <w:rPr>
          <w:rFonts w:ascii="Times New Roman" w:eastAsia="Times New Roman" w:hAnsi="Times New Roman" w:cs="Times New Roman"/>
          <w:spacing w:val="-4"/>
          <w:sz w:val="28"/>
          <w:szCs w:val="28"/>
        </w:rPr>
      </w:pPr>
      <w:r w:rsidRPr="00993C7B">
        <w:rPr>
          <w:rFonts w:ascii="Times New Roman" w:eastAsia="Times New Roman" w:hAnsi="Times New Roman" w:cs="Times New Roman"/>
          <w:spacing w:val="-4"/>
          <w:sz w:val="28"/>
          <w:szCs w:val="28"/>
        </w:rPr>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70F5180F" w14:textId="77777777" w:rsidR="003E17BC" w:rsidRPr="00993C7B" w:rsidRDefault="00943AF8" w:rsidP="00993C7B">
      <w:pPr>
        <w:spacing w:after="0" w:line="240" w:lineRule="auto"/>
        <w:ind w:firstLine="567"/>
        <w:jc w:val="both"/>
        <w:rPr>
          <w:rFonts w:ascii="Times New Roman" w:eastAsia="Times New Roman" w:hAnsi="Times New Roman" w:cs="Times New Roman"/>
          <w:sz w:val="28"/>
          <w:szCs w:val="28"/>
        </w:rPr>
      </w:pPr>
      <w:r w:rsidRPr="00993C7B">
        <w:rPr>
          <w:rFonts w:ascii="Times New Roman" w:eastAsia="Times New Roman" w:hAnsi="Times New Roman" w:cs="Times New Roman"/>
          <w:sz w:val="28"/>
          <w:szCs w:val="28"/>
        </w:rPr>
        <w:t xml:space="preserve">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w:t>
      </w:r>
      <w:r w:rsidRPr="00993C7B">
        <w:rPr>
          <w:rFonts w:ascii="Times New Roman" w:eastAsia="Times New Roman" w:hAnsi="Times New Roman" w:cs="Times New Roman"/>
          <w:sz w:val="28"/>
          <w:szCs w:val="28"/>
        </w:rPr>
        <w:lastRenderedPageBreak/>
        <w:t>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4327C280" w14:textId="77777777" w:rsidR="003253DD" w:rsidRPr="00993C7B" w:rsidRDefault="003253DD" w:rsidP="00993C7B">
      <w:pPr>
        <w:spacing w:after="0" w:line="240" w:lineRule="auto"/>
        <w:ind w:firstLine="567"/>
        <w:jc w:val="both"/>
        <w:rPr>
          <w:rFonts w:ascii="Times New Roman" w:eastAsia="Times New Roman" w:hAnsi="Times New Roman" w:cs="Times New Roman"/>
          <w:sz w:val="28"/>
          <w:szCs w:val="28"/>
        </w:rPr>
      </w:pPr>
    </w:p>
    <w:p w14:paraId="755D06D1" w14:textId="035D851E" w:rsidR="00352524" w:rsidRPr="00993C7B" w:rsidRDefault="00943AF8" w:rsidP="00993C7B">
      <w:pPr>
        <w:spacing w:after="0" w:line="240" w:lineRule="auto"/>
        <w:ind w:firstLine="567"/>
        <w:jc w:val="both"/>
        <w:rPr>
          <w:rFonts w:ascii="Times New Roman" w:hAnsi="Times New Roman" w:cs="Times New Roman"/>
          <w:sz w:val="28"/>
          <w:szCs w:val="28"/>
        </w:rPr>
      </w:pPr>
      <w:r w:rsidRPr="00993C7B">
        <w:rPr>
          <w:rFonts w:ascii="Times New Roman" w:eastAsia="Times New Roman" w:hAnsi="Times New Roman" w:cs="Times New Roman"/>
          <w:b/>
          <w:bCs/>
          <w:sz w:val="28"/>
          <w:szCs w:val="28"/>
        </w:rPr>
        <w:t>9. Вимоги професійних стандартів (у разі їх наявності)</w:t>
      </w:r>
      <w:r w:rsidR="00352524" w:rsidRPr="00993C7B">
        <w:rPr>
          <w:rFonts w:ascii="Times New Roman" w:hAnsi="Times New Roman" w:cs="Times New Roman"/>
          <w:sz w:val="28"/>
          <w:szCs w:val="28"/>
        </w:rPr>
        <w:t xml:space="preserve"> </w:t>
      </w:r>
    </w:p>
    <w:p w14:paraId="35C86F72" w14:textId="77777777" w:rsidR="00E20334" w:rsidRPr="00993C7B" w:rsidRDefault="00E20334" w:rsidP="00993C7B">
      <w:pPr>
        <w:spacing w:after="0" w:line="240" w:lineRule="auto"/>
        <w:ind w:firstLine="567"/>
        <w:jc w:val="both"/>
        <w:rPr>
          <w:rFonts w:ascii="Times New Roman" w:hAnsi="Times New Roman" w:cs="Times New Roman"/>
          <w:sz w:val="28"/>
          <w:szCs w:val="28"/>
        </w:rPr>
      </w:pPr>
    </w:p>
    <w:p w14:paraId="3B6013CD" w14:textId="4638352E" w:rsidR="003E17BC" w:rsidRPr="00993C7B" w:rsidRDefault="00352524" w:rsidP="00993C7B">
      <w:pPr>
        <w:spacing w:after="0" w:line="240" w:lineRule="auto"/>
        <w:ind w:firstLine="567"/>
        <w:jc w:val="both"/>
        <w:rPr>
          <w:rFonts w:ascii="Times New Roman" w:eastAsia="Times New Roman" w:hAnsi="Times New Roman" w:cs="Times New Roman"/>
          <w:b/>
          <w:bCs/>
          <w:sz w:val="28"/>
          <w:szCs w:val="28"/>
        </w:rPr>
      </w:pPr>
      <w:r w:rsidRPr="00993C7B">
        <w:rPr>
          <w:rFonts w:ascii="Times New Roman" w:hAnsi="Times New Roman" w:cs="Times New Roman"/>
          <w:sz w:val="28"/>
          <w:szCs w:val="28"/>
        </w:rPr>
        <w:t>Вимоги професійних стандартів відсутні</w:t>
      </w:r>
    </w:p>
    <w:p w14:paraId="4470BC1E" w14:textId="77777777" w:rsidR="004B2F61" w:rsidRPr="00993C7B" w:rsidRDefault="004B2F61" w:rsidP="00993C7B">
      <w:pPr>
        <w:spacing w:after="0" w:line="240" w:lineRule="auto"/>
        <w:ind w:firstLine="567"/>
        <w:rPr>
          <w:rFonts w:ascii="Times New Roman" w:hAnsi="Times New Roman" w:cs="Times New Roman"/>
          <w:sz w:val="28"/>
          <w:szCs w:val="28"/>
        </w:rPr>
      </w:pPr>
    </w:p>
    <w:p w14:paraId="6342A63A" w14:textId="1A846A9C" w:rsidR="003E17BC" w:rsidRPr="00993C7B" w:rsidRDefault="00943AF8" w:rsidP="00993C7B">
      <w:pPr>
        <w:spacing w:after="0" w:line="240" w:lineRule="auto"/>
        <w:ind w:firstLine="567"/>
        <w:rPr>
          <w:rFonts w:ascii="Times New Roman" w:hAnsi="Times New Roman" w:cs="Times New Roman"/>
          <w:b/>
          <w:bCs/>
          <w:sz w:val="28"/>
          <w:szCs w:val="28"/>
        </w:rPr>
      </w:pPr>
      <w:r w:rsidRPr="00993C7B">
        <w:rPr>
          <w:rFonts w:ascii="Times New Roman" w:hAnsi="Times New Roman" w:cs="Times New Roman"/>
          <w:b/>
          <w:bCs/>
          <w:sz w:val="28"/>
          <w:szCs w:val="28"/>
        </w:rPr>
        <w:t>10. Перелік нормативних документів, на яких базується Стандарт фахової передвищої освіти</w:t>
      </w:r>
    </w:p>
    <w:p w14:paraId="64FA9FD0" w14:textId="77777777" w:rsidR="00F55452" w:rsidRPr="00993C7B" w:rsidRDefault="00F55452" w:rsidP="00993C7B">
      <w:pPr>
        <w:spacing w:after="0" w:line="240" w:lineRule="auto"/>
        <w:ind w:firstLine="567"/>
        <w:rPr>
          <w:rFonts w:ascii="Times New Roman" w:hAnsi="Times New Roman" w:cs="Times New Roman"/>
          <w:sz w:val="28"/>
          <w:szCs w:val="28"/>
        </w:rPr>
      </w:pPr>
    </w:p>
    <w:p w14:paraId="5DFF9F19"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1. Закон України «Про освіту» від 05.09.2017 № 2145-VIII. </w:t>
      </w:r>
    </w:p>
    <w:p w14:paraId="32876EA7"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9" w:anchor="Text" w:history="1">
        <w:r w:rsidRPr="00FC1EF7">
          <w:rPr>
            <w:rFonts w:ascii="Times New Roman" w:eastAsia="Times New Roman" w:hAnsi="Times New Roman" w:cs="Times New Roman"/>
            <w:color w:val="0000FF"/>
            <w:sz w:val="28"/>
            <w:szCs w:val="28"/>
            <w:u w:val="single"/>
            <w:lang w:eastAsia="uk-UA"/>
          </w:rPr>
          <w:t>https://zakon.rada.gov.ua/laws/show/2145-19#Text</w:t>
        </w:r>
      </w:hyperlink>
    </w:p>
    <w:p w14:paraId="10ACDE14"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2. Закон України «Про фахову передвищу освіту» від 06.06.2019 № 2745-VIII </w:t>
      </w:r>
    </w:p>
    <w:p w14:paraId="52D05DD6"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10" w:anchor="Text" w:history="1">
        <w:r w:rsidRPr="00FC1EF7">
          <w:rPr>
            <w:rFonts w:ascii="Times New Roman" w:eastAsia="Times New Roman" w:hAnsi="Times New Roman" w:cs="Times New Roman"/>
            <w:color w:val="0000FF"/>
            <w:sz w:val="28"/>
            <w:szCs w:val="28"/>
            <w:u w:val="single"/>
            <w:lang w:eastAsia="uk-UA"/>
          </w:rPr>
          <w:t>https://zakon.rada.gov.ua/laws/show/2745-19#Text</w:t>
        </w:r>
      </w:hyperlink>
    </w:p>
    <w:p w14:paraId="1EACB9E7"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3. Закон України «Про вищу освіту» від 01.07.2014 № 1556-VII.</w:t>
      </w:r>
    </w:p>
    <w:p w14:paraId="6364A09E"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11" w:anchor="Text" w:history="1">
        <w:r w:rsidRPr="00FC1EF7">
          <w:rPr>
            <w:rFonts w:ascii="Times New Roman" w:eastAsia="Times New Roman" w:hAnsi="Times New Roman" w:cs="Times New Roman"/>
            <w:color w:val="0000FF"/>
            <w:sz w:val="28"/>
            <w:szCs w:val="28"/>
            <w:u w:val="single"/>
            <w:lang w:eastAsia="uk-UA"/>
          </w:rPr>
          <w:t>https://zakon.rada.gov.ua/laws/show/1556-18#Text</w:t>
        </w:r>
      </w:hyperlink>
    </w:p>
    <w:p w14:paraId="2672B51A"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4. Закон України «Про професійну освіту» від 21.08.2025 № 4574-IX.</w:t>
      </w:r>
    </w:p>
    <w:p w14:paraId="199A68E9"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12" w:anchor="Text" w:history="1">
        <w:r w:rsidRPr="00FC1EF7">
          <w:rPr>
            <w:rFonts w:ascii="Times New Roman" w:eastAsia="Times New Roman" w:hAnsi="Times New Roman" w:cs="Times New Roman"/>
            <w:color w:val="0000FF"/>
            <w:sz w:val="28"/>
            <w:szCs w:val="28"/>
            <w:u w:val="single"/>
            <w:lang w:eastAsia="uk-UA"/>
          </w:rPr>
          <w:t>https://zakon.rada.gov.ua/laws/show/4574-20#Text</w:t>
        </w:r>
      </w:hyperlink>
    </w:p>
    <w:p w14:paraId="53B76A8A"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3E7F1D4E" w14:textId="324508BD" w:rsidR="00F55452" w:rsidRDefault="00F55452" w:rsidP="00993C7B">
      <w:pPr>
        <w:widowControl w:val="0"/>
        <w:spacing w:after="0" w:line="240" w:lineRule="auto"/>
        <w:ind w:firstLine="567"/>
        <w:jc w:val="both"/>
        <w:rPr>
          <w:rFonts w:ascii="Times New Roman" w:eastAsia="Times New Roman" w:hAnsi="Times New Roman" w:cs="Times New Roman"/>
          <w:color w:val="0000FF"/>
          <w:sz w:val="28"/>
          <w:szCs w:val="28"/>
          <w:u w:val="single"/>
          <w:lang w:eastAsia="uk-UA"/>
        </w:rPr>
      </w:pPr>
      <w:r w:rsidRPr="00FC1EF7">
        <w:rPr>
          <w:rFonts w:ascii="Times New Roman" w:eastAsia="Times New Roman" w:hAnsi="Times New Roman" w:cs="Times New Roman"/>
          <w:sz w:val="28"/>
          <w:szCs w:val="28"/>
          <w:lang w:eastAsia="uk-UA"/>
        </w:rPr>
        <w:t xml:space="preserve">URL: </w:t>
      </w:r>
      <w:hyperlink r:id="rId13" w:anchor="T" w:history="1">
        <w:r w:rsidRPr="00FC1EF7">
          <w:rPr>
            <w:rFonts w:ascii="Times New Roman" w:eastAsia="Times New Roman" w:hAnsi="Times New Roman" w:cs="Times New Roman"/>
            <w:color w:val="0000FF"/>
            <w:sz w:val="28"/>
            <w:szCs w:val="28"/>
            <w:u w:val="single"/>
            <w:lang w:eastAsia="uk-UA"/>
          </w:rPr>
          <w:t>https://zakon.rada.gov.ua/laws/show/2834-20#T</w:t>
        </w:r>
      </w:hyperlink>
    </w:p>
    <w:p w14:paraId="7AC41AAC" w14:textId="5E2ADFAC" w:rsidR="00F55452" w:rsidRDefault="00F55452" w:rsidP="00993C7B">
      <w:pPr>
        <w:spacing w:after="0" w:line="240" w:lineRule="auto"/>
        <w:ind w:firstLine="567"/>
        <w:jc w:val="both"/>
      </w:pPr>
      <w:r>
        <w:rPr>
          <w:rFonts w:ascii="Times New Roman" w:eastAsia="Times New Roman" w:hAnsi="Times New Roman" w:cs="Times New Roman"/>
          <w:sz w:val="28"/>
          <w:szCs w:val="28"/>
        </w:rPr>
        <w:t>6. Закон України  «Про ветеринарну медицину та благополуччя тварин» від 16.12.2025 № 4718-ІХ.</w:t>
      </w:r>
    </w:p>
    <w:p w14:paraId="50402C66" w14:textId="77777777" w:rsidR="00F55452" w:rsidRPr="00402899" w:rsidRDefault="00F55452" w:rsidP="00993C7B">
      <w:pPr>
        <w:spacing w:after="0" w:line="240" w:lineRule="auto"/>
        <w:ind w:firstLine="567"/>
        <w:jc w:val="both"/>
        <w:rPr>
          <w:rStyle w:val="a3"/>
          <w:rFonts w:ascii="Times New Roman" w:eastAsia="Times New Roman" w:hAnsi="Times New Roman" w:cs="Times New Roman"/>
          <w:sz w:val="28"/>
          <w:szCs w:val="28"/>
        </w:rPr>
      </w:pPr>
      <w:r>
        <w:rPr>
          <w:rFonts w:ascii="Times New Roman" w:eastAsia="Times New Roman" w:hAnsi="Times New Roman" w:cs="Times New Roman"/>
          <w:sz w:val="28"/>
          <w:szCs w:val="28"/>
        </w:rPr>
        <w:t>URL:</w:t>
      </w:r>
      <w:r>
        <w:t xml:space="preserve"> </w:t>
      </w: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HYPERLINK "https://zakon.rada.gov.ua/laws/show/1206-20" \l "Text" </w:instrText>
      </w:r>
      <w:r>
        <w:rPr>
          <w:rFonts w:ascii="Times New Roman" w:eastAsia="Times New Roman" w:hAnsi="Times New Roman" w:cs="Times New Roman"/>
          <w:sz w:val="28"/>
          <w:szCs w:val="28"/>
        </w:rPr>
        <w:fldChar w:fldCharType="separate"/>
      </w:r>
      <w:r w:rsidRPr="00402899">
        <w:rPr>
          <w:rStyle w:val="a3"/>
          <w:rFonts w:ascii="Times New Roman" w:eastAsia="Times New Roman" w:hAnsi="Times New Roman" w:cs="Times New Roman"/>
          <w:sz w:val="28"/>
          <w:szCs w:val="28"/>
        </w:rPr>
        <w:t>https://zakon.rada.gov.ua/laws/show/1206-20#Text</w:t>
      </w:r>
    </w:p>
    <w:p w14:paraId="22ADEE2C" w14:textId="4224F082"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lang w:eastAsia="uk-UA"/>
        </w:rPr>
        <w:t>7</w:t>
      </w:r>
      <w:r w:rsidRPr="00FC1EF7">
        <w:rPr>
          <w:rFonts w:ascii="Times New Roman" w:eastAsia="Times New Roman" w:hAnsi="Times New Roman" w:cs="Times New Roman"/>
          <w:sz w:val="28"/>
          <w:szCs w:val="28"/>
          <w:lang w:eastAsia="uk-UA"/>
        </w:rPr>
        <w:t xml:space="preserve">. Закон України «Про академічну доброчесність» від </w:t>
      </w:r>
      <w:r w:rsidRPr="00A81D83">
        <w:rPr>
          <w:rFonts w:ascii="Times New Roman" w:eastAsia="Times New Roman" w:hAnsi="Times New Roman" w:cs="Times New Roman"/>
          <w:sz w:val="28"/>
          <w:szCs w:val="28"/>
          <w:lang w:eastAsia="uk-UA"/>
        </w:rPr>
        <w:t>18</w:t>
      </w:r>
      <w:r w:rsidR="00A81D83" w:rsidRPr="00A81D83">
        <w:rPr>
          <w:rFonts w:ascii="Times New Roman" w:eastAsia="Times New Roman" w:hAnsi="Times New Roman" w:cs="Times New Roman"/>
          <w:sz w:val="28"/>
          <w:szCs w:val="28"/>
          <w:lang w:eastAsia="uk-UA"/>
        </w:rPr>
        <w:t>.12.</w:t>
      </w:r>
      <w:r w:rsidRPr="00A81D83">
        <w:rPr>
          <w:rFonts w:ascii="Times New Roman" w:eastAsia="Times New Roman" w:hAnsi="Times New Roman" w:cs="Times New Roman"/>
          <w:sz w:val="28"/>
          <w:szCs w:val="28"/>
          <w:lang w:eastAsia="uk-UA"/>
        </w:rPr>
        <w:t>2025</w:t>
      </w:r>
      <w:r w:rsidR="00A81D83">
        <w:rPr>
          <w:rFonts w:ascii="Times New Roman" w:eastAsia="Times New Roman" w:hAnsi="Times New Roman" w:cs="Times New Roman"/>
          <w:sz w:val="28"/>
          <w:szCs w:val="28"/>
          <w:lang w:eastAsia="uk-UA"/>
        </w:rPr>
        <w:t xml:space="preserve"> </w:t>
      </w:r>
      <w:r w:rsidRPr="00FC1EF7">
        <w:rPr>
          <w:rFonts w:ascii="Times New Roman" w:eastAsia="Times New Roman" w:hAnsi="Times New Roman" w:cs="Times New Roman"/>
          <w:sz w:val="28"/>
          <w:szCs w:val="28"/>
          <w:lang w:eastAsia="uk-UA"/>
        </w:rPr>
        <w:t>№ 4742-IX.</w:t>
      </w:r>
    </w:p>
    <w:p w14:paraId="0596C9C8"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14" w:anchor="Text" w:history="1">
        <w:r w:rsidRPr="00FC1EF7">
          <w:rPr>
            <w:rFonts w:ascii="Times New Roman" w:eastAsia="Times New Roman" w:hAnsi="Times New Roman" w:cs="Times New Roman"/>
            <w:color w:val="0000FF"/>
            <w:sz w:val="28"/>
            <w:szCs w:val="28"/>
            <w:u w:val="single"/>
            <w:lang w:eastAsia="uk-UA"/>
          </w:rPr>
          <w:t>https://zakon.rada.gov.ua/laws/show/4742-20#Text</w:t>
        </w:r>
      </w:hyperlink>
    </w:p>
    <w:p w14:paraId="7B987A62" w14:textId="0D929AFC"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w:t>
      </w:r>
      <w:r w:rsidRPr="00FC1EF7">
        <w:rPr>
          <w:rFonts w:ascii="Times New Roman" w:eastAsia="Times New Roman" w:hAnsi="Times New Roman" w:cs="Times New Roman"/>
          <w:sz w:val="28"/>
          <w:szCs w:val="28"/>
          <w:lang w:eastAsia="uk-UA"/>
        </w:rPr>
        <w:t xml:space="preserve">. Закон України «Про запобігання корупції» від </w:t>
      </w:r>
      <w:r w:rsidRPr="00A81D83">
        <w:rPr>
          <w:rFonts w:ascii="Times New Roman" w:eastAsia="Times New Roman" w:hAnsi="Times New Roman" w:cs="Times New Roman"/>
          <w:sz w:val="28"/>
          <w:szCs w:val="28"/>
          <w:lang w:eastAsia="uk-UA"/>
        </w:rPr>
        <w:t>14</w:t>
      </w:r>
      <w:r w:rsidR="00A81D83" w:rsidRPr="00A81D83">
        <w:rPr>
          <w:rFonts w:ascii="Times New Roman" w:eastAsia="Times New Roman" w:hAnsi="Times New Roman" w:cs="Times New Roman"/>
          <w:sz w:val="28"/>
          <w:szCs w:val="28"/>
          <w:lang w:eastAsia="uk-UA"/>
        </w:rPr>
        <w:t>.10.</w:t>
      </w:r>
      <w:r w:rsidRPr="00A81D83">
        <w:rPr>
          <w:rFonts w:ascii="Times New Roman" w:eastAsia="Times New Roman" w:hAnsi="Times New Roman" w:cs="Times New Roman"/>
          <w:sz w:val="28"/>
          <w:szCs w:val="28"/>
          <w:lang w:eastAsia="uk-UA"/>
        </w:rPr>
        <w:t xml:space="preserve">2014 </w:t>
      </w:r>
      <w:r w:rsidRPr="00FC1EF7">
        <w:rPr>
          <w:rFonts w:ascii="Times New Roman" w:eastAsia="Times New Roman" w:hAnsi="Times New Roman" w:cs="Times New Roman"/>
          <w:sz w:val="28"/>
          <w:szCs w:val="28"/>
          <w:lang w:eastAsia="uk-UA"/>
        </w:rPr>
        <w:t>№ 1700-VII.</w:t>
      </w:r>
    </w:p>
    <w:p w14:paraId="239BF96A"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15" w:anchor="Text" w:history="1">
        <w:r w:rsidRPr="00FC1EF7">
          <w:rPr>
            <w:rFonts w:ascii="Times New Roman" w:eastAsia="Times New Roman" w:hAnsi="Times New Roman" w:cs="Times New Roman"/>
            <w:color w:val="0000FF"/>
            <w:sz w:val="28"/>
            <w:szCs w:val="28"/>
            <w:u w:val="single"/>
            <w:lang w:eastAsia="uk-UA"/>
          </w:rPr>
          <w:t>https://zakon.rada.gov.ua/laws/show/1700-18#Text</w:t>
        </w:r>
      </w:hyperlink>
    </w:p>
    <w:p w14:paraId="31BC1C12" w14:textId="5A711201"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w:t>
      </w:r>
      <w:r w:rsidRPr="00FC1EF7">
        <w:rPr>
          <w:rFonts w:ascii="Times New Roman" w:eastAsia="Times New Roman" w:hAnsi="Times New Roman" w:cs="Times New Roman"/>
          <w:sz w:val="28"/>
          <w:szCs w:val="28"/>
          <w:lang w:eastAsia="uk-UA"/>
        </w:rPr>
        <w:t xml:space="preserve">. Постанова КМУ від </w:t>
      </w:r>
      <w:r w:rsidR="00A81D83" w:rsidRPr="00A81D83">
        <w:rPr>
          <w:rFonts w:ascii="Times New Roman" w:eastAsia="Times New Roman" w:hAnsi="Times New Roman" w:cs="Times New Roman"/>
          <w:sz w:val="28"/>
          <w:szCs w:val="28"/>
          <w:lang w:eastAsia="uk-UA"/>
        </w:rPr>
        <w:t>0</w:t>
      </w:r>
      <w:r w:rsidRPr="00A81D83">
        <w:rPr>
          <w:rFonts w:ascii="Times New Roman" w:eastAsia="Times New Roman" w:hAnsi="Times New Roman" w:cs="Times New Roman"/>
          <w:sz w:val="28"/>
          <w:szCs w:val="28"/>
          <w:lang w:eastAsia="uk-UA"/>
        </w:rPr>
        <w:t>1</w:t>
      </w:r>
      <w:r w:rsidR="00A81D83" w:rsidRPr="00A81D83">
        <w:rPr>
          <w:rFonts w:ascii="Times New Roman" w:eastAsia="Times New Roman" w:hAnsi="Times New Roman" w:cs="Times New Roman"/>
          <w:sz w:val="28"/>
          <w:szCs w:val="28"/>
          <w:lang w:eastAsia="uk-UA"/>
        </w:rPr>
        <w:t>.04.</w:t>
      </w:r>
      <w:r w:rsidRPr="00A81D83">
        <w:rPr>
          <w:rFonts w:ascii="Times New Roman" w:eastAsia="Times New Roman" w:hAnsi="Times New Roman" w:cs="Times New Roman"/>
          <w:sz w:val="28"/>
          <w:szCs w:val="28"/>
          <w:lang w:eastAsia="uk-UA"/>
        </w:rPr>
        <w:t xml:space="preserve">2026 </w:t>
      </w:r>
      <w:r w:rsidRPr="00FC1EF7">
        <w:rPr>
          <w:rFonts w:ascii="Times New Roman" w:eastAsia="Times New Roman" w:hAnsi="Times New Roman" w:cs="Times New Roman"/>
          <w:sz w:val="28"/>
          <w:szCs w:val="28"/>
          <w:lang w:eastAsia="uk-UA"/>
        </w:rPr>
        <w:t>№ 438 «Про затвердження Національної програми адаптації законодавства України до права Європейського Союзу (</w:t>
      </w:r>
      <w:proofErr w:type="spellStart"/>
      <w:r w:rsidRPr="00FC1EF7">
        <w:rPr>
          <w:rFonts w:ascii="Times New Roman" w:eastAsia="Times New Roman" w:hAnsi="Times New Roman" w:cs="Times New Roman"/>
          <w:sz w:val="28"/>
          <w:szCs w:val="28"/>
          <w:lang w:eastAsia="uk-UA"/>
        </w:rPr>
        <w:t>acquis</w:t>
      </w:r>
      <w:proofErr w:type="spellEnd"/>
      <w:r w:rsidRPr="00FC1EF7">
        <w:rPr>
          <w:rFonts w:ascii="Times New Roman" w:eastAsia="Times New Roman" w:hAnsi="Times New Roman" w:cs="Times New Roman"/>
          <w:sz w:val="28"/>
          <w:szCs w:val="28"/>
          <w:lang w:eastAsia="uk-UA"/>
        </w:rPr>
        <w:t xml:space="preserve"> ЄС)».</w:t>
      </w:r>
    </w:p>
    <w:p w14:paraId="188D99BC"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16" w:anchor="Text" w:history="1">
        <w:r w:rsidRPr="00FC1EF7">
          <w:rPr>
            <w:rFonts w:ascii="Times New Roman" w:eastAsia="Times New Roman" w:hAnsi="Times New Roman" w:cs="Times New Roman"/>
            <w:color w:val="0000FF"/>
            <w:sz w:val="28"/>
            <w:szCs w:val="28"/>
            <w:u w:val="single"/>
            <w:lang w:eastAsia="uk-UA"/>
          </w:rPr>
          <w:t>https://zakon.rada.gov.ua/laws/show/438-2026-%D0%BF#Text</w:t>
        </w:r>
      </w:hyperlink>
      <w:r w:rsidRPr="00FC1EF7">
        <w:rPr>
          <w:rFonts w:ascii="Times New Roman" w:eastAsia="Times New Roman" w:hAnsi="Times New Roman" w:cs="Times New Roman"/>
          <w:sz w:val="28"/>
          <w:szCs w:val="28"/>
          <w:lang w:eastAsia="uk-UA"/>
        </w:rPr>
        <w:t xml:space="preserve"> </w:t>
      </w:r>
    </w:p>
    <w:p w14:paraId="0B4F87CF" w14:textId="36C381ED"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w:t>
      </w:r>
      <w:r w:rsidRPr="00FC1EF7">
        <w:rPr>
          <w:rFonts w:ascii="Times New Roman" w:eastAsia="Times New Roman" w:hAnsi="Times New Roman" w:cs="Times New Roman"/>
          <w:sz w:val="28"/>
          <w:szCs w:val="28"/>
          <w:lang w:eastAsia="uk-UA"/>
        </w:rPr>
        <w:t xml:space="preserve">. Постанова Кабінету Міністрів України від 23.11.2011 № 1341 «Про затвердження Національної рамки кваліфікацій» (зі змінами). </w:t>
      </w:r>
    </w:p>
    <w:p w14:paraId="0519C0C2"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17" w:anchor="Text" w:history="1">
        <w:r w:rsidRPr="00FC1EF7">
          <w:rPr>
            <w:rFonts w:ascii="Times New Roman" w:eastAsia="Times New Roman" w:hAnsi="Times New Roman" w:cs="Times New Roman"/>
            <w:color w:val="0000FF"/>
            <w:sz w:val="28"/>
            <w:szCs w:val="28"/>
            <w:u w:val="single"/>
            <w:lang w:eastAsia="uk-UA"/>
          </w:rPr>
          <w:t>https://zakon.rada.gov.ua/laws/show/1341-2011-%D0%BF#Text</w:t>
        </w:r>
      </w:hyperlink>
    </w:p>
    <w:p w14:paraId="48047A90" w14:textId="3CAD0D9D"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1</w:t>
      </w:r>
      <w:r w:rsidRPr="00FC1EF7">
        <w:rPr>
          <w:rFonts w:ascii="Times New Roman" w:eastAsia="Times New Roman" w:hAnsi="Times New Roman" w:cs="Times New Roman"/>
          <w:sz w:val="28"/>
          <w:szCs w:val="28"/>
          <w:lang w:eastAsia="uk-UA"/>
        </w:rPr>
        <w:t>.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6EDEC6F8" w14:textId="78588AD6"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18" w:anchor="Text" w:history="1">
        <w:r w:rsidR="00D27DC9" w:rsidRPr="001F1F31">
          <w:rPr>
            <w:rStyle w:val="a3"/>
            <w:rFonts w:ascii="Times New Roman" w:eastAsia="Times New Roman" w:hAnsi="Times New Roman" w:cs="Times New Roman"/>
            <w:sz w:val="28"/>
            <w:szCs w:val="28"/>
            <w:lang w:eastAsia="uk-UA"/>
          </w:rPr>
          <w:t>https://zakon.rada.gov.ua/laws/show/266-2015-%D0%BF#Text</w:t>
        </w:r>
      </w:hyperlink>
      <w:r w:rsidR="00D27DC9">
        <w:rPr>
          <w:rFonts w:ascii="Times New Roman" w:eastAsia="Times New Roman" w:hAnsi="Times New Roman" w:cs="Times New Roman"/>
          <w:sz w:val="28"/>
          <w:szCs w:val="28"/>
          <w:lang w:eastAsia="uk-UA"/>
        </w:rPr>
        <w:t xml:space="preserve"> </w:t>
      </w:r>
      <w:r w:rsidR="00190E5C">
        <w:rPr>
          <w:rFonts w:ascii="Times New Roman" w:eastAsia="Times New Roman" w:hAnsi="Times New Roman" w:cs="Times New Roman"/>
          <w:sz w:val="28"/>
          <w:szCs w:val="28"/>
          <w:lang w:eastAsia="uk-UA"/>
        </w:rPr>
        <w:t xml:space="preserve"> </w:t>
      </w:r>
    </w:p>
    <w:p w14:paraId="7383FE11" w14:textId="749C74E2"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2</w:t>
      </w:r>
      <w:r w:rsidRPr="00FC1EF7">
        <w:rPr>
          <w:rFonts w:ascii="Times New Roman" w:eastAsia="Times New Roman" w:hAnsi="Times New Roman" w:cs="Times New Roman"/>
          <w:sz w:val="28"/>
          <w:szCs w:val="28"/>
          <w:lang w:eastAsia="uk-UA"/>
        </w:rPr>
        <w:t xml:space="preserve">.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w:t>
      </w:r>
      <w:r w:rsidRPr="00FC1EF7">
        <w:rPr>
          <w:rFonts w:ascii="Times New Roman" w:eastAsia="Times New Roman" w:hAnsi="Times New Roman" w:cs="Times New Roman"/>
          <w:sz w:val="28"/>
          <w:szCs w:val="28"/>
          <w:lang w:eastAsia="uk-UA"/>
        </w:rPr>
        <w:lastRenderedPageBreak/>
        <w:t>1021», зареєстровано в Міністерстві юстиції України 03 грудня 2024 року за № 1833/43178.</w:t>
      </w:r>
    </w:p>
    <w:p w14:paraId="29B6DA9F" w14:textId="77777777" w:rsidR="00F55452" w:rsidRPr="00FC1EF7" w:rsidRDefault="000212D9" w:rsidP="00993C7B">
      <w:pPr>
        <w:widowControl w:val="0"/>
        <w:spacing w:after="0" w:line="240" w:lineRule="auto"/>
        <w:ind w:firstLine="567"/>
        <w:jc w:val="both"/>
        <w:rPr>
          <w:rFonts w:ascii="Times New Roman" w:eastAsia="Times New Roman" w:hAnsi="Times New Roman" w:cs="Times New Roman"/>
          <w:sz w:val="28"/>
          <w:szCs w:val="28"/>
          <w:lang w:eastAsia="uk-UA"/>
        </w:rPr>
      </w:pPr>
      <w:hyperlink r:id="rId19" w:anchor="Text" w:history="1">
        <w:r w:rsidR="00F55452" w:rsidRPr="00FC1EF7">
          <w:rPr>
            <w:rFonts w:ascii="Times New Roman" w:eastAsia="Times New Roman" w:hAnsi="Times New Roman" w:cs="Times New Roman"/>
            <w:color w:val="0000FF"/>
            <w:sz w:val="28"/>
            <w:szCs w:val="28"/>
            <w:u w:val="single"/>
            <w:lang w:eastAsia="uk-UA"/>
          </w:rPr>
          <w:t>URL:https://zakon.rada.gov.ua/laws/show/z1833-24#Text</w:t>
        </w:r>
      </w:hyperlink>
    </w:p>
    <w:p w14:paraId="66EDD6C2" w14:textId="0C3ADFE9"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3</w:t>
      </w:r>
      <w:r w:rsidRPr="00FC1EF7">
        <w:rPr>
          <w:rFonts w:ascii="Times New Roman" w:eastAsia="Times New Roman" w:hAnsi="Times New Roman" w:cs="Times New Roman"/>
          <w:sz w:val="28"/>
          <w:szCs w:val="28"/>
          <w:lang w:eastAsia="uk-UA"/>
        </w:rPr>
        <w:t>.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4D54B7E1"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0" w:anchor="Text" w:history="1">
        <w:r w:rsidRPr="00FC1EF7">
          <w:rPr>
            <w:rFonts w:ascii="Times New Roman" w:eastAsia="Times New Roman" w:hAnsi="Times New Roman" w:cs="Times New Roman"/>
            <w:color w:val="0000FF"/>
            <w:sz w:val="28"/>
            <w:szCs w:val="28"/>
            <w:u w:val="single"/>
            <w:lang w:eastAsia="uk-UA"/>
          </w:rPr>
          <w:t>https://zakon.rada.gov.ua/laws/show/z1054-23#Text</w:t>
        </w:r>
      </w:hyperlink>
    </w:p>
    <w:p w14:paraId="461EFFB1" w14:textId="015CF50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4</w:t>
      </w:r>
      <w:r w:rsidRPr="00FC1EF7">
        <w:rPr>
          <w:rFonts w:ascii="Times New Roman" w:eastAsia="Times New Roman" w:hAnsi="Times New Roman" w:cs="Times New Roman"/>
          <w:sz w:val="28"/>
          <w:szCs w:val="28"/>
          <w:lang w:eastAsia="uk-UA"/>
        </w:rPr>
        <w:t>. Наказ Міністерства освіти і науки України від 18.09.2026 № 1612 «Про внесення змін до Методичних рекомендацій щодо розроблення стандартів вищої освіти»</w:t>
      </w:r>
    </w:p>
    <w:p w14:paraId="2E43F1AF" w14:textId="2EA86468" w:rsidR="00F55452" w:rsidRPr="00993C7B" w:rsidRDefault="00F55452" w:rsidP="00993C7B">
      <w:pPr>
        <w:widowControl w:val="0"/>
        <w:spacing w:after="0" w:line="240" w:lineRule="auto"/>
        <w:ind w:firstLine="567"/>
        <w:jc w:val="both"/>
        <w:rPr>
          <w:rFonts w:ascii="Times New Roman" w:eastAsia="Times New Roman" w:hAnsi="Times New Roman" w:cs="Times New Roman"/>
          <w:color w:val="000000" w:themeColor="text1"/>
          <w:sz w:val="28"/>
          <w:szCs w:val="28"/>
          <w:lang w:eastAsia="uk-UA"/>
        </w:rPr>
      </w:pPr>
      <w:r w:rsidRPr="00B15FE6">
        <w:rPr>
          <w:rFonts w:ascii="Times New Roman" w:eastAsia="Times New Roman" w:hAnsi="Times New Roman" w:cs="Times New Roman"/>
          <w:sz w:val="28"/>
          <w:szCs w:val="28"/>
          <w:lang w:eastAsia="uk-UA"/>
        </w:rPr>
        <w:t xml:space="preserve">URL: </w:t>
      </w:r>
      <w:hyperlink r:id="rId21" w:history="1">
        <w:r w:rsidR="00B15FE6" w:rsidRPr="00B15FE6">
          <w:rPr>
            <w:rStyle w:val="a3"/>
            <w:rFonts w:ascii="Times New Roman" w:eastAsia="Times New Roman" w:hAnsi="Times New Roman" w:cs="Times New Roman"/>
            <w:sz w:val="28"/>
            <w:szCs w:val="28"/>
            <w:lang w:eastAsia="uk-UA"/>
          </w:rPr>
          <w:t>https://mon.gov.ua/static-objects/mon/sites/1/vishcha-osvita/2026/09/metodicni-zmini.pdf</w:t>
        </w:r>
      </w:hyperlink>
    </w:p>
    <w:p w14:paraId="7F9B8BE1" w14:textId="793879AA" w:rsidR="00F55452" w:rsidRPr="00FC1EF7" w:rsidRDefault="00F55452" w:rsidP="00993C7B">
      <w:pPr>
        <w:widowControl w:val="0"/>
        <w:spacing w:after="0" w:line="240" w:lineRule="auto"/>
        <w:ind w:firstLine="567"/>
        <w:jc w:val="both"/>
        <w:rPr>
          <w:rFonts w:ascii="Times New Roman" w:eastAsia="Times New Roman" w:hAnsi="Times New Roman" w:cs="Times New Roman"/>
          <w:color w:val="080809"/>
          <w:sz w:val="28"/>
          <w:szCs w:val="28"/>
          <w:shd w:val="clear" w:color="auto" w:fill="FFFFFF"/>
          <w:lang w:eastAsia="uk-UA"/>
        </w:rPr>
      </w:pPr>
      <w:r w:rsidRPr="00FC1EF7">
        <w:rPr>
          <w:rFonts w:ascii="Times New Roman" w:eastAsia="Times New Roman" w:hAnsi="Times New Roman" w:cs="Times New Roman"/>
          <w:sz w:val="28"/>
          <w:szCs w:val="28"/>
          <w:lang w:val="uk" w:eastAsia="uk-UA"/>
        </w:rPr>
        <w:t>1</w:t>
      </w:r>
      <w:r>
        <w:rPr>
          <w:rFonts w:ascii="Times New Roman" w:eastAsia="Times New Roman" w:hAnsi="Times New Roman" w:cs="Times New Roman"/>
          <w:sz w:val="28"/>
          <w:szCs w:val="28"/>
          <w:lang w:eastAsia="uk-UA"/>
        </w:rPr>
        <w:t>5</w:t>
      </w:r>
      <w:r w:rsidRPr="00FC1EF7">
        <w:rPr>
          <w:rFonts w:ascii="Times New Roman" w:eastAsia="Times New Roman" w:hAnsi="Times New Roman" w:cs="Times New Roman"/>
          <w:sz w:val="28"/>
          <w:szCs w:val="28"/>
          <w:lang w:val="uk" w:eastAsia="uk-UA"/>
        </w:rPr>
        <w:t xml:space="preserve">. </w:t>
      </w:r>
      <w:r w:rsidRPr="00FC1EF7">
        <w:rPr>
          <w:rFonts w:ascii="Times New Roman" w:eastAsia="Times New Roman" w:hAnsi="Times New Roman" w:cs="Times New Roman"/>
          <w:color w:val="080809"/>
          <w:sz w:val="28"/>
          <w:szCs w:val="28"/>
          <w:shd w:val="clear" w:color="auto" w:fill="FFFFFF"/>
          <w:lang w:val="uk" w:eastAsia="uk-UA"/>
        </w:rPr>
        <w:t xml:space="preserve">Наказ МОН від 08.06.2026 № 899 </w:t>
      </w:r>
      <w:r w:rsidRPr="00FC1EF7">
        <w:rPr>
          <w:rFonts w:ascii="Times New Roman" w:eastAsia="Times New Roman" w:hAnsi="Times New Roman" w:cs="Times New Roman"/>
          <w:color w:val="080809"/>
          <w:sz w:val="28"/>
          <w:szCs w:val="28"/>
          <w:shd w:val="clear" w:color="auto" w:fill="FFFFFF"/>
          <w:lang w:eastAsia="uk-UA"/>
        </w:rPr>
        <w:t>«</w:t>
      </w:r>
      <w:r w:rsidRPr="00FC1EF7">
        <w:rPr>
          <w:rFonts w:ascii="Times New Roman" w:eastAsia="Times New Roman" w:hAnsi="Times New Roman" w:cs="Times New Roman"/>
          <w:color w:val="080809"/>
          <w:sz w:val="28"/>
          <w:szCs w:val="28"/>
          <w:shd w:val="clear" w:color="auto" w:fill="FFFFFF"/>
          <w:lang w:val="uk" w:eastAsia="uk-UA"/>
        </w:rPr>
        <w:t>Про затвердження Методичних рекомендацій щодо розроблення стандартів фахової передвищої освіти</w:t>
      </w:r>
      <w:r w:rsidRPr="00FC1EF7">
        <w:rPr>
          <w:rFonts w:ascii="Times New Roman" w:eastAsia="Times New Roman" w:hAnsi="Times New Roman" w:cs="Times New Roman"/>
          <w:color w:val="080809"/>
          <w:sz w:val="28"/>
          <w:szCs w:val="28"/>
          <w:shd w:val="clear" w:color="auto" w:fill="FFFFFF"/>
          <w:lang w:eastAsia="uk-UA"/>
        </w:rPr>
        <w:t>»</w:t>
      </w:r>
    </w:p>
    <w:p w14:paraId="0D52379E" w14:textId="4732F072"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val="uk" w:eastAsia="uk-UA"/>
        </w:rPr>
      </w:pPr>
      <w:r w:rsidRPr="00FC1EF7">
        <w:rPr>
          <w:rFonts w:ascii="Times New Roman" w:eastAsia="Times New Roman" w:hAnsi="Times New Roman" w:cs="Times New Roman"/>
          <w:sz w:val="28"/>
          <w:szCs w:val="28"/>
          <w:lang w:val="uk" w:eastAsia="uk-UA"/>
        </w:rPr>
        <w:t>URL:</w:t>
      </w:r>
      <w:r w:rsidRPr="00FC1EF7">
        <w:rPr>
          <w:rFonts w:ascii="Times New Roman" w:eastAsia="Times New Roman" w:hAnsi="Times New Roman" w:cs="Times New Roman"/>
          <w:lang w:val="uk" w:eastAsia="uk-UA"/>
        </w:rPr>
        <w:t xml:space="preserve"> </w:t>
      </w:r>
      <w:hyperlink r:id="rId22" w:history="1">
        <w:r w:rsidR="00D27DC9" w:rsidRPr="001F1F31">
          <w:rPr>
            <w:rStyle w:val="a3"/>
            <w:rFonts w:ascii="Times New Roman" w:eastAsia="Times New Roman" w:hAnsi="Times New Roman" w:cs="Times New Roman"/>
            <w:sz w:val="28"/>
            <w:szCs w:val="28"/>
            <w:lang w:val="uk" w:eastAsia="uk-UA"/>
          </w:rPr>
          <w:t>https://mon.gov.ua/static-objects/mon/sites/1/Fakhova%20peredvyshcha% 20osvita/Normatyvni%20akty/2026/nakaz-899-08062026.pdf</w:t>
        </w:r>
      </w:hyperlink>
    </w:p>
    <w:p w14:paraId="262C6C10" w14:textId="53C225A1"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6</w:t>
      </w:r>
      <w:r w:rsidRPr="00FC1EF7">
        <w:rPr>
          <w:rFonts w:ascii="Times New Roman" w:eastAsia="Times New Roman" w:hAnsi="Times New Roman" w:cs="Times New Roman"/>
          <w:sz w:val="28"/>
          <w:szCs w:val="28"/>
          <w:lang w:eastAsia="uk-UA"/>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113A561E"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bookmarkStart w:id="8" w:name="_Hlk241167123"/>
      <w:r w:rsidRPr="00FC1EF7">
        <w:rPr>
          <w:rFonts w:ascii="Times New Roman" w:eastAsia="Times New Roman" w:hAnsi="Times New Roman" w:cs="Times New Roman"/>
          <w:sz w:val="28"/>
          <w:szCs w:val="28"/>
          <w:lang w:eastAsia="uk-UA"/>
        </w:rPr>
        <w:t>URL: </w:t>
      </w:r>
      <w:bookmarkEnd w:id="8"/>
      <w:r w:rsidRPr="00FC1EF7">
        <w:rPr>
          <w:rFonts w:ascii="Times New Roman" w:eastAsia="Times New Roman" w:hAnsi="Times New Roman" w:cs="Times New Roman"/>
          <w:sz w:val="28"/>
          <w:szCs w:val="28"/>
          <w:lang w:eastAsia="uk-UA"/>
        </w:rPr>
        <w:fldChar w:fldCharType="begin"/>
      </w:r>
      <w:r w:rsidRPr="00FC1EF7">
        <w:rPr>
          <w:rFonts w:ascii="Times New Roman" w:eastAsia="Times New Roman" w:hAnsi="Times New Roman" w:cs="Times New Roman"/>
          <w:sz w:val="28"/>
          <w:szCs w:val="28"/>
          <w:lang w:eastAsia="uk-UA"/>
        </w:rPr>
        <w:instrText xml:space="preserve"> HYPERLINK "https://old.nmu.org.ua/ua/content/infrastructure/structural_divisions/science_met_dep/Наказ%20МР%20ОПО.pdf" </w:instrText>
      </w:r>
      <w:r w:rsidRPr="00FC1EF7">
        <w:rPr>
          <w:rFonts w:ascii="Times New Roman" w:eastAsia="Times New Roman" w:hAnsi="Times New Roman" w:cs="Times New Roman"/>
          <w:sz w:val="28"/>
          <w:szCs w:val="28"/>
          <w:lang w:eastAsia="uk-UA"/>
        </w:rPr>
        <w:fldChar w:fldCharType="separate"/>
      </w:r>
      <w:r w:rsidRPr="00FC1EF7">
        <w:rPr>
          <w:rFonts w:ascii="Times New Roman" w:eastAsia="Times New Roman" w:hAnsi="Times New Roman" w:cs="Times New Roman"/>
          <w:color w:val="0000FF"/>
          <w:sz w:val="28"/>
          <w:szCs w:val="28"/>
          <w:u w:val="single"/>
          <w:lang w:eastAsia="uk-UA"/>
        </w:rPr>
        <w:t>https://old.nmu.org.ua/ua/content/infrastructure/structural_divisions/science_met_dep/Наказ%20МР%20ОПО.pdf</w:t>
      </w:r>
      <w:r w:rsidRPr="00FC1EF7">
        <w:rPr>
          <w:rFonts w:ascii="Times New Roman" w:eastAsia="Times New Roman" w:hAnsi="Times New Roman" w:cs="Times New Roman"/>
          <w:sz w:val="28"/>
          <w:szCs w:val="28"/>
          <w:lang w:eastAsia="uk-UA"/>
        </w:rPr>
        <w:fldChar w:fldCharType="end"/>
      </w:r>
    </w:p>
    <w:p w14:paraId="06066823" w14:textId="2BD6BF7C"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7</w:t>
      </w:r>
      <w:r w:rsidRPr="00FC1EF7">
        <w:rPr>
          <w:rFonts w:ascii="Times New Roman" w:eastAsia="Times New Roman" w:hAnsi="Times New Roman" w:cs="Times New Roman"/>
          <w:sz w:val="28"/>
          <w:szCs w:val="28"/>
          <w:lang w:eastAsia="uk-UA"/>
        </w:rPr>
        <w:t>. Наказ Міністерства освіти і науки України від 18.09.2026 № 1613 «Про внесення змін до описів предметних областей спеціальностей, за якими здійснюється підготовка здобувачів вищої освіти».</w:t>
      </w:r>
    </w:p>
    <w:p w14:paraId="28281299" w14:textId="6E8A7F4F" w:rsidR="00B15FE6" w:rsidRPr="00993C7B" w:rsidRDefault="00F55452" w:rsidP="00993C7B">
      <w:pPr>
        <w:widowControl w:val="0"/>
        <w:spacing w:after="0" w:line="240" w:lineRule="auto"/>
        <w:ind w:firstLine="567"/>
        <w:jc w:val="both"/>
        <w:rPr>
          <w:rFonts w:ascii="Times New Roman" w:eastAsia="Times New Roman" w:hAnsi="Times New Roman" w:cs="Times New Roman"/>
          <w:color w:val="000000" w:themeColor="text1"/>
          <w:sz w:val="28"/>
          <w:szCs w:val="28"/>
          <w:lang w:eastAsia="uk-UA"/>
        </w:rPr>
      </w:pPr>
      <w:r w:rsidRPr="00B15FE6">
        <w:rPr>
          <w:rFonts w:ascii="Times New Roman" w:eastAsia="Times New Roman" w:hAnsi="Times New Roman" w:cs="Times New Roman"/>
          <w:sz w:val="28"/>
          <w:szCs w:val="28"/>
          <w:lang w:eastAsia="uk-UA"/>
        </w:rPr>
        <w:t>URL:</w:t>
      </w:r>
      <w:r w:rsidR="00D27DC9" w:rsidRPr="00B15FE6">
        <w:rPr>
          <w:rFonts w:ascii="Times New Roman" w:eastAsia="Times New Roman" w:hAnsi="Times New Roman" w:cs="Times New Roman"/>
          <w:sz w:val="28"/>
          <w:szCs w:val="28"/>
          <w:lang w:eastAsia="uk-UA"/>
        </w:rPr>
        <w:t xml:space="preserve"> </w:t>
      </w:r>
      <w:hyperlink r:id="rId23" w:history="1">
        <w:r w:rsidR="00B15FE6" w:rsidRPr="00B15FE6">
          <w:rPr>
            <w:rStyle w:val="a3"/>
            <w:rFonts w:ascii="Times New Roman" w:eastAsia="Times New Roman" w:hAnsi="Times New Roman" w:cs="Times New Roman"/>
            <w:sz w:val="28"/>
            <w:szCs w:val="28"/>
            <w:lang w:eastAsia="uk-UA"/>
          </w:rPr>
          <w:t>https://mon.gov.ua/static-objects/mon/sites/1/vishcha-osvita/2026/09/nakaz-zmini-opo.pdf</w:t>
        </w:r>
      </w:hyperlink>
    </w:p>
    <w:p w14:paraId="27382847" w14:textId="0A84EA95"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8</w:t>
      </w:r>
      <w:r w:rsidRPr="00FC1EF7">
        <w:rPr>
          <w:rFonts w:ascii="Times New Roman" w:eastAsia="Times New Roman" w:hAnsi="Times New Roman" w:cs="Times New Roman"/>
          <w:sz w:val="28"/>
          <w:szCs w:val="28"/>
          <w:lang w:eastAsia="uk-UA"/>
        </w:rPr>
        <w:t xml:space="preserve">.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306DF72C"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4" w:history="1">
        <w:r w:rsidRPr="00FC1EF7">
          <w:rPr>
            <w:rFonts w:ascii="Times New Roman" w:eastAsia="Times New Roman" w:hAnsi="Times New Roman" w:cs="Times New Roman"/>
            <w:color w:val="0000FF"/>
            <w:sz w:val="28"/>
            <w:szCs w:val="28"/>
            <w:u w:val="single"/>
            <w:lang w:eastAsia="uk-UA"/>
          </w:rPr>
          <w:t>https://zakon.rada.gov.ua/laws/show/z0328-22</w:t>
        </w:r>
      </w:hyperlink>
    </w:p>
    <w:p w14:paraId="05B0227D" w14:textId="172D3E0D"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9</w:t>
      </w:r>
      <w:r w:rsidRPr="00FC1EF7">
        <w:rPr>
          <w:rFonts w:ascii="Times New Roman" w:eastAsia="Times New Roman" w:hAnsi="Times New Roman" w:cs="Times New Roman"/>
          <w:sz w:val="28"/>
          <w:szCs w:val="28"/>
          <w:lang w:eastAsia="uk-UA"/>
        </w:rPr>
        <w:t>. Наказ Держспоживстандарту від 28.10.2010 № 327 «Національний класифікатор України. Класифікатор професій ДК 003:2010».</w:t>
      </w:r>
    </w:p>
    <w:p w14:paraId="5127BE2C"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 </w:t>
      </w:r>
      <w:hyperlink r:id="rId25" w:history="1">
        <w:r w:rsidRPr="00FC1EF7">
          <w:rPr>
            <w:rFonts w:ascii="Times New Roman" w:eastAsia="Times New Roman" w:hAnsi="Times New Roman" w:cs="Times New Roman"/>
            <w:color w:val="0000FF"/>
            <w:sz w:val="28"/>
            <w:szCs w:val="28"/>
            <w:u w:val="single"/>
            <w:lang w:eastAsia="uk-UA"/>
          </w:rPr>
          <w:t>https://zakon.rada.gov.ua/rada/show/va327609-10</w:t>
        </w:r>
      </w:hyperlink>
    </w:p>
    <w:p w14:paraId="7CB770A0" w14:textId="20E2B830"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20</w:t>
      </w:r>
      <w:r w:rsidRPr="00FC1EF7">
        <w:rPr>
          <w:rFonts w:ascii="Times New Roman" w:eastAsia="Times New Roman" w:hAnsi="Times New Roman" w:cs="Times New Roman"/>
          <w:sz w:val="28"/>
          <w:szCs w:val="28"/>
          <w:lang w:eastAsia="uk-UA"/>
        </w:rPr>
        <w:t xml:space="preserve">. Наказ Міністерства освіти і науки України від 30.06.2026 № 1002 «Про затвердження Типової програми навчальної дисципліни «Основи національного спротиву». </w:t>
      </w:r>
    </w:p>
    <w:p w14:paraId="2468B7BE"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6" w:history="1">
        <w:r w:rsidRPr="00FC1EF7">
          <w:rPr>
            <w:rFonts w:ascii="Times New Roman" w:eastAsia="Times New Roman" w:hAnsi="Times New Roman" w:cs="Times New Roman"/>
            <w:color w:val="0000FF"/>
            <w:sz w:val="28"/>
            <w:szCs w:val="28"/>
            <w:u w:val="single"/>
            <w:lang w:eastAsia="uk-UA"/>
          </w:rPr>
          <w:t>https://mon.gov.ua/npa/pro-zatverdzhennia-typovoi-prohramy-navchalnoi-dystsypliny-osnovy-natsionalnoho-sprotyvu</w:t>
        </w:r>
      </w:hyperlink>
    </w:p>
    <w:p w14:paraId="605DB330" w14:textId="646388EA"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1</w:t>
      </w:r>
      <w:r w:rsidRPr="00FC1EF7">
        <w:rPr>
          <w:rFonts w:ascii="Times New Roman" w:eastAsia="Times New Roman" w:hAnsi="Times New Roman" w:cs="Times New Roman"/>
          <w:sz w:val="28"/>
          <w:szCs w:val="28"/>
          <w:lang w:eastAsia="uk-UA"/>
        </w:rPr>
        <w:t xml:space="preserve">. Наказ Міністерства освіти і науки України від 08.06.2026 № 898 «Про затвердження Типової освітньої програми профільної середньої освіти за </w:t>
      </w:r>
      <w:r w:rsidRPr="00FC1EF7">
        <w:rPr>
          <w:rFonts w:ascii="Times New Roman" w:eastAsia="Times New Roman" w:hAnsi="Times New Roman" w:cs="Times New Roman"/>
          <w:sz w:val="28"/>
          <w:szCs w:val="28"/>
          <w:lang w:eastAsia="uk-UA"/>
        </w:rPr>
        <w:lastRenderedPageBreak/>
        <w:t>професійним спрямуванням».</w:t>
      </w:r>
    </w:p>
    <w:p w14:paraId="05B01700"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7" w:history="1">
        <w:r w:rsidRPr="00FC1EF7">
          <w:rPr>
            <w:rFonts w:ascii="Times New Roman" w:eastAsia="Times New Roman" w:hAnsi="Times New Roman" w:cs="Times New Roman"/>
            <w:color w:val="0000FF"/>
            <w:sz w:val="28"/>
            <w:szCs w:val="28"/>
            <w:u w:val="single"/>
            <w:lang w:eastAsia="uk-UA"/>
          </w:rPr>
          <w:t>https://mon.gov.ua/npa/pro-zatverdzhennia-typovoi-osvitnoi-prohramy-profilnoi-serednoi-osvity-za-profesiinym-spriamuvanniam</w:t>
        </w:r>
      </w:hyperlink>
    </w:p>
    <w:p w14:paraId="4F6F1751" w14:textId="61713760"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2</w:t>
      </w:r>
      <w:r w:rsidRPr="00FC1EF7">
        <w:rPr>
          <w:rFonts w:ascii="Times New Roman" w:eastAsia="Times New Roman" w:hAnsi="Times New Roman" w:cs="Times New Roman"/>
          <w:sz w:val="28"/>
          <w:szCs w:val="28"/>
          <w:lang w:eastAsia="uk-UA"/>
        </w:rPr>
        <w:t>. Проєкт ЄС TUNING (приклади результатів навчання, компетентностей).</w:t>
      </w:r>
    </w:p>
    <w:p w14:paraId="73DE60BB"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8" w:history="1">
        <w:r w:rsidRPr="00FC1EF7">
          <w:rPr>
            <w:rFonts w:ascii="Times New Roman" w:eastAsia="Times New Roman" w:hAnsi="Times New Roman" w:cs="Times New Roman"/>
            <w:color w:val="0000FF"/>
            <w:sz w:val="28"/>
            <w:szCs w:val="28"/>
            <w:u w:val="single"/>
            <w:lang w:eastAsia="uk-UA"/>
          </w:rPr>
          <w:t>http://www.unideusto.org/tuningeu/</w:t>
        </w:r>
      </w:hyperlink>
    </w:p>
    <w:p w14:paraId="3531CBC3" w14:textId="24370252"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3</w:t>
      </w:r>
      <w:r w:rsidRPr="00FC1EF7">
        <w:rPr>
          <w:rFonts w:ascii="Times New Roman" w:eastAsia="Times New Roman" w:hAnsi="Times New Roman" w:cs="Times New Roman"/>
          <w:sz w:val="28"/>
          <w:szCs w:val="28"/>
          <w:lang w:eastAsia="uk-UA"/>
        </w:rPr>
        <w:t>. EQF (Європейська рамка кваліфікацій).</w:t>
      </w:r>
    </w:p>
    <w:p w14:paraId="5262CBFC"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29" w:history="1">
        <w:r w:rsidRPr="00FC1EF7">
          <w:rPr>
            <w:rFonts w:ascii="Times New Roman" w:eastAsia="Times New Roman" w:hAnsi="Times New Roman" w:cs="Times New Roman"/>
            <w:color w:val="0000FF"/>
            <w:sz w:val="28"/>
            <w:szCs w:val="28"/>
            <w:u w:val="single"/>
            <w:lang w:eastAsia="uk-UA"/>
          </w:rPr>
          <w:t>https://europass.europa.eu/uk/what-european-qualification-framework-eqf</w:t>
        </w:r>
      </w:hyperlink>
    </w:p>
    <w:p w14:paraId="33385BB6" w14:textId="34ED2026"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4</w:t>
      </w:r>
      <w:r w:rsidRPr="00FC1EF7">
        <w:rPr>
          <w:rFonts w:ascii="Times New Roman" w:eastAsia="Times New Roman" w:hAnsi="Times New Roman" w:cs="Times New Roman"/>
          <w:sz w:val="28"/>
          <w:szCs w:val="28"/>
          <w:lang w:eastAsia="uk-UA"/>
        </w:rPr>
        <w:t>. ISCED (Міжнародна стандартна класифікація освіти, МСКО) 2011.</w:t>
      </w:r>
    </w:p>
    <w:p w14:paraId="142334CE"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30" w:history="1">
        <w:r w:rsidRPr="00FC1EF7">
          <w:rPr>
            <w:rFonts w:ascii="Times New Roman" w:eastAsia="Times New Roman" w:hAnsi="Times New Roman" w:cs="Times New Roman"/>
            <w:color w:val="0000FF"/>
            <w:sz w:val="28"/>
            <w:szCs w:val="28"/>
            <w:u w:val="single"/>
            <w:lang w:eastAsia="uk-UA"/>
          </w:rPr>
          <w:t>https://www.uis.unesco.org/en/methods-and-tools/isced</w:t>
        </w:r>
      </w:hyperlink>
    </w:p>
    <w:p w14:paraId="25AD7497" w14:textId="2EA8BDC1"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5</w:t>
      </w:r>
      <w:r w:rsidRPr="00FC1EF7">
        <w:rPr>
          <w:rFonts w:ascii="Times New Roman" w:eastAsia="Times New Roman" w:hAnsi="Times New Roman" w:cs="Times New Roman"/>
          <w:sz w:val="28"/>
          <w:szCs w:val="28"/>
          <w:lang w:eastAsia="uk-UA"/>
        </w:rPr>
        <w:t xml:space="preserve">. ISCED-F (Міжнародна стандартна класифікація освіти -Галузі, МСКО-Г) 2013. </w:t>
      </w:r>
    </w:p>
    <w:p w14:paraId="0A5E8FB6" w14:textId="77777777" w:rsidR="00F55452" w:rsidRPr="00FC1EF7" w:rsidRDefault="00F55452" w:rsidP="00993C7B">
      <w:pPr>
        <w:widowControl w:val="0"/>
        <w:spacing w:after="0" w:line="240" w:lineRule="auto"/>
        <w:ind w:firstLine="567"/>
        <w:jc w:val="both"/>
        <w:rPr>
          <w:rFonts w:ascii="Times New Roman" w:eastAsia="Times New Roman" w:hAnsi="Times New Roman" w:cs="Times New Roman"/>
          <w:sz w:val="28"/>
          <w:szCs w:val="28"/>
          <w:lang w:eastAsia="uk-UA"/>
        </w:rPr>
      </w:pPr>
      <w:r w:rsidRPr="00FC1EF7">
        <w:rPr>
          <w:rFonts w:ascii="Times New Roman" w:eastAsia="Times New Roman" w:hAnsi="Times New Roman" w:cs="Times New Roman"/>
          <w:sz w:val="28"/>
          <w:szCs w:val="28"/>
          <w:lang w:eastAsia="uk-UA"/>
        </w:rPr>
        <w:t xml:space="preserve">URL: </w:t>
      </w:r>
      <w:hyperlink r:id="rId31" w:history="1">
        <w:r w:rsidRPr="00FC1EF7">
          <w:rPr>
            <w:rFonts w:ascii="Times New Roman" w:eastAsia="Times New Roman" w:hAnsi="Times New Roman" w:cs="Times New Roman"/>
            <w:color w:val="0000FF"/>
            <w:sz w:val="28"/>
            <w:szCs w:val="28"/>
            <w:u w:val="single"/>
            <w:lang w:eastAsia="uk-UA"/>
          </w:rPr>
          <w:t>https://unesdoc.unesco.org/ark:/48223/pf0000235049</w:t>
        </w:r>
      </w:hyperlink>
    </w:p>
    <w:p w14:paraId="6D15F205" w14:textId="010EF100" w:rsidR="00181E0E" w:rsidRDefault="00181E0E" w:rsidP="00993C7B">
      <w:pPr>
        <w:spacing w:after="0" w:line="240" w:lineRule="auto"/>
        <w:jc w:val="both"/>
        <w:rPr>
          <w:rFonts w:ascii="Times New Roman" w:hAnsi="Times New Roman" w:cs="Times New Roman"/>
          <w:b/>
          <w:bCs/>
          <w:sz w:val="28"/>
          <w:szCs w:val="28"/>
        </w:rPr>
      </w:pPr>
    </w:p>
    <w:p w14:paraId="2D34361C" w14:textId="77777777" w:rsidR="00181E0E" w:rsidRDefault="00181E0E" w:rsidP="00993C7B">
      <w:pPr>
        <w:spacing w:after="0" w:line="240" w:lineRule="auto"/>
        <w:jc w:val="both"/>
        <w:rPr>
          <w:rFonts w:ascii="Times New Roman" w:hAnsi="Times New Roman" w:cs="Times New Roman"/>
          <w:b/>
          <w:bCs/>
          <w:sz w:val="28"/>
          <w:szCs w:val="28"/>
        </w:rPr>
      </w:pPr>
    </w:p>
    <w:p w14:paraId="485C6F5F" w14:textId="77777777" w:rsidR="00181E0E" w:rsidRDefault="00181E0E" w:rsidP="00993C7B">
      <w:pPr>
        <w:spacing w:after="0" w:line="240" w:lineRule="auto"/>
        <w:jc w:val="both"/>
        <w:rPr>
          <w:rFonts w:ascii="Times New Roman" w:hAnsi="Times New Roman" w:cs="Times New Roman"/>
          <w:b/>
          <w:bCs/>
          <w:sz w:val="28"/>
          <w:szCs w:val="28"/>
        </w:rPr>
      </w:pPr>
    </w:p>
    <w:p w14:paraId="748B7D28" w14:textId="77777777" w:rsidR="00181E0E" w:rsidRDefault="00181E0E" w:rsidP="00993C7B">
      <w:pPr>
        <w:spacing w:after="0" w:line="240" w:lineRule="auto"/>
        <w:jc w:val="both"/>
        <w:rPr>
          <w:rFonts w:ascii="Times New Roman" w:hAnsi="Times New Roman" w:cs="Times New Roman"/>
          <w:b/>
          <w:bCs/>
          <w:sz w:val="28"/>
          <w:szCs w:val="28"/>
        </w:rPr>
      </w:pPr>
    </w:p>
    <w:p w14:paraId="05A410F0" w14:textId="75DCD4E7" w:rsidR="00181E0E" w:rsidRPr="00F55452" w:rsidRDefault="00181E0E" w:rsidP="00993C7B">
      <w:pPr>
        <w:spacing w:after="0" w:line="240" w:lineRule="auto"/>
        <w:jc w:val="both"/>
        <w:rPr>
          <w:rFonts w:ascii="Times New Roman" w:hAnsi="Times New Roman" w:cs="Times New Roman"/>
          <w:sz w:val="28"/>
          <w:szCs w:val="28"/>
        </w:rPr>
      </w:pPr>
      <w:r w:rsidRPr="00F55452">
        <w:rPr>
          <w:rFonts w:ascii="Times New Roman" w:hAnsi="Times New Roman" w:cs="Times New Roman"/>
          <w:sz w:val="28"/>
          <w:szCs w:val="28"/>
        </w:rPr>
        <w:t xml:space="preserve">Генеральний директор </w:t>
      </w:r>
    </w:p>
    <w:p w14:paraId="022A895A" w14:textId="3612EF03" w:rsidR="00181E0E" w:rsidRPr="00F55452" w:rsidRDefault="00181E0E" w:rsidP="00993C7B">
      <w:pPr>
        <w:spacing w:after="0" w:line="240" w:lineRule="auto"/>
        <w:jc w:val="both"/>
        <w:rPr>
          <w:rFonts w:ascii="Times New Roman" w:hAnsi="Times New Roman" w:cs="Times New Roman"/>
          <w:sz w:val="28"/>
          <w:szCs w:val="28"/>
        </w:rPr>
      </w:pPr>
      <w:r w:rsidRPr="00F55452">
        <w:rPr>
          <w:rFonts w:ascii="Times New Roman" w:hAnsi="Times New Roman" w:cs="Times New Roman"/>
          <w:sz w:val="28"/>
          <w:szCs w:val="28"/>
        </w:rPr>
        <w:t xml:space="preserve">директорату професійної освіти </w:t>
      </w:r>
      <w:r w:rsidR="00C655C5">
        <w:rPr>
          <w:rFonts w:ascii="Times New Roman" w:hAnsi="Times New Roman" w:cs="Times New Roman"/>
          <w:sz w:val="28"/>
          <w:szCs w:val="28"/>
        </w:rPr>
        <w:tab/>
      </w:r>
      <w:r w:rsidR="00C655C5">
        <w:rPr>
          <w:rFonts w:ascii="Times New Roman" w:hAnsi="Times New Roman" w:cs="Times New Roman"/>
          <w:sz w:val="28"/>
          <w:szCs w:val="28"/>
        </w:rPr>
        <w:tab/>
      </w:r>
      <w:r w:rsidR="00C655C5">
        <w:rPr>
          <w:rFonts w:ascii="Times New Roman" w:hAnsi="Times New Roman" w:cs="Times New Roman"/>
          <w:sz w:val="28"/>
          <w:szCs w:val="28"/>
        </w:rPr>
        <w:tab/>
      </w:r>
      <w:r w:rsidR="00C655C5">
        <w:rPr>
          <w:rFonts w:ascii="Times New Roman" w:hAnsi="Times New Roman" w:cs="Times New Roman"/>
          <w:sz w:val="28"/>
          <w:szCs w:val="28"/>
        </w:rPr>
        <w:tab/>
      </w:r>
      <w:r w:rsidR="00C655C5">
        <w:rPr>
          <w:rFonts w:ascii="Times New Roman" w:hAnsi="Times New Roman" w:cs="Times New Roman"/>
          <w:sz w:val="28"/>
          <w:szCs w:val="28"/>
        </w:rPr>
        <w:tab/>
      </w:r>
      <w:r w:rsidR="00C655C5">
        <w:rPr>
          <w:rFonts w:ascii="Times New Roman" w:hAnsi="Times New Roman" w:cs="Times New Roman"/>
          <w:sz w:val="28"/>
          <w:szCs w:val="28"/>
        </w:rPr>
        <w:tab/>
        <w:t xml:space="preserve">     </w:t>
      </w:r>
      <w:r w:rsidR="00C655C5" w:rsidRPr="00F55452">
        <w:rPr>
          <w:rFonts w:ascii="Times New Roman" w:hAnsi="Times New Roman" w:cs="Times New Roman"/>
          <w:sz w:val="28"/>
          <w:szCs w:val="28"/>
        </w:rPr>
        <w:t>Ірина ШУМІК</w:t>
      </w:r>
    </w:p>
    <w:p w14:paraId="3540383C" w14:textId="7BBA2837" w:rsidR="00181E0E" w:rsidRDefault="00181E0E">
      <w:pPr>
        <w:spacing w:after="0" w:line="240" w:lineRule="auto"/>
        <w:jc w:val="center"/>
        <w:rPr>
          <w:rFonts w:ascii="Times New Roman" w:hAnsi="Times New Roman" w:cs="Times New Roman"/>
          <w:b/>
          <w:bCs/>
          <w:sz w:val="28"/>
          <w:szCs w:val="28"/>
        </w:rPr>
      </w:pPr>
    </w:p>
    <w:p w14:paraId="2FA5CA31" w14:textId="77777777" w:rsidR="00181E0E" w:rsidRDefault="00181E0E">
      <w:pPr>
        <w:spacing w:after="0" w:line="240" w:lineRule="auto"/>
        <w:jc w:val="center"/>
        <w:rPr>
          <w:rFonts w:ascii="Times New Roman" w:hAnsi="Times New Roman" w:cs="Times New Roman"/>
          <w:b/>
          <w:bCs/>
          <w:sz w:val="28"/>
          <w:szCs w:val="28"/>
        </w:rPr>
      </w:pPr>
    </w:p>
    <w:p w14:paraId="60E479F9" w14:textId="62903BA9" w:rsidR="00181E0E" w:rsidRDefault="00181E0E">
      <w:pPr>
        <w:spacing w:after="0" w:line="240" w:lineRule="auto"/>
        <w:jc w:val="center"/>
        <w:rPr>
          <w:rFonts w:ascii="Times New Roman" w:hAnsi="Times New Roman" w:cs="Times New Roman"/>
          <w:b/>
          <w:bCs/>
          <w:sz w:val="28"/>
          <w:szCs w:val="28"/>
        </w:rPr>
      </w:pPr>
    </w:p>
    <w:p w14:paraId="524DBCC1" w14:textId="0B4F1A59" w:rsidR="00181E0E" w:rsidRDefault="00181E0E">
      <w:pPr>
        <w:spacing w:after="0" w:line="240" w:lineRule="auto"/>
        <w:jc w:val="center"/>
        <w:rPr>
          <w:rFonts w:ascii="Times New Roman" w:hAnsi="Times New Roman" w:cs="Times New Roman"/>
          <w:b/>
          <w:bCs/>
          <w:sz w:val="28"/>
          <w:szCs w:val="28"/>
        </w:rPr>
      </w:pPr>
    </w:p>
    <w:p w14:paraId="74B280D3" w14:textId="7F051D34" w:rsidR="00181E0E" w:rsidRDefault="00181E0E">
      <w:pPr>
        <w:spacing w:after="0" w:line="240" w:lineRule="auto"/>
        <w:jc w:val="center"/>
        <w:rPr>
          <w:rFonts w:ascii="Times New Roman" w:hAnsi="Times New Roman" w:cs="Times New Roman"/>
          <w:b/>
          <w:bCs/>
          <w:sz w:val="28"/>
          <w:szCs w:val="28"/>
        </w:rPr>
      </w:pPr>
    </w:p>
    <w:p w14:paraId="023E4C28" w14:textId="2AFC3C2D" w:rsidR="00181E0E" w:rsidRDefault="00181E0E">
      <w:pPr>
        <w:spacing w:after="0" w:line="240" w:lineRule="auto"/>
        <w:jc w:val="center"/>
        <w:rPr>
          <w:rFonts w:ascii="Times New Roman" w:hAnsi="Times New Roman" w:cs="Times New Roman"/>
          <w:b/>
          <w:bCs/>
          <w:sz w:val="28"/>
          <w:szCs w:val="28"/>
        </w:rPr>
      </w:pPr>
    </w:p>
    <w:p w14:paraId="299D532F" w14:textId="138CEB79" w:rsidR="00181E0E" w:rsidRDefault="00181E0E">
      <w:pPr>
        <w:spacing w:after="0" w:line="240" w:lineRule="auto"/>
        <w:jc w:val="center"/>
        <w:rPr>
          <w:rFonts w:ascii="Times New Roman" w:hAnsi="Times New Roman" w:cs="Times New Roman"/>
          <w:b/>
          <w:bCs/>
          <w:sz w:val="28"/>
          <w:szCs w:val="28"/>
        </w:rPr>
      </w:pPr>
    </w:p>
    <w:p w14:paraId="203239AE" w14:textId="41DB8EF2" w:rsidR="00181E0E" w:rsidRDefault="00181E0E">
      <w:pPr>
        <w:spacing w:after="0" w:line="240" w:lineRule="auto"/>
        <w:jc w:val="center"/>
        <w:rPr>
          <w:rFonts w:ascii="Times New Roman" w:hAnsi="Times New Roman" w:cs="Times New Roman"/>
          <w:b/>
          <w:bCs/>
          <w:sz w:val="28"/>
          <w:szCs w:val="28"/>
        </w:rPr>
      </w:pPr>
    </w:p>
    <w:p w14:paraId="1F079F60" w14:textId="0279E7F7" w:rsidR="00181E0E" w:rsidRDefault="00181E0E">
      <w:pPr>
        <w:spacing w:after="0" w:line="240" w:lineRule="auto"/>
        <w:jc w:val="center"/>
        <w:rPr>
          <w:rFonts w:ascii="Times New Roman" w:hAnsi="Times New Roman" w:cs="Times New Roman"/>
          <w:b/>
          <w:bCs/>
          <w:sz w:val="28"/>
          <w:szCs w:val="28"/>
        </w:rPr>
      </w:pPr>
    </w:p>
    <w:p w14:paraId="19C4AA27" w14:textId="28C04F39" w:rsidR="00181E0E" w:rsidRDefault="00181E0E">
      <w:pPr>
        <w:spacing w:after="0" w:line="240" w:lineRule="auto"/>
        <w:jc w:val="center"/>
        <w:rPr>
          <w:rFonts w:ascii="Times New Roman" w:hAnsi="Times New Roman" w:cs="Times New Roman"/>
          <w:b/>
          <w:bCs/>
          <w:sz w:val="28"/>
          <w:szCs w:val="28"/>
        </w:rPr>
      </w:pPr>
    </w:p>
    <w:p w14:paraId="74ABF8E6" w14:textId="04787C6E" w:rsidR="00181E0E" w:rsidRDefault="00181E0E">
      <w:pPr>
        <w:spacing w:after="0" w:line="240" w:lineRule="auto"/>
        <w:jc w:val="center"/>
        <w:rPr>
          <w:rFonts w:ascii="Times New Roman" w:hAnsi="Times New Roman" w:cs="Times New Roman"/>
          <w:b/>
          <w:bCs/>
          <w:sz w:val="28"/>
          <w:szCs w:val="28"/>
        </w:rPr>
      </w:pPr>
    </w:p>
    <w:p w14:paraId="1D4A3898" w14:textId="4369CE46" w:rsidR="00181E0E" w:rsidRDefault="00181E0E">
      <w:pPr>
        <w:spacing w:after="0" w:line="240" w:lineRule="auto"/>
        <w:jc w:val="center"/>
        <w:rPr>
          <w:rFonts w:ascii="Times New Roman" w:hAnsi="Times New Roman" w:cs="Times New Roman"/>
          <w:b/>
          <w:bCs/>
          <w:sz w:val="28"/>
          <w:szCs w:val="28"/>
        </w:rPr>
      </w:pPr>
    </w:p>
    <w:p w14:paraId="4D1B2FF7" w14:textId="270BFD16" w:rsidR="00181E0E" w:rsidRDefault="00181E0E">
      <w:pPr>
        <w:spacing w:after="0" w:line="240" w:lineRule="auto"/>
        <w:jc w:val="center"/>
        <w:rPr>
          <w:rFonts w:ascii="Times New Roman" w:hAnsi="Times New Roman" w:cs="Times New Roman"/>
          <w:b/>
          <w:bCs/>
          <w:sz w:val="28"/>
          <w:szCs w:val="28"/>
        </w:rPr>
      </w:pPr>
    </w:p>
    <w:p w14:paraId="11F8ED1E" w14:textId="15AD4D40" w:rsidR="00181E0E" w:rsidRDefault="00181E0E">
      <w:pPr>
        <w:spacing w:after="0" w:line="240" w:lineRule="auto"/>
        <w:jc w:val="center"/>
        <w:rPr>
          <w:rFonts w:ascii="Times New Roman" w:hAnsi="Times New Roman" w:cs="Times New Roman"/>
          <w:b/>
          <w:bCs/>
          <w:sz w:val="28"/>
          <w:szCs w:val="28"/>
        </w:rPr>
      </w:pPr>
    </w:p>
    <w:p w14:paraId="34795051" w14:textId="02EE6594" w:rsidR="00181E0E" w:rsidRDefault="00181E0E">
      <w:pPr>
        <w:spacing w:after="0" w:line="240" w:lineRule="auto"/>
        <w:jc w:val="center"/>
        <w:rPr>
          <w:rFonts w:ascii="Times New Roman" w:hAnsi="Times New Roman" w:cs="Times New Roman"/>
          <w:b/>
          <w:bCs/>
          <w:sz w:val="28"/>
          <w:szCs w:val="28"/>
        </w:rPr>
      </w:pPr>
    </w:p>
    <w:p w14:paraId="0EBB8488" w14:textId="4AD81DDD" w:rsidR="00EC325D" w:rsidRDefault="00EC325D">
      <w:pPr>
        <w:spacing w:after="0" w:line="240" w:lineRule="auto"/>
        <w:jc w:val="center"/>
        <w:rPr>
          <w:rFonts w:ascii="Times New Roman" w:hAnsi="Times New Roman" w:cs="Times New Roman"/>
          <w:b/>
          <w:bCs/>
          <w:sz w:val="28"/>
          <w:szCs w:val="28"/>
        </w:rPr>
      </w:pPr>
    </w:p>
    <w:p w14:paraId="5FFE8A90" w14:textId="4316AA00" w:rsidR="00EC325D" w:rsidRDefault="00EC325D">
      <w:pPr>
        <w:spacing w:after="0" w:line="240" w:lineRule="auto"/>
        <w:jc w:val="center"/>
        <w:rPr>
          <w:rFonts w:ascii="Times New Roman" w:hAnsi="Times New Roman" w:cs="Times New Roman"/>
          <w:b/>
          <w:bCs/>
          <w:sz w:val="28"/>
          <w:szCs w:val="28"/>
        </w:rPr>
      </w:pPr>
    </w:p>
    <w:p w14:paraId="5784AD39" w14:textId="17F63AC7" w:rsidR="00EC325D" w:rsidRDefault="00EC325D">
      <w:pPr>
        <w:spacing w:after="0" w:line="240" w:lineRule="auto"/>
        <w:jc w:val="center"/>
        <w:rPr>
          <w:rFonts w:ascii="Times New Roman" w:hAnsi="Times New Roman" w:cs="Times New Roman"/>
          <w:b/>
          <w:bCs/>
          <w:sz w:val="28"/>
          <w:szCs w:val="28"/>
        </w:rPr>
      </w:pPr>
    </w:p>
    <w:p w14:paraId="5C399A51" w14:textId="28E1EDD8" w:rsidR="00EC325D" w:rsidRDefault="00EC325D">
      <w:pPr>
        <w:spacing w:after="0" w:line="240" w:lineRule="auto"/>
        <w:jc w:val="center"/>
        <w:rPr>
          <w:rFonts w:ascii="Times New Roman" w:hAnsi="Times New Roman" w:cs="Times New Roman"/>
          <w:b/>
          <w:bCs/>
          <w:sz w:val="28"/>
          <w:szCs w:val="28"/>
        </w:rPr>
      </w:pPr>
    </w:p>
    <w:p w14:paraId="7E6E37D4" w14:textId="6560C157" w:rsidR="00EC325D" w:rsidRDefault="00EC325D">
      <w:pPr>
        <w:spacing w:after="0" w:line="240" w:lineRule="auto"/>
        <w:jc w:val="center"/>
        <w:rPr>
          <w:rFonts w:ascii="Times New Roman" w:hAnsi="Times New Roman" w:cs="Times New Roman"/>
          <w:b/>
          <w:bCs/>
          <w:sz w:val="28"/>
          <w:szCs w:val="28"/>
        </w:rPr>
      </w:pPr>
    </w:p>
    <w:p w14:paraId="4BE6143A" w14:textId="54A2C4F1" w:rsidR="00EC325D" w:rsidRDefault="00EC325D">
      <w:pPr>
        <w:spacing w:after="0" w:line="240" w:lineRule="auto"/>
        <w:jc w:val="center"/>
        <w:rPr>
          <w:rFonts w:ascii="Times New Roman" w:hAnsi="Times New Roman" w:cs="Times New Roman"/>
          <w:b/>
          <w:bCs/>
          <w:sz w:val="28"/>
          <w:szCs w:val="28"/>
        </w:rPr>
      </w:pPr>
    </w:p>
    <w:p w14:paraId="036A4385" w14:textId="1EAD035C" w:rsidR="00EC325D" w:rsidRDefault="00EC325D">
      <w:pPr>
        <w:spacing w:after="0" w:line="240" w:lineRule="auto"/>
        <w:jc w:val="center"/>
        <w:rPr>
          <w:rFonts w:ascii="Times New Roman" w:hAnsi="Times New Roman" w:cs="Times New Roman"/>
          <w:b/>
          <w:bCs/>
          <w:sz w:val="28"/>
          <w:szCs w:val="28"/>
        </w:rPr>
      </w:pPr>
    </w:p>
    <w:p w14:paraId="6E66A32E" w14:textId="728F15D7" w:rsidR="00EC325D" w:rsidRDefault="00EC325D">
      <w:pPr>
        <w:spacing w:after="0" w:line="240" w:lineRule="auto"/>
        <w:jc w:val="center"/>
        <w:rPr>
          <w:rFonts w:ascii="Times New Roman" w:hAnsi="Times New Roman" w:cs="Times New Roman"/>
          <w:b/>
          <w:bCs/>
          <w:sz w:val="28"/>
          <w:szCs w:val="28"/>
        </w:rPr>
      </w:pPr>
    </w:p>
    <w:p w14:paraId="7645DC4D" w14:textId="71217845" w:rsidR="00EC325D" w:rsidRDefault="00EC325D">
      <w:pPr>
        <w:spacing w:after="0" w:line="240" w:lineRule="auto"/>
        <w:jc w:val="center"/>
        <w:rPr>
          <w:rFonts w:ascii="Times New Roman" w:hAnsi="Times New Roman" w:cs="Times New Roman"/>
          <w:b/>
          <w:bCs/>
          <w:sz w:val="28"/>
          <w:szCs w:val="28"/>
        </w:rPr>
      </w:pPr>
    </w:p>
    <w:p w14:paraId="57BD1508" w14:textId="77777777" w:rsidR="00D27DC9" w:rsidRDefault="00D27DC9" w:rsidP="007945F9">
      <w:pPr>
        <w:spacing w:after="0" w:line="240" w:lineRule="auto"/>
        <w:jc w:val="center"/>
        <w:rPr>
          <w:rFonts w:ascii="Times New Roman" w:eastAsia="Times New Roman" w:hAnsi="Times New Roman" w:cs="Times New Roman"/>
          <w:b/>
          <w:bCs/>
          <w:sz w:val="28"/>
          <w:szCs w:val="28"/>
        </w:rPr>
      </w:pPr>
    </w:p>
    <w:p w14:paraId="64837F4D" w14:textId="77777777" w:rsidR="00A81D83" w:rsidRDefault="00A81D83">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4E012A8C" w14:textId="498DEB2A" w:rsidR="000B475E" w:rsidRDefault="000B475E" w:rsidP="007945F9">
      <w:pPr>
        <w:spacing w:after="0" w:line="240" w:lineRule="auto"/>
        <w:jc w:val="center"/>
        <w:rPr>
          <w:rFonts w:ascii="Times New Roman" w:eastAsia="Times New Roman" w:hAnsi="Times New Roman" w:cs="Times New Roman"/>
          <w:b/>
          <w:bCs/>
          <w:sz w:val="28"/>
          <w:szCs w:val="28"/>
        </w:rPr>
      </w:pPr>
      <w:r w:rsidRPr="004C0618">
        <w:rPr>
          <w:rFonts w:ascii="Times New Roman" w:eastAsia="Times New Roman" w:hAnsi="Times New Roman" w:cs="Times New Roman"/>
          <w:b/>
          <w:bCs/>
          <w:sz w:val="28"/>
          <w:szCs w:val="28"/>
        </w:rPr>
        <w:lastRenderedPageBreak/>
        <w:t>Пояснювальна записка</w:t>
      </w:r>
    </w:p>
    <w:p w14:paraId="5C53F0E2" w14:textId="77777777" w:rsidR="00B679FE" w:rsidRPr="004C0618" w:rsidRDefault="00B679FE" w:rsidP="00B679FE">
      <w:pPr>
        <w:spacing w:after="0" w:line="240" w:lineRule="auto"/>
        <w:ind w:firstLine="567"/>
        <w:jc w:val="center"/>
        <w:rPr>
          <w:rFonts w:ascii="Times New Roman" w:eastAsia="Times New Roman" w:hAnsi="Times New Roman" w:cs="Times New Roman"/>
          <w:b/>
          <w:bCs/>
          <w:sz w:val="28"/>
          <w:szCs w:val="28"/>
        </w:rPr>
      </w:pPr>
    </w:p>
    <w:p w14:paraId="791C8F3F" w14:textId="60DF28C8" w:rsidR="00181E0E" w:rsidRDefault="00181E0E" w:rsidP="00B679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Наведений в Стандарті фахової передвищої освіти перелік компетентностей і результатів навчання не є вичерпним. Заклади фахової передвищої освіти під час формування освітньо-професійних програм можуть визначати додаткові компетентності і результати навчання, форми атестації  здобувачів фахової передвищої освіти тощо.</w:t>
      </w:r>
    </w:p>
    <w:p w14:paraId="707F12D3" w14:textId="65D3F5F0" w:rsidR="003E17BC" w:rsidRDefault="00943AF8" w:rsidP="00B679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Заклад фахової передвищої освіти самостійно визначає перелік освітніх компонентів (навчальних дисциплін, індивідуальних завдань, практик, контрольних заходів тощо), спрямованих на досягнення визначених результатів навчання.</w:t>
      </w:r>
    </w:p>
    <w:p w14:paraId="2A6ABC61" w14:textId="72F75CDD" w:rsidR="003E17BC" w:rsidRDefault="00943AF8" w:rsidP="00B679FE">
      <w:pPr>
        <w:spacing w:after="0" w:line="240" w:lineRule="auto"/>
        <w:ind w:firstLine="567"/>
        <w:jc w:val="both"/>
      </w:pPr>
      <w:r>
        <w:rPr>
          <w:rFonts w:ascii="Times New Roman" w:hAnsi="Times New Roman" w:cs="Times New Roman"/>
          <w:sz w:val="28"/>
          <w:szCs w:val="28"/>
        </w:rPr>
        <w:t>Під час формування освітньо-професійних програм з інтегрованою освітньою програмою профільної середньої освіти та складання навчальних планів, заклади фахової передвищої освіти зобов’язані керуватися цим Стандартом та</w:t>
      </w:r>
      <w:r>
        <w:t xml:space="preserve"> </w:t>
      </w:r>
      <w:r>
        <w:rPr>
          <w:rFonts w:ascii="Times New Roman" w:hAnsi="Times New Roman" w:cs="Times New Roman"/>
          <w:sz w:val="28"/>
          <w:szCs w:val="28"/>
        </w:rPr>
        <w:t xml:space="preserve">Державним стандартом профільної середньої освіти. </w:t>
      </w:r>
    </w:p>
    <w:p w14:paraId="5A2DE2AE" w14:textId="77777777" w:rsidR="00531170" w:rsidRPr="006E46C0" w:rsidRDefault="00531170" w:rsidP="00531170">
      <w:pPr>
        <w:spacing w:after="0" w:line="240" w:lineRule="auto"/>
        <w:ind w:firstLine="567"/>
        <w:jc w:val="both"/>
        <w:rPr>
          <w:rFonts w:ascii="Times New Roman" w:hAnsi="Times New Roman" w:cs="Times New Roman"/>
          <w:sz w:val="28"/>
          <w:szCs w:val="28"/>
        </w:rPr>
      </w:pPr>
      <w:r w:rsidRPr="006E46C0">
        <w:rPr>
          <w:rFonts w:ascii="Times New Roman" w:hAnsi="Times New Roman" w:cs="Times New Roman"/>
          <w:sz w:val="28"/>
          <w:szCs w:val="28"/>
        </w:rPr>
        <w:t>У Таблиці 1 подано матрицю відповідності визначених Стандартом компетентностей</w:t>
      </w:r>
      <w:r w:rsidRPr="00A75990">
        <w:rPr>
          <w:rFonts w:ascii="Times New Roman" w:hAnsi="Times New Roman" w:cs="Times New Roman"/>
          <w:sz w:val="28"/>
          <w:szCs w:val="28"/>
        </w:rPr>
        <w:t>/результатів навчання категоріям результатів навчання Національної рамки кваліфікацій</w:t>
      </w:r>
      <w:r w:rsidRPr="006E46C0">
        <w:rPr>
          <w:rFonts w:ascii="Times New Roman" w:hAnsi="Times New Roman" w:cs="Times New Roman"/>
          <w:sz w:val="28"/>
          <w:szCs w:val="28"/>
        </w:rPr>
        <w:t>, у Таблиці 2 − відповідність визначених Стандартом результатів навчання та компетентностей.</w:t>
      </w:r>
    </w:p>
    <w:p w14:paraId="23B6D06F" w14:textId="58302956" w:rsidR="004B2F61" w:rsidRDefault="004B2F61" w:rsidP="00B679FE">
      <w:pPr>
        <w:spacing w:after="0" w:line="240" w:lineRule="auto"/>
        <w:ind w:firstLine="567"/>
        <w:jc w:val="both"/>
        <w:rPr>
          <w:rFonts w:ascii="Times New Roman" w:hAnsi="Times New Roman" w:cs="Times New Roman"/>
          <w:sz w:val="28"/>
          <w:szCs w:val="28"/>
        </w:rPr>
      </w:pPr>
      <w:r w:rsidRPr="009D08E5">
        <w:rPr>
          <w:rFonts w:ascii="Times New Roman" w:hAnsi="Times New Roman" w:cs="Times New Roman"/>
          <w:sz w:val="28"/>
          <w:szCs w:val="28"/>
        </w:rPr>
        <w:t>Забезпечення академічної доброчесності спрямоване на (але не виключно)</w:t>
      </w:r>
      <w:r w:rsidR="00402899" w:rsidRPr="009D08E5">
        <w:rPr>
          <w:rFonts w:ascii="Times New Roman" w:hAnsi="Times New Roman" w:cs="Times New Roman"/>
          <w:sz w:val="28"/>
          <w:szCs w:val="28"/>
        </w:rPr>
        <w:t xml:space="preserve"> </w:t>
      </w:r>
      <w:r w:rsidRPr="009D08E5">
        <w:rPr>
          <w:rFonts w:ascii="Times New Roman" w:hAnsi="Times New Roman" w:cs="Times New Roman"/>
          <w:sz w:val="28"/>
          <w:szCs w:val="28"/>
        </w:rPr>
        <w:t>запобігання та виявлення академічного плагіату, а також запобігання іншим проявам недоброчесності і корупції (необ</w:t>
      </w:r>
      <w:r w:rsidR="00402899" w:rsidRPr="009D08E5">
        <w:rPr>
          <w:rFonts w:ascii="Times New Roman" w:hAnsi="Times New Roman" w:cs="Times New Roman"/>
          <w:sz w:val="28"/>
          <w:szCs w:val="28"/>
        </w:rPr>
        <w:t>’</w:t>
      </w:r>
      <w:r w:rsidRPr="009D08E5">
        <w:rPr>
          <w:rFonts w:ascii="Times New Roman" w:hAnsi="Times New Roman" w:cs="Times New Roman"/>
          <w:sz w:val="28"/>
          <w:szCs w:val="28"/>
        </w:rPr>
        <w:t>єктивне оцінювання, конфлікт інтересів, хабарництво тощо) в діяльності закладу освіти.</w:t>
      </w:r>
    </w:p>
    <w:p w14:paraId="485D3051" w14:textId="77777777" w:rsidR="004B2F61" w:rsidRDefault="004B2F61">
      <w:pPr>
        <w:spacing w:after="0" w:line="240" w:lineRule="auto"/>
        <w:rPr>
          <w:rFonts w:ascii="Times New Roman" w:hAnsi="Times New Roman" w:cs="Times New Roman"/>
          <w:sz w:val="28"/>
          <w:szCs w:val="28"/>
        </w:rPr>
      </w:pPr>
    </w:p>
    <w:p w14:paraId="251CF379" w14:textId="77777777" w:rsidR="003E17BC" w:rsidRDefault="003E17BC">
      <w:pPr>
        <w:spacing w:after="0" w:line="240" w:lineRule="auto"/>
        <w:rPr>
          <w:rFonts w:ascii="Times New Roman" w:hAnsi="Times New Roman" w:cs="Times New Roman"/>
          <w:sz w:val="28"/>
          <w:szCs w:val="28"/>
        </w:rPr>
      </w:pPr>
    </w:p>
    <w:p w14:paraId="62B52426" w14:textId="77777777" w:rsidR="003E17BC" w:rsidRDefault="003E17BC">
      <w:pPr>
        <w:spacing w:after="0" w:line="240" w:lineRule="auto"/>
        <w:rPr>
          <w:rFonts w:ascii="Times New Roman" w:hAnsi="Times New Roman" w:cs="Times New Roman"/>
          <w:sz w:val="28"/>
          <w:szCs w:val="28"/>
        </w:rPr>
      </w:pPr>
    </w:p>
    <w:p w14:paraId="5A38B2AD" w14:textId="77777777" w:rsidR="003E17BC" w:rsidRDefault="003E17BC">
      <w:pPr>
        <w:spacing w:after="0" w:line="240" w:lineRule="auto"/>
        <w:rPr>
          <w:rFonts w:ascii="Times New Roman" w:hAnsi="Times New Roman" w:cs="Times New Roman"/>
          <w:sz w:val="28"/>
          <w:szCs w:val="28"/>
        </w:rPr>
      </w:pPr>
    </w:p>
    <w:p w14:paraId="4C2B6DC4" w14:textId="77777777" w:rsidR="003E17BC" w:rsidRDefault="003E17BC">
      <w:pPr>
        <w:spacing w:after="0" w:line="240" w:lineRule="auto"/>
        <w:rPr>
          <w:rFonts w:ascii="Times New Roman" w:hAnsi="Times New Roman" w:cs="Times New Roman"/>
          <w:sz w:val="28"/>
          <w:szCs w:val="28"/>
        </w:rPr>
      </w:pPr>
    </w:p>
    <w:p w14:paraId="391EC6A7" w14:textId="77777777" w:rsidR="003E17BC" w:rsidRDefault="003E17BC">
      <w:pPr>
        <w:spacing w:after="0" w:line="240" w:lineRule="auto"/>
        <w:rPr>
          <w:rFonts w:ascii="Times New Roman" w:hAnsi="Times New Roman" w:cs="Times New Roman"/>
          <w:sz w:val="28"/>
          <w:szCs w:val="28"/>
        </w:rPr>
      </w:pPr>
    </w:p>
    <w:p w14:paraId="6CB7D553" w14:textId="77777777" w:rsidR="003E17BC" w:rsidRDefault="003E17BC">
      <w:pPr>
        <w:spacing w:after="0" w:line="240" w:lineRule="auto"/>
        <w:rPr>
          <w:rFonts w:ascii="Times New Roman" w:hAnsi="Times New Roman" w:cs="Times New Roman"/>
          <w:sz w:val="28"/>
          <w:szCs w:val="28"/>
        </w:rPr>
      </w:pPr>
    </w:p>
    <w:p w14:paraId="637FB721" w14:textId="77777777" w:rsidR="003E17BC" w:rsidRDefault="003E17BC">
      <w:pPr>
        <w:spacing w:after="0" w:line="240" w:lineRule="auto"/>
        <w:rPr>
          <w:rFonts w:ascii="Times New Roman" w:hAnsi="Times New Roman" w:cs="Times New Roman"/>
          <w:sz w:val="28"/>
          <w:szCs w:val="28"/>
        </w:rPr>
      </w:pPr>
    </w:p>
    <w:p w14:paraId="35A14F12" w14:textId="77777777" w:rsidR="003E17BC" w:rsidRDefault="003E17BC">
      <w:pPr>
        <w:spacing w:after="0" w:line="240" w:lineRule="auto"/>
        <w:rPr>
          <w:rFonts w:ascii="Times New Roman" w:hAnsi="Times New Roman" w:cs="Times New Roman"/>
          <w:sz w:val="28"/>
          <w:szCs w:val="28"/>
        </w:rPr>
      </w:pPr>
    </w:p>
    <w:p w14:paraId="08633677" w14:textId="77777777" w:rsidR="003E17BC" w:rsidRDefault="003E17BC">
      <w:pPr>
        <w:spacing w:after="0" w:line="240" w:lineRule="auto"/>
        <w:rPr>
          <w:rFonts w:ascii="Times New Roman" w:hAnsi="Times New Roman" w:cs="Times New Roman"/>
          <w:sz w:val="28"/>
          <w:szCs w:val="28"/>
        </w:rPr>
      </w:pPr>
    </w:p>
    <w:p w14:paraId="612D2D4C" w14:textId="77777777" w:rsidR="003E17BC" w:rsidRDefault="003E17BC">
      <w:pPr>
        <w:spacing w:after="0" w:line="240" w:lineRule="auto"/>
        <w:rPr>
          <w:rFonts w:ascii="Times New Roman" w:hAnsi="Times New Roman" w:cs="Times New Roman"/>
          <w:sz w:val="28"/>
          <w:szCs w:val="28"/>
        </w:rPr>
      </w:pPr>
    </w:p>
    <w:p w14:paraId="1D2FB40C" w14:textId="77777777" w:rsidR="003E17BC" w:rsidRDefault="003E17BC">
      <w:pPr>
        <w:spacing w:after="0" w:line="240" w:lineRule="auto"/>
        <w:rPr>
          <w:rFonts w:ascii="Times New Roman" w:hAnsi="Times New Roman" w:cs="Times New Roman"/>
          <w:sz w:val="28"/>
          <w:szCs w:val="28"/>
        </w:rPr>
      </w:pPr>
    </w:p>
    <w:p w14:paraId="4A1AF85D" w14:textId="77777777" w:rsidR="003E17BC" w:rsidRDefault="003E17BC">
      <w:pPr>
        <w:spacing w:after="0" w:line="240" w:lineRule="auto"/>
        <w:rPr>
          <w:rFonts w:ascii="Times New Roman" w:hAnsi="Times New Roman" w:cs="Times New Roman"/>
          <w:sz w:val="28"/>
          <w:szCs w:val="28"/>
        </w:rPr>
      </w:pPr>
    </w:p>
    <w:p w14:paraId="07B6F6FC" w14:textId="77777777" w:rsidR="003E17BC" w:rsidRDefault="003E17BC">
      <w:pPr>
        <w:spacing w:after="0" w:line="240" w:lineRule="auto"/>
        <w:rPr>
          <w:rFonts w:ascii="Times New Roman" w:hAnsi="Times New Roman" w:cs="Times New Roman"/>
          <w:sz w:val="28"/>
          <w:szCs w:val="28"/>
        </w:rPr>
      </w:pPr>
    </w:p>
    <w:p w14:paraId="112DC3F1" w14:textId="77777777" w:rsidR="003E17BC" w:rsidRDefault="003E17BC">
      <w:pPr>
        <w:spacing w:after="0" w:line="240" w:lineRule="auto"/>
        <w:rPr>
          <w:rFonts w:ascii="Times New Roman" w:hAnsi="Times New Roman" w:cs="Times New Roman"/>
          <w:sz w:val="28"/>
          <w:szCs w:val="28"/>
        </w:rPr>
      </w:pPr>
    </w:p>
    <w:p w14:paraId="23C2B657" w14:textId="77777777" w:rsidR="003E17BC" w:rsidRDefault="003E17BC">
      <w:pPr>
        <w:spacing w:after="0" w:line="240" w:lineRule="auto"/>
        <w:rPr>
          <w:rFonts w:ascii="Times New Roman" w:hAnsi="Times New Roman" w:cs="Times New Roman"/>
          <w:sz w:val="28"/>
          <w:szCs w:val="28"/>
        </w:rPr>
        <w:sectPr w:rsidR="003E17BC" w:rsidSect="00595DCB">
          <w:headerReference w:type="default" r:id="rId32"/>
          <w:footerReference w:type="default" r:id="rId33"/>
          <w:pgSz w:w="11906" w:h="16838" w:code="9"/>
          <w:pgMar w:top="1134" w:right="567" w:bottom="851" w:left="1418" w:header="709" w:footer="709" w:gutter="0"/>
          <w:pgNumType w:start="2"/>
          <w:cols w:space="720"/>
          <w:formProt w:val="0"/>
          <w:docGrid w:linePitch="360"/>
        </w:sectPr>
      </w:pPr>
    </w:p>
    <w:p w14:paraId="7FD9ED83" w14:textId="77777777" w:rsidR="003E17BC" w:rsidRDefault="00943AF8">
      <w:pPr>
        <w:spacing w:after="0" w:line="240" w:lineRule="auto"/>
        <w:ind w:firstLine="56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Таблиця 1</w:t>
      </w:r>
    </w:p>
    <w:p w14:paraId="6679A67C" w14:textId="59768FC4" w:rsidR="003E17BC" w:rsidRDefault="00943AF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34763389" w14:textId="77777777" w:rsidR="008E6EC2" w:rsidRDefault="008E6EC2">
      <w:pPr>
        <w:spacing w:after="0" w:line="240" w:lineRule="auto"/>
        <w:jc w:val="center"/>
        <w:rPr>
          <w:rFonts w:ascii="Times New Roman" w:eastAsia="Times New Roman" w:hAnsi="Times New Roman" w:cs="Times New Roman"/>
          <w:color w:val="000000"/>
          <w:sz w:val="28"/>
          <w:szCs w:val="28"/>
        </w:rPr>
      </w:pPr>
    </w:p>
    <w:tbl>
      <w:tblPr>
        <w:tblW w:w="15432" w:type="dxa"/>
        <w:tblInd w:w="-118" w:type="dxa"/>
        <w:tblLayout w:type="fixed"/>
        <w:tblLook w:val="0000" w:firstRow="0" w:lastRow="0" w:firstColumn="0" w:lastColumn="0" w:noHBand="0" w:noVBand="0"/>
      </w:tblPr>
      <w:tblGrid>
        <w:gridCol w:w="1956"/>
        <w:gridCol w:w="3260"/>
        <w:gridCol w:w="3544"/>
        <w:gridCol w:w="3402"/>
        <w:gridCol w:w="3262"/>
        <w:gridCol w:w="8"/>
      </w:tblGrid>
      <w:tr w:rsidR="003E17BC" w14:paraId="1D956B2C"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6C04929D" w14:textId="77777777" w:rsidR="003E17BC" w:rsidRDefault="00943AF8">
            <w:pPr>
              <w:widowControl w:val="0"/>
              <w:spacing w:after="0" w:line="240" w:lineRule="auto"/>
              <w:ind w:left="-99" w:right="-11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Класифікація компетентностей (результатів навчання) за НРК</w:t>
            </w:r>
          </w:p>
        </w:tc>
        <w:tc>
          <w:tcPr>
            <w:tcW w:w="3260" w:type="dxa"/>
            <w:tcBorders>
              <w:top w:val="single" w:sz="4" w:space="0" w:color="000000"/>
              <w:left w:val="single" w:sz="4" w:space="0" w:color="000000"/>
              <w:bottom w:val="single" w:sz="4" w:space="0" w:color="000000"/>
              <w:right w:val="single" w:sz="4" w:space="0" w:color="000000"/>
            </w:tcBorders>
            <w:shd w:val="clear" w:color="auto" w:fill="EEECE1"/>
          </w:tcPr>
          <w:p w14:paraId="06797E6F" w14:textId="77777777" w:rsidR="003E17BC" w:rsidRDefault="00943AF8">
            <w:pPr>
              <w:widowControl w:val="0"/>
              <w:spacing w:after="0" w:line="240" w:lineRule="auto"/>
              <w:ind w:left="-57" w:right="-1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Знання</w:t>
            </w:r>
          </w:p>
          <w:p w14:paraId="7DF4234A" w14:textId="77777777" w:rsidR="003E17BC" w:rsidRDefault="00943AF8">
            <w:pPr>
              <w:widowControl w:val="0"/>
              <w:spacing w:after="0" w:line="240" w:lineRule="auto"/>
              <w:ind w:left="-57" w:right="-167"/>
            </w:pPr>
            <w:r>
              <w:rPr>
                <w:rFonts w:ascii="Times New Roman" w:eastAsia="Times New Roman" w:hAnsi="Times New Roman" w:cs="Times New Roman"/>
                <w:b/>
                <w:bCs/>
                <w:color w:val="000000"/>
                <w:sz w:val="24"/>
                <w:szCs w:val="24"/>
              </w:rPr>
              <w:t xml:space="preserve">Зн1 </w:t>
            </w:r>
            <w:r>
              <w:rPr>
                <w:rFonts w:ascii="Times New Roman" w:eastAsia="Times New Roman" w:hAnsi="Times New Roman" w:cs="Times New Roman"/>
                <w:color w:val="000000"/>
                <w:sz w:val="24"/>
                <w:szCs w:val="24"/>
              </w:rPr>
              <w:t>Всебічні спеціалізовані емпіричні та теоретичні знання у сфері навчання та/або професійної діяльності, усвідомлення меж цих знань</w:t>
            </w:r>
          </w:p>
        </w:tc>
        <w:tc>
          <w:tcPr>
            <w:tcW w:w="3544" w:type="dxa"/>
            <w:tcBorders>
              <w:top w:val="single" w:sz="4" w:space="0" w:color="000000"/>
              <w:left w:val="single" w:sz="4" w:space="0" w:color="000000"/>
              <w:bottom w:val="single" w:sz="4" w:space="0" w:color="000000"/>
              <w:right w:val="single" w:sz="4" w:space="0" w:color="000000"/>
            </w:tcBorders>
            <w:shd w:val="clear" w:color="auto" w:fill="EEECE1"/>
          </w:tcPr>
          <w:p w14:paraId="19FACC37" w14:textId="77777777" w:rsidR="003E17BC" w:rsidRDefault="00943AF8">
            <w:pPr>
              <w:widowControl w:val="0"/>
              <w:spacing w:after="0" w:line="240" w:lineRule="auto"/>
              <w:ind w:left="-57" w:right="-16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Уміння/навички</w:t>
            </w:r>
          </w:p>
          <w:p w14:paraId="4579170C" w14:textId="77777777" w:rsidR="003E17BC" w:rsidRDefault="00943AF8">
            <w:pPr>
              <w:widowControl w:val="0"/>
              <w:spacing w:after="0" w:line="240" w:lineRule="auto"/>
              <w:ind w:left="-57" w:right="-109"/>
            </w:pPr>
            <w:r>
              <w:rPr>
                <w:rFonts w:ascii="Times New Roman" w:eastAsia="Times New Roman" w:hAnsi="Times New Roman" w:cs="Times New Roman"/>
                <w:b/>
                <w:bCs/>
                <w:color w:val="000000"/>
                <w:sz w:val="24"/>
                <w:szCs w:val="24"/>
              </w:rPr>
              <w:t xml:space="preserve">Ум1 </w:t>
            </w:r>
            <w:r>
              <w:rPr>
                <w:rFonts w:ascii="Times New Roman" w:eastAsia="Times New Roman" w:hAnsi="Times New Roman" w:cs="Times New Roman"/>
                <w:color w:val="000000"/>
                <w:sz w:val="24"/>
                <w:szCs w:val="24"/>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374F70BE" w14:textId="77777777" w:rsidR="003E17BC" w:rsidRDefault="00943AF8">
            <w:pPr>
              <w:widowControl w:val="0"/>
              <w:spacing w:after="0" w:line="240" w:lineRule="auto"/>
              <w:ind w:left="-57" w:right="-109"/>
            </w:pPr>
            <w:r>
              <w:rPr>
                <w:rFonts w:ascii="Times New Roman" w:eastAsia="Times New Roman" w:hAnsi="Times New Roman" w:cs="Times New Roman"/>
                <w:b/>
                <w:bCs/>
                <w:color w:val="000000"/>
                <w:sz w:val="24"/>
                <w:szCs w:val="24"/>
              </w:rPr>
              <w:t xml:space="preserve">Ум2 </w:t>
            </w:r>
            <w:r>
              <w:rPr>
                <w:rFonts w:ascii="Times New Roman" w:eastAsia="Times New Roman" w:hAnsi="Times New Roman" w:cs="Times New Roman"/>
                <w:color w:val="000000"/>
                <w:sz w:val="24"/>
                <w:szCs w:val="24"/>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3E1E0D73" w14:textId="77777777" w:rsidR="003E17BC" w:rsidRDefault="00943AF8">
            <w:pPr>
              <w:widowControl w:val="0"/>
              <w:spacing w:after="0" w:line="240" w:lineRule="auto"/>
              <w:ind w:left="-57" w:right="-109"/>
            </w:pPr>
            <w:r>
              <w:rPr>
                <w:rFonts w:ascii="Times New Roman" w:eastAsia="Times New Roman" w:hAnsi="Times New Roman" w:cs="Times New Roman"/>
                <w:b/>
                <w:bCs/>
                <w:color w:val="000000"/>
                <w:sz w:val="24"/>
                <w:szCs w:val="24"/>
              </w:rPr>
              <w:t xml:space="preserve">Ум3 </w:t>
            </w:r>
            <w:r>
              <w:rPr>
                <w:rFonts w:ascii="Times New Roman" w:eastAsia="Times New Roman" w:hAnsi="Times New Roman" w:cs="Times New Roman"/>
                <w:color w:val="000000"/>
                <w:sz w:val="24"/>
                <w:szCs w:val="24"/>
              </w:rPr>
              <w:t>Планування, аналіз, контроль та оцінювання власної роботи та роботи інших осіб у спеціалізованому контексті</w:t>
            </w:r>
          </w:p>
        </w:tc>
        <w:tc>
          <w:tcPr>
            <w:tcW w:w="3402" w:type="dxa"/>
            <w:tcBorders>
              <w:top w:val="single" w:sz="4" w:space="0" w:color="000000"/>
              <w:left w:val="single" w:sz="4" w:space="0" w:color="000000"/>
              <w:bottom w:val="single" w:sz="4" w:space="0" w:color="000000"/>
              <w:right w:val="single" w:sz="4" w:space="0" w:color="000000"/>
            </w:tcBorders>
            <w:shd w:val="clear" w:color="auto" w:fill="EEECE1"/>
          </w:tcPr>
          <w:p w14:paraId="21F6CA6C" w14:textId="77777777" w:rsidR="003E17BC" w:rsidRDefault="00943AF8">
            <w:pPr>
              <w:widowControl w:val="0"/>
              <w:spacing w:after="0" w:line="240" w:lineRule="auto"/>
              <w:ind w:left="-5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Комунікація</w:t>
            </w:r>
          </w:p>
          <w:p w14:paraId="13C05C51" w14:textId="77777777" w:rsidR="003E17BC" w:rsidRDefault="00943AF8">
            <w:pPr>
              <w:widowControl w:val="0"/>
              <w:spacing w:after="0" w:line="240" w:lineRule="auto"/>
              <w:ind w:left="-57"/>
            </w:pPr>
            <w:r>
              <w:rPr>
                <w:rFonts w:ascii="Times New Roman" w:eastAsia="Times New Roman" w:hAnsi="Times New Roman" w:cs="Times New Roman"/>
                <w:b/>
                <w:bCs/>
                <w:color w:val="000000"/>
                <w:sz w:val="24"/>
                <w:szCs w:val="24"/>
              </w:rPr>
              <w:t>К1</w:t>
            </w:r>
            <w:r>
              <w:rPr>
                <w:rFonts w:ascii="Times New Roman" w:eastAsia="Times New Roman" w:hAnsi="Times New Roman" w:cs="Times New Roman"/>
                <w:color w:val="000000"/>
                <w:sz w:val="24"/>
                <w:szCs w:val="24"/>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4CF32955" w14:textId="77777777" w:rsidR="003E17BC" w:rsidRDefault="00943AF8">
            <w:pPr>
              <w:widowControl w:val="0"/>
              <w:spacing w:after="0" w:line="240" w:lineRule="auto"/>
              <w:ind w:left="-57"/>
            </w:pPr>
            <w:r>
              <w:rPr>
                <w:rFonts w:ascii="Times New Roman" w:eastAsia="Times New Roman" w:hAnsi="Times New Roman" w:cs="Times New Roman"/>
                <w:b/>
                <w:bCs/>
                <w:color w:val="000000"/>
                <w:sz w:val="24"/>
                <w:szCs w:val="24"/>
              </w:rPr>
              <w:t xml:space="preserve">К2 </w:t>
            </w:r>
            <w:r>
              <w:rPr>
                <w:rFonts w:ascii="Times New Roman" w:eastAsia="Times New Roman" w:hAnsi="Times New Roman" w:cs="Times New Roman"/>
                <w:color w:val="000000"/>
                <w:sz w:val="24"/>
                <w:szCs w:val="24"/>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262" w:type="dxa"/>
            <w:tcBorders>
              <w:top w:val="single" w:sz="4" w:space="0" w:color="000000"/>
              <w:left w:val="single" w:sz="4" w:space="0" w:color="000000"/>
              <w:bottom w:val="single" w:sz="4" w:space="0" w:color="000000"/>
              <w:right w:val="single" w:sz="4" w:space="0" w:color="000000"/>
            </w:tcBorders>
            <w:shd w:val="clear" w:color="auto" w:fill="EEECE1"/>
          </w:tcPr>
          <w:p w14:paraId="27857307" w14:textId="77777777" w:rsidR="003E17BC" w:rsidRDefault="00943AF8">
            <w:pPr>
              <w:widowControl w:val="0"/>
              <w:spacing w:after="0" w:line="240" w:lineRule="auto"/>
              <w:ind w:left="-111" w:right="-167"/>
            </w:pPr>
            <w:r>
              <w:rPr>
                <w:rFonts w:ascii="Times New Roman" w:eastAsia="Times New Roman" w:hAnsi="Times New Roman" w:cs="Times New Roman"/>
                <w:b/>
                <w:bCs/>
                <w:color w:val="000000"/>
                <w:sz w:val="24"/>
                <w:szCs w:val="24"/>
              </w:rPr>
              <w:t>Відповідальність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та автономія</w:t>
            </w:r>
          </w:p>
          <w:p w14:paraId="459AA284" w14:textId="7344FFC4" w:rsidR="003E17BC" w:rsidRDefault="00181E0E">
            <w:pPr>
              <w:widowControl w:val="0"/>
              <w:spacing w:after="0" w:line="240" w:lineRule="auto"/>
              <w:ind w:left="-57" w:right="-167"/>
            </w:pPr>
            <w:r>
              <w:rPr>
                <w:rFonts w:ascii="Times New Roman" w:eastAsia="Times New Roman" w:hAnsi="Times New Roman" w:cs="Times New Roman"/>
                <w:b/>
                <w:bCs/>
                <w:color w:val="000000"/>
                <w:sz w:val="24"/>
                <w:szCs w:val="24"/>
              </w:rPr>
              <w:t>ВА</w:t>
            </w:r>
            <w:r w:rsidR="00943AF8">
              <w:rPr>
                <w:rFonts w:ascii="Times New Roman" w:eastAsia="Times New Roman" w:hAnsi="Times New Roman" w:cs="Times New Roman"/>
                <w:b/>
                <w:bCs/>
                <w:color w:val="000000"/>
                <w:sz w:val="24"/>
                <w:szCs w:val="24"/>
              </w:rPr>
              <w:t>1</w:t>
            </w:r>
            <w:r w:rsidR="00943AF8">
              <w:rPr>
                <w:rFonts w:ascii="Times New Roman" w:eastAsia="Times New Roman" w:hAnsi="Times New Roman" w:cs="Times New Roman"/>
                <w:color w:val="000000"/>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7E840EAB" w14:textId="49C50417" w:rsidR="003E17BC" w:rsidRDefault="00181E0E">
            <w:pPr>
              <w:widowControl w:val="0"/>
              <w:spacing w:after="0" w:line="240" w:lineRule="auto"/>
              <w:ind w:left="-57" w:right="-167"/>
            </w:pPr>
            <w:r>
              <w:rPr>
                <w:rFonts w:ascii="Times New Roman" w:eastAsia="Times New Roman" w:hAnsi="Times New Roman" w:cs="Times New Roman"/>
                <w:b/>
                <w:bCs/>
                <w:color w:val="000000"/>
                <w:sz w:val="24"/>
                <w:szCs w:val="24"/>
              </w:rPr>
              <w:t>ВА</w:t>
            </w:r>
            <w:r w:rsidR="00943AF8">
              <w:rPr>
                <w:rFonts w:ascii="Times New Roman" w:eastAsia="Times New Roman" w:hAnsi="Times New Roman" w:cs="Times New Roman"/>
                <w:b/>
                <w:bCs/>
                <w:color w:val="000000"/>
                <w:sz w:val="24"/>
                <w:szCs w:val="24"/>
              </w:rPr>
              <w:t xml:space="preserve">2 </w:t>
            </w:r>
            <w:r w:rsidR="00943AF8">
              <w:rPr>
                <w:rFonts w:ascii="Times New Roman" w:eastAsia="Times New Roman" w:hAnsi="Times New Roman" w:cs="Times New Roman"/>
                <w:color w:val="000000"/>
                <w:sz w:val="24"/>
                <w:szCs w:val="24"/>
              </w:rPr>
              <w:t>Покращення результатів власної діяльності і роботи інших</w:t>
            </w:r>
          </w:p>
          <w:p w14:paraId="7B844D46" w14:textId="4AA28320" w:rsidR="003E17BC" w:rsidRDefault="00181E0E">
            <w:pPr>
              <w:widowControl w:val="0"/>
              <w:spacing w:after="0" w:line="240" w:lineRule="auto"/>
              <w:ind w:left="-57" w:right="-107"/>
            </w:pPr>
            <w:r>
              <w:rPr>
                <w:rFonts w:ascii="Times New Roman" w:eastAsia="Times New Roman" w:hAnsi="Times New Roman" w:cs="Times New Roman"/>
                <w:b/>
                <w:bCs/>
                <w:color w:val="000000"/>
                <w:sz w:val="24"/>
                <w:szCs w:val="24"/>
              </w:rPr>
              <w:t>ВА</w:t>
            </w:r>
            <w:r w:rsidR="00943AF8">
              <w:rPr>
                <w:rFonts w:ascii="Times New Roman" w:eastAsia="Times New Roman" w:hAnsi="Times New Roman" w:cs="Times New Roman"/>
                <w:b/>
                <w:bCs/>
                <w:color w:val="000000"/>
                <w:sz w:val="24"/>
                <w:szCs w:val="24"/>
              </w:rPr>
              <w:t xml:space="preserve">3 </w:t>
            </w:r>
            <w:r w:rsidR="00943AF8">
              <w:rPr>
                <w:rFonts w:ascii="Times New Roman" w:eastAsia="Times New Roman" w:hAnsi="Times New Roman" w:cs="Times New Roman"/>
                <w:color w:val="000000"/>
                <w:sz w:val="24"/>
                <w:szCs w:val="24"/>
              </w:rPr>
              <w:t>Здатність продовжувати навчання з деяким ступенем автономії</w:t>
            </w:r>
          </w:p>
        </w:tc>
      </w:tr>
      <w:tr w:rsidR="003E17BC" w14:paraId="2D92C28A" w14:textId="77777777" w:rsidTr="009631C6">
        <w:tc>
          <w:tcPr>
            <w:tcW w:w="15432" w:type="dxa"/>
            <w:gridSpan w:val="6"/>
            <w:tcBorders>
              <w:top w:val="single" w:sz="4" w:space="0" w:color="000000"/>
              <w:left w:val="single" w:sz="4" w:space="0" w:color="000000"/>
              <w:bottom w:val="single" w:sz="4" w:space="0" w:color="000000"/>
              <w:right w:val="single" w:sz="4" w:space="0" w:color="000000"/>
            </w:tcBorders>
            <w:shd w:val="clear" w:color="auto" w:fill="EEECE1"/>
          </w:tcPr>
          <w:p w14:paraId="083D2A77" w14:textId="77777777" w:rsidR="003E17BC" w:rsidRDefault="00943AF8" w:rsidP="009631C6">
            <w:pPr>
              <w:widowControl w:val="0"/>
              <w:spacing w:after="0" w:line="240" w:lineRule="auto"/>
              <w:ind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Загальні компетентності</w:t>
            </w:r>
          </w:p>
        </w:tc>
      </w:tr>
      <w:tr w:rsidR="003E17BC" w14:paraId="080F1317"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723E0185" w14:textId="46F9F79F"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1</w:t>
            </w:r>
          </w:p>
        </w:tc>
        <w:tc>
          <w:tcPr>
            <w:tcW w:w="3260" w:type="dxa"/>
            <w:tcBorders>
              <w:top w:val="single" w:sz="4" w:space="0" w:color="000000"/>
              <w:left w:val="single" w:sz="4" w:space="0" w:color="000000"/>
              <w:bottom w:val="single" w:sz="4" w:space="0" w:color="000000"/>
              <w:right w:val="single" w:sz="4" w:space="0" w:color="000000"/>
            </w:tcBorders>
          </w:tcPr>
          <w:p w14:paraId="4FCD3FE7"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10197309" w14:textId="50968FCA" w:rsidR="003E17BC" w:rsidRPr="009631C6" w:rsidRDefault="00BB719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Ум1,Ум2</w:t>
            </w:r>
          </w:p>
        </w:tc>
        <w:tc>
          <w:tcPr>
            <w:tcW w:w="3402" w:type="dxa"/>
            <w:tcBorders>
              <w:top w:val="single" w:sz="4" w:space="0" w:color="000000"/>
              <w:left w:val="single" w:sz="4" w:space="0" w:color="000000"/>
              <w:bottom w:val="single" w:sz="4" w:space="0" w:color="000000"/>
              <w:right w:val="single" w:sz="4" w:space="0" w:color="000000"/>
            </w:tcBorders>
          </w:tcPr>
          <w:p w14:paraId="3B5EEC3F" w14:textId="251C2D80"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r w:rsidR="00F13ABF" w:rsidRPr="009631C6">
              <w:rPr>
                <w:rFonts w:ascii="Times New Roman" w:eastAsia="Times New Roman" w:hAnsi="Times New Roman" w:cs="Times New Roman"/>
                <w:sz w:val="24"/>
                <w:szCs w:val="24"/>
              </w:rPr>
              <w:t>К2</w:t>
            </w:r>
          </w:p>
        </w:tc>
        <w:tc>
          <w:tcPr>
            <w:tcW w:w="3262" w:type="dxa"/>
            <w:tcBorders>
              <w:top w:val="single" w:sz="4" w:space="0" w:color="000000"/>
              <w:left w:val="single" w:sz="4" w:space="0" w:color="000000"/>
              <w:bottom w:val="single" w:sz="4" w:space="0" w:color="000000"/>
              <w:right w:val="single" w:sz="4" w:space="0" w:color="000000"/>
            </w:tcBorders>
          </w:tcPr>
          <w:p w14:paraId="439A0DC5" w14:textId="0DCC5826"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w:t>
            </w:r>
            <w:r w:rsidR="00943AF8" w:rsidRPr="009631C6">
              <w:rPr>
                <w:rFonts w:ascii="Times New Roman" w:eastAsia="Times New Roman" w:hAnsi="Times New Roman" w:cs="Times New Roman"/>
                <w:sz w:val="24"/>
                <w:szCs w:val="24"/>
              </w:rPr>
              <w:t>А3</w:t>
            </w:r>
          </w:p>
        </w:tc>
      </w:tr>
      <w:tr w:rsidR="003E17BC" w14:paraId="12AE0954"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455C08A3" w14:textId="7E9D6D51"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3260" w:type="dxa"/>
            <w:tcBorders>
              <w:top w:val="single" w:sz="4" w:space="0" w:color="000000"/>
              <w:left w:val="single" w:sz="4" w:space="0" w:color="000000"/>
              <w:bottom w:val="single" w:sz="4" w:space="0" w:color="000000"/>
              <w:right w:val="single" w:sz="4" w:space="0" w:color="000000"/>
            </w:tcBorders>
          </w:tcPr>
          <w:p w14:paraId="76C4204A"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5D17B73C" w14:textId="277ED391" w:rsidR="003E17BC" w:rsidRPr="009631C6" w:rsidRDefault="00BB719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w:t>
            </w:r>
          </w:p>
        </w:tc>
        <w:tc>
          <w:tcPr>
            <w:tcW w:w="3402" w:type="dxa"/>
            <w:tcBorders>
              <w:top w:val="single" w:sz="4" w:space="0" w:color="000000"/>
              <w:left w:val="single" w:sz="4" w:space="0" w:color="000000"/>
              <w:bottom w:val="single" w:sz="4" w:space="0" w:color="000000"/>
              <w:right w:val="single" w:sz="4" w:space="0" w:color="000000"/>
            </w:tcBorders>
          </w:tcPr>
          <w:p w14:paraId="71DD587A" w14:textId="04693B31"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К1, </w:t>
            </w:r>
          </w:p>
        </w:tc>
        <w:tc>
          <w:tcPr>
            <w:tcW w:w="3262" w:type="dxa"/>
            <w:tcBorders>
              <w:top w:val="single" w:sz="4" w:space="0" w:color="000000"/>
              <w:left w:val="single" w:sz="4" w:space="0" w:color="000000"/>
              <w:bottom w:val="single" w:sz="4" w:space="0" w:color="000000"/>
              <w:right w:val="single" w:sz="4" w:space="0" w:color="000000"/>
            </w:tcBorders>
          </w:tcPr>
          <w:p w14:paraId="53983ECC" w14:textId="513A47C0"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ВА</w:t>
            </w:r>
            <w:r w:rsidR="003C1ACD" w:rsidRPr="009631C6">
              <w:rPr>
                <w:rFonts w:ascii="Times New Roman" w:eastAsia="Times New Roman" w:hAnsi="Times New Roman" w:cs="Times New Roman"/>
                <w:sz w:val="24"/>
                <w:szCs w:val="24"/>
              </w:rPr>
              <w:t>3</w:t>
            </w:r>
          </w:p>
        </w:tc>
      </w:tr>
      <w:tr w:rsidR="003E17BC" w14:paraId="2BF1291D"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39A8A09A" w14:textId="7877C577" w:rsidR="003E17BC" w:rsidRDefault="00943AF8">
            <w:pPr>
              <w:widowControl w:val="0"/>
              <w:spacing w:after="0" w:line="240" w:lineRule="auto"/>
              <w:jc w:val="both"/>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3260" w:type="dxa"/>
            <w:tcBorders>
              <w:top w:val="single" w:sz="4" w:space="0" w:color="000000"/>
              <w:left w:val="single" w:sz="4" w:space="0" w:color="000000"/>
              <w:bottom w:val="single" w:sz="4" w:space="0" w:color="000000"/>
              <w:right w:val="single" w:sz="4" w:space="0" w:color="000000"/>
            </w:tcBorders>
          </w:tcPr>
          <w:p w14:paraId="1525F98E"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6CE38C9B" w14:textId="28B70CED" w:rsidR="003E17BC" w:rsidRPr="009631C6" w:rsidRDefault="00BB719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w:t>
            </w:r>
            <w:r w:rsidR="003C1ACD" w:rsidRPr="009631C6">
              <w:rPr>
                <w:rFonts w:ascii="Times New Roman" w:eastAsia="Times New Roman" w:hAnsi="Times New Roman" w:cs="Times New Roman"/>
                <w:sz w:val="24"/>
                <w:szCs w:val="24"/>
              </w:rPr>
              <w:t>3</w:t>
            </w:r>
          </w:p>
        </w:tc>
        <w:tc>
          <w:tcPr>
            <w:tcW w:w="3402" w:type="dxa"/>
            <w:tcBorders>
              <w:top w:val="single" w:sz="4" w:space="0" w:color="000000"/>
              <w:left w:val="single" w:sz="4" w:space="0" w:color="000000"/>
              <w:bottom w:val="single" w:sz="4" w:space="0" w:color="000000"/>
              <w:right w:val="single" w:sz="4" w:space="0" w:color="000000"/>
            </w:tcBorders>
          </w:tcPr>
          <w:p w14:paraId="70961635" w14:textId="77777777"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 К2</w:t>
            </w:r>
          </w:p>
        </w:tc>
        <w:tc>
          <w:tcPr>
            <w:tcW w:w="3262" w:type="dxa"/>
            <w:tcBorders>
              <w:top w:val="single" w:sz="4" w:space="0" w:color="000000"/>
              <w:left w:val="single" w:sz="4" w:space="0" w:color="000000"/>
              <w:bottom w:val="single" w:sz="4" w:space="0" w:color="000000"/>
              <w:right w:val="single" w:sz="4" w:space="0" w:color="000000"/>
            </w:tcBorders>
          </w:tcPr>
          <w:p w14:paraId="48DEF1DB" w14:textId="43DF62F2"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ВА</w:t>
            </w:r>
            <w:r w:rsidR="003C1ACD" w:rsidRPr="009631C6">
              <w:rPr>
                <w:rFonts w:ascii="Times New Roman" w:eastAsia="Times New Roman" w:hAnsi="Times New Roman" w:cs="Times New Roman"/>
                <w:sz w:val="24"/>
                <w:szCs w:val="24"/>
              </w:rPr>
              <w:t>3</w:t>
            </w:r>
          </w:p>
        </w:tc>
      </w:tr>
      <w:tr w:rsidR="003E17BC" w14:paraId="74A94AB2"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5DC30D1C" w14:textId="25DF6EFA"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3260" w:type="dxa"/>
            <w:tcBorders>
              <w:top w:val="single" w:sz="4" w:space="0" w:color="000000"/>
              <w:left w:val="single" w:sz="4" w:space="0" w:color="000000"/>
              <w:bottom w:val="single" w:sz="4" w:space="0" w:color="000000"/>
              <w:right w:val="single" w:sz="4" w:space="0" w:color="000000"/>
            </w:tcBorders>
          </w:tcPr>
          <w:p w14:paraId="1EDAC144"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49351C3A" w14:textId="3DDF178C"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w:t>
            </w:r>
            <w:r w:rsidR="003C1ACD" w:rsidRPr="009631C6">
              <w:rPr>
                <w:rFonts w:ascii="Times New Roman" w:eastAsia="Times New Roman" w:hAnsi="Times New Roman" w:cs="Times New Roman"/>
                <w:sz w:val="24"/>
                <w:szCs w:val="24"/>
              </w:rPr>
              <w:t>, Ум3</w:t>
            </w:r>
          </w:p>
        </w:tc>
        <w:tc>
          <w:tcPr>
            <w:tcW w:w="3402" w:type="dxa"/>
            <w:tcBorders>
              <w:top w:val="single" w:sz="4" w:space="0" w:color="000000"/>
              <w:left w:val="single" w:sz="4" w:space="0" w:color="000000"/>
              <w:bottom w:val="single" w:sz="4" w:space="0" w:color="000000"/>
              <w:right w:val="single" w:sz="4" w:space="0" w:color="000000"/>
            </w:tcBorders>
          </w:tcPr>
          <w:p w14:paraId="1588C4B3" w14:textId="474178CE" w:rsidR="003E17BC" w:rsidRPr="009631C6" w:rsidRDefault="003C1ACD">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3AEEC285" w14:textId="1B8B8796"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ВА</w:t>
            </w:r>
            <w:r w:rsidR="003C1ACD" w:rsidRPr="009631C6">
              <w:rPr>
                <w:rFonts w:ascii="Times New Roman" w:eastAsia="Times New Roman" w:hAnsi="Times New Roman" w:cs="Times New Roman"/>
                <w:sz w:val="24"/>
                <w:szCs w:val="24"/>
              </w:rPr>
              <w:t xml:space="preserve">2, </w:t>
            </w:r>
            <w:r w:rsidRPr="009631C6">
              <w:rPr>
                <w:rFonts w:ascii="Times New Roman" w:eastAsia="Times New Roman" w:hAnsi="Times New Roman" w:cs="Times New Roman"/>
                <w:sz w:val="24"/>
                <w:szCs w:val="24"/>
              </w:rPr>
              <w:t>ВА</w:t>
            </w:r>
            <w:r w:rsidR="003C1ACD" w:rsidRPr="009631C6">
              <w:rPr>
                <w:rFonts w:ascii="Times New Roman" w:eastAsia="Times New Roman" w:hAnsi="Times New Roman" w:cs="Times New Roman"/>
                <w:sz w:val="24"/>
                <w:szCs w:val="24"/>
              </w:rPr>
              <w:t>3</w:t>
            </w:r>
          </w:p>
        </w:tc>
      </w:tr>
      <w:tr w:rsidR="003E17BC" w14:paraId="24208FC3"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1DA37B76" w14:textId="07B13355"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w:t>
            </w:r>
          </w:p>
        </w:tc>
        <w:tc>
          <w:tcPr>
            <w:tcW w:w="3260" w:type="dxa"/>
            <w:tcBorders>
              <w:top w:val="single" w:sz="4" w:space="0" w:color="000000"/>
              <w:left w:val="single" w:sz="4" w:space="0" w:color="000000"/>
              <w:bottom w:val="single" w:sz="4" w:space="0" w:color="000000"/>
              <w:right w:val="single" w:sz="4" w:space="0" w:color="000000"/>
            </w:tcBorders>
          </w:tcPr>
          <w:p w14:paraId="23C42DD1"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381E7D7F" w14:textId="06064B59" w:rsidR="003E17BC" w:rsidRPr="009631C6" w:rsidRDefault="003C1ACD">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Ум1,Ум2, </w:t>
            </w:r>
            <w:r w:rsidR="00943AF8" w:rsidRPr="009631C6">
              <w:rPr>
                <w:rFonts w:ascii="Times New Roman" w:eastAsia="Times New Roman" w:hAnsi="Times New Roman" w:cs="Times New Roman"/>
                <w:sz w:val="24"/>
                <w:szCs w:val="24"/>
              </w:rPr>
              <w:t>Ум</w:t>
            </w:r>
            <w:r w:rsidRPr="009631C6">
              <w:rPr>
                <w:rFonts w:ascii="Times New Roman" w:eastAsia="Times New Roman" w:hAnsi="Times New Roman" w:cs="Times New Roman"/>
                <w:sz w:val="24"/>
                <w:szCs w:val="24"/>
              </w:rPr>
              <w:t>3</w:t>
            </w:r>
          </w:p>
        </w:tc>
        <w:tc>
          <w:tcPr>
            <w:tcW w:w="3402" w:type="dxa"/>
            <w:tcBorders>
              <w:top w:val="single" w:sz="4" w:space="0" w:color="000000"/>
              <w:left w:val="single" w:sz="4" w:space="0" w:color="000000"/>
              <w:bottom w:val="single" w:sz="4" w:space="0" w:color="000000"/>
              <w:right w:val="single" w:sz="4" w:space="0" w:color="000000"/>
            </w:tcBorders>
          </w:tcPr>
          <w:p w14:paraId="04C1516C" w14:textId="790F58FC"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r w:rsidR="003C1ACD" w:rsidRPr="009631C6">
              <w:rPr>
                <w:rFonts w:ascii="Times New Roman" w:eastAsia="Times New Roman" w:hAnsi="Times New Roman" w:cs="Times New Roman"/>
                <w:sz w:val="24"/>
                <w:szCs w:val="24"/>
              </w:rPr>
              <w:t>, К2</w:t>
            </w:r>
          </w:p>
        </w:tc>
        <w:tc>
          <w:tcPr>
            <w:tcW w:w="3262" w:type="dxa"/>
            <w:tcBorders>
              <w:top w:val="single" w:sz="4" w:space="0" w:color="000000"/>
              <w:left w:val="single" w:sz="4" w:space="0" w:color="000000"/>
              <w:bottom w:val="single" w:sz="4" w:space="0" w:color="000000"/>
              <w:right w:val="single" w:sz="4" w:space="0" w:color="000000"/>
            </w:tcBorders>
          </w:tcPr>
          <w:p w14:paraId="075D5F60" w14:textId="04047C5B"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w:t>
            </w:r>
            <w:r w:rsidR="003C1ACD" w:rsidRPr="009631C6">
              <w:rPr>
                <w:rFonts w:ascii="Times New Roman" w:eastAsia="Times New Roman" w:hAnsi="Times New Roman" w:cs="Times New Roman"/>
                <w:sz w:val="24"/>
                <w:szCs w:val="24"/>
              </w:rPr>
              <w:t>А1,</w:t>
            </w:r>
            <w:r w:rsidRPr="009631C6">
              <w:rPr>
                <w:rFonts w:ascii="Times New Roman" w:eastAsia="Times New Roman" w:hAnsi="Times New Roman" w:cs="Times New Roman"/>
                <w:sz w:val="24"/>
                <w:szCs w:val="24"/>
              </w:rPr>
              <w:t xml:space="preserve"> В</w:t>
            </w:r>
            <w:r w:rsidR="003C1ACD" w:rsidRPr="009631C6">
              <w:rPr>
                <w:rFonts w:ascii="Times New Roman" w:eastAsia="Times New Roman" w:hAnsi="Times New Roman" w:cs="Times New Roman"/>
                <w:sz w:val="24"/>
                <w:szCs w:val="24"/>
              </w:rPr>
              <w:t>А2,</w:t>
            </w:r>
            <w:r w:rsidRPr="009631C6">
              <w:rPr>
                <w:rFonts w:ascii="Times New Roman" w:eastAsia="Times New Roman" w:hAnsi="Times New Roman" w:cs="Times New Roman"/>
                <w:sz w:val="24"/>
                <w:szCs w:val="24"/>
              </w:rPr>
              <w:t xml:space="preserve"> В</w:t>
            </w:r>
            <w:r w:rsidR="00943AF8" w:rsidRPr="009631C6">
              <w:rPr>
                <w:rFonts w:ascii="Times New Roman" w:eastAsia="Times New Roman" w:hAnsi="Times New Roman" w:cs="Times New Roman"/>
                <w:sz w:val="24"/>
                <w:szCs w:val="24"/>
              </w:rPr>
              <w:t>А3</w:t>
            </w:r>
          </w:p>
        </w:tc>
      </w:tr>
      <w:tr w:rsidR="003E17BC" w14:paraId="08FFEE23"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1037F3ED" w14:textId="340AF46F"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w:t>
            </w:r>
          </w:p>
        </w:tc>
        <w:tc>
          <w:tcPr>
            <w:tcW w:w="3260" w:type="dxa"/>
            <w:tcBorders>
              <w:top w:val="single" w:sz="4" w:space="0" w:color="000000"/>
              <w:left w:val="single" w:sz="4" w:space="0" w:color="000000"/>
              <w:bottom w:val="single" w:sz="4" w:space="0" w:color="000000"/>
              <w:right w:val="single" w:sz="4" w:space="0" w:color="000000"/>
            </w:tcBorders>
          </w:tcPr>
          <w:p w14:paraId="4D957488"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79A47067" w14:textId="1B938FD7" w:rsidR="003E17BC" w:rsidRPr="009631C6" w:rsidRDefault="003C1ACD">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 Ум2, </w:t>
            </w:r>
            <w:r w:rsidR="00943AF8" w:rsidRPr="009631C6">
              <w:rPr>
                <w:rFonts w:ascii="Times New Roman" w:eastAsia="Times New Roman" w:hAnsi="Times New Roman" w:cs="Times New Roman"/>
                <w:sz w:val="24"/>
                <w:szCs w:val="24"/>
              </w:rPr>
              <w:t>Ум3</w:t>
            </w:r>
          </w:p>
        </w:tc>
        <w:tc>
          <w:tcPr>
            <w:tcW w:w="3402" w:type="dxa"/>
            <w:tcBorders>
              <w:top w:val="single" w:sz="4" w:space="0" w:color="000000"/>
              <w:left w:val="single" w:sz="4" w:space="0" w:color="000000"/>
              <w:bottom w:val="single" w:sz="4" w:space="0" w:color="000000"/>
              <w:right w:val="single" w:sz="4" w:space="0" w:color="000000"/>
            </w:tcBorders>
          </w:tcPr>
          <w:p w14:paraId="347907F2" w14:textId="0E5FA8C6" w:rsidR="003E17BC" w:rsidRPr="009631C6" w:rsidRDefault="003C1ACD">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К2</w:t>
            </w:r>
          </w:p>
        </w:tc>
        <w:tc>
          <w:tcPr>
            <w:tcW w:w="3262" w:type="dxa"/>
            <w:tcBorders>
              <w:top w:val="single" w:sz="4" w:space="0" w:color="000000"/>
              <w:left w:val="single" w:sz="4" w:space="0" w:color="000000"/>
              <w:bottom w:val="single" w:sz="4" w:space="0" w:color="000000"/>
              <w:right w:val="single" w:sz="4" w:space="0" w:color="000000"/>
            </w:tcBorders>
          </w:tcPr>
          <w:p w14:paraId="22329161" w14:textId="43EE1ED1" w:rsidR="003E17BC" w:rsidRPr="009631C6" w:rsidRDefault="00181E0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w:t>
            </w:r>
            <w:r w:rsidR="00943AF8" w:rsidRPr="009631C6">
              <w:rPr>
                <w:rFonts w:ascii="Times New Roman" w:eastAsia="Times New Roman" w:hAnsi="Times New Roman" w:cs="Times New Roman"/>
                <w:sz w:val="24"/>
                <w:szCs w:val="24"/>
              </w:rPr>
              <w:t>А3</w:t>
            </w:r>
          </w:p>
        </w:tc>
      </w:tr>
      <w:tr w:rsidR="003E17BC" w14:paraId="1890D43B"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5D5F7B85" w14:textId="235014C7"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3260" w:type="dxa"/>
            <w:tcBorders>
              <w:top w:val="single" w:sz="4" w:space="0" w:color="000000"/>
              <w:left w:val="single" w:sz="4" w:space="0" w:color="000000"/>
              <w:bottom w:val="single" w:sz="4" w:space="0" w:color="000000"/>
              <w:right w:val="single" w:sz="4" w:space="0" w:color="000000"/>
            </w:tcBorders>
          </w:tcPr>
          <w:p w14:paraId="3312901C"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6A2F4023" w14:textId="48A8926D" w:rsidR="003E17BC" w:rsidRPr="009631C6" w:rsidRDefault="003C1ACD">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 </w:t>
            </w:r>
            <w:r w:rsidR="00943AF8" w:rsidRPr="009631C6">
              <w:rPr>
                <w:rFonts w:ascii="Times New Roman" w:eastAsia="Times New Roman" w:hAnsi="Times New Roman" w:cs="Times New Roman"/>
                <w:sz w:val="24"/>
                <w:szCs w:val="24"/>
              </w:rPr>
              <w:t>Ум2</w:t>
            </w:r>
          </w:p>
        </w:tc>
        <w:tc>
          <w:tcPr>
            <w:tcW w:w="3402" w:type="dxa"/>
            <w:tcBorders>
              <w:top w:val="single" w:sz="4" w:space="0" w:color="000000"/>
              <w:left w:val="single" w:sz="4" w:space="0" w:color="000000"/>
              <w:bottom w:val="single" w:sz="4" w:space="0" w:color="000000"/>
              <w:right w:val="single" w:sz="4" w:space="0" w:color="000000"/>
            </w:tcBorders>
          </w:tcPr>
          <w:p w14:paraId="31BC60DF" w14:textId="77777777"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 К2</w:t>
            </w:r>
          </w:p>
        </w:tc>
        <w:tc>
          <w:tcPr>
            <w:tcW w:w="3262" w:type="dxa"/>
            <w:tcBorders>
              <w:top w:val="single" w:sz="4" w:space="0" w:color="000000"/>
              <w:left w:val="single" w:sz="4" w:space="0" w:color="000000"/>
              <w:bottom w:val="single" w:sz="4" w:space="0" w:color="000000"/>
              <w:right w:val="single" w:sz="4" w:space="0" w:color="000000"/>
            </w:tcBorders>
          </w:tcPr>
          <w:p w14:paraId="22DD22E8" w14:textId="376D91E1" w:rsidR="00181E0E" w:rsidRPr="009631C6" w:rsidRDefault="00181E0E" w:rsidP="00181E0E">
            <w:pPr>
              <w:widowControl w:val="0"/>
              <w:spacing w:after="0" w:line="240" w:lineRule="auto"/>
              <w:ind w:left="-29" w:right="-114"/>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w:t>
            </w:r>
            <w:r w:rsidR="00943AF8" w:rsidRPr="009631C6">
              <w:rPr>
                <w:rFonts w:ascii="Times New Roman" w:eastAsia="Times New Roman" w:hAnsi="Times New Roman" w:cs="Times New Roman"/>
                <w:sz w:val="24"/>
                <w:szCs w:val="24"/>
              </w:rPr>
              <w:t>А2</w:t>
            </w:r>
          </w:p>
        </w:tc>
      </w:tr>
      <w:tr w:rsidR="003E17BC" w14:paraId="2BDBE94A"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072AACE2" w14:textId="5239D096"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3260" w:type="dxa"/>
            <w:tcBorders>
              <w:top w:val="single" w:sz="4" w:space="0" w:color="000000"/>
              <w:left w:val="single" w:sz="4" w:space="0" w:color="000000"/>
              <w:bottom w:val="single" w:sz="4" w:space="0" w:color="000000"/>
              <w:right w:val="single" w:sz="4" w:space="0" w:color="000000"/>
            </w:tcBorders>
          </w:tcPr>
          <w:p w14:paraId="0B371E97"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5C9D3B14" w14:textId="6D80E1F4" w:rsidR="003E17BC" w:rsidRPr="009631C6" w:rsidRDefault="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Ум1,Ум2, </w:t>
            </w:r>
          </w:p>
        </w:tc>
        <w:tc>
          <w:tcPr>
            <w:tcW w:w="3402" w:type="dxa"/>
            <w:tcBorders>
              <w:top w:val="single" w:sz="4" w:space="0" w:color="000000"/>
              <w:left w:val="single" w:sz="4" w:space="0" w:color="000000"/>
              <w:bottom w:val="single" w:sz="4" w:space="0" w:color="000000"/>
              <w:right w:val="single" w:sz="4" w:space="0" w:color="000000"/>
            </w:tcBorders>
          </w:tcPr>
          <w:p w14:paraId="16F05F43" w14:textId="59D0974E"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r w:rsidR="005A45AE" w:rsidRPr="009631C6">
              <w:rPr>
                <w:rFonts w:ascii="Times New Roman" w:eastAsia="Times New Roman" w:hAnsi="Times New Roman" w:cs="Times New Roman"/>
                <w:sz w:val="24"/>
                <w:szCs w:val="24"/>
              </w:rPr>
              <w:t>, К2</w:t>
            </w:r>
          </w:p>
        </w:tc>
        <w:tc>
          <w:tcPr>
            <w:tcW w:w="3262" w:type="dxa"/>
            <w:tcBorders>
              <w:top w:val="single" w:sz="4" w:space="0" w:color="000000"/>
              <w:left w:val="single" w:sz="4" w:space="0" w:color="000000"/>
              <w:bottom w:val="single" w:sz="4" w:space="0" w:color="000000"/>
              <w:right w:val="single" w:sz="4" w:space="0" w:color="000000"/>
            </w:tcBorders>
          </w:tcPr>
          <w:p w14:paraId="1E833D85" w14:textId="43C32B63" w:rsidR="003E17BC" w:rsidRPr="009631C6" w:rsidRDefault="00943AF8">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w:t>
            </w:r>
            <w:r w:rsidR="008E6EC2">
              <w:rPr>
                <w:rFonts w:ascii="Times New Roman" w:eastAsia="Times New Roman" w:hAnsi="Times New Roman" w:cs="Times New Roman"/>
                <w:sz w:val="24"/>
                <w:szCs w:val="24"/>
              </w:rPr>
              <w:t>А</w:t>
            </w:r>
            <w:r w:rsidRPr="009631C6">
              <w:rPr>
                <w:rFonts w:ascii="Times New Roman" w:eastAsia="Times New Roman" w:hAnsi="Times New Roman" w:cs="Times New Roman"/>
                <w:sz w:val="24"/>
                <w:szCs w:val="24"/>
              </w:rPr>
              <w:t>2</w:t>
            </w:r>
            <w:r w:rsidR="005A45AE" w:rsidRPr="009631C6">
              <w:rPr>
                <w:rFonts w:ascii="Times New Roman" w:eastAsia="Times New Roman" w:hAnsi="Times New Roman" w:cs="Times New Roman"/>
                <w:sz w:val="24"/>
                <w:szCs w:val="24"/>
              </w:rPr>
              <w:t xml:space="preserve">, </w:t>
            </w:r>
            <w:r w:rsidR="008E6EC2">
              <w:rPr>
                <w:rFonts w:ascii="Times New Roman" w:eastAsia="Times New Roman" w:hAnsi="Times New Roman" w:cs="Times New Roman"/>
                <w:sz w:val="24"/>
                <w:szCs w:val="24"/>
              </w:rPr>
              <w:t>ВА</w:t>
            </w:r>
            <w:r w:rsidR="005A45AE" w:rsidRPr="009631C6">
              <w:rPr>
                <w:rFonts w:ascii="Times New Roman" w:eastAsia="Times New Roman" w:hAnsi="Times New Roman" w:cs="Times New Roman"/>
                <w:sz w:val="24"/>
                <w:szCs w:val="24"/>
              </w:rPr>
              <w:t>3</w:t>
            </w:r>
          </w:p>
        </w:tc>
      </w:tr>
      <w:tr w:rsidR="003E17BC" w14:paraId="568344EF"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2E918AC9" w14:textId="0F03F079" w:rsidR="003E17BC" w:rsidRDefault="00943AF8">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p>
        </w:tc>
        <w:tc>
          <w:tcPr>
            <w:tcW w:w="3260" w:type="dxa"/>
            <w:tcBorders>
              <w:top w:val="single" w:sz="4" w:space="0" w:color="000000"/>
              <w:left w:val="single" w:sz="4" w:space="0" w:color="000000"/>
              <w:bottom w:val="single" w:sz="4" w:space="0" w:color="000000"/>
              <w:right w:val="single" w:sz="4" w:space="0" w:color="000000"/>
            </w:tcBorders>
          </w:tcPr>
          <w:p w14:paraId="2085FEC3" w14:textId="77777777" w:rsidR="003E17BC" w:rsidRDefault="00943AF8">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vAlign w:val="center"/>
          </w:tcPr>
          <w:p w14:paraId="4F8B4C17" w14:textId="2C5D6CDC" w:rsidR="003E17BC" w:rsidRPr="009631C6" w:rsidRDefault="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w:t>
            </w:r>
            <w:r w:rsidR="00943AF8" w:rsidRPr="009631C6">
              <w:rPr>
                <w:rFonts w:ascii="Times New Roman" w:eastAsia="Times New Roman" w:hAnsi="Times New Roman" w:cs="Times New Roman"/>
                <w:sz w:val="24"/>
                <w:szCs w:val="24"/>
              </w:rPr>
              <w:t>Ум3</w:t>
            </w:r>
          </w:p>
        </w:tc>
        <w:tc>
          <w:tcPr>
            <w:tcW w:w="3402" w:type="dxa"/>
            <w:tcBorders>
              <w:top w:val="single" w:sz="4" w:space="0" w:color="000000"/>
              <w:left w:val="single" w:sz="4" w:space="0" w:color="000000"/>
              <w:bottom w:val="single" w:sz="4" w:space="0" w:color="000000"/>
              <w:right w:val="single" w:sz="4" w:space="0" w:color="000000"/>
            </w:tcBorders>
          </w:tcPr>
          <w:p w14:paraId="2DF2F29C" w14:textId="01C308C4" w:rsidR="003E17BC" w:rsidRPr="009631C6" w:rsidRDefault="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 К2</w:t>
            </w:r>
          </w:p>
        </w:tc>
        <w:tc>
          <w:tcPr>
            <w:tcW w:w="3262" w:type="dxa"/>
            <w:tcBorders>
              <w:top w:val="single" w:sz="4" w:space="0" w:color="000000"/>
              <w:left w:val="single" w:sz="4" w:space="0" w:color="000000"/>
              <w:bottom w:val="single" w:sz="4" w:space="0" w:color="000000"/>
              <w:right w:val="single" w:sz="4" w:space="0" w:color="000000"/>
            </w:tcBorders>
          </w:tcPr>
          <w:p w14:paraId="5C5225DC" w14:textId="627E0C85" w:rsidR="003E17BC" w:rsidRPr="009631C6" w:rsidRDefault="00181E0E" w:rsidP="005A45AE">
            <w:pPr>
              <w:widowControl w:val="0"/>
              <w:tabs>
                <w:tab w:val="left" w:pos="1308"/>
                <w:tab w:val="center" w:pos="1565"/>
              </w:tabs>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ВА</w:t>
            </w:r>
            <w:r w:rsidR="005A45AE" w:rsidRPr="009631C6">
              <w:rPr>
                <w:rFonts w:ascii="Times New Roman" w:eastAsia="Times New Roman" w:hAnsi="Times New Roman" w:cs="Times New Roman"/>
                <w:sz w:val="24"/>
                <w:szCs w:val="24"/>
              </w:rPr>
              <w:t>1,</w:t>
            </w:r>
            <w:r w:rsidRPr="009631C6">
              <w:rPr>
                <w:rFonts w:ascii="Times New Roman" w:eastAsia="Times New Roman" w:hAnsi="Times New Roman" w:cs="Times New Roman"/>
                <w:sz w:val="24"/>
                <w:szCs w:val="24"/>
              </w:rPr>
              <w:t xml:space="preserve"> ВА</w:t>
            </w:r>
            <w:r w:rsidR="005A45AE" w:rsidRPr="009631C6">
              <w:rPr>
                <w:rFonts w:ascii="Times New Roman" w:eastAsia="Times New Roman" w:hAnsi="Times New Roman" w:cs="Times New Roman"/>
                <w:sz w:val="24"/>
                <w:szCs w:val="24"/>
              </w:rPr>
              <w:t xml:space="preserve">, </w:t>
            </w:r>
            <w:r w:rsidR="008E6EC2">
              <w:rPr>
                <w:rFonts w:ascii="Times New Roman" w:eastAsia="Times New Roman" w:hAnsi="Times New Roman" w:cs="Times New Roman"/>
                <w:sz w:val="24"/>
                <w:szCs w:val="24"/>
              </w:rPr>
              <w:t>ВА</w:t>
            </w:r>
            <w:r w:rsidR="005A45AE" w:rsidRPr="009631C6">
              <w:rPr>
                <w:rFonts w:ascii="Times New Roman" w:eastAsia="Times New Roman" w:hAnsi="Times New Roman" w:cs="Times New Roman"/>
                <w:sz w:val="24"/>
                <w:szCs w:val="24"/>
              </w:rPr>
              <w:t>3</w:t>
            </w:r>
          </w:p>
        </w:tc>
      </w:tr>
      <w:tr w:rsidR="005A45AE" w14:paraId="498BC1C4"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04F860C4" w14:textId="77777777" w:rsidR="005A45AE" w:rsidRDefault="005A45AE" w:rsidP="005A45AE">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ЗК10</w:t>
            </w:r>
          </w:p>
        </w:tc>
        <w:tc>
          <w:tcPr>
            <w:tcW w:w="3260" w:type="dxa"/>
            <w:tcBorders>
              <w:top w:val="single" w:sz="4" w:space="0" w:color="000000"/>
              <w:left w:val="single" w:sz="4" w:space="0" w:color="000000"/>
              <w:bottom w:val="single" w:sz="4" w:space="0" w:color="000000"/>
              <w:right w:val="single" w:sz="4" w:space="0" w:color="000000"/>
            </w:tcBorders>
          </w:tcPr>
          <w:p w14:paraId="47A4EDCF" w14:textId="77777777" w:rsidR="005A45AE" w:rsidRDefault="005A45AE" w:rsidP="005A45AE">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1D43F74B" w14:textId="2DC92334" w:rsidR="005A45AE" w:rsidRPr="009631C6" w:rsidRDefault="005A45AE" w:rsidP="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Ум1,Ум2</w:t>
            </w:r>
          </w:p>
        </w:tc>
        <w:tc>
          <w:tcPr>
            <w:tcW w:w="3402" w:type="dxa"/>
            <w:tcBorders>
              <w:top w:val="single" w:sz="4" w:space="0" w:color="000000"/>
              <w:left w:val="single" w:sz="4" w:space="0" w:color="000000"/>
              <w:bottom w:val="single" w:sz="4" w:space="0" w:color="000000"/>
              <w:right w:val="single" w:sz="4" w:space="0" w:color="000000"/>
            </w:tcBorders>
          </w:tcPr>
          <w:p w14:paraId="5372AA99" w14:textId="77777777" w:rsidR="005A45AE" w:rsidRPr="009631C6" w:rsidRDefault="005A45AE" w:rsidP="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71078BD1" w14:textId="760A7601" w:rsidR="005A45AE" w:rsidRPr="009631C6" w:rsidRDefault="005A45AE" w:rsidP="005A45AE">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ab/>
            </w:r>
            <w:r w:rsidR="00181E0E" w:rsidRPr="009631C6">
              <w:rPr>
                <w:rFonts w:ascii="Times New Roman" w:eastAsia="Times New Roman" w:hAnsi="Times New Roman" w:cs="Times New Roman"/>
                <w:sz w:val="24"/>
                <w:szCs w:val="24"/>
              </w:rPr>
              <w:t>ВА</w:t>
            </w:r>
            <w:r w:rsidRPr="009631C6">
              <w:rPr>
                <w:rFonts w:ascii="Times New Roman" w:eastAsia="Times New Roman" w:hAnsi="Times New Roman" w:cs="Times New Roman"/>
                <w:sz w:val="24"/>
                <w:szCs w:val="24"/>
              </w:rPr>
              <w:t>1,</w:t>
            </w:r>
            <w:r w:rsidR="00181E0E" w:rsidRPr="009631C6">
              <w:rPr>
                <w:rFonts w:ascii="Times New Roman" w:eastAsia="Times New Roman" w:hAnsi="Times New Roman" w:cs="Times New Roman"/>
                <w:sz w:val="24"/>
                <w:szCs w:val="24"/>
              </w:rPr>
              <w:t xml:space="preserve"> ВА</w:t>
            </w:r>
            <w:r w:rsidRPr="009631C6">
              <w:rPr>
                <w:rFonts w:ascii="Times New Roman" w:eastAsia="Times New Roman" w:hAnsi="Times New Roman" w:cs="Times New Roman"/>
                <w:sz w:val="24"/>
                <w:szCs w:val="24"/>
              </w:rPr>
              <w:t xml:space="preserve">2, </w:t>
            </w:r>
            <w:r w:rsidR="00181E0E" w:rsidRPr="00181E0E">
              <w:rPr>
                <w:rFonts w:ascii="Times New Roman" w:eastAsia="Times New Roman" w:hAnsi="Times New Roman" w:cs="Times New Roman"/>
                <w:sz w:val="24"/>
                <w:szCs w:val="24"/>
              </w:rPr>
              <w:t>ВА</w:t>
            </w:r>
            <w:r w:rsidRPr="009631C6">
              <w:rPr>
                <w:rFonts w:ascii="Times New Roman" w:eastAsia="Times New Roman" w:hAnsi="Times New Roman" w:cs="Times New Roman"/>
                <w:sz w:val="24"/>
                <w:szCs w:val="24"/>
              </w:rPr>
              <w:t>3</w:t>
            </w:r>
          </w:p>
        </w:tc>
      </w:tr>
    </w:tbl>
    <w:p w14:paraId="6BD79D93" w14:textId="77777777" w:rsidR="008E6EC2" w:rsidRDefault="008E6EC2">
      <w:r>
        <w:br w:type="page"/>
      </w:r>
    </w:p>
    <w:tbl>
      <w:tblPr>
        <w:tblW w:w="15432" w:type="dxa"/>
        <w:tblInd w:w="-118" w:type="dxa"/>
        <w:tblLayout w:type="fixed"/>
        <w:tblLook w:val="0000" w:firstRow="0" w:lastRow="0" w:firstColumn="0" w:lastColumn="0" w:noHBand="0" w:noVBand="0"/>
      </w:tblPr>
      <w:tblGrid>
        <w:gridCol w:w="1956"/>
        <w:gridCol w:w="3260"/>
        <w:gridCol w:w="3544"/>
        <w:gridCol w:w="3402"/>
        <w:gridCol w:w="3262"/>
        <w:gridCol w:w="8"/>
      </w:tblGrid>
      <w:tr w:rsidR="005A45AE" w14:paraId="2C4310F1" w14:textId="77777777" w:rsidTr="009631C6">
        <w:tc>
          <w:tcPr>
            <w:tcW w:w="15432" w:type="dxa"/>
            <w:gridSpan w:val="6"/>
            <w:tcBorders>
              <w:top w:val="single" w:sz="4" w:space="0" w:color="000000"/>
              <w:left w:val="single" w:sz="4" w:space="0" w:color="000000"/>
              <w:bottom w:val="single" w:sz="4" w:space="0" w:color="000000"/>
              <w:right w:val="single" w:sz="4" w:space="0" w:color="000000"/>
            </w:tcBorders>
            <w:shd w:val="clear" w:color="auto" w:fill="EEECE1"/>
          </w:tcPr>
          <w:p w14:paraId="11956B53" w14:textId="35A3E6BC" w:rsidR="005A45AE" w:rsidRDefault="005A45AE" w:rsidP="009631C6">
            <w:pPr>
              <w:widowControl w:val="0"/>
              <w:spacing w:after="0" w:line="240" w:lineRule="auto"/>
              <w:ind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Спеціальні компетентності</w:t>
            </w:r>
          </w:p>
        </w:tc>
      </w:tr>
      <w:tr w:rsidR="00932A7B" w14:paraId="5CE7E15C"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23EDB376" w14:textId="252D0D9A"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1</w:t>
            </w:r>
          </w:p>
        </w:tc>
        <w:tc>
          <w:tcPr>
            <w:tcW w:w="3260" w:type="dxa"/>
            <w:tcBorders>
              <w:top w:val="single" w:sz="4" w:space="0" w:color="000000"/>
              <w:left w:val="single" w:sz="4" w:space="0" w:color="000000"/>
              <w:bottom w:val="single" w:sz="4" w:space="0" w:color="000000"/>
              <w:right w:val="single" w:sz="4" w:space="0" w:color="000000"/>
            </w:tcBorders>
          </w:tcPr>
          <w:p w14:paraId="710A7B66"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3A2CE779" w14:textId="238D5963"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Ум1,Ум2</w:t>
            </w:r>
          </w:p>
        </w:tc>
        <w:tc>
          <w:tcPr>
            <w:tcW w:w="3402" w:type="dxa"/>
            <w:tcBorders>
              <w:top w:val="single" w:sz="4" w:space="0" w:color="000000"/>
              <w:left w:val="single" w:sz="4" w:space="0" w:color="000000"/>
              <w:bottom w:val="single" w:sz="4" w:space="0" w:color="000000"/>
              <w:right w:val="single" w:sz="4" w:space="0" w:color="000000"/>
            </w:tcBorders>
          </w:tcPr>
          <w:p w14:paraId="67B8EAB1"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3C106B0F" w14:textId="4B9E3025" w:rsidR="00932A7B" w:rsidRPr="009631C6" w:rsidRDefault="00932A7B" w:rsidP="00932A7B">
            <w:pPr>
              <w:widowControl w:val="0"/>
              <w:spacing w:after="0" w:line="240" w:lineRule="auto"/>
              <w:ind w:firstLine="28"/>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ab/>
            </w:r>
            <w:r w:rsidR="00181E0E" w:rsidRPr="00181E0E">
              <w:rPr>
                <w:rFonts w:ascii="Times New Roman" w:eastAsia="Times New Roman" w:hAnsi="Times New Roman" w:cs="Times New Roman"/>
                <w:sz w:val="24"/>
                <w:szCs w:val="24"/>
              </w:rPr>
              <w:t>ВА</w:t>
            </w:r>
            <w:r w:rsidRPr="009631C6">
              <w:rPr>
                <w:rFonts w:ascii="Times New Roman" w:eastAsia="Times New Roman" w:hAnsi="Times New Roman" w:cs="Times New Roman"/>
                <w:sz w:val="24"/>
                <w:szCs w:val="24"/>
              </w:rPr>
              <w:t>1,</w:t>
            </w:r>
            <w:r w:rsidR="00181E0E">
              <w:t xml:space="preserve"> </w:t>
            </w:r>
            <w:r w:rsidR="00181E0E" w:rsidRPr="00181E0E">
              <w:rPr>
                <w:rFonts w:ascii="Times New Roman" w:eastAsia="Times New Roman" w:hAnsi="Times New Roman" w:cs="Times New Roman"/>
                <w:sz w:val="24"/>
                <w:szCs w:val="24"/>
              </w:rPr>
              <w:t>ВА</w:t>
            </w:r>
            <w:r w:rsidRPr="009631C6">
              <w:rPr>
                <w:rFonts w:ascii="Times New Roman" w:eastAsia="Times New Roman" w:hAnsi="Times New Roman" w:cs="Times New Roman"/>
                <w:sz w:val="24"/>
                <w:szCs w:val="24"/>
              </w:rPr>
              <w:t xml:space="preserve">2, </w:t>
            </w:r>
            <w:r w:rsidR="00181E0E" w:rsidRPr="00181E0E">
              <w:rPr>
                <w:rFonts w:ascii="Times New Roman" w:eastAsia="Times New Roman" w:hAnsi="Times New Roman" w:cs="Times New Roman"/>
                <w:sz w:val="24"/>
                <w:szCs w:val="24"/>
              </w:rPr>
              <w:t>ВА</w:t>
            </w:r>
            <w:r w:rsidRPr="009631C6">
              <w:rPr>
                <w:rFonts w:ascii="Times New Roman" w:eastAsia="Times New Roman" w:hAnsi="Times New Roman" w:cs="Times New Roman"/>
                <w:sz w:val="24"/>
                <w:szCs w:val="24"/>
              </w:rPr>
              <w:t>3</w:t>
            </w:r>
          </w:p>
        </w:tc>
      </w:tr>
      <w:tr w:rsidR="00932A7B" w14:paraId="6C678BFD"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46BD6821" w14:textId="4C6F96E6"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3260" w:type="dxa"/>
            <w:tcBorders>
              <w:top w:val="single" w:sz="4" w:space="0" w:color="000000"/>
              <w:left w:val="single" w:sz="4" w:space="0" w:color="000000"/>
              <w:bottom w:val="single" w:sz="4" w:space="0" w:color="000000"/>
              <w:right w:val="single" w:sz="4" w:space="0" w:color="000000"/>
            </w:tcBorders>
          </w:tcPr>
          <w:p w14:paraId="6B508E6E"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0C750701"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w:t>
            </w:r>
          </w:p>
        </w:tc>
        <w:tc>
          <w:tcPr>
            <w:tcW w:w="3402" w:type="dxa"/>
            <w:tcBorders>
              <w:top w:val="single" w:sz="4" w:space="0" w:color="000000"/>
              <w:left w:val="single" w:sz="4" w:space="0" w:color="000000"/>
              <w:bottom w:val="single" w:sz="4" w:space="0" w:color="000000"/>
              <w:right w:val="single" w:sz="4" w:space="0" w:color="000000"/>
            </w:tcBorders>
          </w:tcPr>
          <w:p w14:paraId="009A5A5A"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3C88EFE2" w14:textId="22A79101"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24E9C026"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5B725AE0" w14:textId="6FFCDA1B" w:rsidR="00932A7B" w:rsidRDefault="00932A7B" w:rsidP="00932A7B">
            <w:pPr>
              <w:widowControl w:val="0"/>
              <w:spacing w:after="0" w:line="240" w:lineRule="auto"/>
              <w:jc w:val="both"/>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3260" w:type="dxa"/>
            <w:tcBorders>
              <w:top w:val="single" w:sz="4" w:space="0" w:color="000000"/>
              <w:left w:val="single" w:sz="4" w:space="0" w:color="000000"/>
              <w:bottom w:val="single" w:sz="4" w:space="0" w:color="000000"/>
              <w:right w:val="single" w:sz="4" w:space="0" w:color="000000"/>
            </w:tcBorders>
          </w:tcPr>
          <w:p w14:paraId="4D1527DA"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3FA6C64A" w14:textId="09B73151"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7C11D487" w14:textId="14238DC3"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53134277" w14:textId="75F5C65F"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63545A93"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367D4161" w14:textId="524834DE"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3260" w:type="dxa"/>
            <w:tcBorders>
              <w:top w:val="single" w:sz="4" w:space="0" w:color="000000"/>
              <w:left w:val="single" w:sz="4" w:space="0" w:color="000000"/>
              <w:bottom w:val="single" w:sz="4" w:space="0" w:color="000000"/>
              <w:right w:val="single" w:sz="4" w:space="0" w:color="000000"/>
            </w:tcBorders>
          </w:tcPr>
          <w:p w14:paraId="7E41FC54"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447A1767" w14:textId="4F871224"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1AE0B20C"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391B31DA" w14:textId="45792421"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1,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7BA0ECBB"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3623A633" w14:textId="37211A9D"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w:t>
            </w:r>
          </w:p>
        </w:tc>
        <w:tc>
          <w:tcPr>
            <w:tcW w:w="3260" w:type="dxa"/>
            <w:tcBorders>
              <w:top w:val="single" w:sz="4" w:space="0" w:color="000000"/>
              <w:left w:val="single" w:sz="4" w:space="0" w:color="000000"/>
              <w:bottom w:val="single" w:sz="4" w:space="0" w:color="000000"/>
              <w:right w:val="single" w:sz="4" w:space="0" w:color="000000"/>
            </w:tcBorders>
          </w:tcPr>
          <w:p w14:paraId="10ABC27B"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285094E5" w14:textId="6E2F626B"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366CCF1D" w14:textId="611B1AAA"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07524EAD" w14:textId="536BCE12"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1</w:t>
            </w:r>
          </w:p>
        </w:tc>
      </w:tr>
      <w:tr w:rsidR="00932A7B" w14:paraId="2866ED89"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67A6B060" w14:textId="0C06DD71"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w:t>
            </w:r>
          </w:p>
        </w:tc>
        <w:tc>
          <w:tcPr>
            <w:tcW w:w="3260" w:type="dxa"/>
            <w:tcBorders>
              <w:top w:val="single" w:sz="4" w:space="0" w:color="000000"/>
              <w:left w:val="single" w:sz="4" w:space="0" w:color="000000"/>
              <w:bottom w:val="single" w:sz="4" w:space="0" w:color="000000"/>
              <w:right w:val="single" w:sz="4" w:space="0" w:color="000000"/>
            </w:tcBorders>
          </w:tcPr>
          <w:p w14:paraId="00C94931"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45098902" w14:textId="038B8162"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19D9F203" w14:textId="03DC9E3D"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59262BB0" w14:textId="1C3BFAB0"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1,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7D1D385A"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0FB35825" w14:textId="7E69FACF"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3260" w:type="dxa"/>
            <w:tcBorders>
              <w:top w:val="single" w:sz="4" w:space="0" w:color="000000"/>
              <w:left w:val="single" w:sz="4" w:space="0" w:color="000000"/>
              <w:bottom w:val="single" w:sz="4" w:space="0" w:color="000000"/>
              <w:right w:val="single" w:sz="4" w:space="0" w:color="000000"/>
            </w:tcBorders>
          </w:tcPr>
          <w:p w14:paraId="6E493FD5"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0B22B7A8" w14:textId="61720972"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4DEC6373"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00B00E32" w14:textId="4005EB72" w:rsidR="00932A7B" w:rsidRPr="009631C6" w:rsidRDefault="00181E0E" w:rsidP="00932A7B">
            <w:pPr>
              <w:widowControl w:val="0"/>
              <w:spacing w:after="0" w:line="240" w:lineRule="auto"/>
              <w:ind w:firstLine="28"/>
              <w:jc w:val="center"/>
              <w:rPr>
                <w:rFonts w:ascii="Times New Roman" w:eastAsia="Times New Roman" w:hAnsi="Times New Roman" w:cs="Times New Roman"/>
                <w:strike/>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5ADD8A5B"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6507CAA2" w14:textId="42C7D155"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3260" w:type="dxa"/>
            <w:tcBorders>
              <w:top w:val="single" w:sz="4" w:space="0" w:color="000000"/>
              <w:left w:val="single" w:sz="4" w:space="0" w:color="000000"/>
              <w:bottom w:val="single" w:sz="4" w:space="0" w:color="000000"/>
              <w:right w:val="single" w:sz="4" w:space="0" w:color="000000"/>
            </w:tcBorders>
          </w:tcPr>
          <w:p w14:paraId="76F58A7B"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44CE8486" w14:textId="5410697E"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 Ум2 </w:t>
            </w:r>
          </w:p>
        </w:tc>
        <w:tc>
          <w:tcPr>
            <w:tcW w:w="3402" w:type="dxa"/>
            <w:tcBorders>
              <w:top w:val="single" w:sz="4" w:space="0" w:color="000000"/>
              <w:left w:val="single" w:sz="4" w:space="0" w:color="000000"/>
              <w:bottom w:val="single" w:sz="4" w:space="0" w:color="000000"/>
              <w:right w:val="single" w:sz="4" w:space="0" w:color="000000"/>
            </w:tcBorders>
          </w:tcPr>
          <w:p w14:paraId="41BEDBA0" w14:textId="77777777"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p>
        </w:tc>
        <w:tc>
          <w:tcPr>
            <w:tcW w:w="3262" w:type="dxa"/>
            <w:tcBorders>
              <w:top w:val="single" w:sz="4" w:space="0" w:color="000000"/>
              <w:left w:val="single" w:sz="4" w:space="0" w:color="000000"/>
              <w:bottom w:val="single" w:sz="4" w:space="0" w:color="000000"/>
              <w:right w:val="single" w:sz="4" w:space="0" w:color="000000"/>
            </w:tcBorders>
          </w:tcPr>
          <w:p w14:paraId="51FC65E3" w14:textId="5C58DF05"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2,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r w:rsidR="00932A7B" w14:paraId="562124C5"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0011BD8C" w14:textId="06B686B8"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p>
        </w:tc>
        <w:tc>
          <w:tcPr>
            <w:tcW w:w="3260" w:type="dxa"/>
            <w:tcBorders>
              <w:top w:val="single" w:sz="4" w:space="0" w:color="000000"/>
              <w:left w:val="single" w:sz="4" w:space="0" w:color="000000"/>
              <w:bottom w:val="single" w:sz="4" w:space="0" w:color="000000"/>
              <w:right w:val="single" w:sz="4" w:space="0" w:color="000000"/>
            </w:tcBorders>
          </w:tcPr>
          <w:p w14:paraId="43A15A55"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20134ABF" w14:textId="15F134EE"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Ум1,Ум3</w:t>
            </w:r>
          </w:p>
        </w:tc>
        <w:tc>
          <w:tcPr>
            <w:tcW w:w="3402" w:type="dxa"/>
            <w:tcBorders>
              <w:top w:val="single" w:sz="4" w:space="0" w:color="000000"/>
              <w:left w:val="single" w:sz="4" w:space="0" w:color="000000"/>
              <w:bottom w:val="single" w:sz="4" w:space="0" w:color="000000"/>
              <w:right w:val="single" w:sz="4" w:space="0" w:color="000000"/>
            </w:tcBorders>
          </w:tcPr>
          <w:p w14:paraId="1F2736AA" w14:textId="0C9E8C02"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 К2</w:t>
            </w:r>
          </w:p>
        </w:tc>
        <w:tc>
          <w:tcPr>
            <w:tcW w:w="3262" w:type="dxa"/>
            <w:tcBorders>
              <w:top w:val="single" w:sz="4" w:space="0" w:color="000000"/>
              <w:left w:val="single" w:sz="4" w:space="0" w:color="000000"/>
              <w:bottom w:val="single" w:sz="4" w:space="0" w:color="000000"/>
              <w:right w:val="single" w:sz="4" w:space="0" w:color="000000"/>
            </w:tcBorders>
          </w:tcPr>
          <w:p w14:paraId="3E68D0DB" w14:textId="75503284" w:rsidR="00932A7B" w:rsidRPr="009631C6" w:rsidRDefault="00181E0E" w:rsidP="00932A7B">
            <w:pPr>
              <w:widowControl w:val="0"/>
              <w:spacing w:after="0" w:line="240" w:lineRule="auto"/>
              <w:ind w:firstLine="28"/>
              <w:jc w:val="center"/>
              <w:rPr>
                <w:rFonts w:ascii="Times New Roman" w:eastAsia="Times New Roman" w:hAnsi="Times New Roman" w:cs="Times New Roman"/>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 xml:space="preserve">1,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2</w:t>
            </w:r>
          </w:p>
        </w:tc>
      </w:tr>
      <w:tr w:rsidR="00932A7B" w14:paraId="06D80690"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508C70C8" w14:textId="77777777"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СК10</w:t>
            </w:r>
          </w:p>
        </w:tc>
        <w:tc>
          <w:tcPr>
            <w:tcW w:w="3260" w:type="dxa"/>
            <w:tcBorders>
              <w:top w:val="single" w:sz="4" w:space="0" w:color="000000"/>
              <w:left w:val="single" w:sz="4" w:space="0" w:color="000000"/>
              <w:bottom w:val="single" w:sz="4" w:space="0" w:color="000000"/>
              <w:right w:val="single" w:sz="4" w:space="0" w:color="000000"/>
            </w:tcBorders>
          </w:tcPr>
          <w:p w14:paraId="36CF92FB"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5446775B" w14:textId="23309EEE"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Ум1, Ум2, Ум3</w:t>
            </w:r>
          </w:p>
        </w:tc>
        <w:tc>
          <w:tcPr>
            <w:tcW w:w="3402" w:type="dxa"/>
            <w:tcBorders>
              <w:top w:val="single" w:sz="4" w:space="0" w:color="000000"/>
              <w:left w:val="single" w:sz="4" w:space="0" w:color="000000"/>
              <w:bottom w:val="single" w:sz="4" w:space="0" w:color="000000"/>
              <w:right w:val="single" w:sz="4" w:space="0" w:color="000000"/>
            </w:tcBorders>
          </w:tcPr>
          <w:p w14:paraId="2E5DC589" w14:textId="79D5FBDB" w:rsidR="00932A7B" w:rsidRPr="009631C6" w:rsidRDefault="00932A7B"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К1,К2</w:t>
            </w:r>
          </w:p>
        </w:tc>
        <w:tc>
          <w:tcPr>
            <w:tcW w:w="3262" w:type="dxa"/>
            <w:tcBorders>
              <w:top w:val="single" w:sz="4" w:space="0" w:color="000000"/>
              <w:left w:val="single" w:sz="4" w:space="0" w:color="000000"/>
              <w:bottom w:val="single" w:sz="4" w:space="0" w:color="000000"/>
              <w:right w:val="single" w:sz="4" w:space="0" w:color="000000"/>
            </w:tcBorders>
          </w:tcPr>
          <w:p w14:paraId="5E6FECB0" w14:textId="20AEEE56" w:rsidR="00932A7B" w:rsidRPr="009631C6" w:rsidRDefault="00181E0E" w:rsidP="00932A7B">
            <w:pPr>
              <w:widowControl w:val="0"/>
              <w:spacing w:after="0" w:line="240" w:lineRule="auto"/>
              <w:ind w:firstLine="28"/>
              <w:jc w:val="center"/>
              <w:rPr>
                <w:rFonts w:ascii="Times New Roman" w:eastAsia="Times New Roman" w:hAnsi="Times New Roman" w:cs="Times New Roman"/>
                <w:strike/>
                <w:sz w:val="24"/>
                <w:szCs w:val="24"/>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1</w:t>
            </w:r>
          </w:p>
        </w:tc>
      </w:tr>
      <w:tr w:rsidR="00932A7B" w14:paraId="4529BB26" w14:textId="77777777" w:rsidTr="009631C6">
        <w:trPr>
          <w:gridAfter w:val="1"/>
          <w:wAfter w:w="8" w:type="dxa"/>
        </w:trPr>
        <w:tc>
          <w:tcPr>
            <w:tcW w:w="1956" w:type="dxa"/>
            <w:tcBorders>
              <w:top w:val="single" w:sz="4" w:space="0" w:color="000000"/>
              <w:left w:val="single" w:sz="4" w:space="0" w:color="000000"/>
              <w:bottom w:val="single" w:sz="4" w:space="0" w:color="000000"/>
              <w:right w:val="single" w:sz="4" w:space="0" w:color="000000"/>
            </w:tcBorders>
            <w:shd w:val="clear" w:color="auto" w:fill="EEECE1"/>
          </w:tcPr>
          <w:p w14:paraId="288087FF" w14:textId="77777777" w:rsidR="00932A7B" w:rsidRDefault="00932A7B" w:rsidP="00932A7B">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СК11</w:t>
            </w:r>
          </w:p>
        </w:tc>
        <w:tc>
          <w:tcPr>
            <w:tcW w:w="3260" w:type="dxa"/>
            <w:tcBorders>
              <w:top w:val="single" w:sz="4" w:space="0" w:color="000000"/>
              <w:left w:val="single" w:sz="4" w:space="0" w:color="000000"/>
              <w:bottom w:val="single" w:sz="4" w:space="0" w:color="000000"/>
              <w:right w:val="single" w:sz="4" w:space="0" w:color="000000"/>
            </w:tcBorders>
          </w:tcPr>
          <w:p w14:paraId="65EE18A0" w14:textId="77777777" w:rsidR="00932A7B" w:rsidRDefault="00932A7B" w:rsidP="00932A7B">
            <w:pPr>
              <w:widowControl w:val="0"/>
              <w:spacing w:after="0" w:line="240" w:lineRule="auto"/>
              <w:ind w:left="-28"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544" w:type="dxa"/>
            <w:tcBorders>
              <w:top w:val="single" w:sz="4" w:space="0" w:color="000000"/>
              <w:left w:val="single" w:sz="4" w:space="0" w:color="000000"/>
              <w:bottom w:val="single" w:sz="4" w:space="0" w:color="000000"/>
              <w:right w:val="single" w:sz="4" w:space="0" w:color="000000"/>
            </w:tcBorders>
          </w:tcPr>
          <w:p w14:paraId="7A33ADE7" w14:textId="0FCEA6A4" w:rsidR="00932A7B" w:rsidRPr="009631C6" w:rsidRDefault="00795A33"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 xml:space="preserve">Ум1, Ум2 </w:t>
            </w:r>
            <w:r w:rsidR="00932A7B" w:rsidRPr="009631C6">
              <w:rPr>
                <w:rFonts w:ascii="Times New Roman" w:eastAsia="Times New Roman" w:hAnsi="Times New Roman" w:cs="Times New Roman"/>
                <w:sz w:val="24"/>
                <w:szCs w:val="24"/>
              </w:rPr>
              <w:t>Ум3</w:t>
            </w:r>
          </w:p>
        </w:tc>
        <w:tc>
          <w:tcPr>
            <w:tcW w:w="3402" w:type="dxa"/>
            <w:tcBorders>
              <w:top w:val="single" w:sz="4" w:space="0" w:color="000000"/>
              <w:left w:val="single" w:sz="4" w:space="0" w:color="000000"/>
              <w:bottom w:val="single" w:sz="4" w:space="0" w:color="000000"/>
              <w:right w:val="single" w:sz="4" w:space="0" w:color="000000"/>
            </w:tcBorders>
          </w:tcPr>
          <w:p w14:paraId="2BA379D2" w14:textId="5D0D1928" w:rsidR="00932A7B" w:rsidRPr="009631C6" w:rsidRDefault="00795A33" w:rsidP="00932A7B">
            <w:pPr>
              <w:widowControl w:val="0"/>
              <w:spacing w:after="0" w:line="240" w:lineRule="auto"/>
              <w:ind w:left="-29" w:right="-114"/>
              <w:jc w:val="center"/>
              <w:rPr>
                <w:rFonts w:ascii="Times New Roman" w:eastAsia="Times New Roman" w:hAnsi="Times New Roman" w:cs="Times New Roman"/>
                <w:sz w:val="24"/>
                <w:szCs w:val="24"/>
              </w:rPr>
            </w:pPr>
            <w:r w:rsidRPr="009631C6">
              <w:rPr>
                <w:rFonts w:ascii="Times New Roman" w:eastAsia="Times New Roman" w:hAnsi="Times New Roman" w:cs="Times New Roman"/>
                <w:sz w:val="24"/>
                <w:szCs w:val="24"/>
              </w:rPr>
              <w:t>К1,</w:t>
            </w:r>
            <w:r w:rsidR="00932A7B" w:rsidRPr="009631C6">
              <w:rPr>
                <w:rFonts w:ascii="Times New Roman" w:eastAsia="Times New Roman" w:hAnsi="Times New Roman" w:cs="Times New Roman"/>
                <w:sz w:val="24"/>
                <w:szCs w:val="24"/>
              </w:rPr>
              <w:t>К2</w:t>
            </w:r>
          </w:p>
        </w:tc>
        <w:tc>
          <w:tcPr>
            <w:tcW w:w="3262" w:type="dxa"/>
            <w:tcBorders>
              <w:top w:val="single" w:sz="4" w:space="0" w:color="000000"/>
              <w:left w:val="single" w:sz="4" w:space="0" w:color="000000"/>
              <w:bottom w:val="single" w:sz="4" w:space="0" w:color="000000"/>
              <w:right w:val="single" w:sz="4" w:space="0" w:color="000000"/>
            </w:tcBorders>
          </w:tcPr>
          <w:p w14:paraId="39852D5A" w14:textId="23C91DDC" w:rsidR="00932A7B" w:rsidRPr="009631C6" w:rsidRDefault="00181E0E" w:rsidP="00A409D8">
            <w:pPr>
              <w:widowControl w:val="0"/>
              <w:spacing w:after="0" w:line="240" w:lineRule="auto"/>
              <w:jc w:val="center"/>
              <w:rPr>
                <w:strike/>
              </w:rPr>
            </w:pP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1</w:t>
            </w:r>
            <w:r w:rsidR="009631C6" w:rsidRPr="009631C6">
              <w:rPr>
                <w:rFonts w:ascii="Times New Roman" w:eastAsia="Times New Roman" w:hAnsi="Times New Roman" w:cs="Times New Roman"/>
                <w:sz w:val="24"/>
                <w:szCs w:val="24"/>
              </w:rPr>
              <w:t xml:space="preserve">, </w:t>
            </w:r>
            <w:r w:rsidRPr="00181E0E">
              <w:rPr>
                <w:rFonts w:ascii="Times New Roman" w:eastAsia="Times New Roman" w:hAnsi="Times New Roman" w:cs="Times New Roman"/>
                <w:sz w:val="24"/>
                <w:szCs w:val="24"/>
              </w:rPr>
              <w:t>ВА</w:t>
            </w:r>
            <w:r w:rsidR="00932A7B" w:rsidRPr="009631C6">
              <w:rPr>
                <w:rFonts w:ascii="Times New Roman" w:eastAsia="Times New Roman" w:hAnsi="Times New Roman" w:cs="Times New Roman"/>
                <w:sz w:val="24"/>
                <w:szCs w:val="24"/>
              </w:rPr>
              <w:t>3</w:t>
            </w:r>
          </w:p>
        </w:tc>
      </w:tr>
    </w:tbl>
    <w:p w14:paraId="6CFD7865" w14:textId="77777777" w:rsidR="003E17BC" w:rsidRDefault="003E17BC">
      <w:pPr>
        <w:spacing w:after="0" w:line="240" w:lineRule="auto"/>
        <w:ind w:firstLine="709"/>
        <w:jc w:val="right"/>
        <w:rPr>
          <w:rFonts w:ascii="Times New Roman" w:eastAsia="Times New Roman" w:hAnsi="Times New Roman" w:cs="Times New Roman"/>
          <w:color w:val="000000"/>
          <w:sz w:val="28"/>
          <w:szCs w:val="28"/>
        </w:rPr>
      </w:pPr>
    </w:p>
    <w:p w14:paraId="5300A17E" w14:textId="77777777" w:rsidR="003E17BC" w:rsidRDefault="00943AF8">
      <w:pPr>
        <w:spacing w:after="0" w:line="240" w:lineRule="auto"/>
        <w:rPr>
          <w:rFonts w:ascii="Times New Roman" w:eastAsia="Times New Roman" w:hAnsi="Times New Roman" w:cs="Times New Roman"/>
          <w:color w:val="000000"/>
          <w:sz w:val="28"/>
          <w:szCs w:val="28"/>
        </w:rPr>
      </w:pPr>
      <w:r>
        <w:br w:type="page"/>
      </w:r>
    </w:p>
    <w:p w14:paraId="5A4040B4" w14:textId="77777777" w:rsidR="003E17BC" w:rsidRDefault="00943AF8">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Таблиця 2 </w:t>
      </w:r>
    </w:p>
    <w:p w14:paraId="6DFF22BD" w14:textId="394843D4" w:rsidR="003E17BC" w:rsidRDefault="00943AF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Матриця відповідності визначених Стандартом результатів навчання та компетентностей</w:t>
      </w:r>
    </w:p>
    <w:p w14:paraId="245EFC13" w14:textId="77777777" w:rsidR="00AB46A2" w:rsidRDefault="00AB46A2">
      <w:pPr>
        <w:spacing w:after="0" w:line="240" w:lineRule="auto"/>
        <w:jc w:val="center"/>
        <w:rPr>
          <w:rFonts w:ascii="Times New Roman" w:eastAsia="Times New Roman" w:hAnsi="Times New Roman" w:cs="Times New Roman"/>
          <w:color w:val="000000"/>
          <w:sz w:val="28"/>
          <w:szCs w:val="28"/>
        </w:rPr>
      </w:pPr>
    </w:p>
    <w:tbl>
      <w:tblPr>
        <w:tblW w:w="5000" w:type="pct"/>
        <w:tblInd w:w="-113" w:type="dxa"/>
        <w:tblLayout w:type="fixed"/>
        <w:tblLook w:val="0000" w:firstRow="0" w:lastRow="0" w:firstColumn="0" w:lastColumn="0" w:noHBand="0" w:noVBand="0"/>
      </w:tblPr>
      <w:tblGrid>
        <w:gridCol w:w="1544"/>
        <w:gridCol w:w="632"/>
        <w:gridCol w:w="632"/>
        <w:gridCol w:w="633"/>
        <w:gridCol w:w="633"/>
        <w:gridCol w:w="633"/>
        <w:gridCol w:w="633"/>
        <w:gridCol w:w="633"/>
        <w:gridCol w:w="633"/>
        <w:gridCol w:w="633"/>
        <w:gridCol w:w="633"/>
        <w:gridCol w:w="634"/>
        <w:gridCol w:w="633"/>
        <w:gridCol w:w="633"/>
        <w:gridCol w:w="633"/>
        <w:gridCol w:w="631"/>
        <w:gridCol w:w="633"/>
        <w:gridCol w:w="633"/>
        <w:gridCol w:w="634"/>
        <w:gridCol w:w="632"/>
        <w:gridCol w:w="634"/>
        <w:gridCol w:w="641"/>
      </w:tblGrid>
      <w:tr w:rsidR="003E17BC" w14:paraId="0B876DAD" w14:textId="77777777">
        <w:trPr>
          <w:trHeight w:val="339"/>
        </w:trPr>
        <w:tc>
          <w:tcPr>
            <w:tcW w:w="1585" w:type="dxa"/>
            <w:vMerge w:val="restart"/>
            <w:tcBorders>
              <w:top w:val="single" w:sz="4" w:space="0" w:color="000000"/>
              <w:left w:val="single" w:sz="4" w:space="0" w:color="000000"/>
              <w:bottom w:val="single" w:sz="4" w:space="0" w:color="000000"/>
              <w:right w:val="single" w:sz="4" w:space="0" w:color="000000"/>
            </w:tcBorders>
            <w:shd w:val="clear" w:color="auto" w:fill="EEECE1"/>
            <w:vAlign w:val="center"/>
          </w:tcPr>
          <w:p w14:paraId="6FE49555" w14:textId="77777777" w:rsidR="003E17BC" w:rsidRDefault="00943AF8">
            <w:pPr>
              <w:widowControl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Результати навчання</w:t>
            </w:r>
          </w:p>
        </w:tc>
        <w:tc>
          <w:tcPr>
            <w:tcW w:w="13553" w:type="dxa"/>
            <w:gridSpan w:val="21"/>
            <w:tcBorders>
              <w:top w:val="single" w:sz="4" w:space="0" w:color="000000"/>
              <w:left w:val="single" w:sz="4" w:space="0" w:color="000000"/>
              <w:bottom w:val="single" w:sz="4" w:space="0" w:color="000000"/>
              <w:right w:val="single" w:sz="4" w:space="0" w:color="000000"/>
            </w:tcBorders>
            <w:shd w:val="clear" w:color="auto" w:fill="EEECE1"/>
          </w:tcPr>
          <w:p w14:paraId="2F41D4A4" w14:textId="77777777" w:rsidR="003E17BC" w:rsidRDefault="00943AF8">
            <w:pPr>
              <w:widowControl w:val="0"/>
              <w:spacing w:after="0" w:line="240" w:lineRule="auto"/>
              <w:ind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Компетентності</w:t>
            </w:r>
          </w:p>
        </w:tc>
      </w:tr>
      <w:tr w:rsidR="003E17BC" w14:paraId="27FFE39B" w14:textId="77777777">
        <w:tc>
          <w:tcPr>
            <w:tcW w:w="1585"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65872E02" w14:textId="77777777" w:rsidR="003E17BC" w:rsidRDefault="003E17BC"/>
        </w:tc>
        <w:tc>
          <w:tcPr>
            <w:tcW w:w="6450" w:type="dxa"/>
            <w:gridSpan w:val="10"/>
            <w:tcBorders>
              <w:top w:val="single" w:sz="4" w:space="0" w:color="000000"/>
              <w:left w:val="single" w:sz="4" w:space="0" w:color="000000"/>
              <w:bottom w:val="single" w:sz="4" w:space="0" w:color="000000"/>
              <w:right w:val="single" w:sz="4" w:space="0" w:color="000000"/>
            </w:tcBorders>
            <w:shd w:val="clear" w:color="auto" w:fill="EEECE1"/>
          </w:tcPr>
          <w:p w14:paraId="0DFCEA5B" w14:textId="77777777" w:rsidR="003E17BC" w:rsidRDefault="00943AF8">
            <w:pPr>
              <w:widowControl w:val="0"/>
              <w:spacing w:after="0" w:line="240" w:lineRule="auto"/>
              <w:ind w:firstLine="31"/>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Загальні компетентності</w:t>
            </w:r>
          </w:p>
        </w:tc>
        <w:tc>
          <w:tcPr>
            <w:tcW w:w="7103" w:type="dxa"/>
            <w:gridSpan w:val="11"/>
            <w:tcBorders>
              <w:top w:val="single" w:sz="4" w:space="0" w:color="000000"/>
              <w:left w:val="single" w:sz="4" w:space="0" w:color="000000"/>
              <w:bottom w:val="single" w:sz="4" w:space="0" w:color="000000"/>
              <w:right w:val="single" w:sz="4" w:space="0" w:color="000000"/>
            </w:tcBorders>
            <w:shd w:val="clear" w:color="auto" w:fill="EEECE1"/>
          </w:tcPr>
          <w:p w14:paraId="3AB7608D" w14:textId="77777777" w:rsidR="003E17BC" w:rsidRDefault="00943AF8">
            <w:pPr>
              <w:widowControl w:val="0"/>
              <w:spacing w:after="0" w:line="240"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Спеціальні компетентності</w:t>
            </w:r>
          </w:p>
        </w:tc>
      </w:tr>
      <w:tr w:rsidR="003E17BC" w14:paraId="5B5336D6" w14:textId="77777777">
        <w:tc>
          <w:tcPr>
            <w:tcW w:w="1585"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1ECB77BE" w14:textId="77777777" w:rsidR="003E17BC" w:rsidRDefault="003E17BC"/>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EBD83F8" w14:textId="235AF658"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1</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77CBA07" w14:textId="73A95BF7"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6F97EFA" w14:textId="433A164E"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C890DE4" w14:textId="267686AE"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0E6D233" w14:textId="04DF6CC6"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21AB76F" w14:textId="0A5C9125"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5FBED0C" w14:textId="1C38E82C"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CC1C963" w14:textId="4E2FAE82"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157C7B0" w14:textId="164698DB"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F9473EA" w14:textId="77777777"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ЗК10</w:t>
            </w:r>
          </w:p>
        </w:tc>
        <w:tc>
          <w:tcPr>
            <w:tcW w:w="64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D2FD511" w14:textId="2D62C50E"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1</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F0DA6CC" w14:textId="412E661B"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9C4ADBC" w14:textId="2C0FE03E"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949E608" w14:textId="781A7A78"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64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30A877D" w14:textId="2AD94688"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5FCA44C" w14:textId="6C738979"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w:t>
            </w:r>
          </w:p>
        </w:tc>
        <w:tc>
          <w:tcPr>
            <w:tcW w:w="64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837C1F0" w14:textId="276DDE65"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64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E17F538" w14:textId="3CF990D9"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64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82747CD" w14:textId="4D36AB99"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p>
        </w:tc>
        <w:tc>
          <w:tcPr>
            <w:tcW w:w="64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5FA50DF" w14:textId="77777777"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СК10</w:t>
            </w:r>
          </w:p>
        </w:tc>
        <w:tc>
          <w:tcPr>
            <w:tcW w:w="65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EFD6D33" w14:textId="77777777" w:rsidR="003E17BC" w:rsidRDefault="00943AF8">
            <w:pPr>
              <w:widowControl w:val="0"/>
              <w:spacing w:after="0" w:line="240" w:lineRule="auto"/>
              <w:ind w:left="-57"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СК11</w:t>
            </w:r>
          </w:p>
        </w:tc>
      </w:tr>
      <w:tr w:rsidR="003E17BC" w14:paraId="7F7C885B"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226B8C95" w14:textId="4561F375"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1</w:t>
            </w:r>
          </w:p>
        </w:tc>
        <w:tc>
          <w:tcPr>
            <w:tcW w:w="645" w:type="dxa"/>
            <w:tcBorders>
              <w:top w:val="single" w:sz="4" w:space="0" w:color="000000"/>
              <w:left w:val="single" w:sz="4" w:space="0" w:color="000000"/>
              <w:bottom w:val="single" w:sz="4" w:space="0" w:color="000000"/>
              <w:right w:val="single" w:sz="4" w:space="0" w:color="000000"/>
            </w:tcBorders>
          </w:tcPr>
          <w:p w14:paraId="12FCE5A1" w14:textId="12016FE1"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B021F7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B7EDB9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CBC3B1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C343447" w14:textId="6F37984F"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9C66DE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C73C051" w14:textId="2BBC5A70"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FA5A52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0BD150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0DC2A7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9562CA4"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9FB4A6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861F51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1041226" w14:textId="4D30661A" w:rsidR="003E17BC" w:rsidRPr="00093C5B" w:rsidRDefault="003E17BC">
            <w:pPr>
              <w:widowControl w:val="0"/>
              <w:spacing w:after="0" w:line="240" w:lineRule="auto"/>
              <w:jc w:val="center"/>
              <w:rPr>
                <w:rFonts w:ascii="Times New Roman" w:eastAsia="Times New Roman" w:hAnsi="Times New Roman" w:cs="Times New Roman"/>
                <w:strike/>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44392EB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0C3217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8E6AD8A" w14:textId="77777777" w:rsidR="003E17BC" w:rsidRPr="00093C5B" w:rsidRDefault="00943AF8">
            <w:pPr>
              <w:widowControl w:val="0"/>
              <w:spacing w:after="0" w:line="240" w:lineRule="auto"/>
              <w:jc w:val="center"/>
              <w:rPr>
                <w:rFonts w:ascii="Times New Roman" w:eastAsia="Times New Roman" w:hAnsi="Times New Roman" w:cs="Times New Roman"/>
                <w:sz w:val="24"/>
                <w:szCs w:val="24"/>
                <w:lang w:val="en-US"/>
              </w:rPr>
            </w:pPr>
            <w:r w:rsidRPr="00093C5B">
              <w:rPr>
                <w:rFonts w:ascii="Times New Roman" w:eastAsia="Times New Roman" w:hAnsi="Times New Roman" w:cs="Times New Roman"/>
                <w:sz w:val="24"/>
                <w:szCs w:val="24"/>
                <w:lang w:val="en-US"/>
              </w:rPr>
              <w:t>+</w:t>
            </w:r>
          </w:p>
        </w:tc>
        <w:tc>
          <w:tcPr>
            <w:tcW w:w="646" w:type="dxa"/>
            <w:tcBorders>
              <w:top w:val="single" w:sz="4" w:space="0" w:color="000000"/>
              <w:left w:val="single" w:sz="4" w:space="0" w:color="000000"/>
              <w:bottom w:val="single" w:sz="4" w:space="0" w:color="000000"/>
              <w:right w:val="single" w:sz="4" w:space="0" w:color="000000"/>
            </w:tcBorders>
          </w:tcPr>
          <w:p w14:paraId="049C578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7CD6D26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8536727" w14:textId="410DE5A9" w:rsidR="003E17BC" w:rsidRPr="00093C5B" w:rsidRDefault="005B0B2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12A92EF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34CDC157"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67881334" w14:textId="59C5B86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tcBorders>
          </w:tcPr>
          <w:p w14:paraId="6A558D6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F1D93C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CBA6B4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6B2F2C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A19015B" w14:textId="66C9CAC4"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C55CF1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2F730D9" w14:textId="66749CD7"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019E03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BBB0FE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25D985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BA9F46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12199E"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B6D821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3246EF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77C1E5E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49E9A0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387CBC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BA20EF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13264E3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3F92638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6E00EE9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77710076"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547F0025" w14:textId="11402CA6"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645" w:type="dxa"/>
            <w:tcBorders>
              <w:top w:val="single" w:sz="4" w:space="0" w:color="000000"/>
              <w:left w:val="single" w:sz="4" w:space="0" w:color="000000"/>
              <w:bottom w:val="single" w:sz="4" w:space="0" w:color="000000"/>
              <w:right w:val="single" w:sz="4" w:space="0" w:color="000000"/>
            </w:tcBorders>
          </w:tcPr>
          <w:p w14:paraId="2735679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6D468D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DC60D0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1EE2C4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9260AE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37DB2C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83FB124" w14:textId="18A854E4"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E7B84C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3A27453" w14:textId="0CCD5FAF"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A559BC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145CC1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DB2EA3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D1113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68EFF8B" w14:textId="5943C3CB"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36EE3BA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C74674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8AB5CF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11B77A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45CB2E4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1EBAE1D0" w14:textId="1F6A5942" w:rsidR="003E17BC" w:rsidRPr="00093C5B" w:rsidRDefault="001042C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0275ACC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61E3335E"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452BB058" w14:textId="65FD9EFD"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645" w:type="dxa"/>
            <w:tcBorders>
              <w:top w:val="single" w:sz="4" w:space="0" w:color="000000"/>
              <w:left w:val="single" w:sz="4" w:space="0" w:color="000000"/>
              <w:bottom w:val="single" w:sz="4" w:space="0" w:color="000000"/>
              <w:right w:val="single" w:sz="4" w:space="0" w:color="000000"/>
            </w:tcBorders>
          </w:tcPr>
          <w:p w14:paraId="38190C1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3F1AC5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96C70B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02D461F" w14:textId="4F3BD7F1"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3E7CFBA" w14:textId="45D82007"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F1902C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D8DC325"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2845DB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B0B6E39" w14:textId="0F518077" w:rsidR="003E17BC" w:rsidRPr="00093C5B" w:rsidRDefault="007A223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090648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2E6CCD55" w14:textId="48D5C7D0" w:rsidR="003E17BC" w:rsidRPr="00093C5B" w:rsidRDefault="00093C5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F0E0442" w14:textId="4582DFF0"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7C60B4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AC731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09C75B2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001747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DDA5A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C293995" w14:textId="77777777" w:rsidR="003E17BC" w:rsidRPr="00093C5B" w:rsidRDefault="00943AF8">
            <w:pPr>
              <w:widowControl w:val="0"/>
              <w:spacing w:after="0" w:line="240" w:lineRule="auto"/>
              <w:jc w:val="center"/>
              <w:rPr>
                <w:rFonts w:ascii="Times New Roman" w:eastAsia="Times New Roman" w:hAnsi="Times New Roman" w:cs="Times New Roman"/>
                <w:sz w:val="24"/>
                <w:szCs w:val="24"/>
                <w:lang w:val="en-US"/>
              </w:rPr>
            </w:pPr>
            <w:r w:rsidRPr="00093C5B">
              <w:rPr>
                <w:rFonts w:ascii="Times New Roman" w:eastAsia="Times New Roman" w:hAnsi="Times New Roman" w:cs="Times New Roman"/>
                <w:sz w:val="24"/>
                <w:szCs w:val="24"/>
                <w:lang w:val="en-US"/>
              </w:rPr>
              <w:t>+</w:t>
            </w:r>
          </w:p>
        </w:tc>
        <w:tc>
          <w:tcPr>
            <w:tcW w:w="644" w:type="dxa"/>
            <w:tcBorders>
              <w:top w:val="single" w:sz="4" w:space="0" w:color="000000"/>
              <w:left w:val="single" w:sz="4" w:space="0" w:color="000000"/>
              <w:bottom w:val="single" w:sz="4" w:space="0" w:color="000000"/>
              <w:right w:val="single" w:sz="4" w:space="0" w:color="000000"/>
            </w:tcBorders>
          </w:tcPr>
          <w:p w14:paraId="3492E64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298901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31DC0CC8" w14:textId="17BB1851"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r>
      <w:tr w:rsidR="003E17BC" w14:paraId="28BF6B60"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64367E67" w14:textId="4DC94313"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w:t>
            </w:r>
          </w:p>
        </w:tc>
        <w:tc>
          <w:tcPr>
            <w:tcW w:w="645" w:type="dxa"/>
            <w:tcBorders>
              <w:top w:val="single" w:sz="4" w:space="0" w:color="000000"/>
              <w:left w:val="single" w:sz="4" w:space="0" w:color="000000"/>
              <w:bottom w:val="single" w:sz="4" w:space="0" w:color="000000"/>
              <w:right w:val="single" w:sz="4" w:space="0" w:color="000000"/>
            </w:tcBorders>
          </w:tcPr>
          <w:p w14:paraId="199C2CC8" w14:textId="557B7B9D"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76EB5B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D3D3A9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0FE87C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FABC8F7" w14:textId="7D421484"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C49863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BAFEE02"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74ABBB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911029F" w14:textId="6B1A0E07"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C9E7A1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6BF50A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486C1C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0C4F3B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EC5A590"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7F6D8476"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77FAC8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809EAF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F88DE1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20BD5E6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1BDAFF18" w14:textId="3C870B20"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3B78EA4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593C1D9A"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5286F859" w14:textId="3D1F10B6"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w:t>
            </w:r>
          </w:p>
        </w:tc>
        <w:tc>
          <w:tcPr>
            <w:tcW w:w="645" w:type="dxa"/>
            <w:tcBorders>
              <w:top w:val="single" w:sz="4" w:space="0" w:color="000000"/>
              <w:left w:val="single" w:sz="4" w:space="0" w:color="000000"/>
              <w:bottom w:val="single" w:sz="4" w:space="0" w:color="000000"/>
              <w:right w:val="single" w:sz="4" w:space="0" w:color="000000"/>
            </w:tcBorders>
          </w:tcPr>
          <w:p w14:paraId="1EF24A3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0152E2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798DE7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E9B79F0" w14:textId="52CAB1DF"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DA1A595" w14:textId="10711C95"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D5A243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62C18B7" w14:textId="5334532F" w:rsidR="003E17BC" w:rsidRPr="00093C5B" w:rsidRDefault="00FA1091">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4BCE9F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E6784A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45842F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90F0C0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14E194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C2C887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37B341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788B06F0"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8960D3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F84C8C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241721B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2674E536" w14:textId="7EA1EA16"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6D8A14E4" w14:textId="249E4F18"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65506B9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0D61808B"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72487B0D" w14:textId="6BD0E3AA"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645" w:type="dxa"/>
            <w:tcBorders>
              <w:top w:val="single" w:sz="4" w:space="0" w:color="000000"/>
              <w:left w:val="single" w:sz="4" w:space="0" w:color="000000"/>
              <w:bottom w:val="single" w:sz="4" w:space="0" w:color="000000"/>
              <w:right w:val="single" w:sz="4" w:space="0" w:color="000000"/>
            </w:tcBorders>
          </w:tcPr>
          <w:p w14:paraId="61A5A75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B10C98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E1050F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FE85B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95CBEF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616920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AEDB66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C7BFB7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B6AE0D8" w14:textId="4E7AD4A3"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E40856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C4B80F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79F397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6BFA0D" w14:textId="7278B2B0" w:rsidR="003E17BC" w:rsidRPr="00093C5B" w:rsidRDefault="009B3D2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3646F3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4F0B1DB8"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87FF10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F4ED44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6E32010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0F5F537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71122D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4772778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056AEEE5"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708D14EF" w14:textId="47BAF0E3"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645" w:type="dxa"/>
            <w:tcBorders>
              <w:top w:val="single" w:sz="4" w:space="0" w:color="000000"/>
              <w:left w:val="single" w:sz="4" w:space="0" w:color="000000"/>
              <w:bottom w:val="single" w:sz="4" w:space="0" w:color="000000"/>
              <w:right w:val="single" w:sz="4" w:space="0" w:color="000000"/>
            </w:tcBorders>
          </w:tcPr>
          <w:p w14:paraId="6F68F6C1"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8CF338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FF8FE7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E47D49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4B3236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76321E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11981AE" w14:textId="7A265D99"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A9097F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823FCC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7A5869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428DA9E" w14:textId="7B037366" w:rsidR="003E17BC" w:rsidRPr="00093C5B" w:rsidRDefault="00E23F76">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E57CD1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963E88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8DDA3C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29E1878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C19054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6EC80AE"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6A11982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4006332F"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48E65BF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48627D3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3E3BF207"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725B6BFA" w14:textId="69B7FF51" w:rsidR="003E17BC" w:rsidRDefault="00943AF8">
            <w:pPr>
              <w:widowControl w:val="0"/>
              <w:spacing w:after="0" w:line="240" w:lineRule="auto"/>
            </w:pPr>
            <w:r>
              <w:rPr>
                <w:rFonts w:ascii="Times New Roman" w:eastAsia="Times New Roman" w:hAnsi="Times New Roman" w:cs="Times New Roman"/>
                <w:color w:val="000000"/>
                <w:sz w:val="24"/>
                <w:szCs w:val="24"/>
              </w:rPr>
              <w:t>РН</w:t>
            </w:r>
            <w:r w:rsidR="00FA109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p>
        </w:tc>
        <w:tc>
          <w:tcPr>
            <w:tcW w:w="645" w:type="dxa"/>
            <w:tcBorders>
              <w:top w:val="single" w:sz="4" w:space="0" w:color="000000"/>
              <w:left w:val="single" w:sz="4" w:space="0" w:color="000000"/>
              <w:bottom w:val="single" w:sz="4" w:space="0" w:color="000000"/>
              <w:right w:val="single" w:sz="4" w:space="0" w:color="000000"/>
            </w:tcBorders>
          </w:tcPr>
          <w:p w14:paraId="384A5D2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7E409B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25590F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7A630C3" w14:textId="2DCB2B0A"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DA9800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AA2836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798235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28FC20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0144E94" w14:textId="4A62079F"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617662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3AB6863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748A21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87FDEB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C90FF4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519F3CD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4EDADF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D38B15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2F8BFDB"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4" w:type="dxa"/>
            <w:tcBorders>
              <w:top w:val="single" w:sz="4" w:space="0" w:color="000000"/>
              <w:left w:val="single" w:sz="4" w:space="0" w:color="000000"/>
              <w:bottom w:val="single" w:sz="4" w:space="0" w:color="000000"/>
              <w:right w:val="single" w:sz="4" w:space="0" w:color="000000"/>
            </w:tcBorders>
          </w:tcPr>
          <w:p w14:paraId="2BE51F8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FF8731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4964E1E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12D1D62B"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1CC0C179" w14:textId="77777777" w:rsidR="003E17BC" w:rsidRDefault="00943AF8">
            <w:pPr>
              <w:widowControl w:val="0"/>
              <w:spacing w:after="0" w:line="240" w:lineRule="auto"/>
            </w:pPr>
            <w:r>
              <w:rPr>
                <w:rFonts w:ascii="Times New Roman" w:eastAsia="Times New Roman" w:hAnsi="Times New Roman" w:cs="Times New Roman"/>
                <w:color w:val="000000"/>
                <w:sz w:val="24"/>
                <w:szCs w:val="24"/>
              </w:rPr>
              <w:t>РН10</w:t>
            </w:r>
          </w:p>
        </w:tc>
        <w:tc>
          <w:tcPr>
            <w:tcW w:w="645" w:type="dxa"/>
            <w:tcBorders>
              <w:top w:val="single" w:sz="4" w:space="0" w:color="000000"/>
              <w:left w:val="single" w:sz="4" w:space="0" w:color="000000"/>
              <w:bottom w:val="single" w:sz="4" w:space="0" w:color="000000"/>
              <w:right w:val="single" w:sz="4" w:space="0" w:color="000000"/>
            </w:tcBorders>
          </w:tcPr>
          <w:p w14:paraId="29CB0B0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D72339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131852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3CE725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205B53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0060CF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32C67F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99CB7A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C3E94D4" w14:textId="184AD195"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7E058F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4C1CE4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A14406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5F7A6E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8CBC77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0CAED86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AB08A3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1B211B4" w14:textId="74389285" w:rsidR="003E17BC" w:rsidRPr="00093C5B" w:rsidRDefault="00EF1F3D">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lang w:val="en-US"/>
              </w:rPr>
              <w:t>+</w:t>
            </w:r>
          </w:p>
        </w:tc>
        <w:tc>
          <w:tcPr>
            <w:tcW w:w="646" w:type="dxa"/>
            <w:tcBorders>
              <w:top w:val="single" w:sz="4" w:space="0" w:color="000000"/>
              <w:left w:val="single" w:sz="4" w:space="0" w:color="000000"/>
              <w:bottom w:val="single" w:sz="4" w:space="0" w:color="000000"/>
              <w:right w:val="single" w:sz="4" w:space="0" w:color="000000"/>
            </w:tcBorders>
          </w:tcPr>
          <w:p w14:paraId="375DFE0F" w14:textId="0C44609C" w:rsidR="003E17BC" w:rsidRPr="00093C5B" w:rsidRDefault="003E17BC">
            <w:pPr>
              <w:widowControl w:val="0"/>
              <w:spacing w:after="0" w:line="240" w:lineRule="auto"/>
              <w:jc w:val="center"/>
              <w:rPr>
                <w:rFonts w:ascii="Times New Roman" w:eastAsia="Times New Roman" w:hAnsi="Times New Roman" w:cs="Times New Roman"/>
                <w:sz w:val="24"/>
                <w:szCs w:val="24"/>
                <w:lang w:val="en-US"/>
              </w:rPr>
            </w:pPr>
          </w:p>
        </w:tc>
        <w:tc>
          <w:tcPr>
            <w:tcW w:w="644" w:type="dxa"/>
            <w:tcBorders>
              <w:top w:val="single" w:sz="4" w:space="0" w:color="000000"/>
              <w:left w:val="single" w:sz="4" w:space="0" w:color="000000"/>
              <w:bottom w:val="single" w:sz="4" w:space="0" w:color="000000"/>
              <w:right w:val="single" w:sz="4" w:space="0" w:color="000000"/>
            </w:tcBorders>
          </w:tcPr>
          <w:p w14:paraId="2BE84CD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09D94B5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702D3ED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654B4034"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1711EB7E"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РН11</w:t>
            </w:r>
          </w:p>
        </w:tc>
        <w:tc>
          <w:tcPr>
            <w:tcW w:w="645" w:type="dxa"/>
            <w:tcBorders>
              <w:top w:val="single" w:sz="4" w:space="0" w:color="000000"/>
              <w:left w:val="single" w:sz="4" w:space="0" w:color="000000"/>
              <w:bottom w:val="single" w:sz="4" w:space="0" w:color="000000"/>
              <w:right w:val="single" w:sz="4" w:space="0" w:color="000000"/>
            </w:tcBorders>
          </w:tcPr>
          <w:p w14:paraId="2583F94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2FEA44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DF049CD" w14:textId="4CCAA25C"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64BFE6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C6CD4A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62796F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7D82CD9" w14:textId="14C387FB"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B3D388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6AD852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9D91BC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90B848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9E6E8D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A8008E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CE25C9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0307AC9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87496C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BC981E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4C884B9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23C891D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608F782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7B00B5C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2DD234C8"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12EAF6B7"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РН12</w:t>
            </w:r>
          </w:p>
        </w:tc>
        <w:tc>
          <w:tcPr>
            <w:tcW w:w="645" w:type="dxa"/>
            <w:tcBorders>
              <w:top w:val="single" w:sz="4" w:space="0" w:color="000000"/>
              <w:left w:val="single" w:sz="4" w:space="0" w:color="000000"/>
              <w:bottom w:val="single" w:sz="4" w:space="0" w:color="000000"/>
              <w:right w:val="single" w:sz="4" w:space="0" w:color="000000"/>
            </w:tcBorders>
          </w:tcPr>
          <w:p w14:paraId="5B078C9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BA8787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921FBE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7CA30E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2C3C3A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B36739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FCC34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5DCD58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F7BE16"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2440E0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17DA4F8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D2997A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FAACE10"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6AFF5B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6772F06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F7EA29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82FA97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785C9D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429D4E8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27DAF3A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15C125C2"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r>
      <w:tr w:rsidR="003E17BC" w14:paraId="6742FFD4"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743FA40F"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РН13</w:t>
            </w:r>
          </w:p>
        </w:tc>
        <w:tc>
          <w:tcPr>
            <w:tcW w:w="645" w:type="dxa"/>
            <w:tcBorders>
              <w:top w:val="single" w:sz="4" w:space="0" w:color="000000"/>
              <w:left w:val="single" w:sz="4" w:space="0" w:color="000000"/>
              <w:bottom w:val="single" w:sz="4" w:space="0" w:color="000000"/>
              <w:right w:val="single" w:sz="4" w:space="0" w:color="000000"/>
            </w:tcBorders>
          </w:tcPr>
          <w:p w14:paraId="4885D79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1ADD87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556F23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396709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D6AE19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85D64A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1EB2BD2" w14:textId="3D927340" w:rsidR="003E17BC" w:rsidRPr="00093C5B" w:rsidRDefault="00611D5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5FCBFE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C5AC5A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15C91A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74B5C53" w14:textId="3B016BBC" w:rsidR="003E17BC" w:rsidRPr="00093C5B" w:rsidRDefault="00C1527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121B4A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51BF0B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BEF517D" w14:textId="5C03BEBD" w:rsidR="003E17BC" w:rsidRPr="00093C5B" w:rsidRDefault="00C1527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4715EAA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ED8ED97" w14:textId="3CB08C50" w:rsidR="003E17BC" w:rsidRPr="00093C5B" w:rsidRDefault="00C1527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31F89E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7BF9564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276FBDF5" w14:textId="46D38C0C" w:rsidR="003E17BC" w:rsidRPr="00093C5B" w:rsidRDefault="00C1527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04D723A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4C800B6C" w14:textId="408EF180" w:rsidR="003E17BC" w:rsidRPr="00093C5B" w:rsidRDefault="00C1527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r>
      <w:tr w:rsidR="003E17BC" w14:paraId="24D67C17"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105D60CE"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РН14</w:t>
            </w:r>
          </w:p>
        </w:tc>
        <w:tc>
          <w:tcPr>
            <w:tcW w:w="645" w:type="dxa"/>
            <w:tcBorders>
              <w:top w:val="single" w:sz="4" w:space="0" w:color="000000"/>
              <w:left w:val="single" w:sz="4" w:space="0" w:color="000000"/>
              <w:bottom w:val="single" w:sz="4" w:space="0" w:color="000000"/>
              <w:right w:val="single" w:sz="4" w:space="0" w:color="000000"/>
            </w:tcBorders>
          </w:tcPr>
          <w:p w14:paraId="69576AD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9A9C5A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111009E"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451A2E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AE2B11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5B1666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1B3229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043B1A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00364F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D44C63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274590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488854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46D30C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BF45F0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28EDDC72" w14:textId="265CC936"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82EB98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390987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1D368D1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50D050A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62B1E1B7" w14:textId="509FDD34"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5D2D104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25FF968A"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53634157"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РН15</w:t>
            </w:r>
          </w:p>
        </w:tc>
        <w:tc>
          <w:tcPr>
            <w:tcW w:w="645" w:type="dxa"/>
            <w:tcBorders>
              <w:top w:val="single" w:sz="4" w:space="0" w:color="000000"/>
              <w:left w:val="single" w:sz="4" w:space="0" w:color="000000"/>
              <w:bottom w:val="single" w:sz="4" w:space="0" w:color="000000"/>
              <w:right w:val="single" w:sz="4" w:space="0" w:color="000000"/>
            </w:tcBorders>
          </w:tcPr>
          <w:p w14:paraId="21CE8F4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C5B8D7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F4F76B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68AD5F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73F9CD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E70560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6A0D1F7"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62A3A388"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AC5781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49CE279" w14:textId="6F25F4B9" w:rsidR="003E17BC" w:rsidRPr="00093C5B" w:rsidRDefault="00DF7B13">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51A906CF" w14:textId="61F9FA23"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C771EA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0DF8BE9" w14:textId="4DFDF7BE"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B07600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64FBEC72" w14:textId="7AE2E40F"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FAAADA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1D4AA2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16903C6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366A625C" w14:textId="6D53FF91"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2A4C319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4816993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5D695C09"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593EE647"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РН16</w:t>
            </w:r>
          </w:p>
        </w:tc>
        <w:tc>
          <w:tcPr>
            <w:tcW w:w="645" w:type="dxa"/>
            <w:tcBorders>
              <w:top w:val="single" w:sz="4" w:space="0" w:color="000000"/>
              <w:left w:val="single" w:sz="4" w:space="0" w:color="000000"/>
              <w:bottom w:val="single" w:sz="4" w:space="0" w:color="000000"/>
              <w:right w:val="single" w:sz="4" w:space="0" w:color="000000"/>
            </w:tcBorders>
          </w:tcPr>
          <w:p w14:paraId="5D1509D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B271AA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6355BB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80B80E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C5CCB19" w14:textId="0FE8D0EB" w:rsidR="003E17BC" w:rsidRPr="00093C5B" w:rsidRDefault="005B0B2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EE86C4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58FA74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312334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C46F46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91AEEA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39436C3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A9A6B9D" w14:textId="3A3F4B3E"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11F61BE"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BF58B97" w14:textId="29366949"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45F90A54" w14:textId="2771CE3E"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E0E16B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D89B73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274722FC" w14:textId="5401E741"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4" w:type="dxa"/>
            <w:tcBorders>
              <w:top w:val="single" w:sz="4" w:space="0" w:color="000000"/>
              <w:left w:val="single" w:sz="4" w:space="0" w:color="000000"/>
              <w:bottom w:val="single" w:sz="4" w:space="0" w:color="000000"/>
              <w:right w:val="single" w:sz="4" w:space="0" w:color="000000"/>
            </w:tcBorders>
          </w:tcPr>
          <w:p w14:paraId="6F15DB3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3487934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502959D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2142FB6B"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2DFC9C90"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РН17</w:t>
            </w:r>
          </w:p>
        </w:tc>
        <w:tc>
          <w:tcPr>
            <w:tcW w:w="645" w:type="dxa"/>
            <w:tcBorders>
              <w:top w:val="single" w:sz="4" w:space="0" w:color="000000"/>
              <w:left w:val="single" w:sz="4" w:space="0" w:color="000000"/>
              <w:bottom w:val="single" w:sz="4" w:space="0" w:color="000000"/>
              <w:right w:val="single" w:sz="4" w:space="0" w:color="000000"/>
            </w:tcBorders>
          </w:tcPr>
          <w:p w14:paraId="4F0F0B3D"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F2F159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C5B904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FB9DE02" w14:textId="31A8B455"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886EF1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B8FCCB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6ADE75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788FEFE8"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4F37D2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C164F1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EE5D99D" w14:textId="0EFF7E43" w:rsidR="003E17BC" w:rsidRPr="00093C5B" w:rsidRDefault="00E23F76">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2DA19D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41E946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43086A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14AA1D25" w14:textId="3959F466" w:rsidR="003E17BC" w:rsidRPr="00093C5B" w:rsidRDefault="00EF1F3D">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D2CC69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9CA966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BF7915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3390178B"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39E3EDE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782AE93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r w:rsidR="003E17BC" w14:paraId="172314ED"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21B3F025"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РН18</w:t>
            </w:r>
          </w:p>
        </w:tc>
        <w:tc>
          <w:tcPr>
            <w:tcW w:w="645" w:type="dxa"/>
            <w:tcBorders>
              <w:top w:val="single" w:sz="4" w:space="0" w:color="000000"/>
              <w:left w:val="single" w:sz="4" w:space="0" w:color="000000"/>
              <w:bottom w:val="single" w:sz="4" w:space="0" w:color="000000"/>
              <w:right w:val="single" w:sz="4" w:space="0" w:color="000000"/>
            </w:tcBorders>
          </w:tcPr>
          <w:p w14:paraId="0F107EBB"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6DA83C2"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07FD695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FBE18F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AD0EC69"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C0A5DD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4BE2DC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EEF527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E3B358F"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0828DB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4B84368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A2C624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C264E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3A6C7F7" w14:textId="5495A42D" w:rsidR="003E17BC" w:rsidRPr="00093C5B" w:rsidRDefault="00BB719E">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3" w:type="dxa"/>
            <w:tcBorders>
              <w:top w:val="single" w:sz="4" w:space="0" w:color="000000"/>
              <w:left w:val="single" w:sz="4" w:space="0" w:color="000000"/>
              <w:bottom w:val="single" w:sz="4" w:space="0" w:color="000000"/>
              <w:right w:val="single" w:sz="4" w:space="0" w:color="000000"/>
            </w:tcBorders>
          </w:tcPr>
          <w:p w14:paraId="40522FD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2C020E2B" w14:textId="0BC82599"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5E650E6"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4FBA7A1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3FEBC6B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53321618"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43866D7C"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r>
      <w:tr w:rsidR="003E17BC" w14:paraId="2AE99ED5"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37E68AA3"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РН19</w:t>
            </w:r>
          </w:p>
        </w:tc>
        <w:tc>
          <w:tcPr>
            <w:tcW w:w="645" w:type="dxa"/>
            <w:tcBorders>
              <w:top w:val="single" w:sz="4" w:space="0" w:color="000000"/>
              <w:left w:val="single" w:sz="4" w:space="0" w:color="000000"/>
              <w:bottom w:val="single" w:sz="4" w:space="0" w:color="000000"/>
              <w:right w:val="single" w:sz="4" w:space="0" w:color="000000"/>
            </w:tcBorders>
          </w:tcPr>
          <w:p w14:paraId="22614E1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9FD3E5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34C763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7606FE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9B0D84B"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06668A5" w14:textId="5BB2A30C" w:rsidR="003E17BC" w:rsidRPr="00093C5B" w:rsidRDefault="00DF7B13">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53C97302" w14:textId="6A4C3659" w:rsidR="003E17BC" w:rsidRPr="00093C5B" w:rsidRDefault="005B0B2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724DF13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332C7F0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D11657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2F6D613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383C0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2647EDD" w14:textId="05784EC7"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3463AA5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6E8AC570"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CC540D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6563CC6" w14:textId="7372E3B5"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05662D4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3BE3E338" w14:textId="19969888"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3090C0CC" w14:textId="2CE3E981"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3C4129B3" w14:textId="3E81BCED" w:rsidR="003E17BC" w:rsidRPr="00093C5B" w:rsidRDefault="00093C5B">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r>
      <w:tr w:rsidR="003E17BC" w14:paraId="52F4C1FF" w14:textId="77777777">
        <w:tc>
          <w:tcPr>
            <w:tcW w:w="1585" w:type="dxa"/>
            <w:tcBorders>
              <w:top w:val="single" w:sz="4" w:space="0" w:color="000000"/>
              <w:left w:val="single" w:sz="4" w:space="0" w:color="000000"/>
              <w:bottom w:val="single" w:sz="4" w:space="0" w:color="000000"/>
              <w:right w:val="single" w:sz="4" w:space="0" w:color="000000"/>
            </w:tcBorders>
            <w:shd w:val="clear" w:color="auto" w:fill="EEECE1"/>
          </w:tcPr>
          <w:p w14:paraId="5F7F0CF2" w14:textId="77777777" w:rsidR="003E17BC" w:rsidRDefault="00943AF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РН20</w:t>
            </w:r>
          </w:p>
        </w:tc>
        <w:tc>
          <w:tcPr>
            <w:tcW w:w="645" w:type="dxa"/>
            <w:tcBorders>
              <w:top w:val="single" w:sz="4" w:space="0" w:color="000000"/>
              <w:left w:val="single" w:sz="4" w:space="0" w:color="000000"/>
              <w:bottom w:val="single" w:sz="4" w:space="0" w:color="000000"/>
              <w:right w:val="single" w:sz="4" w:space="0" w:color="000000"/>
            </w:tcBorders>
          </w:tcPr>
          <w:p w14:paraId="28208944"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3EB805"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182641C7"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EB63E59"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08298A7" w14:textId="5B9ED1D1" w:rsidR="003E17BC" w:rsidRPr="00093C5B" w:rsidRDefault="005B0B2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2D26FA9D" w14:textId="301AE276" w:rsidR="003E17BC" w:rsidRPr="00093C5B" w:rsidRDefault="003D5960">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4B691880" w14:textId="08CDD631" w:rsidR="003E17BC" w:rsidRPr="00093C5B" w:rsidRDefault="005B0B25">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5" w:type="dxa"/>
            <w:tcBorders>
              <w:top w:val="single" w:sz="4" w:space="0" w:color="000000"/>
              <w:left w:val="single" w:sz="4" w:space="0" w:color="000000"/>
              <w:bottom w:val="single" w:sz="4" w:space="0" w:color="000000"/>
              <w:right w:val="single" w:sz="4" w:space="0" w:color="000000"/>
            </w:tcBorders>
          </w:tcPr>
          <w:p w14:paraId="19DDC613"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6C048158"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3E300E3" w14:textId="77777777" w:rsidR="003E17BC" w:rsidRPr="00093C5B" w:rsidRDefault="00943AF8">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36A5B7F1"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E8E6A3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088DE61A"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6C11B4F"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3" w:type="dxa"/>
            <w:tcBorders>
              <w:top w:val="single" w:sz="4" w:space="0" w:color="000000"/>
              <w:left w:val="single" w:sz="4" w:space="0" w:color="000000"/>
              <w:bottom w:val="single" w:sz="4" w:space="0" w:color="000000"/>
              <w:right w:val="single" w:sz="4" w:space="0" w:color="000000"/>
            </w:tcBorders>
          </w:tcPr>
          <w:p w14:paraId="79417173" w14:textId="00A4C532"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5EAA3B1E" w14:textId="41C9179C"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5" w:type="dxa"/>
            <w:tcBorders>
              <w:top w:val="single" w:sz="4" w:space="0" w:color="000000"/>
              <w:left w:val="single" w:sz="4" w:space="0" w:color="000000"/>
              <w:bottom w:val="single" w:sz="4" w:space="0" w:color="000000"/>
              <w:right w:val="single" w:sz="4" w:space="0" w:color="000000"/>
            </w:tcBorders>
          </w:tcPr>
          <w:p w14:paraId="43AACEEE" w14:textId="4C5F574B"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6" w:type="dxa"/>
            <w:tcBorders>
              <w:top w:val="single" w:sz="4" w:space="0" w:color="000000"/>
              <w:left w:val="single" w:sz="4" w:space="0" w:color="000000"/>
              <w:bottom w:val="single" w:sz="4" w:space="0" w:color="000000"/>
              <w:right w:val="single" w:sz="4" w:space="0" w:color="000000"/>
            </w:tcBorders>
          </w:tcPr>
          <w:p w14:paraId="0AD162EC"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44" w:type="dxa"/>
            <w:tcBorders>
              <w:top w:val="single" w:sz="4" w:space="0" w:color="000000"/>
              <w:left w:val="single" w:sz="4" w:space="0" w:color="000000"/>
              <w:bottom w:val="single" w:sz="4" w:space="0" w:color="000000"/>
              <w:right w:val="single" w:sz="4" w:space="0" w:color="000000"/>
            </w:tcBorders>
          </w:tcPr>
          <w:p w14:paraId="1DCC9EC6" w14:textId="5CF62BE3" w:rsidR="003E17BC" w:rsidRPr="00093C5B" w:rsidRDefault="00F83349">
            <w:pPr>
              <w:widowControl w:val="0"/>
              <w:spacing w:after="0" w:line="240" w:lineRule="auto"/>
              <w:jc w:val="center"/>
              <w:rPr>
                <w:rFonts w:ascii="Times New Roman" w:eastAsia="Times New Roman" w:hAnsi="Times New Roman" w:cs="Times New Roman"/>
                <w:sz w:val="24"/>
                <w:szCs w:val="24"/>
              </w:rPr>
            </w:pPr>
            <w:r w:rsidRPr="00093C5B">
              <w:rPr>
                <w:rFonts w:ascii="Times New Roman" w:eastAsia="Times New Roman" w:hAnsi="Times New Roman" w:cs="Times New Roman"/>
                <w:sz w:val="24"/>
                <w:szCs w:val="24"/>
              </w:rPr>
              <w:t>+</w:t>
            </w:r>
          </w:p>
        </w:tc>
        <w:tc>
          <w:tcPr>
            <w:tcW w:w="646" w:type="dxa"/>
            <w:tcBorders>
              <w:top w:val="single" w:sz="4" w:space="0" w:color="000000"/>
              <w:left w:val="single" w:sz="4" w:space="0" w:color="000000"/>
              <w:bottom w:val="single" w:sz="4" w:space="0" w:color="000000"/>
              <w:right w:val="single" w:sz="4" w:space="0" w:color="000000"/>
            </w:tcBorders>
          </w:tcPr>
          <w:p w14:paraId="4DF3DDC2"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1F8F2E6D" w14:textId="77777777" w:rsidR="003E17BC" w:rsidRPr="00093C5B" w:rsidRDefault="003E17BC">
            <w:pPr>
              <w:widowControl w:val="0"/>
              <w:spacing w:after="0" w:line="240" w:lineRule="auto"/>
              <w:jc w:val="center"/>
              <w:rPr>
                <w:rFonts w:ascii="Times New Roman" w:eastAsia="Times New Roman" w:hAnsi="Times New Roman" w:cs="Times New Roman"/>
                <w:sz w:val="24"/>
                <w:szCs w:val="24"/>
              </w:rPr>
            </w:pPr>
          </w:p>
        </w:tc>
      </w:tr>
    </w:tbl>
    <w:p w14:paraId="12C32889" w14:textId="77777777" w:rsidR="003E17BC" w:rsidRDefault="003E17BC">
      <w:pPr>
        <w:spacing w:after="0" w:line="240" w:lineRule="auto"/>
        <w:jc w:val="both"/>
        <w:rPr>
          <w:rFonts w:ascii="Times New Roman" w:eastAsia="Times New Roman" w:hAnsi="Times New Roman" w:cs="Times New Roman"/>
          <w:b/>
          <w:bCs/>
          <w:color w:val="000000"/>
          <w:sz w:val="24"/>
          <w:szCs w:val="24"/>
        </w:rPr>
      </w:pPr>
    </w:p>
    <w:p w14:paraId="63F6BB87" w14:textId="77777777" w:rsidR="003E17BC" w:rsidRDefault="003E17BC">
      <w:pPr>
        <w:spacing w:after="0" w:line="240" w:lineRule="auto"/>
      </w:pPr>
    </w:p>
    <w:sectPr w:rsidR="003E17BC" w:rsidSect="003C0EEC">
      <w:pgSz w:w="16838" w:h="11906" w:orient="landscape"/>
      <w:pgMar w:top="1418" w:right="1134" w:bottom="567" w:left="85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85AF1" w14:textId="77777777" w:rsidR="000212D9" w:rsidRDefault="000212D9" w:rsidP="00595DCB">
      <w:pPr>
        <w:spacing w:after="0" w:line="240" w:lineRule="auto"/>
      </w:pPr>
      <w:r>
        <w:separator/>
      </w:r>
    </w:p>
  </w:endnote>
  <w:endnote w:type="continuationSeparator" w:id="0">
    <w:p w14:paraId="17F67FAD" w14:textId="77777777" w:rsidR="000212D9" w:rsidRDefault="000212D9" w:rsidP="00595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7BFF" w14:textId="77777777" w:rsidR="0022165D" w:rsidRDefault="0022165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878B4" w14:textId="77777777" w:rsidR="000212D9" w:rsidRDefault="000212D9" w:rsidP="00595DCB">
      <w:pPr>
        <w:spacing w:after="0" w:line="240" w:lineRule="auto"/>
      </w:pPr>
      <w:r>
        <w:separator/>
      </w:r>
    </w:p>
  </w:footnote>
  <w:footnote w:type="continuationSeparator" w:id="0">
    <w:p w14:paraId="10D8915D" w14:textId="77777777" w:rsidR="000212D9" w:rsidRDefault="000212D9" w:rsidP="00595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5285"/>
      <w:docPartObj>
        <w:docPartGallery w:val="Page Numbers (Top of Page)"/>
        <w:docPartUnique/>
      </w:docPartObj>
    </w:sdtPr>
    <w:sdtEndPr/>
    <w:sdtContent>
      <w:p w14:paraId="15B25A26" w14:textId="095ED715" w:rsidR="00595DCB" w:rsidRDefault="000212D9">
        <w:pPr>
          <w:pStyle w:val="ac"/>
          <w:jc w:val="center"/>
        </w:pPr>
      </w:p>
    </w:sdtContent>
  </w:sdt>
  <w:p w14:paraId="76391546" w14:textId="77777777" w:rsidR="00595DCB" w:rsidRDefault="00595DC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3634005"/>
      <w:docPartObj>
        <w:docPartGallery w:val="Page Numbers (Top of Page)"/>
        <w:docPartUnique/>
      </w:docPartObj>
    </w:sdtPr>
    <w:sdtEndPr>
      <w:rPr>
        <w:sz w:val="28"/>
        <w:szCs w:val="28"/>
      </w:rPr>
    </w:sdtEndPr>
    <w:sdtContent>
      <w:p w14:paraId="2C2C81B9" w14:textId="4873C278" w:rsidR="0022165D" w:rsidRPr="004D4684" w:rsidRDefault="0022165D" w:rsidP="004D4684">
        <w:pPr>
          <w:pStyle w:val="ac"/>
          <w:jc w:val="center"/>
          <w:rPr>
            <w:sz w:val="28"/>
            <w:szCs w:val="28"/>
          </w:rPr>
        </w:pPr>
        <w:r w:rsidRPr="004D4684">
          <w:rPr>
            <w:rFonts w:ascii="Times New Roman" w:hAnsi="Times New Roman" w:cs="Times New Roman"/>
            <w:sz w:val="28"/>
            <w:szCs w:val="28"/>
          </w:rPr>
          <w:fldChar w:fldCharType="begin"/>
        </w:r>
        <w:r w:rsidRPr="004D4684">
          <w:rPr>
            <w:rFonts w:ascii="Times New Roman" w:hAnsi="Times New Roman" w:cs="Times New Roman"/>
            <w:sz w:val="28"/>
            <w:szCs w:val="28"/>
          </w:rPr>
          <w:instrText>PAGE   \* MERGEFORMAT</w:instrText>
        </w:r>
        <w:r w:rsidRPr="004D4684">
          <w:rPr>
            <w:rFonts w:ascii="Times New Roman" w:hAnsi="Times New Roman" w:cs="Times New Roman"/>
            <w:sz w:val="28"/>
            <w:szCs w:val="28"/>
          </w:rPr>
          <w:fldChar w:fldCharType="separate"/>
        </w:r>
        <w:r w:rsidRPr="004D4684">
          <w:rPr>
            <w:rFonts w:ascii="Times New Roman" w:hAnsi="Times New Roman" w:cs="Times New Roman"/>
            <w:sz w:val="28"/>
            <w:szCs w:val="28"/>
          </w:rPr>
          <w:t>2</w:t>
        </w:r>
        <w:r w:rsidRPr="004D4684">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B7BD8"/>
    <w:multiLevelType w:val="hybridMultilevel"/>
    <w:tmpl w:val="8A72D930"/>
    <w:lvl w:ilvl="0" w:tplc="B7F4C26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BC"/>
    <w:rsid w:val="000212D9"/>
    <w:rsid w:val="0005033A"/>
    <w:rsid w:val="00084C23"/>
    <w:rsid w:val="00093C5B"/>
    <w:rsid w:val="000B475E"/>
    <w:rsid w:val="001032D5"/>
    <w:rsid w:val="001042CB"/>
    <w:rsid w:val="001208F2"/>
    <w:rsid w:val="0017797B"/>
    <w:rsid w:val="00180CAC"/>
    <w:rsid w:val="00181E0E"/>
    <w:rsid w:val="00185A1F"/>
    <w:rsid w:val="00190E5C"/>
    <w:rsid w:val="001C65D9"/>
    <w:rsid w:val="001D1108"/>
    <w:rsid w:val="0022165D"/>
    <w:rsid w:val="00240052"/>
    <w:rsid w:val="00284147"/>
    <w:rsid w:val="00296FAB"/>
    <w:rsid w:val="002C6F7D"/>
    <w:rsid w:val="002E236D"/>
    <w:rsid w:val="003253DD"/>
    <w:rsid w:val="00326A2E"/>
    <w:rsid w:val="00352524"/>
    <w:rsid w:val="00361DF1"/>
    <w:rsid w:val="00387CC8"/>
    <w:rsid w:val="003C0EEC"/>
    <w:rsid w:val="003C1ACD"/>
    <w:rsid w:val="003D5960"/>
    <w:rsid w:val="003E17BC"/>
    <w:rsid w:val="003F0574"/>
    <w:rsid w:val="00402899"/>
    <w:rsid w:val="0041312C"/>
    <w:rsid w:val="00414D27"/>
    <w:rsid w:val="004B2F61"/>
    <w:rsid w:val="004D4684"/>
    <w:rsid w:val="004F7199"/>
    <w:rsid w:val="00531170"/>
    <w:rsid w:val="00572996"/>
    <w:rsid w:val="00594ADE"/>
    <w:rsid w:val="00595DCB"/>
    <w:rsid w:val="005A45AE"/>
    <w:rsid w:val="005B0B25"/>
    <w:rsid w:val="005D3D1B"/>
    <w:rsid w:val="005D4365"/>
    <w:rsid w:val="005D7202"/>
    <w:rsid w:val="00610F92"/>
    <w:rsid w:val="00611D50"/>
    <w:rsid w:val="006224CD"/>
    <w:rsid w:val="00643AC1"/>
    <w:rsid w:val="006B693A"/>
    <w:rsid w:val="006C2681"/>
    <w:rsid w:val="006E7E35"/>
    <w:rsid w:val="00757F26"/>
    <w:rsid w:val="00787059"/>
    <w:rsid w:val="007945F9"/>
    <w:rsid w:val="00795A33"/>
    <w:rsid w:val="007A2235"/>
    <w:rsid w:val="007B2A70"/>
    <w:rsid w:val="008033EA"/>
    <w:rsid w:val="00826E69"/>
    <w:rsid w:val="008551FE"/>
    <w:rsid w:val="00884705"/>
    <w:rsid w:val="008A0F29"/>
    <w:rsid w:val="008E01F4"/>
    <w:rsid w:val="008E6EC2"/>
    <w:rsid w:val="009271BD"/>
    <w:rsid w:val="00931F53"/>
    <w:rsid w:val="00932A7B"/>
    <w:rsid w:val="00943AF8"/>
    <w:rsid w:val="009631C6"/>
    <w:rsid w:val="00974B37"/>
    <w:rsid w:val="00977A46"/>
    <w:rsid w:val="00984FE7"/>
    <w:rsid w:val="00993C7B"/>
    <w:rsid w:val="009A10F7"/>
    <w:rsid w:val="009B3D2B"/>
    <w:rsid w:val="009D08E5"/>
    <w:rsid w:val="009E6506"/>
    <w:rsid w:val="00A32E3F"/>
    <w:rsid w:val="00A36FD3"/>
    <w:rsid w:val="00A409D8"/>
    <w:rsid w:val="00A81D83"/>
    <w:rsid w:val="00AB46A2"/>
    <w:rsid w:val="00AD584E"/>
    <w:rsid w:val="00B15FE6"/>
    <w:rsid w:val="00B31844"/>
    <w:rsid w:val="00B54B74"/>
    <w:rsid w:val="00B679FE"/>
    <w:rsid w:val="00B72C4A"/>
    <w:rsid w:val="00BA4BD9"/>
    <w:rsid w:val="00BB719E"/>
    <w:rsid w:val="00BE15FF"/>
    <w:rsid w:val="00C15270"/>
    <w:rsid w:val="00C44FA2"/>
    <w:rsid w:val="00C655C5"/>
    <w:rsid w:val="00C777D3"/>
    <w:rsid w:val="00C85014"/>
    <w:rsid w:val="00D27DC9"/>
    <w:rsid w:val="00D512DF"/>
    <w:rsid w:val="00D61489"/>
    <w:rsid w:val="00D84E74"/>
    <w:rsid w:val="00DF7B13"/>
    <w:rsid w:val="00E20334"/>
    <w:rsid w:val="00E23F76"/>
    <w:rsid w:val="00E53792"/>
    <w:rsid w:val="00EA238A"/>
    <w:rsid w:val="00EA7DBD"/>
    <w:rsid w:val="00EC325D"/>
    <w:rsid w:val="00ED4F8D"/>
    <w:rsid w:val="00EF1F3D"/>
    <w:rsid w:val="00F043FD"/>
    <w:rsid w:val="00F13ABF"/>
    <w:rsid w:val="00F338ED"/>
    <w:rsid w:val="00F516F1"/>
    <w:rsid w:val="00F552F0"/>
    <w:rsid w:val="00F55452"/>
    <w:rsid w:val="00F571AB"/>
    <w:rsid w:val="00F83349"/>
    <w:rsid w:val="00FA1091"/>
    <w:rsid w:val="00FE3D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5C19B"/>
  <w15:docId w15:val="{27D0AEB9-A5EB-45DB-9C60-4B871B2A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cs="Calibri"/>
      <w:sz w:val="22"/>
      <w:szCs w:val="22"/>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563C1"/>
      <w:u w:val="single"/>
    </w:rPr>
  </w:style>
  <w:style w:type="character" w:styleId="a4">
    <w:name w:val="Unresolved Mention"/>
    <w:qFormat/>
    <w:rPr>
      <w:color w:val="605E5C"/>
      <w:shd w:val="clear" w:color="auto" w:fill="E1DFDD"/>
    </w:rPr>
  </w:style>
  <w:style w:type="character" w:styleId="a5">
    <w:name w:val="FollowedHyperlink"/>
    <w:rPr>
      <w:color w:val="954F72"/>
      <w:u w:val="single"/>
    </w:rPr>
  </w:style>
  <w:style w:type="paragraph" w:customStyle="1" w:styleId="1">
    <w:name w:val="Заголовок1"/>
    <w:basedOn w:val="a"/>
    <w:next w:val="a6"/>
    <w:qFormat/>
    <w:pPr>
      <w:keepNext/>
      <w:spacing w:before="240" w:after="120"/>
    </w:pPr>
    <w:rPr>
      <w:rFonts w:ascii="Liberation Sans" w:eastAsia="Microsoft YaHei" w:hAnsi="Liberation Sans" w:cs="Lucida Sans"/>
      <w:sz w:val="28"/>
      <w:szCs w:val="28"/>
    </w:rPr>
  </w:style>
  <w:style w:type="paragraph" w:styleId="a6">
    <w:name w:val="Body Text"/>
    <w:basedOn w:val="a"/>
    <w:pPr>
      <w:spacing w:after="140" w:line="276" w:lineRule="auto"/>
    </w:pPr>
  </w:style>
  <w:style w:type="paragraph" w:styleId="a7">
    <w:name w:val="List"/>
    <w:basedOn w:val="a6"/>
    <w:rPr>
      <w:rFonts w:cs="Lucida Sans"/>
    </w:rPr>
  </w:style>
  <w:style w:type="paragraph" w:styleId="a8">
    <w:name w:val="caption"/>
    <w:basedOn w:val="a"/>
    <w:qFormat/>
    <w:pPr>
      <w:suppressLineNumbers/>
      <w:spacing w:before="120" w:after="120"/>
    </w:pPr>
    <w:rPr>
      <w:rFonts w:cs="Lucida Sans"/>
      <w:i/>
      <w:iCs/>
      <w:sz w:val="24"/>
      <w:szCs w:val="24"/>
    </w:rPr>
  </w:style>
  <w:style w:type="paragraph" w:customStyle="1" w:styleId="a9">
    <w:name w:val="Покажчик"/>
    <w:basedOn w:val="a"/>
    <w:qFormat/>
    <w:pPr>
      <w:suppressLineNumbers/>
    </w:pPr>
    <w:rPr>
      <w:rFonts w:cs="Lucida Sans"/>
    </w:rPr>
  </w:style>
  <w:style w:type="paragraph" w:customStyle="1" w:styleId="Normal1">
    <w:name w:val="Normal1"/>
    <w:qFormat/>
    <w:pPr>
      <w:spacing w:before="280" w:after="280" w:line="254" w:lineRule="auto"/>
    </w:pPr>
    <w:rPr>
      <w:rFonts w:eastAsia="Times New Roman" w:cs="Calibri"/>
      <w:sz w:val="24"/>
      <w:szCs w:val="24"/>
    </w:rPr>
  </w:style>
  <w:style w:type="paragraph" w:customStyle="1" w:styleId="10">
    <w:name w:val="Звичайний1"/>
    <w:qFormat/>
    <w:pPr>
      <w:spacing w:before="280" w:after="280" w:line="271" w:lineRule="auto"/>
    </w:pPr>
    <w:rPr>
      <w:rFonts w:ascii="Cambria" w:eastAsia="Times New Roman" w:hAnsi="Cambria"/>
      <w:sz w:val="24"/>
      <w:szCs w:val="24"/>
    </w:rPr>
  </w:style>
  <w:style w:type="paragraph" w:customStyle="1" w:styleId="aa">
    <w:name w:val="Вміст таблиці"/>
    <w:basedOn w:val="a"/>
    <w:qFormat/>
    <w:pPr>
      <w:widowControl w:val="0"/>
      <w:suppressLineNumbers/>
    </w:pPr>
  </w:style>
  <w:style w:type="table" w:styleId="ab">
    <w:name w:val="Table Grid"/>
    <w:basedOn w:val="a1"/>
    <w:uiPriority w:val="39"/>
    <w:rsid w:val="00103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595DCB"/>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595DCB"/>
    <w:rPr>
      <w:rFonts w:cs="Calibri"/>
      <w:sz w:val="22"/>
      <w:szCs w:val="22"/>
      <w:lang w:eastAsia="en-GB"/>
    </w:rPr>
  </w:style>
  <w:style w:type="paragraph" w:styleId="ae">
    <w:name w:val="footer"/>
    <w:basedOn w:val="a"/>
    <w:link w:val="af"/>
    <w:uiPriority w:val="99"/>
    <w:unhideWhenUsed/>
    <w:rsid w:val="00595DCB"/>
    <w:pPr>
      <w:tabs>
        <w:tab w:val="center" w:pos="4819"/>
        <w:tab w:val="right" w:pos="9639"/>
      </w:tabs>
      <w:spacing w:after="0" w:line="240" w:lineRule="auto"/>
    </w:pPr>
  </w:style>
  <w:style w:type="character" w:customStyle="1" w:styleId="af">
    <w:name w:val="Нижній колонтитул Знак"/>
    <w:basedOn w:val="a0"/>
    <w:link w:val="ae"/>
    <w:uiPriority w:val="99"/>
    <w:rsid w:val="00595DCB"/>
    <w:rPr>
      <w:rFonts w:cs="Calibri"/>
      <w:sz w:val="22"/>
      <w:szCs w:val="22"/>
      <w:lang w:eastAsia="en-GB"/>
    </w:rPr>
  </w:style>
  <w:style w:type="paragraph" w:styleId="af0">
    <w:name w:val="List Paragraph"/>
    <w:basedOn w:val="a"/>
    <w:uiPriority w:val="34"/>
    <w:qFormat/>
    <w:rsid w:val="00EC325D"/>
    <w:pPr>
      <w:ind w:left="720"/>
      <w:contextualSpacing/>
    </w:pPr>
  </w:style>
  <w:style w:type="paragraph" w:styleId="af1">
    <w:name w:val="No Spacing"/>
    <w:uiPriority w:val="1"/>
    <w:qFormat/>
    <w:rsid w:val="008551FE"/>
    <w:rPr>
      <w:rFonts w:cs="Calibri"/>
      <w:sz w:val="22"/>
      <w:szCs w:val="22"/>
      <w:lang w:eastAsia="en-GB"/>
    </w:rPr>
  </w:style>
  <w:style w:type="character" w:styleId="af2">
    <w:name w:val="annotation reference"/>
    <w:basedOn w:val="a0"/>
    <w:uiPriority w:val="99"/>
    <w:semiHidden/>
    <w:unhideWhenUsed/>
    <w:rsid w:val="00190E5C"/>
    <w:rPr>
      <w:sz w:val="16"/>
      <w:szCs w:val="16"/>
    </w:rPr>
  </w:style>
  <w:style w:type="paragraph" w:styleId="af3">
    <w:name w:val="annotation text"/>
    <w:basedOn w:val="a"/>
    <w:link w:val="af4"/>
    <w:uiPriority w:val="99"/>
    <w:semiHidden/>
    <w:unhideWhenUsed/>
    <w:rsid w:val="00190E5C"/>
    <w:pPr>
      <w:spacing w:line="240" w:lineRule="auto"/>
    </w:pPr>
    <w:rPr>
      <w:sz w:val="20"/>
      <w:szCs w:val="20"/>
    </w:rPr>
  </w:style>
  <w:style w:type="character" w:customStyle="1" w:styleId="af4">
    <w:name w:val="Текст примітки Знак"/>
    <w:basedOn w:val="a0"/>
    <w:link w:val="af3"/>
    <w:uiPriority w:val="99"/>
    <w:semiHidden/>
    <w:rsid w:val="00190E5C"/>
    <w:rPr>
      <w:rFonts w:cs="Calibri"/>
      <w:lang w:eastAsia="en-GB"/>
    </w:rPr>
  </w:style>
  <w:style w:type="paragraph" w:styleId="af5">
    <w:name w:val="annotation subject"/>
    <w:basedOn w:val="af3"/>
    <w:next w:val="af3"/>
    <w:link w:val="af6"/>
    <w:uiPriority w:val="99"/>
    <w:semiHidden/>
    <w:unhideWhenUsed/>
    <w:rsid w:val="00190E5C"/>
    <w:rPr>
      <w:b/>
      <w:bCs/>
    </w:rPr>
  </w:style>
  <w:style w:type="character" w:customStyle="1" w:styleId="af6">
    <w:name w:val="Тема примітки Знак"/>
    <w:basedOn w:val="af4"/>
    <w:link w:val="af5"/>
    <w:uiPriority w:val="99"/>
    <w:semiHidden/>
    <w:rsid w:val="00190E5C"/>
    <w:rPr>
      <w:rFonts w:cs="Calibri"/>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981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834-20" TargetMode="External"/><Relationship Id="rId18" Type="http://schemas.openxmlformats.org/officeDocument/2006/relationships/hyperlink" Target="https://zakon.rada.gov.ua/laws/show/266-2015-%D0%BF" TargetMode="External"/><Relationship Id="rId26" Type="http://schemas.openxmlformats.org/officeDocument/2006/relationships/hyperlink" Target="https://mon.gov.ua/npa/pro-zatverdzhennia-typovoi-prohramy-navchalnoi-dystsypliny-osnovy-natsionalnoho-sprotyvu" TargetMode="External"/><Relationship Id="rId3" Type="http://schemas.openxmlformats.org/officeDocument/2006/relationships/styles" Target="styles.xml"/><Relationship Id="rId21" Type="http://schemas.openxmlformats.org/officeDocument/2006/relationships/hyperlink" Target="https://mon.gov.ua/static-objects/mon/sites/1/vishcha-osvita/2026/09/metodicni-zmini.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4574-20" TargetMode="External"/><Relationship Id="rId17" Type="http://schemas.openxmlformats.org/officeDocument/2006/relationships/hyperlink" Target="https://zakon.rada.gov.ua/laws/show/1341-2011-%D0%BF" TargetMode="External"/><Relationship Id="rId25" Type="http://schemas.openxmlformats.org/officeDocument/2006/relationships/hyperlink" Target="https://zakon.rada.gov.ua/rada/show/va327609-10"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on.rada.gov.ua/laws/show/438-2026-%D0%BF" TargetMode="External"/><Relationship Id="rId20" Type="http://schemas.openxmlformats.org/officeDocument/2006/relationships/hyperlink" Target="https://zakon.rada.gov.ua/laws/show/z1054-23" TargetMode="External"/><Relationship Id="rId29" Type="http://schemas.openxmlformats.org/officeDocument/2006/relationships/hyperlink" Target="https://europass.europa.eu/uk/what-european-qualification-framework-eq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556-18" TargetMode="External"/><Relationship Id="rId24" Type="http://schemas.openxmlformats.org/officeDocument/2006/relationships/hyperlink" Target="https://zakon.rada.gov.ua/laws/show/z0328-22"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zakon.rada.gov.ua/laws/show/1700-18" TargetMode="External"/><Relationship Id="rId23" Type="http://schemas.openxmlformats.org/officeDocument/2006/relationships/hyperlink" Target="https://mon.gov.ua/static-objects/mon/sites/1/vishcha-osvita/2026/09/nakaz-zmini-opo.pdf" TargetMode="External"/><Relationship Id="rId28" Type="http://schemas.openxmlformats.org/officeDocument/2006/relationships/hyperlink" Target="http://www.unideusto.org/tuningeu/" TargetMode="External"/><Relationship Id="rId10" Type="http://schemas.openxmlformats.org/officeDocument/2006/relationships/hyperlink" Target="https://zakon.rada.gov.ua/laws/show/2745-19" TargetMode="External"/><Relationship Id="rId19" Type="http://schemas.openxmlformats.org/officeDocument/2006/relationships/hyperlink" Target="URL:https://zakon.rada.gov.ua/laws/show/z1833-24" TargetMode="External"/><Relationship Id="rId31" Type="http://schemas.openxmlformats.org/officeDocument/2006/relationships/hyperlink" Target="https://unesdoc.unesco.org/ark:/48223/pf0000235049" TargetMode="External"/><Relationship Id="rId4" Type="http://schemas.openxmlformats.org/officeDocument/2006/relationships/settings" Target="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4742-20" TargetMode="External"/><Relationship Id="rId22" Type="http://schemas.openxmlformats.org/officeDocument/2006/relationships/hyperlink" Target="https://mon.gov.ua/static-objects/mon/sites/1/Fakhova%20peredvyshcha%25%2020osvita/Normatyvni%20akty/2026/nakaz-899-08062026.pdf" TargetMode="External"/><Relationship Id="rId27" Type="http://schemas.openxmlformats.org/officeDocument/2006/relationships/hyperlink" Target="https://mon.gov.ua/npa/pro-zatverdzhennia-typovoi-osvitnoi-prohramy-profilnoi-serednoi-osvity-za-profesiinym-spriamuvanniam" TargetMode="External"/><Relationship Id="rId30" Type="http://schemas.openxmlformats.org/officeDocument/2006/relationships/hyperlink" Target="https://www.uis.unesco.org/en/methods-and-tools/isced"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0287-1CB6-425E-8FA0-E543464C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20069</Words>
  <Characters>11440</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siniavska</dc:creator>
  <cp:keywords/>
  <dc:description/>
  <cp:lastModifiedBy>User</cp:lastModifiedBy>
  <cp:revision>8</cp:revision>
  <cp:lastPrinted>2026-09-25T10:44:00Z</cp:lastPrinted>
  <dcterms:created xsi:type="dcterms:W3CDTF">2026-09-29T07:19:00Z</dcterms:created>
  <dcterms:modified xsi:type="dcterms:W3CDTF">2026-09-29T07:40:00Z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7E7DAC728F7D4F51AF89180E9575F85D_12</vt:lpwstr>
  </property>
  <property fmtid="{D5CDD505-2E9C-101B-9397-08002B2CF9AE}" pid="3" name="KSOProductBuildVer">
    <vt:lpwstr>1033-12.1.0.26880</vt:lpwstr>
  </property>
  <property fmtid="{D5CDD505-2E9C-101B-9397-08002B2CF9AE}" pid="4" name="KSOTemplateDocerSaveRecord">
    <vt:lpwstr>eyJoZGlkIjoiMjNhNTI4MDRiNjk4M2I5ZDJiY2ZiMTdmNzE2MWNjYjUifQ==</vt:lpwstr>
  </property>
</Properties>
</file>