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51CAF" w14:textId="53BFDA24" w:rsidR="005A1B68" w:rsidRPr="00007450" w:rsidRDefault="005A1B68" w:rsidP="006A64B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450">
        <w:rPr>
          <w:rFonts w:ascii="Times New Roman" w:hAnsi="Times New Roman" w:cs="Times New Roman"/>
          <w:b/>
          <w:bCs/>
          <w:sz w:val="28"/>
          <w:szCs w:val="28"/>
        </w:rPr>
        <w:t>ПРО ГРОМАДСЬКЕ ОБГОВОРЕННЯ ПРОЄКТУ СТАНДАРТУ ВИЩОЇ ОСВІТИ</w:t>
      </w:r>
    </w:p>
    <w:p w14:paraId="07D2F2AC" w14:textId="19652E2E" w:rsidR="005A1B68" w:rsidRPr="00007450" w:rsidRDefault="005A1B68" w:rsidP="005103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7450">
        <w:rPr>
          <w:rFonts w:ascii="Times New Roman" w:hAnsi="Times New Roman" w:cs="Times New Roman"/>
          <w:sz w:val="28"/>
          <w:szCs w:val="28"/>
        </w:rPr>
        <w:t xml:space="preserve">Міністерство освіти і науки пропонує до громадського обговорення </w:t>
      </w:r>
      <w:r w:rsidRPr="00007450">
        <w:rPr>
          <w:rFonts w:ascii="Times New Roman" w:hAnsi="Times New Roman" w:cs="Times New Roman"/>
          <w:b/>
          <w:sz w:val="28"/>
          <w:szCs w:val="28"/>
        </w:rPr>
        <w:t xml:space="preserve">проєкт стандарту вищої освіти </w:t>
      </w:r>
      <w:r w:rsidR="006D082E">
        <w:rPr>
          <w:rFonts w:ascii="Times New Roman" w:hAnsi="Times New Roman" w:cs="Times New Roman"/>
          <w:b/>
          <w:sz w:val="28"/>
          <w:szCs w:val="28"/>
        </w:rPr>
        <w:t>третього</w:t>
      </w:r>
      <w:r w:rsidRPr="0000745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D082E">
        <w:rPr>
          <w:rFonts w:ascii="Times New Roman" w:hAnsi="Times New Roman" w:cs="Times New Roman"/>
          <w:b/>
          <w:sz w:val="28"/>
          <w:szCs w:val="28"/>
        </w:rPr>
        <w:t>освітньо-наукового</w:t>
      </w:r>
      <w:r w:rsidRPr="00007450">
        <w:rPr>
          <w:rFonts w:ascii="Times New Roman" w:hAnsi="Times New Roman" w:cs="Times New Roman"/>
          <w:b/>
          <w:sz w:val="28"/>
          <w:szCs w:val="28"/>
        </w:rPr>
        <w:t>) рівня</w:t>
      </w:r>
      <w:r w:rsidRPr="00007450">
        <w:rPr>
          <w:rFonts w:ascii="Times New Roman" w:hAnsi="Times New Roman" w:cs="Times New Roman"/>
          <w:sz w:val="28"/>
          <w:szCs w:val="28"/>
        </w:rPr>
        <w:t xml:space="preserve"> </w:t>
      </w:r>
      <w:r w:rsidRPr="00007450">
        <w:rPr>
          <w:rFonts w:ascii="Times New Roman" w:hAnsi="Times New Roman" w:cs="Times New Roman"/>
          <w:b/>
          <w:sz w:val="28"/>
          <w:szCs w:val="28"/>
        </w:rPr>
        <w:t xml:space="preserve">зі спеціальності </w:t>
      </w:r>
      <w:r w:rsidR="001E5A75" w:rsidRPr="001E5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 w:bidi="uk-UA"/>
        </w:rPr>
        <w:t>А5 Професійна освіта (за спеціалізаціями)</w:t>
      </w:r>
      <w:r w:rsidR="001E5A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 w:bidi="uk-UA"/>
        </w:rPr>
        <w:t xml:space="preserve"> </w:t>
      </w:r>
      <w:r w:rsidR="00243E02" w:rsidRPr="00243E0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 w:bidi="uk-UA"/>
        </w:rPr>
        <w:t>галузі знань А</w:t>
      </w:r>
      <w:r w:rsidR="001E5A75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 w:bidi="uk-UA"/>
        </w:rPr>
        <w:t> </w:t>
      </w:r>
      <w:r w:rsidR="00243E02" w:rsidRPr="00243E0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 w:bidi="uk-UA"/>
        </w:rPr>
        <w:t>Освіта</w:t>
      </w:r>
      <w:r w:rsidRPr="00007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31A619" w14:textId="0B2D11DB" w:rsidR="005A1B68" w:rsidRPr="00007450" w:rsidRDefault="005A1B68" w:rsidP="005A1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7450">
        <w:rPr>
          <w:rFonts w:ascii="Times New Roman" w:hAnsi="Times New Roman" w:cs="Times New Roman"/>
          <w:sz w:val="28"/>
          <w:szCs w:val="28"/>
        </w:rPr>
        <w:t xml:space="preserve">Проєкт стандарту розроблено науково-методичною підкомісією зі спеціальності </w:t>
      </w:r>
      <w:r w:rsidR="001E5A75" w:rsidRPr="001E5A75">
        <w:rPr>
          <w:rFonts w:ascii="Times New Roman" w:hAnsi="Times New Roman" w:cs="Times New Roman"/>
          <w:sz w:val="28"/>
          <w:szCs w:val="28"/>
          <w:lang w:val="uk"/>
        </w:rPr>
        <w:t>А5 Професійна освіта (за спеціалізаціями)</w:t>
      </w:r>
      <w:r w:rsidR="001E5A75">
        <w:rPr>
          <w:rFonts w:ascii="Times New Roman" w:hAnsi="Times New Roman" w:cs="Times New Roman"/>
          <w:sz w:val="28"/>
          <w:szCs w:val="28"/>
          <w:lang w:val="uk"/>
        </w:rPr>
        <w:t xml:space="preserve"> </w:t>
      </w:r>
      <w:r w:rsidR="00243E02" w:rsidRPr="00243E02">
        <w:rPr>
          <w:rFonts w:ascii="Times New Roman" w:hAnsi="Times New Roman" w:cs="Times New Roman"/>
          <w:sz w:val="28"/>
          <w:szCs w:val="28"/>
          <w:lang w:bidi="uk-UA"/>
        </w:rPr>
        <w:t>науково-методичної комісії № 1 з освіти</w:t>
      </w:r>
      <w:r w:rsidR="00243E02" w:rsidRPr="00243E02">
        <w:rPr>
          <w:rFonts w:ascii="Times New Roman" w:hAnsi="Times New Roman" w:cs="Times New Roman"/>
          <w:sz w:val="28"/>
          <w:szCs w:val="28"/>
        </w:rPr>
        <w:t xml:space="preserve"> </w:t>
      </w:r>
      <w:r w:rsidRPr="00007450">
        <w:rPr>
          <w:rFonts w:ascii="Times New Roman" w:hAnsi="Times New Roman" w:cs="Times New Roman"/>
          <w:sz w:val="28"/>
          <w:szCs w:val="28"/>
        </w:rPr>
        <w:t xml:space="preserve">сектору вищої освіти Науково-методичної ради Міністерства освіти і науки України на виконання статті 10 Закону України «Про вищу освіту». </w:t>
      </w:r>
    </w:p>
    <w:p w14:paraId="2C2EC17D" w14:textId="77777777" w:rsidR="005A1B68" w:rsidRPr="00007450" w:rsidRDefault="005A1B68" w:rsidP="005A1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7450">
        <w:rPr>
          <w:rFonts w:ascii="Times New Roman" w:hAnsi="Times New Roman" w:cs="Times New Roman"/>
          <w:sz w:val="28"/>
          <w:szCs w:val="28"/>
        </w:rPr>
        <w:t xml:space="preserve">Соціальні групи населення та заінтересовані сторони, на які поширюватиметься дія: здобувачі вищої освіти, заклади вищої освіти. </w:t>
      </w:r>
    </w:p>
    <w:p w14:paraId="59A3B5A3" w14:textId="77777777" w:rsidR="005A1B68" w:rsidRPr="00007450" w:rsidRDefault="005A1B68" w:rsidP="005A1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7450">
        <w:rPr>
          <w:rFonts w:ascii="Times New Roman" w:hAnsi="Times New Roman" w:cs="Times New Roman"/>
          <w:sz w:val="28"/>
          <w:szCs w:val="28"/>
        </w:rPr>
        <w:t xml:space="preserve">Можливі наслідки реалізації проєкту акта для різних соціальних груп населення та заінтересованих сторін: встановлення рамкових вимог до освітніх програм, встановлення вимог до компетентностей здобувачів цих програм. </w:t>
      </w:r>
    </w:p>
    <w:p w14:paraId="4AB52297" w14:textId="11DFFE18" w:rsidR="005A1B68" w:rsidRPr="00007450" w:rsidRDefault="005A1B68" w:rsidP="005A1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7450">
        <w:rPr>
          <w:rFonts w:ascii="Times New Roman" w:hAnsi="Times New Roman" w:cs="Times New Roman"/>
          <w:sz w:val="28"/>
          <w:szCs w:val="28"/>
        </w:rPr>
        <w:t xml:space="preserve">Зауваження та пропозиції до зазначеного проєкту стандарту приймаються </w:t>
      </w:r>
      <w:r w:rsidRPr="00007450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6D082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3029B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074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082E">
        <w:rPr>
          <w:rFonts w:ascii="Times New Roman" w:hAnsi="Times New Roman" w:cs="Times New Roman"/>
          <w:b/>
          <w:bCs/>
          <w:sz w:val="28"/>
          <w:szCs w:val="28"/>
        </w:rPr>
        <w:t xml:space="preserve">вересня </w:t>
      </w:r>
      <w:r w:rsidRPr="00007450">
        <w:rPr>
          <w:rFonts w:ascii="Times New Roman" w:hAnsi="Times New Roman" w:cs="Times New Roman"/>
          <w:b/>
          <w:bCs/>
          <w:sz w:val="28"/>
          <w:szCs w:val="28"/>
        </w:rPr>
        <w:t>2026 року</w:t>
      </w:r>
      <w:r w:rsidRPr="00007450">
        <w:rPr>
          <w:rFonts w:ascii="Times New Roman" w:hAnsi="Times New Roman" w:cs="Times New Roman"/>
          <w:sz w:val="28"/>
          <w:szCs w:val="28"/>
        </w:rPr>
        <w:t xml:space="preserve"> на електронну адресу: </w:t>
      </w:r>
      <w:r w:rsidR="006D082E">
        <w:fldChar w:fldCharType="begin"/>
      </w:r>
      <w:r w:rsidR="006D082E">
        <w:instrText xml:space="preserve"> HYPERLINK "mailto:standards.vo@mon.gov.ua" </w:instrText>
      </w:r>
      <w:r w:rsidR="006D082E">
        <w:fldChar w:fldCharType="separate"/>
      </w:r>
      <w:r w:rsidRPr="000074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standards.vo@</w:t>
      </w:r>
      <w:bookmarkStart w:id="0" w:name="_GoBack"/>
      <w:bookmarkEnd w:id="0"/>
      <w:r w:rsidRPr="0000745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mon.gov.ua</w:t>
      </w:r>
      <w:r w:rsidR="006D082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007450">
        <w:rPr>
          <w:rFonts w:ascii="Times New Roman" w:hAnsi="Times New Roman" w:cs="Times New Roman"/>
          <w:sz w:val="28"/>
          <w:szCs w:val="28"/>
        </w:rPr>
        <w:t>. Контактна особа для надання консуль</w:t>
      </w:r>
      <w:r w:rsidR="002B5CC1" w:rsidRPr="00007450">
        <w:rPr>
          <w:rFonts w:ascii="Times New Roman" w:hAnsi="Times New Roman" w:cs="Times New Roman"/>
          <w:sz w:val="28"/>
          <w:szCs w:val="28"/>
        </w:rPr>
        <w:t xml:space="preserve">тацій: Світлана Дідусенко, </w:t>
      </w:r>
      <w:proofErr w:type="spellStart"/>
      <w:r w:rsidR="002B5CC1" w:rsidRPr="00007450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="002B5CC1" w:rsidRPr="00007450">
        <w:rPr>
          <w:rFonts w:ascii="Times New Roman" w:hAnsi="Times New Roman" w:cs="Times New Roman"/>
          <w:sz w:val="28"/>
          <w:szCs w:val="28"/>
        </w:rPr>
        <w:t>. </w:t>
      </w:r>
      <w:r w:rsidRPr="00007450">
        <w:rPr>
          <w:rFonts w:ascii="Times New Roman" w:hAnsi="Times New Roman" w:cs="Times New Roman"/>
          <w:sz w:val="28"/>
          <w:szCs w:val="28"/>
        </w:rPr>
        <w:t>(044) 481-32-</w:t>
      </w:r>
      <w:r w:rsidR="00007450">
        <w:rPr>
          <w:rFonts w:ascii="Times New Roman" w:hAnsi="Times New Roman" w:cs="Times New Roman"/>
          <w:sz w:val="28"/>
          <w:szCs w:val="28"/>
        </w:rPr>
        <w:t>18</w:t>
      </w:r>
      <w:r w:rsidRPr="000074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468AFF" w14:textId="39C3CEF7" w:rsidR="00CC61B9" w:rsidRPr="00007450" w:rsidRDefault="005A1B68" w:rsidP="005A1B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7450">
        <w:rPr>
          <w:rFonts w:ascii="Times New Roman" w:hAnsi="Times New Roman" w:cs="Times New Roman"/>
          <w:sz w:val="28"/>
          <w:szCs w:val="28"/>
        </w:rPr>
        <w:t>Результати обговорення будуть розміщені на офіційному вебсайті Міністерства освіти і науки України</w:t>
      </w:r>
      <w:r w:rsidR="00F00A8D" w:rsidRPr="00007450">
        <w:rPr>
          <w:rFonts w:ascii="Times New Roman" w:hAnsi="Times New Roman" w:cs="Times New Roman"/>
          <w:sz w:val="28"/>
          <w:szCs w:val="28"/>
        </w:rPr>
        <w:t>.</w:t>
      </w:r>
      <w:r w:rsidRPr="0000745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C61B9" w:rsidRPr="00007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68"/>
    <w:rsid w:val="00007450"/>
    <w:rsid w:val="001E5A75"/>
    <w:rsid w:val="0021328A"/>
    <w:rsid w:val="00243E02"/>
    <w:rsid w:val="002A1F46"/>
    <w:rsid w:val="002B5CC1"/>
    <w:rsid w:val="003029B0"/>
    <w:rsid w:val="003109D9"/>
    <w:rsid w:val="0035597B"/>
    <w:rsid w:val="00372593"/>
    <w:rsid w:val="004019ED"/>
    <w:rsid w:val="00456A7F"/>
    <w:rsid w:val="004A7CBB"/>
    <w:rsid w:val="005103AF"/>
    <w:rsid w:val="005A1B68"/>
    <w:rsid w:val="006A64BC"/>
    <w:rsid w:val="006D082E"/>
    <w:rsid w:val="007A2A41"/>
    <w:rsid w:val="009758E1"/>
    <w:rsid w:val="00C33051"/>
    <w:rsid w:val="00CC61B9"/>
    <w:rsid w:val="00D221C2"/>
    <w:rsid w:val="00D812BD"/>
    <w:rsid w:val="00D84CFF"/>
    <w:rsid w:val="00DD630F"/>
    <w:rsid w:val="00E83D09"/>
    <w:rsid w:val="00F00A8D"/>
    <w:rsid w:val="00F82AE4"/>
    <w:rsid w:val="00FF2F6D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ADA2"/>
  <w15:chartTrackingRefBased/>
  <w15:docId w15:val="{8E8C5A6A-0EB5-44B0-AE56-44ADFA10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B6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1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svetadidusenko977@gmail.com</dc:creator>
  <cp:keywords/>
  <dc:description/>
  <cp:lastModifiedBy>Дідусенко Світлана Іванівна</cp:lastModifiedBy>
  <cp:revision>3</cp:revision>
  <dcterms:created xsi:type="dcterms:W3CDTF">2026-08-14T13:35:00Z</dcterms:created>
  <dcterms:modified xsi:type="dcterms:W3CDTF">2026-08-14T13:37:00Z</dcterms:modified>
</cp:coreProperties>
</file>