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4740D" w14:textId="77777777" w:rsidR="00A759AF" w:rsidRDefault="00A759AF" w:rsidP="00A759AF">
      <w:pPr>
        <w:ind w:left="8503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ЗАТВЕРДЖЕНО</w:t>
      </w:r>
    </w:p>
    <w:p w14:paraId="7AD501CB" w14:textId="77777777" w:rsidR="00A759AF" w:rsidRDefault="00A759AF" w:rsidP="00A759AF">
      <w:pPr>
        <w:ind w:left="8503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розпорядженням Кабінету Міністрів України</w:t>
      </w:r>
    </w:p>
    <w:p w14:paraId="58B2B83D" w14:textId="77777777" w:rsidR="00A759AF" w:rsidRDefault="00A759AF" w:rsidP="00A759AF">
      <w:pPr>
        <w:ind w:left="8503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від ___ _________ 2026 р. № _____</w:t>
      </w:r>
    </w:p>
    <w:p w14:paraId="5B52E0CA" w14:textId="77777777" w:rsidR="00A759AF" w:rsidRDefault="00A759AF" w:rsidP="00A759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14:paraId="15867D0D" w14:textId="77777777" w:rsidR="00A759AF" w:rsidRDefault="00A759AF" w:rsidP="00A759AF">
      <w:pPr>
        <w:ind w:right="-78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ЗАХОДІВ</w:t>
      </w:r>
    </w:p>
    <w:p w14:paraId="63782321" w14:textId="77777777" w:rsidR="00A759AF" w:rsidRDefault="00A759AF" w:rsidP="00A759AF">
      <w:pPr>
        <w:pBdr>
          <w:top w:val="nil"/>
          <w:left w:val="nil"/>
          <w:bottom w:val="nil"/>
          <w:right w:val="nil"/>
          <w:between w:val="nil"/>
        </w:pBdr>
        <w:ind w:right="-788"/>
        <w:jc w:val="center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з реалізації Концепції розвитку психологічної служби у системі освіти на період до 2030 року</w:t>
      </w:r>
    </w:p>
    <w:p w14:paraId="12E886CD" w14:textId="165BB364" w:rsidR="00A759AF" w:rsidRPr="00A759AF" w:rsidRDefault="00A759AF" w:rsidP="00A759AF">
      <w:pPr>
        <w:jc w:val="center"/>
        <w:rPr>
          <w:rFonts w:ascii="Times New Roman" w:eastAsia="Times New Roman" w:hAnsi="Times New Roman" w:cs="Times New Roman"/>
          <w:b/>
          <w:bCs/>
          <w:color w:val="1F1F1F"/>
          <w:sz w:val="12"/>
          <w:szCs w:val="12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7366"/>
        <w:gridCol w:w="2552"/>
        <w:gridCol w:w="2126"/>
        <w:gridCol w:w="2516"/>
      </w:tblGrid>
      <w:tr w:rsidR="00A759AF" w14:paraId="0F47C91B" w14:textId="77777777" w:rsidTr="00A759AF">
        <w:trPr>
          <w:tblHeader/>
        </w:trPr>
        <w:tc>
          <w:tcPr>
            <w:tcW w:w="7366" w:type="dxa"/>
          </w:tcPr>
          <w:p w14:paraId="7536E467" w14:textId="762A2ED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</w:rPr>
              <w:t>Найменування заходу</w:t>
            </w:r>
          </w:p>
        </w:tc>
        <w:tc>
          <w:tcPr>
            <w:tcW w:w="2552" w:type="dxa"/>
          </w:tcPr>
          <w:p w14:paraId="1D0AF420" w14:textId="32A23711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126" w:type="dxa"/>
          </w:tcPr>
          <w:p w14:paraId="7C7026AB" w14:textId="1427482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</w:rPr>
              <w:t>Строк виконання</w:t>
            </w:r>
          </w:p>
        </w:tc>
        <w:tc>
          <w:tcPr>
            <w:tcW w:w="2516" w:type="dxa"/>
          </w:tcPr>
          <w:p w14:paraId="758876F0" w14:textId="4207531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</w:rPr>
              <w:t>Індикатор виконання</w:t>
            </w:r>
          </w:p>
        </w:tc>
      </w:tr>
      <w:tr w:rsidR="00A759AF" w14:paraId="56A7ED4B" w14:textId="77777777" w:rsidTr="00A759AF">
        <w:tc>
          <w:tcPr>
            <w:tcW w:w="7366" w:type="dxa"/>
          </w:tcPr>
          <w:p w14:paraId="53ED8423" w14:textId="4B54DF6D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1. Розроблення та затвердження нової редакції Положення про психологічну службу у системі освіти з інтеграцією багаторівневої моделі (IASC) надання допомоги</w:t>
            </w:r>
          </w:p>
        </w:tc>
        <w:tc>
          <w:tcPr>
            <w:tcW w:w="2552" w:type="dxa"/>
          </w:tcPr>
          <w:p w14:paraId="4FFAC449" w14:textId="2E0A5951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</w:t>
            </w:r>
          </w:p>
        </w:tc>
        <w:tc>
          <w:tcPr>
            <w:tcW w:w="2126" w:type="dxa"/>
          </w:tcPr>
          <w:p w14:paraId="24198F31" w14:textId="5E113D5C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2026 р.</w:t>
            </w:r>
          </w:p>
        </w:tc>
        <w:tc>
          <w:tcPr>
            <w:tcW w:w="2516" w:type="dxa"/>
          </w:tcPr>
          <w:p w14:paraId="03971908" w14:textId="566BD07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0A70FC9F" w14:textId="77777777" w:rsidTr="00A759AF">
        <w:tc>
          <w:tcPr>
            <w:tcW w:w="7366" w:type="dxa"/>
          </w:tcPr>
          <w:p w14:paraId="5C049774" w14:textId="120C3E47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2. Розроблення та затвердження змін до Типових штатних нормативів закладів дошкільної, загальної середньої освіти щодо співвідношення кількості здобувачів освіти на одного працівника психологічної служби</w:t>
            </w:r>
          </w:p>
        </w:tc>
        <w:tc>
          <w:tcPr>
            <w:tcW w:w="2552" w:type="dxa"/>
          </w:tcPr>
          <w:p w14:paraId="03474897" w14:textId="0128F0C6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Мінфін</w:t>
            </w:r>
          </w:p>
        </w:tc>
        <w:tc>
          <w:tcPr>
            <w:tcW w:w="2126" w:type="dxa"/>
          </w:tcPr>
          <w:p w14:paraId="2194CE66" w14:textId="1AA98E5C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 квартал 2027 р.</w:t>
            </w:r>
          </w:p>
        </w:tc>
        <w:tc>
          <w:tcPr>
            <w:tcW w:w="2516" w:type="dxa"/>
          </w:tcPr>
          <w:p w14:paraId="64BEE556" w14:textId="75C71C43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7B847E5E" w14:textId="77777777" w:rsidTr="00A759AF">
        <w:tc>
          <w:tcPr>
            <w:tcW w:w="7366" w:type="dxa"/>
          </w:tcPr>
          <w:p w14:paraId="42B416ED" w14:textId="7ABDEFEC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3. Розроблення та затвердження Примірного переліку обладнання, матеріально-технічного та навчально- методичного забезпечення діяльності психологічної служби у системі освіти України</w:t>
            </w:r>
          </w:p>
        </w:tc>
        <w:tc>
          <w:tcPr>
            <w:tcW w:w="2552" w:type="dxa"/>
          </w:tcPr>
          <w:p w14:paraId="2B981437" w14:textId="72942E8F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</w:t>
            </w:r>
          </w:p>
        </w:tc>
        <w:tc>
          <w:tcPr>
            <w:tcW w:w="2126" w:type="dxa"/>
          </w:tcPr>
          <w:p w14:paraId="7B861158" w14:textId="39CB220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 квартал 2027 р.</w:t>
            </w:r>
          </w:p>
        </w:tc>
        <w:tc>
          <w:tcPr>
            <w:tcW w:w="2516" w:type="dxa"/>
          </w:tcPr>
          <w:p w14:paraId="6154566D" w14:textId="40E64189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33BA968C" w14:textId="77777777" w:rsidTr="00A759AF">
        <w:tc>
          <w:tcPr>
            <w:tcW w:w="7366" w:type="dxa"/>
          </w:tcPr>
          <w:p w14:paraId="68506B0E" w14:textId="08F3E5F7" w:rsidR="00A759AF" w:rsidRDefault="009A3D1C" w:rsidP="009A3D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4. Розроблення та затвердження змін до  положення</w:t>
            </w:r>
            <w:r w:rsidR="00A759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про центри професійного розвитку педагогічних працівників </w:t>
            </w:r>
          </w:p>
        </w:tc>
        <w:tc>
          <w:tcPr>
            <w:tcW w:w="2552" w:type="dxa"/>
          </w:tcPr>
          <w:p w14:paraId="24F0D622" w14:textId="5C6D056D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</w:t>
            </w:r>
          </w:p>
        </w:tc>
        <w:tc>
          <w:tcPr>
            <w:tcW w:w="2126" w:type="dxa"/>
          </w:tcPr>
          <w:p w14:paraId="11F1AC9E" w14:textId="71462D42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</w:t>
            </w:r>
            <w:r w:rsidR="009A3D1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квартал 2027 р.</w:t>
            </w:r>
          </w:p>
        </w:tc>
        <w:tc>
          <w:tcPr>
            <w:tcW w:w="2516" w:type="dxa"/>
          </w:tcPr>
          <w:p w14:paraId="7F77D886" w14:textId="14CD4569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акта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подано на розгляд Кабінету Міністрів України</w:t>
            </w:r>
          </w:p>
        </w:tc>
      </w:tr>
      <w:tr w:rsidR="00A759AF" w14:paraId="5FAA1129" w14:textId="77777777" w:rsidTr="00A759AF">
        <w:tc>
          <w:tcPr>
            <w:tcW w:w="7366" w:type="dxa"/>
          </w:tcPr>
          <w:p w14:paraId="44B58B5D" w14:textId="133B37E7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5.Оновлення та затвердження професійного стандарту за професією "Практичний психолог закладу освіти"</w:t>
            </w:r>
          </w:p>
        </w:tc>
        <w:tc>
          <w:tcPr>
            <w:tcW w:w="2552" w:type="dxa"/>
          </w:tcPr>
          <w:p w14:paraId="182E5B18" w14:textId="21EC971A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Національне агентство кваліфікацій, НАПН (за згодою)</w:t>
            </w:r>
          </w:p>
        </w:tc>
        <w:tc>
          <w:tcPr>
            <w:tcW w:w="2126" w:type="dxa"/>
          </w:tcPr>
          <w:p w14:paraId="769CF62B" w14:textId="0C6D7EA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2026 р.</w:t>
            </w:r>
          </w:p>
        </w:tc>
        <w:tc>
          <w:tcPr>
            <w:tcW w:w="2516" w:type="dxa"/>
          </w:tcPr>
          <w:p w14:paraId="5FA003E9" w14:textId="77777777" w:rsidR="00A759AF" w:rsidRDefault="00A759AF" w:rsidP="00A759AF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  <w:p w14:paraId="7E9CC7CD" w14:textId="18C2F38A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Професійний стандарт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внесено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до Реєстру кваліфікацій.</w:t>
            </w:r>
          </w:p>
        </w:tc>
      </w:tr>
      <w:tr w:rsidR="00A759AF" w14:paraId="23924AB2" w14:textId="77777777" w:rsidTr="00A759AF">
        <w:tc>
          <w:tcPr>
            <w:tcW w:w="7366" w:type="dxa"/>
          </w:tcPr>
          <w:p w14:paraId="1A4411CE" w14:textId="61DC584E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6. Розроблення та затвердження  професійного стандарту за професією "Соціальний педагог" </w:t>
            </w:r>
          </w:p>
        </w:tc>
        <w:tc>
          <w:tcPr>
            <w:tcW w:w="2552" w:type="dxa"/>
          </w:tcPr>
          <w:p w14:paraId="1A613E52" w14:textId="0A05AC3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Національне агентство кваліфікацій, НАПН (за згодою)</w:t>
            </w:r>
          </w:p>
        </w:tc>
        <w:tc>
          <w:tcPr>
            <w:tcW w:w="2126" w:type="dxa"/>
          </w:tcPr>
          <w:p w14:paraId="6AE4445E" w14:textId="16AC342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2026 р.</w:t>
            </w:r>
          </w:p>
        </w:tc>
        <w:tc>
          <w:tcPr>
            <w:tcW w:w="2516" w:type="dxa"/>
          </w:tcPr>
          <w:p w14:paraId="6758F61C" w14:textId="77777777" w:rsidR="00A759AF" w:rsidRDefault="00A759AF" w:rsidP="00A759AF">
            <w:pP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  <w:p w14:paraId="521FA88F" w14:textId="5AE67061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Професійний стандарт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внесено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до Реєстру кваліфікацій.</w:t>
            </w:r>
          </w:p>
        </w:tc>
      </w:tr>
      <w:tr w:rsidR="00A759AF" w14:paraId="088A6561" w14:textId="77777777" w:rsidTr="00A759AF">
        <w:tc>
          <w:tcPr>
            <w:tcW w:w="7366" w:type="dxa"/>
          </w:tcPr>
          <w:p w14:paraId="0012F7B0" w14:textId="5D349BCD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7. Оновлення та затвердження Положення про атестацію педагогічних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працівників (працівників психологічної служби у системі освіти)</w:t>
            </w:r>
          </w:p>
        </w:tc>
        <w:tc>
          <w:tcPr>
            <w:tcW w:w="2552" w:type="dxa"/>
          </w:tcPr>
          <w:p w14:paraId="632E70A6" w14:textId="7777777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МОН, НАПН</w:t>
            </w:r>
          </w:p>
          <w:p w14:paraId="3E4852D9" w14:textId="3CD56FCA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(за згодою)</w:t>
            </w:r>
          </w:p>
        </w:tc>
        <w:tc>
          <w:tcPr>
            <w:tcW w:w="2126" w:type="dxa"/>
          </w:tcPr>
          <w:p w14:paraId="31974CC2" w14:textId="15A028F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IV квартал 2027 р.</w:t>
            </w:r>
          </w:p>
        </w:tc>
        <w:tc>
          <w:tcPr>
            <w:tcW w:w="2516" w:type="dxa"/>
          </w:tcPr>
          <w:p w14:paraId="14688386" w14:textId="3C4F46E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31AF1E6C" w14:textId="77777777" w:rsidTr="00A759AF">
        <w:tc>
          <w:tcPr>
            <w:tcW w:w="7366" w:type="dxa"/>
          </w:tcPr>
          <w:p w14:paraId="1CF80ED7" w14:textId="4649DDCA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>8. Оновлення та затвердження Положення про професійну підтримку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супервізію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) педагогічних працівників (працівників психологічної служби у системі освіти)</w:t>
            </w:r>
          </w:p>
        </w:tc>
        <w:tc>
          <w:tcPr>
            <w:tcW w:w="2552" w:type="dxa"/>
          </w:tcPr>
          <w:p w14:paraId="405FE878" w14:textId="485F9283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</w:t>
            </w:r>
          </w:p>
        </w:tc>
        <w:tc>
          <w:tcPr>
            <w:tcW w:w="2126" w:type="dxa"/>
          </w:tcPr>
          <w:p w14:paraId="7AEE5835" w14:textId="158484D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 квартал 2027 р.</w:t>
            </w:r>
          </w:p>
        </w:tc>
        <w:tc>
          <w:tcPr>
            <w:tcW w:w="2516" w:type="dxa"/>
          </w:tcPr>
          <w:p w14:paraId="24BAE9FC" w14:textId="17E89FAC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13E9AB92" w14:textId="77777777" w:rsidTr="00A759AF">
        <w:tc>
          <w:tcPr>
            <w:tcW w:w="7366" w:type="dxa"/>
          </w:tcPr>
          <w:p w14:paraId="79ABB492" w14:textId="1ACE71D1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9. Розроблення та затвердження типових програм підготовки та підвищення кваліфікації працівників психологічної служби у системі освіти</w:t>
            </w:r>
          </w:p>
        </w:tc>
        <w:tc>
          <w:tcPr>
            <w:tcW w:w="2552" w:type="dxa"/>
          </w:tcPr>
          <w:p w14:paraId="262EDFB7" w14:textId="5242371D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УІРО, НАПН (за згодою)</w:t>
            </w:r>
          </w:p>
        </w:tc>
        <w:tc>
          <w:tcPr>
            <w:tcW w:w="2126" w:type="dxa"/>
          </w:tcPr>
          <w:p w14:paraId="66F97E34" w14:textId="5149452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III квартал 2027 р.</w:t>
            </w:r>
          </w:p>
        </w:tc>
        <w:tc>
          <w:tcPr>
            <w:tcW w:w="2516" w:type="dxa"/>
          </w:tcPr>
          <w:p w14:paraId="0C6B8568" w14:textId="02EDC48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490A9BA5" w14:textId="77777777" w:rsidTr="00A759AF">
        <w:tc>
          <w:tcPr>
            <w:tcW w:w="7366" w:type="dxa"/>
          </w:tcPr>
          <w:p w14:paraId="3CD921E4" w14:textId="7CF113D2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10. Розроблення та затвердження типових програм підготовки та підвищення кваліфікації супервізорів для працівників психологічної служби у системі освіти</w:t>
            </w:r>
          </w:p>
        </w:tc>
        <w:tc>
          <w:tcPr>
            <w:tcW w:w="2552" w:type="dxa"/>
          </w:tcPr>
          <w:p w14:paraId="0667A9C7" w14:textId="769A2C96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УІРО, НАПН (за згодою)</w:t>
            </w:r>
          </w:p>
        </w:tc>
        <w:tc>
          <w:tcPr>
            <w:tcW w:w="2126" w:type="dxa"/>
          </w:tcPr>
          <w:p w14:paraId="70832DBA" w14:textId="13AD6EC2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III квартал 2027 р.</w:t>
            </w:r>
          </w:p>
        </w:tc>
        <w:tc>
          <w:tcPr>
            <w:tcW w:w="2516" w:type="dxa"/>
          </w:tcPr>
          <w:p w14:paraId="737E22D1" w14:textId="7F7EC10B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00D2E383" w14:textId="77777777" w:rsidTr="00A759AF">
        <w:tc>
          <w:tcPr>
            <w:tcW w:w="7366" w:type="dxa"/>
          </w:tcPr>
          <w:p w14:paraId="270A018C" w14:textId="479268A2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11. Оновлення стандартів вищої та фахової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освіти за спеціальностями у сфері психології, соціальної роботи та консультування з розширенням обсягу практичної підготовки</w:t>
            </w:r>
          </w:p>
        </w:tc>
        <w:tc>
          <w:tcPr>
            <w:tcW w:w="2552" w:type="dxa"/>
          </w:tcPr>
          <w:p w14:paraId="3701DC30" w14:textId="3CC0C88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 заклади вищої освіти (за згодою)</w:t>
            </w:r>
          </w:p>
        </w:tc>
        <w:tc>
          <w:tcPr>
            <w:tcW w:w="2126" w:type="dxa"/>
          </w:tcPr>
          <w:p w14:paraId="1DC0DD87" w14:textId="4AD9642B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 квартал 2028 р.</w:t>
            </w:r>
          </w:p>
        </w:tc>
        <w:tc>
          <w:tcPr>
            <w:tcW w:w="2516" w:type="dxa"/>
          </w:tcPr>
          <w:p w14:paraId="0AFF57AB" w14:textId="10E494E6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Накази МОН</w:t>
            </w:r>
          </w:p>
        </w:tc>
      </w:tr>
      <w:tr w:rsidR="00A759AF" w14:paraId="19D2AFA4" w14:textId="77777777" w:rsidTr="00A759AF">
        <w:tc>
          <w:tcPr>
            <w:tcW w:w="7366" w:type="dxa"/>
          </w:tcPr>
          <w:p w14:paraId="42034E69" w14:textId="56C4E6BE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12. Розроблення та затвердження методичних рекомендацій працівникам психологічної служби щодо  надання психосоціальної та психологічної допомоги </w:t>
            </w:r>
          </w:p>
        </w:tc>
        <w:tc>
          <w:tcPr>
            <w:tcW w:w="2552" w:type="dxa"/>
          </w:tcPr>
          <w:p w14:paraId="356EC865" w14:textId="2C30F5C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</w:t>
            </w:r>
          </w:p>
        </w:tc>
        <w:tc>
          <w:tcPr>
            <w:tcW w:w="2126" w:type="dxa"/>
          </w:tcPr>
          <w:p w14:paraId="10B01A0C" w14:textId="6D518BF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IV квартал 2027 р.</w:t>
            </w:r>
          </w:p>
        </w:tc>
        <w:tc>
          <w:tcPr>
            <w:tcW w:w="2516" w:type="dxa"/>
          </w:tcPr>
          <w:p w14:paraId="4EE3F249" w14:textId="6C725C5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233E0713" w14:textId="77777777" w:rsidTr="00A759AF">
        <w:tc>
          <w:tcPr>
            <w:tcW w:w="7366" w:type="dxa"/>
          </w:tcPr>
          <w:p w14:paraId="28EF7F15" w14:textId="5AD4E355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13. Розроблення та затвердження порядку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перенаправлення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здобувачів освіти, які потребують спеціалізованої допомоги</w:t>
            </w:r>
          </w:p>
        </w:tc>
        <w:tc>
          <w:tcPr>
            <w:tcW w:w="2552" w:type="dxa"/>
          </w:tcPr>
          <w:p w14:paraId="42A8E73E" w14:textId="7A4C591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МОН, МОЗ,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Мінсоцполітики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, НАПН (за згодою) </w:t>
            </w:r>
          </w:p>
        </w:tc>
        <w:tc>
          <w:tcPr>
            <w:tcW w:w="2126" w:type="dxa"/>
          </w:tcPr>
          <w:p w14:paraId="1C3EE4A0" w14:textId="5E024362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2027 р.</w:t>
            </w:r>
          </w:p>
        </w:tc>
        <w:tc>
          <w:tcPr>
            <w:tcW w:w="2516" w:type="dxa"/>
          </w:tcPr>
          <w:p w14:paraId="33D59190" w14:textId="17DFEED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Акт Кабінету Міністрів України</w:t>
            </w:r>
          </w:p>
        </w:tc>
      </w:tr>
      <w:tr w:rsidR="00A759AF" w14:paraId="2A3FB130" w14:textId="77777777" w:rsidTr="00A759AF">
        <w:tc>
          <w:tcPr>
            <w:tcW w:w="7366" w:type="dxa"/>
          </w:tcPr>
          <w:p w14:paraId="05A7667E" w14:textId="34222BB1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14. Розроблення та затвердження  порядку залучення соціальних працівників до здійснення соціально-педагогічного патронажу учасників освітнього процесу, які перебувають у складних життєвих обставинах</w:t>
            </w:r>
          </w:p>
        </w:tc>
        <w:tc>
          <w:tcPr>
            <w:tcW w:w="2552" w:type="dxa"/>
          </w:tcPr>
          <w:p w14:paraId="1DA21B80" w14:textId="04DA07E5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Мінсоцполітики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, МОН, органи місцевого самоврядування (за згодою)</w:t>
            </w:r>
          </w:p>
        </w:tc>
        <w:tc>
          <w:tcPr>
            <w:tcW w:w="2126" w:type="dxa"/>
          </w:tcPr>
          <w:p w14:paraId="4CDB4505" w14:textId="3B6D9D9B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2027 р.</w:t>
            </w:r>
          </w:p>
        </w:tc>
        <w:tc>
          <w:tcPr>
            <w:tcW w:w="2516" w:type="dxa"/>
          </w:tcPr>
          <w:p w14:paraId="12F3B3A6" w14:textId="77440CBC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Спільний наказ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Мінсоцполітики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 МОН</w:t>
            </w:r>
          </w:p>
        </w:tc>
      </w:tr>
      <w:tr w:rsidR="00A759AF" w14:paraId="3B494530" w14:textId="77777777" w:rsidTr="00A759AF">
        <w:tc>
          <w:tcPr>
            <w:tcW w:w="7366" w:type="dxa"/>
          </w:tcPr>
          <w:p w14:paraId="48648929" w14:textId="1DF2E9CA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15. Розроблення та затвердження типових програм підвищення кваліфікації педагогічних працівників щодо розвитку навичок раннього виявлення психоемоційних труднощів та надання першої психологічної допомоги</w:t>
            </w:r>
          </w:p>
        </w:tc>
        <w:tc>
          <w:tcPr>
            <w:tcW w:w="2552" w:type="dxa"/>
          </w:tcPr>
          <w:p w14:paraId="687D35A8" w14:textId="08A988CD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</w:t>
            </w:r>
          </w:p>
        </w:tc>
        <w:tc>
          <w:tcPr>
            <w:tcW w:w="2126" w:type="dxa"/>
          </w:tcPr>
          <w:p w14:paraId="27512E23" w14:textId="1F40FDA5" w:rsidR="00A759AF" w:rsidRDefault="009A3D1C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 квартал 2028</w:t>
            </w:r>
            <w:r w:rsidR="00A759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р.</w:t>
            </w:r>
          </w:p>
        </w:tc>
        <w:tc>
          <w:tcPr>
            <w:tcW w:w="2516" w:type="dxa"/>
          </w:tcPr>
          <w:p w14:paraId="7063AF4E" w14:textId="5D53C0C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Накази МОН</w:t>
            </w:r>
          </w:p>
        </w:tc>
      </w:tr>
      <w:tr w:rsidR="00A759AF" w14:paraId="3EFF6B13" w14:textId="77777777" w:rsidTr="00A759AF">
        <w:tc>
          <w:tcPr>
            <w:tcW w:w="7366" w:type="dxa"/>
          </w:tcPr>
          <w:p w14:paraId="0A50A68B" w14:textId="0AFF9E9D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lastRenderedPageBreak/>
              <w:t xml:space="preserve">16. Проведення інформаційно-просвітницької кампанії, спрямованої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дестигматизацію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теми психічного здоров'я та популяризацію послуг психологічної служби</w:t>
            </w:r>
          </w:p>
        </w:tc>
        <w:tc>
          <w:tcPr>
            <w:tcW w:w="2552" w:type="dxa"/>
          </w:tcPr>
          <w:p w14:paraId="711890F3" w14:textId="77777777" w:rsidR="00A759AF" w:rsidRDefault="00A759AF" w:rsidP="009A3D1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Мінкультури, МОН, МОЗ, обласні, Київська міська держадміністрації (військові адміністрації)</w:t>
            </w:r>
          </w:p>
          <w:p w14:paraId="04F0140A" w14:textId="567DAC9E" w:rsidR="00A759AF" w:rsidRDefault="00A759AF" w:rsidP="009A3D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органи місцевого самоврядування (за згодою)</w:t>
            </w:r>
          </w:p>
        </w:tc>
        <w:tc>
          <w:tcPr>
            <w:tcW w:w="2126" w:type="dxa"/>
          </w:tcPr>
          <w:p w14:paraId="14F2ABA6" w14:textId="2E540A6F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III квартал 2027 р.</w:t>
            </w:r>
          </w:p>
        </w:tc>
        <w:tc>
          <w:tcPr>
            <w:tcW w:w="2516" w:type="dxa"/>
          </w:tcPr>
          <w:p w14:paraId="3CAFCAAF" w14:textId="6921006A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Підготовлено звіт про проведення інформаційної кампанії</w:t>
            </w:r>
          </w:p>
        </w:tc>
      </w:tr>
      <w:tr w:rsidR="00A759AF" w14:paraId="7B016F0C" w14:textId="77777777" w:rsidTr="00A759AF">
        <w:tc>
          <w:tcPr>
            <w:tcW w:w="7366" w:type="dxa"/>
          </w:tcPr>
          <w:p w14:paraId="6FAC1338" w14:textId="0B74914E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17. Розроблення та затвердження технічного завдання на створення програмного модуля "Електронний кабінет працівника психологічної служби" на базі наявної системи автоматизації роботи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-ресурсних центрів (АС "ІРЦ")</w:t>
            </w:r>
          </w:p>
        </w:tc>
        <w:tc>
          <w:tcPr>
            <w:tcW w:w="2552" w:type="dxa"/>
          </w:tcPr>
          <w:p w14:paraId="67BB8706" w14:textId="3219D646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ІОА, НАПН (за згодою)</w:t>
            </w:r>
          </w:p>
        </w:tc>
        <w:tc>
          <w:tcPr>
            <w:tcW w:w="2126" w:type="dxa"/>
          </w:tcPr>
          <w:p w14:paraId="1C201AB1" w14:textId="243E0742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IV квартал 2026 р.</w:t>
            </w:r>
          </w:p>
        </w:tc>
        <w:tc>
          <w:tcPr>
            <w:tcW w:w="2516" w:type="dxa"/>
          </w:tcPr>
          <w:p w14:paraId="16ACB751" w14:textId="56E67507" w:rsidR="00A759AF" w:rsidRDefault="009A3D1C" w:rsidP="009A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1025A2D2" w14:textId="77777777" w:rsidTr="00A759AF">
        <w:tc>
          <w:tcPr>
            <w:tcW w:w="7366" w:type="dxa"/>
          </w:tcPr>
          <w:p w14:paraId="02967A68" w14:textId="11F70D85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18. Тестування та введення в дослідну експлуатацію програмного модуля "Електронний кабінет працівника психологічної служби"</w:t>
            </w:r>
          </w:p>
        </w:tc>
        <w:tc>
          <w:tcPr>
            <w:tcW w:w="2552" w:type="dxa"/>
          </w:tcPr>
          <w:p w14:paraId="010E0A49" w14:textId="4A52D77F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ІОА</w:t>
            </w:r>
          </w:p>
        </w:tc>
        <w:tc>
          <w:tcPr>
            <w:tcW w:w="2126" w:type="dxa"/>
          </w:tcPr>
          <w:p w14:paraId="1D8E0BDD" w14:textId="6721F82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III квартал 2027 р.</w:t>
            </w:r>
          </w:p>
        </w:tc>
        <w:tc>
          <w:tcPr>
            <w:tcW w:w="2516" w:type="dxa"/>
          </w:tcPr>
          <w:p w14:paraId="6D69D537" w14:textId="2CECC824" w:rsidR="00A759AF" w:rsidRDefault="00A759AF" w:rsidP="009A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4CB8F02A" w14:textId="77777777" w:rsidTr="00A759AF">
        <w:tc>
          <w:tcPr>
            <w:tcW w:w="7366" w:type="dxa"/>
          </w:tcPr>
          <w:p w14:paraId="4F620E05" w14:textId="4DCE52ED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19. Введення програмного модуля "Електронний кабінет працівника психологічної служби" в промислову експлуатацію </w:t>
            </w:r>
          </w:p>
        </w:tc>
        <w:tc>
          <w:tcPr>
            <w:tcW w:w="2552" w:type="dxa"/>
          </w:tcPr>
          <w:p w14:paraId="0EE40984" w14:textId="76344628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ІОА</w:t>
            </w:r>
          </w:p>
        </w:tc>
        <w:tc>
          <w:tcPr>
            <w:tcW w:w="2126" w:type="dxa"/>
          </w:tcPr>
          <w:p w14:paraId="0A1B764D" w14:textId="4E746F81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 квартал 2028 р.</w:t>
            </w:r>
          </w:p>
        </w:tc>
        <w:tc>
          <w:tcPr>
            <w:tcW w:w="2516" w:type="dxa"/>
          </w:tcPr>
          <w:p w14:paraId="5A962291" w14:textId="780F03F5" w:rsidR="00A759AF" w:rsidRDefault="00A759AF" w:rsidP="009A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Наказ МОН </w:t>
            </w:r>
          </w:p>
        </w:tc>
      </w:tr>
      <w:tr w:rsidR="00A759AF" w14:paraId="7C81DF09" w14:textId="77777777" w:rsidTr="00A759AF">
        <w:tc>
          <w:tcPr>
            <w:tcW w:w="7366" w:type="dxa"/>
          </w:tcPr>
          <w:p w14:paraId="1CE91FAC" w14:textId="1A61B002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20. Розроблення методичних рекомендацій щодо</w:t>
            </w:r>
            <w:r w:rsidR="009A3D1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надання психологічної допомоги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в закладах освіти, де відсутні штатні працівники психологічної служби</w:t>
            </w:r>
          </w:p>
        </w:tc>
        <w:tc>
          <w:tcPr>
            <w:tcW w:w="2552" w:type="dxa"/>
          </w:tcPr>
          <w:p w14:paraId="6DE24CC7" w14:textId="1FF60671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 органи місцевого самоврядування (за згодою)</w:t>
            </w:r>
          </w:p>
        </w:tc>
        <w:tc>
          <w:tcPr>
            <w:tcW w:w="2126" w:type="dxa"/>
          </w:tcPr>
          <w:p w14:paraId="5F7BE8B6" w14:textId="2A823AF6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</w:t>
            </w:r>
            <w:r w:rsidR="009A3D1C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квартал 2027 р.</w:t>
            </w:r>
          </w:p>
        </w:tc>
        <w:tc>
          <w:tcPr>
            <w:tcW w:w="2516" w:type="dxa"/>
          </w:tcPr>
          <w:p w14:paraId="2F9B8674" w14:textId="0FDFD8D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02BDBE1D" w14:textId="77777777" w:rsidTr="00A759AF">
        <w:tc>
          <w:tcPr>
            <w:tcW w:w="7366" w:type="dxa"/>
          </w:tcPr>
          <w:p w14:paraId="2177D3BA" w14:textId="3F7546BE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21. Пілотування на базі вибраних територіальних громад надання послуг психологічного забезпечення освітнього процесу, нових підходів до розрахунку їхньої вартості (розроблення та апробація моделей фінансування надання послуг)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міжсекторальних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алгоритмів взаємодії </w:t>
            </w:r>
          </w:p>
        </w:tc>
        <w:tc>
          <w:tcPr>
            <w:tcW w:w="2552" w:type="dxa"/>
          </w:tcPr>
          <w:p w14:paraId="1D5666BD" w14:textId="198E5A98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обласні держадміністрації (військові адміністрації), органи місцевого самоврядування (за згодою)</w:t>
            </w:r>
          </w:p>
        </w:tc>
        <w:tc>
          <w:tcPr>
            <w:tcW w:w="2126" w:type="dxa"/>
          </w:tcPr>
          <w:p w14:paraId="7FDE27E5" w14:textId="05362C53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2028 - 2029 рр.</w:t>
            </w:r>
          </w:p>
        </w:tc>
        <w:tc>
          <w:tcPr>
            <w:tcW w:w="2516" w:type="dxa"/>
          </w:tcPr>
          <w:p w14:paraId="08AD7DBF" w14:textId="0A4F1AFC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Звіт про результати пілотування підготовлено та подано Кабінету Міністрів України</w:t>
            </w:r>
          </w:p>
        </w:tc>
      </w:tr>
      <w:tr w:rsidR="00A759AF" w14:paraId="449EE01A" w14:textId="77777777" w:rsidTr="00A759AF">
        <w:tc>
          <w:tcPr>
            <w:tcW w:w="7366" w:type="dxa"/>
          </w:tcPr>
          <w:p w14:paraId="2B625A0C" w14:textId="77777777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331B14" w14:textId="0D0246CA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4BF0C01" w14:textId="7777777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</w:p>
        </w:tc>
        <w:tc>
          <w:tcPr>
            <w:tcW w:w="2516" w:type="dxa"/>
          </w:tcPr>
          <w:p w14:paraId="203C4E91" w14:textId="7777777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</w:p>
        </w:tc>
      </w:tr>
      <w:tr w:rsidR="00A759AF" w14:paraId="32E5AD37" w14:textId="77777777" w:rsidTr="00A759AF">
        <w:tc>
          <w:tcPr>
            <w:tcW w:w="7366" w:type="dxa"/>
          </w:tcPr>
          <w:p w14:paraId="6D23004D" w14:textId="1127B447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22. Розроблення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Закону України про внесення змін до Закону України "Про освіту" та інших законодавчих актів щодо закріплення права працівників психологічної служби на професійну підтримку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супервізію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), впровадження нових фінансових моделей та інституційної координації</w:t>
            </w:r>
          </w:p>
        </w:tc>
        <w:tc>
          <w:tcPr>
            <w:tcW w:w="2552" w:type="dxa"/>
          </w:tcPr>
          <w:p w14:paraId="1E080D9B" w14:textId="17CAFD2E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МОН, Мінфін,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Мінсоцполітики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, МОЗ, НАПН (за згодою)</w:t>
            </w:r>
          </w:p>
        </w:tc>
        <w:tc>
          <w:tcPr>
            <w:tcW w:w="2126" w:type="dxa"/>
          </w:tcPr>
          <w:p w14:paraId="04DB63FF" w14:textId="703F734C" w:rsidR="00A759AF" w:rsidRDefault="009A3D1C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квартал 2030</w:t>
            </w:r>
            <w:r w:rsidR="00A759A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р.</w:t>
            </w:r>
          </w:p>
        </w:tc>
        <w:tc>
          <w:tcPr>
            <w:tcW w:w="2516" w:type="dxa"/>
          </w:tcPr>
          <w:p w14:paraId="6F97F02C" w14:textId="2BA6352D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Закону України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внесено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на розгляд Кабінету Міністрів України</w:t>
            </w:r>
          </w:p>
        </w:tc>
      </w:tr>
      <w:tr w:rsidR="00A759AF" w14:paraId="328C4A7E" w14:textId="77777777" w:rsidTr="00A759AF">
        <w:tc>
          <w:tcPr>
            <w:tcW w:w="7366" w:type="dxa"/>
          </w:tcPr>
          <w:p w14:paraId="1F22B007" w14:textId="56F7A519" w:rsidR="00A759AF" w:rsidRDefault="00A759AF" w:rsidP="009A3D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23. Розроблення та затвердження методичних рекомендацій для засновників та керівників закладів освіти щодо функціонування психологічної служби</w:t>
            </w:r>
          </w:p>
        </w:tc>
        <w:tc>
          <w:tcPr>
            <w:tcW w:w="2552" w:type="dxa"/>
          </w:tcPr>
          <w:p w14:paraId="3032D9BE" w14:textId="2252BF43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</w:t>
            </w:r>
          </w:p>
        </w:tc>
        <w:tc>
          <w:tcPr>
            <w:tcW w:w="2126" w:type="dxa"/>
          </w:tcPr>
          <w:p w14:paraId="6395456E" w14:textId="5B8044DB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2029-2030 рр.</w:t>
            </w:r>
          </w:p>
        </w:tc>
        <w:tc>
          <w:tcPr>
            <w:tcW w:w="2516" w:type="dxa"/>
          </w:tcPr>
          <w:p w14:paraId="7095813F" w14:textId="62DE6564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Наказ МОН</w:t>
            </w:r>
          </w:p>
        </w:tc>
      </w:tr>
      <w:tr w:rsidR="00A759AF" w14:paraId="10AF7029" w14:textId="77777777" w:rsidTr="00A759AF">
        <w:tc>
          <w:tcPr>
            <w:tcW w:w="7366" w:type="dxa"/>
          </w:tcPr>
          <w:p w14:paraId="5A53637C" w14:textId="7F1BA5C2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24. Здійснення моніторингу, збору та оцінки результатів реалізації Концепції </w:t>
            </w:r>
          </w:p>
        </w:tc>
        <w:tc>
          <w:tcPr>
            <w:tcW w:w="2552" w:type="dxa"/>
          </w:tcPr>
          <w:p w14:paraId="4B12A04F" w14:textId="08E49362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МОН, НАПН (за згодою)</w:t>
            </w:r>
          </w:p>
        </w:tc>
        <w:tc>
          <w:tcPr>
            <w:tcW w:w="2126" w:type="dxa"/>
          </w:tcPr>
          <w:p w14:paraId="30D91A35" w14:textId="43F6D93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Щороку (до 1 березня)</w:t>
            </w:r>
          </w:p>
        </w:tc>
        <w:tc>
          <w:tcPr>
            <w:tcW w:w="2516" w:type="dxa"/>
          </w:tcPr>
          <w:p w14:paraId="13CF3EF8" w14:textId="6FF7D8D0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Звіт подано Кабінетові Міністрів України та оприлюднено на офіційному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вебсайті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МОН</w:t>
            </w:r>
          </w:p>
        </w:tc>
      </w:tr>
      <w:tr w:rsidR="00A759AF" w14:paraId="5F324373" w14:textId="77777777" w:rsidTr="00A759AF">
        <w:tc>
          <w:tcPr>
            <w:tcW w:w="7366" w:type="dxa"/>
          </w:tcPr>
          <w:p w14:paraId="78DF42BD" w14:textId="62B305DA" w:rsidR="00A759AF" w:rsidRDefault="00A759AF" w:rsidP="00A759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C37"/>
                <w:sz w:val="24"/>
                <w:szCs w:val="24"/>
                <w:highlight w:val="white"/>
              </w:rPr>
              <w:t>25. Забезпечення наукового супроводу реалізації Концепції розвитку психологічної служби у системі освіти, проведення прикладних наукових досліджень, апробації та оцінювання ефективності нових моделей діяльності психологічної служби, підготовка науково обґрунтованих пропозицій щодо їх удосконалення і впровадження</w:t>
            </w:r>
          </w:p>
        </w:tc>
        <w:tc>
          <w:tcPr>
            <w:tcW w:w="2552" w:type="dxa"/>
          </w:tcPr>
          <w:p w14:paraId="356E93FC" w14:textId="12DA7EA8" w:rsidR="00A759AF" w:rsidRDefault="00A759AF" w:rsidP="009A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МОН, НАПН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(за згодою)</w:t>
            </w:r>
          </w:p>
        </w:tc>
        <w:tc>
          <w:tcPr>
            <w:tcW w:w="2126" w:type="dxa"/>
          </w:tcPr>
          <w:p w14:paraId="42CEDF84" w14:textId="10921707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C37"/>
                <w:sz w:val="24"/>
                <w:szCs w:val="24"/>
                <w:highlight w:val="white"/>
              </w:rPr>
              <w:t xml:space="preserve">Щорічно 2027-2030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рр.</w:t>
            </w:r>
          </w:p>
        </w:tc>
        <w:tc>
          <w:tcPr>
            <w:tcW w:w="2516" w:type="dxa"/>
          </w:tcPr>
          <w:p w14:paraId="1561ACE3" w14:textId="4F8A256F" w:rsidR="00A759AF" w:rsidRDefault="00A759AF" w:rsidP="00A759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C37"/>
                <w:sz w:val="24"/>
                <w:szCs w:val="24"/>
                <w:highlight w:val="white"/>
              </w:rPr>
              <w:t xml:space="preserve">Підготовлено аналітичний звіт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та оприлюднено на офіційному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вебсайті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МОН</w:t>
            </w:r>
          </w:p>
        </w:tc>
      </w:tr>
    </w:tbl>
    <w:p w14:paraId="367B047E" w14:textId="77777777" w:rsidR="00A759AF" w:rsidRDefault="00A759AF" w:rsidP="00A75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14:paraId="4B06EF1E" w14:textId="232DFE21" w:rsidR="00A759AF" w:rsidRDefault="00A759AF" w:rsidP="00A759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</w:rPr>
        <w:t>________________________</w:t>
      </w:r>
    </w:p>
    <w:p w14:paraId="58DB06BB" w14:textId="77777777" w:rsidR="00944021" w:rsidRDefault="00944021"/>
    <w:sectPr w:rsidR="00944021" w:rsidSect="00500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426" w:right="1134" w:bottom="212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0A673" w14:textId="77777777" w:rsidR="003F09F6" w:rsidRDefault="003F09F6" w:rsidP="005C1990">
      <w:r>
        <w:separator/>
      </w:r>
    </w:p>
  </w:endnote>
  <w:endnote w:type="continuationSeparator" w:id="0">
    <w:p w14:paraId="19051BF3" w14:textId="77777777" w:rsidR="003F09F6" w:rsidRDefault="003F09F6" w:rsidP="005C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966F8" w14:textId="77777777" w:rsidR="005C1990" w:rsidRDefault="005C19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03626" w14:textId="77777777" w:rsidR="005C1990" w:rsidRDefault="005C19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ED55" w14:textId="77777777" w:rsidR="005C1990" w:rsidRDefault="005C19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48D9E" w14:textId="77777777" w:rsidR="003F09F6" w:rsidRDefault="003F09F6" w:rsidP="005C1990">
      <w:r>
        <w:separator/>
      </w:r>
    </w:p>
  </w:footnote>
  <w:footnote w:type="continuationSeparator" w:id="0">
    <w:p w14:paraId="54ADE05D" w14:textId="77777777" w:rsidR="003F09F6" w:rsidRDefault="003F09F6" w:rsidP="005C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6F077" w14:textId="77777777" w:rsidR="005C1990" w:rsidRDefault="005C19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30562"/>
      <w:docPartObj>
        <w:docPartGallery w:val="Page Numbers (Top of Page)"/>
        <w:docPartUnique/>
      </w:docPartObj>
    </w:sdtPr>
    <w:sdtEndPr/>
    <w:sdtContent>
      <w:p w14:paraId="2F2B045D" w14:textId="33E920F0" w:rsidR="005C1990" w:rsidRDefault="005C19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D1C">
          <w:rPr>
            <w:noProof/>
          </w:rPr>
          <w:t>2</w:t>
        </w:r>
        <w:r>
          <w:fldChar w:fldCharType="end"/>
        </w:r>
      </w:p>
    </w:sdtContent>
  </w:sdt>
  <w:p w14:paraId="4E249CFE" w14:textId="77777777" w:rsidR="005C1990" w:rsidRDefault="005C199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074C1" w14:textId="77777777" w:rsidR="005C1990" w:rsidRDefault="005C19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AF"/>
    <w:rsid w:val="00377EAA"/>
    <w:rsid w:val="003F09F6"/>
    <w:rsid w:val="00500D6F"/>
    <w:rsid w:val="005C1990"/>
    <w:rsid w:val="0061614A"/>
    <w:rsid w:val="00944021"/>
    <w:rsid w:val="0095037A"/>
    <w:rsid w:val="009A3D1C"/>
    <w:rsid w:val="009F65C2"/>
    <w:rsid w:val="00A759AF"/>
    <w:rsid w:val="00C3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4312"/>
  <w15:chartTrackingRefBased/>
  <w15:docId w15:val="{8990A3EF-DC7A-4EAB-A1DE-EB38E1D0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759AF"/>
    <w:pPr>
      <w:widowControl w:val="0"/>
    </w:pPr>
    <w:rPr>
      <w:rFonts w:ascii="Arial" w:eastAsia="Arial" w:hAnsi="Arial" w:cs="Arial"/>
      <w:sz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199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C1990"/>
    <w:rPr>
      <w:rFonts w:ascii="Arial" w:eastAsia="Arial" w:hAnsi="Arial" w:cs="Arial"/>
      <w:sz w:val="22"/>
      <w:lang w:eastAsia="uk-UA"/>
    </w:rPr>
  </w:style>
  <w:style w:type="paragraph" w:styleId="a6">
    <w:name w:val="footer"/>
    <w:basedOn w:val="a"/>
    <w:link w:val="a7"/>
    <w:uiPriority w:val="99"/>
    <w:unhideWhenUsed/>
    <w:rsid w:val="005C1990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C1990"/>
    <w:rPr>
      <w:rFonts w:ascii="Arial" w:eastAsia="Arial" w:hAnsi="Arial" w:cs="Arial"/>
      <w:sz w:val="2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F4925-C405-414E-B088-09AEA365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4200</Words>
  <Characters>2395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Крушевський</dc:creator>
  <cp:keywords/>
  <dc:description/>
  <cp:lastModifiedBy>Лотоцька Алевтина Вікторівна</cp:lastModifiedBy>
  <cp:revision>4</cp:revision>
  <dcterms:created xsi:type="dcterms:W3CDTF">2026-07-31T12:16:00Z</dcterms:created>
  <dcterms:modified xsi:type="dcterms:W3CDTF">2026-08-03T04:35:00Z</dcterms:modified>
</cp:coreProperties>
</file>