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684A90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</w:p>
    <w:tbl>
      <w:tblPr>
        <w:tblStyle w:val="a5"/>
        <w:tblW w:w="1091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804"/>
        <w:gridCol w:w="4111"/>
      </w:tblGrid>
      <w:tr w:rsidR="00AC6F92" w14:paraId="304D8EDD" w14:textId="77777777">
        <w:trPr>
          <w:trHeight w:val="1056"/>
        </w:trPr>
        <w:tc>
          <w:tcPr>
            <w:tcW w:w="6804" w:type="dxa"/>
          </w:tcPr>
          <w:p w14:paraId="0D012EE3" w14:textId="77777777" w:rsidR="00AC6F92" w:rsidRDefault="00AC6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14:paraId="01707344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ЗАТВЕРДЖЕНО</w:t>
            </w:r>
          </w:p>
          <w:p w14:paraId="52029F0A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Наказ Міністерства</w:t>
            </w:r>
          </w:p>
          <w:p w14:paraId="499C2A56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освіти і науки України</w:t>
            </w:r>
          </w:p>
          <w:p w14:paraId="0710F32C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____________№ ______</w:t>
            </w:r>
          </w:p>
        </w:tc>
      </w:tr>
    </w:tbl>
    <w:p w14:paraId="2A6E90C0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</w:p>
    <w:p w14:paraId="6EB3CEC5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</w:p>
    <w:p w14:paraId="03103E2D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</w:p>
    <w:p w14:paraId="212DF953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</w:p>
    <w:p w14:paraId="7BC2A8BD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</w:p>
    <w:p w14:paraId="75D0455B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</w:p>
    <w:p w14:paraId="5201A713" w14:textId="77777777" w:rsidR="00AC6F92" w:rsidRDefault="009316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СТАНДАРТ ВИЩОЇ ОСВІТИ </w:t>
      </w:r>
    </w:p>
    <w:p w14:paraId="247356DA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77D79F97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26125F1D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29D7ADBC" w14:textId="77777777" w:rsidR="00AC6F92" w:rsidRDefault="00931624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РІВЕНЬ ВИЩОЇ ОСВІТИ               </w:t>
      </w:r>
      <w:r>
        <w:rPr>
          <w:b/>
          <w:bCs/>
          <w:sz w:val="28"/>
          <w:szCs w:val="28"/>
          <w:u w:val="single"/>
        </w:rPr>
        <w:t>Т</w:t>
      </w:r>
      <w:r>
        <w:rPr>
          <w:b/>
          <w:bCs/>
          <w:color w:val="000000"/>
          <w:sz w:val="28"/>
          <w:szCs w:val="28"/>
          <w:u w:val="single"/>
        </w:rPr>
        <w:t>ретій (освітньо-науковий</w:t>
      </w:r>
      <w:r>
        <w:rPr>
          <w:b/>
          <w:bCs/>
          <w:color w:val="000000"/>
          <w:sz w:val="28"/>
          <w:szCs w:val="28"/>
        </w:rPr>
        <w:t>)</w:t>
      </w:r>
    </w:p>
    <w:p w14:paraId="5230C2BD" w14:textId="77777777" w:rsidR="00AC6F92" w:rsidRDefault="009316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(назва рівня вищої освіти)</w:t>
      </w:r>
    </w:p>
    <w:p w14:paraId="33ABA467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jc w:val="both"/>
        <w:rPr>
          <w:color w:val="000000"/>
          <w:sz w:val="28"/>
          <w:szCs w:val="28"/>
        </w:rPr>
      </w:pPr>
    </w:p>
    <w:p w14:paraId="5ACED1CB" w14:textId="77777777" w:rsidR="00AC6F92" w:rsidRDefault="00931624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СТУПІНЬ ВИЩОЇ ОСВІТИ                  </w:t>
      </w:r>
      <w:r>
        <w:rPr>
          <w:b/>
          <w:bCs/>
          <w:color w:val="000000"/>
          <w:sz w:val="28"/>
          <w:szCs w:val="28"/>
          <w:u w:val="single"/>
        </w:rPr>
        <w:t xml:space="preserve">доктор філософії </w:t>
      </w:r>
    </w:p>
    <w:p w14:paraId="4B53326F" w14:textId="77777777" w:rsidR="00AC6F92" w:rsidRDefault="009316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(назва ступеня вищої осві</w:t>
      </w:r>
      <w:r>
        <w:rPr>
          <w:color w:val="000000"/>
          <w:sz w:val="28"/>
          <w:szCs w:val="28"/>
          <w:vertAlign w:val="superscript"/>
        </w:rPr>
        <w:t>ти)</w:t>
      </w:r>
    </w:p>
    <w:p w14:paraId="51C2B66C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jc w:val="both"/>
        <w:rPr>
          <w:color w:val="000000"/>
          <w:sz w:val="28"/>
          <w:szCs w:val="28"/>
        </w:rPr>
      </w:pPr>
    </w:p>
    <w:p w14:paraId="35DD2EDE" w14:textId="77777777" w:rsidR="00AC6F92" w:rsidRDefault="00931624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ГАЛУЗЬ ЗНАНЬ</w:t>
      </w:r>
      <w:r>
        <w:rPr>
          <w:color w:val="000000"/>
          <w:sz w:val="28"/>
          <w:szCs w:val="28"/>
        </w:rPr>
        <w:t xml:space="preserve">     </w:t>
      </w:r>
      <w:r>
        <w:rPr>
          <w:b/>
          <w:bCs/>
          <w:color w:val="000000"/>
          <w:sz w:val="28"/>
          <w:szCs w:val="28"/>
          <w:u w:val="single"/>
        </w:rPr>
        <w:t>І Охорона здоров’я та соціальне забезпечення</w:t>
      </w:r>
    </w:p>
    <w:p w14:paraId="015BC821" w14:textId="77777777" w:rsidR="00AC6F92" w:rsidRDefault="009316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  <w:vertAlign w:val="superscript"/>
        </w:rPr>
        <w:t>(шифр та найменування галузі знань)</w:t>
      </w:r>
    </w:p>
    <w:p w14:paraId="3919466C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jc w:val="both"/>
        <w:rPr>
          <w:color w:val="000000"/>
          <w:sz w:val="28"/>
          <w:szCs w:val="28"/>
        </w:rPr>
      </w:pPr>
    </w:p>
    <w:p w14:paraId="19AF6C10" w14:textId="77777777" w:rsidR="00AC6F92" w:rsidRDefault="00931624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СПЕЦІАЛЬНІСТЬ              </w:t>
      </w:r>
      <w:r>
        <w:rPr>
          <w:b/>
          <w:bCs/>
          <w:color w:val="000000"/>
          <w:sz w:val="28"/>
          <w:szCs w:val="28"/>
          <w:u w:val="single"/>
        </w:rPr>
        <w:t>І5 Медсестринство</w:t>
      </w:r>
    </w:p>
    <w:p w14:paraId="79D1640C" w14:textId="77777777" w:rsidR="00AC6F92" w:rsidRDefault="009316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  <w:vertAlign w:val="superscript"/>
        </w:rPr>
        <w:t>(код та найменування спеціальності)</w:t>
      </w:r>
    </w:p>
    <w:p w14:paraId="70F81013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778DA282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0FA04DF0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13DABBA5" w14:textId="77777777" w:rsidR="00AC6F92" w:rsidRDefault="009316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Видання офіційне</w:t>
      </w:r>
    </w:p>
    <w:p w14:paraId="495D590C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1D2DEC5D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05D17ECF" w14:textId="77777777" w:rsidR="00AC6F92" w:rsidRDefault="009316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МІНІСТЕРСТВО  ОСВІТИ  І  НАУКИ  УКРАЇНИ</w:t>
      </w:r>
    </w:p>
    <w:p w14:paraId="50FA8891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jc w:val="center"/>
        <w:rPr>
          <w:color w:val="000000"/>
          <w:sz w:val="28"/>
          <w:szCs w:val="28"/>
        </w:rPr>
      </w:pPr>
    </w:p>
    <w:p w14:paraId="3655F373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jc w:val="center"/>
        <w:rPr>
          <w:color w:val="000000"/>
          <w:sz w:val="28"/>
          <w:szCs w:val="28"/>
        </w:rPr>
      </w:pPr>
    </w:p>
    <w:p w14:paraId="1A695547" w14:textId="77777777" w:rsidR="00AC6F92" w:rsidRDefault="00931624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Київ</w:t>
      </w:r>
    </w:p>
    <w:p w14:paraId="55F937BE" w14:textId="77777777" w:rsidR="00AC6F92" w:rsidRDefault="00931624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jc w:val="center"/>
        <w:rPr>
          <w:color w:val="000000"/>
          <w:sz w:val="28"/>
          <w:szCs w:val="28"/>
        </w:rPr>
        <w:sectPr w:rsidR="00AC6F92">
          <w:headerReference w:type="default" r:id="rId8"/>
          <w:pgSz w:w="11906" w:h="16838"/>
          <w:pgMar w:top="850" w:right="707" w:bottom="850" w:left="1560" w:header="567" w:footer="113" w:gutter="0"/>
          <w:pgNumType w:start="1"/>
          <w:cols w:space="720"/>
          <w:titlePg/>
        </w:sectPr>
      </w:pPr>
      <w:r>
        <w:rPr>
          <w:b/>
          <w:bCs/>
          <w:color w:val="000000"/>
          <w:sz w:val="28"/>
          <w:szCs w:val="28"/>
        </w:rPr>
        <w:t>20__</w:t>
      </w:r>
    </w:p>
    <w:p w14:paraId="54DC61A5" w14:textId="77777777" w:rsidR="00AC6F92" w:rsidRDefault="0093162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І. Преамбула</w:t>
      </w:r>
    </w:p>
    <w:p w14:paraId="259AC6D1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</w:rPr>
      </w:pPr>
    </w:p>
    <w:p w14:paraId="3DCA0B87" w14:textId="194E4224" w:rsidR="00AC6F92" w:rsidRDefault="009316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Стандарт вищої освіти</w:t>
      </w:r>
      <w:r>
        <w:rPr>
          <w:color w:val="000000"/>
          <w:sz w:val="28"/>
          <w:szCs w:val="28"/>
        </w:rPr>
        <w:t>: третій (освітньо</w:t>
      </w:r>
      <w:r>
        <w:rPr>
          <w:color w:val="000000"/>
          <w:sz w:val="28"/>
          <w:szCs w:val="28"/>
        </w:rPr>
        <w:t>-науковий) рівень, галузь знань І</w:t>
      </w:r>
      <w:r w:rsidR="006572A6">
        <w:rPr>
          <w:color w:val="000000"/>
          <w:sz w:val="28"/>
          <w:szCs w:val="28"/>
          <w:lang w:val="uk-UA"/>
        </w:rPr>
        <w:t> </w:t>
      </w:r>
      <w:r>
        <w:rPr>
          <w:color w:val="000000"/>
          <w:sz w:val="28"/>
          <w:szCs w:val="28"/>
        </w:rPr>
        <w:t>Охорона здоров’я та соціальне забезпечення, спеціальність: І5</w:t>
      </w:r>
      <w:r w:rsidR="006572A6">
        <w:rPr>
          <w:color w:val="000000"/>
          <w:sz w:val="28"/>
          <w:szCs w:val="28"/>
          <w:lang w:val="uk-UA"/>
        </w:rPr>
        <w:t> </w:t>
      </w:r>
      <w:r>
        <w:rPr>
          <w:color w:val="000000"/>
          <w:sz w:val="28"/>
          <w:szCs w:val="28"/>
        </w:rPr>
        <w:t>Медсестринство</w:t>
      </w:r>
      <w:r w:rsidR="006572A6">
        <w:rPr>
          <w:color w:val="000000"/>
          <w:sz w:val="28"/>
          <w:szCs w:val="28"/>
          <w:lang w:val="uk-UA"/>
        </w:rPr>
        <w:t xml:space="preserve"> </w:t>
      </w:r>
      <w:r w:rsidR="006572A6">
        <w:rPr>
          <w:color w:val="000000"/>
          <w:sz w:val="28"/>
          <w:szCs w:val="28"/>
        </w:rPr>
        <w:t>(далі – Стандарт)</w:t>
      </w:r>
      <w:r>
        <w:rPr>
          <w:color w:val="000000"/>
          <w:sz w:val="28"/>
          <w:szCs w:val="28"/>
        </w:rPr>
        <w:t>.</w:t>
      </w:r>
    </w:p>
    <w:p w14:paraId="0B291E73" w14:textId="0A2897D4" w:rsidR="00AC6F92" w:rsidRDefault="009316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Затверджено і введено в дію наказом Міністерства освіти і науки України від ______. №____. </w:t>
      </w:r>
    </w:p>
    <w:p w14:paraId="4381E48A" w14:textId="2168FD8C" w:rsidR="00AC6F92" w:rsidRDefault="009316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Стандарт розроблено членами підкомісії зі спеціальн</w:t>
      </w:r>
      <w:r>
        <w:rPr>
          <w:color w:val="000000"/>
          <w:sz w:val="28"/>
          <w:szCs w:val="28"/>
        </w:rPr>
        <w:t>ості І5</w:t>
      </w:r>
      <w:r w:rsidR="006572A6">
        <w:rPr>
          <w:color w:val="000000"/>
          <w:sz w:val="28"/>
          <w:szCs w:val="28"/>
          <w:lang w:val="uk-UA"/>
        </w:rPr>
        <w:t> </w:t>
      </w:r>
      <w:r>
        <w:rPr>
          <w:color w:val="000000"/>
          <w:sz w:val="28"/>
          <w:szCs w:val="28"/>
        </w:rPr>
        <w:t>Медсестринство Науково-методичної комісії №9 з охорони здоров’я та соціального забезпечення Науково-методичної ради Міністерства освіти і науки України (2025-2028 рр.).</w:t>
      </w:r>
    </w:p>
    <w:p w14:paraId="692955E7" w14:textId="77777777" w:rsidR="00AC6F92" w:rsidRDefault="00AC6F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</w:rPr>
      </w:pPr>
    </w:p>
    <w:tbl>
      <w:tblPr>
        <w:tblStyle w:val="a6"/>
        <w:tblW w:w="974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518"/>
        <w:gridCol w:w="7229"/>
      </w:tblGrid>
      <w:tr w:rsidR="00AC6F92" w14:paraId="5B40D90F" w14:textId="77777777" w:rsidTr="006572A6">
        <w:tc>
          <w:tcPr>
            <w:tcW w:w="2518" w:type="dxa"/>
          </w:tcPr>
          <w:p w14:paraId="71D15B9A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Комар</w:t>
            </w:r>
          </w:p>
          <w:p w14:paraId="07B4173D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Катерина</w:t>
            </w:r>
          </w:p>
          <w:p w14:paraId="22EC2F0B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голова підкомісії</w:t>
            </w:r>
            <w:r>
              <w:rPr>
                <w:sz w:val="28"/>
                <w:szCs w:val="28"/>
              </w:rPr>
              <w:t xml:space="preserve"> </w:t>
            </w:r>
          </w:p>
          <w:p w14:paraId="59D56F18" w14:textId="77777777" w:rsidR="00AC6F92" w:rsidRDefault="00AC6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</w:tcPr>
          <w:p w14:paraId="4E63870D" w14:textId="582F6401" w:rsidR="00AC6F92" w:rsidRDefault="00931624" w:rsidP="00657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>
              <w:rPr>
                <w:color w:val="000000"/>
                <w:sz w:val="28"/>
                <w:szCs w:val="28"/>
              </w:rPr>
              <w:t>андидат медичних наук, доцент, директор Де</w:t>
            </w:r>
            <w:r>
              <w:rPr>
                <w:color w:val="000000"/>
                <w:sz w:val="28"/>
                <w:szCs w:val="28"/>
              </w:rPr>
              <w:t>ржавної</w:t>
            </w:r>
            <w:r w:rsidR="006572A6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установи «Центр розвитку </w:t>
            </w:r>
            <w:proofErr w:type="spellStart"/>
            <w:r>
              <w:rPr>
                <w:color w:val="000000"/>
                <w:sz w:val="28"/>
                <w:szCs w:val="28"/>
              </w:rPr>
              <w:t>медсестринства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Міністерства охорони здоров’я України».</w:t>
            </w:r>
          </w:p>
        </w:tc>
      </w:tr>
      <w:tr w:rsidR="00AC6F92" w14:paraId="328E7F86" w14:textId="77777777" w:rsidTr="006572A6">
        <w:tc>
          <w:tcPr>
            <w:tcW w:w="2518" w:type="dxa"/>
          </w:tcPr>
          <w:p w14:paraId="61D3FE65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Білик</w:t>
            </w:r>
          </w:p>
          <w:p w14:paraId="1CD362C1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Любов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  <w:p w14:paraId="74803577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заступник голови підкомісії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229" w:type="dxa"/>
          </w:tcPr>
          <w:p w14:paraId="75900EA3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"/>
                <w:tab w:val="left" w:pos="709"/>
              </w:tabs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>
              <w:rPr>
                <w:color w:val="000000"/>
                <w:sz w:val="28"/>
                <w:szCs w:val="28"/>
              </w:rPr>
              <w:t xml:space="preserve">андидат педагогічних наук, доцент, проректор з науково-педагогічної роботи та післядипломної освіти Черкаської медичної </w:t>
            </w:r>
            <w:r>
              <w:rPr>
                <w:color w:val="000000"/>
                <w:sz w:val="28"/>
                <w:szCs w:val="28"/>
              </w:rPr>
              <w:t>академії.</w:t>
            </w:r>
          </w:p>
        </w:tc>
      </w:tr>
      <w:tr w:rsidR="00AC6F92" w14:paraId="2366532C" w14:textId="77777777" w:rsidTr="006572A6">
        <w:tc>
          <w:tcPr>
            <w:tcW w:w="2518" w:type="dxa"/>
          </w:tcPr>
          <w:p w14:paraId="1FBEF858" w14:textId="77777777" w:rsidR="00AC6F92" w:rsidRDefault="00931624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Дуб </w:t>
            </w:r>
          </w:p>
          <w:p w14:paraId="7C4A1870" w14:textId="77777777" w:rsidR="00AC6F92" w:rsidRDefault="00931624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Наталія</w:t>
            </w:r>
          </w:p>
          <w:p w14:paraId="41988409" w14:textId="77777777" w:rsidR="00AC6F92" w:rsidRDefault="00931624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секретар підкомісії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229" w:type="dxa"/>
          </w:tcPr>
          <w:p w14:paraId="130E3725" w14:textId="77777777" w:rsidR="00AC6F92" w:rsidRDefault="00931624">
            <w:pPr>
              <w:shd w:val="clear" w:color="auto" w:fill="FFFFFF"/>
              <w:tabs>
                <w:tab w:val="left" w:pos="284"/>
                <w:tab w:val="left" w:pos="70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кандидат наук з державного управління, доцент Заслужений працівник освіти України, декан факультету № 2 Комунальний заклад вищої освіти Львівської обласної ради «Львівська медична академія імені </w:t>
            </w:r>
            <w:proofErr w:type="spellStart"/>
            <w:r>
              <w:rPr>
                <w:sz w:val="28"/>
                <w:szCs w:val="28"/>
              </w:rPr>
              <w:t>Андрея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Крупинського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</w:tr>
      <w:tr w:rsidR="00AC6F92" w14:paraId="0CE03B0A" w14:textId="77777777" w:rsidTr="006572A6">
        <w:tc>
          <w:tcPr>
            <w:tcW w:w="2518" w:type="dxa"/>
          </w:tcPr>
          <w:p w14:paraId="27917276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Борейко</w:t>
            </w:r>
            <w:proofErr w:type="spellEnd"/>
          </w:p>
          <w:p w14:paraId="11E0EA8B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Лілія</w:t>
            </w:r>
          </w:p>
          <w:p w14:paraId="7C928985" w14:textId="77777777" w:rsidR="00AC6F92" w:rsidRDefault="00AC6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</w:tcPr>
          <w:p w14:paraId="1CB2A7E8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>
              <w:rPr>
                <w:color w:val="000000"/>
                <w:sz w:val="28"/>
                <w:szCs w:val="28"/>
              </w:rPr>
              <w:t xml:space="preserve">андидат медичних наук, доцент, завідувач кафедри догляду за хворими та вищої </w:t>
            </w:r>
            <w:proofErr w:type="spellStart"/>
            <w:r>
              <w:rPr>
                <w:color w:val="000000"/>
                <w:sz w:val="28"/>
                <w:szCs w:val="28"/>
              </w:rPr>
              <w:t>медсестринської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освіти Буковинського державного медичного університету.</w:t>
            </w:r>
          </w:p>
        </w:tc>
      </w:tr>
      <w:tr w:rsidR="00AC6F92" w14:paraId="1E1D50A3" w14:textId="77777777" w:rsidTr="006572A6">
        <w:tc>
          <w:tcPr>
            <w:tcW w:w="2518" w:type="dxa"/>
          </w:tcPr>
          <w:p w14:paraId="11459440" w14:textId="77777777" w:rsidR="00AC6F92" w:rsidRDefault="00931624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Гвоздецька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355515C5" w14:textId="77777777" w:rsidR="00AC6F92" w:rsidRDefault="00931624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Галина </w:t>
            </w:r>
          </w:p>
        </w:tc>
        <w:tc>
          <w:tcPr>
            <w:tcW w:w="7229" w:type="dxa"/>
          </w:tcPr>
          <w:p w14:paraId="1C30FB17" w14:textId="77777777" w:rsidR="00AC6F92" w:rsidRDefault="00931624">
            <w:pPr>
              <w:shd w:val="clear" w:color="auto" w:fill="FFFFFF"/>
              <w:tabs>
                <w:tab w:val="left" w:pos="284"/>
                <w:tab w:val="left" w:pos="70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доктор філософії, завідувачка сестринським відділенням</w:t>
            </w:r>
            <w:r>
              <w:rPr>
                <w:sz w:val="28"/>
                <w:szCs w:val="28"/>
              </w:rPr>
              <w:t xml:space="preserve"> фахового медичного коледжу Івано-Франківського національного медичного університету.</w:t>
            </w:r>
          </w:p>
        </w:tc>
      </w:tr>
      <w:tr w:rsidR="00AC6F92" w14:paraId="30374770" w14:textId="77777777" w:rsidTr="006572A6">
        <w:tc>
          <w:tcPr>
            <w:tcW w:w="2518" w:type="dxa"/>
          </w:tcPr>
          <w:p w14:paraId="65AB484B" w14:textId="77777777" w:rsidR="00AC6F92" w:rsidRDefault="00931624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Гордійчук</w:t>
            </w:r>
          </w:p>
          <w:p w14:paraId="77013F3B" w14:textId="77777777" w:rsidR="00AC6F92" w:rsidRDefault="00931624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Світлана</w:t>
            </w:r>
          </w:p>
          <w:p w14:paraId="05E3C069" w14:textId="77777777" w:rsidR="00AC6F92" w:rsidRDefault="00AC6F92">
            <w:pPr>
              <w:tabs>
                <w:tab w:val="left" w:pos="284"/>
              </w:tabs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7229" w:type="dxa"/>
          </w:tcPr>
          <w:p w14:paraId="0D5926EF" w14:textId="77777777" w:rsidR="00AC6F92" w:rsidRDefault="00931624">
            <w:pPr>
              <w:shd w:val="clear" w:color="auto" w:fill="FFFFFF"/>
              <w:tabs>
                <w:tab w:val="left" w:pos="284"/>
                <w:tab w:val="left" w:pos="709"/>
              </w:tabs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доктор педагогічних наук, професор, професор кафедри природничих та соціально-гуманітарних дисциплін, ректор Житомирського медичного інституту </w:t>
            </w:r>
            <w:r>
              <w:rPr>
                <w:sz w:val="28"/>
                <w:szCs w:val="28"/>
              </w:rPr>
              <w:t>Житомирської обласної ради.</w:t>
            </w:r>
          </w:p>
        </w:tc>
      </w:tr>
      <w:tr w:rsidR="00AC6F92" w14:paraId="26A17E22" w14:textId="77777777" w:rsidTr="006572A6">
        <w:tc>
          <w:tcPr>
            <w:tcW w:w="2518" w:type="dxa"/>
          </w:tcPr>
          <w:p w14:paraId="53BC5865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Даньчак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7B980A2E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Світлана </w:t>
            </w:r>
          </w:p>
        </w:tc>
        <w:tc>
          <w:tcPr>
            <w:tcW w:w="7229" w:type="dxa"/>
          </w:tcPr>
          <w:p w14:paraId="12CB91B5" w14:textId="3FADD5B6" w:rsidR="00AC6F92" w:rsidRDefault="00931624" w:rsidP="00657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>
              <w:rPr>
                <w:color w:val="000000"/>
                <w:sz w:val="28"/>
                <w:szCs w:val="28"/>
              </w:rPr>
              <w:t xml:space="preserve">андидат медичних наук, доцент, директор навчально-наукового інституту </w:t>
            </w:r>
            <w:proofErr w:type="spellStart"/>
            <w:r>
              <w:rPr>
                <w:color w:val="000000"/>
                <w:sz w:val="28"/>
                <w:szCs w:val="28"/>
              </w:rPr>
              <w:t>медсестринства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Тернопільського національного медичного університету імені І.</w:t>
            </w:r>
            <w:r w:rsidR="006572A6">
              <w:rPr>
                <w:color w:val="000000"/>
                <w:sz w:val="28"/>
                <w:szCs w:val="28"/>
                <w:lang w:val="uk-UA"/>
              </w:rPr>
              <w:t> </w:t>
            </w:r>
            <w:r>
              <w:rPr>
                <w:color w:val="000000"/>
                <w:sz w:val="28"/>
                <w:szCs w:val="28"/>
              </w:rPr>
              <w:t>Я.</w:t>
            </w:r>
            <w:r w:rsidR="006572A6">
              <w:rPr>
                <w:color w:val="000000"/>
                <w:sz w:val="28"/>
                <w:szCs w:val="28"/>
                <w:lang w:val="uk-UA"/>
              </w:rPr>
              <w:t> </w:t>
            </w:r>
            <w:proofErr w:type="spellStart"/>
            <w:r>
              <w:rPr>
                <w:color w:val="000000"/>
                <w:sz w:val="28"/>
                <w:szCs w:val="28"/>
              </w:rPr>
              <w:t>Горбачевського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Міністерства охорони здоров’я України.</w:t>
            </w:r>
          </w:p>
        </w:tc>
      </w:tr>
      <w:tr w:rsidR="00AC6F92" w14:paraId="180E2D89" w14:textId="77777777" w:rsidTr="006572A6">
        <w:tc>
          <w:tcPr>
            <w:tcW w:w="2518" w:type="dxa"/>
          </w:tcPr>
          <w:p w14:paraId="1C70ACBB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Нов</w:t>
            </w:r>
            <w:r>
              <w:rPr>
                <w:color w:val="000000"/>
                <w:sz w:val="28"/>
                <w:szCs w:val="28"/>
              </w:rPr>
              <w:t>ак-Мазепа</w:t>
            </w:r>
          </w:p>
          <w:p w14:paraId="299F3543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Христина </w:t>
            </w:r>
          </w:p>
        </w:tc>
        <w:tc>
          <w:tcPr>
            <w:tcW w:w="7229" w:type="dxa"/>
          </w:tcPr>
          <w:p w14:paraId="5BCB0F13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>
              <w:rPr>
                <w:color w:val="000000"/>
                <w:sz w:val="28"/>
                <w:szCs w:val="28"/>
              </w:rPr>
              <w:t xml:space="preserve">октор філософії з </w:t>
            </w:r>
            <w:proofErr w:type="spellStart"/>
            <w:r>
              <w:rPr>
                <w:color w:val="000000"/>
                <w:sz w:val="28"/>
                <w:szCs w:val="28"/>
              </w:rPr>
              <w:t>медсестринства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старший викладач кафедри </w:t>
            </w:r>
            <w:proofErr w:type="spellStart"/>
            <w:r>
              <w:rPr>
                <w:color w:val="000000"/>
                <w:sz w:val="28"/>
                <w:szCs w:val="28"/>
              </w:rPr>
              <w:t>медсестринства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та екстреної медицини Комунального закладу вищої освіти «Волинський медичний інститут» Волинської обласної ради.</w:t>
            </w:r>
          </w:p>
        </w:tc>
      </w:tr>
      <w:tr w:rsidR="00AC6F92" w14:paraId="0D2AEF11" w14:textId="77777777" w:rsidTr="006572A6">
        <w:tc>
          <w:tcPr>
            <w:tcW w:w="2518" w:type="dxa"/>
          </w:tcPr>
          <w:p w14:paraId="72F5AE3E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Шаргородська</w:t>
            </w:r>
            <w:proofErr w:type="spellEnd"/>
          </w:p>
          <w:p w14:paraId="562A79AE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Ірина </w:t>
            </w:r>
          </w:p>
        </w:tc>
        <w:tc>
          <w:tcPr>
            <w:tcW w:w="7229" w:type="dxa"/>
          </w:tcPr>
          <w:p w14:paraId="368AFD7A" w14:textId="5988320E" w:rsidR="00AC6F92" w:rsidRDefault="00931624" w:rsidP="00657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>
              <w:rPr>
                <w:color w:val="000000"/>
                <w:sz w:val="28"/>
                <w:szCs w:val="28"/>
              </w:rPr>
              <w:t xml:space="preserve">октор медичних наук, професор, професор кафедри офтальмології та </w:t>
            </w:r>
            <w:proofErr w:type="spellStart"/>
            <w:r>
              <w:rPr>
                <w:color w:val="000000"/>
                <w:sz w:val="28"/>
                <w:szCs w:val="28"/>
              </w:rPr>
              <w:t>оптометрії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післядипломної освіти </w:t>
            </w:r>
            <w:r>
              <w:rPr>
                <w:color w:val="000000"/>
                <w:sz w:val="28"/>
                <w:szCs w:val="28"/>
              </w:rPr>
              <w:lastRenderedPageBreak/>
              <w:t>Національного медичного університету імені О.</w:t>
            </w:r>
            <w:r w:rsidR="006572A6">
              <w:rPr>
                <w:color w:val="000000"/>
                <w:sz w:val="28"/>
                <w:szCs w:val="28"/>
                <w:lang w:val="uk-UA"/>
              </w:rPr>
              <w:t> </w:t>
            </w:r>
            <w:r>
              <w:rPr>
                <w:color w:val="000000"/>
                <w:sz w:val="28"/>
                <w:szCs w:val="28"/>
              </w:rPr>
              <w:t>О.</w:t>
            </w:r>
            <w:r w:rsidR="006572A6">
              <w:rPr>
                <w:color w:val="000000"/>
                <w:sz w:val="28"/>
                <w:szCs w:val="28"/>
                <w:lang w:val="uk-UA"/>
              </w:rPr>
              <w:t> </w:t>
            </w:r>
            <w:r>
              <w:rPr>
                <w:color w:val="000000"/>
                <w:sz w:val="28"/>
                <w:szCs w:val="28"/>
              </w:rPr>
              <w:t>Богомольця.</w:t>
            </w:r>
          </w:p>
        </w:tc>
      </w:tr>
      <w:tr w:rsidR="00AC6F92" w14:paraId="4DFA6ECC" w14:textId="77777777" w:rsidTr="006572A6">
        <w:tc>
          <w:tcPr>
            <w:tcW w:w="2518" w:type="dxa"/>
          </w:tcPr>
          <w:p w14:paraId="43220610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Шкатула</w:t>
            </w:r>
          </w:p>
          <w:p w14:paraId="0B4F7812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Юрій </w:t>
            </w:r>
          </w:p>
        </w:tc>
        <w:tc>
          <w:tcPr>
            <w:tcW w:w="7229" w:type="dxa"/>
          </w:tcPr>
          <w:p w14:paraId="02BDFF5E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>
              <w:rPr>
                <w:color w:val="000000"/>
                <w:sz w:val="28"/>
                <w:szCs w:val="28"/>
              </w:rPr>
              <w:t>октор медичних наук, професор, завідувач кафедри екстреної медичної допомоги та ме</w:t>
            </w:r>
            <w:r>
              <w:rPr>
                <w:color w:val="000000"/>
                <w:sz w:val="28"/>
                <w:szCs w:val="28"/>
              </w:rPr>
              <w:t>дицини катастроф медичного інститут Сумського державного університету</w:t>
            </w:r>
          </w:p>
        </w:tc>
      </w:tr>
    </w:tbl>
    <w:p w14:paraId="29CC9749" w14:textId="77777777" w:rsidR="006572A6" w:rsidRDefault="006572A6" w:rsidP="006572A6">
      <w:pPr>
        <w:shd w:val="clear" w:color="auto" w:fill="FFFFFF"/>
        <w:tabs>
          <w:tab w:val="left" w:pos="284"/>
        </w:tabs>
        <w:ind w:firstLine="284"/>
        <w:jc w:val="both"/>
        <w:rPr>
          <w:sz w:val="28"/>
          <w:szCs w:val="28"/>
        </w:rPr>
      </w:pPr>
    </w:p>
    <w:p w14:paraId="1B000C55" w14:textId="4F4F21B2" w:rsidR="00AC6F92" w:rsidRDefault="00931624" w:rsidP="006572A6">
      <w:pPr>
        <w:shd w:val="clear" w:color="auto" w:fill="FFFFFF"/>
        <w:tabs>
          <w:tab w:val="left" w:pos="284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Фахівців, додатково залучені до розроблення стандарту:</w:t>
      </w:r>
    </w:p>
    <w:tbl>
      <w:tblPr>
        <w:tblStyle w:val="a7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7719"/>
      </w:tblGrid>
      <w:tr w:rsidR="00AC6F92" w14:paraId="14E88E94" w14:textId="77777777" w:rsidTr="006572A6">
        <w:trPr>
          <w:trHeight w:val="46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5E8E6" w14:textId="77777777" w:rsidR="00AC6F92" w:rsidRDefault="00931624">
            <w:pPr>
              <w:shd w:val="clear" w:color="auto" w:fill="FFFFFF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Геруш</w:t>
            </w:r>
            <w:proofErr w:type="spellEnd"/>
          </w:p>
          <w:p w14:paraId="6E24BF74" w14:textId="77777777" w:rsidR="00AC6F92" w:rsidRDefault="00931624">
            <w:pPr>
              <w:shd w:val="clear" w:color="auto" w:fill="FFFFFF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Ігор</w:t>
            </w:r>
          </w:p>
        </w:tc>
        <w:tc>
          <w:tcPr>
            <w:tcW w:w="7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D1C7BE" w14:textId="77777777" w:rsidR="00AC6F92" w:rsidRDefault="00931624" w:rsidP="006572A6">
            <w:pPr>
              <w:shd w:val="clear" w:color="auto" w:fill="FFFFFF"/>
              <w:tabs>
                <w:tab w:val="left" w:pos="851"/>
                <w:tab w:val="left" w:pos="4212"/>
              </w:tabs>
              <w:ind w:right="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кандидат медичних наук, професор, ректор Буковинського державного медичного університету. </w:t>
            </w:r>
          </w:p>
        </w:tc>
      </w:tr>
      <w:tr w:rsidR="00AC6F92" w14:paraId="63B57BD9" w14:textId="77777777" w:rsidTr="006572A6">
        <w:trPr>
          <w:trHeight w:val="46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29357" w14:textId="77777777" w:rsidR="00AC6F92" w:rsidRDefault="00931624">
            <w:pPr>
              <w:shd w:val="clear" w:color="auto" w:fill="FFFFFF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Губенко</w:t>
            </w:r>
          </w:p>
          <w:p w14:paraId="35CB46B3" w14:textId="77777777" w:rsidR="00AC6F92" w:rsidRDefault="00931624">
            <w:pPr>
              <w:shd w:val="clear" w:color="auto" w:fill="FFFFFF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Інна </w:t>
            </w:r>
          </w:p>
        </w:tc>
        <w:tc>
          <w:tcPr>
            <w:tcW w:w="7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40F8D" w14:textId="77777777" w:rsidR="00AC6F92" w:rsidRDefault="00931624" w:rsidP="006572A6">
            <w:pPr>
              <w:shd w:val="clear" w:color="auto" w:fill="FFFFFF"/>
              <w:tabs>
                <w:tab w:val="left" w:pos="851"/>
                <w:tab w:val="left" w:pos="42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кандидат </w:t>
            </w:r>
            <w:r>
              <w:rPr>
                <w:sz w:val="28"/>
                <w:szCs w:val="28"/>
              </w:rPr>
              <w:t>медичних наук, професор, ректор Черкаської медичної академії.</w:t>
            </w:r>
          </w:p>
        </w:tc>
      </w:tr>
      <w:tr w:rsidR="00AC6F92" w14:paraId="145665A9" w14:textId="77777777" w:rsidTr="006572A6">
        <w:trPr>
          <w:trHeight w:val="46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5D15B0" w14:textId="77777777" w:rsidR="00AC6F92" w:rsidRDefault="00931624">
            <w:pPr>
              <w:shd w:val="clear" w:color="auto" w:fill="FFFFFF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Кривко</w:t>
            </w:r>
          </w:p>
          <w:p w14:paraId="4215E352" w14:textId="77777777" w:rsidR="00AC6F92" w:rsidRDefault="00931624">
            <w:pPr>
              <w:shd w:val="clear" w:color="auto" w:fill="FFFFFF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Юрій</w:t>
            </w:r>
          </w:p>
        </w:tc>
        <w:tc>
          <w:tcPr>
            <w:tcW w:w="7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E8738" w14:textId="77777777" w:rsidR="00AC6F92" w:rsidRDefault="00931624" w:rsidP="006572A6">
            <w:pPr>
              <w:shd w:val="clear" w:color="auto" w:fill="FFFFFF"/>
              <w:tabs>
                <w:tab w:val="left" w:pos="851"/>
                <w:tab w:val="left" w:pos="4212"/>
              </w:tabs>
              <w:ind w:right="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доктор медичних наук, професор, ректор КЗВО ЛОР «Львівська медична академія імені </w:t>
            </w:r>
            <w:proofErr w:type="spellStart"/>
            <w:r>
              <w:rPr>
                <w:sz w:val="28"/>
                <w:szCs w:val="28"/>
              </w:rPr>
              <w:t>Андрея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Крупинського</w:t>
            </w:r>
            <w:proofErr w:type="spellEnd"/>
            <w:r>
              <w:rPr>
                <w:sz w:val="28"/>
                <w:szCs w:val="28"/>
              </w:rPr>
              <w:t xml:space="preserve">». </w:t>
            </w:r>
          </w:p>
        </w:tc>
      </w:tr>
      <w:tr w:rsidR="00AC6F92" w14:paraId="6E57A749" w14:textId="77777777" w:rsidTr="006572A6">
        <w:trPr>
          <w:trHeight w:val="46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6B09A" w14:textId="77777777" w:rsidR="00AC6F92" w:rsidRDefault="00931624">
            <w:pPr>
              <w:shd w:val="clear" w:color="auto" w:fill="FFFFFF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Кучин</w:t>
            </w:r>
            <w:proofErr w:type="spellEnd"/>
          </w:p>
          <w:p w14:paraId="3731E43B" w14:textId="77777777" w:rsidR="00AC6F92" w:rsidRDefault="00931624">
            <w:pPr>
              <w:shd w:val="clear" w:color="auto" w:fill="FFFFFF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Юрій</w:t>
            </w:r>
          </w:p>
        </w:tc>
        <w:tc>
          <w:tcPr>
            <w:tcW w:w="7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D6E93" w14:textId="2CDF1785" w:rsidR="00AC6F92" w:rsidRDefault="00931624" w:rsidP="006572A6">
            <w:pPr>
              <w:shd w:val="clear" w:color="auto" w:fill="FFFFFF"/>
              <w:tabs>
                <w:tab w:val="left" w:pos="851"/>
                <w:tab w:val="left" w:pos="4212"/>
              </w:tabs>
              <w:ind w:right="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доктор медичних наук, професор, ректор Національного медичного університету імені О.</w:t>
            </w:r>
            <w:r w:rsidR="006572A6">
              <w:rPr>
                <w:sz w:val="28"/>
                <w:szCs w:val="28"/>
                <w:lang w:val="uk-UA"/>
              </w:rPr>
              <w:t> </w:t>
            </w:r>
            <w:r>
              <w:rPr>
                <w:sz w:val="28"/>
                <w:szCs w:val="28"/>
              </w:rPr>
              <w:t>О.</w:t>
            </w:r>
            <w:r w:rsidR="006572A6">
              <w:rPr>
                <w:sz w:val="28"/>
                <w:szCs w:val="28"/>
                <w:lang w:val="uk-UA"/>
              </w:rPr>
              <w:t> </w:t>
            </w:r>
            <w:r>
              <w:rPr>
                <w:sz w:val="28"/>
                <w:szCs w:val="28"/>
              </w:rPr>
              <w:t>Богомольця.</w:t>
            </w:r>
          </w:p>
        </w:tc>
      </w:tr>
      <w:tr w:rsidR="00AC6F92" w14:paraId="2ED76217" w14:textId="77777777" w:rsidTr="006572A6">
        <w:trPr>
          <w:trHeight w:val="46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989F7" w14:textId="77777777" w:rsidR="00AC6F92" w:rsidRDefault="00931624">
            <w:pPr>
              <w:shd w:val="clear" w:color="auto" w:fill="FFFFFF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Лихацький</w:t>
            </w:r>
          </w:p>
          <w:p w14:paraId="6FEE98AD" w14:textId="77777777" w:rsidR="00AC6F92" w:rsidRDefault="00931624">
            <w:pPr>
              <w:shd w:val="clear" w:color="auto" w:fill="FFFFFF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</w:t>
            </w:r>
          </w:p>
        </w:tc>
        <w:tc>
          <w:tcPr>
            <w:tcW w:w="7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641DC9" w14:textId="201E78E3" w:rsidR="00AC6F92" w:rsidRDefault="00931624" w:rsidP="006572A6">
            <w:pPr>
              <w:shd w:val="clear" w:color="auto" w:fill="FFFFFF"/>
              <w:tabs>
                <w:tab w:val="left" w:pos="851"/>
                <w:tab w:val="left" w:pos="4212"/>
              </w:tabs>
              <w:ind w:right="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доктор біологічних наук, професор, ректор Тернопільського національного медичного університету імені І.</w:t>
            </w:r>
            <w:r w:rsidR="006572A6">
              <w:rPr>
                <w:sz w:val="28"/>
                <w:szCs w:val="28"/>
                <w:lang w:val="uk-UA"/>
              </w:rPr>
              <w:t> </w:t>
            </w:r>
            <w:proofErr w:type="spellStart"/>
            <w:r>
              <w:rPr>
                <w:sz w:val="28"/>
                <w:szCs w:val="28"/>
              </w:rPr>
              <w:t>Я.</w:t>
            </w:r>
            <w:proofErr w:type="spellEnd"/>
            <w:r w:rsidR="006572A6">
              <w:rPr>
                <w:sz w:val="28"/>
                <w:szCs w:val="28"/>
                <w:lang w:val="uk-UA"/>
              </w:rPr>
              <w:t> </w:t>
            </w:r>
            <w:proofErr w:type="spellStart"/>
            <w:r>
              <w:rPr>
                <w:sz w:val="28"/>
                <w:szCs w:val="28"/>
              </w:rPr>
              <w:t>Горбачевського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</w:tr>
      <w:tr w:rsidR="00AC6F92" w14:paraId="62A022DA" w14:textId="77777777" w:rsidTr="006572A6">
        <w:trPr>
          <w:trHeight w:val="46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DADD6E" w14:textId="77777777" w:rsidR="00AC6F92" w:rsidRDefault="00931624">
            <w:pPr>
              <w:shd w:val="clear" w:color="auto" w:fill="FFFFFF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Пастрик</w:t>
            </w:r>
            <w:proofErr w:type="spellEnd"/>
          </w:p>
          <w:p w14:paraId="426D8CF8" w14:textId="77777777" w:rsidR="00AC6F92" w:rsidRDefault="00931624">
            <w:pPr>
              <w:shd w:val="clear" w:color="auto" w:fill="FFFFFF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Тетяна</w:t>
            </w:r>
          </w:p>
        </w:tc>
        <w:tc>
          <w:tcPr>
            <w:tcW w:w="7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5CEEC" w14:textId="77777777" w:rsidR="00AC6F92" w:rsidRDefault="00931624" w:rsidP="006572A6">
            <w:pPr>
              <w:shd w:val="clear" w:color="auto" w:fill="FFFFFF"/>
              <w:tabs>
                <w:tab w:val="left" w:pos="851"/>
                <w:tab w:val="left" w:pos="4212"/>
              </w:tabs>
              <w:ind w:right="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доктор психологічних наук, доцент, в.о. ректора КЗВО «Волинський медичний інститут». </w:t>
            </w:r>
          </w:p>
        </w:tc>
      </w:tr>
      <w:tr w:rsidR="00AC6F92" w14:paraId="2C10C5B5" w14:textId="77777777" w:rsidTr="006572A6">
        <w:trPr>
          <w:trHeight w:val="46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65ED6C" w14:textId="77777777" w:rsidR="00AC6F92" w:rsidRDefault="00931624">
            <w:pPr>
              <w:shd w:val="clear" w:color="auto" w:fill="FFFFFF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Яцишин</w:t>
            </w:r>
          </w:p>
          <w:p w14:paraId="4552151C" w14:textId="77777777" w:rsidR="00AC6F92" w:rsidRDefault="00931624">
            <w:pPr>
              <w:shd w:val="clear" w:color="auto" w:fill="FFFFFF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Роман</w:t>
            </w:r>
          </w:p>
        </w:tc>
        <w:tc>
          <w:tcPr>
            <w:tcW w:w="7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0BAF2" w14:textId="77777777" w:rsidR="00AC6F92" w:rsidRDefault="00931624" w:rsidP="006572A6">
            <w:pPr>
              <w:shd w:val="clear" w:color="auto" w:fill="FFFFFF"/>
              <w:tabs>
                <w:tab w:val="left" w:pos="851"/>
                <w:tab w:val="left" w:pos="4212"/>
              </w:tabs>
              <w:ind w:right="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доктор медичних наук, професор, ректор Івано-Франківського національного медичного університету.  </w:t>
            </w:r>
          </w:p>
        </w:tc>
      </w:tr>
    </w:tbl>
    <w:p w14:paraId="1A7D8AE5" w14:textId="77777777" w:rsidR="00AC6F92" w:rsidRDefault="00AC6F92">
      <w:pPr>
        <w:shd w:val="clear" w:color="auto" w:fill="FFFFFF"/>
        <w:tabs>
          <w:tab w:val="left" w:pos="284"/>
        </w:tabs>
        <w:ind w:firstLine="284"/>
        <w:jc w:val="both"/>
        <w:rPr>
          <w:sz w:val="28"/>
          <w:szCs w:val="28"/>
        </w:rPr>
      </w:pPr>
    </w:p>
    <w:p w14:paraId="5D463A5F" w14:textId="3DE4C2D6" w:rsidR="00AC6F92" w:rsidRDefault="00931624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Стандарт затверджено на засіданні підкомісії зі спеціальності І5</w:t>
      </w:r>
      <w:r w:rsidR="006572A6">
        <w:rPr>
          <w:color w:val="000000"/>
          <w:sz w:val="28"/>
          <w:szCs w:val="28"/>
          <w:lang w:val="uk-UA"/>
        </w:rPr>
        <w:t> </w:t>
      </w:r>
      <w:r>
        <w:rPr>
          <w:color w:val="000000"/>
          <w:sz w:val="28"/>
          <w:szCs w:val="28"/>
        </w:rPr>
        <w:t xml:space="preserve">Медсестринство Науково-методичної комісії №9 з охорони здоров’я та соціального забезпечення Науково-методичної ради Міністерства освіти і науки України (протокол №_ від </w:t>
      </w:r>
      <w:r>
        <w:rPr>
          <w:color w:val="000000"/>
          <w:sz w:val="28"/>
          <w:szCs w:val="28"/>
        </w:rPr>
        <w:t xml:space="preserve"> ____ 2026 р.).</w:t>
      </w:r>
    </w:p>
    <w:p w14:paraId="6A3A3DC7" w14:textId="2B0BAB88" w:rsidR="00AC6F92" w:rsidRDefault="00931624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</w:t>
      </w:r>
      <w:r>
        <w:rPr>
          <w:color w:val="000000"/>
          <w:sz w:val="28"/>
          <w:szCs w:val="28"/>
        </w:rPr>
        <w:t xml:space="preserve">ндарт розглянуто на засіданні сектору вищої освіти Науково-методичної ради Міністерства освіти і науки України (протокол № ___ від </w:t>
      </w:r>
      <w:r>
        <w:rPr>
          <w:color w:val="000000"/>
          <w:sz w:val="28"/>
          <w:szCs w:val="28"/>
        </w:rPr>
        <w:t xml:space="preserve"> _____20__ р.).</w:t>
      </w:r>
    </w:p>
    <w:p w14:paraId="5760F161" w14:textId="77777777" w:rsidR="00AC6F92" w:rsidRDefault="00AC6F92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ind w:firstLine="567"/>
        <w:jc w:val="both"/>
        <w:rPr>
          <w:color w:val="000000"/>
          <w:sz w:val="28"/>
          <w:szCs w:val="28"/>
        </w:rPr>
      </w:pPr>
    </w:p>
    <w:p w14:paraId="3D18FA45" w14:textId="77777777" w:rsidR="00AC6F92" w:rsidRDefault="00931624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Фахову експертизу здійснювали:</w:t>
      </w:r>
    </w:p>
    <w:p w14:paraId="66B79EDD" w14:textId="77777777" w:rsidR="00AC6F92" w:rsidRDefault="00AC6F92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</w:rPr>
      </w:pPr>
    </w:p>
    <w:p w14:paraId="2D566F36" w14:textId="77777777" w:rsidR="00AC6F92" w:rsidRDefault="00931624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Методичну експертизу здійснювали:</w:t>
      </w:r>
    </w:p>
    <w:p w14:paraId="1D238B5D" w14:textId="074981C8" w:rsidR="00AC6F92" w:rsidRDefault="00931624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Стандарт розглянуто</w:t>
      </w:r>
      <w:r>
        <w:rPr>
          <w:color w:val="000000"/>
          <w:sz w:val="28"/>
          <w:szCs w:val="28"/>
        </w:rPr>
        <w:t xml:space="preserve"> Міністерством охорони здоров’я України.</w:t>
      </w:r>
    </w:p>
    <w:p w14:paraId="77A63A4F" w14:textId="49A0802B" w:rsidR="00AC6F92" w:rsidRDefault="00931624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Стандарт розглянуто після надходження всіх зауважень та пропозицій та схвалено на засіданні підкомісії зі спеціальності І5 Медсестринство науково-методичної комісії №9 з охорони здоров’я та соціального забезпечення</w:t>
      </w:r>
      <w:r>
        <w:rPr>
          <w:color w:val="000000"/>
          <w:sz w:val="28"/>
          <w:szCs w:val="28"/>
        </w:rPr>
        <w:t xml:space="preserve"> сектору вищої освіти Науково-методичної ради Міністерства освіти і науки України.</w:t>
      </w:r>
    </w:p>
    <w:p w14:paraId="3F17EC80" w14:textId="43A0108F" w:rsidR="00AC6F92" w:rsidRDefault="00931624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Стандарт погоджено на засіданні Національного агентства із забезпечення якості вищої освіти (протокол №__ від ____.2026 р.).</w:t>
      </w:r>
    </w:p>
    <w:p w14:paraId="13D8B176" w14:textId="77777777" w:rsidR="00AC6F92" w:rsidRDefault="00AC6F92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8"/>
          <w:szCs w:val="28"/>
        </w:rPr>
      </w:pPr>
    </w:p>
    <w:p w14:paraId="7B1CAFDD" w14:textId="77777777" w:rsidR="00AC6F92" w:rsidRDefault="00931624" w:rsidP="006572A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ІІ. Загальна характеристика</w:t>
      </w:r>
    </w:p>
    <w:p w14:paraId="1693B3BD" w14:textId="77777777" w:rsidR="00AC6F92" w:rsidRDefault="00AC6F92" w:rsidP="006572A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</w:p>
    <w:tbl>
      <w:tblPr>
        <w:tblStyle w:val="aa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804"/>
      </w:tblGrid>
      <w:tr w:rsidR="00AC6F92" w14:paraId="1D01C04B" w14:textId="77777777" w:rsidTr="006572A6">
        <w:trPr>
          <w:trHeight w:val="151"/>
        </w:trPr>
        <w:tc>
          <w:tcPr>
            <w:tcW w:w="2977" w:type="dxa"/>
          </w:tcPr>
          <w:p w14:paraId="20F82B04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Рівень вищої освіти</w:t>
            </w:r>
          </w:p>
        </w:tc>
        <w:tc>
          <w:tcPr>
            <w:tcW w:w="6804" w:type="dxa"/>
          </w:tcPr>
          <w:p w14:paraId="7A5DCB2D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41"/>
                <w:tab w:val="left" w:pos="69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третій (освітньо-науковий) рівень</w:t>
            </w:r>
          </w:p>
          <w:p w14:paraId="6B970E05" w14:textId="781C8D18" w:rsidR="006572A6" w:rsidRDefault="00657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41"/>
                <w:tab w:val="left" w:pos="698"/>
              </w:tabs>
              <w:jc w:val="both"/>
              <w:rPr>
                <w:sz w:val="28"/>
                <w:szCs w:val="28"/>
              </w:rPr>
            </w:pPr>
          </w:p>
        </w:tc>
      </w:tr>
      <w:tr w:rsidR="00AC6F92" w14:paraId="482862F9" w14:textId="77777777" w:rsidTr="006572A6">
        <w:trPr>
          <w:trHeight w:val="151"/>
        </w:trPr>
        <w:tc>
          <w:tcPr>
            <w:tcW w:w="2977" w:type="dxa"/>
          </w:tcPr>
          <w:p w14:paraId="673AB511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Ступінь вищої освіти</w:t>
            </w:r>
          </w:p>
        </w:tc>
        <w:tc>
          <w:tcPr>
            <w:tcW w:w="6804" w:type="dxa"/>
          </w:tcPr>
          <w:p w14:paraId="2A5CE0CA" w14:textId="5AF1EE00" w:rsidR="00AC6F92" w:rsidRDefault="00931624" w:rsidP="00657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41"/>
                <w:tab w:val="left" w:pos="698"/>
                <w:tab w:val="center" w:pos="329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доктор філософії</w:t>
            </w:r>
          </w:p>
        </w:tc>
      </w:tr>
      <w:tr w:rsidR="00AC6F92" w14:paraId="0EF52346" w14:textId="77777777" w:rsidTr="006572A6">
        <w:tc>
          <w:tcPr>
            <w:tcW w:w="2977" w:type="dxa"/>
          </w:tcPr>
          <w:p w14:paraId="5069D022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Галузь знань</w:t>
            </w:r>
          </w:p>
        </w:tc>
        <w:tc>
          <w:tcPr>
            <w:tcW w:w="6804" w:type="dxa"/>
          </w:tcPr>
          <w:p w14:paraId="3B894450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 Охорона здоров’я та соціальне забезпечення</w:t>
            </w:r>
          </w:p>
          <w:p w14:paraId="066294DA" w14:textId="69173CED" w:rsidR="006572A6" w:rsidRDefault="00657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</w:p>
        </w:tc>
      </w:tr>
      <w:tr w:rsidR="00AC6F92" w14:paraId="6233CAA8" w14:textId="77777777" w:rsidTr="006572A6">
        <w:tc>
          <w:tcPr>
            <w:tcW w:w="2977" w:type="dxa"/>
          </w:tcPr>
          <w:p w14:paraId="6D56F11F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Спеціальність</w:t>
            </w:r>
          </w:p>
        </w:tc>
        <w:tc>
          <w:tcPr>
            <w:tcW w:w="6804" w:type="dxa"/>
          </w:tcPr>
          <w:p w14:paraId="77E54EAA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І5 Медсестринство</w:t>
            </w:r>
          </w:p>
          <w:p w14:paraId="3B6D110C" w14:textId="633EB652" w:rsidR="006572A6" w:rsidRDefault="00657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</w:p>
        </w:tc>
      </w:tr>
      <w:tr w:rsidR="00AC6F92" w14:paraId="3D3D7C8E" w14:textId="77777777" w:rsidTr="006572A6">
        <w:tc>
          <w:tcPr>
            <w:tcW w:w="2977" w:type="dxa"/>
          </w:tcPr>
          <w:p w14:paraId="77F26BF0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Цілі навчання</w:t>
            </w:r>
          </w:p>
        </w:tc>
        <w:tc>
          <w:tcPr>
            <w:tcW w:w="6804" w:type="dxa"/>
          </w:tcPr>
          <w:p w14:paraId="2A23DF62" w14:textId="77777777" w:rsidR="00AC6F92" w:rsidRDefault="00931624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Набуття здобувачами вищої освіти здатності до розв’язування комплексних проблем професійної та/або дослідницько-інноваційної діяльності в сфері </w:t>
            </w:r>
            <w:proofErr w:type="spellStart"/>
            <w:r>
              <w:rPr>
                <w:sz w:val="28"/>
                <w:szCs w:val="28"/>
              </w:rPr>
              <w:t>медсестринства</w:t>
            </w:r>
            <w:proofErr w:type="spellEnd"/>
          </w:p>
        </w:tc>
      </w:tr>
      <w:tr w:rsidR="00AC6F92" w14:paraId="7009D6E5" w14:textId="77777777" w:rsidTr="006572A6">
        <w:tc>
          <w:tcPr>
            <w:tcW w:w="2977" w:type="dxa"/>
          </w:tcPr>
          <w:p w14:paraId="7AE03823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Перелік назв освітніх програм</w:t>
            </w:r>
          </w:p>
        </w:tc>
        <w:tc>
          <w:tcPr>
            <w:tcW w:w="6804" w:type="dxa"/>
          </w:tcPr>
          <w:p w14:paraId="06D68DC8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Медсестринство</w:t>
            </w:r>
          </w:p>
        </w:tc>
      </w:tr>
      <w:tr w:rsidR="00AC6F92" w14:paraId="41C3BEBD" w14:textId="77777777" w:rsidTr="006572A6">
        <w:tc>
          <w:tcPr>
            <w:tcW w:w="2977" w:type="dxa"/>
          </w:tcPr>
          <w:p w14:paraId="4485F398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Назви спеціалізацій (предметних спеціальностей)</w:t>
            </w:r>
          </w:p>
        </w:tc>
        <w:tc>
          <w:tcPr>
            <w:tcW w:w="6804" w:type="dxa"/>
          </w:tcPr>
          <w:p w14:paraId="61DEF757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регламентується </w:t>
            </w:r>
          </w:p>
        </w:tc>
      </w:tr>
      <w:tr w:rsidR="00AC6F92" w14:paraId="70396B37" w14:textId="77777777" w:rsidTr="006572A6">
        <w:trPr>
          <w:trHeight w:val="151"/>
        </w:trPr>
        <w:tc>
          <w:tcPr>
            <w:tcW w:w="2977" w:type="dxa"/>
          </w:tcPr>
          <w:p w14:paraId="0D79355A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Форми здобуття вищої освіти </w:t>
            </w:r>
            <w:r w:rsidRPr="006572A6">
              <w:rPr>
                <w:b/>
                <w:bCs/>
                <w:sz w:val="24"/>
                <w:szCs w:val="24"/>
              </w:rPr>
              <w:t>(виключно для спеціальностей або освітніх програм із спеціальностей, що передбачають доступ до професій, для яких запроваджено додаткове регулювання)</w:t>
            </w:r>
          </w:p>
        </w:tc>
        <w:tc>
          <w:tcPr>
            <w:tcW w:w="6804" w:type="dxa"/>
          </w:tcPr>
          <w:p w14:paraId="7E006541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Очна (денна), заочна </w:t>
            </w:r>
          </w:p>
        </w:tc>
      </w:tr>
      <w:tr w:rsidR="00AC6F92" w14:paraId="581CEDB6" w14:textId="77777777" w:rsidTr="006572A6">
        <w:trPr>
          <w:trHeight w:val="151"/>
        </w:trPr>
        <w:tc>
          <w:tcPr>
            <w:tcW w:w="2977" w:type="dxa"/>
          </w:tcPr>
          <w:p w14:paraId="65D31FE1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Освітня кваліфікація </w:t>
            </w:r>
          </w:p>
        </w:tc>
        <w:tc>
          <w:tcPr>
            <w:tcW w:w="6804" w:type="dxa"/>
          </w:tcPr>
          <w:p w14:paraId="6F7AE12A" w14:textId="694C6692" w:rsidR="00AC6F92" w:rsidRDefault="00931624" w:rsidP="00657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Доктор філософії з </w:t>
            </w:r>
            <w:proofErr w:type="spellStart"/>
            <w:r>
              <w:rPr>
                <w:sz w:val="28"/>
                <w:szCs w:val="28"/>
              </w:rPr>
              <w:t>медсестринства</w:t>
            </w:r>
            <w:proofErr w:type="spellEnd"/>
            <w:r>
              <w:rPr>
                <w:sz w:val="28"/>
                <w:szCs w:val="28"/>
              </w:rPr>
              <w:t xml:space="preserve"> за спеціальністю I5</w:t>
            </w:r>
            <w:r w:rsidR="006572A6">
              <w:rPr>
                <w:sz w:val="28"/>
                <w:szCs w:val="28"/>
                <w:lang w:val="uk-UA"/>
              </w:rPr>
              <w:t xml:space="preserve">  </w:t>
            </w:r>
            <w:r>
              <w:rPr>
                <w:sz w:val="28"/>
                <w:szCs w:val="28"/>
              </w:rPr>
              <w:t>Медсестринство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</w:tc>
      </w:tr>
      <w:tr w:rsidR="00AC6F92" w14:paraId="5514B0B2" w14:textId="77777777" w:rsidTr="006572A6">
        <w:trPr>
          <w:trHeight w:val="151"/>
        </w:trPr>
        <w:tc>
          <w:tcPr>
            <w:tcW w:w="2977" w:type="dxa"/>
          </w:tcPr>
          <w:p w14:paraId="68D836DB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Професійна(і) кваліфікація(ї) </w:t>
            </w:r>
          </w:p>
        </w:tc>
        <w:tc>
          <w:tcPr>
            <w:tcW w:w="6804" w:type="dxa"/>
          </w:tcPr>
          <w:p w14:paraId="49BD644C" w14:textId="5A8F382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0F1115"/>
                <w:sz w:val="28"/>
                <w:szCs w:val="28"/>
                <w:highlight w:val="white"/>
              </w:rPr>
              <w:t xml:space="preserve">Група 222 </w:t>
            </w:r>
            <w:r>
              <w:rPr>
                <w:color w:val="0F1115"/>
                <w:sz w:val="28"/>
                <w:szCs w:val="28"/>
                <w:highlight w:val="white"/>
              </w:rPr>
              <w:t xml:space="preserve">Професіонали в галузі </w:t>
            </w:r>
            <w:proofErr w:type="spellStart"/>
            <w:r>
              <w:rPr>
                <w:color w:val="0F1115"/>
                <w:sz w:val="28"/>
                <w:szCs w:val="28"/>
                <w:highlight w:val="white"/>
              </w:rPr>
              <w:t>медсестринства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</w:t>
            </w:r>
          </w:p>
          <w:p w14:paraId="01BD914D" w14:textId="0559A70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0F1115"/>
                <w:sz w:val="28"/>
                <w:szCs w:val="28"/>
                <w:highlight w:val="white"/>
              </w:rPr>
              <w:t xml:space="preserve">Група 231 </w:t>
            </w:r>
            <w:r>
              <w:rPr>
                <w:color w:val="0F1115"/>
                <w:sz w:val="28"/>
                <w:szCs w:val="28"/>
                <w:highlight w:val="white"/>
              </w:rPr>
              <w:t>Викладачі вищих навчальних закладів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  <w:p w14:paraId="607BFAB5" w14:textId="7B5EC6D0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F1115"/>
                <w:sz w:val="28"/>
                <w:szCs w:val="28"/>
                <w:highlight w:val="white"/>
              </w:rPr>
            </w:pPr>
            <w:r>
              <w:rPr>
                <w:color w:val="0F1115"/>
                <w:sz w:val="28"/>
                <w:szCs w:val="28"/>
                <w:highlight w:val="white"/>
              </w:rPr>
              <w:t>Підклас 22</w:t>
            </w:r>
            <w:r>
              <w:rPr>
                <w:color w:val="0F1115"/>
                <w:sz w:val="28"/>
                <w:szCs w:val="28"/>
                <w:highlight w:val="white"/>
              </w:rPr>
              <w:t xml:space="preserve"> Фахівці в галузі охорони здоров'я </w:t>
            </w:r>
          </w:p>
          <w:p w14:paraId="0F4DD364" w14:textId="1E4F3FE8" w:rsidR="00AC6F92" w:rsidRDefault="00931624">
            <w:pPr>
              <w:jc w:val="both"/>
              <w:rPr>
                <w:color w:val="0F1115"/>
                <w:sz w:val="28"/>
                <w:szCs w:val="28"/>
                <w:highlight w:val="white"/>
              </w:rPr>
            </w:pPr>
            <w:r>
              <w:rPr>
                <w:color w:val="0F1115"/>
                <w:sz w:val="28"/>
                <w:szCs w:val="28"/>
                <w:highlight w:val="white"/>
              </w:rPr>
              <w:t xml:space="preserve">Підклас 21 </w:t>
            </w:r>
            <w:r>
              <w:rPr>
                <w:color w:val="0F1115"/>
                <w:sz w:val="28"/>
                <w:szCs w:val="28"/>
                <w:highlight w:val="white"/>
              </w:rPr>
              <w:t xml:space="preserve"> Науковці</w:t>
            </w:r>
          </w:p>
          <w:p w14:paraId="37B36172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F1115"/>
                <w:sz w:val="28"/>
                <w:szCs w:val="28"/>
                <w:highlight w:val="white"/>
              </w:rPr>
            </w:pPr>
            <w:r>
              <w:rPr>
                <w:color w:val="0F1115"/>
                <w:sz w:val="28"/>
                <w:szCs w:val="28"/>
                <w:highlight w:val="white"/>
              </w:rPr>
              <w:t>Клас 1 Керівники</w:t>
            </w:r>
          </w:p>
          <w:p w14:paraId="77AE1C24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F1115"/>
                <w:sz w:val="28"/>
                <w:szCs w:val="28"/>
                <w:highlight w:val="white"/>
              </w:rPr>
            </w:pPr>
            <w:r>
              <w:rPr>
                <w:color w:val="0F1115"/>
                <w:sz w:val="28"/>
                <w:szCs w:val="28"/>
                <w:highlight w:val="white"/>
              </w:rPr>
              <w:t xml:space="preserve">1345 Керівники науково-дослідних підрозділів   </w:t>
            </w:r>
          </w:p>
          <w:p w14:paraId="6D7A8716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0F1115"/>
                <w:sz w:val="28"/>
                <w:szCs w:val="28"/>
                <w:highlight w:val="white"/>
              </w:rPr>
              <w:t>1342  Керівники в охороні здоров'я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  <w:p w14:paraId="109D5A7F" w14:textId="77777777" w:rsidR="00AC6F92" w:rsidRDefault="00931624">
            <w:pPr>
              <w:jc w:val="both"/>
              <w:rPr>
                <w:color w:val="0F1115"/>
                <w:sz w:val="28"/>
                <w:szCs w:val="28"/>
                <w:highlight w:val="white"/>
              </w:rPr>
            </w:pPr>
            <w:r>
              <w:rPr>
                <w:color w:val="0F1115"/>
                <w:sz w:val="28"/>
                <w:szCs w:val="28"/>
                <w:highlight w:val="white"/>
              </w:rPr>
              <w:t>Клас 2 Професіонали</w:t>
            </w:r>
          </w:p>
          <w:p w14:paraId="7FA56538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F1115"/>
                <w:sz w:val="28"/>
                <w:szCs w:val="28"/>
                <w:highlight w:val="white"/>
              </w:rPr>
            </w:pPr>
            <w:r>
              <w:rPr>
                <w:color w:val="0F1115"/>
                <w:sz w:val="28"/>
                <w:szCs w:val="28"/>
                <w:highlight w:val="white"/>
              </w:rPr>
              <w:t xml:space="preserve">2310.2 Викладач вищого навчального закладу  </w:t>
            </w:r>
          </w:p>
          <w:p w14:paraId="07290032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F1115"/>
                <w:sz w:val="28"/>
                <w:szCs w:val="28"/>
                <w:highlight w:val="white"/>
              </w:rPr>
            </w:pPr>
            <w:r>
              <w:rPr>
                <w:color w:val="0F1115"/>
                <w:sz w:val="28"/>
                <w:szCs w:val="28"/>
                <w:highlight w:val="white"/>
              </w:rPr>
              <w:t xml:space="preserve">2320 Викладач професійно-технічного закладу </w:t>
            </w:r>
          </w:p>
          <w:p w14:paraId="4AF9328A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0F1115"/>
                <w:sz w:val="28"/>
                <w:szCs w:val="28"/>
                <w:highlight w:val="white"/>
              </w:rPr>
              <w:t>2133 Дослідник у громад</w:t>
            </w:r>
            <w:r>
              <w:rPr>
                <w:color w:val="0F1115"/>
                <w:sz w:val="28"/>
                <w:szCs w:val="28"/>
                <w:highlight w:val="white"/>
              </w:rPr>
              <w:t>ському здоров’ї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</w:tc>
      </w:tr>
      <w:tr w:rsidR="00AC6F92" w14:paraId="4EC8EA04" w14:textId="77777777" w:rsidTr="006572A6">
        <w:trPr>
          <w:trHeight w:val="879"/>
        </w:trPr>
        <w:tc>
          <w:tcPr>
            <w:tcW w:w="2977" w:type="dxa"/>
          </w:tcPr>
          <w:p w14:paraId="15CB9155" w14:textId="77777777" w:rsidR="00AC6F92" w:rsidRDefault="00931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Академічні права випускників</w:t>
            </w:r>
          </w:p>
        </w:tc>
        <w:tc>
          <w:tcPr>
            <w:tcW w:w="6804" w:type="dxa"/>
          </w:tcPr>
          <w:p w14:paraId="3D93163D" w14:textId="3D0E96E9" w:rsidR="00AC6F92" w:rsidRDefault="006572A6" w:rsidP="006572A6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</w:t>
            </w:r>
            <w:proofErr w:type="spellStart"/>
            <w:r w:rsidR="00931624">
              <w:rPr>
                <w:sz w:val="28"/>
                <w:szCs w:val="28"/>
              </w:rPr>
              <w:t>авчання</w:t>
            </w:r>
            <w:proofErr w:type="spellEnd"/>
            <w:r w:rsidR="00931624">
              <w:rPr>
                <w:sz w:val="28"/>
                <w:szCs w:val="28"/>
              </w:rPr>
              <w:t xml:space="preserve"> на четвертому (науковому) рівні вищої освіти </w:t>
            </w:r>
            <w:r w:rsidR="00931624">
              <w:rPr>
                <w:sz w:val="28"/>
                <w:szCs w:val="28"/>
              </w:rPr>
              <w:t xml:space="preserve">закладу вищої освіти, науково-дослідного інституту, академічної установи, а також брати участь у міжнародних дослідницьких і освітніх </w:t>
            </w:r>
            <w:proofErr w:type="spellStart"/>
            <w:r w:rsidR="00931624">
              <w:rPr>
                <w:sz w:val="28"/>
                <w:szCs w:val="28"/>
              </w:rPr>
              <w:t>проєктах</w:t>
            </w:r>
            <w:proofErr w:type="spellEnd"/>
            <w:r w:rsidR="00931624">
              <w:rPr>
                <w:sz w:val="28"/>
                <w:szCs w:val="28"/>
              </w:rPr>
              <w:t>. Пр</w:t>
            </w:r>
            <w:r w:rsidR="00931624">
              <w:rPr>
                <w:sz w:val="28"/>
                <w:szCs w:val="28"/>
              </w:rPr>
              <w:t>ограма передбачає інтеграцію у світовий науково-освітній простір та сприяє академічній мобільності</w:t>
            </w:r>
          </w:p>
        </w:tc>
      </w:tr>
      <w:tr w:rsidR="00AC6F92" w14:paraId="4E9E8776" w14:textId="77777777" w:rsidTr="006572A6">
        <w:trPr>
          <w:trHeight w:val="151"/>
        </w:trPr>
        <w:tc>
          <w:tcPr>
            <w:tcW w:w="2977" w:type="dxa"/>
          </w:tcPr>
          <w:p w14:paraId="35AB231E" w14:textId="4B681939" w:rsidR="00AC6F92" w:rsidRDefault="00931624" w:rsidP="00657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Працевлаштування випускників </w:t>
            </w:r>
            <w:r w:rsidRPr="006572A6">
              <w:rPr>
                <w:sz w:val="24"/>
                <w:szCs w:val="24"/>
              </w:rPr>
              <w:t xml:space="preserve">(обов’язково </w:t>
            </w:r>
            <w:r w:rsidRPr="006572A6">
              <w:rPr>
                <w:sz w:val="24"/>
                <w:szCs w:val="24"/>
              </w:rPr>
              <w:t xml:space="preserve">тільки для спеціальностей, що передбачають доступ до </w:t>
            </w:r>
            <w:r w:rsidRPr="006572A6">
              <w:rPr>
                <w:sz w:val="24"/>
                <w:szCs w:val="24"/>
              </w:rPr>
              <w:lastRenderedPageBreak/>
              <w:t>професій, для яких запроваджено додаткове регулювання)</w:t>
            </w:r>
          </w:p>
        </w:tc>
        <w:tc>
          <w:tcPr>
            <w:tcW w:w="6804" w:type="dxa"/>
          </w:tcPr>
          <w:p w14:paraId="016EF6F1" w14:textId="77777777" w:rsidR="00AC6F92" w:rsidRDefault="009316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</w:t>
            </w:r>
            <w:r>
              <w:rPr>
                <w:sz w:val="28"/>
                <w:szCs w:val="28"/>
              </w:rPr>
              <w:t>оцент закладу вищої освіти;</w:t>
            </w:r>
          </w:p>
          <w:p w14:paraId="19042224" w14:textId="77777777" w:rsidR="00AC6F92" w:rsidRDefault="00931624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науковий співробітник (молодший науковий співробітник, науковий співробітник, старший науковий співробітник, провідний та головний наукові співробітники)  та консультант</w:t>
            </w:r>
          </w:p>
        </w:tc>
      </w:tr>
    </w:tbl>
    <w:p w14:paraId="32BF8AAE" w14:textId="77777777" w:rsidR="00AC6F92" w:rsidRPr="006572A6" w:rsidRDefault="00AC6F92" w:rsidP="006572A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</w:p>
    <w:p w14:paraId="7937F80B" w14:textId="77777777" w:rsidR="00AC6F92" w:rsidRPr="006572A6" w:rsidRDefault="00931624" w:rsidP="006572A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  <w:r w:rsidRPr="006572A6">
        <w:rPr>
          <w:b/>
          <w:bCs/>
          <w:sz w:val="28"/>
          <w:szCs w:val="28"/>
        </w:rPr>
        <w:t xml:space="preserve">ІІІ. Обсяг кредитів ЄКТС, необхідний для здобуття відповідного ступеня вищої освіти за спеціальністю І5 Медсестринство </w:t>
      </w:r>
    </w:p>
    <w:p w14:paraId="7333BF18" w14:textId="77777777" w:rsidR="00AC6F92" w:rsidRPr="006572A6" w:rsidRDefault="00AC6F92" w:rsidP="006572A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  <w:bookmarkStart w:id="0" w:name="_heading=h.2s8eyo1" w:colFirst="0" w:colLast="0"/>
      <w:bookmarkEnd w:id="0"/>
    </w:p>
    <w:p w14:paraId="2336FAB9" w14:textId="77777777" w:rsidR="00AC6F92" w:rsidRPr="006572A6" w:rsidRDefault="00931624" w:rsidP="006572A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  <w:r w:rsidRPr="006572A6">
        <w:rPr>
          <w:b/>
          <w:bCs/>
          <w:sz w:val="28"/>
          <w:szCs w:val="28"/>
        </w:rPr>
        <w:t xml:space="preserve">Обсяг освітньої складової освітньої програми третього рівня вищої освіти </w:t>
      </w:r>
    </w:p>
    <w:p w14:paraId="0F3D608E" w14:textId="77777777" w:rsidR="00AC6F92" w:rsidRPr="006572A6" w:rsidRDefault="00931624" w:rsidP="006572A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993"/>
        </w:tabs>
        <w:ind w:firstLine="567"/>
        <w:jc w:val="both"/>
        <w:rPr>
          <w:sz w:val="28"/>
          <w:szCs w:val="28"/>
        </w:rPr>
      </w:pPr>
      <w:r w:rsidRPr="006572A6">
        <w:rPr>
          <w:sz w:val="28"/>
          <w:szCs w:val="28"/>
        </w:rPr>
        <w:t xml:space="preserve">Нормативний строк підготовки доктора філософії в аспірантурі </w:t>
      </w:r>
      <w:r w:rsidRPr="006572A6">
        <w:rPr>
          <w:sz w:val="28"/>
          <w:szCs w:val="28"/>
        </w:rPr>
        <w:t>становить чотири роки. Освітньо-наукова програма складається з освітньої та наукової складових. Мінімальний обсяг освітньої складової освітньо-наукової програми становить 60 кредитів ЄКТС.</w:t>
      </w:r>
    </w:p>
    <w:p w14:paraId="40ADD6CB" w14:textId="77777777" w:rsidR="00AC6F92" w:rsidRPr="006572A6" w:rsidRDefault="00AC6F92" w:rsidP="006572A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</w:p>
    <w:p w14:paraId="6815EDDB" w14:textId="77777777" w:rsidR="00AC6F92" w:rsidRPr="006572A6" w:rsidRDefault="00931624" w:rsidP="006572A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  <w:r w:rsidRPr="006572A6">
        <w:rPr>
          <w:b/>
          <w:bCs/>
          <w:sz w:val="28"/>
          <w:szCs w:val="28"/>
        </w:rPr>
        <w:t>ІV. Мінімальний обсяг практичної підготовки для освітньо-професійн</w:t>
      </w:r>
      <w:r w:rsidRPr="006572A6">
        <w:rPr>
          <w:b/>
          <w:bCs/>
          <w:sz w:val="28"/>
          <w:szCs w:val="28"/>
        </w:rPr>
        <w:t>их програм</w:t>
      </w:r>
    </w:p>
    <w:p w14:paraId="2C52C8AC" w14:textId="77777777" w:rsidR="00AC6F92" w:rsidRPr="006572A6" w:rsidRDefault="00AC6F92" w:rsidP="006572A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</w:p>
    <w:p w14:paraId="7EE9275A" w14:textId="77777777" w:rsidR="00AC6F92" w:rsidRPr="006572A6" w:rsidRDefault="00931624" w:rsidP="006572A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sz w:val="28"/>
          <w:szCs w:val="28"/>
        </w:rPr>
      </w:pPr>
      <w:r w:rsidRPr="006572A6">
        <w:rPr>
          <w:sz w:val="28"/>
          <w:szCs w:val="28"/>
        </w:rPr>
        <w:t>Стандарт не визначає мінімальний обсяг практичної підготовки.</w:t>
      </w:r>
    </w:p>
    <w:p w14:paraId="5197A2BA" w14:textId="77777777" w:rsidR="00AC6F92" w:rsidRPr="006572A6" w:rsidRDefault="00AC6F92" w:rsidP="006572A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sz w:val="28"/>
          <w:szCs w:val="28"/>
        </w:rPr>
      </w:pPr>
    </w:p>
    <w:p w14:paraId="414A9D4D" w14:textId="77777777" w:rsidR="00AC6F92" w:rsidRPr="006572A6" w:rsidRDefault="00931624" w:rsidP="006572A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  <w:r w:rsidRPr="006572A6">
        <w:rPr>
          <w:b/>
          <w:bCs/>
          <w:sz w:val="28"/>
          <w:szCs w:val="28"/>
        </w:rPr>
        <w:t>V. Опис предметної області:</w:t>
      </w:r>
    </w:p>
    <w:p w14:paraId="668163BE" w14:textId="77777777" w:rsidR="00AC6F92" w:rsidRPr="006572A6" w:rsidRDefault="00AC6F92" w:rsidP="006572A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</w:p>
    <w:p w14:paraId="0CDC68E3" w14:textId="77777777" w:rsidR="00AC6F92" w:rsidRPr="006572A6" w:rsidRDefault="00931624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firstLine="567"/>
        <w:jc w:val="both"/>
        <w:rPr>
          <w:sz w:val="28"/>
          <w:szCs w:val="28"/>
        </w:rPr>
      </w:pPr>
      <w:r w:rsidRPr="006572A6">
        <w:rPr>
          <w:b/>
          <w:bCs/>
          <w:sz w:val="28"/>
          <w:szCs w:val="28"/>
        </w:rPr>
        <w:t>Об’єкт (об’єкти) вивчення та/або діяльності:</w:t>
      </w:r>
      <w:r w:rsidRPr="006572A6">
        <w:rPr>
          <w:sz w:val="28"/>
          <w:szCs w:val="28"/>
        </w:rPr>
        <w:t xml:space="preserve"> здоров’я людини; медсестринська діяльність у його збереженні, зміцненні і відновленні. </w:t>
      </w:r>
    </w:p>
    <w:p w14:paraId="7EB07F6A" w14:textId="77777777" w:rsidR="00AC6F92" w:rsidRPr="006572A6" w:rsidRDefault="00931624" w:rsidP="006572A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  <w:r w:rsidRPr="006572A6">
        <w:rPr>
          <w:b/>
          <w:bCs/>
          <w:sz w:val="28"/>
          <w:szCs w:val="28"/>
        </w:rPr>
        <w:t xml:space="preserve">Теоретичний зміст </w:t>
      </w:r>
      <w:r w:rsidRPr="006572A6">
        <w:rPr>
          <w:b/>
          <w:bCs/>
          <w:sz w:val="28"/>
          <w:szCs w:val="28"/>
        </w:rPr>
        <w:t>предметної області</w:t>
      </w:r>
      <w:r w:rsidRPr="006572A6">
        <w:rPr>
          <w:sz w:val="28"/>
          <w:szCs w:val="28"/>
        </w:rPr>
        <w:t xml:space="preserve">: знання з питань охорони здоров’я населення та особливостей надання </w:t>
      </w:r>
      <w:proofErr w:type="spellStart"/>
      <w:r w:rsidRPr="006572A6">
        <w:rPr>
          <w:sz w:val="28"/>
          <w:szCs w:val="28"/>
        </w:rPr>
        <w:t>медсестринської</w:t>
      </w:r>
      <w:proofErr w:type="spellEnd"/>
      <w:r w:rsidRPr="006572A6">
        <w:rPr>
          <w:sz w:val="28"/>
          <w:szCs w:val="28"/>
        </w:rPr>
        <w:t xml:space="preserve">, екстреної, акушерської, </w:t>
      </w:r>
      <w:proofErr w:type="spellStart"/>
      <w:r w:rsidRPr="006572A6">
        <w:rPr>
          <w:sz w:val="28"/>
          <w:szCs w:val="28"/>
        </w:rPr>
        <w:t>оптометричної</w:t>
      </w:r>
      <w:proofErr w:type="spellEnd"/>
      <w:r w:rsidRPr="006572A6">
        <w:rPr>
          <w:sz w:val="28"/>
          <w:szCs w:val="28"/>
        </w:rPr>
        <w:t xml:space="preserve"> допомоги, з урахування </w:t>
      </w:r>
      <w:proofErr w:type="spellStart"/>
      <w:r w:rsidRPr="006572A6">
        <w:rPr>
          <w:sz w:val="28"/>
          <w:szCs w:val="28"/>
        </w:rPr>
        <w:t>біопсихосоціальних</w:t>
      </w:r>
      <w:proofErr w:type="spellEnd"/>
      <w:r w:rsidRPr="006572A6">
        <w:rPr>
          <w:sz w:val="28"/>
          <w:szCs w:val="28"/>
        </w:rPr>
        <w:t xml:space="preserve"> факторів, етичних і правових засад, що забезпечує здійснення практичної </w:t>
      </w:r>
      <w:r w:rsidRPr="006572A6">
        <w:rPr>
          <w:sz w:val="28"/>
          <w:szCs w:val="28"/>
        </w:rPr>
        <w:t xml:space="preserve">організаційної, управлінської, освітньої, науково-пошукової діяльності у сфері </w:t>
      </w:r>
      <w:proofErr w:type="spellStart"/>
      <w:r w:rsidRPr="006572A6">
        <w:rPr>
          <w:sz w:val="28"/>
          <w:szCs w:val="28"/>
        </w:rPr>
        <w:t>медсестринства</w:t>
      </w:r>
      <w:proofErr w:type="spellEnd"/>
      <w:r w:rsidRPr="006572A6">
        <w:rPr>
          <w:sz w:val="28"/>
          <w:szCs w:val="28"/>
        </w:rPr>
        <w:t>.</w:t>
      </w:r>
    </w:p>
    <w:p w14:paraId="5414F321" w14:textId="77777777" w:rsidR="00AC6F92" w:rsidRPr="006572A6" w:rsidRDefault="00931624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firstLine="567"/>
        <w:jc w:val="both"/>
        <w:rPr>
          <w:sz w:val="28"/>
          <w:szCs w:val="28"/>
        </w:rPr>
      </w:pPr>
      <w:r w:rsidRPr="006572A6">
        <w:rPr>
          <w:b/>
          <w:bCs/>
          <w:sz w:val="28"/>
          <w:szCs w:val="28"/>
        </w:rPr>
        <w:t>Методи, методики та технології</w:t>
      </w:r>
      <w:r w:rsidRPr="006572A6">
        <w:rPr>
          <w:sz w:val="28"/>
          <w:szCs w:val="28"/>
        </w:rPr>
        <w:t xml:space="preserve">:  </w:t>
      </w:r>
    </w:p>
    <w:p w14:paraId="42C008F0" w14:textId="77777777" w:rsidR="00AC6F92" w:rsidRPr="006572A6" w:rsidRDefault="00931624" w:rsidP="006572A6">
      <w:pPr>
        <w:ind w:left="567"/>
        <w:rPr>
          <w:sz w:val="28"/>
          <w:szCs w:val="28"/>
        </w:rPr>
      </w:pPr>
      <w:r w:rsidRPr="006572A6">
        <w:rPr>
          <w:sz w:val="28"/>
          <w:szCs w:val="28"/>
        </w:rPr>
        <w:t xml:space="preserve">анамнестичні, клінічні, лабораторні, інструментальні методи </w:t>
      </w:r>
      <w:proofErr w:type="spellStart"/>
      <w:r w:rsidRPr="006572A6">
        <w:rPr>
          <w:sz w:val="28"/>
          <w:szCs w:val="28"/>
        </w:rPr>
        <w:t>медсестринської</w:t>
      </w:r>
      <w:proofErr w:type="spellEnd"/>
      <w:r w:rsidRPr="006572A6">
        <w:rPr>
          <w:sz w:val="28"/>
          <w:szCs w:val="28"/>
        </w:rPr>
        <w:t xml:space="preserve"> діяльності;</w:t>
      </w:r>
    </w:p>
    <w:p w14:paraId="5C23B1C2" w14:textId="77777777" w:rsidR="00AC6F92" w:rsidRPr="006572A6" w:rsidRDefault="00931624" w:rsidP="006572A6">
      <w:pPr>
        <w:ind w:left="567"/>
        <w:rPr>
          <w:sz w:val="28"/>
          <w:szCs w:val="28"/>
        </w:rPr>
      </w:pPr>
      <w:r w:rsidRPr="006572A6">
        <w:rPr>
          <w:sz w:val="28"/>
          <w:szCs w:val="28"/>
        </w:rPr>
        <w:t>управління, організація та забезпечення</w:t>
      </w:r>
      <w:r w:rsidRPr="006572A6">
        <w:rPr>
          <w:sz w:val="28"/>
          <w:szCs w:val="28"/>
        </w:rPr>
        <w:t xml:space="preserve"> </w:t>
      </w:r>
      <w:proofErr w:type="spellStart"/>
      <w:r w:rsidRPr="006572A6">
        <w:rPr>
          <w:sz w:val="28"/>
          <w:szCs w:val="28"/>
        </w:rPr>
        <w:t>медсестринської</w:t>
      </w:r>
      <w:proofErr w:type="spellEnd"/>
      <w:r w:rsidRPr="006572A6">
        <w:rPr>
          <w:sz w:val="28"/>
          <w:szCs w:val="28"/>
        </w:rPr>
        <w:t xml:space="preserve"> діяльності;</w:t>
      </w:r>
    </w:p>
    <w:p w14:paraId="60673FC2" w14:textId="77777777" w:rsidR="00AC6F92" w:rsidRPr="006572A6" w:rsidRDefault="00931624" w:rsidP="006572A6">
      <w:pPr>
        <w:ind w:left="567"/>
        <w:rPr>
          <w:sz w:val="28"/>
          <w:szCs w:val="28"/>
        </w:rPr>
      </w:pPr>
      <w:r w:rsidRPr="006572A6">
        <w:rPr>
          <w:sz w:val="28"/>
          <w:szCs w:val="28"/>
        </w:rPr>
        <w:t>інноваційні методики навчання та професійного розвитку;</w:t>
      </w:r>
    </w:p>
    <w:p w14:paraId="7405DEF9" w14:textId="77777777" w:rsidR="00AC6F92" w:rsidRPr="006572A6" w:rsidRDefault="00931624" w:rsidP="006572A6">
      <w:pPr>
        <w:ind w:left="567"/>
        <w:rPr>
          <w:sz w:val="28"/>
          <w:szCs w:val="28"/>
        </w:rPr>
      </w:pPr>
      <w:r w:rsidRPr="006572A6">
        <w:rPr>
          <w:sz w:val="28"/>
          <w:szCs w:val="28"/>
        </w:rPr>
        <w:t>сучасні цифрові технології;</w:t>
      </w:r>
    </w:p>
    <w:p w14:paraId="2047ED12" w14:textId="5457074C" w:rsidR="00AC6F92" w:rsidRPr="006572A6" w:rsidRDefault="00931624" w:rsidP="006572A6">
      <w:pPr>
        <w:ind w:left="567"/>
        <w:rPr>
          <w:sz w:val="28"/>
          <w:szCs w:val="28"/>
        </w:rPr>
      </w:pPr>
      <w:r w:rsidRPr="006572A6">
        <w:rPr>
          <w:sz w:val="28"/>
          <w:szCs w:val="28"/>
        </w:rPr>
        <w:t>методи сучасних комунікаційних технік;</w:t>
      </w:r>
    </w:p>
    <w:p w14:paraId="025E93B3" w14:textId="77777777" w:rsidR="00AC6F92" w:rsidRPr="006572A6" w:rsidRDefault="00931624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left="567"/>
        <w:jc w:val="both"/>
        <w:rPr>
          <w:sz w:val="28"/>
          <w:szCs w:val="28"/>
        </w:rPr>
      </w:pPr>
      <w:r w:rsidRPr="006572A6">
        <w:rPr>
          <w:sz w:val="28"/>
          <w:szCs w:val="28"/>
        </w:rPr>
        <w:t xml:space="preserve">методи доказової медицини. </w:t>
      </w:r>
    </w:p>
    <w:p w14:paraId="0154EA6F" w14:textId="410C856B" w:rsidR="00AC6F92" w:rsidRDefault="00931624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firstLine="567"/>
        <w:jc w:val="both"/>
        <w:rPr>
          <w:sz w:val="28"/>
          <w:szCs w:val="28"/>
        </w:rPr>
      </w:pPr>
      <w:r w:rsidRPr="006572A6">
        <w:rPr>
          <w:b/>
          <w:bCs/>
          <w:sz w:val="28"/>
          <w:szCs w:val="28"/>
        </w:rPr>
        <w:t>Інструменти та обладнання</w:t>
      </w:r>
      <w:r w:rsidRPr="006572A6">
        <w:rPr>
          <w:sz w:val="28"/>
          <w:szCs w:val="28"/>
        </w:rPr>
        <w:t xml:space="preserve">: сучасні діагностичні, </w:t>
      </w:r>
      <w:proofErr w:type="spellStart"/>
      <w:r w:rsidRPr="006572A6">
        <w:rPr>
          <w:sz w:val="28"/>
          <w:szCs w:val="28"/>
        </w:rPr>
        <w:t>маніпуляційні</w:t>
      </w:r>
      <w:proofErr w:type="spellEnd"/>
      <w:r w:rsidRPr="006572A6">
        <w:rPr>
          <w:sz w:val="28"/>
          <w:szCs w:val="28"/>
        </w:rPr>
        <w:t>, симуляційні</w:t>
      </w:r>
      <w:r w:rsidRPr="006572A6">
        <w:rPr>
          <w:sz w:val="28"/>
          <w:szCs w:val="28"/>
        </w:rPr>
        <w:t xml:space="preserve"> інструменти, обладнання, спеціалізоване програмне забезпечення для проведення практичної організаційної, управлінської, освітньої, науково-пошукової діяльності у сфері </w:t>
      </w:r>
      <w:proofErr w:type="spellStart"/>
      <w:r w:rsidRPr="006572A6">
        <w:rPr>
          <w:sz w:val="28"/>
          <w:szCs w:val="28"/>
        </w:rPr>
        <w:t>медсестринства</w:t>
      </w:r>
      <w:proofErr w:type="spellEnd"/>
      <w:r w:rsidRPr="006572A6">
        <w:rPr>
          <w:sz w:val="28"/>
          <w:szCs w:val="28"/>
        </w:rPr>
        <w:t>.</w:t>
      </w:r>
    </w:p>
    <w:p w14:paraId="18672819" w14:textId="5BDB88F4" w:rsidR="006572A6" w:rsidRDefault="006572A6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firstLine="567"/>
        <w:jc w:val="both"/>
        <w:rPr>
          <w:sz w:val="28"/>
          <w:szCs w:val="28"/>
        </w:rPr>
      </w:pPr>
    </w:p>
    <w:p w14:paraId="1021DA5A" w14:textId="5D540427" w:rsidR="006572A6" w:rsidRDefault="006572A6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firstLine="567"/>
        <w:jc w:val="both"/>
        <w:rPr>
          <w:sz w:val="28"/>
          <w:szCs w:val="28"/>
        </w:rPr>
      </w:pPr>
    </w:p>
    <w:p w14:paraId="7B303C68" w14:textId="72CE6B7F" w:rsidR="006572A6" w:rsidRDefault="006572A6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firstLine="567"/>
        <w:jc w:val="both"/>
        <w:rPr>
          <w:sz w:val="28"/>
          <w:szCs w:val="28"/>
        </w:rPr>
      </w:pPr>
    </w:p>
    <w:p w14:paraId="73FED282" w14:textId="77777777" w:rsidR="006572A6" w:rsidRPr="006572A6" w:rsidRDefault="006572A6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firstLine="567"/>
        <w:jc w:val="both"/>
        <w:rPr>
          <w:sz w:val="28"/>
          <w:szCs w:val="28"/>
        </w:rPr>
      </w:pPr>
    </w:p>
    <w:p w14:paraId="31B264D7" w14:textId="7EDF4B78" w:rsidR="00AC6F92" w:rsidRDefault="00931624" w:rsidP="006572A6">
      <w:pPr>
        <w:ind w:firstLine="567"/>
        <w:jc w:val="both"/>
        <w:rPr>
          <w:b/>
          <w:bCs/>
          <w:sz w:val="28"/>
          <w:szCs w:val="28"/>
        </w:rPr>
      </w:pPr>
      <w:r w:rsidRPr="006572A6">
        <w:rPr>
          <w:b/>
          <w:bCs/>
          <w:sz w:val="28"/>
          <w:szCs w:val="28"/>
        </w:rPr>
        <w:lastRenderedPageBreak/>
        <w:t>VІ. Вимоги до освіти осіб, які можуть розпочати навчання за освітньою п</w:t>
      </w:r>
      <w:r w:rsidRPr="006572A6">
        <w:rPr>
          <w:b/>
          <w:bCs/>
          <w:sz w:val="28"/>
          <w:szCs w:val="28"/>
        </w:rPr>
        <w:t>рограмою за спеціальністю І5 Медсестринство на третьому освітньо-науковому рівні вищої освіти:</w:t>
      </w:r>
    </w:p>
    <w:p w14:paraId="575F2969" w14:textId="77777777" w:rsidR="006572A6" w:rsidRPr="006572A6" w:rsidRDefault="006572A6" w:rsidP="006572A6">
      <w:pPr>
        <w:ind w:firstLine="567"/>
        <w:jc w:val="both"/>
        <w:rPr>
          <w:sz w:val="28"/>
          <w:szCs w:val="28"/>
        </w:rPr>
      </w:pPr>
    </w:p>
    <w:p w14:paraId="23D365A4" w14:textId="77777777" w:rsidR="00AC6F92" w:rsidRPr="006572A6" w:rsidRDefault="00931624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firstLine="567"/>
        <w:jc w:val="both"/>
        <w:rPr>
          <w:sz w:val="28"/>
          <w:szCs w:val="28"/>
        </w:rPr>
      </w:pPr>
      <w:r w:rsidRPr="006572A6">
        <w:rPr>
          <w:sz w:val="28"/>
          <w:szCs w:val="28"/>
        </w:rPr>
        <w:t>Для здобуття третього (освітньо-наукового) рівня вищої освіти можуть вступати особи, які здобули освітній ступінь магістра галузі знань І Охорона здоров'я та соц</w:t>
      </w:r>
      <w:r w:rsidRPr="006572A6">
        <w:rPr>
          <w:sz w:val="28"/>
          <w:szCs w:val="28"/>
        </w:rPr>
        <w:t>іальне забезпечення (крім І10 Соціальна робота та консультування та І11 Дитячі та молодіжні служби), відповідно до Порядку прийому та вимог законодавства.</w:t>
      </w:r>
    </w:p>
    <w:p w14:paraId="7FEF0D98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 w:rsidRPr="006572A6">
        <w:rPr>
          <w:sz w:val="28"/>
          <w:szCs w:val="28"/>
        </w:rPr>
        <w:t>Для вступників, які здобули попередній ступінь вищої освіти не за спеціальністю І5 Медсестринство, ос</w:t>
      </w:r>
      <w:r w:rsidRPr="006572A6">
        <w:rPr>
          <w:sz w:val="28"/>
          <w:szCs w:val="28"/>
        </w:rPr>
        <w:t xml:space="preserve">вітня програма може встановлювати додаткові вимоги до результатів попереднього навчання, клінічної підготовки, практичного </w:t>
      </w:r>
      <w:r>
        <w:rPr>
          <w:sz w:val="28"/>
          <w:szCs w:val="28"/>
        </w:rPr>
        <w:t>досвіду або проходження додаткових освітніх компонентів, необхідних для досягнення визначених цим Стандартом компетентностей і резуль</w:t>
      </w:r>
      <w:r>
        <w:rPr>
          <w:sz w:val="28"/>
          <w:szCs w:val="28"/>
        </w:rPr>
        <w:t>татів навчання.</w:t>
      </w:r>
    </w:p>
    <w:p w14:paraId="10E96D94" w14:textId="77777777" w:rsidR="00AC6F92" w:rsidRDefault="00AC6F92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firstLine="567"/>
        <w:jc w:val="both"/>
        <w:rPr>
          <w:sz w:val="28"/>
          <w:szCs w:val="28"/>
        </w:rPr>
      </w:pPr>
    </w:p>
    <w:p w14:paraId="661D9178" w14:textId="77777777" w:rsidR="00AC6F92" w:rsidRDefault="00931624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VІІ. Перелік обов’язкових компетентностей випускника</w:t>
      </w:r>
    </w:p>
    <w:p w14:paraId="1762861B" w14:textId="77777777" w:rsidR="00AC6F92" w:rsidRPr="0056657B" w:rsidRDefault="00AC6F92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firstLine="567"/>
        <w:jc w:val="both"/>
        <w:rPr>
          <w:bCs/>
          <w:sz w:val="28"/>
          <w:szCs w:val="28"/>
        </w:rPr>
      </w:pPr>
    </w:p>
    <w:p w14:paraId="39BF87A9" w14:textId="77777777" w:rsidR="00AC6F92" w:rsidRDefault="00931624" w:rsidP="006572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Загальні компетентності (ЗК)</w:t>
      </w:r>
    </w:p>
    <w:p w14:paraId="03C42DAC" w14:textId="77777777" w:rsidR="00AC6F92" w:rsidRDefault="00931624" w:rsidP="006572A6">
      <w:pPr>
        <w:widowControl w:val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ЗК01.</w:t>
      </w:r>
      <w:r>
        <w:rPr>
          <w:sz w:val="28"/>
          <w:szCs w:val="28"/>
        </w:rPr>
        <w:t xml:space="preserve"> Здатність спілкуватися українською мовою як усно, так і письмово з питань професійної наукової діяльності, узагальнювати інформацію з різних джерел і </w:t>
      </w:r>
      <w:r>
        <w:rPr>
          <w:sz w:val="28"/>
          <w:szCs w:val="28"/>
        </w:rPr>
        <w:t>робити аргументований виклад у логічній, послідовній формі у складних ситуаціях. Для осіб з порушенням зору, слуху, мовлення відповідні вимоги застосовуються з урахуванням можливостей таких осіб.</w:t>
      </w:r>
    </w:p>
    <w:p w14:paraId="1818D9B5" w14:textId="77777777" w:rsidR="00AC6F92" w:rsidRDefault="00931624" w:rsidP="006572A6">
      <w:pPr>
        <w:widowControl w:val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ЗК02.</w:t>
      </w:r>
      <w:r>
        <w:rPr>
          <w:sz w:val="28"/>
          <w:szCs w:val="28"/>
        </w:rPr>
        <w:t xml:space="preserve"> Здатність спілкуватися іноземною мовою, зокрема англій</w:t>
      </w:r>
      <w:r>
        <w:rPr>
          <w:sz w:val="28"/>
          <w:szCs w:val="28"/>
        </w:rPr>
        <w:t>ською, з питань професійної наукової діяльності усно і письмово. Для осіб з порушенням зору, слуху, мовлення відповідні вимоги застосовуються з урахуванням можливостей таких осіб.</w:t>
      </w:r>
    </w:p>
    <w:p w14:paraId="0C64AD67" w14:textId="77777777" w:rsidR="00AC6F92" w:rsidRDefault="00931624" w:rsidP="006572A6">
      <w:pPr>
        <w:widowControl w:val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ЗК03.</w:t>
      </w:r>
      <w:r>
        <w:rPr>
          <w:sz w:val="28"/>
          <w:szCs w:val="28"/>
        </w:rPr>
        <w:t xml:space="preserve"> Здатність застосовувати наукові, зокрема математичні, знання та методи</w:t>
      </w:r>
      <w:r>
        <w:rPr>
          <w:sz w:val="28"/>
          <w:szCs w:val="28"/>
        </w:rPr>
        <w:t>, технології у професійній науковій діяльності та/або для участі в суспільному житті.</w:t>
      </w:r>
    </w:p>
    <w:p w14:paraId="0D5D082F" w14:textId="77777777" w:rsidR="00AC6F92" w:rsidRDefault="00931624" w:rsidP="006572A6">
      <w:pPr>
        <w:widowControl w:val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ЗК04.</w:t>
      </w:r>
      <w:r>
        <w:rPr>
          <w:sz w:val="28"/>
          <w:szCs w:val="28"/>
        </w:rPr>
        <w:t xml:space="preserve"> Здатність застосовувати сучасні цифрові інструменти та технології, створювати цифровий контент, захищати інформацію у професійній науковій діяльності.</w:t>
      </w:r>
    </w:p>
    <w:p w14:paraId="450FBCA7" w14:textId="77777777" w:rsidR="00AC6F92" w:rsidRDefault="00931624" w:rsidP="006572A6">
      <w:pPr>
        <w:widowControl w:val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ЗК05.</w:t>
      </w:r>
      <w:r>
        <w:rPr>
          <w:sz w:val="28"/>
          <w:szCs w:val="28"/>
        </w:rPr>
        <w:t xml:space="preserve"> Здатність до саморозвитку, підтримки власного фізичного і психічного здоров’я та сприяння іншим у такій підтримці, забезпечення ефективного керування часом та інформацією, конструктивної командної співпраці та вирішення конфліктів, зокрема в інклюзивному </w:t>
      </w:r>
      <w:r>
        <w:rPr>
          <w:sz w:val="28"/>
          <w:szCs w:val="28"/>
        </w:rPr>
        <w:t>та підтримуючому контексті, участі у суспільному житті, здобуття нових наукових кваліфікацій.</w:t>
      </w:r>
    </w:p>
    <w:p w14:paraId="07C53ABF" w14:textId="77777777" w:rsidR="00AC6F92" w:rsidRDefault="00931624" w:rsidP="006572A6">
      <w:pPr>
        <w:widowControl w:val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ЗК06.</w:t>
      </w:r>
      <w:r>
        <w:rPr>
          <w:sz w:val="28"/>
          <w:szCs w:val="28"/>
        </w:rPr>
        <w:t xml:space="preserve"> Здатність реалізовувати свої права і обов’язки як члена суспільства на основі усвідомлення цінностей громадянського (вільного, демократичного, інклюзивного)</w:t>
      </w:r>
      <w:r>
        <w:rPr>
          <w:sz w:val="28"/>
          <w:szCs w:val="28"/>
        </w:rPr>
        <w:t xml:space="preserve"> суспільства, верховенства права, прав і свобод людини і громадянина, розуміння соціальних, економічних, політичних концепцій і структур та глобального розвитку і стійкості, брати участь у національному спротиві, захищати Батьківщину, здійснювати професійн</w:t>
      </w:r>
      <w:r>
        <w:rPr>
          <w:sz w:val="28"/>
          <w:szCs w:val="28"/>
        </w:rPr>
        <w:t>у наукову діяльність із дотриманням принципів академічної етики та неприпустимості корупції.</w:t>
      </w:r>
    </w:p>
    <w:p w14:paraId="346B7054" w14:textId="77777777" w:rsidR="00AC6F92" w:rsidRDefault="00931624" w:rsidP="006572A6">
      <w:pPr>
        <w:widowControl w:val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ЗК07.</w:t>
      </w:r>
      <w:r>
        <w:rPr>
          <w:sz w:val="28"/>
          <w:szCs w:val="28"/>
        </w:rPr>
        <w:t xml:space="preserve"> Здатність діяти творчо, ініціативно та наполегливо при вирішенні проблем, критично мислити, діяти у співпраці, планувати та керувати науковими проєктами у сф</w:t>
      </w:r>
      <w:r>
        <w:rPr>
          <w:sz w:val="28"/>
          <w:szCs w:val="28"/>
        </w:rPr>
        <w:t>ері професійної діяльності, які мають культурну, соціальну чи фінансову цінність.</w:t>
      </w:r>
    </w:p>
    <w:p w14:paraId="18C1102C" w14:textId="77777777" w:rsidR="00AC6F92" w:rsidRDefault="00931624" w:rsidP="006572A6">
      <w:pPr>
        <w:widowControl w:val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ЗК08.</w:t>
      </w:r>
      <w:r>
        <w:rPr>
          <w:sz w:val="28"/>
          <w:szCs w:val="28"/>
        </w:rPr>
        <w:t xml:space="preserve"> Здатність жити і здійснювати професійну наукову діяльність у мультикультурному та мультилінгвальному середовищі на основі розуміння та поваги до того, як ідеї та сенси </w:t>
      </w:r>
      <w:r>
        <w:rPr>
          <w:sz w:val="28"/>
          <w:szCs w:val="28"/>
        </w:rPr>
        <w:t>творчо виражаються та передаються в різних культурах, розвивати і застосовувати власні ідеї у професійній науковій діяльності з відчуттям свого місця, або ролі в суспільстві, у різний спосіб та в різних контекстах.</w:t>
      </w:r>
    </w:p>
    <w:p w14:paraId="419630AA" w14:textId="77777777" w:rsidR="00AC6F92" w:rsidRDefault="00AC6F92" w:rsidP="006572A6">
      <w:pPr>
        <w:widowControl w:val="0"/>
        <w:ind w:firstLine="567"/>
        <w:jc w:val="both"/>
        <w:rPr>
          <w:b/>
          <w:bCs/>
          <w:sz w:val="28"/>
          <w:szCs w:val="28"/>
        </w:rPr>
      </w:pPr>
    </w:p>
    <w:p w14:paraId="39D5CAF1" w14:textId="77777777" w:rsidR="00AC6F92" w:rsidRDefault="00931624" w:rsidP="006572A6">
      <w:pPr>
        <w:widowControl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Спеціальні компетентності (СК)</w:t>
      </w:r>
    </w:p>
    <w:p w14:paraId="59D74994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СК01</w:t>
      </w:r>
      <w:r>
        <w:rPr>
          <w:sz w:val="28"/>
          <w:szCs w:val="28"/>
        </w:rPr>
        <w:t>. Зда</w:t>
      </w:r>
      <w:r>
        <w:rPr>
          <w:sz w:val="28"/>
          <w:szCs w:val="28"/>
        </w:rPr>
        <w:t xml:space="preserve">тність </w:t>
      </w:r>
      <w:proofErr w:type="spellStart"/>
      <w:r>
        <w:rPr>
          <w:sz w:val="28"/>
          <w:szCs w:val="28"/>
        </w:rPr>
        <w:t>концептуалізувати</w:t>
      </w:r>
      <w:proofErr w:type="spellEnd"/>
      <w:r>
        <w:rPr>
          <w:sz w:val="28"/>
          <w:szCs w:val="28"/>
        </w:rPr>
        <w:t xml:space="preserve"> та досліджувати складні наукові проблеми у сфері </w:t>
      </w:r>
      <w:proofErr w:type="spellStart"/>
      <w:r>
        <w:rPr>
          <w:sz w:val="28"/>
          <w:szCs w:val="28"/>
        </w:rPr>
        <w:t>медсестринства</w:t>
      </w:r>
      <w:proofErr w:type="spellEnd"/>
      <w:r>
        <w:rPr>
          <w:sz w:val="28"/>
          <w:szCs w:val="28"/>
        </w:rPr>
        <w:t>, спрямовані на генерування нових фундаментальних знань</w:t>
      </w:r>
      <w:r>
        <w:rPr>
          <w:color w:val="0B5394"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розвитку </w:t>
      </w:r>
      <w:proofErr w:type="spellStart"/>
      <w:r>
        <w:rPr>
          <w:sz w:val="28"/>
          <w:szCs w:val="28"/>
        </w:rPr>
        <w:t>медсестринської</w:t>
      </w:r>
      <w:proofErr w:type="spellEnd"/>
      <w:r>
        <w:rPr>
          <w:sz w:val="28"/>
          <w:szCs w:val="28"/>
        </w:rPr>
        <w:t xml:space="preserve"> науки та практики</w:t>
      </w:r>
      <w:r>
        <w:rPr>
          <w:color w:val="0B5394"/>
          <w:sz w:val="28"/>
          <w:szCs w:val="28"/>
        </w:rPr>
        <w:t>.</w:t>
      </w:r>
    </w:p>
    <w:p w14:paraId="332E9E4A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СК02</w:t>
      </w:r>
      <w:r>
        <w:rPr>
          <w:sz w:val="28"/>
          <w:szCs w:val="28"/>
        </w:rPr>
        <w:t>. Здатність планувати та реалізовувати оригінальні наукові д</w:t>
      </w:r>
      <w:r>
        <w:rPr>
          <w:sz w:val="28"/>
          <w:szCs w:val="28"/>
        </w:rPr>
        <w:t xml:space="preserve">ослідження із використанням сучасних методологічних підходів. </w:t>
      </w:r>
    </w:p>
    <w:p w14:paraId="1E7B4976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СК03.</w:t>
      </w:r>
      <w:r>
        <w:rPr>
          <w:sz w:val="28"/>
          <w:szCs w:val="28"/>
        </w:rPr>
        <w:t xml:space="preserve"> Здатність аналізувати та інтерпретувати наукові дані із застосуванням статистичних та аналітичних методів.</w:t>
      </w:r>
    </w:p>
    <w:p w14:paraId="7ABDFFC4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СК04</w:t>
      </w:r>
      <w:r>
        <w:rPr>
          <w:sz w:val="28"/>
          <w:szCs w:val="28"/>
        </w:rPr>
        <w:t>. Здатність здійснювати наукову комунікацію відповідно до академічних та ети</w:t>
      </w:r>
      <w:r>
        <w:rPr>
          <w:sz w:val="28"/>
          <w:szCs w:val="28"/>
        </w:rPr>
        <w:t>чних стандартів і принципів академічної доброчесності.</w:t>
      </w:r>
    </w:p>
    <w:p w14:paraId="660A027A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СК05</w:t>
      </w:r>
      <w:r>
        <w:rPr>
          <w:sz w:val="28"/>
          <w:szCs w:val="28"/>
        </w:rPr>
        <w:t xml:space="preserve">. Здатність організовувати та реалізувати науково-педагогічну діяльність. </w:t>
      </w:r>
    </w:p>
    <w:p w14:paraId="290E0153" w14:textId="77777777" w:rsidR="00AC6F92" w:rsidRDefault="00931624" w:rsidP="006572A6">
      <w:pPr>
        <w:ind w:firstLine="567"/>
        <w:jc w:val="both"/>
        <w:rPr>
          <w:color w:val="0B5394"/>
          <w:sz w:val="28"/>
          <w:szCs w:val="28"/>
        </w:rPr>
      </w:pPr>
      <w:r>
        <w:rPr>
          <w:b/>
          <w:bCs/>
          <w:sz w:val="28"/>
          <w:szCs w:val="28"/>
        </w:rPr>
        <w:t>СК06.</w:t>
      </w:r>
      <w:r>
        <w:rPr>
          <w:sz w:val="28"/>
          <w:szCs w:val="28"/>
        </w:rPr>
        <w:t xml:space="preserve"> Здатність впроваджувати та інтегрувати результати наукових досліджень у професійну діяльність і оцінювати їх ефектив</w:t>
      </w:r>
      <w:r>
        <w:rPr>
          <w:sz w:val="28"/>
          <w:szCs w:val="28"/>
        </w:rPr>
        <w:t>ність.</w:t>
      </w:r>
      <w:r>
        <w:rPr>
          <w:color w:val="0B5394"/>
          <w:sz w:val="28"/>
          <w:szCs w:val="28"/>
        </w:rPr>
        <w:t xml:space="preserve"> </w:t>
      </w:r>
    </w:p>
    <w:p w14:paraId="1955A26C" w14:textId="77777777" w:rsidR="00AC6F92" w:rsidRDefault="00931624" w:rsidP="006572A6">
      <w:pPr>
        <w:ind w:firstLine="567"/>
        <w:jc w:val="both"/>
        <w:rPr>
          <w:sz w:val="36"/>
          <w:szCs w:val="36"/>
        </w:rPr>
      </w:pPr>
      <w:r>
        <w:rPr>
          <w:b/>
          <w:bCs/>
          <w:sz w:val="28"/>
          <w:szCs w:val="28"/>
        </w:rPr>
        <w:t>СК07</w:t>
      </w:r>
      <w:r>
        <w:rPr>
          <w:sz w:val="28"/>
          <w:szCs w:val="28"/>
        </w:rPr>
        <w:t xml:space="preserve">. Здатність розробляти та управляти науковими проєктами у сфері </w:t>
      </w:r>
      <w:proofErr w:type="spellStart"/>
      <w:r>
        <w:rPr>
          <w:sz w:val="28"/>
          <w:szCs w:val="28"/>
        </w:rPr>
        <w:t>медсестринства</w:t>
      </w:r>
      <w:proofErr w:type="spellEnd"/>
      <w:r>
        <w:rPr>
          <w:sz w:val="28"/>
          <w:szCs w:val="28"/>
        </w:rPr>
        <w:t>.</w:t>
      </w:r>
    </w:p>
    <w:p w14:paraId="0544D7D7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Заклад вищої освіти у своїй освітній програмі має право визначати додаткові до Стандарту спеціальні компетентності. </w:t>
      </w:r>
    </w:p>
    <w:p w14:paraId="3D18F4F9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проєктуванні та реалізації освітньої програ</w:t>
      </w:r>
      <w:r>
        <w:rPr>
          <w:sz w:val="28"/>
          <w:szCs w:val="28"/>
        </w:rPr>
        <w:t>ми заклад вищої освіти має забезпечити набуття кожним здобувачем вищої освіти всіх визначених відповідним Стандартом компетентностей незалежно від обраної ним індивідуальної освітньої траєкторії, що охоплює результати навчання, забезпечені обов’язковими та</w:t>
      </w:r>
      <w:r>
        <w:rPr>
          <w:sz w:val="28"/>
          <w:szCs w:val="28"/>
        </w:rPr>
        <w:t xml:space="preserve"> вибірковими освітніми компонентами, науковою складовою (для освітньо наукових програм третього рівня), зокрема у межах академічної мобільності, визнані результати попереднього навчання, визнані результати навчання, що здобуті шляхом неформальної та інформ</w:t>
      </w:r>
      <w:r>
        <w:rPr>
          <w:sz w:val="28"/>
          <w:szCs w:val="28"/>
        </w:rPr>
        <w:t>альної освіти.</w:t>
      </w:r>
    </w:p>
    <w:p w14:paraId="017AD232" w14:textId="77777777" w:rsidR="00AC6F92" w:rsidRDefault="00AC6F92" w:rsidP="006572A6">
      <w:pPr>
        <w:ind w:firstLine="567"/>
      </w:pPr>
    </w:p>
    <w:p w14:paraId="5FDE848E" w14:textId="77777777" w:rsidR="00AC6F92" w:rsidRDefault="00931624" w:rsidP="006572A6">
      <w:pPr>
        <w:widowControl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VІІІ. Перелік назв освітніх програм та нормативний зміст підготовки здобувачів вищої освіти за такими програмами, сформульований у термінах програмних результатів навчання </w:t>
      </w:r>
    </w:p>
    <w:p w14:paraId="769024DC" w14:textId="77777777" w:rsidR="00AC6F92" w:rsidRDefault="00AC6F92" w:rsidP="006572A6">
      <w:pPr>
        <w:widowControl w:val="0"/>
        <w:ind w:firstLine="567"/>
        <w:jc w:val="both"/>
        <w:rPr>
          <w:b/>
          <w:bCs/>
          <w:sz w:val="28"/>
          <w:szCs w:val="28"/>
        </w:rPr>
      </w:pPr>
    </w:p>
    <w:p w14:paraId="12E2F918" w14:textId="77777777" w:rsidR="00AC6F92" w:rsidRDefault="00931624" w:rsidP="006572A6">
      <w:pPr>
        <w:widowControl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ОПП - Медсестринство</w:t>
      </w:r>
    </w:p>
    <w:p w14:paraId="287ADA39" w14:textId="6CB5C2A2" w:rsidR="00AC6F92" w:rsidRDefault="00AC6F92" w:rsidP="006572A6">
      <w:pPr>
        <w:ind w:firstLine="567"/>
        <w:rPr>
          <w:b/>
          <w:bCs/>
          <w:sz w:val="28"/>
          <w:szCs w:val="28"/>
        </w:rPr>
      </w:pPr>
    </w:p>
    <w:p w14:paraId="13F8B25F" w14:textId="701453F9" w:rsidR="0056657B" w:rsidRDefault="0056657B" w:rsidP="006572A6">
      <w:pPr>
        <w:ind w:firstLine="567"/>
        <w:rPr>
          <w:b/>
          <w:bCs/>
          <w:sz w:val="28"/>
          <w:szCs w:val="28"/>
        </w:rPr>
      </w:pPr>
    </w:p>
    <w:p w14:paraId="56E66680" w14:textId="77777777" w:rsidR="0056657B" w:rsidRDefault="0056657B" w:rsidP="006572A6">
      <w:pPr>
        <w:ind w:firstLine="567"/>
        <w:rPr>
          <w:b/>
          <w:bCs/>
          <w:sz w:val="28"/>
          <w:szCs w:val="28"/>
        </w:rPr>
      </w:pPr>
    </w:p>
    <w:p w14:paraId="0C1281A5" w14:textId="64552D27" w:rsidR="00AC6F92" w:rsidRDefault="00931624" w:rsidP="006572A6">
      <w:pPr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Програмні результати навчання (ПРН)</w:t>
      </w:r>
    </w:p>
    <w:p w14:paraId="32B22E26" w14:textId="77777777" w:rsidR="0056657B" w:rsidRDefault="0056657B" w:rsidP="006572A6">
      <w:pPr>
        <w:ind w:firstLine="567"/>
        <w:rPr>
          <w:sz w:val="28"/>
          <w:szCs w:val="28"/>
        </w:rPr>
      </w:pPr>
    </w:p>
    <w:p w14:paraId="3D044E9D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ПРН 01.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Спілкуватися українською та іноземною мовами у науковому, професійному та академічному середовищі, презентувати й обговорювати результати наукових досліджень. </w:t>
      </w:r>
    </w:p>
    <w:p w14:paraId="6948B54C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ПРН 02.</w:t>
      </w:r>
      <w:r>
        <w:rPr>
          <w:sz w:val="28"/>
          <w:szCs w:val="28"/>
        </w:rPr>
        <w:t xml:space="preserve"> Застосовувати сучасні цифрові технології, інформаційні ресурси та методи обробки даних у</w:t>
      </w:r>
      <w:r>
        <w:rPr>
          <w:sz w:val="28"/>
          <w:szCs w:val="28"/>
        </w:rPr>
        <w:t xml:space="preserve"> науковій і професійній діяльності з дотриманням вимог інформаційної безпеки. </w:t>
      </w:r>
    </w:p>
    <w:p w14:paraId="256023C4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ПРН 03.</w:t>
      </w:r>
      <w:r>
        <w:rPr>
          <w:sz w:val="28"/>
          <w:szCs w:val="28"/>
        </w:rPr>
        <w:t xml:space="preserve"> Здатність </w:t>
      </w:r>
      <w:proofErr w:type="spellStart"/>
      <w:r>
        <w:rPr>
          <w:sz w:val="28"/>
          <w:szCs w:val="28"/>
        </w:rPr>
        <w:t>концептуалізувати</w:t>
      </w:r>
      <w:proofErr w:type="spellEnd"/>
      <w:r>
        <w:rPr>
          <w:sz w:val="28"/>
          <w:szCs w:val="28"/>
        </w:rPr>
        <w:t xml:space="preserve"> та досліджувати складні наукові проблеми у сфері </w:t>
      </w:r>
      <w:proofErr w:type="spellStart"/>
      <w:r>
        <w:rPr>
          <w:sz w:val="28"/>
          <w:szCs w:val="28"/>
        </w:rPr>
        <w:t>медсестринства</w:t>
      </w:r>
      <w:proofErr w:type="spellEnd"/>
      <w:r>
        <w:rPr>
          <w:sz w:val="28"/>
          <w:szCs w:val="28"/>
        </w:rPr>
        <w:t xml:space="preserve"> з метою генерування нових знань і розвитку </w:t>
      </w:r>
      <w:proofErr w:type="spellStart"/>
      <w:r>
        <w:rPr>
          <w:sz w:val="28"/>
          <w:szCs w:val="28"/>
        </w:rPr>
        <w:t>медсестринської</w:t>
      </w:r>
      <w:proofErr w:type="spellEnd"/>
      <w:r>
        <w:rPr>
          <w:sz w:val="28"/>
          <w:szCs w:val="28"/>
        </w:rPr>
        <w:t xml:space="preserve"> науки та практики.</w:t>
      </w:r>
      <w:r>
        <w:rPr>
          <w:sz w:val="28"/>
          <w:szCs w:val="28"/>
        </w:rPr>
        <w:t xml:space="preserve"> </w:t>
      </w:r>
    </w:p>
    <w:p w14:paraId="7448D30B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ПРН 04.</w:t>
      </w:r>
      <w:r>
        <w:rPr>
          <w:sz w:val="28"/>
          <w:szCs w:val="28"/>
        </w:rPr>
        <w:t xml:space="preserve"> Здатність планувати та реалізовувати оригінальні наукові дослідження із застосуванням сучасних методологічних підходів.</w:t>
      </w:r>
    </w:p>
    <w:p w14:paraId="28D539B8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ПРН 05.</w:t>
      </w:r>
      <w:r>
        <w:rPr>
          <w:sz w:val="28"/>
          <w:szCs w:val="28"/>
        </w:rPr>
        <w:t xml:space="preserve"> Здатність аналізувати, інтерпретувати та узагальнювати наукові дані із застосуванням сучасних статистичних та аналітичних методів.</w:t>
      </w:r>
    </w:p>
    <w:p w14:paraId="171410E7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ПРН 06.</w:t>
      </w:r>
      <w:r>
        <w:rPr>
          <w:sz w:val="28"/>
          <w:szCs w:val="28"/>
        </w:rPr>
        <w:t xml:space="preserve"> Здійснювати наукову та професійну діяльність на засадах академічної доброчесності, професійної етики, соціальної від</w:t>
      </w:r>
      <w:r>
        <w:rPr>
          <w:sz w:val="28"/>
          <w:szCs w:val="28"/>
        </w:rPr>
        <w:t>повідальності та поваги до прав людини.</w:t>
      </w:r>
    </w:p>
    <w:p w14:paraId="77D92536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ПРН 07.</w:t>
      </w:r>
      <w:r>
        <w:rPr>
          <w:sz w:val="28"/>
          <w:szCs w:val="28"/>
        </w:rPr>
        <w:t xml:space="preserve"> Здатність організовувати та здійснювати науково-педагогічну діяльність у сфері </w:t>
      </w:r>
      <w:proofErr w:type="spellStart"/>
      <w:r>
        <w:rPr>
          <w:sz w:val="28"/>
          <w:szCs w:val="28"/>
        </w:rPr>
        <w:t>медсестринства</w:t>
      </w:r>
      <w:proofErr w:type="spellEnd"/>
      <w:r>
        <w:rPr>
          <w:sz w:val="28"/>
          <w:szCs w:val="28"/>
        </w:rPr>
        <w:t>.</w:t>
      </w:r>
    </w:p>
    <w:p w14:paraId="60758AC4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ПРН 08.</w:t>
      </w:r>
      <w:r>
        <w:rPr>
          <w:sz w:val="28"/>
          <w:szCs w:val="28"/>
        </w:rPr>
        <w:t xml:space="preserve"> Здатність впроваджувати результати наукових досліджень у професійну практику та оцінювати їх ефективність.</w:t>
      </w:r>
    </w:p>
    <w:p w14:paraId="18596EAD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ПРН 09.</w:t>
      </w:r>
      <w:r>
        <w:rPr>
          <w:sz w:val="28"/>
          <w:szCs w:val="28"/>
        </w:rPr>
        <w:t xml:space="preserve"> Здатність розробляти, реалізовувати та управляти науковими й міждисциплінарними проєктами у сфері </w:t>
      </w:r>
      <w:proofErr w:type="spellStart"/>
      <w:r>
        <w:rPr>
          <w:sz w:val="28"/>
          <w:szCs w:val="28"/>
        </w:rPr>
        <w:t>медсестринства</w:t>
      </w:r>
      <w:proofErr w:type="spellEnd"/>
      <w:r>
        <w:rPr>
          <w:sz w:val="28"/>
          <w:szCs w:val="28"/>
        </w:rPr>
        <w:t>.</w:t>
      </w:r>
    </w:p>
    <w:p w14:paraId="39F7A4C9" w14:textId="77777777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ПРН 10.</w:t>
      </w:r>
      <w:r>
        <w:rPr>
          <w:sz w:val="28"/>
          <w:szCs w:val="28"/>
        </w:rPr>
        <w:t xml:space="preserve"> Здійснювати безпер</w:t>
      </w:r>
      <w:r>
        <w:rPr>
          <w:sz w:val="28"/>
          <w:szCs w:val="28"/>
        </w:rPr>
        <w:t>ервний професійний і науковий розвиток, ефективно управляти власною діяльністю, часом та командною взаємодією.</w:t>
      </w:r>
    </w:p>
    <w:p w14:paraId="6C7986DD" w14:textId="060AF9D6" w:rsidR="00AC6F92" w:rsidRDefault="00931624" w:rsidP="006572A6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ПРН 11.</w:t>
      </w:r>
      <w:r>
        <w:rPr>
          <w:sz w:val="28"/>
          <w:szCs w:val="28"/>
        </w:rPr>
        <w:t xml:space="preserve"> Здійснювати наукову та професійну діяльність у мультикультурному середовищі з урахуванням принципів </w:t>
      </w:r>
      <w:proofErr w:type="spellStart"/>
      <w:r>
        <w:rPr>
          <w:sz w:val="28"/>
          <w:szCs w:val="28"/>
        </w:rPr>
        <w:t>інклюзивності</w:t>
      </w:r>
      <w:proofErr w:type="spellEnd"/>
      <w:r>
        <w:rPr>
          <w:sz w:val="28"/>
          <w:szCs w:val="28"/>
        </w:rPr>
        <w:t>, різноманітності та між</w:t>
      </w:r>
      <w:r>
        <w:rPr>
          <w:sz w:val="28"/>
          <w:szCs w:val="28"/>
        </w:rPr>
        <w:t>культурної взаємодії.</w:t>
      </w:r>
    </w:p>
    <w:p w14:paraId="6E1F2AEE" w14:textId="77777777" w:rsidR="0056657B" w:rsidRDefault="0056657B" w:rsidP="006572A6">
      <w:pPr>
        <w:ind w:firstLine="567"/>
        <w:jc w:val="both"/>
        <w:rPr>
          <w:sz w:val="28"/>
          <w:szCs w:val="28"/>
        </w:rPr>
      </w:pPr>
    </w:p>
    <w:p w14:paraId="0D37AFF1" w14:textId="77777777" w:rsidR="00AC6F92" w:rsidRDefault="00931624" w:rsidP="006572A6">
      <w:pPr>
        <w:widowControl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ІX. Форма (форми) атестації здобувачів вищої освіти </w:t>
      </w:r>
    </w:p>
    <w:p w14:paraId="2C657A82" w14:textId="77777777" w:rsidR="00AC6F92" w:rsidRDefault="00AC6F92">
      <w:pPr>
        <w:widowControl w:val="0"/>
        <w:spacing w:line="276" w:lineRule="auto"/>
        <w:ind w:firstLine="20"/>
        <w:jc w:val="both"/>
        <w:rPr>
          <w:b/>
          <w:bCs/>
          <w:sz w:val="28"/>
          <w:szCs w:val="28"/>
        </w:rPr>
      </w:pPr>
    </w:p>
    <w:tbl>
      <w:tblPr>
        <w:tblStyle w:val="ab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371"/>
        <w:gridCol w:w="7410"/>
      </w:tblGrid>
      <w:tr w:rsidR="00AC6F92" w14:paraId="0D80A492" w14:textId="77777777" w:rsidTr="0056657B">
        <w:trPr>
          <w:trHeight w:val="651"/>
        </w:trPr>
        <w:tc>
          <w:tcPr>
            <w:tcW w:w="237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98B6B" w14:textId="77777777" w:rsidR="00AC6F92" w:rsidRDefault="00931624">
            <w:pPr>
              <w:widowControl w:val="0"/>
              <w:spacing w:line="276" w:lineRule="auto"/>
              <w:ind w:left="10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Форма (форми) атестації здобувачів вищої освіти</w:t>
            </w:r>
          </w:p>
        </w:tc>
        <w:tc>
          <w:tcPr>
            <w:tcW w:w="7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65893" w14:textId="77777777" w:rsidR="00AC6F92" w:rsidRDefault="00931624">
            <w:pPr>
              <w:widowControl w:val="0"/>
              <w:spacing w:line="276" w:lineRule="auto"/>
              <w:ind w:left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Атестація здійснюється у формі публічного захисту дисертації. </w:t>
            </w:r>
          </w:p>
        </w:tc>
      </w:tr>
      <w:tr w:rsidR="00AC6F92" w14:paraId="7524F2B7" w14:textId="77777777" w:rsidTr="0056657B">
        <w:trPr>
          <w:trHeight w:val="518"/>
        </w:trPr>
        <w:tc>
          <w:tcPr>
            <w:tcW w:w="237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2C1D" w14:textId="77777777" w:rsidR="00AC6F92" w:rsidRDefault="00931624">
            <w:pPr>
              <w:widowControl w:val="0"/>
              <w:spacing w:line="276" w:lineRule="auto"/>
              <w:ind w:left="10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Вимоги до кваліфікаційної роботи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471B6C" w14:textId="77777777" w:rsidR="00AC6F92" w:rsidRDefault="00931624">
            <w:pPr>
              <w:widowControl w:val="0"/>
              <w:ind w:left="120" w:right="100" w:firstLine="6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Кваліфікаційна робота має передбачати самостійне, або у складі групи, розв’язання комплексної проблеми професійної та/або дослідницько-інноваційної діяльності за спеціальністю Медсестринство.</w:t>
            </w:r>
          </w:p>
          <w:p w14:paraId="2AF3AB45" w14:textId="77777777" w:rsidR="00AC6F92" w:rsidRDefault="00931624">
            <w:pPr>
              <w:widowControl w:val="0"/>
              <w:ind w:left="120" w:right="100" w:firstLine="6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Кваліфікаційна робота не повинна порушувати вимоги щодо академіч</w:t>
            </w:r>
            <w:r>
              <w:rPr>
                <w:sz w:val="28"/>
                <w:szCs w:val="28"/>
              </w:rPr>
              <w:t>ної доброчесності, визначені Законом України «Про академічну доброчесність».</w:t>
            </w:r>
          </w:p>
          <w:p w14:paraId="60FE2FE9" w14:textId="77777777" w:rsidR="00AC6F92" w:rsidRDefault="00931624">
            <w:pPr>
              <w:widowControl w:val="0"/>
              <w:ind w:left="120" w:right="100" w:firstLine="6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Кваліфікаційна робота має бути оприлюднена на офіційному вебсайті закладу вищої освіти, наукової </w:t>
            </w:r>
            <w:r>
              <w:rPr>
                <w:sz w:val="28"/>
                <w:szCs w:val="28"/>
              </w:rPr>
              <w:lastRenderedPageBreak/>
              <w:t>установи.</w:t>
            </w:r>
          </w:p>
          <w:p w14:paraId="1280E02E" w14:textId="77777777" w:rsidR="00AC6F92" w:rsidRDefault="00931624">
            <w:pPr>
              <w:widowControl w:val="0"/>
              <w:ind w:left="120" w:right="100" w:firstLine="6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Оприлюднення кваліфікаційних робіт, що містять інформацію  з  обмеженим </w:t>
            </w:r>
            <w:r>
              <w:rPr>
                <w:sz w:val="28"/>
                <w:szCs w:val="28"/>
              </w:rPr>
              <w:t xml:space="preserve"> доступом,  слід  здійснювати відповідно до вимог законодавства. </w:t>
            </w:r>
          </w:p>
        </w:tc>
      </w:tr>
    </w:tbl>
    <w:p w14:paraId="2580448D" w14:textId="77777777" w:rsidR="00AC6F92" w:rsidRDefault="00AC6F92" w:rsidP="0056657B">
      <w:pPr>
        <w:widowControl w:val="0"/>
        <w:ind w:firstLine="567"/>
        <w:jc w:val="both"/>
        <w:rPr>
          <w:b/>
          <w:bCs/>
          <w:sz w:val="28"/>
          <w:szCs w:val="28"/>
        </w:rPr>
      </w:pPr>
    </w:p>
    <w:p w14:paraId="44D2A89E" w14:textId="77777777" w:rsidR="00AC6F92" w:rsidRDefault="00931624" w:rsidP="0056657B">
      <w:pPr>
        <w:widowControl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X. Додаткові вимоги та обмеження (за наявності) для міждисциплінарних освітніх програм</w:t>
      </w:r>
    </w:p>
    <w:p w14:paraId="609B959B" w14:textId="77777777" w:rsidR="00AC6F92" w:rsidRDefault="00AC6F92" w:rsidP="0056657B">
      <w:pPr>
        <w:widowControl w:val="0"/>
        <w:ind w:firstLine="567"/>
        <w:jc w:val="both"/>
        <w:rPr>
          <w:sz w:val="28"/>
          <w:szCs w:val="28"/>
        </w:rPr>
      </w:pPr>
    </w:p>
    <w:p w14:paraId="4BC73DD7" w14:textId="77777777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застосовується </w:t>
      </w:r>
    </w:p>
    <w:p w14:paraId="359C357A" w14:textId="77777777" w:rsidR="00AC6F92" w:rsidRDefault="00AC6F92" w:rsidP="0056657B">
      <w:pPr>
        <w:widowControl w:val="0"/>
        <w:ind w:firstLine="567"/>
        <w:jc w:val="both"/>
        <w:rPr>
          <w:b/>
          <w:bCs/>
          <w:sz w:val="28"/>
          <w:szCs w:val="28"/>
        </w:rPr>
      </w:pPr>
    </w:p>
    <w:p w14:paraId="44BC5107" w14:textId="77777777" w:rsidR="00AC6F92" w:rsidRDefault="00931624" w:rsidP="0056657B">
      <w:pPr>
        <w:widowControl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XІ. Вимоги законодавства та/або професійних стандартів, необхідні для здобуття </w:t>
      </w:r>
      <w:r>
        <w:rPr>
          <w:b/>
          <w:bCs/>
          <w:sz w:val="28"/>
          <w:szCs w:val="28"/>
        </w:rPr>
        <w:t>відповідних професійних кваліфікацій (за наявності)</w:t>
      </w:r>
    </w:p>
    <w:p w14:paraId="077D4CDE" w14:textId="77777777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CFA9386" w14:textId="77777777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Вимоги законодавства та/або професійних стандартів відсутні</w:t>
      </w:r>
    </w:p>
    <w:p w14:paraId="63FA6254" w14:textId="77777777" w:rsidR="00AC6F92" w:rsidRDefault="00AC6F92" w:rsidP="0056657B">
      <w:pPr>
        <w:widowControl w:val="0"/>
        <w:ind w:firstLine="567"/>
        <w:jc w:val="both"/>
        <w:rPr>
          <w:b/>
          <w:bCs/>
          <w:sz w:val="28"/>
          <w:szCs w:val="28"/>
        </w:rPr>
      </w:pPr>
    </w:p>
    <w:p w14:paraId="179B2B07" w14:textId="3CBC6C10" w:rsidR="00AC6F92" w:rsidRDefault="00931624" w:rsidP="0056657B">
      <w:pPr>
        <w:widowControl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XII. Додаткові вимоги до освітньої програми зі спеціальності I5</w:t>
      </w:r>
      <w:r w:rsidR="0056657B">
        <w:rPr>
          <w:b/>
          <w:bCs/>
          <w:sz w:val="28"/>
          <w:szCs w:val="28"/>
          <w:lang w:val="uk-UA"/>
        </w:rPr>
        <w:t> </w:t>
      </w:r>
      <w:r>
        <w:rPr>
          <w:b/>
          <w:bCs/>
          <w:sz w:val="28"/>
          <w:szCs w:val="28"/>
        </w:rPr>
        <w:t>Медсестринство</w:t>
      </w:r>
    </w:p>
    <w:p w14:paraId="36CE5E58" w14:textId="77777777" w:rsidR="00AC6F92" w:rsidRDefault="00AC6F92" w:rsidP="0056657B">
      <w:pPr>
        <w:widowControl w:val="0"/>
        <w:ind w:firstLine="567"/>
        <w:jc w:val="both"/>
        <w:rPr>
          <w:b/>
          <w:bCs/>
          <w:sz w:val="28"/>
          <w:szCs w:val="28"/>
        </w:rPr>
      </w:pPr>
    </w:p>
    <w:p w14:paraId="260635A7" w14:textId="77777777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Додаткових вимог немає </w:t>
      </w:r>
    </w:p>
    <w:p w14:paraId="57451FC8" w14:textId="77777777" w:rsidR="00AC6F92" w:rsidRDefault="00931624" w:rsidP="0056657B">
      <w:pPr>
        <w:widowControl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11E12CE0" w14:textId="77777777" w:rsidR="00AC6F92" w:rsidRDefault="00931624" w:rsidP="0056657B">
      <w:pPr>
        <w:widowControl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XIIІ. Перелік нормативних документі</w:t>
      </w:r>
      <w:r>
        <w:rPr>
          <w:b/>
          <w:bCs/>
          <w:sz w:val="28"/>
          <w:szCs w:val="28"/>
        </w:rPr>
        <w:t>в, на яких базується Стандарт вищої освіти</w:t>
      </w:r>
    </w:p>
    <w:p w14:paraId="06835276" w14:textId="77777777" w:rsidR="00AC6F92" w:rsidRDefault="00931624" w:rsidP="0056657B">
      <w:pPr>
        <w:widowControl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76FF3E79" w14:textId="77777777" w:rsidR="00AC6F92" w:rsidRDefault="00931624" w:rsidP="0056657B">
      <w:pPr>
        <w:widowControl w:val="0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 вищу освіту: Закон України. URL: http://zakon4.rada.gov.ua/laws/show/1556-18.</w:t>
      </w:r>
    </w:p>
    <w:p w14:paraId="390C9E58" w14:textId="77777777" w:rsidR="00AC6F92" w:rsidRDefault="00931624" w:rsidP="0056657B">
      <w:pPr>
        <w:widowControl w:val="0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 освіту: Закон України. URL:</w:t>
      </w:r>
      <w:hyperlink r:id="rId9">
        <w:r>
          <w:rPr>
            <w:sz w:val="28"/>
            <w:szCs w:val="28"/>
          </w:rPr>
          <w:t xml:space="preserve"> </w:t>
        </w:r>
      </w:hyperlink>
      <w:hyperlink r:id="rId10">
        <w:r>
          <w:rPr>
            <w:color w:val="1155CC"/>
            <w:sz w:val="28"/>
            <w:szCs w:val="28"/>
            <w:u w:val="single"/>
          </w:rPr>
          <w:t>http://zakon5.rada.gov.ua/laws/show/2145-19</w:t>
        </w:r>
      </w:hyperlink>
      <w:r>
        <w:rPr>
          <w:sz w:val="28"/>
          <w:szCs w:val="28"/>
        </w:rPr>
        <w:t>.</w:t>
      </w:r>
    </w:p>
    <w:p w14:paraId="34236F82" w14:textId="77777777" w:rsidR="00AC6F92" w:rsidRDefault="00931624" w:rsidP="0056657B">
      <w:pPr>
        <w:widowControl w:val="0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 Президента України «Про Цілі сталого розвитку України на період до 2030 року». URL: </w:t>
      </w:r>
      <w:hyperlink r:id="rId11" w:anchor="Text">
        <w:r>
          <w:rPr>
            <w:color w:val="1155CC"/>
            <w:sz w:val="28"/>
            <w:szCs w:val="28"/>
            <w:u w:val="single"/>
          </w:rPr>
          <w:t>https://zakon.rada.</w:t>
        </w:r>
        <w:r>
          <w:rPr>
            <w:color w:val="1155CC"/>
            <w:sz w:val="28"/>
            <w:szCs w:val="28"/>
            <w:u w:val="single"/>
          </w:rPr>
          <w:t>gov.ua/laws/show/722/2019#Text</w:t>
        </w:r>
      </w:hyperlink>
    </w:p>
    <w:p w14:paraId="4E79AA63" w14:textId="77777777" w:rsidR="00AC6F92" w:rsidRDefault="00931624" w:rsidP="0056657B">
      <w:pPr>
        <w:widowControl w:val="0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Національна рамка кваліфікацій. Затверджено Постановою Кабінету Міністрів України від 23 листопада 2011 р. №1341 (зі змінами) URL:</w:t>
      </w:r>
      <w:hyperlink r:id="rId12">
        <w:r>
          <w:rPr>
            <w:sz w:val="28"/>
            <w:szCs w:val="28"/>
          </w:rPr>
          <w:t xml:space="preserve"> </w:t>
        </w:r>
      </w:hyperlink>
      <w:hyperlink r:id="rId13">
        <w:r>
          <w:rPr>
            <w:color w:val="1155CC"/>
            <w:sz w:val="28"/>
            <w:szCs w:val="28"/>
            <w:u w:val="single"/>
          </w:rPr>
          <w:t>http://zakon4.rada.gov.ua/laws/show/1341-2011-п</w:t>
        </w:r>
      </w:hyperlink>
      <w:r>
        <w:rPr>
          <w:sz w:val="28"/>
          <w:szCs w:val="28"/>
        </w:rPr>
        <w:t xml:space="preserve">. </w:t>
      </w:r>
    </w:p>
    <w:p w14:paraId="2C8A81D7" w14:textId="77777777" w:rsidR="00AC6F92" w:rsidRDefault="00931624" w:rsidP="0056657B">
      <w:pPr>
        <w:widowControl w:val="0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Перелік галузей знань і спеціальностей, за якими здійснюється підготовка здобувачів вищої освіти. Затверджено Постановою Кабінету Мініст</w:t>
      </w:r>
      <w:r>
        <w:rPr>
          <w:sz w:val="28"/>
          <w:szCs w:val="28"/>
        </w:rPr>
        <w:t>рів України від 29 квітня 2015 р. № 266 (зі змінами). URL:</w:t>
      </w:r>
      <w:hyperlink r:id="rId14">
        <w:r>
          <w:rPr>
            <w:sz w:val="28"/>
            <w:szCs w:val="28"/>
          </w:rPr>
          <w:t xml:space="preserve"> </w:t>
        </w:r>
      </w:hyperlink>
      <w:hyperlink r:id="rId15">
        <w:r>
          <w:rPr>
            <w:color w:val="1155CC"/>
            <w:sz w:val="28"/>
            <w:szCs w:val="28"/>
            <w:u w:val="single"/>
          </w:rPr>
          <w:t>http://zakon4.rada.gov.ua/laws/show/266-2015-п</w:t>
        </w:r>
      </w:hyperlink>
      <w:r>
        <w:rPr>
          <w:color w:val="1155CC"/>
          <w:sz w:val="28"/>
          <w:szCs w:val="28"/>
        </w:rPr>
        <w:t xml:space="preserve">. </w:t>
      </w:r>
    </w:p>
    <w:p w14:paraId="58A3E1D5" w14:textId="77777777" w:rsidR="00AC6F92" w:rsidRDefault="00931624" w:rsidP="0056657B">
      <w:pPr>
        <w:widowControl w:val="0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Націон</w:t>
      </w:r>
      <w:r>
        <w:rPr>
          <w:sz w:val="28"/>
          <w:szCs w:val="28"/>
        </w:rPr>
        <w:t>альний класифікатор України: Класифікатор професій ДК 003:2010 (із змінами). URL:</w:t>
      </w:r>
      <w:hyperlink r:id="rId16">
        <w:r>
          <w:rPr>
            <w:sz w:val="28"/>
            <w:szCs w:val="28"/>
          </w:rPr>
          <w:t xml:space="preserve"> </w:t>
        </w:r>
      </w:hyperlink>
      <w:hyperlink r:id="rId17">
        <w:r>
          <w:rPr>
            <w:color w:val="1155CC"/>
            <w:sz w:val="28"/>
            <w:szCs w:val="28"/>
            <w:u w:val="single"/>
          </w:rPr>
          <w:t>https://zakon.rada.gov.ua/rada/show/va32</w:t>
        </w:r>
        <w:r>
          <w:rPr>
            <w:color w:val="1155CC"/>
            <w:sz w:val="28"/>
            <w:szCs w:val="28"/>
            <w:u w:val="single"/>
          </w:rPr>
          <w:t>7609-10</w:t>
        </w:r>
      </w:hyperlink>
      <w:r>
        <w:rPr>
          <w:sz w:val="28"/>
          <w:szCs w:val="28"/>
        </w:rPr>
        <w:t xml:space="preserve">. </w:t>
      </w:r>
    </w:p>
    <w:p w14:paraId="221B8238" w14:textId="77777777" w:rsidR="00AC6F92" w:rsidRDefault="00931624" w:rsidP="0056657B">
      <w:pPr>
        <w:widowControl w:val="0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Стандарт першого (бакалаврського) рівня вищої освіти, галузь знань І  Охорона здоров'я та соціальне забезпечення, спеціальність І5 Медсестринство. URL: </w:t>
      </w:r>
    </w:p>
    <w:p w14:paraId="145F7005" w14:textId="19BC0B52" w:rsidR="00AC6F92" w:rsidRDefault="00931624" w:rsidP="0056657B">
      <w:pPr>
        <w:widowControl w:val="0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Стандарт другого (магістерського) рівня вищої освіти,  галузь знань І  Охорона здоров'я та со</w:t>
      </w:r>
      <w:r>
        <w:rPr>
          <w:sz w:val="28"/>
          <w:szCs w:val="28"/>
        </w:rPr>
        <w:t xml:space="preserve">ціальне забезпечення, спеціальність І5 Медсестринство. </w:t>
      </w:r>
      <w:hyperlink r:id="rId18" w:history="1">
        <w:r w:rsidR="0056657B" w:rsidRPr="00892224">
          <w:rPr>
            <w:rStyle w:val="ac"/>
            <w:sz w:val="28"/>
            <w:szCs w:val="28"/>
          </w:rPr>
          <w:t>URL:6</w:t>
        </w:r>
      </w:hyperlink>
      <w:r>
        <w:rPr>
          <w:sz w:val="28"/>
          <w:szCs w:val="28"/>
        </w:rPr>
        <w:t xml:space="preserve">. </w:t>
      </w:r>
    </w:p>
    <w:p w14:paraId="0D6B1447" w14:textId="386F69AB" w:rsidR="0056657B" w:rsidRDefault="0056657B" w:rsidP="0056657B">
      <w:pPr>
        <w:widowControl w:val="0"/>
        <w:tabs>
          <w:tab w:val="left" w:pos="993"/>
        </w:tabs>
        <w:jc w:val="both"/>
        <w:rPr>
          <w:sz w:val="28"/>
          <w:szCs w:val="28"/>
        </w:rPr>
      </w:pPr>
    </w:p>
    <w:p w14:paraId="253587A9" w14:textId="77777777" w:rsidR="0056657B" w:rsidRDefault="0056657B" w:rsidP="0056657B">
      <w:pPr>
        <w:widowControl w:val="0"/>
        <w:tabs>
          <w:tab w:val="left" w:pos="993"/>
        </w:tabs>
        <w:jc w:val="both"/>
        <w:rPr>
          <w:sz w:val="28"/>
          <w:szCs w:val="28"/>
        </w:rPr>
      </w:pPr>
    </w:p>
    <w:p w14:paraId="2C5922D8" w14:textId="77777777" w:rsidR="00AC6F92" w:rsidRDefault="00931624" w:rsidP="0056657B">
      <w:pPr>
        <w:widowControl w:val="0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Порядок підготовки здобувачів вищої освіти ступеня доктора філософії та доктора наук у вищих навчальних закладах (наукових установах): постанова КМУ від 23 березня 2016 року № 261 (зі змінами).</w:t>
      </w:r>
      <w:r>
        <w:rPr>
          <w:sz w:val="28"/>
          <w:szCs w:val="28"/>
        </w:rPr>
        <w:t xml:space="preserve"> URL: https://zakon.rada.gov.ua/laws/show/261-2016. </w:t>
      </w:r>
    </w:p>
    <w:p w14:paraId="729A86B1" w14:textId="77777777" w:rsidR="00AC6F92" w:rsidRDefault="00931624" w:rsidP="0056657B">
      <w:pPr>
        <w:widowControl w:val="0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Порядок присудження ступеня доктора філософії та скасування рішення разової спеціалізованої вченої ради закладу вищої освіти, наукової установи про присудження ступеня доктора філософії: постанова КМУ ві</w:t>
      </w:r>
      <w:r>
        <w:rPr>
          <w:sz w:val="28"/>
          <w:szCs w:val="28"/>
        </w:rPr>
        <w:t xml:space="preserve">д 12 січня 2022 року № 44 (зі змінами). URL: https://zakon.rada.gov.ua/laws/show/44-2022. </w:t>
      </w:r>
    </w:p>
    <w:p w14:paraId="2D2E266B" w14:textId="77777777" w:rsidR="00AC6F92" w:rsidRDefault="00931624" w:rsidP="0056657B">
      <w:pPr>
        <w:widowControl w:val="0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Директива Європейського Парламенту та Ради 2005/36/ЄC від 7 вересня 2005  року про визнання професійних кваліфікацій URL: </w:t>
      </w:r>
      <w:hyperlink r:id="rId19">
        <w:r>
          <w:rPr>
            <w:color w:val="1155CC"/>
            <w:sz w:val="28"/>
            <w:szCs w:val="28"/>
            <w:u w:val="single"/>
          </w:rPr>
          <w:t>https://eur-lex.europa.eu/legal-content/EN/TXT/?uri=CELEX%3A02005L0036-20251029</w:t>
        </w:r>
      </w:hyperlink>
      <w:r>
        <w:rPr>
          <w:sz w:val="28"/>
          <w:szCs w:val="28"/>
        </w:rPr>
        <w:t xml:space="preserve">. </w:t>
      </w:r>
    </w:p>
    <w:p w14:paraId="5E84A2EC" w14:textId="77777777" w:rsidR="00AC6F92" w:rsidRDefault="00931624" w:rsidP="0056657B">
      <w:pPr>
        <w:widowControl w:val="0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Закон України «Про академічну доброчесність» від 18.12.2025 № 4742-IX URL: </w:t>
      </w:r>
      <w:hyperlink r:id="rId20" w:anchor="Text">
        <w:r>
          <w:rPr>
            <w:color w:val="1155CC"/>
            <w:sz w:val="28"/>
            <w:szCs w:val="28"/>
            <w:u w:val="single"/>
          </w:rPr>
          <w:t>https://zakon.rada.gov.ua/laws/show/4742-20#Text</w:t>
        </w:r>
      </w:hyperlink>
    </w:p>
    <w:p w14:paraId="216B1F96" w14:textId="77777777" w:rsidR="00AC6F92" w:rsidRDefault="00931624" w:rsidP="0056657B">
      <w:pPr>
        <w:widowControl w:val="0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Стратегічні напрямки розвитку </w:t>
      </w:r>
      <w:proofErr w:type="spellStart"/>
      <w:r>
        <w:rPr>
          <w:sz w:val="28"/>
          <w:szCs w:val="28"/>
        </w:rPr>
        <w:t>медсестринства</w:t>
      </w:r>
      <w:proofErr w:type="spellEnd"/>
      <w:r>
        <w:rPr>
          <w:sz w:val="28"/>
          <w:szCs w:val="28"/>
        </w:rPr>
        <w:t xml:space="preserve"> в Україні (затверджено колегією Міністерства охорони здоров’я України 9 листопада 2024 року) URL: </w:t>
      </w:r>
      <w:hyperlink r:id="rId21">
        <w:r>
          <w:rPr>
            <w:color w:val="1155CC"/>
            <w:sz w:val="28"/>
            <w:szCs w:val="28"/>
            <w:u w:val="single"/>
          </w:rPr>
          <w:t>https://moz.gov.ua/storage/uploads/ecb8895d-a796-43c6-94eb-d7dcebee91b4/Medsestrynstvo.pdf</w:t>
        </w:r>
      </w:hyperlink>
    </w:p>
    <w:p w14:paraId="25A78DE4" w14:textId="0B13B13B" w:rsidR="00AC6F92" w:rsidRDefault="00AC6F92" w:rsidP="0056657B">
      <w:pPr>
        <w:widowControl w:val="0"/>
        <w:tabs>
          <w:tab w:val="left" w:pos="3060"/>
        </w:tabs>
        <w:ind w:firstLine="567"/>
        <w:jc w:val="both"/>
        <w:rPr>
          <w:sz w:val="28"/>
          <w:szCs w:val="28"/>
        </w:rPr>
      </w:pPr>
    </w:p>
    <w:p w14:paraId="27FB39D9" w14:textId="144D114E" w:rsidR="00AC6F92" w:rsidRDefault="00931624" w:rsidP="0056657B">
      <w:pPr>
        <w:widowControl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Інші джерела:</w:t>
      </w:r>
    </w:p>
    <w:p w14:paraId="6B9DA27E" w14:textId="77777777" w:rsidR="0056657B" w:rsidRDefault="0056657B" w:rsidP="0056657B">
      <w:pPr>
        <w:widowControl w:val="0"/>
        <w:ind w:firstLine="567"/>
        <w:jc w:val="both"/>
        <w:rPr>
          <w:b/>
          <w:bCs/>
          <w:sz w:val="28"/>
          <w:szCs w:val="28"/>
        </w:rPr>
      </w:pPr>
    </w:p>
    <w:p w14:paraId="6BE70163" w14:textId="48F786C9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14"/>
          <w:szCs w:val="14"/>
        </w:rPr>
        <w:t xml:space="preserve"> </w:t>
      </w:r>
      <w:bookmarkStart w:id="1" w:name="_GoBack"/>
      <w:proofErr w:type="spellStart"/>
      <w:r>
        <w:rPr>
          <w:sz w:val="28"/>
          <w:szCs w:val="28"/>
        </w:rPr>
        <w:t>International</w:t>
      </w:r>
      <w:proofErr w:type="spellEnd"/>
      <w:r>
        <w:rPr>
          <w:sz w:val="28"/>
          <w:szCs w:val="28"/>
        </w:rPr>
        <w:t xml:space="preserve"> Standard </w:t>
      </w:r>
      <w:proofErr w:type="spellStart"/>
      <w:r>
        <w:rPr>
          <w:sz w:val="28"/>
          <w:szCs w:val="28"/>
        </w:rPr>
        <w:t>Classification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Education</w:t>
      </w:r>
      <w:proofErr w:type="spellEnd"/>
      <w:r>
        <w:rPr>
          <w:sz w:val="28"/>
          <w:szCs w:val="28"/>
        </w:rPr>
        <w:t xml:space="preserve"> (ISCED 2011): https://www.datenportal.bmbf.de/portal/en/G294.html#:~:text=ISCED%20was%20developed%20by%20UNESCO,facilitating%20national%20and%20international%20comparisons.</w:t>
      </w:r>
    </w:p>
    <w:p w14:paraId="182D1EB7" w14:textId="19741BD9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14"/>
          <w:szCs w:val="14"/>
        </w:rPr>
        <w:t xml:space="preserve"> </w:t>
      </w:r>
      <w:r>
        <w:rPr>
          <w:sz w:val="28"/>
          <w:szCs w:val="28"/>
        </w:rPr>
        <w:t xml:space="preserve">ISCED </w:t>
      </w:r>
      <w:proofErr w:type="spellStart"/>
      <w:r>
        <w:rPr>
          <w:sz w:val="28"/>
          <w:szCs w:val="28"/>
        </w:rPr>
        <w:t>Fields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Training</w:t>
      </w:r>
      <w:proofErr w:type="spellEnd"/>
      <w:r>
        <w:rPr>
          <w:sz w:val="28"/>
          <w:szCs w:val="28"/>
        </w:rPr>
        <w:t xml:space="preserve"> 2013 (ISCED-F 2013): chrome-ext</w:t>
      </w:r>
      <w:r>
        <w:rPr>
          <w:sz w:val="28"/>
          <w:szCs w:val="28"/>
        </w:rPr>
        <w:t xml:space="preserve">ension://efaidnbmnnnibpcajpcglclefindmkaj/http://uis.unesco.org/sites/default/files/documents/isced-fields-of-education-and-training-2013-en.pdf; </w:t>
      </w:r>
    </w:p>
    <w:p w14:paraId="16000DC0" w14:textId="25A806B8" w:rsidR="00AC6F92" w:rsidRDefault="00931624" w:rsidP="0056657B">
      <w:pPr>
        <w:widowControl w:val="0"/>
        <w:ind w:firstLine="567"/>
        <w:jc w:val="both"/>
        <w:rPr>
          <w:color w:val="1155CC"/>
          <w:sz w:val="28"/>
          <w:szCs w:val="28"/>
          <w:u w:val="single"/>
        </w:rPr>
      </w:pPr>
      <w:r>
        <w:rPr>
          <w:sz w:val="28"/>
          <w:szCs w:val="28"/>
        </w:rPr>
        <w:t>3.</w:t>
      </w:r>
      <w:r>
        <w:rPr>
          <w:sz w:val="14"/>
          <w:szCs w:val="14"/>
        </w:rPr>
        <w:t xml:space="preserve"> </w:t>
      </w:r>
      <w:proofErr w:type="spellStart"/>
      <w:r>
        <w:rPr>
          <w:sz w:val="28"/>
          <w:szCs w:val="28"/>
        </w:rPr>
        <w:t>International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standard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classification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education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Fields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training</w:t>
      </w:r>
      <w:proofErr w:type="spellEnd"/>
      <w:r>
        <w:rPr>
          <w:sz w:val="28"/>
          <w:szCs w:val="28"/>
        </w:rPr>
        <w:t xml:space="preserve"> 2013 (ISCED-F 2013) – </w:t>
      </w:r>
      <w:proofErr w:type="spellStart"/>
      <w:r>
        <w:rPr>
          <w:sz w:val="28"/>
          <w:szCs w:val="28"/>
        </w:rPr>
        <w:t>Detailed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field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descriptions</w:t>
      </w:r>
      <w:proofErr w:type="spellEnd"/>
      <w:r>
        <w:rPr>
          <w:sz w:val="28"/>
          <w:szCs w:val="28"/>
        </w:rPr>
        <w:t>. URL:</w:t>
      </w:r>
      <w:hyperlink r:id="rId22">
        <w:r>
          <w:rPr>
            <w:sz w:val="28"/>
            <w:szCs w:val="28"/>
          </w:rPr>
          <w:t xml:space="preserve"> </w:t>
        </w:r>
      </w:hyperlink>
      <w:hyperlink r:id="rId23">
        <w:r>
          <w:rPr>
            <w:color w:val="1155CC"/>
            <w:sz w:val="28"/>
            <w:szCs w:val="28"/>
            <w:u w:val="single"/>
          </w:rPr>
          <w:t>https://uis.unesco.org/sites/default/files/documents/</w:t>
        </w:r>
        <w:r>
          <w:rPr>
            <w:color w:val="1155CC"/>
            <w:sz w:val="28"/>
            <w:szCs w:val="28"/>
            <w:u w:val="single"/>
          </w:rPr>
          <w:t>international-standard-classification-of-education-fields-of-education-and-training-2013-detailed-field-descriptions-2015-en.pdf</w:t>
        </w:r>
      </w:hyperlink>
    </w:p>
    <w:p w14:paraId="1B1C4C3A" w14:textId="6CEE9C18" w:rsidR="00AC6F92" w:rsidRDefault="00931624" w:rsidP="0056657B">
      <w:pPr>
        <w:widowControl w:val="0"/>
        <w:ind w:firstLine="567"/>
        <w:jc w:val="both"/>
        <w:rPr>
          <w:color w:val="1155CC"/>
          <w:sz w:val="28"/>
          <w:szCs w:val="28"/>
          <w:u w:val="single"/>
        </w:rPr>
      </w:pPr>
      <w:r>
        <w:rPr>
          <w:sz w:val="28"/>
          <w:szCs w:val="28"/>
        </w:rPr>
        <w:t>4.</w:t>
      </w:r>
      <w:r>
        <w:rPr>
          <w:sz w:val="14"/>
          <w:szCs w:val="14"/>
        </w:rPr>
        <w:t xml:space="preserve"> </w:t>
      </w:r>
      <w:proofErr w:type="spellStart"/>
      <w:r>
        <w:rPr>
          <w:sz w:val="28"/>
          <w:szCs w:val="28"/>
        </w:rPr>
        <w:t>Council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Recommendation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22 </w:t>
      </w:r>
      <w:proofErr w:type="spellStart"/>
      <w:r>
        <w:rPr>
          <w:sz w:val="28"/>
          <w:szCs w:val="28"/>
        </w:rPr>
        <w:t>May</w:t>
      </w:r>
      <w:proofErr w:type="spellEnd"/>
      <w:r>
        <w:rPr>
          <w:sz w:val="28"/>
          <w:szCs w:val="28"/>
        </w:rPr>
        <w:t xml:space="preserve"> 2018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competences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lifelong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learning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Text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EEA </w:t>
      </w:r>
      <w:proofErr w:type="spellStart"/>
      <w:r>
        <w:rPr>
          <w:sz w:val="28"/>
          <w:szCs w:val="28"/>
        </w:rPr>
        <w:t>relevance</w:t>
      </w:r>
      <w:proofErr w:type="spellEnd"/>
      <w:r>
        <w:rPr>
          <w:sz w:val="28"/>
          <w:szCs w:val="28"/>
        </w:rPr>
        <w:t xml:space="preserve">.). URL: </w:t>
      </w:r>
      <w:hyperlink r:id="rId24">
        <w:r>
          <w:rPr>
            <w:sz w:val="28"/>
            <w:szCs w:val="28"/>
          </w:rPr>
          <w:t xml:space="preserve"> </w:t>
        </w:r>
      </w:hyperlink>
      <w:hyperlink r:id="rId25">
        <w:r>
          <w:rPr>
            <w:color w:val="1155CC"/>
            <w:sz w:val="28"/>
            <w:szCs w:val="28"/>
            <w:u w:val="single"/>
          </w:rPr>
          <w:t>https://eur-lex.europa.eu/legal-content/EN/TXT/?uri=uriserv:OJ.C_.2018.189.01.0001.01.ENG&amp;toc=OJ:C:2018:189:TOC</w:t>
        </w:r>
      </w:hyperlink>
    </w:p>
    <w:p w14:paraId="27A51FDE" w14:textId="7F757C77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European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Qualifications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Framework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Supporting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Learning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Work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CrossBorder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Mobility</w:t>
      </w:r>
      <w:proofErr w:type="spellEnd"/>
      <w:r>
        <w:rPr>
          <w:sz w:val="28"/>
          <w:szCs w:val="28"/>
        </w:rPr>
        <w:t>. URL:</w:t>
      </w:r>
      <w:hyperlink r:id="rId26">
        <w:r>
          <w:rPr>
            <w:sz w:val="28"/>
            <w:szCs w:val="28"/>
          </w:rPr>
          <w:t xml:space="preserve"> </w:t>
        </w:r>
      </w:hyperlink>
      <w:hyperlink r:id="rId27">
        <w:r>
          <w:rPr>
            <w:color w:val="1155CC"/>
            <w:sz w:val="28"/>
            <w:szCs w:val="28"/>
            <w:u w:val="single"/>
          </w:rPr>
          <w:t>http://www.ehea.info/Upload/TPG_A_QF_RO_MK_1_EQF_Brochure.pdf</w:t>
        </w:r>
      </w:hyperlink>
      <w:r>
        <w:rPr>
          <w:sz w:val="28"/>
          <w:szCs w:val="28"/>
        </w:rPr>
        <w:t xml:space="preserve">  ;</w:t>
      </w:r>
    </w:p>
    <w:p w14:paraId="04C4567A" w14:textId="099941D9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 xml:space="preserve"> QF-EHEA – </w:t>
      </w:r>
      <w:proofErr w:type="spellStart"/>
      <w:r>
        <w:rPr>
          <w:sz w:val="28"/>
          <w:szCs w:val="28"/>
        </w:rPr>
        <w:t>Qualification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Framework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Europe</w:t>
      </w:r>
      <w:r>
        <w:rPr>
          <w:sz w:val="28"/>
          <w:szCs w:val="28"/>
        </w:rPr>
        <w:t>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Higher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>.</w:t>
      </w:r>
    </w:p>
    <w:p w14:paraId="7B363D17" w14:textId="04299187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14"/>
          <w:szCs w:val="14"/>
        </w:rPr>
        <w:t xml:space="preserve"> </w:t>
      </w:r>
      <w:r>
        <w:rPr>
          <w:sz w:val="28"/>
          <w:szCs w:val="28"/>
        </w:rPr>
        <w:t>Стандарти та рекомендації щодо забезпечення якості в Європейському просторі вищої освіти (ESG). URL:</w:t>
      </w:r>
      <w:hyperlink r:id="rId28">
        <w:r>
          <w:rPr>
            <w:sz w:val="28"/>
            <w:szCs w:val="28"/>
          </w:rPr>
          <w:t xml:space="preserve"> </w:t>
        </w:r>
      </w:hyperlink>
      <w:hyperlink r:id="rId29">
        <w:r>
          <w:rPr>
            <w:color w:val="1155CC"/>
            <w:sz w:val="28"/>
            <w:szCs w:val="28"/>
            <w:u w:val="single"/>
          </w:rPr>
          <w:t>https://ihed.org.ua/wp-content/uploads/2018/10/04_2016_ESG_2015.pdf</w:t>
        </w:r>
      </w:hyperlink>
      <w:r>
        <w:rPr>
          <w:sz w:val="28"/>
          <w:szCs w:val="28"/>
        </w:rPr>
        <w:t>;</w:t>
      </w:r>
    </w:p>
    <w:p w14:paraId="6AD29317" w14:textId="2C08DC96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Higher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World</w:t>
      </w:r>
      <w:proofErr w:type="spellEnd"/>
      <w:r>
        <w:rPr>
          <w:sz w:val="28"/>
          <w:szCs w:val="28"/>
        </w:rPr>
        <w:t xml:space="preserve"> 8 - </w:t>
      </w:r>
      <w:proofErr w:type="spellStart"/>
      <w:r>
        <w:rPr>
          <w:sz w:val="28"/>
          <w:szCs w:val="28"/>
        </w:rPr>
        <w:t>Special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issue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New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Visions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Higher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towards</w:t>
      </w:r>
      <w:proofErr w:type="spellEnd"/>
      <w:r>
        <w:rPr>
          <w:sz w:val="28"/>
          <w:szCs w:val="28"/>
        </w:rPr>
        <w:t xml:space="preserve"> 2030. </w:t>
      </w:r>
      <w:proofErr w:type="spellStart"/>
      <w:r>
        <w:rPr>
          <w:sz w:val="28"/>
          <w:szCs w:val="28"/>
        </w:rPr>
        <w:t>Barcelona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GUNi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May</w:t>
      </w:r>
      <w:proofErr w:type="spellEnd"/>
      <w:r>
        <w:rPr>
          <w:sz w:val="28"/>
          <w:szCs w:val="28"/>
        </w:rPr>
        <w:t xml:space="preserve"> 2022. URL: https://www.guninetwork.org/files/guni_heiw_8_complete_-</w:t>
      </w:r>
      <w:r>
        <w:rPr>
          <w:sz w:val="28"/>
          <w:szCs w:val="28"/>
        </w:rPr>
        <w:lastRenderedPageBreak/>
        <w:t xml:space="preserve">_new_visions_for_higher_education_towards_2030_1.pdf </w:t>
      </w:r>
    </w:p>
    <w:p w14:paraId="2B61BD63" w14:textId="541B70B2" w:rsidR="00AC6F92" w:rsidRDefault="00931624" w:rsidP="0056657B">
      <w:pPr>
        <w:widowControl w:val="0"/>
        <w:ind w:firstLine="567"/>
        <w:jc w:val="both"/>
        <w:rPr>
          <w:color w:val="1155CC"/>
          <w:sz w:val="28"/>
          <w:szCs w:val="28"/>
          <w:u w:val="single"/>
        </w:rPr>
      </w:pPr>
      <w:r>
        <w:rPr>
          <w:sz w:val="28"/>
          <w:szCs w:val="28"/>
        </w:rPr>
        <w:t>9.</w:t>
      </w:r>
      <w:r>
        <w:rPr>
          <w:sz w:val="14"/>
          <w:szCs w:val="14"/>
        </w:rPr>
        <w:t xml:space="preserve"> </w:t>
      </w:r>
      <w:r>
        <w:rPr>
          <w:sz w:val="28"/>
          <w:szCs w:val="28"/>
        </w:rPr>
        <w:t>ЦСР У ДІЇ. URL:</w:t>
      </w:r>
      <w:hyperlink r:id="rId30">
        <w:r>
          <w:rPr>
            <w:sz w:val="28"/>
            <w:szCs w:val="28"/>
          </w:rPr>
          <w:t xml:space="preserve"> </w:t>
        </w:r>
      </w:hyperlink>
      <w:hyperlink r:id="rId31">
        <w:r>
          <w:rPr>
            <w:color w:val="1155CC"/>
            <w:sz w:val="28"/>
            <w:szCs w:val="28"/>
            <w:u w:val="single"/>
          </w:rPr>
          <w:t>https://www.undp.org/uk/ukraine/tsili-staloho-rozvytku</w:t>
        </w:r>
      </w:hyperlink>
    </w:p>
    <w:p w14:paraId="5FAB4552" w14:textId="4B1AB9A1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 xml:space="preserve"> Рамка цифрової компетентності громадян України. URL: https://osvita.diia.gov.ua/uploads/1/7451-ramka_cifrovoi_kompetentnosti.pdf</w:t>
      </w:r>
    </w:p>
    <w:p w14:paraId="488F4A22" w14:textId="39B2331C" w:rsidR="00AC6F92" w:rsidRDefault="00931624" w:rsidP="0056657B">
      <w:pPr>
        <w:widowControl w:val="0"/>
        <w:ind w:firstLine="567"/>
        <w:jc w:val="both"/>
        <w:rPr>
          <w:color w:val="1155CC"/>
          <w:sz w:val="28"/>
          <w:szCs w:val="28"/>
          <w:u w:val="single"/>
        </w:rPr>
      </w:pPr>
      <w:r>
        <w:rPr>
          <w:sz w:val="28"/>
          <w:szCs w:val="28"/>
        </w:rPr>
        <w:t>11.</w:t>
      </w:r>
      <w:r>
        <w:rPr>
          <w:sz w:val="14"/>
          <w:szCs w:val="14"/>
        </w:rPr>
        <w:t xml:space="preserve"> </w:t>
      </w:r>
      <w:r>
        <w:rPr>
          <w:sz w:val="28"/>
          <w:szCs w:val="28"/>
        </w:rPr>
        <w:t xml:space="preserve"> Рамка комп</w:t>
      </w:r>
      <w:r>
        <w:rPr>
          <w:sz w:val="28"/>
          <w:szCs w:val="28"/>
        </w:rPr>
        <w:t>етентностей для культури демократії. URL:</w:t>
      </w:r>
      <w:hyperlink r:id="rId32">
        <w:r>
          <w:rPr>
            <w:sz w:val="28"/>
            <w:szCs w:val="28"/>
          </w:rPr>
          <w:t xml:space="preserve"> </w:t>
        </w:r>
      </w:hyperlink>
      <w:hyperlink r:id="rId33">
        <w:r>
          <w:rPr>
            <w:color w:val="1155CC"/>
            <w:sz w:val="28"/>
            <w:szCs w:val="28"/>
            <w:u w:val="single"/>
          </w:rPr>
          <w:t>https://rm.coe.int/rf-cdc-vol-2-/168097ec96</w:t>
        </w:r>
      </w:hyperlink>
    </w:p>
    <w:p w14:paraId="3C1BD10B" w14:textId="1EA08024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>
        <w:rPr>
          <w:sz w:val="28"/>
          <w:szCs w:val="28"/>
        </w:rPr>
        <w:t xml:space="preserve"> TUNING </w:t>
      </w:r>
      <w:proofErr w:type="spellStart"/>
      <w:r>
        <w:rPr>
          <w:sz w:val="28"/>
          <w:szCs w:val="28"/>
        </w:rPr>
        <w:t>Educational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Structures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Europe</w:t>
      </w:r>
      <w:proofErr w:type="spellEnd"/>
      <w:r>
        <w:rPr>
          <w:sz w:val="28"/>
          <w:szCs w:val="28"/>
        </w:rPr>
        <w:t xml:space="preserve"> (Проєкт Європейської Комісії «Налаштування освітніх систем в Європі» (для ознайомлення з прикладами стандартів та вимог до компетентностей для різних предметних областей)</w:t>
      </w:r>
      <w:hyperlink r:id="rId34">
        <w:r>
          <w:rPr>
            <w:sz w:val="28"/>
            <w:szCs w:val="28"/>
          </w:rPr>
          <w:t xml:space="preserve"> </w:t>
        </w:r>
      </w:hyperlink>
      <w:hyperlink r:id="rId35">
        <w:r>
          <w:rPr>
            <w:color w:val="1155CC"/>
            <w:sz w:val="28"/>
            <w:szCs w:val="28"/>
            <w:u w:val="single"/>
          </w:rPr>
          <w:t>http://www.ehea.info/cid101886/tuning-educational-structures-europe.html</w:t>
        </w:r>
      </w:hyperlink>
      <w:r>
        <w:rPr>
          <w:sz w:val="28"/>
          <w:szCs w:val="28"/>
        </w:rPr>
        <w:t xml:space="preserve"> .</w:t>
      </w:r>
    </w:p>
    <w:p w14:paraId="122F72E8" w14:textId="2F64DDC9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 w:rsidR="0056657B">
        <w:rPr>
          <w:sz w:val="14"/>
          <w:szCs w:val="14"/>
        </w:rPr>
        <w:t xml:space="preserve"> </w:t>
      </w:r>
      <w:r>
        <w:rPr>
          <w:sz w:val="28"/>
          <w:szCs w:val="28"/>
        </w:rPr>
        <w:t xml:space="preserve"> Національний освітній глосарій: вища освіта (4-е вид., перероб. і </w:t>
      </w:r>
      <w:proofErr w:type="spellStart"/>
      <w:r>
        <w:rPr>
          <w:sz w:val="28"/>
          <w:szCs w:val="28"/>
        </w:rPr>
        <w:t>до</w:t>
      </w:r>
      <w:r>
        <w:rPr>
          <w:sz w:val="28"/>
          <w:szCs w:val="28"/>
        </w:rPr>
        <w:t>п</w:t>
      </w:r>
      <w:proofErr w:type="spellEnd"/>
      <w:r>
        <w:rPr>
          <w:sz w:val="28"/>
          <w:szCs w:val="28"/>
        </w:rPr>
        <w:t xml:space="preserve">.) / </w:t>
      </w:r>
      <w:proofErr w:type="spellStart"/>
      <w:r>
        <w:rPr>
          <w:sz w:val="28"/>
          <w:szCs w:val="28"/>
        </w:rPr>
        <w:t>Авт</w:t>
      </w:r>
      <w:proofErr w:type="spellEnd"/>
      <w:r>
        <w:rPr>
          <w:sz w:val="28"/>
          <w:szCs w:val="28"/>
        </w:rPr>
        <w:t xml:space="preserve">.-уклад.: В.Є. Бахрушин, М.І. Винницький, В.М. Захарченко, І.О. Золотарьова, С.А. </w:t>
      </w:r>
      <w:proofErr w:type="spellStart"/>
      <w:r>
        <w:rPr>
          <w:sz w:val="28"/>
          <w:szCs w:val="28"/>
        </w:rPr>
        <w:t>Калашнікова</w:t>
      </w:r>
      <w:proofErr w:type="spellEnd"/>
      <w:r>
        <w:rPr>
          <w:sz w:val="28"/>
          <w:szCs w:val="28"/>
        </w:rPr>
        <w:t xml:space="preserve">, В.І. Луговий, М.Р. </w:t>
      </w:r>
      <w:proofErr w:type="spellStart"/>
      <w:r>
        <w:rPr>
          <w:sz w:val="28"/>
          <w:szCs w:val="28"/>
        </w:rPr>
        <w:t>Мруга</w:t>
      </w:r>
      <w:proofErr w:type="spellEnd"/>
      <w:r>
        <w:rPr>
          <w:sz w:val="28"/>
          <w:szCs w:val="28"/>
        </w:rPr>
        <w:t xml:space="preserve">, Ю.М. </w:t>
      </w:r>
      <w:proofErr w:type="spellStart"/>
      <w:r>
        <w:rPr>
          <w:sz w:val="28"/>
          <w:szCs w:val="28"/>
        </w:rPr>
        <w:t>Рашкевич</w:t>
      </w:r>
      <w:proofErr w:type="spellEnd"/>
      <w:r>
        <w:rPr>
          <w:sz w:val="28"/>
          <w:szCs w:val="28"/>
        </w:rPr>
        <w:t xml:space="preserve">, І.М. Сікорська, А.В. </w:t>
      </w:r>
      <w:proofErr w:type="spellStart"/>
      <w:r>
        <w:rPr>
          <w:sz w:val="28"/>
          <w:szCs w:val="28"/>
        </w:rPr>
        <w:t>Ставицький</w:t>
      </w:r>
      <w:proofErr w:type="spellEnd"/>
      <w:r>
        <w:rPr>
          <w:sz w:val="28"/>
          <w:szCs w:val="28"/>
        </w:rPr>
        <w:t xml:space="preserve">, Ж.В. </w:t>
      </w:r>
      <w:proofErr w:type="spellStart"/>
      <w:r>
        <w:rPr>
          <w:sz w:val="28"/>
          <w:szCs w:val="28"/>
        </w:rPr>
        <w:t>Таланова</w:t>
      </w:r>
      <w:proofErr w:type="spellEnd"/>
      <w:r>
        <w:rPr>
          <w:sz w:val="28"/>
          <w:szCs w:val="28"/>
        </w:rPr>
        <w:t xml:space="preserve">, С.П. </w:t>
      </w:r>
      <w:proofErr w:type="spellStart"/>
      <w:r>
        <w:rPr>
          <w:sz w:val="28"/>
          <w:szCs w:val="28"/>
        </w:rPr>
        <w:t>Шитікова</w:t>
      </w:r>
      <w:proofErr w:type="spellEnd"/>
      <w:r>
        <w:rPr>
          <w:sz w:val="28"/>
          <w:szCs w:val="28"/>
        </w:rPr>
        <w:t xml:space="preserve"> / За ред. В.Г. Кременя, В.Є. Бахрушина, Ю.М. </w:t>
      </w:r>
      <w:proofErr w:type="spellStart"/>
      <w:r>
        <w:rPr>
          <w:sz w:val="28"/>
          <w:szCs w:val="28"/>
        </w:rPr>
        <w:t>Рашк</w:t>
      </w:r>
      <w:r>
        <w:rPr>
          <w:sz w:val="28"/>
          <w:szCs w:val="28"/>
        </w:rPr>
        <w:t>евича</w:t>
      </w:r>
      <w:proofErr w:type="spellEnd"/>
      <w:r>
        <w:rPr>
          <w:sz w:val="28"/>
          <w:szCs w:val="28"/>
        </w:rPr>
        <w:t>. 2024. – 114 с – URL:</w:t>
      </w:r>
      <w:hyperlink r:id="rId36">
        <w:r>
          <w:rPr>
            <w:sz w:val="28"/>
            <w:szCs w:val="28"/>
          </w:rPr>
          <w:t xml:space="preserve"> </w:t>
        </w:r>
      </w:hyperlink>
      <w:hyperlink r:id="rId37">
        <w:r>
          <w:rPr>
            <w:color w:val="1155CC"/>
            <w:sz w:val="28"/>
            <w:szCs w:val="28"/>
            <w:u w:val="single"/>
          </w:rPr>
          <w:t>https://erasmusplus.org.ua/wp-content/uploads/2024/10/glosarijvo_2024_here_neo_ivo_napn_mon_30.09.2024.pdf</w:t>
        </w:r>
      </w:hyperlink>
      <w:r>
        <w:rPr>
          <w:sz w:val="28"/>
          <w:szCs w:val="28"/>
        </w:rPr>
        <w:t xml:space="preserve"> </w:t>
      </w:r>
    </w:p>
    <w:p w14:paraId="4157F4F0" w14:textId="4821DFA4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>
        <w:rPr>
          <w:sz w:val="14"/>
          <w:szCs w:val="14"/>
        </w:rPr>
        <w:t xml:space="preserve"> </w:t>
      </w:r>
      <w:r>
        <w:rPr>
          <w:sz w:val="28"/>
          <w:szCs w:val="28"/>
        </w:rPr>
        <w:t>Бахрушин В.Є. Проблеми розроблення стандартів третього рівня вищої освіти в Україні. Освітня аналітика України. 20</w:t>
      </w:r>
      <w:r>
        <w:rPr>
          <w:sz w:val="28"/>
          <w:szCs w:val="28"/>
        </w:rPr>
        <w:t>21. № 4(15). С. 46-59. URL:</w:t>
      </w:r>
      <w:hyperlink r:id="rId38">
        <w:r>
          <w:rPr>
            <w:sz w:val="28"/>
            <w:szCs w:val="28"/>
          </w:rPr>
          <w:t xml:space="preserve"> </w:t>
        </w:r>
      </w:hyperlink>
      <w:hyperlink r:id="rId39">
        <w:r>
          <w:rPr>
            <w:color w:val="1155CC"/>
            <w:sz w:val="28"/>
            <w:szCs w:val="28"/>
            <w:u w:val="single"/>
          </w:rPr>
          <w:t>https://science.iea.gov.ua/wp-content/</w:t>
        </w:r>
        <w:r>
          <w:rPr>
            <w:color w:val="1155CC"/>
            <w:sz w:val="28"/>
            <w:szCs w:val="28"/>
            <w:u w:val="single"/>
          </w:rPr>
          <w:t>uploads/2022/01/EAU_415_2021-full.pdf</w:t>
        </w:r>
      </w:hyperlink>
      <w:r>
        <w:rPr>
          <w:sz w:val="28"/>
          <w:szCs w:val="28"/>
        </w:rPr>
        <w:t>.</w:t>
      </w:r>
    </w:p>
    <w:p w14:paraId="665C800A" w14:textId="3E385D0F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15.</w:t>
      </w:r>
      <w:r>
        <w:rPr>
          <w:sz w:val="14"/>
          <w:szCs w:val="14"/>
        </w:rPr>
        <w:t xml:space="preserve"> </w:t>
      </w:r>
      <w:r>
        <w:rPr>
          <w:sz w:val="28"/>
          <w:szCs w:val="28"/>
        </w:rPr>
        <w:t>Бахрушин В.Є. Стандартизація вимог до вищої освіти, як інструмент забезпечення якості вищої освіти: рівні вищої освіти та предметні області. Освітня аналітика України. 2020. № 2(9). С. 50–66.: URL: https://s</w:t>
      </w:r>
      <w:r>
        <w:rPr>
          <w:sz w:val="28"/>
          <w:szCs w:val="28"/>
        </w:rPr>
        <w:t>cience.iea.gov.ua/wp-content/uploads/2020/10/4_Bakhrushin_29_2020_50_66.pdf.</w:t>
      </w:r>
    </w:p>
    <w:p w14:paraId="05A8EC35" w14:textId="495B6596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r>
        <w:rPr>
          <w:sz w:val="14"/>
          <w:szCs w:val="14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Рашкевич</w:t>
      </w:r>
      <w:proofErr w:type="spellEnd"/>
      <w:r>
        <w:rPr>
          <w:sz w:val="28"/>
          <w:szCs w:val="28"/>
        </w:rPr>
        <w:t xml:space="preserve"> Ю.М. Болонський процес: історія, стан та перспективи. Освітня аналітика України”. 2018, № 3 (4), С. 5–16 – URL: https://science.iea.gov.ua/wp-content/uploads/2018/</w:t>
      </w:r>
      <w:r>
        <w:rPr>
          <w:sz w:val="28"/>
          <w:szCs w:val="28"/>
        </w:rPr>
        <w:t xml:space="preserve">12/5_16_Rashkevich.pdf </w:t>
      </w:r>
    </w:p>
    <w:p w14:paraId="3C7A684C" w14:textId="77777777" w:rsidR="00AC6F92" w:rsidRDefault="00931624" w:rsidP="0056657B">
      <w:pPr>
        <w:widowControl w:val="0"/>
        <w:ind w:firstLine="567"/>
        <w:jc w:val="both"/>
        <w:rPr>
          <w:color w:val="1155CC"/>
          <w:sz w:val="28"/>
          <w:szCs w:val="28"/>
          <w:u w:val="single"/>
        </w:rPr>
      </w:pPr>
      <w:r>
        <w:rPr>
          <w:sz w:val="28"/>
          <w:szCs w:val="28"/>
        </w:rPr>
        <w:t>17.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ab/>
      </w:r>
      <w:r>
        <w:rPr>
          <w:sz w:val="28"/>
          <w:szCs w:val="28"/>
        </w:rPr>
        <w:t xml:space="preserve"> Розвиток системи забезпечення якості вищої освіти в Україні: інформаційно-аналітичний огляд – URL:  </w:t>
      </w:r>
      <w:hyperlink r:id="rId40">
        <w:r>
          <w:rPr>
            <w:sz w:val="28"/>
            <w:szCs w:val="28"/>
          </w:rPr>
          <w:t xml:space="preserve"> </w:t>
        </w:r>
      </w:hyperlink>
      <w:hyperlink r:id="rId41">
        <w:r>
          <w:rPr>
            <w:color w:val="1155CC"/>
            <w:sz w:val="28"/>
            <w:szCs w:val="28"/>
            <w:u w:val="single"/>
          </w:rPr>
          <w:t>https://lib.iitta.gov.ua/9412/1/%D0%A0%D0%BE%D0%B7%D0%B2%D0%B8%D1%82%D0%BE%D0%BA_%D1%81%D0%B8%D1%81%D1%82%D0%B5%D0%BC%D0%B8_%D0%B7%D0%B0%D0%B1%D0%B5%D0%B7%D0%BF_%D1%8F%D0%BA%D0%BE%D1%81%D1%82%D0</w:t>
        </w:r>
        <w:r>
          <w:rPr>
            <w:color w:val="1155CC"/>
            <w:sz w:val="28"/>
            <w:szCs w:val="28"/>
            <w:u w:val="single"/>
          </w:rPr>
          <w:t>%B8.pdf</w:t>
        </w:r>
      </w:hyperlink>
    </w:p>
    <w:p w14:paraId="3F000A8B" w14:textId="264EBBA1" w:rsidR="00AC6F92" w:rsidRDefault="00931624" w:rsidP="0056657B">
      <w:pPr>
        <w:widowControl w:val="0"/>
        <w:ind w:firstLine="567"/>
        <w:jc w:val="both"/>
        <w:rPr>
          <w:color w:val="1155CC"/>
          <w:sz w:val="28"/>
          <w:szCs w:val="28"/>
          <w:u w:val="single"/>
        </w:rPr>
      </w:pPr>
      <w:r>
        <w:rPr>
          <w:sz w:val="28"/>
          <w:szCs w:val="28"/>
        </w:rPr>
        <w:t>18.</w:t>
      </w:r>
      <w:r>
        <w:rPr>
          <w:sz w:val="14"/>
          <w:szCs w:val="14"/>
        </w:rPr>
        <w:t xml:space="preserve"> </w:t>
      </w:r>
      <w:r>
        <w:rPr>
          <w:sz w:val="28"/>
          <w:szCs w:val="28"/>
        </w:rPr>
        <w:t xml:space="preserve"> Розроблення освітніх програм: методичні рекомендації / </w:t>
      </w:r>
      <w:proofErr w:type="spellStart"/>
      <w:r>
        <w:rPr>
          <w:sz w:val="28"/>
          <w:szCs w:val="28"/>
        </w:rPr>
        <w:t>Авт</w:t>
      </w:r>
      <w:proofErr w:type="spellEnd"/>
      <w:r>
        <w:rPr>
          <w:sz w:val="28"/>
          <w:szCs w:val="28"/>
        </w:rPr>
        <w:t xml:space="preserve">.: В. М. Захарченко, В. І. Луговий, Ю.М. </w:t>
      </w:r>
      <w:proofErr w:type="spellStart"/>
      <w:r>
        <w:rPr>
          <w:sz w:val="28"/>
          <w:szCs w:val="28"/>
        </w:rPr>
        <w:t>Рашкевич</w:t>
      </w:r>
      <w:proofErr w:type="spellEnd"/>
      <w:r>
        <w:rPr>
          <w:sz w:val="28"/>
          <w:szCs w:val="28"/>
        </w:rPr>
        <w:t xml:space="preserve">, Ж.В. </w:t>
      </w:r>
      <w:proofErr w:type="spellStart"/>
      <w:r>
        <w:rPr>
          <w:sz w:val="28"/>
          <w:szCs w:val="28"/>
        </w:rPr>
        <w:t>Таланова</w:t>
      </w:r>
      <w:proofErr w:type="spellEnd"/>
      <w:r>
        <w:rPr>
          <w:sz w:val="28"/>
          <w:szCs w:val="28"/>
        </w:rPr>
        <w:t xml:space="preserve"> / За ред. В.Г. Кременя. – Київ : ДП «НВЦ «Пріоритети», 2014. – 120 с. – URL:</w:t>
      </w:r>
      <w:hyperlink r:id="rId42">
        <w:r>
          <w:rPr>
            <w:sz w:val="28"/>
            <w:szCs w:val="28"/>
          </w:rPr>
          <w:t xml:space="preserve"> </w:t>
        </w:r>
      </w:hyperlink>
      <w:hyperlink r:id="rId43">
        <w:r>
          <w:rPr>
            <w:color w:val="1155CC"/>
            <w:sz w:val="28"/>
            <w:szCs w:val="28"/>
            <w:u w:val="single"/>
          </w:rPr>
          <w:t>https://erasmusplus.org.ua/wp-content/uploads/2015/04/Rozroblennya_osv_program.pdf</w:t>
        </w:r>
      </w:hyperlink>
    </w:p>
    <w:p w14:paraId="7FA155A7" w14:textId="37CE3BAE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19.</w:t>
      </w:r>
      <w:r w:rsidR="0056657B">
        <w:rPr>
          <w:sz w:val="14"/>
          <w:szCs w:val="14"/>
        </w:rPr>
        <w:t xml:space="preserve"> </w:t>
      </w:r>
      <w:r>
        <w:rPr>
          <w:sz w:val="28"/>
          <w:szCs w:val="28"/>
        </w:rPr>
        <w:t xml:space="preserve"> Про</w:t>
      </w:r>
      <w:r>
        <w:rPr>
          <w:sz w:val="28"/>
          <w:szCs w:val="28"/>
        </w:rPr>
        <w:t>фесійний стандарт «Фахівець-аналітик з дослідження товарного ринку». URL:</w:t>
      </w:r>
      <w:hyperlink r:id="rId44">
        <w:r>
          <w:rPr>
            <w:sz w:val="28"/>
            <w:szCs w:val="28"/>
          </w:rPr>
          <w:t xml:space="preserve"> </w:t>
        </w:r>
      </w:hyperlink>
      <w:hyperlink r:id="rId45">
        <w:r>
          <w:rPr>
            <w:color w:val="1155CC"/>
            <w:sz w:val="28"/>
            <w:szCs w:val="28"/>
            <w:u w:val="single"/>
          </w:rPr>
          <w:t>https://register.nqa.gov.ua/profstandart/fahivec-analitik-z-doslidzenna-tovarnogo-rinku</w:t>
        </w:r>
      </w:hyperlink>
      <w:r>
        <w:rPr>
          <w:sz w:val="28"/>
          <w:szCs w:val="28"/>
        </w:rPr>
        <w:t xml:space="preserve">  (дата звернення: 9.04.2026).</w:t>
      </w:r>
    </w:p>
    <w:p w14:paraId="6B5FDBBB" w14:textId="1F32F65A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20.</w:t>
      </w:r>
      <w:r w:rsidR="0056657B">
        <w:rPr>
          <w:sz w:val="14"/>
          <w:szCs w:val="14"/>
          <w:lang w:val="uk-UA"/>
        </w:rPr>
        <w:t> </w:t>
      </w:r>
      <w:r>
        <w:rPr>
          <w:sz w:val="28"/>
          <w:szCs w:val="28"/>
        </w:rPr>
        <w:t>Професійний</w:t>
      </w:r>
      <w:r w:rsidR="0056657B">
        <w:rPr>
          <w:sz w:val="28"/>
          <w:szCs w:val="28"/>
          <w:lang w:val="uk-UA"/>
        </w:rPr>
        <w:t> </w:t>
      </w:r>
      <w:r>
        <w:rPr>
          <w:sz w:val="28"/>
          <w:szCs w:val="28"/>
        </w:rPr>
        <w:t>стандарт</w:t>
      </w:r>
      <w:r w:rsidR="0056657B">
        <w:rPr>
          <w:sz w:val="28"/>
          <w:szCs w:val="28"/>
          <w:lang w:val="uk-UA"/>
        </w:rPr>
        <w:t> </w:t>
      </w:r>
      <w:r>
        <w:rPr>
          <w:sz w:val="28"/>
          <w:szCs w:val="28"/>
        </w:rPr>
        <w:t>«Рекламіст».</w:t>
      </w:r>
      <w:r w:rsidR="0056657B">
        <w:rPr>
          <w:sz w:val="28"/>
          <w:szCs w:val="28"/>
          <w:lang w:val="uk-UA"/>
        </w:rPr>
        <w:t> </w:t>
      </w:r>
      <w:r>
        <w:rPr>
          <w:sz w:val="28"/>
          <w:szCs w:val="28"/>
        </w:rPr>
        <w:t>URL:</w:t>
      </w:r>
      <w:hyperlink r:id="rId46">
        <w:r>
          <w:rPr>
            <w:sz w:val="28"/>
            <w:szCs w:val="28"/>
          </w:rPr>
          <w:t xml:space="preserve"> </w:t>
        </w:r>
      </w:hyperlink>
      <w:hyperlink r:id="rId47">
        <w:r>
          <w:rPr>
            <w:color w:val="1155CC"/>
            <w:sz w:val="28"/>
            <w:szCs w:val="28"/>
            <w:u w:val="single"/>
          </w:rPr>
          <w:t>https://register.nqa.gov.ua/profstandart/reklamist</w:t>
        </w:r>
      </w:hyperlink>
      <w:r>
        <w:rPr>
          <w:sz w:val="28"/>
          <w:szCs w:val="28"/>
        </w:rPr>
        <w:t xml:space="preserve">  (дата звернення: 9.04.2026)</w:t>
      </w:r>
    </w:p>
    <w:p w14:paraId="577D7CB5" w14:textId="638B8025" w:rsidR="00AC6F92" w:rsidRDefault="00931624" w:rsidP="0056657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21.</w:t>
      </w:r>
      <w:r>
        <w:rPr>
          <w:sz w:val="14"/>
          <w:szCs w:val="14"/>
        </w:rPr>
        <w:t xml:space="preserve"> </w:t>
      </w:r>
      <w:r>
        <w:rPr>
          <w:sz w:val="28"/>
          <w:szCs w:val="28"/>
        </w:rPr>
        <w:t xml:space="preserve"> Професійний стандарт «Фахівець</w:t>
      </w:r>
      <w:r>
        <w:rPr>
          <w:sz w:val="28"/>
          <w:szCs w:val="28"/>
        </w:rPr>
        <w:t xml:space="preserve"> з методів розширення ринку збуту (маркетолог)». URL:</w:t>
      </w:r>
      <w:hyperlink r:id="rId48">
        <w:r>
          <w:rPr>
            <w:sz w:val="28"/>
            <w:szCs w:val="28"/>
          </w:rPr>
          <w:t xml:space="preserve"> </w:t>
        </w:r>
      </w:hyperlink>
      <w:hyperlink r:id="rId49">
        <w:r>
          <w:rPr>
            <w:color w:val="1155CC"/>
            <w:sz w:val="28"/>
            <w:szCs w:val="28"/>
            <w:u w:val="single"/>
          </w:rPr>
          <w:t>https://register.nqa.gov.ua/profstandart/fahivec-z-metodiv-rozsirenna-rinku-zbutu-marketolog</w:t>
        </w:r>
      </w:hyperlink>
      <w:r>
        <w:rPr>
          <w:sz w:val="28"/>
          <w:szCs w:val="28"/>
        </w:rPr>
        <w:t xml:space="preserve">  (дата звернення: 9.04.2026).</w:t>
      </w:r>
    </w:p>
    <w:p w14:paraId="79BFE9A0" w14:textId="77777777" w:rsidR="0056657B" w:rsidRDefault="0056657B" w:rsidP="0056657B">
      <w:pPr>
        <w:widowControl w:val="0"/>
        <w:ind w:firstLine="567"/>
        <w:jc w:val="both"/>
        <w:rPr>
          <w:sz w:val="28"/>
          <w:szCs w:val="28"/>
        </w:rPr>
      </w:pPr>
    </w:p>
    <w:p w14:paraId="7315C512" w14:textId="470CFF16" w:rsidR="00AC6F92" w:rsidRPr="0056657B" w:rsidRDefault="00931624" w:rsidP="0056657B">
      <w:pPr>
        <w:widowControl w:val="0"/>
        <w:ind w:firstLine="567"/>
        <w:jc w:val="both"/>
        <w:rPr>
          <w:color w:val="1155CC"/>
          <w:sz w:val="28"/>
          <w:szCs w:val="28"/>
          <w:u w:val="single"/>
        </w:rPr>
      </w:pPr>
      <w:r>
        <w:rPr>
          <w:sz w:val="28"/>
          <w:szCs w:val="28"/>
        </w:rPr>
        <w:lastRenderedPageBreak/>
        <w:t>22.</w:t>
      </w:r>
      <w:r w:rsidR="0056657B">
        <w:rPr>
          <w:sz w:val="14"/>
          <w:szCs w:val="14"/>
        </w:rPr>
        <w:t xml:space="preserve"> </w:t>
      </w:r>
      <w:proofErr w:type="spellStart"/>
      <w:r>
        <w:rPr>
          <w:sz w:val="28"/>
          <w:szCs w:val="28"/>
        </w:rPr>
        <w:t>European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Skills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Competences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Qualifications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Occupations</w:t>
      </w:r>
      <w:proofErr w:type="spellEnd"/>
      <w:r>
        <w:rPr>
          <w:sz w:val="28"/>
          <w:szCs w:val="28"/>
        </w:rPr>
        <w:t xml:space="preserve"> (ESCO). 0414 -</w:t>
      </w:r>
      <w:proofErr w:type="spellStart"/>
      <w:r>
        <w:rPr>
          <w:sz w:val="28"/>
          <w:szCs w:val="28"/>
        </w:rPr>
        <w:t>marketing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advertising</w:t>
      </w:r>
      <w:proofErr w:type="spellEnd"/>
      <w:r>
        <w:rPr>
          <w:sz w:val="28"/>
          <w:szCs w:val="28"/>
        </w:rPr>
        <w:t>. URL</w:t>
      </w:r>
      <w:r>
        <w:rPr>
          <w:sz w:val="28"/>
          <w:szCs w:val="28"/>
        </w:rPr>
        <w:t>:</w:t>
      </w:r>
      <w:hyperlink r:id="rId50" w:anchor="overlayspin">
        <w:r>
          <w:rPr>
            <w:sz w:val="28"/>
            <w:szCs w:val="28"/>
          </w:rPr>
          <w:t xml:space="preserve"> </w:t>
        </w:r>
      </w:hyperlink>
      <w:hyperlink r:id="rId51" w:anchor="overlayspin">
        <w:r>
          <w:rPr>
            <w:color w:val="1155CC"/>
            <w:sz w:val="28"/>
            <w:szCs w:val="28"/>
            <w:u w:val="single"/>
          </w:rPr>
          <w:t>https://esco.ec.europa.eu/en/classification/skill?uri=http%3A%2F%2Fdata.europa.eu%2Fesco%2Fisced-f%2F0211#overlayspin</w:t>
        </w:r>
      </w:hyperlink>
      <w:bookmarkEnd w:id="1"/>
      <w:r>
        <w:rPr>
          <w:sz w:val="28"/>
          <w:szCs w:val="28"/>
        </w:rPr>
        <w:t xml:space="preserve"> </w:t>
      </w:r>
    </w:p>
    <w:p w14:paraId="2536332F" w14:textId="52AAE4F6" w:rsidR="00AC6F92" w:rsidRDefault="00931624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11E8A29" w14:textId="36508407" w:rsidR="0056657B" w:rsidRDefault="0056657B">
      <w:pPr>
        <w:widowControl w:val="0"/>
        <w:spacing w:line="276" w:lineRule="auto"/>
        <w:jc w:val="both"/>
        <w:rPr>
          <w:sz w:val="28"/>
          <w:szCs w:val="28"/>
        </w:rPr>
      </w:pPr>
    </w:p>
    <w:p w14:paraId="49E5C52D" w14:textId="77777777" w:rsidR="0056657B" w:rsidRDefault="0056657B">
      <w:pPr>
        <w:widowControl w:val="0"/>
        <w:spacing w:line="276" w:lineRule="auto"/>
        <w:jc w:val="both"/>
        <w:rPr>
          <w:sz w:val="28"/>
          <w:szCs w:val="28"/>
        </w:rPr>
      </w:pPr>
    </w:p>
    <w:p w14:paraId="2B565E6E" w14:textId="77777777" w:rsidR="00AC6F92" w:rsidRDefault="00931624">
      <w:pPr>
        <w:widowControl w:val="0"/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Генеральний директор директорату</w:t>
      </w:r>
    </w:p>
    <w:p w14:paraId="2B7158F6" w14:textId="7B30E4B1" w:rsidR="00AC6F92" w:rsidRDefault="00931624">
      <w:pPr>
        <w:widowControl w:val="0"/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вищої  освіти та освіти дорослих                             </w:t>
      </w:r>
      <w:r w:rsidR="0056657B">
        <w:rPr>
          <w:b/>
          <w:bCs/>
          <w:sz w:val="28"/>
          <w:szCs w:val="28"/>
          <w:lang w:val="uk-UA"/>
        </w:rPr>
        <w:t xml:space="preserve">   </w:t>
      </w:r>
      <w:r>
        <w:rPr>
          <w:b/>
          <w:bCs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 xml:space="preserve">       Олег ШАРОВ</w:t>
      </w:r>
    </w:p>
    <w:p w14:paraId="366E9548" w14:textId="77777777" w:rsidR="00AC6F92" w:rsidRDefault="00AC6F92">
      <w:pPr>
        <w:widowControl w:val="0"/>
        <w:spacing w:line="276" w:lineRule="auto"/>
        <w:ind w:firstLine="20"/>
        <w:jc w:val="both"/>
        <w:rPr>
          <w:sz w:val="28"/>
          <w:szCs w:val="28"/>
        </w:rPr>
      </w:pPr>
    </w:p>
    <w:p w14:paraId="4B61C2AC" w14:textId="77777777" w:rsidR="00AC6F92" w:rsidRDefault="00931624">
      <w:pPr>
        <w:widowControl w:val="0"/>
        <w:spacing w:line="276" w:lineRule="auto"/>
        <w:ind w:firstLine="20"/>
        <w:jc w:val="center"/>
        <w:rPr>
          <w:b/>
          <w:bCs/>
          <w:sz w:val="28"/>
          <w:szCs w:val="28"/>
        </w:rPr>
      </w:pPr>
      <w:r>
        <w:br w:type="page"/>
      </w:r>
    </w:p>
    <w:sectPr w:rsidR="00AC6F92" w:rsidSect="006572A6">
      <w:pgSz w:w="11906" w:h="16838"/>
      <w:pgMar w:top="1134" w:right="707" w:bottom="709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11612" w14:textId="77777777" w:rsidR="00931624" w:rsidRDefault="00931624">
      <w:r>
        <w:separator/>
      </w:r>
    </w:p>
  </w:endnote>
  <w:endnote w:type="continuationSeparator" w:id="0">
    <w:p w14:paraId="1B2B3223" w14:textId="77777777" w:rsidR="00931624" w:rsidRDefault="00931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51D896C4-3946-461C-A8E1-4F08D9C08883}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F714059C-D179-410D-8397-B75F67B2754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7B1D32A8-934E-4F3A-A705-CCF7E0A7618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E39C2A8-37CE-48D4-A124-D4C402D946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C42605" w14:textId="77777777" w:rsidR="00931624" w:rsidRDefault="00931624">
      <w:r>
        <w:separator/>
      </w:r>
    </w:p>
  </w:footnote>
  <w:footnote w:type="continuationSeparator" w:id="0">
    <w:p w14:paraId="1F8C6FDB" w14:textId="77777777" w:rsidR="00931624" w:rsidRDefault="00931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5514BE" w14:textId="32183A0A" w:rsidR="00AC6F92" w:rsidRDefault="0093162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720"/>
      <w:jc w:val="center"/>
      <w:rPr>
        <w:rFonts w:ascii="Times" w:eastAsia="Times" w:hAnsi="Times" w:cs="Times"/>
        <w:color w:val="000000"/>
        <w:sz w:val="24"/>
        <w:szCs w:val="24"/>
      </w:rPr>
    </w:pPr>
    <w:r>
      <w:rPr>
        <w:rFonts w:ascii="Times" w:eastAsia="Times" w:hAnsi="Times" w:cs="Times"/>
        <w:color w:val="000000"/>
        <w:sz w:val="24"/>
        <w:szCs w:val="24"/>
      </w:rPr>
      <w:fldChar w:fldCharType="begin"/>
    </w:r>
    <w:r>
      <w:rPr>
        <w:rFonts w:ascii="Times" w:eastAsia="Times" w:hAnsi="Times" w:cs="Times"/>
        <w:color w:val="000000"/>
        <w:sz w:val="24"/>
        <w:szCs w:val="24"/>
      </w:rPr>
      <w:instrText>PAGE</w:instrText>
    </w:r>
    <w:r>
      <w:rPr>
        <w:rFonts w:ascii="Times" w:eastAsia="Times" w:hAnsi="Times" w:cs="Times"/>
        <w:color w:val="000000"/>
        <w:sz w:val="24"/>
        <w:szCs w:val="24"/>
      </w:rPr>
      <w:fldChar w:fldCharType="separate"/>
    </w:r>
    <w:r w:rsidR="0056657B">
      <w:rPr>
        <w:rFonts w:ascii="Times" w:eastAsia="Times" w:hAnsi="Times" w:cs="Times"/>
        <w:noProof/>
        <w:color w:val="000000"/>
        <w:sz w:val="24"/>
        <w:szCs w:val="24"/>
      </w:rPr>
      <w:t>13</w:t>
    </w:r>
    <w:r>
      <w:rPr>
        <w:rFonts w:ascii="Times" w:eastAsia="Times" w:hAnsi="Times" w:cs="Times"/>
        <w:color w:val="000000"/>
        <w:sz w:val="24"/>
        <w:szCs w:val="24"/>
      </w:rPr>
      <w:fldChar w:fldCharType="end"/>
    </w:r>
  </w:p>
  <w:p w14:paraId="2909737F" w14:textId="77777777" w:rsidR="00AC6F92" w:rsidRDefault="00AC6F9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both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11D89"/>
    <w:multiLevelType w:val="multilevel"/>
    <w:tmpl w:val="9538F2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06D0F3C"/>
    <w:multiLevelType w:val="multilevel"/>
    <w:tmpl w:val="27EC0D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F92"/>
    <w:rsid w:val="0056657B"/>
    <w:rsid w:val="006572A6"/>
    <w:rsid w:val="006831EC"/>
    <w:rsid w:val="008B6118"/>
    <w:rsid w:val="00931624"/>
    <w:rsid w:val="00AC6F92"/>
    <w:rsid w:val="00AF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E4DF5"/>
  <w15:docId w15:val="{413B7906-A587-4D36-93EE-5C1D8A7EA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</w:tblPr>
  </w:style>
  <w:style w:type="character" w:styleId="ac">
    <w:name w:val="Hyperlink"/>
    <w:basedOn w:val="a0"/>
    <w:uiPriority w:val="99"/>
    <w:unhideWhenUsed/>
    <w:rsid w:val="005665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akon4.rada.gov.ua/laws/show/1341-2011-%D0%BF" TargetMode="External"/><Relationship Id="rId18" Type="http://schemas.openxmlformats.org/officeDocument/2006/relationships/hyperlink" Target="URL:6" TargetMode="External"/><Relationship Id="rId26" Type="http://schemas.openxmlformats.org/officeDocument/2006/relationships/hyperlink" Target="http://www.ehea.info/Upload/TPG_A_QF_RO_MK_1_EQF_Brochure.pdf" TargetMode="External"/><Relationship Id="rId39" Type="http://schemas.openxmlformats.org/officeDocument/2006/relationships/hyperlink" Target="https://science.iea.gov.ua/wp-content/uploads/2022/01/EAU_415_2021-full.pdf" TargetMode="External"/><Relationship Id="rId21" Type="http://schemas.openxmlformats.org/officeDocument/2006/relationships/hyperlink" Target="https://moz.gov.ua/storage/uploads/ecb8895d-a796-43c6-94eb-d7dcebee91b4/Medsestrynstvo.pdf" TargetMode="External"/><Relationship Id="rId34" Type="http://schemas.openxmlformats.org/officeDocument/2006/relationships/hyperlink" Target="http://www.ehea.info/cid101886/tuning-educational-structures-europe.html" TargetMode="External"/><Relationship Id="rId42" Type="http://schemas.openxmlformats.org/officeDocument/2006/relationships/hyperlink" Target="https://erasmusplus.org.ua/wp-content/uploads/2015/04/Rozroblennya_osv_program.pdf" TargetMode="External"/><Relationship Id="rId47" Type="http://schemas.openxmlformats.org/officeDocument/2006/relationships/hyperlink" Target="https://register.nqa.gov.ua/profstandart/reklamist" TargetMode="External"/><Relationship Id="rId50" Type="http://schemas.openxmlformats.org/officeDocument/2006/relationships/hyperlink" Target="https://esco.ec.europa.eu/en/classification/skill?uri=http%3A%2F%2Fdata.europa.eu%2Fesco%2Fisced-f%2F0211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rada/show/va327609-10" TargetMode="External"/><Relationship Id="rId29" Type="http://schemas.openxmlformats.org/officeDocument/2006/relationships/hyperlink" Target="https://ihed.org.ua/wp-content/uploads/2018/10/04_2016_ESG_2015.pdf" TargetMode="External"/><Relationship Id="rId11" Type="http://schemas.openxmlformats.org/officeDocument/2006/relationships/hyperlink" Target="https://zakon.rada.gov.ua/laws/show/722/2019" TargetMode="External"/><Relationship Id="rId24" Type="http://schemas.openxmlformats.org/officeDocument/2006/relationships/hyperlink" Target="https://eur-lex.europa.eu/legal-content/EN/TXT/?uri=uriserv:OJ.C_.2018.189.01.0001.01.ENG&amp;toc=OJ:C:2018:189:TOC" TargetMode="External"/><Relationship Id="rId32" Type="http://schemas.openxmlformats.org/officeDocument/2006/relationships/hyperlink" Target="https://rm.coe.int/rf-cdc-vol-2-/168097ec96" TargetMode="External"/><Relationship Id="rId37" Type="http://schemas.openxmlformats.org/officeDocument/2006/relationships/hyperlink" Target="https://erasmusplus.org.ua/wp-content/uploads/2024/10/glosarijvo_2024_here_neo_ivo_napn_mon_30.09.2024.pdf" TargetMode="External"/><Relationship Id="rId40" Type="http://schemas.openxmlformats.org/officeDocument/2006/relationships/hyperlink" Target="https://lib.iitta.gov.ua/9412/1/%D0%A0%D0%BE%D0%B7%D0%B2%D0%B8%D1%82%D0%BE%D0%BA_%D1%81%D0%B8%D1%81%D1%82%D0%B5%D0%BC%D0%B8_%D0%B7%D0%B0%D0%B1%D0%B5%D0%B7%D0%BF_%D1%8F%D0%BA%D0%BE%D1%81%D1%82%D0%B8.pdf" TargetMode="External"/><Relationship Id="rId45" Type="http://schemas.openxmlformats.org/officeDocument/2006/relationships/hyperlink" Target="https://register.nqa.gov.ua/profstandart/fahivec-analitik-z-doslidzenna-tovarnogo-rinku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://zakon5.rada.gov.ua/laws/show/2145-19" TargetMode="External"/><Relationship Id="rId19" Type="http://schemas.openxmlformats.org/officeDocument/2006/relationships/hyperlink" Target="https://eur-lex.europa.eu/legal-content/EN/TXT/?uri=CELEX%3A02005L0036-20251029" TargetMode="External"/><Relationship Id="rId31" Type="http://schemas.openxmlformats.org/officeDocument/2006/relationships/hyperlink" Target="https://www.undp.org/uk/ukraine/tsili-staloho-rozvytku" TargetMode="External"/><Relationship Id="rId44" Type="http://schemas.openxmlformats.org/officeDocument/2006/relationships/hyperlink" Target="https://register.nqa.gov.ua/profstandart/fahivec-analitik-z-doslidzenna-tovarnogo-rinku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zakon5.rada.gov.ua/laws/show/2145-19" TargetMode="External"/><Relationship Id="rId14" Type="http://schemas.openxmlformats.org/officeDocument/2006/relationships/hyperlink" Target="http://zakon4.rada.gov.ua/laws/show/266-2015-%D0%BF" TargetMode="External"/><Relationship Id="rId22" Type="http://schemas.openxmlformats.org/officeDocument/2006/relationships/hyperlink" Target="https://uis.unesco.org/sites/default/files/documents/international-standard-classification-of-education-fields-of-education-and-training-2013-detailed-field-descriptions-2015-en.pdf" TargetMode="External"/><Relationship Id="rId27" Type="http://schemas.openxmlformats.org/officeDocument/2006/relationships/hyperlink" Target="http://www.ehea.info/Upload/TPG_A_QF_RO_MK_1_EQF_Brochure.pdf" TargetMode="External"/><Relationship Id="rId30" Type="http://schemas.openxmlformats.org/officeDocument/2006/relationships/hyperlink" Target="https://www.undp.org/uk/ukraine/tsili-staloho-rozvytku" TargetMode="External"/><Relationship Id="rId35" Type="http://schemas.openxmlformats.org/officeDocument/2006/relationships/hyperlink" Target="http://www.ehea.info/cid101886/tuning-educational-structures-europe.html" TargetMode="External"/><Relationship Id="rId43" Type="http://schemas.openxmlformats.org/officeDocument/2006/relationships/hyperlink" Target="https://erasmusplus.org.ua/wp-content/uploads/2015/04/Rozroblennya_osv_program.pdf" TargetMode="External"/><Relationship Id="rId48" Type="http://schemas.openxmlformats.org/officeDocument/2006/relationships/hyperlink" Target="https://register.nqa.gov.ua/profstandart/fahivec-z-metodiv-rozsirenna-rinku-zbutu-marketolog" TargetMode="External"/><Relationship Id="rId8" Type="http://schemas.openxmlformats.org/officeDocument/2006/relationships/header" Target="header1.xml"/><Relationship Id="rId51" Type="http://schemas.openxmlformats.org/officeDocument/2006/relationships/hyperlink" Target="https://esco.ec.europa.eu/en/classification/skill?uri=http%3A%2F%2Fdata.europa.eu%2Fesco%2Fisced-f%2F0211" TargetMode="External"/><Relationship Id="rId3" Type="http://schemas.openxmlformats.org/officeDocument/2006/relationships/styles" Target="styles.xml"/><Relationship Id="rId12" Type="http://schemas.openxmlformats.org/officeDocument/2006/relationships/hyperlink" Target="http://zakon4.rada.gov.ua/laws/show/1341-2011-%D0%BF" TargetMode="External"/><Relationship Id="rId17" Type="http://schemas.openxmlformats.org/officeDocument/2006/relationships/hyperlink" Target="https://zakon.rada.gov.ua/rada/show/va327609-10" TargetMode="External"/><Relationship Id="rId25" Type="http://schemas.openxmlformats.org/officeDocument/2006/relationships/hyperlink" Target="https://eur-lex.europa.eu/legal-content/EN/TXT/?uri=uriserv:OJ.C_.2018.189.01.0001.01.ENG&amp;toc=OJ:C:2018:189:TOC" TargetMode="External"/><Relationship Id="rId33" Type="http://schemas.openxmlformats.org/officeDocument/2006/relationships/hyperlink" Target="https://rm.coe.int/rf-cdc-vol-2-/168097ec96" TargetMode="External"/><Relationship Id="rId38" Type="http://schemas.openxmlformats.org/officeDocument/2006/relationships/hyperlink" Target="https://science.iea.gov.ua/wp-content/uploads/2022/01/EAU_415_2021-full.pdf" TargetMode="External"/><Relationship Id="rId46" Type="http://schemas.openxmlformats.org/officeDocument/2006/relationships/hyperlink" Target="https://register.nqa.gov.ua/profstandart/reklamist" TargetMode="External"/><Relationship Id="rId20" Type="http://schemas.openxmlformats.org/officeDocument/2006/relationships/hyperlink" Target="https://zakon.rada.gov.ua/laws/show/4742-20" TargetMode="External"/><Relationship Id="rId41" Type="http://schemas.openxmlformats.org/officeDocument/2006/relationships/hyperlink" Target="https://lib.iitta.gov.ua/9412/1/%D0%A0%D0%BE%D0%B7%D0%B2%D0%B8%D1%82%D0%BE%D0%BA_%D1%81%D0%B8%D1%81%D1%82%D0%B5%D0%BC%D0%B8_%D0%B7%D0%B0%D0%B1%D0%B5%D0%B7%D0%BF_%D1%8F%D0%BA%D0%BE%D1%81%D1%82%D0%B8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zakon4.rada.gov.ua/laws/show/266-2015-%D0%BF" TargetMode="External"/><Relationship Id="rId23" Type="http://schemas.openxmlformats.org/officeDocument/2006/relationships/hyperlink" Target="https://uis.unesco.org/sites/default/files/documents/international-standard-classification-of-education-fields-of-education-and-training-2013-detailed-field-descriptions-2015-en.pdf" TargetMode="External"/><Relationship Id="rId28" Type="http://schemas.openxmlformats.org/officeDocument/2006/relationships/hyperlink" Target="https://ihed.org.ua/wp-content/uploads/2018/10/04_2016_ESG_2015.pdf" TargetMode="External"/><Relationship Id="rId36" Type="http://schemas.openxmlformats.org/officeDocument/2006/relationships/hyperlink" Target="https://erasmusplus.org.ua/wp-content/uploads/2024/10/glosarijvo_2024_here_neo_ivo_napn_mon_30.09.2024.pdf" TargetMode="External"/><Relationship Id="rId49" Type="http://schemas.openxmlformats.org/officeDocument/2006/relationships/hyperlink" Target="https://register.nqa.gov.ua/profstandart/fahivec-z-metodiv-rozsirenna-rinku-zbutu-marketolo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W4yKbNMb7B84Zjkh+P/nfxUT3g==">CgMxLjAyCWguMnM4ZXlvMTgAciExZFlmNGdkbFBMQTF5OWxuajctMEhzU0FVci1VV1FnYkQ=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17905</Words>
  <Characters>10206</Characters>
  <Application>Microsoft Office Word</Application>
  <DocSecurity>0</DocSecurity>
  <Lines>85</Lines>
  <Paragraphs>56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Дідусенко Світлана Іванівна</cp:lastModifiedBy>
  <cp:revision>3</cp:revision>
  <dcterms:created xsi:type="dcterms:W3CDTF">2026-07-08T05:34:00Z</dcterms:created>
  <dcterms:modified xsi:type="dcterms:W3CDTF">2026-07-20T14:05:00Z</dcterms:modified>
</cp:coreProperties>
</file>