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58D918" w14:textId="77777777" w:rsidR="002070AE" w:rsidRPr="005F13A8" w:rsidRDefault="002070AE" w:rsidP="005F13A8">
      <w:pPr>
        <w:spacing w:after="0" w:line="240" w:lineRule="auto"/>
        <w:ind w:firstLine="709"/>
        <w:jc w:val="both"/>
        <w:rPr>
          <w:rFonts w:ascii="Times New Roman" w:eastAsia="Times New Roman" w:hAnsi="Times New Roman" w:cs="Times New Roman"/>
          <w:sz w:val="28"/>
          <w:szCs w:val="28"/>
        </w:rPr>
      </w:pPr>
    </w:p>
    <w:tbl>
      <w:tblPr>
        <w:tblStyle w:val="affb"/>
        <w:tblW w:w="10060" w:type="dxa"/>
        <w:tblInd w:w="0" w:type="dxa"/>
        <w:tblLayout w:type="fixed"/>
        <w:tblLook w:val="0000" w:firstRow="0" w:lastRow="0" w:firstColumn="0" w:lastColumn="0" w:noHBand="0" w:noVBand="0"/>
      </w:tblPr>
      <w:tblGrid>
        <w:gridCol w:w="4957"/>
        <w:gridCol w:w="5103"/>
      </w:tblGrid>
      <w:tr w:rsidR="002070AE" w:rsidRPr="005F13A8" w14:paraId="18CFC852" w14:textId="77777777">
        <w:trPr>
          <w:trHeight w:val="1056"/>
        </w:trPr>
        <w:tc>
          <w:tcPr>
            <w:tcW w:w="4957" w:type="dxa"/>
          </w:tcPr>
          <w:p w14:paraId="208D302F" w14:textId="77777777" w:rsidR="002070AE" w:rsidRPr="005F13A8" w:rsidRDefault="002070AE" w:rsidP="005F13A8">
            <w:pPr>
              <w:shd w:val="clear" w:color="auto" w:fill="FFFFFF"/>
              <w:spacing w:after="0" w:line="240" w:lineRule="auto"/>
              <w:jc w:val="both"/>
              <w:rPr>
                <w:rFonts w:ascii="Times New Roman" w:eastAsia="Times New Roman" w:hAnsi="Times New Roman" w:cs="Times New Roman"/>
                <w:sz w:val="28"/>
                <w:szCs w:val="28"/>
              </w:rPr>
            </w:pPr>
          </w:p>
        </w:tc>
        <w:tc>
          <w:tcPr>
            <w:tcW w:w="5103" w:type="dxa"/>
          </w:tcPr>
          <w:p w14:paraId="3DB24DC3" w14:textId="77777777" w:rsidR="00713129" w:rsidRPr="005F13A8" w:rsidRDefault="00713129" w:rsidP="005F13A8">
            <w:pPr>
              <w:shd w:val="clear" w:color="auto" w:fill="FFFFFF"/>
              <w:spacing w:after="0" w:line="240" w:lineRule="auto"/>
              <w:jc w:val="both"/>
              <w:rPr>
                <w:rFonts w:ascii="Times New Roman" w:eastAsia="Times New Roman" w:hAnsi="Times New Roman" w:cs="Times New Roman"/>
                <w:b/>
                <w:bCs/>
                <w:sz w:val="28"/>
                <w:szCs w:val="28"/>
              </w:rPr>
            </w:pPr>
            <w:r w:rsidRPr="005F13A8">
              <w:rPr>
                <w:rFonts w:ascii="Times New Roman" w:eastAsia="Times New Roman" w:hAnsi="Times New Roman" w:cs="Times New Roman"/>
                <w:b/>
                <w:bCs/>
                <w:sz w:val="28"/>
                <w:szCs w:val="28"/>
              </w:rPr>
              <w:t>ЗАТВЕРДЖЕНО</w:t>
            </w:r>
          </w:p>
          <w:p w14:paraId="7C5DF99E" w14:textId="77777777" w:rsidR="00713129" w:rsidRPr="005F13A8" w:rsidRDefault="00713129" w:rsidP="005F13A8">
            <w:pPr>
              <w:shd w:val="clear" w:color="auto" w:fill="FFFFFF"/>
              <w:spacing w:after="0" w:line="240" w:lineRule="auto"/>
              <w:rPr>
                <w:rFonts w:ascii="Times New Roman" w:eastAsia="Times New Roman" w:hAnsi="Times New Roman" w:cs="Times New Roman"/>
                <w:b/>
                <w:sz w:val="28"/>
                <w:szCs w:val="28"/>
              </w:rPr>
            </w:pPr>
            <w:r w:rsidRPr="005F13A8">
              <w:rPr>
                <w:rFonts w:ascii="Times New Roman" w:eastAsia="Times New Roman" w:hAnsi="Times New Roman" w:cs="Times New Roman"/>
                <w:b/>
                <w:sz w:val="28"/>
                <w:szCs w:val="28"/>
              </w:rPr>
              <w:t>Наказ Міністерства</w:t>
            </w:r>
            <w:r w:rsidRPr="005F13A8">
              <w:rPr>
                <w:rFonts w:ascii="Times New Roman" w:eastAsia="Times New Roman" w:hAnsi="Times New Roman" w:cs="Times New Roman"/>
                <w:b/>
                <w:sz w:val="28"/>
                <w:szCs w:val="28"/>
              </w:rPr>
              <w:br/>
              <w:t>освіти і науки України</w:t>
            </w:r>
          </w:p>
          <w:p w14:paraId="02B29A22" w14:textId="3C3E230D" w:rsidR="002070AE" w:rsidRPr="005F13A8" w:rsidRDefault="00713129" w:rsidP="005F13A8">
            <w:pPr>
              <w:shd w:val="clear" w:color="auto" w:fill="FFFFFF"/>
              <w:spacing w:after="0" w:line="240" w:lineRule="auto"/>
              <w:jc w:val="both"/>
              <w:rPr>
                <w:rFonts w:ascii="Times New Roman" w:eastAsia="Times New Roman" w:hAnsi="Times New Roman" w:cs="Times New Roman"/>
                <w:sz w:val="28"/>
                <w:szCs w:val="28"/>
              </w:rPr>
            </w:pPr>
            <w:r w:rsidRPr="005F13A8">
              <w:rPr>
                <w:rFonts w:ascii="Times New Roman" w:eastAsia="Times New Roman" w:hAnsi="Times New Roman" w:cs="Times New Roman"/>
                <w:b/>
                <w:sz w:val="28"/>
                <w:szCs w:val="28"/>
              </w:rPr>
              <w:t>__________20___№_____</w:t>
            </w:r>
          </w:p>
        </w:tc>
      </w:tr>
    </w:tbl>
    <w:p w14:paraId="7644AD95" w14:textId="77777777" w:rsidR="002070AE" w:rsidRPr="005F13A8" w:rsidRDefault="002070AE" w:rsidP="005F13A8">
      <w:pPr>
        <w:spacing w:after="0" w:line="240" w:lineRule="auto"/>
        <w:jc w:val="both"/>
        <w:rPr>
          <w:rFonts w:ascii="Times New Roman" w:eastAsia="Times New Roman" w:hAnsi="Times New Roman" w:cs="Times New Roman"/>
          <w:b/>
          <w:bCs/>
          <w:sz w:val="28"/>
          <w:szCs w:val="28"/>
        </w:rPr>
      </w:pPr>
    </w:p>
    <w:p w14:paraId="43C41C06" w14:textId="77777777" w:rsidR="002070AE" w:rsidRPr="005F13A8" w:rsidRDefault="002070AE" w:rsidP="005F13A8">
      <w:pPr>
        <w:spacing w:after="0" w:line="240" w:lineRule="auto"/>
        <w:jc w:val="center"/>
        <w:rPr>
          <w:rFonts w:ascii="Times New Roman" w:eastAsia="Times New Roman" w:hAnsi="Times New Roman" w:cs="Times New Roman"/>
          <w:b/>
          <w:bCs/>
          <w:sz w:val="28"/>
          <w:szCs w:val="28"/>
        </w:rPr>
      </w:pPr>
    </w:p>
    <w:p w14:paraId="5573E56D" w14:textId="77777777" w:rsidR="002070AE" w:rsidRPr="005F13A8" w:rsidRDefault="002070AE" w:rsidP="005F13A8">
      <w:pPr>
        <w:spacing w:after="0" w:line="240" w:lineRule="auto"/>
        <w:jc w:val="center"/>
        <w:rPr>
          <w:rFonts w:ascii="Times New Roman" w:eastAsia="Times New Roman" w:hAnsi="Times New Roman" w:cs="Times New Roman"/>
          <w:b/>
          <w:bCs/>
          <w:sz w:val="28"/>
          <w:szCs w:val="28"/>
        </w:rPr>
      </w:pPr>
    </w:p>
    <w:p w14:paraId="5A3558DE" w14:textId="77777777" w:rsidR="002070AE" w:rsidRPr="005F13A8" w:rsidRDefault="002070AE" w:rsidP="005F13A8">
      <w:pPr>
        <w:spacing w:after="0" w:line="240" w:lineRule="auto"/>
        <w:jc w:val="center"/>
        <w:rPr>
          <w:rFonts w:ascii="Times New Roman" w:eastAsia="Times New Roman" w:hAnsi="Times New Roman" w:cs="Times New Roman"/>
          <w:b/>
          <w:bCs/>
          <w:sz w:val="28"/>
          <w:szCs w:val="28"/>
        </w:rPr>
      </w:pPr>
    </w:p>
    <w:p w14:paraId="4B9F276C" w14:textId="77777777" w:rsidR="002070AE" w:rsidRPr="005F13A8" w:rsidRDefault="002070AE" w:rsidP="005F13A8">
      <w:pPr>
        <w:spacing w:after="0" w:line="240" w:lineRule="auto"/>
        <w:jc w:val="center"/>
        <w:rPr>
          <w:rFonts w:ascii="Times New Roman" w:eastAsia="Times New Roman" w:hAnsi="Times New Roman" w:cs="Times New Roman"/>
          <w:b/>
          <w:bCs/>
          <w:sz w:val="28"/>
          <w:szCs w:val="28"/>
        </w:rPr>
      </w:pPr>
    </w:p>
    <w:p w14:paraId="33B82DDB" w14:textId="77777777" w:rsidR="002070AE" w:rsidRPr="005F13A8" w:rsidRDefault="002070AE" w:rsidP="005F13A8">
      <w:pPr>
        <w:spacing w:after="0" w:line="240" w:lineRule="auto"/>
        <w:jc w:val="center"/>
        <w:rPr>
          <w:rFonts w:ascii="Times New Roman" w:eastAsia="Times New Roman" w:hAnsi="Times New Roman" w:cs="Times New Roman"/>
          <w:b/>
          <w:bCs/>
          <w:sz w:val="28"/>
          <w:szCs w:val="28"/>
        </w:rPr>
      </w:pPr>
    </w:p>
    <w:p w14:paraId="3BC3F94F" w14:textId="77777777" w:rsidR="002070AE" w:rsidRPr="005F13A8" w:rsidRDefault="002070AE" w:rsidP="005F13A8">
      <w:pPr>
        <w:spacing w:after="0" w:line="240" w:lineRule="auto"/>
        <w:jc w:val="center"/>
        <w:rPr>
          <w:rFonts w:ascii="Times New Roman" w:eastAsia="Times New Roman" w:hAnsi="Times New Roman" w:cs="Times New Roman"/>
          <w:b/>
          <w:bCs/>
          <w:sz w:val="28"/>
          <w:szCs w:val="28"/>
        </w:rPr>
      </w:pPr>
    </w:p>
    <w:p w14:paraId="26A25A86" w14:textId="39FE6335" w:rsidR="00713129" w:rsidRPr="005F13A8" w:rsidRDefault="00713129" w:rsidP="005F13A8">
      <w:pPr>
        <w:spacing w:after="0" w:line="240" w:lineRule="auto"/>
        <w:jc w:val="center"/>
        <w:rPr>
          <w:rFonts w:ascii="Times New Roman" w:eastAsia="Times New Roman" w:hAnsi="Times New Roman" w:cs="Times New Roman"/>
          <w:b/>
          <w:bCs/>
          <w:sz w:val="28"/>
          <w:szCs w:val="28"/>
        </w:rPr>
      </w:pPr>
      <w:r w:rsidRPr="005F13A8">
        <w:rPr>
          <w:rFonts w:ascii="Times New Roman" w:eastAsia="Times New Roman" w:hAnsi="Times New Roman" w:cs="Times New Roman"/>
          <w:b/>
          <w:bCs/>
          <w:sz w:val="28"/>
          <w:szCs w:val="28"/>
        </w:rPr>
        <w:t xml:space="preserve">СТАНДАРТ ВИЩОЇ ОСВІТИ </w:t>
      </w:r>
    </w:p>
    <w:p w14:paraId="3D778C83" w14:textId="77777777" w:rsidR="00713129" w:rsidRPr="005F13A8" w:rsidRDefault="00713129" w:rsidP="005F13A8">
      <w:pPr>
        <w:spacing w:after="0" w:line="240" w:lineRule="auto"/>
        <w:rPr>
          <w:rFonts w:ascii="Times New Roman" w:eastAsia="Times New Roman" w:hAnsi="Times New Roman" w:cs="Times New Roman"/>
          <w:b/>
          <w:bCs/>
          <w:sz w:val="28"/>
          <w:szCs w:val="28"/>
        </w:rPr>
      </w:pPr>
    </w:p>
    <w:p w14:paraId="2E566285" w14:textId="16FB6FA5" w:rsidR="00713129" w:rsidRPr="005F13A8" w:rsidRDefault="00713129" w:rsidP="005F13A8">
      <w:pPr>
        <w:spacing w:after="0" w:line="240" w:lineRule="auto"/>
        <w:rPr>
          <w:rFonts w:ascii="Times New Roman" w:eastAsia="Times New Roman" w:hAnsi="Times New Roman" w:cs="Times New Roman"/>
          <w:b/>
          <w:bCs/>
          <w:sz w:val="28"/>
          <w:szCs w:val="28"/>
          <w:lang w:val="uk-UA"/>
        </w:rPr>
      </w:pPr>
      <w:r w:rsidRPr="005F13A8">
        <w:rPr>
          <w:rFonts w:ascii="Times New Roman" w:eastAsia="Times New Roman" w:hAnsi="Times New Roman" w:cs="Times New Roman"/>
          <w:b/>
          <w:bCs/>
          <w:sz w:val="28"/>
          <w:szCs w:val="28"/>
        </w:rPr>
        <w:t>РІВЕНЬ ВИЩОЇ ОСВІТИ</w:t>
      </w:r>
      <w:r w:rsidR="0015159C" w:rsidRPr="005F13A8">
        <w:rPr>
          <w:rFonts w:ascii="Times New Roman" w:eastAsia="Times New Roman" w:hAnsi="Times New Roman" w:cs="Times New Roman"/>
          <w:sz w:val="28"/>
          <w:szCs w:val="28"/>
        </w:rPr>
        <w:t xml:space="preserve"> </w:t>
      </w:r>
      <w:r w:rsidR="0015159C" w:rsidRPr="005F13A8">
        <w:rPr>
          <w:rFonts w:ascii="Times New Roman" w:eastAsia="Times New Roman" w:hAnsi="Times New Roman" w:cs="Times New Roman"/>
          <w:sz w:val="28"/>
          <w:szCs w:val="28"/>
        </w:rPr>
        <w:tab/>
      </w:r>
      <w:r w:rsidR="0015159C" w:rsidRPr="005F13A8">
        <w:rPr>
          <w:rFonts w:ascii="Times New Roman" w:eastAsia="Times New Roman" w:hAnsi="Times New Roman" w:cs="Times New Roman"/>
          <w:sz w:val="28"/>
          <w:szCs w:val="28"/>
        </w:rPr>
        <w:tab/>
        <w:t xml:space="preserve">     </w:t>
      </w:r>
      <w:r w:rsidRPr="005F13A8">
        <w:rPr>
          <w:rFonts w:ascii="Times New Roman" w:eastAsia="Times New Roman" w:hAnsi="Times New Roman" w:cs="Times New Roman"/>
          <w:sz w:val="28"/>
          <w:szCs w:val="28"/>
        </w:rPr>
        <w:t xml:space="preserve">  </w:t>
      </w:r>
      <w:r w:rsidR="0015159C" w:rsidRPr="005F13A8">
        <w:rPr>
          <w:rFonts w:ascii="Times New Roman" w:eastAsia="Times New Roman" w:hAnsi="Times New Roman" w:cs="Times New Roman"/>
          <w:sz w:val="28"/>
          <w:szCs w:val="28"/>
          <w:u w:val="single"/>
          <w:lang w:val="uk-UA"/>
        </w:rPr>
        <w:t>Другий</w:t>
      </w:r>
      <w:r w:rsidRPr="005F13A8">
        <w:rPr>
          <w:rFonts w:ascii="Times New Roman" w:eastAsia="Times New Roman" w:hAnsi="Times New Roman" w:cs="Times New Roman"/>
          <w:sz w:val="28"/>
          <w:szCs w:val="28"/>
          <w:u w:val="single"/>
        </w:rPr>
        <w:t xml:space="preserve"> (</w:t>
      </w:r>
      <w:r w:rsidR="0015159C" w:rsidRPr="005F13A8">
        <w:rPr>
          <w:rFonts w:ascii="Times New Roman" w:eastAsia="Times New Roman" w:hAnsi="Times New Roman" w:cs="Times New Roman"/>
          <w:sz w:val="28"/>
          <w:szCs w:val="28"/>
          <w:u w:val="single"/>
          <w:lang w:val="uk-UA"/>
        </w:rPr>
        <w:t>магістерський</w:t>
      </w:r>
      <w:r w:rsidRPr="005F13A8">
        <w:rPr>
          <w:rFonts w:ascii="Times New Roman" w:eastAsia="Times New Roman" w:hAnsi="Times New Roman" w:cs="Times New Roman"/>
          <w:sz w:val="28"/>
          <w:szCs w:val="28"/>
          <w:u w:val="single"/>
        </w:rPr>
        <w:t xml:space="preserve">) </w:t>
      </w:r>
      <w:proofErr w:type="spellStart"/>
      <w:r w:rsidRPr="005F13A8">
        <w:rPr>
          <w:rFonts w:ascii="Times New Roman" w:eastAsia="Times New Roman" w:hAnsi="Times New Roman" w:cs="Times New Roman"/>
          <w:sz w:val="28"/>
          <w:szCs w:val="28"/>
          <w:u w:val="single"/>
        </w:rPr>
        <w:t>рівен</w:t>
      </w:r>
      <w:proofErr w:type="spellEnd"/>
      <w:r w:rsidRPr="005F13A8">
        <w:rPr>
          <w:rFonts w:ascii="Times New Roman" w:eastAsia="Times New Roman" w:hAnsi="Times New Roman" w:cs="Times New Roman"/>
          <w:sz w:val="28"/>
          <w:szCs w:val="28"/>
          <w:u w:val="single"/>
          <w:lang w:val="uk-UA"/>
        </w:rPr>
        <w:t>ь</w:t>
      </w:r>
    </w:p>
    <w:p w14:paraId="430E557E" w14:textId="77777777" w:rsidR="00713129" w:rsidRPr="000355AE" w:rsidRDefault="00713129" w:rsidP="005F13A8">
      <w:pPr>
        <w:spacing w:after="0" w:line="240" w:lineRule="auto"/>
        <w:rPr>
          <w:rFonts w:ascii="Times New Roman" w:eastAsia="Times New Roman" w:hAnsi="Times New Roman" w:cs="Times New Roman"/>
          <w:sz w:val="20"/>
          <w:szCs w:val="20"/>
          <w:lang w:val="uk-UA"/>
        </w:rPr>
      </w:pPr>
      <w:r w:rsidRPr="005F13A8">
        <w:rPr>
          <w:rFonts w:ascii="Times New Roman" w:eastAsia="Times New Roman" w:hAnsi="Times New Roman" w:cs="Times New Roman"/>
          <w:b/>
          <w:bCs/>
          <w:sz w:val="28"/>
          <w:szCs w:val="28"/>
          <w:lang w:val="uk-UA"/>
        </w:rPr>
        <w:t xml:space="preserve">                                                                         </w:t>
      </w:r>
      <w:r w:rsidRPr="000355AE">
        <w:rPr>
          <w:rFonts w:ascii="Times New Roman" w:eastAsia="Times New Roman" w:hAnsi="Times New Roman" w:cs="Times New Roman"/>
          <w:sz w:val="20"/>
          <w:szCs w:val="20"/>
          <w:lang w:val="uk-UA"/>
        </w:rPr>
        <w:t>(назва рівня вищої освіти)</w:t>
      </w:r>
    </w:p>
    <w:p w14:paraId="17F2A010" w14:textId="77777777" w:rsidR="00713129" w:rsidRPr="005F13A8" w:rsidRDefault="00713129" w:rsidP="005F13A8">
      <w:pPr>
        <w:spacing w:after="0" w:line="240" w:lineRule="auto"/>
        <w:rPr>
          <w:rFonts w:ascii="Times New Roman" w:eastAsia="Times New Roman" w:hAnsi="Times New Roman" w:cs="Times New Roman"/>
          <w:b/>
          <w:bCs/>
          <w:sz w:val="28"/>
          <w:szCs w:val="28"/>
          <w:lang w:val="uk-UA"/>
        </w:rPr>
      </w:pPr>
    </w:p>
    <w:p w14:paraId="51F33EC2" w14:textId="51E48654" w:rsidR="00713129" w:rsidRPr="005F13A8" w:rsidRDefault="00713129" w:rsidP="005F13A8">
      <w:pPr>
        <w:spacing w:after="0" w:line="240" w:lineRule="auto"/>
        <w:rPr>
          <w:rFonts w:ascii="Times New Roman" w:eastAsia="Times New Roman" w:hAnsi="Times New Roman" w:cs="Times New Roman"/>
          <w:sz w:val="28"/>
          <w:szCs w:val="28"/>
        </w:rPr>
      </w:pPr>
      <w:r w:rsidRPr="005F13A8">
        <w:rPr>
          <w:rFonts w:ascii="Times New Roman" w:eastAsia="Times New Roman" w:hAnsi="Times New Roman" w:cs="Times New Roman"/>
          <w:b/>
          <w:bCs/>
          <w:sz w:val="28"/>
          <w:szCs w:val="28"/>
        </w:rPr>
        <w:t xml:space="preserve">СТУПІНЬ ВИЩОЇ ОСВІТИ </w:t>
      </w:r>
      <w:r w:rsidRPr="005F13A8">
        <w:rPr>
          <w:rFonts w:ascii="Times New Roman" w:eastAsia="Times New Roman" w:hAnsi="Times New Roman" w:cs="Times New Roman"/>
          <w:b/>
          <w:bCs/>
          <w:sz w:val="28"/>
          <w:szCs w:val="28"/>
        </w:rPr>
        <w:tab/>
      </w:r>
      <w:r w:rsidRPr="005F13A8">
        <w:rPr>
          <w:rFonts w:ascii="Times New Roman" w:eastAsia="Times New Roman" w:hAnsi="Times New Roman" w:cs="Times New Roman"/>
          <w:b/>
          <w:bCs/>
          <w:sz w:val="28"/>
          <w:szCs w:val="28"/>
          <w:lang w:val="uk-UA"/>
        </w:rPr>
        <w:t xml:space="preserve">        ____</w:t>
      </w:r>
      <w:r w:rsidR="0015159C" w:rsidRPr="005F13A8">
        <w:rPr>
          <w:rFonts w:ascii="Times New Roman" w:eastAsia="Times New Roman" w:hAnsi="Times New Roman" w:cs="Times New Roman"/>
          <w:sz w:val="28"/>
          <w:szCs w:val="28"/>
          <w:u w:val="single"/>
          <w:lang w:val="uk-UA"/>
        </w:rPr>
        <w:t>Магістр</w:t>
      </w:r>
      <w:r w:rsidRPr="005F13A8">
        <w:rPr>
          <w:rFonts w:ascii="Times New Roman" w:eastAsia="Times New Roman" w:hAnsi="Times New Roman" w:cs="Times New Roman"/>
          <w:sz w:val="28"/>
          <w:szCs w:val="28"/>
          <w:u w:val="single"/>
          <w:lang w:val="uk-UA"/>
        </w:rPr>
        <w:t>_________________</w:t>
      </w:r>
      <w:r w:rsidRPr="005F13A8">
        <w:rPr>
          <w:rFonts w:ascii="Times New Roman" w:eastAsia="Times New Roman" w:hAnsi="Times New Roman" w:cs="Times New Roman"/>
          <w:sz w:val="28"/>
          <w:szCs w:val="28"/>
        </w:rPr>
        <w:t xml:space="preserve">       </w:t>
      </w:r>
    </w:p>
    <w:p w14:paraId="7BBB741C" w14:textId="77777777" w:rsidR="00713129" w:rsidRPr="000355AE" w:rsidRDefault="00713129" w:rsidP="005F13A8">
      <w:pPr>
        <w:tabs>
          <w:tab w:val="left" w:pos="7371"/>
        </w:tabs>
        <w:spacing w:after="0" w:line="240" w:lineRule="auto"/>
        <w:jc w:val="center"/>
        <w:rPr>
          <w:rFonts w:ascii="Times New Roman" w:eastAsia="Times New Roman" w:hAnsi="Times New Roman" w:cs="Times New Roman"/>
          <w:sz w:val="20"/>
          <w:szCs w:val="20"/>
          <w:lang w:val="uk-UA"/>
        </w:rPr>
      </w:pPr>
      <w:r w:rsidRPr="000355AE">
        <w:rPr>
          <w:rFonts w:ascii="Times New Roman" w:eastAsia="Times New Roman" w:hAnsi="Times New Roman" w:cs="Times New Roman"/>
          <w:b/>
          <w:bCs/>
          <w:sz w:val="20"/>
          <w:szCs w:val="20"/>
          <w:lang w:val="uk-UA"/>
        </w:rPr>
        <w:t xml:space="preserve">                                                    </w:t>
      </w:r>
      <w:r w:rsidRPr="000355AE">
        <w:rPr>
          <w:rFonts w:ascii="Times New Roman" w:eastAsia="Times New Roman" w:hAnsi="Times New Roman" w:cs="Times New Roman"/>
          <w:sz w:val="20"/>
          <w:szCs w:val="20"/>
          <w:lang w:val="uk-UA"/>
        </w:rPr>
        <w:t>(назва ступеня вищої освіти)</w:t>
      </w:r>
    </w:p>
    <w:p w14:paraId="2E893F59" w14:textId="77777777" w:rsidR="002070AE" w:rsidRPr="005F13A8" w:rsidRDefault="002070AE" w:rsidP="005F13A8">
      <w:pPr>
        <w:tabs>
          <w:tab w:val="left" w:pos="7371"/>
        </w:tabs>
        <w:spacing w:after="0" w:line="240" w:lineRule="auto"/>
        <w:jc w:val="center"/>
        <w:rPr>
          <w:rFonts w:ascii="Times New Roman" w:eastAsia="Times New Roman" w:hAnsi="Times New Roman" w:cs="Times New Roman"/>
          <w:b/>
          <w:bCs/>
          <w:sz w:val="28"/>
          <w:szCs w:val="28"/>
          <w:lang w:val="uk-UA"/>
        </w:rPr>
      </w:pPr>
    </w:p>
    <w:p w14:paraId="73781D29" w14:textId="77777777" w:rsidR="0015159C" w:rsidRPr="005F13A8" w:rsidRDefault="0015159C" w:rsidP="005F13A8">
      <w:pPr>
        <w:spacing w:after="0" w:line="240" w:lineRule="auto"/>
        <w:rPr>
          <w:rFonts w:ascii="Times New Roman" w:eastAsia="Times New Roman" w:hAnsi="Times New Roman" w:cs="Times New Roman"/>
          <w:sz w:val="28"/>
          <w:szCs w:val="28"/>
        </w:rPr>
      </w:pPr>
      <w:r w:rsidRPr="005F13A8">
        <w:rPr>
          <w:rFonts w:ascii="Times New Roman" w:eastAsia="Times New Roman" w:hAnsi="Times New Roman" w:cs="Times New Roman"/>
          <w:b/>
          <w:bCs/>
          <w:sz w:val="28"/>
          <w:szCs w:val="28"/>
        </w:rPr>
        <w:t xml:space="preserve">ГАЛУЗЬ ЗНАНЬ  </w:t>
      </w:r>
      <w:r w:rsidRPr="005F13A8">
        <w:rPr>
          <w:rFonts w:ascii="Times New Roman" w:eastAsia="Times New Roman" w:hAnsi="Times New Roman" w:cs="Times New Roman"/>
          <w:b/>
          <w:bCs/>
          <w:sz w:val="28"/>
          <w:szCs w:val="28"/>
        </w:rPr>
        <w:tab/>
      </w:r>
      <w:r w:rsidRPr="005F13A8">
        <w:rPr>
          <w:rFonts w:ascii="Times New Roman" w:eastAsia="Times New Roman" w:hAnsi="Times New Roman" w:cs="Times New Roman"/>
          <w:b/>
          <w:bCs/>
          <w:sz w:val="28"/>
          <w:szCs w:val="28"/>
        </w:rPr>
        <w:tab/>
      </w:r>
      <w:r w:rsidRPr="005F13A8">
        <w:rPr>
          <w:rFonts w:ascii="Times New Roman" w:eastAsia="Times New Roman" w:hAnsi="Times New Roman" w:cs="Times New Roman"/>
          <w:b/>
          <w:bCs/>
          <w:sz w:val="28"/>
          <w:szCs w:val="28"/>
        </w:rPr>
        <w:tab/>
      </w:r>
      <w:r w:rsidRPr="005F13A8">
        <w:rPr>
          <w:rFonts w:ascii="Times New Roman" w:eastAsia="Times New Roman" w:hAnsi="Times New Roman" w:cs="Times New Roman"/>
          <w:b/>
          <w:bCs/>
          <w:sz w:val="28"/>
          <w:szCs w:val="28"/>
          <w:lang w:val="uk-UA"/>
        </w:rPr>
        <w:t xml:space="preserve">         __</w:t>
      </w:r>
      <w:r w:rsidRPr="005F13A8">
        <w:rPr>
          <w:rFonts w:ascii="Times New Roman" w:eastAsia="Times New Roman" w:hAnsi="Times New Roman" w:cs="Times New Roman"/>
          <w:sz w:val="28"/>
          <w:szCs w:val="28"/>
          <w:u w:val="single"/>
        </w:rPr>
        <w:t>D Бізнес, адміністрування та право</w:t>
      </w:r>
      <w:r w:rsidRPr="005F13A8">
        <w:rPr>
          <w:rFonts w:ascii="Times New Roman" w:eastAsia="Times New Roman" w:hAnsi="Times New Roman" w:cs="Times New Roman"/>
          <w:sz w:val="28"/>
          <w:szCs w:val="28"/>
        </w:rPr>
        <w:t xml:space="preserve">    </w:t>
      </w:r>
    </w:p>
    <w:p w14:paraId="6203AA6C" w14:textId="77777777" w:rsidR="0015159C" w:rsidRPr="000355AE" w:rsidRDefault="0015159C" w:rsidP="005F13A8">
      <w:pPr>
        <w:tabs>
          <w:tab w:val="left" w:pos="7371"/>
        </w:tabs>
        <w:spacing w:after="0" w:line="240" w:lineRule="auto"/>
        <w:jc w:val="center"/>
        <w:rPr>
          <w:rFonts w:ascii="Times New Roman" w:eastAsia="Times New Roman" w:hAnsi="Times New Roman" w:cs="Times New Roman"/>
          <w:sz w:val="20"/>
          <w:szCs w:val="20"/>
          <w:lang w:val="uk-UA"/>
        </w:rPr>
      </w:pPr>
      <w:r w:rsidRPr="005F13A8">
        <w:rPr>
          <w:rFonts w:ascii="Times New Roman" w:eastAsia="Times New Roman" w:hAnsi="Times New Roman" w:cs="Times New Roman"/>
          <w:sz w:val="28"/>
          <w:szCs w:val="28"/>
          <w:lang w:val="uk-UA"/>
        </w:rPr>
        <w:t xml:space="preserve">                                                                  </w:t>
      </w:r>
      <w:r w:rsidRPr="000355AE">
        <w:rPr>
          <w:rFonts w:ascii="Times New Roman" w:eastAsia="Times New Roman" w:hAnsi="Times New Roman" w:cs="Times New Roman"/>
          <w:sz w:val="20"/>
          <w:szCs w:val="20"/>
          <w:lang w:val="uk-UA"/>
        </w:rPr>
        <w:t>(шифр та назва галузі знань)</w:t>
      </w:r>
    </w:p>
    <w:p w14:paraId="33C8BE7F" w14:textId="77777777" w:rsidR="002070AE" w:rsidRPr="005F13A8" w:rsidRDefault="002070AE" w:rsidP="005F13A8">
      <w:pPr>
        <w:tabs>
          <w:tab w:val="left" w:pos="7371"/>
        </w:tabs>
        <w:spacing w:after="0" w:line="240" w:lineRule="auto"/>
        <w:jc w:val="center"/>
        <w:rPr>
          <w:rFonts w:ascii="Times New Roman" w:eastAsia="Times New Roman" w:hAnsi="Times New Roman" w:cs="Times New Roman"/>
          <w:b/>
          <w:bCs/>
          <w:sz w:val="28"/>
          <w:szCs w:val="28"/>
        </w:rPr>
      </w:pPr>
    </w:p>
    <w:p w14:paraId="16C0511A" w14:textId="77777777" w:rsidR="0015159C" w:rsidRPr="005F13A8" w:rsidRDefault="0015159C" w:rsidP="000355AE">
      <w:pPr>
        <w:spacing w:after="0" w:line="240" w:lineRule="auto"/>
        <w:ind w:left="2835" w:hanging="2835"/>
        <w:rPr>
          <w:rFonts w:ascii="Times New Roman" w:eastAsia="Times New Roman" w:hAnsi="Times New Roman" w:cs="Times New Roman"/>
          <w:b/>
          <w:bCs/>
          <w:sz w:val="28"/>
          <w:szCs w:val="28"/>
        </w:rPr>
      </w:pPr>
      <w:r w:rsidRPr="005F13A8">
        <w:rPr>
          <w:rFonts w:ascii="Times New Roman" w:eastAsia="Times New Roman" w:hAnsi="Times New Roman" w:cs="Times New Roman"/>
          <w:b/>
          <w:bCs/>
          <w:sz w:val="28"/>
          <w:szCs w:val="28"/>
        </w:rPr>
        <w:t xml:space="preserve">СПЕЦІАЛЬНІСТЬ </w:t>
      </w:r>
      <w:r w:rsidRPr="005F13A8">
        <w:rPr>
          <w:rFonts w:ascii="Times New Roman" w:eastAsia="Times New Roman" w:hAnsi="Times New Roman" w:cs="Times New Roman"/>
          <w:sz w:val="28"/>
          <w:szCs w:val="28"/>
        </w:rPr>
        <w:tab/>
      </w:r>
      <w:r w:rsidRPr="005F13A8">
        <w:rPr>
          <w:rFonts w:ascii="Times New Roman" w:eastAsia="Times New Roman" w:hAnsi="Times New Roman" w:cs="Times New Roman"/>
          <w:sz w:val="28"/>
          <w:szCs w:val="28"/>
          <w:u w:val="single"/>
        </w:rPr>
        <w:t>D2 Фінанси, банківська справа,  страхування та фондовий ринок</w:t>
      </w:r>
      <w:r w:rsidRPr="005F13A8">
        <w:rPr>
          <w:rFonts w:ascii="Times New Roman" w:eastAsia="Times New Roman" w:hAnsi="Times New Roman" w:cs="Times New Roman"/>
          <w:sz w:val="28"/>
          <w:szCs w:val="28"/>
        </w:rPr>
        <w:t xml:space="preserve">      </w:t>
      </w:r>
    </w:p>
    <w:p w14:paraId="6AF3FE80" w14:textId="7186BA7D" w:rsidR="0015159C" w:rsidRPr="000355AE" w:rsidRDefault="0015159C" w:rsidP="005F13A8">
      <w:pPr>
        <w:tabs>
          <w:tab w:val="left" w:pos="7371"/>
        </w:tabs>
        <w:spacing w:after="0" w:line="240" w:lineRule="auto"/>
        <w:jc w:val="center"/>
        <w:rPr>
          <w:rFonts w:ascii="Times New Roman" w:eastAsia="Times New Roman" w:hAnsi="Times New Roman" w:cs="Times New Roman"/>
          <w:sz w:val="20"/>
          <w:szCs w:val="20"/>
          <w:lang w:val="uk-UA"/>
        </w:rPr>
      </w:pPr>
      <w:r w:rsidRPr="000355AE">
        <w:rPr>
          <w:rFonts w:ascii="Times New Roman" w:eastAsia="Times New Roman" w:hAnsi="Times New Roman" w:cs="Times New Roman"/>
          <w:sz w:val="20"/>
          <w:szCs w:val="20"/>
          <w:vertAlign w:val="superscript"/>
          <w:lang w:val="uk-UA"/>
        </w:rPr>
        <w:t xml:space="preserve">                                               </w:t>
      </w:r>
      <w:r w:rsidRPr="000355AE">
        <w:rPr>
          <w:rFonts w:ascii="Times New Roman" w:eastAsia="Times New Roman" w:hAnsi="Times New Roman" w:cs="Times New Roman"/>
          <w:sz w:val="20"/>
          <w:szCs w:val="20"/>
          <w:lang w:val="uk-UA"/>
        </w:rPr>
        <w:t>(код та найменування спеціальності)</w:t>
      </w:r>
    </w:p>
    <w:p w14:paraId="20BC0DC1" w14:textId="77777777" w:rsidR="002070AE" w:rsidRPr="005F13A8" w:rsidRDefault="002070AE" w:rsidP="005F13A8">
      <w:pPr>
        <w:tabs>
          <w:tab w:val="left" w:pos="7371"/>
        </w:tabs>
        <w:spacing w:after="0" w:line="240" w:lineRule="auto"/>
        <w:jc w:val="center"/>
        <w:rPr>
          <w:rFonts w:ascii="Times New Roman" w:eastAsia="Times New Roman" w:hAnsi="Times New Roman" w:cs="Times New Roman"/>
          <w:sz w:val="28"/>
          <w:szCs w:val="28"/>
          <w:vertAlign w:val="superscript"/>
        </w:rPr>
      </w:pPr>
    </w:p>
    <w:p w14:paraId="69685717" w14:textId="77777777" w:rsidR="002070AE" w:rsidRPr="005F13A8" w:rsidRDefault="002070AE" w:rsidP="005F13A8">
      <w:pPr>
        <w:tabs>
          <w:tab w:val="left" w:pos="7371"/>
        </w:tabs>
        <w:spacing w:after="0" w:line="240" w:lineRule="auto"/>
        <w:jc w:val="center"/>
        <w:rPr>
          <w:rFonts w:ascii="Times New Roman" w:eastAsia="Times New Roman" w:hAnsi="Times New Roman" w:cs="Times New Roman"/>
          <w:sz w:val="28"/>
          <w:szCs w:val="28"/>
          <w:vertAlign w:val="superscript"/>
        </w:rPr>
      </w:pPr>
    </w:p>
    <w:p w14:paraId="62E1ED1D" w14:textId="77777777" w:rsidR="002070AE" w:rsidRPr="005F13A8" w:rsidRDefault="002070AE" w:rsidP="005F13A8">
      <w:pPr>
        <w:tabs>
          <w:tab w:val="left" w:pos="7371"/>
        </w:tabs>
        <w:spacing w:after="0" w:line="240" w:lineRule="auto"/>
        <w:jc w:val="center"/>
        <w:rPr>
          <w:rFonts w:ascii="Times New Roman" w:eastAsia="Times New Roman" w:hAnsi="Times New Roman" w:cs="Times New Roman"/>
          <w:sz w:val="28"/>
          <w:szCs w:val="28"/>
          <w:vertAlign w:val="superscript"/>
        </w:rPr>
      </w:pPr>
    </w:p>
    <w:p w14:paraId="1052509F" w14:textId="77777777" w:rsidR="002070AE" w:rsidRPr="005F13A8" w:rsidRDefault="002070AE" w:rsidP="005F13A8">
      <w:pPr>
        <w:spacing w:after="0" w:line="240" w:lineRule="auto"/>
        <w:jc w:val="both"/>
        <w:rPr>
          <w:rFonts w:ascii="Times New Roman" w:eastAsia="Times New Roman" w:hAnsi="Times New Roman" w:cs="Times New Roman"/>
          <w:sz w:val="28"/>
          <w:szCs w:val="28"/>
        </w:rPr>
      </w:pPr>
    </w:p>
    <w:p w14:paraId="40EBAA7F" w14:textId="77777777" w:rsidR="002070AE" w:rsidRPr="005F13A8" w:rsidRDefault="002070AE" w:rsidP="005F13A8">
      <w:pPr>
        <w:spacing w:after="0" w:line="240" w:lineRule="auto"/>
        <w:jc w:val="both"/>
        <w:rPr>
          <w:rFonts w:ascii="Times New Roman" w:eastAsia="Times New Roman" w:hAnsi="Times New Roman" w:cs="Times New Roman"/>
          <w:sz w:val="28"/>
          <w:szCs w:val="28"/>
        </w:rPr>
      </w:pPr>
    </w:p>
    <w:p w14:paraId="2BF88F99" w14:textId="77777777" w:rsidR="002070AE" w:rsidRPr="005F13A8" w:rsidRDefault="002070AE" w:rsidP="005F13A8">
      <w:pPr>
        <w:spacing w:after="0" w:line="240" w:lineRule="auto"/>
        <w:jc w:val="both"/>
        <w:rPr>
          <w:rFonts w:ascii="Times New Roman" w:eastAsia="Times New Roman" w:hAnsi="Times New Roman" w:cs="Times New Roman"/>
          <w:sz w:val="28"/>
          <w:szCs w:val="28"/>
        </w:rPr>
      </w:pPr>
    </w:p>
    <w:p w14:paraId="220F423B" w14:textId="77777777" w:rsidR="0015159C" w:rsidRPr="005F13A8" w:rsidRDefault="0015159C" w:rsidP="005F13A8">
      <w:pPr>
        <w:spacing w:after="0" w:line="240" w:lineRule="auto"/>
        <w:jc w:val="center"/>
        <w:rPr>
          <w:rFonts w:ascii="Times New Roman" w:eastAsia="Times New Roman" w:hAnsi="Times New Roman" w:cs="Times New Roman"/>
          <w:b/>
          <w:bCs/>
          <w:i/>
          <w:iCs/>
          <w:sz w:val="28"/>
          <w:szCs w:val="28"/>
        </w:rPr>
      </w:pPr>
      <w:r w:rsidRPr="005F13A8">
        <w:rPr>
          <w:rFonts w:ascii="Times New Roman" w:eastAsia="Times New Roman" w:hAnsi="Times New Roman" w:cs="Times New Roman"/>
          <w:b/>
          <w:bCs/>
          <w:i/>
          <w:iCs/>
          <w:sz w:val="28"/>
          <w:szCs w:val="28"/>
        </w:rPr>
        <w:t>Видання офіційне</w:t>
      </w:r>
    </w:p>
    <w:p w14:paraId="3E6C8B6E" w14:textId="77777777" w:rsidR="0015159C" w:rsidRPr="005F13A8" w:rsidRDefault="0015159C" w:rsidP="005F13A8">
      <w:pPr>
        <w:spacing w:after="0" w:line="240" w:lineRule="auto"/>
        <w:jc w:val="center"/>
        <w:rPr>
          <w:rFonts w:ascii="Times New Roman" w:eastAsia="Times New Roman" w:hAnsi="Times New Roman" w:cs="Times New Roman"/>
          <w:b/>
          <w:bCs/>
          <w:sz w:val="28"/>
          <w:szCs w:val="28"/>
        </w:rPr>
      </w:pPr>
    </w:p>
    <w:p w14:paraId="652DC510" w14:textId="77777777" w:rsidR="0015159C" w:rsidRPr="005F13A8" w:rsidRDefault="0015159C" w:rsidP="005F13A8">
      <w:pPr>
        <w:spacing w:after="0" w:line="240" w:lineRule="auto"/>
        <w:jc w:val="center"/>
        <w:rPr>
          <w:rFonts w:ascii="Times New Roman" w:eastAsia="Times New Roman" w:hAnsi="Times New Roman" w:cs="Times New Roman"/>
          <w:b/>
          <w:bCs/>
          <w:sz w:val="28"/>
          <w:szCs w:val="28"/>
        </w:rPr>
      </w:pPr>
    </w:p>
    <w:p w14:paraId="27EDE94E" w14:textId="77777777" w:rsidR="0015159C" w:rsidRPr="005F13A8" w:rsidRDefault="0015159C" w:rsidP="005F13A8">
      <w:pPr>
        <w:spacing w:after="0" w:line="240" w:lineRule="auto"/>
        <w:jc w:val="center"/>
        <w:rPr>
          <w:rFonts w:ascii="Times New Roman" w:eastAsia="Times New Roman" w:hAnsi="Times New Roman" w:cs="Times New Roman"/>
          <w:b/>
          <w:bCs/>
          <w:sz w:val="28"/>
          <w:szCs w:val="28"/>
        </w:rPr>
      </w:pPr>
      <w:r w:rsidRPr="005F13A8">
        <w:rPr>
          <w:rFonts w:ascii="Times New Roman" w:eastAsia="Times New Roman" w:hAnsi="Times New Roman" w:cs="Times New Roman"/>
          <w:b/>
          <w:bCs/>
          <w:sz w:val="28"/>
          <w:szCs w:val="28"/>
        </w:rPr>
        <w:t>МІНІСТЕРСТВО  ОСВІТИ  І  НАУКИ  УКРАЇНИ</w:t>
      </w:r>
    </w:p>
    <w:p w14:paraId="6D1C1DCA" w14:textId="77777777" w:rsidR="0015159C" w:rsidRPr="005F13A8" w:rsidRDefault="0015159C" w:rsidP="005F13A8">
      <w:pPr>
        <w:tabs>
          <w:tab w:val="left" w:pos="4253"/>
        </w:tabs>
        <w:spacing w:after="0" w:line="240" w:lineRule="auto"/>
        <w:jc w:val="center"/>
        <w:rPr>
          <w:rFonts w:ascii="Times New Roman" w:eastAsia="Times New Roman" w:hAnsi="Times New Roman" w:cs="Times New Roman"/>
          <w:b/>
          <w:bCs/>
          <w:sz w:val="28"/>
          <w:szCs w:val="28"/>
        </w:rPr>
      </w:pPr>
    </w:p>
    <w:p w14:paraId="6AAFC105" w14:textId="77777777" w:rsidR="0015159C" w:rsidRPr="005F13A8" w:rsidRDefault="0015159C" w:rsidP="005F13A8">
      <w:pPr>
        <w:tabs>
          <w:tab w:val="left" w:pos="4253"/>
        </w:tabs>
        <w:spacing w:after="0" w:line="240" w:lineRule="auto"/>
        <w:jc w:val="center"/>
        <w:rPr>
          <w:rFonts w:ascii="Times New Roman" w:eastAsia="Times New Roman" w:hAnsi="Times New Roman" w:cs="Times New Roman"/>
          <w:b/>
          <w:bCs/>
          <w:sz w:val="28"/>
          <w:szCs w:val="28"/>
        </w:rPr>
      </w:pPr>
    </w:p>
    <w:p w14:paraId="4AC5C932" w14:textId="77777777" w:rsidR="0015159C" w:rsidRPr="005F13A8" w:rsidRDefault="0015159C" w:rsidP="005F13A8">
      <w:pPr>
        <w:tabs>
          <w:tab w:val="left" w:pos="4253"/>
        </w:tabs>
        <w:spacing w:after="0" w:line="240" w:lineRule="auto"/>
        <w:jc w:val="center"/>
        <w:rPr>
          <w:rFonts w:ascii="Times New Roman" w:eastAsia="Times New Roman" w:hAnsi="Times New Roman" w:cs="Times New Roman"/>
          <w:b/>
          <w:bCs/>
          <w:sz w:val="28"/>
          <w:szCs w:val="28"/>
        </w:rPr>
      </w:pPr>
      <w:bookmarkStart w:id="0" w:name="_GoBack"/>
      <w:bookmarkEnd w:id="0"/>
    </w:p>
    <w:p w14:paraId="20C465B2" w14:textId="77777777" w:rsidR="0015159C" w:rsidRPr="005F13A8" w:rsidRDefault="0015159C" w:rsidP="005F13A8">
      <w:pPr>
        <w:spacing w:after="0" w:line="240" w:lineRule="auto"/>
        <w:jc w:val="center"/>
        <w:rPr>
          <w:rFonts w:ascii="Times New Roman" w:eastAsia="Times New Roman" w:hAnsi="Times New Roman" w:cs="Times New Roman"/>
          <w:b/>
          <w:bCs/>
          <w:sz w:val="28"/>
          <w:szCs w:val="28"/>
        </w:rPr>
      </w:pPr>
      <w:r w:rsidRPr="005F13A8">
        <w:rPr>
          <w:rFonts w:ascii="Times New Roman" w:eastAsia="Times New Roman" w:hAnsi="Times New Roman" w:cs="Times New Roman"/>
          <w:b/>
          <w:bCs/>
          <w:sz w:val="28"/>
          <w:szCs w:val="28"/>
          <w:lang w:val="uk-UA"/>
        </w:rPr>
        <w:t>К</w:t>
      </w:r>
      <w:proofErr w:type="spellStart"/>
      <w:r w:rsidRPr="005F13A8">
        <w:rPr>
          <w:rFonts w:ascii="Times New Roman" w:eastAsia="Times New Roman" w:hAnsi="Times New Roman" w:cs="Times New Roman"/>
          <w:b/>
          <w:bCs/>
          <w:sz w:val="28"/>
          <w:szCs w:val="28"/>
        </w:rPr>
        <w:t>иїв</w:t>
      </w:r>
      <w:proofErr w:type="spellEnd"/>
    </w:p>
    <w:p w14:paraId="4D0D2BE5" w14:textId="1B913A52" w:rsidR="002070AE" w:rsidRPr="005F13A8" w:rsidRDefault="0015159C" w:rsidP="005F13A8">
      <w:pPr>
        <w:tabs>
          <w:tab w:val="left" w:pos="4253"/>
        </w:tabs>
        <w:spacing w:after="0" w:line="240" w:lineRule="auto"/>
        <w:jc w:val="center"/>
        <w:rPr>
          <w:rFonts w:ascii="Times New Roman" w:eastAsia="Times New Roman" w:hAnsi="Times New Roman" w:cs="Times New Roman"/>
          <w:b/>
          <w:bCs/>
          <w:sz w:val="28"/>
          <w:szCs w:val="28"/>
        </w:rPr>
      </w:pPr>
      <w:r w:rsidRPr="005F13A8">
        <w:rPr>
          <w:rFonts w:ascii="Times New Roman" w:eastAsia="Times New Roman" w:hAnsi="Times New Roman" w:cs="Times New Roman"/>
          <w:b/>
          <w:bCs/>
          <w:sz w:val="28"/>
          <w:szCs w:val="28"/>
        </w:rPr>
        <w:t>2026</w:t>
      </w:r>
      <w:r w:rsidR="004B108D" w:rsidRPr="005F13A8">
        <w:rPr>
          <w:rFonts w:ascii="Times New Roman" w:hAnsi="Times New Roman" w:cs="Times New Roman"/>
          <w:sz w:val="28"/>
          <w:szCs w:val="28"/>
        </w:rPr>
        <w:br w:type="page"/>
      </w:r>
    </w:p>
    <w:p w14:paraId="0D59D233" w14:textId="77777777" w:rsidR="002070AE" w:rsidRPr="005F13A8" w:rsidRDefault="004B108D" w:rsidP="005F13A8">
      <w:pPr>
        <w:spacing w:after="0" w:line="240" w:lineRule="auto"/>
        <w:ind w:firstLine="567"/>
        <w:jc w:val="both"/>
        <w:rPr>
          <w:rFonts w:ascii="Times New Roman" w:eastAsia="Times New Roman" w:hAnsi="Times New Roman" w:cs="Times New Roman"/>
          <w:b/>
          <w:bCs/>
          <w:sz w:val="28"/>
          <w:szCs w:val="28"/>
        </w:rPr>
      </w:pPr>
      <w:r w:rsidRPr="005F13A8">
        <w:rPr>
          <w:rFonts w:ascii="Times New Roman" w:eastAsia="Times New Roman" w:hAnsi="Times New Roman" w:cs="Times New Roman"/>
          <w:b/>
          <w:bCs/>
          <w:sz w:val="28"/>
          <w:szCs w:val="28"/>
        </w:rPr>
        <w:lastRenderedPageBreak/>
        <w:t>І. Преамбула</w:t>
      </w:r>
    </w:p>
    <w:p w14:paraId="49E1B87B" w14:textId="77777777" w:rsidR="002070AE" w:rsidRPr="005F13A8" w:rsidRDefault="002070AE" w:rsidP="005F13A8">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p>
    <w:p w14:paraId="736F2B3C" w14:textId="3DB1155A" w:rsidR="002070AE" w:rsidRPr="005F13A8" w:rsidRDefault="004B108D" w:rsidP="005F13A8">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sidRPr="005F13A8">
        <w:rPr>
          <w:rFonts w:ascii="Times New Roman" w:eastAsia="Times New Roman" w:hAnsi="Times New Roman" w:cs="Times New Roman"/>
          <w:color w:val="000000"/>
          <w:sz w:val="28"/>
          <w:szCs w:val="28"/>
        </w:rPr>
        <w:t>Стандарт вищої освіти України: другий (магістерський) рівень, галузь знань D Бізнес, адміністрування та право, спеціальність D2 Фінанси, банківська справа, страхування та фондовий ринок</w:t>
      </w:r>
      <w:r w:rsidR="005F13A8" w:rsidRPr="005F13A8">
        <w:rPr>
          <w:rFonts w:ascii="Times New Roman" w:eastAsia="Times New Roman" w:hAnsi="Times New Roman" w:cs="Times New Roman"/>
          <w:color w:val="000000"/>
          <w:sz w:val="28"/>
          <w:szCs w:val="28"/>
          <w:lang w:val="uk-UA"/>
        </w:rPr>
        <w:t xml:space="preserve"> (далі – Стандарт)</w:t>
      </w:r>
      <w:r w:rsidRPr="005F13A8">
        <w:rPr>
          <w:rFonts w:ascii="Times New Roman" w:eastAsia="Times New Roman" w:hAnsi="Times New Roman" w:cs="Times New Roman"/>
          <w:color w:val="000000"/>
          <w:sz w:val="28"/>
          <w:szCs w:val="28"/>
        </w:rPr>
        <w:t xml:space="preserve">. </w:t>
      </w:r>
    </w:p>
    <w:p w14:paraId="7E672A85" w14:textId="2DBB4951" w:rsidR="002070AE" w:rsidRPr="005F13A8" w:rsidRDefault="005F13A8" w:rsidP="005F13A8">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sidRPr="005F13A8">
        <w:rPr>
          <w:rFonts w:ascii="Times New Roman" w:eastAsia="Times New Roman" w:hAnsi="Times New Roman" w:cs="Times New Roman"/>
          <w:color w:val="000000"/>
          <w:sz w:val="28"/>
          <w:szCs w:val="28"/>
          <w:lang w:val="uk-UA"/>
        </w:rPr>
        <w:t>Стандарт з</w:t>
      </w:r>
      <w:proofErr w:type="spellStart"/>
      <w:r w:rsidR="004B108D" w:rsidRPr="005F13A8">
        <w:rPr>
          <w:rFonts w:ascii="Times New Roman" w:eastAsia="Times New Roman" w:hAnsi="Times New Roman" w:cs="Times New Roman"/>
          <w:color w:val="000000"/>
          <w:sz w:val="28"/>
          <w:szCs w:val="28"/>
        </w:rPr>
        <w:t>атверджено</w:t>
      </w:r>
      <w:proofErr w:type="spellEnd"/>
      <w:r w:rsidR="004B108D" w:rsidRPr="005F13A8">
        <w:rPr>
          <w:rFonts w:ascii="Times New Roman" w:eastAsia="Times New Roman" w:hAnsi="Times New Roman" w:cs="Times New Roman"/>
          <w:color w:val="000000"/>
          <w:sz w:val="28"/>
          <w:szCs w:val="28"/>
        </w:rPr>
        <w:t xml:space="preserve"> і введено в дію наказом Міністерства освіти і науки України від __________ р. № __ </w:t>
      </w:r>
    </w:p>
    <w:p w14:paraId="56D73B15" w14:textId="77777777" w:rsidR="002070AE" w:rsidRPr="005F13A8" w:rsidRDefault="002070AE" w:rsidP="005F13A8">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p>
    <w:p w14:paraId="5E8845AD" w14:textId="27FD056E" w:rsidR="00754C83" w:rsidRPr="005F13A8" w:rsidRDefault="00754C83" w:rsidP="005F13A8">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sidRPr="005F13A8">
        <w:rPr>
          <w:rFonts w:ascii="Times New Roman" w:eastAsia="Times New Roman" w:hAnsi="Times New Roman" w:cs="Times New Roman"/>
          <w:color w:val="000000"/>
          <w:sz w:val="28"/>
          <w:szCs w:val="28"/>
        </w:rPr>
        <w:t>Стандарт розроблено членами підкомісії зі спеціальності D2 Фінанси, банківська справа, страхування та фондовий рин</w:t>
      </w:r>
      <w:r w:rsidR="005F13A8" w:rsidRPr="005F13A8">
        <w:rPr>
          <w:rFonts w:ascii="Times New Roman" w:eastAsia="Times New Roman" w:hAnsi="Times New Roman" w:cs="Times New Roman"/>
          <w:color w:val="000000"/>
          <w:sz w:val="28"/>
          <w:szCs w:val="28"/>
        </w:rPr>
        <w:t>ок Науково-методичної комісії №</w:t>
      </w:r>
      <w:r w:rsidR="005F13A8" w:rsidRPr="005F13A8">
        <w:rPr>
          <w:rFonts w:ascii="Times New Roman" w:eastAsia="Times New Roman" w:hAnsi="Times New Roman" w:cs="Times New Roman"/>
          <w:color w:val="000000"/>
          <w:sz w:val="28"/>
          <w:szCs w:val="28"/>
          <w:lang w:val="uk-UA"/>
        </w:rPr>
        <w:t> </w:t>
      </w:r>
      <w:r w:rsidRPr="005F13A8">
        <w:rPr>
          <w:rFonts w:ascii="Times New Roman" w:eastAsia="Times New Roman" w:hAnsi="Times New Roman" w:cs="Times New Roman"/>
          <w:color w:val="000000"/>
          <w:sz w:val="28"/>
          <w:szCs w:val="28"/>
        </w:rPr>
        <w:t>4 з бізнесу, адміністрування та права сектору вищої освіти Науково-методичної ради Міністерства освіти і науки України:</w:t>
      </w:r>
    </w:p>
    <w:p w14:paraId="2CE5F06A" w14:textId="77777777" w:rsidR="00754C83" w:rsidRPr="005F13A8" w:rsidRDefault="00754C83" w:rsidP="005F13A8">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p>
    <w:tbl>
      <w:tblPr>
        <w:tblStyle w:val="affc"/>
        <w:tblW w:w="9923" w:type="dxa"/>
        <w:tblInd w:w="0" w:type="dxa"/>
        <w:tblLayout w:type="fixed"/>
        <w:tblLook w:val="0000" w:firstRow="0" w:lastRow="0" w:firstColumn="0" w:lastColumn="0" w:noHBand="0" w:noVBand="0"/>
      </w:tblPr>
      <w:tblGrid>
        <w:gridCol w:w="2852"/>
        <w:gridCol w:w="7071"/>
      </w:tblGrid>
      <w:tr w:rsidR="00754C83" w:rsidRPr="005F13A8" w14:paraId="55FC2211" w14:textId="77777777" w:rsidTr="005F13A8">
        <w:trPr>
          <w:trHeight w:val="309"/>
        </w:trPr>
        <w:tc>
          <w:tcPr>
            <w:tcW w:w="2852" w:type="dxa"/>
          </w:tcPr>
          <w:p w14:paraId="0C44E1EF" w14:textId="77777777" w:rsidR="00754C83" w:rsidRPr="005F13A8" w:rsidRDefault="00754C83" w:rsidP="005F13A8">
            <w:pPr>
              <w:spacing w:after="0" w:line="240" w:lineRule="auto"/>
              <w:rPr>
                <w:rFonts w:ascii="Times New Roman" w:eastAsia="Times New Roman" w:hAnsi="Times New Roman" w:cs="Times New Roman"/>
                <w:sz w:val="28"/>
                <w:szCs w:val="28"/>
              </w:rPr>
            </w:pPr>
            <w:r w:rsidRPr="005F13A8">
              <w:rPr>
                <w:rFonts w:ascii="Times New Roman" w:eastAsia="Times New Roman" w:hAnsi="Times New Roman" w:cs="Times New Roman"/>
                <w:sz w:val="28"/>
                <w:szCs w:val="28"/>
              </w:rPr>
              <w:t xml:space="preserve">КНЕЙСЛЕР </w:t>
            </w:r>
          </w:p>
          <w:p w14:paraId="499C55FB" w14:textId="77777777" w:rsidR="00754C83" w:rsidRPr="005F13A8" w:rsidRDefault="00754C83" w:rsidP="005F13A8">
            <w:pPr>
              <w:spacing w:after="0" w:line="240" w:lineRule="auto"/>
              <w:rPr>
                <w:rFonts w:ascii="Times New Roman" w:eastAsia="Times New Roman" w:hAnsi="Times New Roman" w:cs="Times New Roman"/>
                <w:sz w:val="28"/>
                <w:szCs w:val="28"/>
              </w:rPr>
            </w:pPr>
            <w:r w:rsidRPr="005F13A8">
              <w:rPr>
                <w:rFonts w:ascii="Times New Roman" w:eastAsia="Times New Roman" w:hAnsi="Times New Roman" w:cs="Times New Roman"/>
                <w:sz w:val="28"/>
                <w:szCs w:val="28"/>
              </w:rPr>
              <w:t>Ольга Володимирівна,</w:t>
            </w:r>
          </w:p>
          <w:p w14:paraId="0D9B54F4" w14:textId="77777777" w:rsidR="00754C83" w:rsidRPr="005F13A8" w:rsidRDefault="00754C83" w:rsidP="005F13A8">
            <w:pPr>
              <w:spacing w:after="0" w:line="240" w:lineRule="auto"/>
              <w:rPr>
                <w:rFonts w:ascii="Times New Roman" w:eastAsia="Times New Roman" w:hAnsi="Times New Roman" w:cs="Times New Roman"/>
                <w:sz w:val="28"/>
                <w:szCs w:val="28"/>
              </w:rPr>
            </w:pPr>
            <w:r w:rsidRPr="005F13A8">
              <w:rPr>
                <w:rFonts w:ascii="Times New Roman" w:eastAsia="Times New Roman" w:hAnsi="Times New Roman" w:cs="Times New Roman"/>
                <w:i/>
                <w:iCs/>
                <w:sz w:val="28"/>
                <w:szCs w:val="28"/>
              </w:rPr>
              <w:t>голова підкомісії</w:t>
            </w:r>
          </w:p>
        </w:tc>
        <w:tc>
          <w:tcPr>
            <w:tcW w:w="7071" w:type="dxa"/>
          </w:tcPr>
          <w:p w14:paraId="1B16D528" w14:textId="77777777" w:rsidR="00754C83" w:rsidRPr="005F13A8" w:rsidRDefault="00754C83" w:rsidP="005F13A8">
            <w:pPr>
              <w:spacing w:after="0" w:line="240" w:lineRule="auto"/>
              <w:jc w:val="both"/>
              <w:rPr>
                <w:rFonts w:ascii="Times New Roman" w:eastAsia="Times New Roman" w:hAnsi="Times New Roman" w:cs="Times New Roman"/>
                <w:sz w:val="28"/>
                <w:szCs w:val="28"/>
              </w:rPr>
            </w:pPr>
            <w:r w:rsidRPr="005F13A8">
              <w:rPr>
                <w:rFonts w:ascii="Times New Roman" w:eastAsia="Times New Roman" w:hAnsi="Times New Roman" w:cs="Times New Roman"/>
                <w:sz w:val="28"/>
                <w:szCs w:val="28"/>
              </w:rPr>
              <w:t>доктор економічних наук, професор, завідувач кафедри фінансових технологій та банківського бізнесу Західноукраїнського національного університету</w:t>
            </w:r>
          </w:p>
        </w:tc>
      </w:tr>
      <w:tr w:rsidR="00754C83" w:rsidRPr="005F13A8" w14:paraId="044EBA81" w14:textId="77777777" w:rsidTr="005F13A8">
        <w:trPr>
          <w:trHeight w:val="309"/>
        </w:trPr>
        <w:tc>
          <w:tcPr>
            <w:tcW w:w="2852" w:type="dxa"/>
          </w:tcPr>
          <w:p w14:paraId="44B3CB67" w14:textId="77777777" w:rsidR="00754C83" w:rsidRPr="005F13A8" w:rsidRDefault="00754C83" w:rsidP="005F13A8">
            <w:pPr>
              <w:spacing w:after="0" w:line="240" w:lineRule="auto"/>
              <w:rPr>
                <w:rFonts w:ascii="Times New Roman" w:eastAsia="Times New Roman" w:hAnsi="Times New Roman" w:cs="Times New Roman"/>
                <w:sz w:val="28"/>
                <w:szCs w:val="28"/>
              </w:rPr>
            </w:pPr>
            <w:r w:rsidRPr="005F13A8">
              <w:rPr>
                <w:rFonts w:ascii="Times New Roman" w:eastAsia="Times New Roman" w:hAnsi="Times New Roman" w:cs="Times New Roman"/>
                <w:sz w:val="28"/>
                <w:szCs w:val="28"/>
              </w:rPr>
              <w:t>СІРЕНКО Наталя Миколаївна,</w:t>
            </w:r>
          </w:p>
          <w:p w14:paraId="408F1778" w14:textId="77777777" w:rsidR="00754C83" w:rsidRPr="005F13A8" w:rsidRDefault="00754C83" w:rsidP="005F13A8">
            <w:pPr>
              <w:spacing w:after="0" w:line="240" w:lineRule="auto"/>
              <w:rPr>
                <w:rFonts w:ascii="Times New Roman" w:eastAsia="Times New Roman" w:hAnsi="Times New Roman" w:cs="Times New Roman"/>
                <w:sz w:val="28"/>
                <w:szCs w:val="28"/>
              </w:rPr>
            </w:pPr>
            <w:r w:rsidRPr="005F13A8">
              <w:rPr>
                <w:rFonts w:ascii="Times New Roman" w:eastAsia="Times New Roman" w:hAnsi="Times New Roman" w:cs="Times New Roman"/>
                <w:i/>
                <w:iCs/>
                <w:sz w:val="28"/>
                <w:szCs w:val="28"/>
              </w:rPr>
              <w:t>заступник голови</w:t>
            </w:r>
            <w:r w:rsidRPr="005F13A8">
              <w:rPr>
                <w:rFonts w:ascii="Times New Roman" w:eastAsia="Times New Roman" w:hAnsi="Times New Roman" w:cs="Times New Roman"/>
                <w:sz w:val="28"/>
                <w:szCs w:val="28"/>
              </w:rPr>
              <w:t xml:space="preserve"> </w:t>
            </w:r>
          </w:p>
        </w:tc>
        <w:tc>
          <w:tcPr>
            <w:tcW w:w="7071" w:type="dxa"/>
          </w:tcPr>
          <w:p w14:paraId="4C842365" w14:textId="77777777" w:rsidR="00754C83" w:rsidRPr="005F13A8" w:rsidRDefault="00754C83" w:rsidP="005F13A8">
            <w:pPr>
              <w:spacing w:after="0" w:line="240" w:lineRule="auto"/>
              <w:jc w:val="both"/>
              <w:rPr>
                <w:rFonts w:ascii="Times New Roman" w:eastAsia="Times New Roman" w:hAnsi="Times New Roman" w:cs="Times New Roman"/>
                <w:sz w:val="28"/>
                <w:szCs w:val="28"/>
              </w:rPr>
            </w:pPr>
            <w:r w:rsidRPr="005F13A8">
              <w:rPr>
                <w:rFonts w:ascii="Times New Roman" w:eastAsia="Times New Roman" w:hAnsi="Times New Roman" w:cs="Times New Roman"/>
                <w:sz w:val="28"/>
                <w:szCs w:val="28"/>
              </w:rPr>
              <w:t>доктор економічних наук, професор, завідувач кафедри фінансів, банківської справи та страхування Миколаївського національного аграрного університету</w:t>
            </w:r>
          </w:p>
        </w:tc>
      </w:tr>
      <w:tr w:rsidR="00754C83" w:rsidRPr="005F13A8" w14:paraId="53DC28A7" w14:textId="77777777" w:rsidTr="005F13A8">
        <w:trPr>
          <w:trHeight w:val="929"/>
        </w:trPr>
        <w:tc>
          <w:tcPr>
            <w:tcW w:w="2852" w:type="dxa"/>
          </w:tcPr>
          <w:p w14:paraId="5B558E0D" w14:textId="77777777" w:rsidR="00754C83" w:rsidRPr="005F13A8" w:rsidRDefault="00754C83" w:rsidP="005F13A8">
            <w:pPr>
              <w:spacing w:after="0" w:line="240" w:lineRule="auto"/>
              <w:rPr>
                <w:rFonts w:ascii="Times New Roman" w:eastAsia="Times New Roman" w:hAnsi="Times New Roman" w:cs="Times New Roman"/>
                <w:sz w:val="28"/>
                <w:szCs w:val="28"/>
              </w:rPr>
            </w:pPr>
            <w:r w:rsidRPr="005F13A8">
              <w:rPr>
                <w:rFonts w:ascii="Times New Roman" w:eastAsia="Times New Roman" w:hAnsi="Times New Roman" w:cs="Times New Roman"/>
                <w:sz w:val="28"/>
                <w:szCs w:val="28"/>
              </w:rPr>
              <w:t xml:space="preserve">ЖЕРДЕЦЬКА </w:t>
            </w:r>
          </w:p>
          <w:p w14:paraId="7C37627C" w14:textId="77777777" w:rsidR="00754C83" w:rsidRPr="005F13A8" w:rsidRDefault="00754C83" w:rsidP="005F13A8">
            <w:pPr>
              <w:spacing w:after="0" w:line="240" w:lineRule="auto"/>
              <w:rPr>
                <w:rFonts w:ascii="Times New Roman" w:eastAsia="Times New Roman" w:hAnsi="Times New Roman" w:cs="Times New Roman"/>
                <w:sz w:val="28"/>
                <w:szCs w:val="28"/>
              </w:rPr>
            </w:pPr>
            <w:r w:rsidRPr="005F13A8">
              <w:rPr>
                <w:rFonts w:ascii="Times New Roman" w:eastAsia="Times New Roman" w:hAnsi="Times New Roman" w:cs="Times New Roman"/>
                <w:sz w:val="28"/>
                <w:szCs w:val="28"/>
              </w:rPr>
              <w:t>Лілія Вікторівна,</w:t>
            </w:r>
          </w:p>
          <w:p w14:paraId="73CA201C" w14:textId="77777777" w:rsidR="00754C83" w:rsidRPr="005F13A8" w:rsidRDefault="00754C83" w:rsidP="005F13A8">
            <w:pPr>
              <w:spacing w:after="0" w:line="240" w:lineRule="auto"/>
              <w:rPr>
                <w:rFonts w:ascii="Times New Roman" w:eastAsia="Times New Roman" w:hAnsi="Times New Roman" w:cs="Times New Roman"/>
                <w:sz w:val="28"/>
                <w:szCs w:val="28"/>
              </w:rPr>
            </w:pPr>
            <w:r w:rsidRPr="005F13A8">
              <w:rPr>
                <w:rFonts w:ascii="Times New Roman" w:eastAsia="Times New Roman" w:hAnsi="Times New Roman" w:cs="Times New Roman"/>
                <w:i/>
                <w:iCs/>
                <w:sz w:val="28"/>
                <w:szCs w:val="28"/>
              </w:rPr>
              <w:t>секретар комісії</w:t>
            </w:r>
          </w:p>
        </w:tc>
        <w:tc>
          <w:tcPr>
            <w:tcW w:w="7071" w:type="dxa"/>
            <w:vMerge w:val="restart"/>
          </w:tcPr>
          <w:p w14:paraId="2C3ED61F" w14:textId="77777777" w:rsidR="00754C83" w:rsidRPr="005F13A8" w:rsidRDefault="00754C83" w:rsidP="005F13A8">
            <w:pPr>
              <w:spacing w:after="0" w:line="240" w:lineRule="auto"/>
              <w:jc w:val="both"/>
              <w:rPr>
                <w:rFonts w:ascii="Times New Roman" w:eastAsia="Times New Roman" w:hAnsi="Times New Roman" w:cs="Times New Roman"/>
                <w:sz w:val="28"/>
                <w:szCs w:val="28"/>
              </w:rPr>
            </w:pPr>
            <w:r w:rsidRPr="005F13A8">
              <w:rPr>
                <w:rFonts w:ascii="Times New Roman" w:eastAsia="Times New Roman" w:hAnsi="Times New Roman" w:cs="Times New Roman"/>
                <w:sz w:val="28"/>
                <w:szCs w:val="28"/>
              </w:rPr>
              <w:t>доктор економічних наук, професор, завідувач кафедри банківської справи Одеського національного економічного університету</w:t>
            </w:r>
          </w:p>
          <w:p w14:paraId="01A93829" w14:textId="77777777" w:rsidR="00754C83" w:rsidRPr="005F13A8" w:rsidRDefault="00754C83" w:rsidP="005F13A8">
            <w:pPr>
              <w:spacing w:after="0" w:line="240" w:lineRule="auto"/>
              <w:jc w:val="both"/>
              <w:rPr>
                <w:rFonts w:ascii="Times New Roman" w:eastAsia="Times New Roman" w:hAnsi="Times New Roman" w:cs="Times New Roman"/>
                <w:sz w:val="28"/>
                <w:szCs w:val="28"/>
              </w:rPr>
            </w:pPr>
            <w:r w:rsidRPr="005F13A8">
              <w:rPr>
                <w:rFonts w:ascii="Times New Roman" w:eastAsia="Times New Roman" w:hAnsi="Times New Roman" w:cs="Times New Roman"/>
                <w:sz w:val="28"/>
                <w:szCs w:val="28"/>
              </w:rPr>
              <w:t>доктор економічних наук, професор, професор кафедри фінансів, грошового обігу і кредиту Львівського національного університету імені Івана Франка</w:t>
            </w:r>
          </w:p>
        </w:tc>
      </w:tr>
      <w:tr w:rsidR="00754C83" w:rsidRPr="005F13A8" w14:paraId="0F4CA786" w14:textId="77777777" w:rsidTr="005F13A8">
        <w:trPr>
          <w:trHeight w:val="309"/>
        </w:trPr>
        <w:tc>
          <w:tcPr>
            <w:tcW w:w="2852" w:type="dxa"/>
          </w:tcPr>
          <w:p w14:paraId="40106B81" w14:textId="77777777" w:rsidR="00754C83" w:rsidRPr="005F13A8" w:rsidRDefault="00754C83" w:rsidP="005F13A8">
            <w:pPr>
              <w:spacing w:after="0" w:line="240" w:lineRule="auto"/>
              <w:jc w:val="both"/>
              <w:rPr>
                <w:rFonts w:ascii="Times New Roman" w:eastAsia="Times New Roman" w:hAnsi="Times New Roman" w:cs="Times New Roman"/>
                <w:sz w:val="28"/>
                <w:szCs w:val="28"/>
              </w:rPr>
            </w:pPr>
            <w:r w:rsidRPr="005F13A8">
              <w:rPr>
                <w:rFonts w:ascii="Times New Roman" w:eastAsia="Times New Roman" w:hAnsi="Times New Roman" w:cs="Times New Roman"/>
                <w:sz w:val="28"/>
                <w:szCs w:val="28"/>
              </w:rPr>
              <w:t xml:space="preserve">ВАНЬКОВИЧ </w:t>
            </w:r>
          </w:p>
          <w:p w14:paraId="50F91B30" w14:textId="77777777" w:rsidR="00754C83" w:rsidRPr="005F13A8" w:rsidRDefault="00754C83" w:rsidP="005F13A8">
            <w:pPr>
              <w:spacing w:after="0" w:line="240" w:lineRule="auto"/>
              <w:jc w:val="both"/>
              <w:rPr>
                <w:rFonts w:ascii="Times New Roman" w:eastAsia="Times New Roman" w:hAnsi="Times New Roman" w:cs="Times New Roman"/>
                <w:sz w:val="28"/>
                <w:szCs w:val="28"/>
              </w:rPr>
            </w:pPr>
            <w:r w:rsidRPr="005F13A8">
              <w:rPr>
                <w:rFonts w:ascii="Times New Roman" w:eastAsia="Times New Roman" w:hAnsi="Times New Roman" w:cs="Times New Roman"/>
                <w:sz w:val="28"/>
                <w:szCs w:val="28"/>
              </w:rPr>
              <w:t>Данило Володимирович</w:t>
            </w:r>
          </w:p>
        </w:tc>
        <w:tc>
          <w:tcPr>
            <w:tcW w:w="7071" w:type="dxa"/>
            <w:vMerge/>
          </w:tcPr>
          <w:p w14:paraId="7F94ECC8" w14:textId="77777777" w:rsidR="00754C83" w:rsidRPr="005F13A8" w:rsidRDefault="00754C83" w:rsidP="005F13A8">
            <w:pPr>
              <w:spacing w:after="0" w:line="240" w:lineRule="auto"/>
              <w:jc w:val="both"/>
              <w:rPr>
                <w:rFonts w:ascii="Times New Roman" w:eastAsia="Times New Roman" w:hAnsi="Times New Roman" w:cs="Times New Roman"/>
                <w:sz w:val="28"/>
                <w:szCs w:val="28"/>
              </w:rPr>
            </w:pPr>
          </w:p>
        </w:tc>
      </w:tr>
      <w:tr w:rsidR="00754C83" w:rsidRPr="005F13A8" w14:paraId="24D607C5" w14:textId="77777777" w:rsidTr="005F13A8">
        <w:trPr>
          <w:trHeight w:val="1765"/>
        </w:trPr>
        <w:tc>
          <w:tcPr>
            <w:tcW w:w="2852" w:type="dxa"/>
          </w:tcPr>
          <w:p w14:paraId="0AC384B1" w14:textId="77777777" w:rsidR="00754C83" w:rsidRPr="005F13A8" w:rsidRDefault="00754C83" w:rsidP="005F13A8">
            <w:pPr>
              <w:spacing w:after="0" w:line="240" w:lineRule="auto"/>
              <w:rPr>
                <w:rFonts w:ascii="Times New Roman" w:eastAsia="Times New Roman" w:hAnsi="Times New Roman" w:cs="Times New Roman"/>
                <w:sz w:val="28"/>
                <w:szCs w:val="28"/>
              </w:rPr>
            </w:pPr>
            <w:r w:rsidRPr="005F13A8">
              <w:rPr>
                <w:rFonts w:ascii="Times New Roman" w:eastAsia="Times New Roman" w:hAnsi="Times New Roman" w:cs="Times New Roman"/>
                <w:sz w:val="28"/>
                <w:szCs w:val="28"/>
              </w:rPr>
              <w:t>ДАВИДЕНКО</w:t>
            </w:r>
          </w:p>
          <w:p w14:paraId="09C638F2" w14:textId="77777777" w:rsidR="00754C83" w:rsidRPr="005F13A8" w:rsidRDefault="00754C83" w:rsidP="005F13A8">
            <w:pPr>
              <w:spacing w:after="0" w:line="240" w:lineRule="auto"/>
              <w:rPr>
                <w:rFonts w:ascii="Times New Roman" w:eastAsia="Times New Roman" w:hAnsi="Times New Roman" w:cs="Times New Roman"/>
                <w:sz w:val="28"/>
                <w:szCs w:val="28"/>
              </w:rPr>
            </w:pPr>
            <w:r w:rsidRPr="005F13A8">
              <w:rPr>
                <w:rFonts w:ascii="Times New Roman" w:eastAsia="Times New Roman" w:hAnsi="Times New Roman" w:cs="Times New Roman"/>
                <w:sz w:val="28"/>
                <w:szCs w:val="28"/>
              </w:rPr>
              <w:t>Надія Миколаївна</w:t>
            </w:r>
          </w:p>
          <w:p w14:paraId="148349B3" w14:textId="77777777" w:rsidR="00754C83" w:rsidRPr="005F13A8" w:rsidRDefault="00754C83" w:rsidP="005F13A8">
            <w:pPr>
              <w:spacing w:after="0" w:line="240" w:lineRule="auto"/>
              <w:rPr>
                <w:rFonts w:ascii="Times New Roman" w:eastAsia="Times New Roman" w:hAnsi="Times New Roman" w:cs="Times New Roman"/>
                <w:sz w:val="28"/>
                <w:szCs w:val="28"/>
              </w:rPr>
            </w:pPr>
          </w:p>
          <w:p w14:paraId="0BAF0AD5" w14:textId="77777777" w:rsidR="00754C83" w:rsidRPr="005F13A8" w:rsidRDefault="00754C83" w:rsidP="005F13A8">
            <w:pPr>
              <w:spacing w:after="0" w:line="240" w:lineRule="auto"/>
              <w:rPr>
                <w:rFonts w:ascii="Times New Roman" w:eastAsia="Times New Roman" w:hAnsi="Times New Roman" w:cs="Times New Roman"/>
                <w:sz w:val="28"/>
                <w:szCs w:val="28"/>
              </w:rPr>
            </w:pPr>
            <w:r w:rsidRPr="005F13A8">
              <w:rPr>
                <w:rFonts w:ascii="Times New Roman" w:eastAsia="Times New Roman" w:hAnsi="Times New Roman" w:cs="Times New Roman"/>
                <w:sz w:val="28"/>
                <w:szCs w:val="28"/>
              </w:rPr>
              <w:t>ЖУРАВЛЬОВА</w:t>
            </w:r>
          </w:p>
          <w:p w14:paraId="553F46B3" w14:textId="77777777" w:rsidR="00754C83" w:rsidRPr="005F13A8" w:rsidRDefault="00754C83" w:rsidP="005F13A8">
            <w:pPr>
              <w:spacing w:after="0" w:line="240" w:lineRule="auto"/>
              <w:rPr>
                <w:rFonts w:ascii="Times New Roman" w:eastAsia="Times New Roman" w:hAnsi="Times New Roman" w:cs="Times New Roman"/>
                <w:sz w:val="28"/>
                <w:szCs w:val="28"/>
              </w:rPr>
            </w:pPr>
            <w:r w:rsidRPr="005F13A8">
              <w:rPr>
                <w:rFonts w:ascii="Times New Roman" w:eastAsia="Times New Roman" w:hAnsi="Times New Roman" w:cs="Times New Roman"/>
                <w:sz w:val="28"/>
                <w:szCs w:val="28"/>
              </w:rPr>
              <w:t>Ірина Вікторівна</w:t>
            </w:r>
          </w:p>
        </w:tc>
        <w:tc>
          <w:tcPr>
            <w:tcW w:w="7071" w:type="dxa"/>
          </w:tcPr>
          <w:p w14:paraId="77881924" w14:textId="77777777" w:rsidR="00754C83" w:rsidRPr="005F13A8" w:rsidRDefault="00754C83" w:rsidP="005F13A8">
            <w:pPr>
              <w:spacing w:after="0" w:line="240" w:lineRule="auto"/>
              <w:jc w:val="both"/>
              <w:rPr>
                <w:rFonts w:ascii="Times New Roman" w:eastAsia="Times New Roman" w:hAnsi="Times New Roman" w:cs="Times New Roman"/>
                <w:sz w:val="28"/>
                <w:szCs w:val="28"/>
              </w:rPr>
            </w:pPr>
            <w:r w:rsidRPr="005F13A8">
              <w:rPr>
                <w:rFonts w:ascii="Times New Roman" w:eastAsia="Times New Roman" w:hAnsi="Times New Roman" w:cs="Times New Roman"/>
                <w:sz w:val="28"/>
                <w:szCs w:val="28"/>
              </w:rPr>
              <w:t xml:space="preserve">доктор економічних наук, професор, декан факультету фінансів та цифрових технологій Державного податкового університету </w:t>
            </w:r>
          </w:p>
          <w:p w14:paraId="3B396B4C" w14:textId="77777777" w:rsidR="00754C83" w:rsidRPr="005F13A8" w:rsidRDefault="00754C83" w:rsidP="005F13A8">
            <w:pPr>
              <w:spacing w:after="0" w:line="240" w:lineRule="auto"/>
              <w:jc w:val="both"/>
              <w:rPr>
                <w:rFonts w:ascii="Times New Roman" w:eastAsia="Times New Roman" w:hAnsi="Times New Roman" w:cs="Times New Roman"/>
                <w:sz w:val="28"/>
                <w:szCs w:val="28"/>
              </w:rPr>
            </w:pPr>
            <w:r w:rsidRPr="005F13A8">
              <w:rPr>
                <w:rFonts w:ascii="Times New Roman" w:eastAsia="Times New Roman" w:hAnsi="Times New Roman" w:cs="Times New Roman"/>
                <w:sz w:val="28"/>
                <w:szCs w:val="28"/>
              </w:rPr>
              <w:t xml:space="preserve">доктор економічних наук, професор, завідувач кафедри фінансів і кредиту, Харківський національний економічний університет імені Семена </w:t>
            </w:r>
            <w:proofErr w:type="spellStart"/>
            <w:r w:rsidRPr="005F13A8">
              <w:rPr>
                <w:rFonts w:ascii="Times New Roman" w:eastAsia="Times New Roman" w:hAnsi="Times New Roman" w:cs="Times New Roman"/>
                <w:sz w:val="28"/>
                <w:szCs w:val="28"/>
              </w:rPr>
              <w:t>Кузнеця</w:t>
            </w:r>
            <w:proofErr w:type="spellEnd"/>
          </w:p>
        </w:tc>
      </w:tr>
      <w:tr w:rsidR="00754C83" w:rsidRPr="005F13A8" w14:paraId="29E19111" w14:textId="77777777" w:rsidTr="005F13A8">
        <w:trPr>
          <w:trHeight w:val="1972"/>
        </w:trPr>
        <w:tc>
          <w:tcPr>
            <w:tcW w:w="2852" w:type="dxa"/>
          </w:tcPr>
          <w:p w14:paraId="41F4DD25" w14:textId="77777777" w:rsidR="00754C83" w:rsidRPr="005F13A8" w:rsidRDefault="00754C83" w:rsidP="005F13A8">
            <w:pPr>
              <w:spacing w:after="0" w:line="240" w:lineRule="auto"/>
              <w:rPr>
                <w:rFonts w:ascii="Times New Roman" w:eastAsia="Times New Roman" w:hAnsi="Times New Roman" w:cs="Times New Roman"/>
                <w:sz w:val="28"/>
                <w:szCs w:val="28"/>
              </w:rPr>
            </w:pPr>
            <w:r w:rsidRPr="005F13A8">
              <w:rPr>
                <w:rFonts w:ascii="Times New Roman" w:eastAsia="Times New Roman" w:hAnsi="Times New Roman" w:cs="Times New Roman"/>
                <w:sz w:val="28"/>
                <w:szCs w:val="28"/>
              </w:rPr>
              <w:t>ЗОРЯ Олексій Петрович</w:t>
            </w:r>
          </w:p>
          <w:p w14:paraId="69D4A057" w14:textId="77777777" w:rsidR="00754C83" w:rsidRPr="005F13A8" w:rsidRDefault="00754C83" w:rsidP="005F13A8">
            <w:pPr>
              <w:spacing w:after="0" w:line="240" w:lineRule="auto"/>
              <w:rPr>
                <w:rFonts w:ascii="Times New Roman" w:eastAsia="Times New Roman" w:hAnsi="Times New Roman" w:cs="Times New Roman"/>
                <w:sz w:val="28"/>
                <w:szCs w:val="28"/>
              </w:rPr>
            </w:pPr>
          </w:p>
          <w:p w14:paraId="1D1829E3" w14:textId="77777777" w:rsidR="00754C83" w:rsidRPr="005F13A8" w:rsidRDefault="00754C83" w:rsidP="005F13A8">
            <w:pPr>
              <w:spacing w:after="0" w:line="240" w:lineRule="auto"/>
              <w:rPr>
                <w:rFonts w:ascii="Times New Roman" w:eastAsia="Times New Roman" w:hAnsi="Times New Roman" w:cs="Times New Roman"/>
                <w:sz w:val="28"/>
                <w:szCs w:val="28"/>
              </w:rPr>
            </w:pPr>
            <w:r w:rsidRPr="005F13A8">
              <w:rPr>
                <w:rFonts w:ascii="Times New Roman" w:eastAsia="Times New Roman" w:hAnsi="Times New Roman" w:cs="Times New Roman"/>
                <w:sz w:val="28"/>
                <w:szCs w:val="28"/>
              </w:rPr>
              <w:t xml:space="preserve">КОПИЛЮК </w:t>
            </w:r>
          </w:p>
          <w:p w14:paraId="430B9BBE" w14:textId="77777777" w:rsidR="00754C83" w:rsidRPr="005F13A8" w:rsidRDefault="00754C83" w:rsidP="005F13A8">
            <w:pPr>
              <w:spacing w:after="0" w:line="240" w:lineRule="auto"/>
              <w:rPr>
                <w:rFonts w:ascii="Times New Roman" w:eastAsia="Times New Roman" w:hAnsi="Times New Roman" w:cs="Times New Roman"/>
                <w:sz w:val="28"/>
                <w:szCs w:val="28"/>
              </w:rPr>
            </w:pPr>
            <w:r w:rsidRPr="005F13A8">
              <w:rPr>
                <w:rFonts w:ascii="Times New Roman" w:eastAsia="Times New Roman" w:hAnsi="Times New Roman" w:cs="Times New Roman"/>
                <w:sz w:val="28"/>
                <w:szCs w:val="28"/>
              </w:rPr>
              <w:t>Оксана Іванівна</w:t>
            </w:r>
          </w:p>
        </w:tc>
        <w:tc>
          <w:tcPr>
            <w:tcW w:w="7071" w:type="dxa"/>
          </w:tcPr>
          <w:p w14:paraId="2F629D4B" w14:textId="77777777" w:rsidR="00754C83" w:rsidRPr="005F13A8" w:rsidRDefault="00754C83" w:rsidP="005F13A8">
            <w:pPr>
              <w:spacing w:after="0" w:line="240" w:lineRule="auto"/>
              <w:jc w:val="both"/>
              <w:rPr>
                <w:rFonts w:ascii="Times New Roman" w:eastAsia="Times New Roman" w:hAnsi="Times New Roman" w:cs="Times New Roman"/>
                <w:sz w:val="28"/>
                <w:szCs w:val="28"/>
              </w:rPr>
            </w:pPr>
            <w:r w:rsidRPr="005F13A8">
              <w:rPr>
                <w:rFonts w:ascii="Times New Roman" w:eastAsia="Times New Roman" w:hAnsi="Times New Roman" w:cs="Times New Roman"/>
                <w:sz w:val="28"/>
                <w:szCs w:val="28"/>
              </w:rPr>
              <w:t>доктор економічних наук, професор, завідувач кафедри фінансів, економічних досліджень і туризму Полтавського державного аграрного університету</w:t>
            </w:r>
          </w:p>
          <w:p w14:paraId="753914D8" w14:textId="77777777" w:rsidR="00754C83" w:rsidRPr="005F13A8" w:rsidRDefault="00754C83" w:rsidP="005F13A8">
            <w:pPr>
              <w:spacing w:after="0" w:line="240" w:lineRule="auto"/>
              <w:jc w:val="both"/>
              <w:rPr>
                <w:rFonts w:ascii="Times New Roman" w:eastAsia="Times New Roman" w:hAnsi="Times New Roman" w:cs="Times New Roman"/>
                <w:sz w:val="28"/>
                <w:szCs w:val="28"/>
                <w:lang w:val="uk-UA"/>
              </w:rPr>
            </w:pPr>
            <w:r w:rsidRPr="005F13A8">
              <w:rPr>
                <w:rFonts w:ascii="Times New Roman" w:eastAsia="Times New Roman" w:hAnsi="Times New Roman" w:cs="Times New Roman"/>
                <w:sz w:val="28"/>
                <w:szCs w:val="28"/>
              </w:rPr>
              <w:t>доктор економічних наук, професор, завідувач кафедри фінансів, економічної безпеки, банківської справи та страхового бізнесу Львівського торговельно-економічного університету</w:t>
            </w:r>
          </w:p>
        </w:tc>
      </w:tr>
      <w:tr w:rsidR="00754C83" w:rsidRPr="005F13A8" w14:paraId="1632F4CE" w14:textId="77777777" w:rsidTr="00C32EBF">
        <w:trPr>
          <w:trHeight w:val="462"/>
        </w:trPr>
        <w:tc>
          <w:tcPr>
            <w:tcW w:w="2852" w:type="dxa"/>
          </w:tcPr>
          <w:p w14:paraId="4D86F08C" w14:textId="77777777" w:rsidR="00754C83" w:rsidRPr="005F13A8" w:rsidRDefault="00754C83" w:rsidP="005F13A8">
            <w:pPr>
              <w:spacing w:after="0" w:line="240" w:lineRule="auto"/>
              <w:rPr>
                <w:rFonts w:ascii="Times New Roman" w:eastAsia="Times New Roman" w:hAnsi="Times New Roman" w:cs="Times New Roman"/>
                <w:sz w:val="28"/>
                <w:szCs w:val="28"/>
              </w:rPr>
            </w:pPr>
            <w:r w:rsidRPr="005F13A8">
              <w:rPr>
                <w:rFonts w:ascii="Times New Roman" w:eastAsia="Times New Roman" w:hAnsi="Times New Roman" w:cs="Times New Roman"/>
                <w:sz w:val="28"/>
                <w:szCs w:val="28"/>
              </w:rPr>
              <w:t xml:space="preserve">ЛЮБКІНА </w:t>
            </w:r>
          </w:p>
          <w:p w14:paraId="4CC70D9D" w14:textId="77777777" w:rsidR="00754C83" w:rsidRPr="005F13A8" w:rsidRDefault="00754C83" w:rsidP="005F13A8">
            <w:pPr>
              <w:spacing w:after="0" w:line="240" w:lineRule="auto"/>
              <w:rPr>
                <w:rFonts w:ascii="Times New Roman" w:eastAsia="Times New Roman" w:hAnsi="Times New Roman" w:cs="Times New Roman"/>
                <w:sz w:val="28"/>
                <w:szCs w:val="28"/>
                <w:lang w:val="uk-UA"/>
              </w:rPr>
            </w:pPr>
            <w:r w:rsidRPr="005F13A8">
              <w:rPr>
                <w:rFonts w:ascii="Times New Roman" w:eastAsia="Times New Roman" w:hAnsi="Times New Roman" w:cs="Times New Roman"/>
                <w:sz w:val="28"/>
                <w:szCs w:val="28"/>
              </w:rPr>
              <w:t>Олена Вікторівна</w:t>
            </w:r>
          </w:p>
          <w:p w14:paraId="0B622950" w14:textId="77777777" w:rsidR="00754C83" w:rsidRPr="005F13A8" w:rsidRDefault="00754C83" w:rsidP="005F13A8">
            <w:pPr>
              <w:spacing w:after="0" w:line="240" w:lineRule="auto"/>
              <w:rPr>
                <w:rFonts w:ascii="Times New Roman" w:eastAsia="Times New Roman" w:hAnsi="Times New Roman" w:cs="Times New Roman"/>
                <w:sz w:val="28"/>
                <w:szCs w:val="28"/>
                <w:lang w:val="uk-UA"/>
              </w:rPr>
            </w:pPr>
          </w:p>
          <w:p w14:paraId="4FD79D68" w14:textId="77777777" w:rsidR="00754C83" w:rsidRPr="005F13A8" w:rsidRDefault="00754C83" w:rsidP="005F13A8">
            <w:pPr>
              <w:spacing w:after="0" w:line="240" w:lineRule="auto"/>
              <w:rPr>
                <w:rFonts w:ascii="Times New Roman" w:eastAsia="Times New Roman" w:hAnsi="Times New Roman" w:cs="Times New Roman"/>
                <w:sz w:val="28"/>
                <w:szCs w:val="28"/>
              </w:rPr>
            </w:pPr>
            <w:r w:rsidRPr="005F13A8">
              <w:rPr>
                <w:rFonts w:ascii="Times New Roman" w:eastAsia="Times New Roman" w:hAnsi="Times New Roman" w:cs="Times New Roman"/>
                <w:sz w:val="28"/>
                <w:szCs w:val="28"/>
              </w:rPr>
              <w:t xml:space="preserve">ХОДАКЕВИЧ </w:t>
            </w:r>
          </w:p>
          <w:p w14:paraId="1DBE733A" w14:textId="77777777" w:rsidR="00754C83" w:rsidRPr="005F13A8" w:rsidRDefault="00754C83" w:rsidP="005F13A8">
            <w:pPr>
              <w:spacing w:after="0" w:line="240" w:lineRule="auto"/>
              <w:rPr>
                <w:rFonts w:ascii="Times New Roman" w:eastAsia="Times New Roman" w:hAnsi="Times New Roman" w:cs="Times New Roman"/>
                <w:sz w:val="28"/>
                <w:szCs w:val="28"/>
              </w:rPr>
            </w:pPr>
            <w:r w:rsidRPr="005F13A8">
              <w:rPr>
                <w:rFonts w:ascii="Times New Roman" w:eastAsia="Times New Roman" w:hAnsi="Times New Roman" w:cs="Times New Roman"/>
                <w:sz w:val="28"/>
                <w:szCs w:val="28"/>
              </w:rPr>
              <w:t>Сергій Іванович</w:t>
            </w:r>
          </w:p>
          <w:p w14:paraId="2E5746BF" w14:textId="77777777" w:rsidR="00754C83" w:rsidRPr="005F13A8" w:rsidRDefault="00754C83" w:rsidP="005F13A8">
            <w:pPr>
              <w:spacing w:after="0" w:line="240" w:lineRule="auto"/>
              <w:rPr>
                <w:rFonts w:ascii="Times New Roman" w:eastAsia="Times New Roman" w:hAnsi="Times New Roman" w:cs="Times New Roman"/>
                <w:sz w:val="28"/>
                <w:szCs w:val="28"/>
                <w:lang w:val="uk-UA"/>
              </w:rPr>
            </w:pPr>
          </w:p>
          <w:p w14:paraId="6541DC95" w14:textId="77777777" w:rsidR="00754C83" w:rsidRPr="005F13A8" w:rsidRDefault="00754C83" w:rsidP="005F13A8">
            <w:pPr>
              <w:spacing w:after="0" w:line="240" w:lineRule="auto"/>
              <w:rPr>
                <w:rFonts w:ascii="Times New Roman" w:eastAsia="Times New Roman" w:hAnsi="Times New Roman" w:cs="Times New Roman"/>
                <w:sz w:val="28"/>
                <w:szCs w:val="28"/>
                <w:lang w:val="uk-UA"/>
              </w:rPr>
            </w:pPr>
          </w:p>
        </w:tc>
        <w:tc>
          <w:tcPr>
            <w:tcW w:w="7071" w:type="dxa"/>
          </w:tcPr>
          <w:p w14:paraId="2AB8401C" w14:textId="77777777" w:rsidR="00754C83" w:rsidRPr="005F13A8" w:rsidRDefault="00754C83" w:rsidP="005F13A8">
            <w:pPr>
              <w:spacing w:after="0" w:line="240" w:lineRule="auto"/>
              <w:jc w:val="both"/>
              <w:rPr>
                <w:rFonts w:ascii="Times New Roman" w:eastAsia="Times New Roman" w:hAnsi="Times New Roman" w:cs="Times New Roman"/>
                <w:sz w:val="28"/>
                <w:szCs w:val="28"/>
                <w:lang w:val="uk-UA"/>
              </w:rPr>
            </w:pPr>
            <w:r w:rsidRPr="005F13A8">
              <w:rPr>
                <w:rFonts w:ascii="Times New Roman" w:eastAsia="Times New Roman" w:hAnsi="Times New Roman" w:cs="Times New Roman"/>
                <w:sz w:val="28"/>
                <w:szCs w:val="28"/>
              </w:rPr>
              <w:lastRenderedPageBreak/>
              <w:t xml:space="preserve">доктор економічних наук, професор, професор кафедри фінансів Київського національного університету імені Тараса </w:t>
            </w:r>
            <w:proofErr w:type="spellStart"/>
            <w:r w:rsidRPr="005F13A8">
              <w:rPr>
                <w:rFonts w:ascii="Times New Roman" w:eastAsia="Times New Roman" w:hAnsi="Times New Roman" w:cs="Times New Roman"/>
                <w:sz w:val="28"/>
                <w:szCs w:val="28"/>
              </w:rPr>
              <w:t>Шевченк</w:t>
            </w:r>
            <w:proofErr w:type="spellEnd"/>
            <w:r w:rsidRPr="005F13A8">
              <w:rPr>
                <w:rFonts w:ascii="Times New Roman" w:eastAsia="Times New Roman" w:hAnsi="Times New Roman" w:cs="Times New Roman"/>
                <w:sz w:val="28"/>
                <w:szCs w:val="28"/>
                <w:lang w:val="uk-UA"/>
              </w:rPr>
              <w:t>а</w:t>
            </w:r>
          </w:p>
          <w:p w14:paraId="459592F1" w14:textId="0857CBBF" w:rsidR="00754C83" w:rsidRPr="005F13A8" w:rsidRDefault="00754C83" w:rsidP="005F13A8">
            <w:pPr>
              <w:spacing w:after="0" w:line="240" w:lineRule="auto"/>
              <w:jc w:val="both"/>
              <w:rPr>
                <w:rFonts w:ascii="Times New Roman" w:eastAsia="Times New Roman" w:hAnsi="Times New Roman" w:cs="Times New Roman"/>
                <w:sz w:val="28"/>
                <w:szCs w:val="28"/>
              </w:rPr>
            </w:pPr>
            <w:r w:rsidRPr="005F13A8">
              <w:rPr>
                <w:rFonts w:ascii="Times New Roman" w:eastAsia="Times New Roman" w:hAnsi="Times New Roman" w:cs="Times New Roman"/>
                <w:sz w:val="28"/>
                <w:szCs w:val="28"/>
              </w:rPr>
              <w:t xml:space="preserve">кандидат економічних наук, доцент, професор кафедри банківської справи та страхування Київського </w:t>
            </w:r>
            <w:r w:rsidRPr="005F13A8">
              <w:rPr>
                <w:rFonts w:ascii="Times New Roman" w:eastAsia="Times New Roman" w:hAnsi="Times New Roman" w:cs="Times New Roman"/>
                <w:sz w:val="28"/>
                <w:szCs w:val="28"/>
              </w:rPr>
              <w:lastRenderedPageBreak/>
              <w:t>національного економічного університету імені Вадима Гетьмана</w:t>
            </w:r>
          </w:p>
        </w:tc>
      </w:tr>
      <w:tr w:rsidR="00754C83" w:rsidRPr="005F13A8" w14:paraId="5D43AB87" w14:textId="77777777" w:rsidTr="005F13A8">
        <w:trPr>
          <w:trHeight w:val="1012"/>
        </w:trPr>
        <w:tc>
          <w:tcPr>
            <w:tcW w:w="2852" w:type="dxa"/>
          </w:tcPr>
          <w:p w14:paraId="0B4DFAC3" w14:textId="4AF93A55" w:rsidR="00754C83" w:rsidRPr="005F13A8" w:rsidRDefault="00754C83" w:rsidP="005F13A8">
            <w:pPr>
              <w:spacing w:after="0" w:line="240" w:lineRule="auto"/>
              <w:rPr>
                <w:rFonts w:ascii="Times New Roman" w:eastAsia="Times New Roman" w:hAnsi="Times New Roman" w:cs="Times New Roman"/>
                <w:sz w:val="28"/>
                <w:szCs w:val="28"/>
              </w:rPr>
            </w:pPr>
            <w:r w:rsidRPr="005F13A8">
              <w:rPr>
                <w:rFonts w:ascii="Times New Roman" w:eastAsia="Times New Roman" w:hAnsi="Times New Roman" w:cs="Times New Roman"/>
                <w:sz w:val="28"/>
                <w:szCs w:val="28"/>
              </w:rPr>
              <w:lastRenderedPageBreak/>
              <w:t>ЧУГУНОВ Ігор Якович</w:t>
            </w:r>
          </w:p>
          <w:p w14:paraId="4999C07D" w14:textId="77777777" w:rsidR="00754C83" w:rsidRPr="005F13A8" w:rsidRDefault="00754C83" w:rsidP="005F13A8">
            <w:pPr>
              <w:spacing w:after="0" w:line="240" w:lineRule="auto"/>
              <w:rPr>
                <w:rFonts w:ascii="Times New Roman" w:eastAsia="Times New Roman" w:hAnsi="Times New Roman" w:cs="Times New Roman"/>
                <w:sz w:val="28"/>
                <w:szCs w:val="28"/>
              </w:rPr>
            </w:pPr>
          </w:p>
        </w:tc>
        <w:tc>
          <w:tcPr>
            <w:tcW w:w="7071" w:type="dxa"/>
          </w:tcPr>
          <w:p w14:paraId="6B45510F" w14:textId="391AAD79" w:rsidR="00754C83" w:rsidRPr="005F13A8" w:rsidRDefault="00754C83" w:rsidP="005F13A8">
            <w:pPr>
              <w:spacing w:after="0" w:line="240" w:lineRule="auto"/>
              <w:jc w:val="both"/>
              <w:rPr>
                <w:rFonts w:ascii="Times New Roman" w:eastAsia="Times New Roman" w:hAnsi="Times New Roman" w:cs="Times New Roman"/>
                <w:sz w:val="28"/>
                <w:szCs w:val="28"/>
              </w:rPr>
            </w:pPr>
            <w:r w:rsidRPr="005F13A8">
              <w:rPr>
                <w:rFonts w:ascii="Times New Roman" w:eastAsia="Times New Roman" w:hAnsi="Times New Roman" w:cs="Times New Roman"/>
                <w:sz w:val="28"/>
                <w:szCs w:val="28"/>
              </w:rPr>
              <w:t>доктор економічних наук, професор, завідувач кафедри фінансів Державного торговельно-економічного університету</w:t>
            </w:r>
          </w:p>
        </w:tc>
      </w:tr>
    </w:tbl>
    <w:p w14:paraId="08183649" w14:textId="483A6BE9" w:rsidR="00754C83" w:rsidRPr="005F13A8" w:rsidRDefault="00754C83" w:rsidP="005F13A8">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r w:rsidRPr="005F13A8">
        <w:rPr>
          <w:rFonts w:ascii="Times New Roman" w:eastAsia="Times New Roman" w:hAnsi="Times New Roman" w:cs="Times New Roman"/>
          <w:color w:val="000000"/>
          <w:sz w:val="28"/>
          <w:szCs w:val="28"/>
        </w:rPr>
        <w:t>Стандарт розглянуто та схвалено на засіданні підкомісії з</w:t>
      </w:r>
      <w:r w:rsidRPr="005F13A8">
        <w:rPr>
          <w:rFonts w:ascii="Times New Roman" w:eastAsia="Times New Roman" w:hAnsi="Times New Roman" w:cs="Times New Roman"/>
          <w:sz w:val="28"/>
          <w:szCs w:val="28"/>
        </w:rPr>
        <w:t>і</w:t>
      </w:r>
      <w:r w:rsidRPr="005F13A8">
        <w:rPr>
          <w:rFonts w:ascii="Times New Roman" w:eastAsia="Times New Roman" w:hAnsi="Times New Roman" w:cs="Times New Roman"/>
          <w:color w:val="000000"/>
          <w:sz w:val="28"/>
          <w:szCs w:val="28"/>
        </w:rPr>
        <w:t xml:space="preserve"> спеціальн</w:t>
      </w:r>
      <w:r w:rsidRPr="005F13A8">
        <w:rPr>
          <w:rFonts w:ascii="Times New Roman" w:eastAsia="Times New Roman" w:hAnsi="Times New Roman" w:cs="Times New Roman"/>
          <w:sz w:val="28"/>
          <w:szCs w:val="28"/>
        </w:rPr>
        <w:t>о</w:t>
      </w:r>
      <w:r w:rsidRPr="005F13A8">
        <w:rPr>
          <w:rFonts w:ascii="Times New Roman" w:eastAsia="Times New Roman" w:hAnsi="Times New Roman" w:cs="Times New Roman"/>
          <w:color w:val="000000"/>
          <w:sz w:val="28"/>
          <w:szCs w:val="28"/>
        </w:rPr>
        <w:t>ст</w:t>
      </w:r>
      <w:r w:rsidRPr="005F13A8">
        <w:rPr>
          <w:rFonts w:ascii="Times New Roman" w:eastAsia="Times New Roman" w:hAnsi="Times New Roman" w:cs="Times New Roman"/>
          <w:sz w:val="28"/>
          <w:szCs w:val="28"/>
        </w:rPr>
        <w:t>і</w:t>
      </w:r>
      <w:r w:rsidRPr="005F13A8">
        <w:rPr>
          <w:rFonts w:ascii="Times New Roman" w:eastAsia="Times New Roman" w:hAnsi="Times New Roman" w:cs="Times New Roman"/>
          <w:color w:val="000000"/>
          <w:sz w:val="28"/>
          <w:szCs w:val="28"/>
        </w:rPr>
        <w:t xml:space="preserve"> D2</w:t>
      </w:r>
      <w:r w:rsidR="005F13A8" w:rsidRPr="005F13A8">
        <w:rPr>
          <w:rFonts w:ascii="Times New Roman" w:eastAsia="Times New Roman" w:hAnsi="Times New Roman" w:cs="Times New Roman"/>
          <w:color w:val="000000"/>
          <w:sz w:val="28"/>
          <w:szCs w:val="28"/>
          <w:lang w:val="uk-UA"/>
        </w:rPr>
        <w:t> </w:t>
      </w:r>
      <w:r w:rsidRPr="005F13A8">
        <w:rPr>
          <w:rFonts w:ascii="Times New Roman" w:eastAsia="Times New Roman" w:hAnsi="Times New Roman" w:cs="Times New Roman"/>
          <w:color w:val="000000"/>
          <w:sz w:val="28"/>
          <w:szCs w:val="28"/>
        </w:rPr>
        <w:t>Фінанси, банківська справа, страхування та фондовий ринок Науково-методичної комісії № 4 з бізнесу, адміністрування та права сектору вищої освіти Науково-методичної ради Міністерства освіти і науки України (протокол № _</w:t>
      </w:r>
      <w:r w:rsidRPr="005F13A8">
        <w:rPr>
          <w:rFonts w:ascii="Times New Roman" w:eastAsia="Times New Roman" w:hAnsi="Times New Roman" w:cs="Times New Roman"/>
          <w:color w:val="000000"/>
          <w:sz w:val="28"/>
          <w:szCs w:val="28"/>
          <w:lang w:val="uk-UA"/>
        </w:rPr>
        <w:t>___</w:t>
      </w:r>
      <w:r w:rsidRPr="005F13A8">
        <w:rPr>
          <w:rFonts w:ascii="Times New Roman" w:eastAsia="Times New Roman" w:hAnsi="Times New Roman" w:cs="Times New Roman"/>
          <w:color w:val="000000"/>
          <w:sz w:val="28"/>
          <w:szCs w:val="28"/>
        </w:rPr>
        <w:t xml:space="preserve"> від ____</w:t>
      </w:r>
      <w:r w:rsidRPr="005F13A8">
        <w:rPr>
          <w:rFonts w:ascii="Times New Roman" w:eastAsia="Times New Roman" w:hAnsi="Times New Roman" w:cs="Times New Roman"/>
          <w:sz w:val="28"/>
          <w:szCs w:val="28"/>
        </w:rPr>
        <w:t>__________</w:t>
      </w:r>
      <w:r w:rsidRPr="005F13A8">
        <w:rPr>
          <w:rFonts w:ascii="Times New Roman" w:eastAsia="Times New Roman" w:hAnsi="Times New Roman" w:cs="Times New Roman"/>
          <w:color w:val="000000"/>
          <w:sz w:val="28"/>
          <w:szCs w:val="28"/>
        </w:rPr>
        <w:t xml:space="preserve">). </w:t>
      </w:r>
    </w:p>
    <w:p w14:paraId="23E732A3" w14:textId="77777777" w:rsidR="00754C83" w:rsidRPr="005F13A8" w:rsidRDefault="00754C83" w:rsidP="005F13A8">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r w:rsidRPr="005F13A8">
        <w:rPr>
          <w:rFonts w:ascii="Times New Roman" w:eastAsia="Times New Roman" w:hAnsi="Times New Roman" w:cs="Times New Roman"/>
          <w:color w:val="000000"/>
          <w:sz w:val="28"/>
          <w:szCs w:val="28"/>
        </w:rPr>
        <w:t xml:space="preserve">Стандарт розглянуто на засіданні сектору вищої освіти Науково-методичної ради Міністерства освіти і науки України (протокол № ___ від ____________). </w:t>
      </w:r>
    </w:p>
    <w:p w14:paraId="778E5FD1" w14:textId="77777777" w:rsidR="00754C83" w:rsidRPr="005F13A8" w:rsidRDefault="00754C83" w:rsidP="005F13A8">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8"/>
          <w:szCs w:val="28"/>
        </w:rPr>
      </w:pPr>
    </w:p>
    <w:p w14:paraId="08FDE597" w14:textId="77777777" w:rsidR="00754C83" w:rsidRPr="005F13A8" w:rsidRDefault="00754C83" w:rsidP="005F13A8">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8"/>
          <w:szCs w:val="28"/>
        </w:rPr>
      </w:pPr>
      <w:r w:rsidRPr="005F13A8">
        <w:rPr>
          <w:rFonts w:ascii="Times New Roman" w:eastAsia="Times New Roman" w:hAnsi="Times New Roman" w:cs="Times New Roman"/>
          <w:sz w:val="28"/>
          <w:szCs w:val="28"/>
        </w:rPr>
        <w:t>Фахову експертизу проводили:</w:t>
      </w:r>
    </w:p>
    <w:p w14:paraId="5064F002" w14:textId="77777777" w:rsidR="00754C83" w:rsidRPr="005F13A8" w:rsidRDefault="00754C83" w:rsidP="005F13A8">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p>
    <w:p w14:paraId="4B586986" w14:textId="77777777" w:rsidR="00754C83" w:rsidRPr="005F13A8" w:rsidRDefault="00754C83" w:rsidP="005F13A8">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r w:rsidRPr="005F13A8">
        <w:rPr>
          <w:rFonts w:ascii="Times New Roman" w:eastAsia="Times New Roman" w:hAnsi="Times New Roman" w:cs="Times New Roman"/>
          <w:color w:val="000000"/>
          <w:sz w:val="28"/>
          <w:szCs w:val="28"/>
        </w:rPr>
        <w:t>Методичну експертизу проводили:</w:t>
      </w:r>
    </w:p>
    <w:p w14:paraId="76B02D3F" w14:textId="77777777" w:rsidR="00DB139F" w:rsidRPr="005F13A8" w:rsidRDefault="00DB139F" w:rsidP="005F13A8">
      <w:pPr>
        <w:spacing w:after="0" w:line="240" w:lineRule="auto"/>
        <w:ind w:firstLine="709"/>
        <w:jc w:val="both"/>
        <w:rPr>
          <w:rFonts w:ascii="Times New Roman" w:eastAsia="Times New Roman" w:hAnsi="Times New Roman" w:cs="Times New Roman"/>
          <w:sz w:val="28"/>
          <w:szCs w:val="28"/>
          <w:lang w:val="uk-UA"/>
        </w:rPr>
      </w:pPr>
      <w:bookmarkStart w:id="1" w:name="_Hlk228786728"/>
    </w:p>
    <w:p w14:paraId="1C8C0666" w14:textId="77777777" w:rsidR="00754C83" w:rsidRPr="005F13A8" w:rsidRDefault="00754C83" w:rsidP="005F13A8">
      <w:pPr>
        <w:spacing w:after="0" w:line="240" w:lineRule="auto"/>
        <w:ind w:firstLine="709"/>
        <w:jc w:val="both"/>
        <w:rPr>
          <w:rFonts w:ascii="Times New Roman" w:eastAsia="Times New Roman" w:hAnsi="Times New Roman" w:cs="Times New Roman"/>
          <w:sz w:val="28"/>
          <w:szCs w:val="28"/>
          <w:lang w:val="uk-UA"/>
        </w:rPr>
      </w:pPr>
      <w:r w:rsidRPr="005F13A8">
        <w:rPr>
          <w:rFonts w:ascii="Times New Roman" w:eastAsia="Times New Roman" w:hAnsi="Times New Roman" w:cs="Times New Roman"/>
          <w:sz w:val="28"/>
          <w:szCs w:val="28"/>
          <w:lang w:val="uk-UA"/>
        </w:rPr>
        <w:t>Стандарт розглянуто державними органами, що забезпечують формування і реалізують державну політику у відповідних сферах, державними замовниками (за відповідними спеціальностями), об’єднаннями організацій роботодавців та осіб, які здійснювали фахову та методичну експертизу проєкту Стандарту.</w:t>
      </w:r>
    </w:p>
    <w:bookmarkEnd w:id="1"/>
    <w:p w14:paraId="0C1FE6EF" w14:textId="77777777" w:rsidR="00754C83" w:rsidRPr="005F13A8" w:rsidRDefault="00754C83" w:rsidP="005F13A8">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r w:rsidRPr="005F13A8">
        <w:rPr>
          <w:rFonts w:ascii="Times New Roman" w:eastAsia="Times New Roman" w:hAnsi="Times New Roman" w:cs="Times New Roman"/>
          <w:color w:val="000000"/>
          <w:sz w:val="28"/>
          <w:szCs w:val="28"/>
        </w:rPr>
        <w:t>Стандарт розглянуто після надходження всіх зауважень та пропозицій та схвалено на засіданні підкомісії зі спеціальності D2 Фінанси, банківська справа, страхування та фондовий ринок Науково-методичної комісії № 4 з бізнесу, адміністрування та права Науково-методичної ради Міністерства освіти і науки України (протокол № ____ від _____</w:t>
      </w:r>
      <w:r w:rsidRPr="005F13A8">
        <w:rPr>
          <w:rFonts w:ascii="Times New Roman" w:eastAsia="Times New Roman" w:hAnsi="Times New Roman" w:cs="Times New Roman"/>
          <w:sz w:val="28"/>
          <w:szCs w:val="28"/>
        </w:rPr>
        <w:t>_______</w:t>
      </w:r>
      <w:r w:rsidRPr="005F13A8">
        <w:rPr>
          <w:rFonts w:ascii="Times New Roman" w:eastAsia="Times New Roman" w:hAnsi="Times New Roman" w:cs="Times New Roman"/>
          <w:color w:val="000000"/>
          <w:sz w:val="28"/>
          <w:szCs w:val="28"/>
        </w:rPr>
        <w:t>).</w:t>
      </w:r>
    </w:p>
    <w:p w14:paraId="3EEB0CE8" w14:textId="77777777" w:rsidR="00754C83" w:rsidRPr="005F13A8" w:rsidRDefault="00754C83" w:rsidP="005F13A8">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8"/>
          <w:szCs w:val="28"/>
        </w:rPr>
      </w:pPr>
    </w:p>
    <w:p w14:paraId="5A5AEEF4" w14:textId="77777777" w:rsidR="00754C83" w:rsidRPr="005F13A8" w:rsidRDefault="00754C83" w:rsidP="005F13A8">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8"/>
          <w:szCs w:val="28"/>
        </w:rPr>
      </w:pPr>
      <w:r w:rsidRPr="005F13A8">
        <w:rPr>
          <w:rFonts w:ascii="Times New Roman" w:eastAsia="Times New Roman" w:hAnsi="Times New Roman" w:cs="Times New Roman"/>
          <w:sz w:val="28"/>
          <w:szCs w:val="28"/>
        </w:rPr>
        <w:t>Стандарт погоджено рішенням Національного агентства із забезпечення якості вищої освіти</w:t>
      </w:r>
      <w:r w:rsidRPr="005F13A8">
        <w:rPr>
          <w:rFonts w:ascii="Times New Roman" w:eastAsia="Times New Roman" w:hAnsi="Times New Roman" w:cs="Times New Roman"/>
          <w:sz w:val="28"/>
          <w:szCs w:val="28"/>
          <w:lang w:val="uk-UA"/>
        </w:rPr>
        <w:t>, протокол №_____</w:t>
      </w:r>
      <w:r w:rsidRPr="005F13A8">
        <w:rPr>
          <w:rFonts w:ascii="Times New Roman" w:eastAsia="Times New Roman" w:hAnsi="Times New Roman" w:cs="Times New Roman"/>
          <w:sz w:val="28"/>
          <w:szCs w:val="28"/>
        </w:rPr>
        <w:t xml:space="preserve"> від ___________</w:t>
      </w:r>
      <w:r w:rsidRPr="005F13A8">
        <w:rPr>
          <w:rFonts w:ascii="Times New Roman" w:eastAsia="Times New Roman" w:hAnsi="Times New Roman" w:cs="Times New Roman"/>
          <w:sz w:val="28"/>
          <w:szCs w:val="28"/>
          <w:lang w:val="uk-UA"/>
        </w:rPr>
        <w:t>__</w:t>
      </w:r>
      <w:r w:rsidRPr="005F13A8">
        <w:rPr>
          <w:rFonts w:ascii="Times New Roman" w:eastAsia="Times New Roman" w:hAnsi="Times New Roman" w:cs="Times New Roman"/>
          <w:sz w:val="28"/>
          <w:szCs w:val="28"/>
        </w:rPr>
        <w:t>.</w:t>
      </w:r>
    </w:p>
    <w:p w14:paraId="0AB02037" w14:textId="77777777" w:rsidR="005F13A8" w:rsidRPr="005F13A8" w:rsidRDefault="005F13A8" w:rsidP="005F13A8">
      <w:pPr>
        <w:spacing w:after="0" w:line="240" w:lineRule="auto"/>
        <w:ind w:firstLine="709"/>
        <w:jc w:val="both"/>
        <w:rPr>
          <w:rFonts w:ascii="Times New Roman" w:eastAsia="Times New Roman" w:hAnsi="Times New Roman" w:cs="Times New Roman"/>
          <w:b/>
          <w:bCs/>
          <w:sz w:val="28"/>
          <w:szCs w:val="28"/>
        </w:rPr>
      </w:pPr>
    </w:p>
    <w:p w14:paraId="59957938" w14:textId="020B6862" w:rsidR="002070AE" w:rsidRPr="005F13A8" w:rsidRDefault="004B108D" w:rsidP="005F13A8">
      <w:pPr>
        <w:spacing w:after="0" w:line="240" w:lineRule="auto"/>
        <w:ind w:firstLine="709"/>
        <w:jc w:val="both"/>
        <w:rPr>
          <w:rFonts w:ascii="Times New Roman" w:eastAsia="Times New Roman" w:hAnsi="Times New Roman" w:cs="Times New Roman"/>
          <w:b/>
          <w:bCs/>
          <w:sz w:val="28"/>
          <w:szCs w:val="28"/>
        </w:rPr>
      </w:pPr>
      <w:r w:rsidRPr="005F13A8">
        <w:rPr>
          <w:rFonts w:ascii="Times New Roman" w:eastAsia="Times New Roman" w:hAnsi="Times New Roman" w:cs="Times New Roman"/>
          <w:b/>
          <w:bCs/>
          <w:sz w:val="28"/>
          <w:szCs w:val="28"/>
        </w:rPr>
        <w:t>ІІ. Загальна характеристика</w:t>
      </w:r>
    </w:p>
    <w:p w14:paraId="56584C95" w14:textId="77777777" w:rsidR="002070AE" w:rsidRPr="005F13A8" w:rsidRDefault="002070AE" w:rsidP="005F13A8">
      <w:pPr>
        <w:spacing w:after="0" w:line="240" w:lineRule="auto"/>
        <w:jc w:val="both"/>
        <w:rPr>
          <w:rFonts w:ascii="Times New Roman" w:eastAsia="Times New Roman" w:hAnsi="Times New Roman" w:cs="Times New Roman"/>
          <w:b/>
          <w:bCs/>
          <w:sz w:val="28"/>
          <w:szCs w:val="28"/>
        </w:rPr>
      </w:pPr>
    </w:p>
    <w:tbl>
      <w:tblPr>
        <w:tblStyle w:val="afff"/>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7371"/>
      </w:tblGrid>
      <w:tr w:rsidR="002070AE" w:rsidRPr="005F13A8" w14:paraId="2FAE2842" w14:textId="77777777" w:rsidTr="005F13A8">
        <w:trPr>
          <w:trHeight w:val="151"/>
        </w:trPr>
        <w:tc>
          <w:tcPr>
            <w:tcW w:w="2405" w:type="dxa"/>
          </w:tcPr>
          <w:p w14:paraId="147ED7E8" w14:textId="77777777" w:rsidR="002070AE" w:rsidRPr="005F13A8" w:rsidRDefault="004B108D" w:rsidP="005F13A8">
            <w:pPr>
              <w:spacing w:after="0" w:line="240" w:lineRule="auto"/>
              <w:jc w:val="both"/>
              <w:rPr>
                <w:rFonts w:ascii="Times New Roman" w:eastAsia="Times New Roman" w:hAnsi="Times New Roman" w:cs="Times New Roman"/>
                <w:b/>
                <w:bCs/>
                <w:sz w:val="28"/>
                <w:szCs w:val="28"/>
              </w:rPr>
            </w:pPr>
            <w:r w:rsidRPr="005F13A8">
              <w:rPr>
                <w:rFonts w:ascii="Times New Roman" w:eastAsia="Times New Roman" w:hAnsi="Times New Roman" w:cs="Times New Roman"/>
                <w:b/>
                <w:bCs/>
                <w:sz w:val="28"/>
                <w:szCs w:val="28"/>
              </w:rPr>
              <w:t>Рівень вищої освіти</w:t>
            </w:r>
          </w:p>
        </w:tc>
        <w:tc>
          <w:tcPr>
            <w:tcW w:w="7371" w:type="dxa"/>
          </w:tcPr>
          <w:p w14:paraId="612DA8B6" w14:textId="77777777" w:rsidR="002070AE" w:rsidRPr="005F13A8" w:rsidRDefault="004B108D" w:rsidP="005F13A8">
            <w:pPr>
              <w:shd w:val="clear" w:color="auto" w:fill="FFFFFF"/>
              <w:spacing w:after="0" w:line="240" w:lineRule="auto"/>
              <w:jc w:val="both"/>
              <w:rPr>
                <w:rFonts w:ascii="Times New Roman" w:eastAsia="Times New Roman" w:hAnsi="Times New Roman" w:cs="Times New Roman"/>
                <w:sz w:val="28"/>
                <w:szCs w:val="28"/>
              </w:rPr>
            </w:pPr>
            <w:r w:rsidRPr="005F13A8">
              <w:rPr>
                <w:rFonts w:ascii="Times New Roman" w:eastAsia="Times New Roman" w:hAnsi="Times New Roman" w:cs="Times New Roman"/>
                <w:sz w:val="28"/>
                <w:szCs w:val="28"/>
              </w:rPr>
              <w:t>Другий (магістерський) рівень</w:t>
            </w:r>
          </w:p>
        </w:tc>
      </w:tr>
      <w:tr w:rsidR="002070AE" w:rsidRPr="005F13A8" w14:paraId="4BEBAC32" w14:textId="77777777" w:rsidTr="005F13A8">
        <w:trPr>
          <w:trHeight w:val="151"/>
        </w:trPr>
        <w:tc>
          <w:tcPr>
            <w:tcW w:w="2405" w:type="dxa"/>
          </w:tcPr>
          <w:p w14:paraId="474B3329" w14:textId="77777777" w:rsidR="002070AE" w:rsidRPr="005F13A8" w:rsidRDefault="004B108D" w:rsidP="005F13A8">
            <w:pPr>
              <w:spacing w:after="0" w:line="240" w:lineRule="auto"/>
              <w:jc w:val="both"/>
              <w:rPr>
                <w:rFonts w:ascii="Times New Roman" w:eastAsia="Times New Roman" w:hAnsi="Times New Roman" w:cs="Times New Roman"/>
                <w:b/>
                <w:bCs/>
                <w:sz w:val="28"/>
                <w:szCs w:val="28"/>
              </w:rPr>
            </w:pPr>
            <w:r w:rsidRPr="005F13A8">
              <w:rPr>
                <w:rFonts w:ascii="Times New Roman" w:eastAsia="Times New Roman" w:hAnsi="Times New Roman" w:cs="Times New Roman"/>
                <w:b/>
                <w:bCs/>
                <w:sz w:val="28"/>
                <w:szCs w:val="28"/>
              </w:rPr>
              <w:t>Ступінь вищої освіти</w:t>
            </w:r>
          </w:p>
        </w:tc>
        <w:tc>
          <w:tcPr>
            <w:tcW w:w="7371" w:type="dxa"/>
          </w:tcPr>
          <w:p w14:paraId="2AF674CD" w14:textId="77777777" w:rsidR="002070AE" w:rsidRPr="005F13A8" w:rsidRDefault="004B108D" w:rsidP="005F13A8">
            <w:pPr>
              <w:shd w:val="clear" w:color="auto" w:fill="FFFFFF"/>
              <w:spacing w:after="0" w:line="240" w:lineRule="auto"/>
              <w:jc w:val="both"/>
              <w:rPr>
                <w:rFonts w:ascii="Times New Roman" w:eastAsia="Times New Roman" w:hAnsi="Times New Roman" w:cs="Times New Roman"/>
                <w:sz w:val="28"/>
                <w:szCs w:val="28"/>
              </w:rPr>
            </w:pPr>
            <w:r w:rsidRPr="005F13A8">
              <w:rPr>
                <w:rFonts w:ascii="Times New Roman" w:eastAsia="Times New Roman" w:hAnsi="Times New Roman" w:cs="Times New Roman"/>
                <w:sz w:val="28"/>
                <w:szCs w:val="28"/>
              </w:rPr>
              <w:t>Магістр</w:t>
            </w:r>
          </w:p>
        </w:tc>
      </w:tr>
      <w:tr w:rsidR="002070AE" w:rsidRPr="005F13A8" w14:paraId="3EE7FFCA" w14:textId="77777777" w:rsidTr="005F13A8">
        <w:tc>
          <w:tcPr>
            <w:tcW w:w="2405" w:type="dxa"/>
          </w:tcPr>
          <w:p w14:paraId="2B39DE32" w14:textId="77777777" w:rsidR="002070AE" w:rsidRPr="005F13A8" w:rsidRDefault="004B108D" w:rsidP="005F13A8">
            <w:pPr>
              <w:spacing w:after="0" w:line="240" w:lineRule="auto"/>
              <w:jc w:val="both"/>
              <w:rPr>
                <w:rFonts w:ascii="Times New Roman" w:eastAsia="Times New Roman" w:hAnsi="Times New Roman" w:cs="Times New Roman"/>
                <w:b/>
                <w:bCs/>
                <w:sz w:val="28"/>
                <w:szCs w:val="28"/>
              </w:rPr>
            </w:pPr>
            <w:r w:rsidRPr="005F13A8">
              <w:rPr>
                <w:rFonts w:ascii="Times New Roman" w:eastAsia="Times New Roman" w:hAnsi="Times New Roman" w:cs="Times New Roman"/>
                <w:b/>
                <w:bCs/>
                <w:sz w:val="28"/>
                <w:szCs w:val="28"/>
              </w:rPr>
              <w:t>Галузь знань</w:t>
            </w:r>
          </w:p>
        </w:tc>
        <w:tc>
          <w:tcPr>
            <w:tcW w:w="7371" w:type="dxa"/>
          </w:tcPr>
          <w:p w14:paraId="0D3FE185" w14:textId="77777777" w:rsidR="002070AE" w:rsidRDefault="004B108D" w:rsidP="005F13A8">
            <w:pPr>
              <w:spacing w:after="0" w:line="240" w:lineRule="auto"/>
              <w:jc w:val="both"/>
              <w:rPr>
                <w:rFonts w:ascii="Times New Roman" w:eastAsia="Times New Roman" w:hAnsi="Times New Roman" w:cs="Times New Roman"/>
                <w:sz w:val="28"/>
                <w:szCs w:val="28"/>
              </w:rPr>
            </w:pPr>
            <w:r w:rsidRPr="005F13A8">
              <w:rPr>
                <w:rFonts w:ascii="Times New Roman" w:eastAsia="Times New Roman" w:hAnsi="Times New Roman" w:cs="Times New Roman"/>
                <w:sz w:val="28"/>
                <w:szCs w:val="28"/>
              </w:rPr>
              <w:t>D Бізнес, адміністрування та право</w:t>
            </w:r>
          </w:p>
          <w:p w14:paraId="660DEA72" w14:textId="5CCBB086" w:rsidR="005F13A8" w:rsidRPr="005F13A8" w:rsidRDefault="005F13A8" w:rsidP="005F13A8">
            <w:pPr>
              <w:spacing w:after="0" w:line="240" w:lineRule="auto"/>
              <w:jc w:val="both"/>
              <w:rPr>
                <w:rFonts w:ascii="Times New Roman" w:eastAsia="Times New Roman" w:hAnsi="Times New Roman" w:cs="Times New Roman"/>
                <w:sz w:val="28"/>
                <w:szCs w:val="28"/>
              </w:rPr>
            </w:pPr>
          </w:p>
        </w:tc>
      </w:tr>
      <w:tr w:rsidR="002070AE" w:rsidRPr="005F13A8" w14:paraId="29978135" w14:textId="77777777" w:rsidTr="005F13A8">
        <w:tc>
          <w:tcPr>
            <w:tcW w:w="2405" w:type="dxa"/>
          </w:tcPr>
          <w:p w14:paraId="654CC332" w14:textId="77777777" w:rsidR="002070AE" w:rsidRPr="005F13A8" w:rsidRDefault="004B108D" w:rsidP="005F13A8">
            <w:pPr>
              <w:spacing w:after="0" w:line="240" w:lineRule="auto"/>
              <w:jc w:val="both"/>
              <w:rPr>
                <w:rFonts w:ascii="Times New Roman" w:eastAsia="Times New Roman" w:hAnsi="Times New Roman" w:cs="Times New Roman"/>
                <w:b/>
                <w:bCs/>
                <w:sz w:val="28"/>
                <w:szCs w:val="28"/>
              </w:rPr>
            </w:pPr>
            <w:r w:rsidRPr="005F13A8">
              <w:rPr>
                <w:rFonts w:ascii="Times New Roman" w:eastAsia="Times New Roman" w:hAnsi="Times New Roman" w:cs="Times New Roman"/>
                <w:b/>
                <w:bCs/>
                <w:sz w:val="28"/>
                <w:szCs w:val="28"/>
              </w:rPr>
              <w:t>Спеціальність</w:t>
            </w:r>
          </w:p>
        </w:tc>
        <w:tc>
          <w:tcPr>
            <w:tcW w:w="7371" w:type="dxa"/>
          </w:tcPr>
          <w:p w14:paraId="4CE934B2" w14:textId="77777777" w:rsidR="002070AE" w:rsidRPr="005F13A8" w:rsidRDefault="004B108D" w:rsidP="005F13A8">
            <w:pPr>
              <w:shd w:val="clear" w:color="auto" w:fill="FFFFFF"/>
              <w:spacing w:after="0" w:line="240" w:lineRule="auto"/>
              <w:jc w:val="both"/>
              <w:rPr>
                <w:rFonts w:ascii="Times New Roman" w:eastAsia="Times New Roman" w:hAnsi="Times New Roman" w:cs="Times New Roman"/>
                <w:sz w:val="28"/>
                <w:szCs w:val="28"/>
              </w:rPr>
            </w:pPr>
            <w:r w:rsidRPr="005F13A8">
              <w:rPr>
                <w:rFonts w:ascii="Times New Roman" w:eastAsia="Times New Roman" w:hAnsi="Times New Roman" w:cs="Times New Roman"/>
                <w:sz w:val="28"/>
                <w:szCs w:val="28"/>
              </w:rPr>
              <w:t>D2 Фінанси, банківська справа, страхування та фондовий ринок</w:t>
            </w:r>
          </w:p>
        </w:tc>
      </w:tr>
      <w:tr w:rsidR="007D5EFE" w:rsidRPr="005F13A8" w14:paraId="781A1DE1" w14:textId="77777777" w:rsidTr="005F13A8">
        <w:tc>
          <w:tcPr>
            <w:tcW w:w="2405" w:type="dxa"/>
          </w:tcPr>
          <w:p w14:paraId="3042ED9C" w14:textId="21376F8F" w:rsidR="007D5EFE" w:rsidRPr="005F13A8" w:rsidRDefault="007D5EFE" w:rsidP="005F13A8">
            <w:pPr>
              <w:spacing w:after="0" w:line="240" w:lineRule="auto"/>
              <w:jc w:val="both"/>
              <w:rPr>
                <w:rFonts w:ascii="Times New Roman" w:eastAsia="Times New Roman" w:hAnsi="Times New Roman" w:cs="Times New Roman"/>
                <w:b/>
                <w:bCs/>
                <w:sz w:val="28"/>
                <w:szCs w:val="28"/>
              </w:rPr>
            </w:pPr>
            <w:r w:rsidRPr="005F13A8">
              <w:rPr>
                <w:rFonts w:ascii="Times New Roman" w:eastAsia="Times New Roman" w:hAnsi="Times New Roman" w:cs="Times New Roman"/>
                <w:b/>
                <w:bCs/>
                <w:sz w:val="28"/>
                <w:szCs w:val="28"/>
              </w:rPr>
              <w:t>Цілі навчання</w:t>
            </w:r>
          </w:p>
        </w:tc>
        <w:tc>
          <w:tcPr>
            <w:tcW w:w="7371" w:type="dxa"/>
          </w:tcPr>
          <w:p w14:paraId="12A2516A" w14:textId="12E568F9" w:rsidR="007D5EFE" w:rsidRPr="005F13A8" w:rsidRDefault="004D0F1B" w:rsidP="005F13A8">
            <w:pPr>
              <w:shd w:val="clear" w:color="auto" w:fill="FFFFFF"/>
              <w:spacing w:after="0" w:line="240" w:lineRule="auto"/>
              <w:jc w:val="both"/>
              <w:rPr>
                <w:rFonts w:ascii="Times New Roman" w:eastAsia="Times New Roman" w:hAnsi="Times New Roman" w:cs="Times New Roman"/>
                <w:sz w:val="28"/>
                <w:szCs w:val="28"/>
              </w:rPr>
            </w:pPr>
            <w:r w:rsidRPr="005F13A8">
              <w:rPr>
                <w:rFonts w:ascii="Times New Roman" w:eastAsia="Times New Roman" w:hAnsi="Times New Roman" w:cs="Times New Roman"/>
                <w:sz w:val="28"/>
                <w:szCs w:val="28"/>
              </w:rPr>
              <w:t xml:space="preserve">Набуття здобувачами вищої освіти здатності застосовувати поглиблені теоретичні знання, сучасні методи та інструменти фінансової науки для розв’язання складних спеціалізованих задач і проблем у сфері публічних фінансів, фінансів суб’єктів підприємницької діяльності та </w:t>
            </w:r>
            <w:r w:rsidRPr="005F13A8">
              <w:rPr>
                <w:rFonts w:ascii="Times New Roman" w:eastAsia="Times New Roman" w:hAnsi="Times New Roman" w:cs="Times New Roman"/>
                <w:sz w:val="28"/>
                <w:szCs w:val="28"/>
              </w:rPr>
              <w:lastRenderedPageBreak/>
              <w:t>домогосподарств, банківської справи, страхування та фондового ринку в умовах невизначеності та динамічних змін фінансового середовища</w:t>
            </w:r>
          </w:p>
        </w:tc>
      </w:tr>
      <w:tr w:rsidR="002070AE" w:rsidRPr="005F13A8" w14:paraId="2CFD058F" w14:textId="77777777" w:rsidTr="005F13A8">
        <w:trPr>
          <w:trHeight w:val="151"/>
        </w:trPr>
        <w:tc>
          <w:tcPr>
            <w:tcW w:w="2405" w:type="dxa"/>
          </w:tcPr>
          <w:p w14:paraId="3444A15A" w14:textId="77777777" w:rsidR="002070AE" w:rsidRPr="005F13A8" w:rsidRDefault="004B108D" w:rsidP="005F13A8">
            <w:pPr>
              <w:spacing w:after="0" w:line="240" w:lineRule="auto"/>
              <w:jc w:val="both"/>
              <w:rPr>
                <w:rFonts w:ascii="Times New Roman" w:eastAsia="Times New Roman" w:hAnsi="Times New Roman" w:cs="Times New Roman"/>
                <w:b/>
                <w:bCs/>
                <w:sz w:val="28"/>
                <w:szCs w:val="28"/>
              </w:rPr>
            </w:pPr>
            <w:r w:rsidRPr="005F13A8">
              <w:rPr>
                <w:rFonts w:ascii="Times New Roman" w:eastAsia="Times New Roman" w:hAnsi="Times New Roman" w:cs="Times New Roman"/>
                <w:b/>
                <w:bCs/>
                <w:sz w:val="28"/>
                <w:szCs w:val="28"/>
              </w:rPr>
              <w:lastRenderedPageBreak/>
              <w:t>Перелік назв освітніх програм</w:t>
            </w:r>
          </w:p>
        </w:tc>
        <w:tc>
          <w:tcPr>
            <w:tcW w:w="7371" w:type="dxa"/>
          </w:tcPr>
          <w:p w14:paraId="47EEBE08" w14:textId="77777777" w:rsidR="002070AE" w:rsidRPr="005F13A8" w:rsidRDefault="004B108D" w:rsidP="005F13A8">
            <w:pPr>
              <w:spacing w:after="0" w:line="240" w:lineRule="auto"/>
              <w:jc w:val="both"/>
              <w:rPr>
                <w:rFonts w:ascii="Times New Roman" w:eastAsia="Times New Roman" w:hAnsi="Times New Roman" w:cs="Times New Roman"/>
                <w:color w:val="000000"/>
                <w:sz w:val="28"/>
                <w:szCs w:val="28"/>
              </w:rPr>
            </w:pPr>
            <w:r w:rsidRPr="005F13A8">
              <w:rPr>
                <w:rFonts w:ascii="Times New Roman" w:eastAsia="Times New Roman" w:hAnsi="Times New Roman" w:cs="Times New Roman"/>
                <w:sz w:val="28"/>
                <w:szCs w:val="28"/>
              </w:rPr>
              <w:t>Заклади вищої освіти самостійно визначають назви освітніх програм з урахуванням вимог частини 6 статті 9 Закону України  «Про вищу освіту»</w:t>
            </w:r>
          </w:p>
        </w:tc>
      </w:tr>
      <w:tr w:rsidR="00AB4B21" w:rsidRPr="005F13A8" w14:paraId="10B9ADA6" w14:textId="77777777" w:rsidTr="005F13A8">
        <w:trPr>
          <w:trHeight w:val="151"/>
        </w:trPr>
        <w:tc>
          <w:tcPr>
            <w:tcW w:w="2405" w:type="dxa"/>
          </w:tcPr>
          <w:p w14:paraId="01CB11D3" w14:textId="77777777" w:rsidR="00AB4B21" w:rsidRPr="005F13A8" w:rsidRDefault="00AB4B21" w:rsidP="005F13A8">
            <w:pPr>
              <w:spacing w:after="0" w:line="240" w:lineRule="auto"/>
              <w:jc w:val="both"/>
              <w:rPr>
                <w:rFonts w:ascii="Times New Roman" w:eastAsia="Times New Roman" w:hAnsi="Times New Roman" w:cs="Times New Roman"/>
                <w:b/>
                <w:bCs/>
                <w:sz w:val="28"/>
                <w:szCs w:val="28"/>
              </w:rPr>
            </w:pPr>
            <w:r w:rsidRPr="005F13A8">
              <w:rPr>
                <w:rFonts w:ascii="Times New Roman" w:eastAsia="Times New Roman" w:hAnsi="Times New Roman" w:cs="Times New Roman"/>
                <w:b/>
                <w:bCs/>
                <w:sz w:val="28"/>
                <w:szCs w:val="28"/>
              </w:rPr>
              <w:t>Назви спеціалізацій (предметних спеціальностей)</w:t>
            </w:r>
          </w:p>
        </w:tc>
        <w:tc>
          <w:tcPr>
            <w:tcW w:w="7371" w:type="dxa"/>
          </w:tcPr>
          <w:p w14:paraId="66777B14" w14:textId="2905EDC0" w:rsidR="00AB4B21" w:rsidRPr="005F13A8" w:rsidRDefault="00AB4B21" w:rsidP="005F13A8">
            <w:pPr>
              <w:spacing w:after="0" w:line="240" w:lineRule="auto"/>
              <w:jc w:val="both"/>
              <w:rPr>
                <w:rFonts w:ascii="Times New Roman" w:eastAsia="Times New Roman" w:hAnsi="Times New Roman" w:cs="Times New Roman"/>
                <w:sz w:val="28"/>
                <w:szCs w:val="28"/>
              </w:rPr>
            </w:pPr>
            <w:r w:rsidRPr="005F13A8">
              <w:rPr>
                <w:rFonts w:ascii="Times New Roman" w:eastAsia="Times New Roman" w:hAnsi="Times New Roman" w:cs="Times New Roman"/>
                <w:sz w:val="28"/>
                <w:szCs w:val="28"/>
              </w:rPr>
              <w:t>Не регламентується</w:t>
            </w:r>
          </w:p>
        </w:tc>
      </w:tr>
      <w:tr w:rsidR="00AB4B21" w:rsidRPr="005F13A8" w14:paraId="19700069" w14:textId="77777777" w:rsidTr="005F13A8">
        <w:trPr>
          <w:trHeight w:val="151"/>
        </w:trPr>
        <w:tc>
          <w:tcPr>
            <w:tcW w:w="2405" w:type="dxa"/>
          </w:tcPr>
          <w:p w14:paraId="3E477BB1" w14:textId="77777777" w:rsidR="00AB4B21" w:rsidRPr="005F13A8" w:rsidRDefault="00AB4B21" w:rsidP="005F13A8">
            <w:pPr>
              <w:spacing w:after="0" w:line="240" w:lineRule="auto"/>
              <w:jc w:val="both"/>
              <w:rPr>
                <w:rFonts w:ascii="Times New Roman" w:eastAsia="Times New Roman" w:hAnsi="Times New Roman" w:cs="Times New Roman"/>
                <w:b/>
                <w:bCs/>
                <w:sz w:val="28"/>
                <w:szCs w:val="28"/>
              </w:rPr>
            </w:pPr>
            <w:r w:rsidRPr="005F13A8">
              <w:rPr>
                <w:rFonts w:ascii="Times New Roman" w:eastAsia="Times New Roman" w:hAnsi="Times New Roman" w:cs="Times New Roman"/>
                <w:b/>
                <w:bCs/>
                <w:sz w:val="28"/>
                <w:szCs w:val="28"/>
              </w:rPr>
              <w:t>Форми  здобуття вищої освіти</w:t>
            </w:r>
          </w:p>
        </w:tc>
        <w:tc>
          <w:tcPr>
            <w:tcW w:w="7371" w:type="dxa"/>
          </w:tcPr>
          <w:p w14:paraId="73B8F3DB" w14:textId="637EAF5F" w:rsidR="00AB4B21" w:rsidRPr="005F13A8" w:rsidRDefault="00AB4B21" w:rsidP="005F13A8">
            <w:pPr>
              <w:spacing w:after="0" w:line="240" w:lineRule="auto"/>
              <w:jc w:val="both"/>
              <w:rPr>
                <w:rFonts w:ascii="Times New Roman" w:eastAsia="Times New Roman" w:hAnsi="Times New Roman" w:cs="Times New Roman"/>
                <w:sz w:val="28"/>
                <w:szCs w:val="28"/>
                <w:highlight w:val="yellow"/>
              </w:rPr>
            </w:pPr>
            <w:r w:rsidRPr="005F13A8">
              <w:rPr>
                <w:rFonts w:ascii="Times New Roman" w:eastAsia="Times New Roman" w:hAnsi="Times New Roman" w:cs="Times New Roman"/>
                <w:sz w:val="28"/>
                <w:szCs w:val="28"/>
              </w:rPr>
              <w:t>Не регламентується</w:t>
            </w:r>
          </w:p>
        </w:tc>
      </w:tr>
      <w:tr w:rsidR="002070AE" w:rsidRPr="005F13A8" w14:paraId="5707E949" w14:textId="77777777" w:rsidTr="005F13A8">
        <w:trPr>
          <w:trHeight w:val="151"/>
        </w:trPr>
        <w:tc>
          <w:tcPr>
            <w:tcW w:w="2405" w:type="dxa"/>
          </w:tcPr>
          <w:p w14:paraId="5D1BF01E" w14:textId="77777777" w:rsidR="002070AE" w:rsidRPr="005F13A8" w:rsidRDefault="004B108D" w:rsidP="005F13A8">
            <w:pPr>
              <w:spacing w:after="0" w:line="240" w:lineRule="auto"/>
              <w:jc w:val="both"/>
              <w:rPr>
                <w:rFonts w:ascii="Times New Roman" w:eastAsia="Times New Roman" w:hAnsi="Times New Roman" w:cs="Times New Roman"/>
                <w:b/>
                <w:bCs/>
                <w:sz w:val="28"/>
                <w:szCs w:val="28"/>
              </w:rPr>
            </w:pPr>
            <w:r w:rsidRPr="005F13A8">
              <w:rPr>
                <w:rFonts w:ascii="Times New Roman" w:eastAsia="Times New Roman" w:hAnsi="Times New Roman" w:cs="Times New Roman"/>
                <w:b/>
                <w:bCs/>
                <w:sz w:val="28"/>
                <w:szCs w:val="28"/>
              </w:rPr>
              <w:t xml:space="preserve">Освітня кваліфікація </w:t>
            </w:r>
          </w:p>
        </w:tc>
        <w:tc>
          <w:tcPr>
            <w:tcW w:w="7371" w:type="dxa"/>
          </w:tcPr>
          <w:p w14:paraId="7436026C" w14:textId="13F910F1" w:rsidR="002070AE" w:rsidRPr="005F13A8" w:rsidRDefault="004B108D" w:rsidP="005F13A8">
            <w:pPr>
              <w:shd w:val="clear" w:color="auto" w:fill="FFFFFF"/>
              <w:spacing w:after="0" w:line="240" w:lineRule="auto"/>
              <w:jc w:val="both"/>
              <w:rPr>
                <w:rFonts w:ascii="Times New Roman" w:eastAsia="Times New Roman" w:hAnsi="Times New Roman" w:cs="Times New Roman"/>
                <w:sz w:val="28"/>
                <w:szCs w:val="28"/>
              </w:rPr>
            </w:pPr>
            <w:r w:rsidRPr="005F13A8">
              <w:rPr>
                <w:rFonts w:ascii="Times New Roman" w:eastAsia="Times New Roman" w:hAnsi="Times New Roman" w:cs="Times New Roman"/>
                <w:sz w:val="28"/>
                <w:szCs w:val="28"/>
              </w:rPr>
              <w:t>Магістр</w:t>
            </w:r>
            <w:r w:rsidR="0099617D" w:rsidRPr="005F13A8">
              <w:rPr>
                <w:rFonts w:ascii="Times New Roman" w:eastAsia="Times New Roman" w:hAnsi="Times New Roman" w:cs="Times New Roman"/>
                <w:sz w:val="28"/>
                <w:szCs w:val="28"/>
                <w:lang w:val="uk-UA"/>
              </w:rPr>
              <w:t xml:space="preserve"> з </w:t>
            </w:r>
            <w:r w:rsidR="0099617D" w:rsidRPr="005F13A8">
              <w:rPr>
                <w:rFonts w:ascii="Times New Roman" w:eastAsia="Times New Roman" w:hAnsi="Times New Roman" w:cs="Times New Roman"/>
                <w:sz w:val="28"/>
                <w:szCs w:val="28"/>
              </w:rPr>
              <w:t>фінансів, банківської справи, страхування та фондового ринку</w:t>
            </w:r>
          </w:p>
        </w:tc>
      </w:tr>
      <w:tr w:rsidR="002070AE" w:rsidRPr="005F13A8" w14:paraId="46B21446" w14:textId="77777777" w:rsidTr="005F13A8">
        <w:trPr>
          <w:trHeight w:val="151"/>
        </w:trPr>
        <w:tc>
          <w:tcPr>
            <w:tcW w:w="2405" w:type="dxa"/>
          </w:tcPr>
          <w:p w14:paraId="658D7FB1" w14:textId="77777777" w:rsidR="002070AE" w:rsidRPr="005F13A8" w:rsidRDefault="004B108D" w:rsidP="005F13A8">
            <w:pPr>
              <w:spacing w:after="0" w:line="240" w:lineRule="auto"/>
              <w:jc w:val="both"/>
              <w:rPr>
                <w:rFonts w:ascii="Times New Roman" w:eastAsia="Times New Roman" w:hAnsi="Times New Roman" w:cs="Times New Roman"/>
                <w:b/>
                <w:bCs/>
                <w:sz w:val="28"/>
                <w:szCs w:val="28"/>
              </w:rPr>
            </w:pPr>
            <w:r w:rsidRPr="005F13A8">
              <w:rPr>
                <w:rFonts w:ascii="Times New Roman" w:eastAsia="Times New Roman" w:hAnsi="Times New Roman" w:cs="Times New Roman"/>
                <w:b/>
                <w:bCs/>
                <w:sz w:val="28"/>
                <w:szCs w:val="28"/>
              </w:rPr>
              <w:t>Професійна кваліфікація</w:t>
            </w:r>
          </w:p>
        </w:tc>
        <w:tc>
          <w:tcPr>
            <w:tcW w:w="7371" w:type="dxa"/>
          </w:tcPr>
          <w:p w14:paraId="006891E8" w14:textId="11870C96" w:rsidR="002070AE" w:rsidRPr="005F13A8" w:rsidRDefault="00296AB3" w:rsidP="005F13A8">
            <w:pPr>
              <w:shd w:val="clear" w:color="auto" w:fill="FFFFFF"/>
              <w:spacing w:after="0" w:line="240" w:lineRule="auto"/>
              <w:jc w:val="both"/>
              <w:rPr>
                <w:rFonts w:ascii="Times New Roman" w:eastAsia="Times New Roman" w:hAnsi="Times New Roman" w:cs="Times New Roman"/>
                <w:sz w:val="28"/>
                <w:szCs w:val="28"/>
              </w:rPr>
            </w:pPr>
            <w:r w:rsidRPr="005F13A8">
              <w:rPr>
                <w:rFonts w:ascii="Times New Roman" w:eastAsia="Times New Roman" w:hAnsi="Times New Roman" w:cs="Times New Roman"/>
                <w:sz w:val="28"/>
                <w:szCs w:val="28"/>
                <w:lang w:val="uk-UA"/>
              </w:rPr>
              <w:t>Не регламентується</w:t>
            </w:r>
          </w:p>
        </w:tc>
      </w:tr>
      <w:tr w:rsidR="002070AE" w:rsidRPr="005F13A8" w14:paraId="74D87DF2" w14:textId="77777777" w:rsidTr="005F13A8">
        <w:trPr>
          <w:trHeight w:val="151"/>
        </w:trPr>
        <w:tc>
          <w:tcPr>
            <w:tcW w:w="2405" w:type="dxa"/>
          </w:tcPr>
          <w:p w14:paraId="38C0949A" w14:textId="77777777" w:rsidR="002070AE" w:rsidRPr="005F13A8" w:rsidRDefault="004B108D" w:rsidP="005F13A8">
            <w:pPr>
              <w:spacing w:after="0" w:line="240" w:lineRule="auto"/>
              <w:jc w:val="both"/>
              <w:rPr>
                <w:rFonts w:ascii="Times New Roman" w:eastAsia="Times New Roman" w:hAnsi="Times New Roman" w:cs="Times New Roman"/>
                <w:b/>
                <w:bCs/>
                <w:sz w:val="28"/>
                <w:szCs w:val="28"/>
              </w:rPr>
            </w:pPr>
            <w:r w:rsidRPr="005F13A8">
              <w:rPr>
                <w:rFonts w:ascii="Times New Roman" w:eastAsia="Times New Roman" w:hAnsi="Times New Roman" w:cs="Times New Roman"/>
                <w:b/>
                <w:bCs/>
                <w:sz w:val="28"/>
                <w:szCs w:val="28"/>
              </w:rPr>
              <w:t>Академічні права випускників</w:t>
            </w:r>
          </w:p>
        </w:tc>
        <w:tc>
          <w:tcPr>
            <w:tcW w:w="7371" w:type="dxa"/>
          </w:tcPr>
          <w:p w14:paraId="4F11B1A2" w14:textId="77777777" w:rsidR="002070AE" w:rsidRPr="005F13A8" w:rsidRDefault="004B108D" w:rsidP="005F13A8">
            <w:pPr>
              <w:shd w:val="clear" w:color="auto" w:fill="FFFFFF"/>
              <w:spacing w:after="0" w:line="240" w:lineRule="auto"/>
              <w:jc w:val="both"/>
              <w:rPr>
                <w:rFonts w:ascii="Times New Roman" w:eastAsia="Times New Roman" w:hAnsi="Times New Roman" w:cs="Times New Roman"/>
                <w:sz w:val="28"/>
                <w:szCs w:val="28"/>
              </w:rPr>
            </w:pPr>
            <w:r w:rsidRPr="005F13A8">
              <w:rPr>
                <w:rFonts w:ascii="Times New Roman" w:eastAsia="Times New Roman" w:hAnsi="Times New Roman" w:cs="Times New Roman"/>
                <w:sz w:val="28"/>
                <w:szCs w:val="28"/>
              </w:rPr>
              <w:t>Право випускників здобувати вищу освіту на третьому освітньо-науковому (доктора філософії) рівні вищої освіти та набувати додаткові кваліфікації в системі освіти дорослих</w:t>
            </w:r>
          </w:p>
        </w:tc>
      </w:tr>
      <w:tr w:rsidR="002070AE" w:rsidRPr="005F13A8" w14:paraId="34AF83EE" w14:textId="77777777" w:rsidTr="005F13A8">
        <w:trPr>
          <w:trHeight w:val="151"/>
        </w:trPr>
        <w:tc>
          <w:tcPr>
            <w:tcW w:w="2405" w:type="dxa"/>
          </w:tcPr>
          <w:p w14:paraId="3064B4E9" w14:textId="77777777" w:rsidR="002070AE" w:rsidRPr="005F13A8" w:rsidRDefault="004B108D" w:rsidP="005F13A8">
            <w:pPr>
              <w:spacing w:after="0" w:line="240" w:lineRule="auto"/>
              <w:jc w:val="both"/>
              <w:rPr>
                <w:rFonts w:ascii="Times New Roman" w:eastAsia="Times New Roman" w:hAnsi="Times New Roman" w:cs="Times New Roman"/>
                <w:b/>
                <w:bCs/>
                <w:sz w:val="28"/>
                <w:szCs w:val="28"/>
              </w:rPr>
            </w:pPr>
            <w:r w:rsidRPr="005F13A8">
              <w:rPr>
                <w:rFonts w:ascii="Times New Roman" w:eastAsia="Times New Roman" w:hAnsi="Times New Roman" w:cs="Times New Roman"/>
                <w:b/>
                <w:bCs/>
                <w:sz w:val="28"/>
                <w:szCs w:val="28"/>
              </w:rPr>
              <w:t>Працевлаштування випускників</w:t>
            </w:r>
          </w:p>
        </w:tc>
        <w:tc>
          <w:tcPr>
            <w:tcW w:w="7371" w:type="dxa"/>
          </w:tcPr>
          <w:p w14:paraId="227D1C33" w14:textId="77777777" w:rsidR="002070AE" w:rsidRPr="005F13A8" w:rsidRDefault="004B108D" w:rsidP="005F13A8">
            <w:pPr>
              <w:shd w:val="clear" w:color="auto" w:fill="FFFFFF"/>
              <w:spacing w:after="0" w:line="240" w:lineRule="auto"/>
              <w:jc w:val="both"/>
              <w:rPr>
                <w:rFonts w:ascii="Times New Roman" w:eastAsia="Times New Roman" w:hAnsi="Times New Roman" w:cs="Times New Roman"/>
                <w:sz w:val="28"/>
                <w:szCs w:val="28"/>
              </w:rPr>
            </w:pPr>
            <w:r w:rsidRPr="005F13A8">
              <w:rPr>
                <w:rFonts w:ascii="Times New Roman" w:eastAsia="Times New Roman" w:hAnsi="Times New Roman" w:cs="Times New Roman"/>
                <w:sz w:val="28"/>
                <w:szCs w:val="28"/>
              </w:rPr>
              <w:t>Працевлаштування на посадах відповідно до професійної діяльності з фінансів, банківської справи, страхування та фондового ринку</w:t>
            </w:r>
          </w:p>
        </w:tc>
      </w:tr>
    </w:tbl>
    <w:p w14:paraId="4C650C2A" w14:textId="77777777" w:rsidR="002070AE" w:rsidRPr="005F13A8" w:rsidRDefault="002070AE" w:rsidP="005F13A8">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8"/>
          <w:szCs w:val="28"/>
        </w:rPr>
      </w:pPr>
    </w:p>
    <w:p w14:paraId="5242476B" w14:textId="6F83D23F" w:rsidR="002070AE" w:rsidRPr="005F13A8" w:rsidRDefault="004B108D" w:rsidP="005F13A8">
      <w:pPr>
        <w:spacing w:after="0" w:line="240" w:lineRule="auto"/>
        <w:ind w:firstLine="567"/>
        <w:jc w:val="both"/>
        <w:rPr>
          <w:rFonts w:ascii="Times New Roman" w:eastAsia="Times New Roman" w:hAnsi="Times New Roman" w:cs="Times New Roman"/>
          <w:sz w:val="28"/>
          <w:szCs w:val="28"/>
        </w:rPr>
      </w:pPr>
      <w:r w:rsidRPr="005F13A8">
        <w:rPr>
          <w:rFonts w:ascii="Times New Roman" w:eastAsia="Times New Roman" w:hAnsi="Times New Roman" w:cs="Times New Roman"/>
          <w:b/>
          <w:bCs/>
          <w:sz w:val="28"/>
          <w:szCs w:val="28"/>
        </w:rPr>
        <w:t xml:space="preserve">ІІІ. Обсяг кредитів ЄКТС, необхідний для здобуття відповідного ступеня вищої освіти за спеціальністю </w:t>
      </w:r>
      <w:r w:rsidR="005F13A8" w:rsidRPr="005F13A8">
        <w:rPr>
          <w:rFonts w:ascii="Times New Roman" w:eastAsia="Times New Roman" w:hAnsi="Times New Roman" w:cs="Times New Roman"/>
          <w:b/>
          <w:bCs/>
          <w:sz w:val="28"/>
          <w:szCs w:val="28"/>
        </w:rPr>
        <w:t>D2 Фінанси, банківська справа, страхування та фондовий ринок</w:t>
      </w:r>
    </w:p>
    <w:p w14:paraId="53BAA325" w14:textId="77777777" w:rsidR="002070AE" w:rsidRPr="005F13A8" w:rsidRDefault="002070AE" w:rsidP="005F13A8">
      <w:pPr>
        <w:tabs>
          <w:tab w:val="left" w:pos="1134"/>
        </w:tabs>
        <w:spacing w:after="0" w:line="240" w:lineRule="auto"/>
        <w:ind w:firstLine="570"/>
        <w:jc w:val="both"/>
        <w:rPr>
          <w:rFonts w:ascii="Times New Roman" w:eastAsia="Times New Roman" w:hAnsi="Times New Roman" w:cs="Times New Roman"/>
          <w:b/>
          <w:bCs/>
          <w:sz w:val="28"/>
          <w:szCs w:val="28"/>
        </w:rPr>
      </w:pPr>
      <w:bookmarkStart w:id="2" w:name="_heading=h.a2d9yj2wd5st" w:colFirst="0" w:colLast="0"/>
      <w:bookmarkEnd w:id="2"/>
    </w:p>
    <w:p w14:paraId="3A11A306" w14:textId="77777777" w:rsidR="002070AE" w:rsidRPr="005F13A8" w:rsidRDefault="004B108D" w:rsidP="005F13A8">
      <w:pPr>
        <w:tabs>
          <w:tab w:val="left" w:pos="1134"/>
        </w:tabs>
        <w:spacing w:after="0" w:line="240" w:lineRule="auto"/>
        <w:ind w:firstLine="570"/>
        <w:jc w:val="both"/>
        <w:rPr>
          <w:rFonts w:ascii="Times New Roman" w:eastAsia="Times New Roman" w:hAnsi="Times New Roman" w:cs="Times New Roman"/>
          <w:sz w:val="28"/>
          <w:szCs w:val="28"/>
        </w:rPr>
      </w:pPr>
      <w:r w:rsidRPr="005F13A8">
        <w:rPr>
          <w:rFonts w:ascii="Times New Roman" w:eastAsia="Times New Roman" w:hAnsi="Times New Roman" w:cs="Times New Roman"/>
          <w:sz w:val="28"/>
          <w:szCs w:val="28"/>
        </w:rPr>
        <w:t>Для освітньо-професійної програми визначений стандартом обсяг становить 90 кредитів ЄКТС. Для освітніх програм, підготовка за якими здійснюється виключно за кошти фізичних та/або юридичних осіб, заклад вищої освіти може встановлювати обсяг освітньо-професійної програми рівним 120 кредитам ЄКТС.</w:t>
      </w:r>
    </w:p>
    <w:p w14:paraId="51A7FC30" w14:textId="77777777" w:rsidR="002070AE" w:rsidRPr="005F13A8" w:rsidRDefault="004B108D" w:rsidP="005F13A8">
      <w:pPr>
        <w:tabs>
          <w:tab w:val="left" w:pos="1134"/>
        </w:tabs>
        <w:spacing w:after="0" w:line="240" w:lineRule="auto"/>
        <w:ind w:firstLine="570"/>
        <w:jc w:val="both"/>
        <w:rPr>
          <w:rFonts w:ascii="Times New Roman" w:eastAsia="Times New Roman" w:hAnsi="Times New Roman" w:cs="Times New Roman"/>
          <w:sz w:val="28"/>
          <w:szCs w:val="28"/>
        </w:rPr>
      </w:pPr>
      <w:r w:rsidRPr="005F13A8">
        <w:rPr>
          <w:rFonts w:ascii="Times New Roman" w:eastAsia="Times New Roman" w:hAnsi="Times New Roman" w:cs="Times New Roman"/>
          <w:sz w:val="28"/>
          <w:szCs w:val="28"/>
        </w:rPr>
        <w:t>Для освітньо-наукової програми обсяг становить 120 кредитів ЄКТС, з яких не менше 30% має бути відведено на дослідницьку (наукову) компоненту (опанування методології досліджень у галузі фінансів, банківської справи, страхування та фондового ринку, виконання досліджень, аналіз їх результатів, підготовку дослідницької кваліфікаційної роботи, проходження дослідницької практики, стажування у наукових установах тощо).</w:t>
      </w:r>
    </w:p>
    <w:p w14:paraId="3482A391" w14:textId="777733DE" w:rsidR="002070AE" w:rsidRPr="005F13A8" w:rsidRDefault="004B108D" w:rsidP="005F13A8">
      <w:pPr>
        <w:tabs>
          <w:tab w:val="left" w:pos="1134"/>
        </w:tabs>
        <w:spacing w:after="0" w:line="240" w:lineRule="auto"/>
        <w:ind w:firstLine="570"/>
        <w:jc w:val="both"/>
        <w:rPr>
          <w:rFonts w:ascii="Times New Roman" w:eastAsia="Times New Roman" w:hAnsi="Times New Roman" w:cs="Times New Roman"/>
          <w:sz w:val="28"/>
          <w:szCs w:val="28"/>
        </w:rPr>
      </w:pPr>
      <w:r w:rsidRPr="005F13A8">
        <w:rPr>
          <w:rFonts w:ascii="Times New Roman" w:eastAsia="Times New Roman" w:hAnsi="Times New Roman" w:cs="Times New Roman"/>
          <w:sz w:val="28"/>
          <w:szCs w:val="28"/>
        </w:rPr>
        <w:t>Заклад вищої освіти має право визнати результати навчання та перезарахувати відповідні кредити ЄКТС, здобуті за попередньою освітньою програмою другого – третього рівнів вищої освіти. Максимальний обсяг кредитів ЄКТС, що може бути перезарахований у цьому випадку, не регламен</w:t>
      </w:r>
      <w:r w:rsidR="00296AB3" w:rsidRPr="005F13A8">
        <w:rPr>
          <w:rFonts w:ascii="Times New Roman" w:eastAsia="Times New Roman" w:hAnsi="Times New Roman" w:cs="Times New Roman"/>
          <w:sz w:val="28"/>
          <w:szCs w:val="28"/>
        </w:rPr>
        <w:t>тується Стандартом вищої освіти</w:t>
      </w:r>
      <w:r w:rsidR="00296AB3" w:rsidRPr="005F13A8">
        <w:rPr>
          <w:rFonts w:ascii="Times New Roman" w:eastAsia="Times New Roman" w:hAnsi="Times New Roman" w:cs="Times New Roman"/>
          <w:sz w:val="28"/>
          <w:szCs w:val="28"/>
          <w:lang w:val="uk-UA"/>
        </w:rPr>
        <w:t>, якщо інше не визначено для відповідної спеціальності законодавством.</w:t>
      </w:r>
    </w:p>
    <w:p w14:paraId="55634B46" w14:textId="77777777" w:rsidR="005F13A8" w:rsidRPr="005F13A8" w:rsidRDefault="005F13A8" w:rsidP="005F13A8">
      <w:pPr>
        <w:tabs>
          <w:tab w:val="left" w:pos="1134"/>
        </w:tabs>
        <w:spacing w:after="0" w:line="240" w:lineRule="auto"/>
        <w:ind w:firstLine="567"/>
        <w:jc w:val="both"/>
        <w:rPr>
          <w:rFonts w:ascii="Times New Roman" w:eastAsia="Times New Roman" w:hAnsi="Times New Roman" w:cs="Times New Roman"/>
          <w:sz w:val="28"/>
          <w:szCs w:val="28"/>
        </w:rPr>
      </w:pPr>
    </w:p>
    <w:p w14:paraId="602194B0" w14:textId="77777777" w:rsidR="002070AE" w:rsidRPr="005F13A8" w:rsidRDefault="004B108D" w:rsidP="005F13A8">
      <w:pPr>
        <w:spacing w:after="0" w:line="240" w:lineRule="auto"/>
        <w:ind w:firstLine="567"/>
        <w:jc w:val="both"/>
        <w:rPr>
          <w:rFonts w:ascii="Times New Roman" w:eastAsia="Times New Roman" w:hAnsi="Times New Roman" w:cs="Times New Roman"/>
          <w:b/>
          <w:bCs/>
          <w:sz w:val="28"/>
          <w:szCs w:val="28"/>
        </w:rPr>
      </w:pPr>
      <w:r w:rsidRPr="005F13A8">
        <w:rPr>
          <w:rFonts w:ascii="Times New Roman" w:eastAsia="Times New Roman" w:hAnsi="Times New Roman" w:cs="Times New Roman"/>
          <w:b/>
          <w:bCs/>
          <w:sz w:val="28"/>
          <w:szCs w:val="28"/>
        </w:rPr>
        <w:lastRenderedPageBreak/>
        <w:t>ІV. Мінімальний обсяг практичної підготовки для освітньо-професійних програм</w:t>
      </w:r>
    </w:p>
    <w:p w14:paraId="0352093F" w14:textId="77777777" w:rsidR="002070AE" w:rsidRPr="005F13A8" w:rsidRDefault="002070AE" w:rsidP="005F13A8">
      <w:pPr>
        <w:tabs>
          <w:tab w:val="left" w:pos="1134"/>
        </w:tabs>
        <w:spacing w:after="0" w:line="240" w:lineRule="auto"/>
        <w:ind w:firstLine="567"/>
        <w:jc w:val="both"/>
        <w:rPr>
          <w:rFonts w:ascii="Times New Roman" w:eastAsia="Times New Roman" w:hAnsi="Times New Roman" w:cs="Times New Roman"/>
          <w:sz w:val="28"/>
          <w:szCs w:val="28"/>
        </w:rPr>
      </w:pPr>
    </w:p>
    <w:p w14:paraId="7D39592D" w14:textId="4DF369E5" w:rsidR="002070AE" w:rsidRPr="005F13A8" w:rsidRDefault="004B108D" w:rsidP="005F13A8">
      <w:pPr>
        <w:tabs>
          <w:tab w:val="left" w:pos="1134"/>
        </w:tabs>
        <w:spacing w:after="0" w:line="240" w:lineRule="auto"/>
        <w:ind w:firstLine="567"/>
        <w:jc w:val="both"/>
        <w:rPr>
          <w:rFonts w:ascii="Times New Roman" w:eastAsia="Times New Roman" w:hAnsi="Times New Roman" w:cs="Times New Roman"/>
          <w:sz w:val="28"/>
          <w:szCs w:val="28"/>
        </w:rPr>
      </w:pPr>
      <w:r w:rsidRPr="005F13A8">
        <w:rPr>
          <w:rFonts w:ascii="Times New Roman" w:eastAsia="Times New Roman" w:hAnsi="Times New Roman" w:cs="Times New Roman"/>
          <w:sz w:val="28"/>
          <w:szCs w:val="28"/>
        </w:rPr>
        <w:t xml:space="preserve">Мінімальний обсяг кредитів ЄКТС, призначених для практичної підготовки за освітньо-професійними програмами, яка здійснюється шляхом проходження студентами практики на підприємствах, в установах та організаціях згідно з укладеними закладами освіти договорами або у структурних підрозділах закладів вищої освіти, що забезпечують практичну підготовку становить </w:t>
      </w:r>
      <w:r w:rsidR="00C54AC6" w:rsidRPr="005F13A8">
        <w:rPr>
          <w:rFonts w:ascii="Times New Roman" w:eastAsia="Times New Roman" w:hAnsi="Times New Roman" w:cs="Times New Roman"/>
          <w:sz w:val="28"/>
          <w:szCs w:val="28"/>
          <w:lang w:val="uk-UA"/>
        </w:rPr>
        <w:t xml:space="preserve">10 </w:t>
      </w:r>
      <w:r w:rsidRPr="005F13A8">
        <w:rPr>
          <w:rFonts w:ascii="Times New Roman" w:eastAsia="Times New Roman" w:hAnsi="Times New Roman" w:cs="Times New Roman"/>
          <w:sz w:val="28"/>
          <w:szCs w:val="28"/>
        </w:rPr>
        <w:t>кредитів.</w:t>
      </w:r>
    </w:p>
    <w:p w14:paraId="1C1F0265" w14:textId="0475E206" w:rsidR="002070AE" w:rsidRPr="005F13A8" w:rsidRDefault="004B108D" w:rsidP="005F13A8">
      <w:pPr>
        <w:tabs>
          <w:tab w:val="left" w:pos="1134"/>
        </w:tabs>
        <w:spacing w:after="0" w:line="240" w:lineRule="auto"/>
        <w:ind w:firstLine="567"/>
        <w:jc w:val="both"/>
        <w:rPr>
          <w:rFonts w:ascii="Times New Roman" w:eastAsia="Times New Roman" w:hAnsi="Times New Roman" w:cs="Times New Roman"/>
          <w:sz w:val="28"/>
          <w:szCs w:val="28"/>
        </w:rPr>
      </w:pPr>
      <w:r w:rsidRPr="005F13A8">
        <w:rPr>
          <w:rFonts w:ascii="Times New Roman" w:eastAsia="Times New Roman" w:hAnsi="Times New Roman" w:cs="Times New Roman"/>
          <w:sz w:val="28"/>
          <w:szCs w:val="28"/>
        </w:rPr>
        <w:t xml:space="preserve">Для освітньо-наукових програм мінімальний обсяг практичної підготовки не </w:t>
      </w:r>
      <w:r w:rsidR="00296AB3" w:rsidRPr="005F13A8">
        <w:rPr>
          <w:rFonts w:ascii="Times New Roman" w:eastAsia="Times New Roman" w:hAnsi="Times New Roman" w:cs="Times New Roman"/>
          <w:sz w:val="28"/>
          <w:szCs w:val="28"/>
          <w:lang w:val="uk-UA"/>
        </w:rPr>
        <w:t>регламентується</w:t>
      </w:r>
      <w:r w:rsidRPr="005F13A8">
        <w:rPr>
          <w:rFonts w:ascii="Times New Roman" w:eastAsia="Times New Roman" w:hAnsi="Times New Roman" w:cs="Times New Roman"/>
          <w:sz w:val="28"/>
          <w:szCs w:val="28"/>
        </w:rPr>
        <w:t>.</w:t>
      </w:r>
    </w:p>
    <w:p w14:paraId="6CABAE96" w14:textId="77777777" w:rsidR="002070AE" w:rsidRPr="005F13A8" w:rsidRDefault="002070AE" w:rsidP="005F13A8">
      <w:pPr>
        <w:tabs>
          <w:tab w:val="left" w:pos="1134"/>
        </w:tabs>
        <w:spacing w:after="0" w:line="240" w:lineRule="auto"/>
        <w:ind w:firstLine="567"/>
        <w:jc w:val="both"/>
        <w:rPr>
          <w:rFonts w:ascii="Times New Roman" w:eastAsia="Times New Roman" w:hAnsi="Times New Roman" w:cs="Times New Roman"/>
          <w:sz w:val="28"/>
          <w:szCs w:val="28"/>
        </w:rPr>
      </w:pPr>
    </w:p>
    <w:p w14:paraId="11559ECA" w14:textId="77777777" w:rsidR="002070AE" w:rsidRPr="005F13A8" w:rsidRDefault="004B108D" w:rsidP="005F13A8">
      <w:pPr>
        <w:spacing w:after="0" w:line="240" w:lineRule="auto"/>
        <w:ind w:firstLine="567"/>
        <w:jc w:val="both"/>
        <w:rPr>
          <w:rFonts w:ascii="Times New Roman" w:eastAsia="Times New Roman" w:hAnsi="Times New Roman" w:cs="Times New Roman"/>
          <w:b/>
          <w:bCs/>
          <w:sz w:val="28"/>
          <w:szCs w:val="28"/>
        </w:rPr>
      </w:pPr>
      <w:r w:rsidRPr="005F13A8">
        <w:rPr>
          <w:rFonts w:ascii="Times New Roman" w:eastAsia="Times New Roman" w:hAnsi="Times New Roman" w:cs="Times New Roman"/>
          <w:b/>
          <w:bCs/>
          <w:sz w:val="28"/>
          <w:szCs w:val="28"/>
        </w:rPr>
        <w:t>V. Опис предметної області:</w:t>
      </w:r>
    </w:p>
    <w:p w14:paraId="1CB96D3F" w14:textId="77777777" w:rsidR="002070AE" w:rsidRPr="005F13A8" w:rsidRDefault="002070AE" w:rsidP="005F13A8">
      <w:pPr>
        <w:spacing w:after="0" w:line="240" w:lineRule="auto"/>
        <w:ind w:firstLine="567"/>
        <w:jc w:val="both"/>
        <w:rPr>
          <w:rFonts w:ascii="Times New Roman" w:eastAsia="Times New Roman" w:hAnsi="Times New Roman" w:cs="Times New Roman"/>
          <w:b/>
          <w:bCs/>
          <w:sz w:val="28"/>
          <w:szCs w:val="28"/>
        </w:rPr>
      </w:pPr>
    </w:p>
    <w:p w14:paraId="10A0D6C4" w14:textId="77777777" w:rsidR="002070AE" w:rsidRPr="005F13A8" w:rsidRDefault="004B108D" w:rsidP="005F13A8">
      <w:pPr>
        <w:tabs>
          <w:tab w:val="left" w:pos="1134"/>
        </w:tabs>
        <w:spacing w:after="0" w:line="240" w:lineRule="auto"/>
        <w:ind w:firstLine="567"/>
        <w:jc w:val="both"/>
        <w:rPr>
          <w:rFonts w:ascii="Times New Roman" w:eastAsia="Times New Roman" w:hAnsi="Times New Roman" w:cs="Times New Roman"/>
          <w:sz w:val="28"/>
          <w:szCs w:val="28"/>
        </w:rPr>
      </w:pPr>
      <w:r w:rsidRPr="005F13A8">
        <w:rPr>
          <w:rFonts w:ascii="Times New Roman" w:eastAsia="Times New Roman" w:hAnsi="Times New Roman" w:cs="Times New Roman"/>
          <w:b/>
          <w:bCs/>
          <w:sz w:val="28"/>
          <w:szCs w:val="28"/>
        </w:rPr>
        <w:t>Об’єкт (об’єкти) вивчення та/або діяльності.</w:t>
      </w:r>
      <w:r w:rsidRPr="005F13A8">
        <w:rPr>
          <w:rFonts w:ascii="Times New Roman" w:eastAsia="Times New Roman" w:hAnsi="Times New Roman" w:cs="Times New Roman"/>
          <w:sz w:val="28"/>
          <w:szCs w:val="28"/>
        </w:rPr>
        <w:t xml:space="preserve"> Явища, процеси і механізми функціонування публічних фінансів, фінансів суб’єктів підприємницької діяльності, фінансів домогосподарств, банківської системи, страхового та фондового ринків.</w:t>
      </w:r>
    </w:p>
    <w:p w14:paraId="055BDE9F" w14:textId="77777777" w:rsidR="002070AE" w:rsidRPr="005F13A8" w:rsidRDefault="004B108D" w:rsidP="005F13A8">
      <w:pPr>
        <w:tabs>
          <w:tab w:val="left" w:pos="1134"/>
        </w:tabs>
        <w:spacing w:after="0" w:line="240" w:lineRule="auto"/>
        <w:ind w:firstLine="567"/>
        <w:jc w:val="both"/>
        <w:rPr>
          <w:rFonts w:ascii="Times New Roman" w:eastAsia="Times New Roman" w:hAnsi="Times New Roman" w:cs="Times New Roman"/>
          <w:sz w:val="28"/>
          <w:szCs w:val="28"/>
        </w:rPr>
      </w:pPr>
      <w:r w:rsidRPr="005F13A8">
        <w:rPr>
          <w:rFonts w:ascii="Times New Roman" w:eastAsia="Times New Roman" w:hAnsi="Times New Roman" w:cs="Times New Roman"/>
          <w:b/>
          <w:bCs/>
          <w:sz w:val="28"/>
          <w:szCs w:val="28"/>
        </w:rPr>
        <w:t>Теоретичний зміст предметної області.</w:t>
      </w:r>
      <w:r w:rsidRPr="005F13A8">
        <w:rPr>
          <w:rFonts w:ascii="Times New Roman" w:eastAsia="Times New Roman" w:hAnsi="Times New Roman" w:cs="Times New Roman"/>
          <w:sz w:val="28"/>
          <w:szCs w:val="28"/>
        </w:rPr>
        <w:t xml:space="preserve"> Теорії, поняття, принципи, концепції банківської справи, страхування та фондового ринку, планування, організації, контролю та моніторингу фінансових ресурсів держави, суб’єктів підприємницької діяльності, домогосподарств, банківських установ, страхових організацій та операцій учасників фондового ринку, регулювання фінансових ринків та інституцій.</w:t>
      </w:r>
    </w:p>
    <w:p w14:paraId="30781CD4" w14:textId="77777777" w:rsidR="002070AE" w:rsidRPr="005F13A8" w:rsidRDefault="004B108D" w:rsidP="005F13A8">
      <w:pPr>
        <w:tabs>
          <w:tab w:val="left" w:pos="1134"/>
        </w:tabs>
        <w:spacing w:after="0" w:line="240" w:lineRule="auto"/>
        <w:ind w:firstLine="567"/>
        <w:jc w:val="both"/>
        <w:rPr>
          <w:rFonts w:ascii="Times New Roman" w:eastAsia="Times New Roman" w:hAnsi="Times New Roman" w:cs="Times New Roman"/>
          <w:sz w:val="28"/>
          <w:szCs w:val="28"/>
        </w:rPr>
      </w:pPr>
      <w:r w:rsidRPr="005F13A8">
        <w:rPr>
          <w:rFonts w:ascii="Times New Roman" w:eastAsia="Times New Roman" w:hAnsi="Times New Roman" w:cs="Times New Roman"/>
          <w:b/>
          <w:bCs/>
          <w:sz w:val="28"/>
          <w:szCs w:val="28"/>
        </w:rPr>
        <w:t>Методи, методики та технології.</w:t>
      </w:r>
      <w:r w:rsidRPr="005F13A8">
        <w:rPr>
          <w:rFonts w:ascii="Times New Roman" w:eastAsia="Times New Roman" w:hAnsi="Times New Roman" w:cs="Times New Roman"/>
          <w:sz w:val="28"/>
          <w:szCs w:val="28"/>
        </w:rPr>
        <w:t xml:space="preserve"> Методи і методики фінансового планування і прогнозування, регулювання, організації та контролю, фінансового моніторингу і моделювання; фінансовий аналіз, інформаційні та цифрові технології для розв’язання практичних завдань у сфері публічних фінансів, фінансів суб’єктів підприємницької діяльності, фінансів домогосподарств, банківської справи, страхування та фондового ринку.</w:t>
      </w:r>
    </w:p>
    <w:p w14:paraId="0AF6CB28" w14:textId="3C50947E" w:rsidR="002070AE" w:rsidRDefault="004B108D" w:rsidP="005F13A8">
      <w:pPr>
        <w:tabs>
          <w:tab w:val="left" w:pos="1134"/>
        </w:tabs>
        <w:spacing w:after="0" w:line="240" w:lineRule="auto"/>
        <w:ind w:firstLine="567"/>
        <w:jc w:val="both"/>
        <w:rPr>
          <w:rFonts w:ascii="Times New Roman" w:eastAsia="Times New Roman" w:hAnsi="Times New Roman" w:cs="Times New Roman"/>
          <w:sz w:val="28"/>
          <w:szCs w:val="28"/>
        </w:rPr>
      </w:pPr>
      <w:r w:rsidRPr="005F13A8">
        <w:rPr>
          <w:rFonts w:ascii="Times New Roman" w:eastAsia="Times New Roman" w:hAnsi="Times New Roman" w:cs="Times New Roman"/>
          <w:b/>
          <w:bCs/>
          <w:sz w:val="28"/>
          <w:szCs w:val="28"/>
        </w:rPr>
        <w:t>Інструменти та обладнання.</w:t>
      </w:r>
      <w:r w:rsidRPr="005F13A8">
        <w:rPr>
          <w:rFonts w:ascii="Times New Roman" w:eastAsia="Times New Roman" w:hAnsi="Times New Roman" w:cs="Times New Roman"/>
          <w:sz w:val="28"/>
          <w:szCs w:val="28"/>
        </w:rPr>
        <w:t xml:space="preserve"> Інформаційно-аналітичні системи, цифрові платформи, хмарні сервіси та спеціальне програмне забезпечення в сфері фінансів, банківської справи, страхування та фондового ринку.</w:t>
      </w:r>
    </w:p>
    <w:p w14:paraId="0E203DBC" w14:textId="77777777" w:rsidR="00C32EBF" w:rsidRPr="005F13A8" w:rsidRDefault="00C32EBF" w:rsidP="005F13A8">
      <w:pPr>
        <w:tabs>
          <w:tab w:val="left" w:pos="1134"/>
        </w:tabs>
        <w:spacing w:after="0" w:line="240" w:lineRule="auto"/>
        <w:ind w:firstLine="567"/>
        <w:jc w:val="both"/>
        <w:rPr>
          <w:rFonts w:ascii="Times New Roman" w:eastAsia="Times New Roman" w:hAnsi="Times New Roman" w:cs="Times New Roman"/>
          <w:sz w:val="28"/>
          <w:szCs w:val="28"/>
        </w:rPr>
      </w:pPr>
    </w:p>
    <w:p w14:paraId="5F2C8AB0" w14:textId="77777777" w:rsidR="002070AE" w:rsidRPr="005F13A8" w:rsidRDefault="004B108D" w:rsidP="005F13A8">
      <w:pPr>
        <w:tabs>
          <w:tab w:val="left" w:pos="993"/>
        </w:tabs>
        <w:spacing w:after="0" w:line="240" w:lineRule="auto"/>
        <w:ind w:firstLine="567"/>
        <w:jc w:val="both"/>
        <w:rPr>
          <w:rFonts w:ascii="Times New Roman" w:eastAsia="Times New Roman" w:hAnsi="Times New Roman" w:cs="Times New Roman"/>
          <w:b/>
          <w:bCs/>
          <w:sz w:val="28"/>
          <w:szCs w:val="28"/>
        </w:rPr>
      </w:pPr>
      <w:r w:rsidRPr="005F13A8">
        <w:rPr>
          <w:rFonts w:ascii="Times New Roman" w:eastAsia="Times New Roman" w:hAnsi="Times New Roman" w:cs="Times New Roman"/>
          <w:b/>
          <w:bCs/>
          <w:sz w:val="28"/>
          <w:szCs w:val="28"/>
        </w:rPr>
        <w:t xml:space="preserve">VI. Вимоги до освіти осіб, які можуть розпочати навчання за освітніми програмами за відповідною спеціальністю на відповідному рівні вищої освіти </w:t>
      </w:r>
    </w:p>
    <w:p w14:paraId="4AD165F7" w14:textId="77777777" w:rsidR="002070AE" w:rsidRPr="005F13A8" w:rsidRDefault="002070AE" w:rsidP="005F13A8">
      <w:pPr>
        <w:tabs>
          <w:tab w:val="left" w:pos="993"/>
        </w:tabs>
        <w:spacing w:after="0" w:line="240" w:lineRule="auto"/>
        <w:ind w:firstLine="567"/>
        <w:jc w:val="both"/>
        <w:rPr>
          <w:rFonts w:ascii="Times New Roman" w:eastAsia="Times New Roman" w:hAnsi="Times New Roman" w:cs="Times New Roman"/>
          <w:b/>
          <w:bCs/>
          <w:sz w:val="28"/>
          <w:szCs w:val="28"/>
        </w:rPr>
      </w:pPr>
    </w:p>
    <w:p w14:paraId="5E41A160" w14:textId="77777777" w:rsidR="002070AE" w:rsidRPr="005F13A8" w:rsidRDefault="004B108D" w:rsidP="005F13A8">
      <w:pPr>
        <w:tabs>
          <w:tab w:val="left" w:pos="993"/>
        </w:tabs>
        <w:spacing w:after="0" w:line="240" w:lineRule="auto"/>
        <w:ind w:firstLine="567"/>
        <w:jc w:val="both"/>
        <w:rPr>
          <w:rFonts w:ascii="Times New Roman" w:eastAsia="Times New Roman" w:hAnsi="Times New Roman" w:cs="Times New Roman"/>
          <w:sz w:val="28"/>
          <w:szCs w:val="28"/>
        </w:rPr>
      </w:pPr>
      <w:r w:rsidRPr="005F13A8">
        <w:rPr>
          <w:rFonts w:ascii="Times New Roman" w:eastAsia="Times New Roman" w:hAnsi="Times New Roman" w:cs="Times New Roman"/>
          <w:sz w:val="28"/>
          <w:szCs w:val="28"/>
        </w:rPr>
        <w:t>Вимоги до рівня освіти осіб, які можуть розпочати навчання за освітніми програмами певного рівня вищої освіти визначаються згідно із Законом України «Про вищу освіту».</w:t>
      </w:r>
    </w:p>
    <w:p w14:paraId="16D8C841" w14:textId="104F4D2E" w:rsidR="002070AE" w:rsidRPr="005F13A8" w:rsidRDefault="004B108D" w:rsidP="005F13A8">
      <w:pPr>
        <w:tabs>
          <w:tab w:val="left" w:pos="993"/>
        </w:tabs>
        <w:spacing w:after="0" w:line="240" w:lineRule="auto"/>
        <w:ind w:firstLine="567"/>
        <w:jc w:val="both"/>
        <w:rPr>
          <w:rFonts w:ascii="Times New Roman" w:eastAsia="Times New Roman" w:hAnsi="Times New Roman" w:cs="Times New Roman"/>
          <w:sz w:val="28"/>
          <w:szCs w:val="28"/>
          <w:lang w:val="uk-UA"/>
        </w:rPr>
      </w:pPr>
      <w:r w:rsidRPr="005F13A8">
        <w:rPr>
          <w:rFonts w:ascii="Times New Roman" w:eastAsia="Times New Roman" w:hAnsi="Times New Roman" w:cs="Times New Roman"/>
          <w:sz w:val="28"/>
          <w:szCs w:val="28"/>
        </w:rPr>
        <w:t>Для здобуття другого (магістерського) рівня вищої освіти можуть вступати особи, які здо</w:t>
      </w:r>
      <w:r w:rsidR="00C54AC6" w:rsidRPr="005F13A8">
        <w:rPr>
          <w:rFonts w:ascii="Times New Roman" w:eastAsia="Times New Roman" w:hAnsi="Times New Roman" w:cs="Times New Roman"/>
          <w:sz w:val="28"/>
          <w:szCs w:val="28"/>
        </w:rPr>
        <w:t>були освітній ступінь бакалавра</w:t>
      </w:r>
      <w:r w:rsidR="00C54AC6" w:rsidRPr="005F13A8">
        <w:rPr>
          <w:rFonts w:ascii="Times New Roman" w:eastAsia="Times New Roman" w:hAnsi="Times New Roman" w:cs="Times New Roman"/>
          <w:sz w:val="28"/>
          <w:szCs w:val="28"/>
          <w:lang w:val="uk-UA"/>
        </w:rPr>
        <w:t>,</w:t>
      </w:r>
      <w:r w:rsidR="00C54AC6" w:rsidRPr="005F13A8">
        <w:rPr>
          <w:rFonts w:ascii="Times New Roman" w:eastAsia="Times New Roman" w:hAnsi="Times New Roman" w:cs="Times New Roman"/>
          <w:sz w:val="28"/>
          <w:szCs w:val="28"/>
        </w:rPr>
        <w:t xml:space="preserve"> а також особи, які вже мають інший ступінь вищої освіти</w:t>
      </w:r>
      <w:r w:rsidR="00C54AC6" w:rsidRPr="005F13A8">
        <w:rPr>
          <w:rFonts w:ascii="Times New Roman" w:eastAsia="Times New Roman" w:hAnsi="Times New Roman" w:cs="Times New Roman"/>
          <w:sz w:val="28"/>
          <w:szCs w:val="28"/>
          <w:lang w:val="uk-UA"/>
        </w:rPr>
        <w:t>.</w:t>
      </w:r>
    </w:p>
    <w:p w14:paraId="15871A11" w14:textId="08C521E8" w:rsidR="002070AE" w:rsidRDefault="002070AE" w:rsidP="005F13A8">
      <w:pPr>
        <w:spacing w:after="0" w:line="240" w:lineRule="auto"/>
        <w:jc w:val="center"/>
        <w:rPr>
          <w:rFonts w:ascii="Times New Roman" w:eastAsia="Times New Roman" w:hAnsi="Times New Roman" w:cs="Times New Roman"/>
          <w:b/>
          <w:bCs/>
          <w:sz w:val="28"/>
          <w:szCs w:val="28"/>
          <w:lang w:val="uk-UA"/>
        </w:rPr>
      </w:pPr>
    </w:p>
    <w:p w14:paraId="0DB28745" w14:textId="15CF6AEA" w:rsidR="00C32EBF" w:rsidRDefault="00C32EBF" w:rsidP="005F13A8">
      <w:pPr>
        <w:spacing w:after="0" w:line="240" w:lineRule="auto"/>
        <w:jc w:val="center"/>
        <w:rPr>
          <w:rFonts w:ascii="Times New Roman" w:eastAsia="Times New Roman" w:hAnsi="Times New Roman" w:cs="Times New Roman"/>
          <w:b/>
          <w:bCs/>
          <w:sz w:val="28"/>
          <w:szCs w:val="28"/>
          <w:lang w:val="uk-UA"/>
        </w:rPr>
      </w:pPr>
    </w:p>
    <w:p w14:paraId="51454EBA" w14:textId="77777777" w:rsidR="00C32EBF" w:rsidRPr="005F13A8" w:rsidRDefault="00C32EBF" w:rsidP="005F13A8">
      <w:pPr>
        <w:spacing w:after="0" w:line="240" w:lineRule="auto"/>
        <w:jc w:val="center"/>
        <w:rPr>
          <w:rFonts w:ascii="Times New Roman" w:eastAsia="Times New Roman" w:hAnsi="Times New Roman" w:cs="Times New Roman"/>
          <w:b/>
          <w:bCs/>
          <w:sz w:val="28"/>
          <w:szCs w:val="28"/>
          <w:lang w:val="uk-UA"/>
        </w:rPr>
      </w:pPr>
    </w:p>
    <w:p w14:paraId="7AFFB758" w14:textId="77777777" w:rsidR="002070AE" w:rsidRPr="005F13A8" w:rsidRDefault="004B108D" w:rsidP="005F13A8">
      <w:pPr>
        <w:spacing w:after="0" w:line="240" w:lineRule="auto"/>
        <w:ind w:firstLine="567"/>
        <w:jc w:val="both"/>
        <w:rPr>
          <w:rFonts w:ascii="Times New Roman" w:eastAsia="Times New Roman" w:hAnsi="Times New Roman" w:cs="Times New Roman"/>
          <w:b/>
          <w:bCs/>
          <w:sz w:val="28"/>
          <w:szCs w:val="28"/>
        </w:rPr>
      </w:pPr>
      <w:r w:rsidRPr="005F13A8">
        <w:rPr>
          <w:rFonts w:ascii="Times New Roman" w:eastAsia="Times New Roman" w:hAnsi="Times New Roman" w:cs="Times New Roman"/>
          <w:b/>
          <w:bCs/>
          <w:sz w:val="28"/>
          <w:szCs w:val="28"/>
        </w:rPr>
        <w:lastRenderedPageBreak/>
        <w:t>VІІ. Перелік обов’язкових компетентностей випускника</w:t>
      </w:r>
    </w:p>
    <w:p w14:paraId="3F299B83" w14:textId="77777777" w:rsidR="002070AE" w:rsidRPr="005F13A8" w:rsidRDefault="002070AE" w:rsidP="005F13A8">
      <w:pPr>
        <w:spacing w:after="0" w:line="240" w:lineRule="auto"/>
        <w:rPr>
          <w:rFonts w:ascii="Times New Roman" w:eastAsia="Times New Roman" w:hAnsi="Times New Roman" w:cs="Times New Roman"/>
          <w:b/>
          <w:bCs/>
          <w:sz w:val="28"/>
          <w:szCs w:val="28"/>
        </w:rPr>
      </w:pPr>
    </w:p>
    <w:tbl>
      <w:tblPr>
        <w:tblStyle w:val="afff0"/>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85"/>
        <w:gridCol w:w="7396"/>
      </w:tblGrid>
      <w:tr w:rsidR="005A6B95" w:rsidRPr="005F13A8" w14:paraId="71765CD7" w14:textId="77777777" w:rsidTr="005F13A8">
        <w:trPr>
          <w:trHeight w:val="151"/>
        </w:trPr>
        <w:tc>
          <w:tcPr>
            <w:tcW w:w="2385" w:type="dxa"/>
          </w:tcPr>
          <w:p w14:paraId="3A3FC3D6" w14:textId="77777777" w:rsidR="005A6B95" w:rsidRPr="005F13A8" w:rsidRDefault="005A6B95" w:rsidP="005F13A8">
            <w:pPr>
              <w:spacing w:after="0" w:line="240" w:lineRule="auto"/>
              <w:jc w:val="both"/>
              <w:rPr>
                <w:rFonts w:ascii="Times New Roman" w:eastAsia="Times New Roman" w:hAnsi="Times New Roman" w:cs="Times New Roman"/>
                <w:b/>
                <w:bCs/>
                <w:sz w:val="28"/>
                <w:szCs w:val="28"/>
              </w:rPr>
            </w:pPr>
            <w:bookmarkStart w:id="3" w:name="_heading=h.v83q4hq7ciyc" w:colFirst="0" w:colLast="0"/>
            <w:bookmarkEnd w:id="3"/>
            <w:r w:rsidRPr="005F13A8">
              <w:rPr>
                <w:rFonts w:ascii="Times New Roman" w:eastAsia="Times New Roman" w:hAnsi="Times New Roman" w:cs="Times New Roman"/>
                <w:b/>
                <w:bCs/>
                <w:sz w:val="28"/>
                <w:szCs w:val="28"/>
              </w:rPr>
              <w:t xml:space="preserve">Загальні компетентності </w:t>
            </w:r>
          </w:p>
          <w:p w14:paraId="3B48BB04" w14:textId="77777777" w:rsidR="005A6B95" w:rsidRPr="005F13A8" w:rsidRDefault="005A6B95" w:rsidP="005F13A8">
            <w:pPr>
              <w:spacing w:after="0" w:line="240" w:lineRule="auto"/>
              <w:jc w:val="both"/>
              <w:rPr>
                <w:rFonts w:ascii="Times New Roman" w:eastAsia="Times New Roman" w:hAnsi="Times New Roman" w:cs="Times New Roman"/>
                <w:b/>
                <w:bCs/>
                <w:sz w:val="28"/>
                <w:szCs w:val="28"/>
              </w:rPr>
            </w:pPr>
          </w:p>
        </w:tc>
        <w:tc>
          <w:tcPr>
            <w:tcW w:w="7396" w:type="dxa"/>
          </w:tcPr>
          <w:p w14:paraId="0C735199" w14:textId="062255B2" w:rsidR="004D0F1B" w:rsidRPr="005F13A8" w:rsidRDefault="004D0F1B" w:rsidP="005F13A8">
            <w:pPr>
              <w:spacing w:after="0" w:line="240" w:lineRule="auto"/>
              <w:jc w:val="both"/>
              <w:rPr>
                <w:rFonts w:ascii="Times New Roman" w:eastAsia="Times New Roman" w:hAnsi="Times New Roman" w:cs="Times New Roman"/>
                <w:color w:val="EE0000"/>
                <w:sz w:val="28"/>
                <w:szCs w:val="28"/>
              </w:rPr>
            </w:pPr>
            <w:r w:rsidRPr="005F13A8">
              <w:rPr>
                <w:rFonts w:ascii="Times New Roman" w:eastAsia="Times New Roman" w:hAnsi="Times New Roman" w:cs="Times New Roman"/>
                <w:sz w:val="28"/>
                <w:szCs w:val="28"/>
              </w:rPr>
              <w:t>ЗК01. З</w:t>
            </w:r>
            <w:r w:rsidRPr="005F13A8">
              <w:rPr>
                <w:rFonts w:ascii="Times New Roman" w:eastAsia="Times New Roman" w:hAnsi="Times New Roman" w:cs="Times New Roman"/>
                <w:color w:val="000000"/>
                <w:sz w:val="28"/>
                <w:szCs w:val="28"/>
              </w:rPr>
              <w:t>датність</w:t>
            </w:r>
            <w:r w:rsidR="004E2A8F" w:rsidRPr="005F13A8">
              <w:rPr>
                <w:rFonts w:ascii="Times New Roman" w:eastAsia="Times New Roman" w:hAnsi="Times New Roman" w:cs="Times New Roman"/>
                <w:color w:val="000000"/>
                <w:sz w:val="28"/>
                <w:szCs w:val="28"/>
                <w:lang w:val="uk-UA"/>
              </w:rPr>
              <w:t xml:space="preserve"> вільно спілкуватися українською мовою усно і письмово з питань професійної дослідницької та/або інноваційної діяльності, зрозуміло і недвозначно доносити власні знання, висновки та аргументацію зі складних тем.</w:t>
            </w:r>
            <w:r w:rsidRPr="005F13A8">
              <w:rPr>
                <w:rFonts w:ascii="Times New Roman" w:eastAsia="Times New Roman" w:hAnsi="Times New Roman" w:cs="Times New Roman"/>
                <w:color w:val="000000"/>
                <w:sz w:val="28"/>
                <w:szCs w:val="28"/>
              </w:rPr>
              <w:t xml:space="preserve"> </w:t>
            </w:r>
            <w:r w:rsidRPr="005F13A8">
              <w:rPr>
                <w:rFonts w:ascii="Times New Roman" w:eastAsia="Times New Roman" w:hAnsi="Times New Roman" w:cs="Times New Roman"/>
                <w:sz w:val="28"/>
                <w:szCs w:val="28"/>
              </w:rPr>
              <w:t xml:space="preserve">Необхідний рівень володіння українською мовою як рівень вільного володіння першого ступеня (С1) для громадян України (середній рівень другого ступеня (B2) для іноземних громадян). </w:t>
            </w:r>
          </w:p>
          <w:p w14:paraId="3F0E08D0" w14:textId="0DCDCD28" w:rsidR="004D0F1B" w:rsidRPr="005F13A8" w:rsidRDefault="004D0F1B" w:rsidP="005F13A8">
            <w:pPr>
              <w:spacing w:after="0" w:line="240" w:lineRule="auto"/>
              <w:jc w:val="both"/>
              <w:rPr>
                <w:rFonts w:ascii="Times New Roman" w:eastAsia="Times New Roman" w:hAnsi="Times New Roman" w:cs="Times New Roman"/>
                <w:color w:val="000000"/>
                <w:sz w:val="28"/>
                <w:szCs w:val="28"/>
                <w:lang w:val="uk-UA"/>
              </w:rPr>
            </w:pPr>
            <w:r w:rsidRPr="005F13A8">
              <w:rPr>
                <w:rFonts w:ascii="Times New Roman" w:eastAsia="Times New Roman" w:hAnsi="Times New Roman" w:cs="Times New Roman"/>
                <w:sz w:val="28"/>
                <w:szCs w:val="28"/>
              </w:rPr>
              <w:t>ЗК02. З</w:t>
            </w:r>
            <w:r w:rsidRPr="005F13A8">
              <w:rPr>
                <w:rFonts w:ascii="Times New Roman" w:eastAsia="Times New Roman" w:hAnsi="Times New Roman" w:cs="Times New Roman"/>
                <w:color w:val="000000"/>
                <w:sz w:val="28"/>
                <w:szCs w:val="28"/>
              </w:rPr>
              <w:t xml:space="preserve">датність </w:t>
            </w:r>
            <w:r w:rsidR="00E42935" w:rsidRPr="005F13A8">
              <w:rPr>
                <w:rFonts w:ascii="Times New Roman" w:eastAsia="Times New Roman" w:hAnsi="Times New Roman" w:cs="Times New Roman"/>
                <w:color w:val="000000"/>
                <w:sz w:val="28"/>
                <w:szCs w:val="28"/>
                <w:lang w:val="uk-UA"/>
              </w:rPr>
              <w:t xml:space="preserve">вільно </w:t>
            </w:r>
            <w:r w:rsidRPr="005F13A8">
              <w:rPr>
                <w:rFonts w:ascii="Times New Roman" w:eastAsia="Times New Roman" w:hAnsi="Times New Roman" w:cs="Times New Roman"/>
                <w:color w:val="000000"/>
                <w:sz w:val="28"/>
                <w:szCs w:val="28"/>
              </w:rPr>
              <w:t xml:space="preserve">спілкуватися </w:t>
            </w:r>
            <w:r w:rsidR="00E42935" w:rsidRPr="005F13A8">
              <w:rPr>
                <w:rFonts w:ascii="Times New Roman" w:eastAsia="Times New Roman" w:hAnsi="Times New Roman" w:cs="Times New Roman"/>
                <w:color w:val="000000"/>
                <w:sz w:val="28"/>
                <w:szCs w:val="28"/>
                <w:lang w:val="uk-UA"/>
              </w:rPr>
              <w:t>з питань професійної дослідницької та/або інноваційної діяльності першою іноземною мовою усно і письмово, що відповідає рівню не нижче В2 СЕ</w:t>
            </w:r>
            <w:r w:rsidR="00E42935" w:rsidRPr="005F13A8">
              <w:rPr>
                <w:rFonts w:ascii="Times New Roman" w:eastAsia="Times New Roman" w:hAnsi="Times New Roman" w:cs="Times New Roman"/>
                <w:color w:val="000000"/>
                <w:sz w:val="28"/>
                <w:szCs w:val="28"/>
                <w:lang w:val="en-US"/>
              </w:rPr>
              <w:t>FR</w:t>
            </w:r>
            <w:r w:rsidR="00E42935" w:rsidRPr="005F13A8">
              <w:rPr>
                <w:rFonts w:ascii="Times New Roman" w:eastAsia="Times New Roman" w:hAnsi="Times New Roman" w:cs="Times New Roman"/>
                <w:color w:val="000000"/>
                <w:sz w:val="28"/>
                <w:szCs w:val="28"/>
                <w:lang w:val="uk-UA"/>
              </w:rPr>
              <w:t xml:space="preserve"> та спілкуватися з питань професійної дослідницької та/або інноваційної діяльності англійською мовою (якщо вона не є першою) усно і письмово, що відповідає рівню не нижче В1 СЕ</w:t>
            </w:r>
            <w:r w:rsidR="00E42935" w:rsidRPr="005F13A8">
              <w:rPr>
                <w:rFonts w:ascii="Times New Roman" w:eastAsia="Times New Roman" w:hAnsi="Times New Roman" w:cs="Times New Roman"/>
                <w:color w:val="000000"/>
                <w:sz w:val="28"/>
                <w:szCs w:val="28"/>
                <w:lang w:val="en-US"/>
              </w:rPr>
              <w:t>FR</w:t>
            </w:r>
            <w:r w:rsidR="00E42935" w:rsidRPr="005F13A8">
              <w:rPr>
                <w:rFonts w:ascii="Times New Roman" w:eastAsia="Times New Roman" w:hAnsi="Times New Roman" w:cs="Times New Roman"/>
                <w:color w:val="000000"/>
                <w:sz w:val="28"/>
                <w:szCs w:val="28"/>
                <w:lang w:val="uk-UA"/>
              </w:rPr>
              <w:t>.</w:t>
            </w:r>
          </w:p>
          <w:p w14:paraId="1874F02D" w14:textId="0597E858" w:rsidR="004D0F1B" w:rsidRPr="005F13A8" w:rsidRDefault="004D0F1B" w:rsidP="005F13A8">
            <w:pPr>
              <w:spacing w:after="0" w:line="240" w:lineRule="auto"/>
              <w:jc w:val="both"/>
              <w:rPr>
                <w:rFonts w:ascii="Times New Roman" w:eastAsia="Times New Roman" w:hAnsi="Times New Roman" w:cs="Times New Roman"/>
                <w:sz w:val="28"/>
                <w:szCs w:val="28"/>
              </w:rPr>
            </w:pPr>
            <w:r w:rsidRPr="005F13A8">
              <w:rPr>
                <w:rFonts w:ascii="Times New Roman" w:eastAsia="Times New Roman" w:hAnsi="Times New Roman" w:cs="Times New Roman"/>
                <w:sz w:val="28"/>
                <w:szCs w:val="28"/>
              </w:rPr>
              <w:t xml:space="preserve">ЗК03. </w:t>
            </w:r>
            <w:r w:rsidRPr="005F13A8">
              <w:rPr>
                <w:rFonts w:ascii="Times New Roman" w:eastAsia="Times New Roman" w:hAnsi="Times New Roman" w:cs="Times New Roman"/>
                <w:color w:val="000000"/>
                <w:sz w:val="28"/>
                <w:szCs w:val="28"/>
              </w:rPr>
              <w:t xml:space="preserve">Здатність застосовувати </w:t>
            </w:r>
            <w:r w:rsidR="00E42935" w:rsidRPr="005F13A8">
              <w:rPr>
                <w:rFonts w:ascii="Times New Roman" w:eastAsia="Times New Roman" w:hAnsi="Times New Roman" w:cs="Times New Roman"/>
                <w:color w:val="000000"/>
                <w:sz w:val="28"/>
                <w:szCs w:val="28"/>
                <w:lang w:val="uk-UA"/>
              </w:rPr>
              <w:t xml:space="preserve">наукові, зокрема математичні, інженерні й технологічні, знання та методи, знання у сфері </w:t>
            </w:r>
            <w:r w:rsidRPr="005F13A8">
              <w:rPr>
                <w:rFonts w:ascii="Times New Roman" w:eastAsia="Times New Roman" w:hAnsi="Times New Roman" w:cs="Times New Roman"/>
                <w:color w:val="000000"/>
                <w:sz w:val="28"/>
                <w:szCs w:val="28"/>
              </w:rPr>
              <w:t xml:space="preserve">інженерії та технологій у професійній </w:t>
            </w:r>
            <w:r w:rsidR="00E42935" w:rsidRPr="005F13A8">
              <w:rPr>
                <w:rFonts w:ascii="Times New Roman" w:eastAsia="Times New Roman" w:hAnsi="Times New Roman" w:cs="Times New Roman"/>
                <w:color w:val="000000"/>
                <w:sz w:val="28"/>
                <w:szCs w:val="28"/>
                <w:lang w:val="uk-UA"/>
              </w:rPr>
              <w:t xml:space="preserve">дослідницькій та/або інноваційній </w:t>
            </w:r>
            <w:r w:rsidRPr="005F13A8">
              <w:rPr>
                <w:rFonts w:ascii="Times New Roman" w:eastAsia="Times New Roman" w:hAnsi="Times New Roman" w:cs="Times New Roman"/>
                <w:color w:val="000000"/>
                <w:sz w:val="28"/>
                <w:szCs w:val="28"/>
              </w:rPr>
              <w:t>діяльності</w:t>
            </w:r>
            <w:r w:rsidR="00F879BB" w:rsidRPr="005F13A8">
              <w:rPr>
                <w:rFonts w:ascii="Times New Roman" w:eastAsia="Times New Roman" w:hAnsi="Times New Roman" w:cs="Times New Roman"/>
                <w:color w:val="000000"/>
                <w:sz w:val="28"/>
                <w:szCs w:val="28"/>
                <w:lang w:val="uk-UA"/>
              </w:rPr>
              <w:t xml:space="preserve"> та/або участі у суспільному житті.</w:t>
            </w:r>
            <w:r w:rsidRPr="005F13A8">
              <w:rPr>
                <w:rFonts w:ascii="Times New Roman" w:eastAsia="Times New Roman" w:hAnsi="Times New Roman" w:cs="Times New Roman"/>
                <w:sz w:val="28"/>
                <w:szCs w:val="28"/>
              </w:rPr>
              <w:t xml:space="preserve"> </w:t>
            </w:r>
          </w:p>
          <w:p w14:paraId="592EB54E" w14:textId="2FB93C28" w:rsidR="004D0F1B" w:rsidRPr="005F13A8" w:rsidRDefault="004D0F1B" w:rsidP="005F13A8">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color w:val="000000"/>
                <w:sz w:val="28"/>
                <w:szCs w:val="28"/>
              </w:rPr>
            </w:pPr>
            <w:r w:rsidRPr="005F13A8">
              <w:rPr>
                <w:rFonts w:ascii="Times New Roman" w:eastAsia="Times New Roman" w:hAnsi="Times New Roman" w:cs="Times New Roman"/>
                <w:sz w:val="28"/>
                <w:szCs w:val="28"/>
              </w:rPr>
              <w:t xml:space="preserve">ЗК04. </w:t>
            </w:r>
            <w:r w:rsidRPr="005F13A8">
              <w:rPr>
                <w:rFonts w:ascii="Times New Roman" w:eastAsia="Times New Roman" w:hAnsi="Times New Roman" w:cs="Times New Roman"/>
                <w:color w:val="000000"/>
                <w:sz w:val="28"/>
                <w:szCs w:val="28"/>
              </w:rPr>
              <w:t xml:space="preserve">Здатність застосовувати сучасні цифрові інструменти і технології, створювати цифровий контент, захищати інформацію у професійній </w:t>
            </w:r>
            <w:r w:rsidR="00F879BB" w:rsidRPr="005F13A8">
              <w:rPr>
                <w:rFonts w:ascii="Times New Roman" w:eastAsia="Times New Roman" w:hAnsi="Times New Roman" w:cs="Times New Roman"/>
                <w:color w:val="000000"/>
                <w:sz w:val="28"/>
                <w:szCs w:val="28"/>
                <w:lang w:val="uk-UA"/>
              </w:rPr>
              <w:t xml:space="preserve">дослідницькій та/або інноваційній </w:t>
            </w:r>
            <w:r w:rsidRPr="005F13A8">
              <w:rPr>
                <w:rFonts w:ascii="Times New Roman" w:eastAsia="Times New Roman" w:hAnsi="Times New Roman" w:cs="Times New Roman"/>
                <w:color w:val="000000"/>
                <w:sz w:val="28"/>
                <w:szCs w:val="28"/>
              </w:rPr>
              <w:t>діяльності.</w:t>
            </w:r>
          </w:p>
          <w:p w14:paraId="6FEE4BB2" w14:textId="12412DAF" w:rsidR="004D0F1B" w:rsidRPr="005F13A8" w:rsidRDefault="004D0F1B" w:rsidP="005F13A8">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color w:val="000000"/>
                <w:sz w:val="28"/>
                <w:szCs w:val="28"/>
              </w:rPr>
            </w:pPr>
            <w:r w:rsidRPr="005F13A8">
              <w:rPr>
                <w:rFonts w:ascii="Times New Roman" w:eastAsia="Times New Roman" w:hAnsi="Times New Roman" w:cs="Times New Roman"/>
                <w:color w:val="000000"/>
                <w:sz w:val="28"/>
                <w:szCs w:val="28"/>
              </w:rPr>
              <w:t>ЗК05.Здатність до саморозвитку, підтримки власного фізичного і психічного здоров’я</w:t>
            </w:r>
            <w:r w:rsidR="00F879BB" w:rsidRPr="005F13A8">
              <w:rPr>
                <w:rFonts w:ascii="Times New Roman" w:eastAsia="Times New Roman" w:hAnsi="Times New Roman" w:cs="Times New Roman"/>
                <w:color w:val="000000"/>
                <w:sz w:val="28"/>
                <w:szCs w:val="28"/>
                <w:lang w:val="uk-UA"/>
              </w:rPr>
              <w:t xml:space="preserve"> та сприяння іншим у такій підтримці</w:t>
            </w:r>
            <w:r w:rsidRPr="005F13A8">
              <w:rPr>
                <w:rFonts w:ascii="Times New Roman" w:eastAsia="Times New Roman" w:hAnsi="Times New Roman" w:cs="Times New Roman"/>
                <w:color w:val="000000"/>
                <w:sz w:val="28"/>
                <w:szCs w:val="28"/>
              </w:rPr>
              <w:t xml:space="preserve">, </w:t>
            </w:r>
            <w:r w:rsidR="00F879BB" w:rsidRPr="005F13A8">
              <w:rPr>
                <w:rFonts w:ascii="Times New Roman" w:eastAsia="Times New Roman" w:hAnsi="Times New Roman" w:cs="Times New Roman"/>
                <w:color w:val="000000"/>
                <w:sz w:val="28"/>
                <w:szCs w:val="28"/>
                <w:lang w:val="uk-UA"/>
              </w:rPr>
              <w:t xml:space="preserve">ефективного керування часом та інформацією, сприяння конструктивній співпраці та вирішенню конфліктів в колективі, зокрема і інклюзивному та підтримуючому контексті, </w:t>
            </w:r>
            <w:r w:rsidRPr="005F13A8">
              <w:rPr>
                <w:rFonts w:ascii="Times New Roman" w:eastAsia="Times New Roman" w:hAnsi="Times New Roman" w:cs="Times New Roman"/>
                <w:color w:val="000000"/>
                <w:sz w:val="28"/>
                <w:szCs w:val="28"/>
              </w:rPr>
              <w:t>участі у суспільному житті</w:t>
            </w:r>
            <w:r w:rsidR="00F879BB" w:rsidRPr="005F13A8">
              <w:rPr>
                <w:rFonts w:ascii="Times New Roman" w:eastAsia="Times New Roman" w:hAnsi="Times New Roman" w:cs="Times New Roman"/>
                <w:color w:val="000000"/>
                <w:sz w:val="28"/>
                <w:szCs w:val="28"/>
                <w:lang w:val="uk-UA"/>
              </w:rPr>
              <w:t>, здобуття освітніх/професійних кваліфікацій 8 рівня НРК.</w:t>
            </w:r>
          </w:p>
          <w:p w14:paraId="23DAEE1E" w14:textId="7F31595A" w:rsidR="004D0F1B" w:rsidRPr="005F13A8" w:rsidRDefault="004D0F1B" w:rsidP="005F13A8">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color w:val="000000"/>
                <w:sz w:val="28"/>
                <w:szCs w:val="28"/>
              </w:rPr>
            </w:pPr>
            <w:r w:rsidRPr="005F13A8">
              <w:rPr>
                <w:rFonts w:ascii="Times New Roman" w:eastAsia="Times New Roman" w:hAnsi="Times New Roman" w:cs="Times New Roman"/>
                <w:color w:val="000000"/>
                <w:sz w:val="28"/>
                <w:szCs w:val="28"/>
              </w:rPr>
              <w:t>ЗК06. Здатність реалізовувати свої права і обов’язки як члена суспільства</w:t>
            </w:r>
            <w:r w:rsidRPr="005F13A8">
              <w:rPr>
                <w:rFonts w:ascii="Times New Roman" w:eastAsia="Times New Roman" w:hAnsi="Times New Roman" w:cs="Times New Roman"/>
                <w:sz w:val="28"/>
                <w:szCs w:val="28"/>
              </w:rPr>
              <w:t xml:space="preserve"> на основі </w:t>
            </w:r>
            <w:r w:rsidRPr="005F13A8">
              <w:rPr>
                <w:rFonts w:ascii="Times New Roman" w:eastAsia="Times New Roman" w:hAnsi="Times New Roman" w:cs="Times New Roman"/>
                <w:color w:val="000000"/>
                <w:sz w:val="28"/>
                <w:szCs w:val="28"/>
              </w:rPr>
              <w:t>усвідомл</w:t>
            </w:r>
            <w:r w:rsidRPr="005F13A8">
              <w:rPr>
                <w:rFonts w:ascii="Times New Roman" w:eastAsia="Times New Roman" w:hAnsi="Times New Roman" w:cs="Times New Roman"/>
                <w:sz w:val="28"/>
                <w:szCs w:val="28"/>
              </w:rPr>
              <w:t>ення</w:t>
            </w:r>
            <w:r w:rsidRPr="005F13A8">
              <w:rPr>
                <w:rFonts w:ascii="Times New Roman" w:eastAsia="Times New Roman" w:hAnsi="Times New Roman" w:cs="Times New Roman"/>
                <w:color w:val="000000"/>
                <w:sz w:val="28"/>
                <w:szCs w:val="28"/>
              </w:rPr>
              <w:t xml:space="preserve"> цінностей громадянського (вільного демократичного, інклюзивного) суспільства, верховенства права, прав і свобод людини і громадянина, розуміння соціальних, економічних</w:t>
            </w:r>
            <w:r w:rsidRPr="005F13A8">
              <w:rPr>
                <w:rFonts w:ascii="Times New Roman" w:eastAsia="Times New Roman" w:hAnsi="Times New Roman" w:cs="Times New Roman"/>
                <w:sz w:val="28"/>
                <w:szCs w:val="28"/>
              </w:rPr>
              <w:t>,</w:t>
            </w:r>
            <w:r w:rsidRPr="005F13A8">
              <w:rPr>
                <w:rFonts w:ascii="Times New Roman" w:eastAsia="Times New Roman" w:hAnsi="Times New Roman" w:cs="Times New Roman"/>
                <w:color w:val="000000"/>
                <w:sz w:val="28"/>
                <w:szCs w:val="28"/>
              </w:rPr>
              <w:t xml:space="preserve"> </w:t>
            </w:r>
            <w:r w:rsidRPr="005F13A8">
              <w:rPr>
                <w:rFonts w:ascii="Times New Roman" w:eastAsia="Times New Roman" w:hAnsi="Times New Roman" w:cs="Times New Roman"/>
                <w:sz w:val="28"/>
                <w:szCs w:val="28"/>
              </w:rPr>
              <w:t>політичних концепцій і структур та глобального розвитку і стійкості</w:t>
            </w:r>
            <w:r w:rsidRPr="005F13A8">
              <w:rPr>
                <w:rFonts w:ascii="Times New Roman" w:eastAsia="Times New Roman" w:hAnsi="Times New Roman" w:cs="Times New Roman"/>
                <w:color w:val="000000"/>
                <w:sz w:val="28"/>
                <w:szCs w:val="28"/>
              </w:rPr>
              <w:t xml:space="preserve">, </w:t>
            </w:r>
            <w:r w:rsidR="00F879BB" w:rsidRPr="005F13A8">
              <w:rPr>
                <w:rFonts w:ascii="Times New Roman" w:eastAsia="Times New Roman" w:hAnsi="Times New Roman" w:cs="Times New Roman"/>
                <w:color w:val="000000"/>
                <w:sz w:val="28"/>
                <w:szCs w:val="28"/>
                <w:lang w:val="uk-UA"/>
              </w:rPr>
              <w:t xml:space="preserve">брати участь в організації національного спротиву, </w:t>
            </w:r>
            <w:r w:rsidRPr="005F13A8">
              <w:rPr>
                <w:rFonts w:ascii="Times New Roman" w:eastAsia="Times New Roman" w:hAnsi="Times New Roman" w:cs="Times New Roman"/>
                <w:color w:val="000000"/>
                <w:sz w:val="28"/>
                <w:szCs w:val="28"/>
              </w:rPr>
              <w:t xml:space="preserve">захищати </w:t>
            </w:r>
            <w:r w:rsidR="00F879BB" w:rsidRPr="005F13A8">
              <w:rPr>
                <w:rFonts w:ascii="Times New Roman" w:eastAsia="Times New Roman" w:hAnsi="Times New Roman" w:cs="Times New Roman"/>
                <w:color w:val="000000"/>
                <w:sz w:val="28"/>
                <w:szCs w:val="28"/>
                <w:lang w:val="uk-UA"/>
              </w:rPr>
              <w:t>Вітчизн</w:t>
            </w:r>
            <w:r w:rsidRPr="005F13A8">
              <w:rPr>
                <w:rFonts w:ascii="Times New Roman" w:eastAsia="Times New Roman" w:hAnsi="Times New Roman" w:cs="Times New Roman"/>
                <w:color w:val="000000"/>
                <w:sz w:val="28"/>
                <w:szCs w:val="28"/>
              </w:rPr>
              <w:t xml:space="preserve">у, здійснювати професійну </w:t>
            </w:r>
            <w:r w:rsidR="00F879BB" w:rsidRPr="005F13A8">
              <w:rPr>
                <w:rFonts w:ascii="Times New Roman" w:eastAsia="Times New Roman" w:hAnsi="Times New Roman" w:cs="Times New Roman"/>
                <w:color w:val="000000"/>
                <w:sz w:val="28"/>
                <w:szCs w:val="28"/>
                <w:lang w:val="uk-UA"/>
              </w:rPr>
              <w:t xml:space="preserve">дослідницьку та/або інноваційну </w:t>
            </w:r>
            <w:r w:rsidRPr="005F13A8">
              <w:rPr>
                <w:rFonts w:ascii="Times New Roman" w:eastAsia="Times New Roman" w:hAnsi="Times New Roman" w:cs="Times New Roman"/>
                <w:sz w:val="28"/>
                <w:szCs w:val="28"/>
              </w:rPr>
              <w:t>діяльність із дотриманням принципів професійної етики та неприпустимості корупції</w:t>
            </w:r>
            <w:r w:rsidRPr="005F13A8">
              <w:rPr>
                <w:rFonts w:ascii="Times New Roman" w:eastAsia="Times New Roman" w:hAnsi="Times New Roman" w:cs="Times New Roman"/>
                <w:color w:val="000000"/>
                <w:sz w:val="28"/>
                <w:szCs w:val="28"/>
              </w:rPr>
              <w:t>.</w:t>
            </w:r>
          </w:p>
          <w:p w14:paraId="20EDB185" w14:textId="17060695" w:rsidR="004D0F1B" w:rsidRPr="005F13A8" w:rsidRDefault="004D0F1B" w:rsidP="005F13A8">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color w:val="000000"/>
                <w:sz w:val="28"/>
                <w:szCs w:val="28"/>
              </w:rPr>
            </w:pPr>
            <w:r w:rsidRPr="005F13A8">
              <w:rPr>
                <w:rFonts w:ascii="Times New Roman" w:eastAsia="Times New Roman" w:hAnsi="Times New Roman" w:cs="Times New Roman"/>
                <w:color w:val="000000"/>
                <w:sz w:val="28"/>
                <w:szCs w:val="28"/>
              </w:rPr>
              <w:t xml:space="preserve">ЗК07. Здатність діяти творчо, ініціативно та наполегливо при вирішенні проблем, критично мислити, діяти у </w:t>
            </w:r>
            <w:r w:rsidRPr="005F13A8">
              <w:rPr>
                <w:rFonts w:ascii="Times New Roman" w:eastAsia="Times New Roman" w:hAnsi="Times New Roman" w:cs="Times New Roman"/>
                <w:color w:val="000000"/>
                <w:sz w:val="28"/>
                <w:szCs w:val="28"/>
              </w:rPr>
              <w:lastRenderedPageBreak/>
              <w:t xml:space="preserve">співпраці, планувати та керувати </w:t>
            </w:r>
            <w:r w:rsidR="00F879BB" w:rsidRPr="005F13A8">
              <w:rPr>
                <w:rFonts w:ascii="Times New Roman" w:eastAsia="Times New Roman" w:hAnsi="Times New Roman" w:cs="Times New Roman"/>
                <w:color w:val="000000"/>
                <w:sz w:val="28"/>
                <w:szCs w:val="28"/>
                <w:lang w:val="uk-UA"/>
              </w:rPr>
              <w:t xml:space="preserve">дослідницькими та/або інноваційними </w:t>
            </w:r>
            <w:r w:rsidRPr="005F13A8">
              <w:rPr>
                <w:rFonts w:ascii="Times New Roman" w:eastAsia="Times New Roman" w:hAnsi="Times New Roman" w:cs="Times New Roman"/>
                <w:color w:val="000000"/>
                <w:sz w:val="28"/>
                <w:szCs w:val="28"/>
              </w:rPr>
              <w:t>проєктами</w:t>
            </w:r>
            <w:r w:rsidR="00F879BB" w:rsidRPr="005F13A8">
              <w:rPr>
                <w:rFonts w:ascii="Times New Roman" w:eastAsia="Times New Roman" w:hAnsi="Times New Roman" w:cs="Times New Roman"/>
                <w:color w:val="000000"/>
                <w:sz w:val="28"/>
                <w:szCs w:val="28"/>
                <w:lang w:val="uk-UA"/>
              </w:rPr>
              <w:t xml:space="preserve"> у сфері професійної діяльності</w:t>
            </w:r>
            <w:r w:rsidRPr="005F13A8">
              <w:rPr>
                <w:rFonts w:ascii="Times New Roman" w:eastAsia="Times New Roman" w:hAnsi="Times New Roman" w:cs="Times New Roman"/>
                <w:color w:val="000000"/>
                <w:sz w:val="28"/>
                <w:szCs w:val="28"/>
              </w:rPr>
              <w:t>, які мають культурну, соціальну чи фінансову цінність.</w:t>
            </w:r>
          </w:p>
          <w:p w14:paraId="52646B54" w14:textId="1110C5EB" w:rsidR="005A6B95" w:rsidRPr="005F13A8" w:rsidRDefault="004D0F1B" w:rsidP="005F13A8">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color w:val="000000"/>
                <w:sz w:val="28"/>
                <w:szCs w:val="28"/>
              </w:rPr>
            </w:pPr>
            <w:r w:rsidRPr="005F13A8">
              <w:rPr>
                <w:rFonts w:ascii="Times New Roman" w:eastAsia="Times New Roman" w:hAnsi="Times New Roman" w:cs="Times New Roman"/>
                <w:sz w:val="28"/>
                <w:szCs w:val="28"/>
              </w:rPr>
              <w:t xml:space="preserve">ЗК08. Здатність жити і </w:t>
            </w:r>
            <w:r w:rsidR="00F879BB" w:rsidRPr="005F13A8">
              <w:rPr>
                <w:rFonts w:ascii="Times New Roman" w:eastAsia="Times New Roman" w:hAnsi="Times New Roman" w:cs="Times New Roman"/>
                <w:sz w:val="28"/>
                <w:szCs w:val="28"/>
                <w:lang w:val="uk-UA"/>
              </w:rPr>
              <w:t xml:space="preserve">здійснювати професійну та/або інноваційну діяльність у мультикультурному та мультилінгвальному середовищі на основі розуміння та поваги </w:t>
            </w:r>
            <w:r w:rsidRPr="005F13A8">
              <w:rPr>
                <w:rFonts w:ascii="Times New Roman" w:eastAsia="Times New Roman" w:hAnsi="Times New Roman" w:cs="Times New Roman"/>
                <w:sz w:val="28"/>
                <w:szCs w:val="28"/>
              </w:rPr>
              <w:t xml:space="preserve">до </w:t>
            </w:r>
            <w:r w:rsidRPr="005F13A8">
              <w:rPr>
                <w:rFonts w:ascii="Times New Roman" w:eastAsia="Times New Roman" w:hAnsi="Times New Roman" w:cs="Times New Roman"/>
                <w:color w:val="000000"/>
                <w:sz w:val="28"/>
                <w:szCs w:val="28"/>
              </w:rPr>
              <w:t xml:space="preserve">того, як ідеї та </w:t>
            </w:r>
            <w:r w:rsidR="00F879BB" w:rsidRPr="005F13A8">
              <w:rPr>
                <w:rFonts w:ascii="Times New Roman" w:eastAsia="Times New Roman" w:hAnsi="Times New Roman" w:cs="Times New Roman"/>
                <w:color w:val="000000"/>
                <w:sz w:val="28"/>
                <w:szCs w:val="28"/>
                <w:lang w:val="uk-UA"/>
              </w:rPr>
              <w:t>сенси</w:t>
            </w:r>
            <w:r w:rsidRPr="005F13A8">
              <w:rPr>
                <w:rFonts w:ascii="Times New Roman" w:eastAsia="Times New Roman" w:hAnsi="Times New Roman" w:cs="Times New Roman"/>
                <w:color w:val="000000"/>
                <w:sz w:val="28"/>
                <w:szCs w:val="28"/>
              </w:rPr>
              <w:t xml:space="preserve"> творчо виражаються та передаються в різних культурах і через низку мистецтв та інших культурних форм, розвивати і застосовувати </w:t>
            </w:r>
            <w:r w:rsidRPr="005F13A8">
              <w:rPr>
                <w:rFonts w:ascii="Times New Roman" w:eastAsia="Times New Roman" w:hAnsi="Times New Roman" w:cs="Times New Roman"/>
                <w:sz w:val="28"/>
                <w:szCs w:val="28"/>
              </w:rPr>
              <w:t xml:space="preserve">власні ідеї </w:t>
            </w:r>
            <w:r w:rsidRPr="005F13A8">
              <w:rPr>
                <w:rFonts w:ascii="Times New Roman" w:eastAsia="Times New Roman" w:hAnsi="Times New Roman" w:cs="Times New Roman"/>
                <w:color w:val="000000"/>
                <w:sz w:val="28"/>
                <w:szCs w:val="28"/>
              </w:rPr>
              <w:t xml:space="preserve">у професійній </w:t>
            </w:r>
            <w:r w:rsidR="00E43233" w:rsidRPr="005F13A8">
              <w:rPr>
                <w:rFonts w:ascii="Times New Roman" w:eastAsia="Times New Roman" w:hAnsi="Times New Roman" w:cs="Times New Roman"/>
                <w:color w:val="000000"/>
                <w:sz w:val="28"/>
                <w:szCs w:val="28"/>
                <w:lang w:val="uk-UA"/>
              </w:rPr>
              <w:t xml:space="preserve">дослідницькій та/або інноваційній </w:t>
            </w:r>
            <w:r w:rsidRPr="005F13A8">
              <w:rPr>
                <w:rFonts w:ascii="Times New Roman" w:eastAsia="Times New Roman" w:hAnsi="Times New Roman" w:cs="Times New Roman"/>
                <w:color w:val="000000"/>
                <w:sz w:val="28"/>
                <w:szCs w:val="28"/>
              </w:rPr>
              <w:t xml:space="preserve">діяльності </w:t>
            </w:r>
            <w:r w:rsidRPr="005F13A8">
              <w:rPr>
                <w:rFonts w:ascii="Times New Roman" w:eastAsia="Times New Roman" w:hAnsi="Times New Roman" w:cs="Times New Roman"/>
                <w:sz w:val="28"/>
                <w:szCs w:val="28"/>
              </w:rPr>
              <w:t>з відчуттям свого місця або ролі в суспільстві у різний спосіб та в різних контекстах</w:t>
            </w:r>
            <w:r w:rsidRPr="005F13A8">
              <w:rPr>
                <w:rFonts w:ascii="Times New Roman" w:eastAsia="Times New Roman" w:hAnsi="Times New Roman" w:cs="Times New Roman"/>
                <w:color w:val="000000"/>
                <w:sz w:val="28"/>
                <w:szCs w:val="28"/>
              </w:rPr>
              <w:t>.</w:t>
            </w:r>
          </w:p>
        </w:tc>
      </w:tr>
      <w:tr w:rsidR="002070AE" w:rsidRPr="005F13A8" w14:paraId="21E8685F" w14:textId="77777777" w:rsidTr="005F13A8">
        <w:trPr>
          <w:trHeight w:val="151"/>
        </w:trPr>
        <w:tc>
          <w:tcPr>
            <w:tcW w:w="2385" w:type="dxa"/>
          </w:tcPr>
          <w:p w14:paraId="64D49073" w14:textId="77777777" w:rsidR="002070AE" w:rsidRPr="005F13A8" w:rsidRDefault="004B108D" w:rsidP="005F13A8">
            <w:pPr>
              <w:spacing w:after="0" w:line="240" w:lineRule="auto"/>
              <w:jc w:val="both"/>
              <w:rPr>
                <w:rFonts w:ascii="Times New Roman" w:eastAsia="Times New Roman" w:hAnsi="Times New Roman" w:cs="Times New Roman"/>
                <w:b/>
                <w:bCs/>
                <w:sz w:val="28"/>
                <w:szCs w:val="28"/>
              </w:rPr>
            </w:pPr>
            <w:r w:rsidRPr="005F13A8">
              <w:rPr>
                <w:rFonts w:ascii="Times New Roman" w:eastAsia="Times New Roman" w:hAnsi="Times New Roman" w:cs="Times New Roman"/>
                <w:b/>
                <w:bCs/>
                <w:sz w:val="28"/>
                <w:szCs w:val="28"/>
              </w:rPr>
              <w:lastRenderedPageBreak/>
              <w:t>Спеціальні компетентності</w:t>
            </w:r>
          </w:p>
          <w:p w14:paraId="49B67ECB" w14:textId="77777777" w:rsidR="002070AE" w:rsidRPr="005F13A8" w:rsidRDefault="002070AE" w:rsidP="005F13A8">
            <w:pPr>
              <w:spacing w:after="0" w:line="240" w:lineRule="auto"/>
              <w:jc w:val="both"/>
              <w:rPr>
                <w:rFonts w:ascii="Times New Roman" w:eastAsia="Times New Roman" w:hAnsi="Times New Roman" w:cs="Times New Roman"/>
                <w:b/>
                <w:bCs/>
                <w:sz w:val="28"/>
                <w:szCs w:val="28"/>
              </w:rPr>
            </w:pPr>
          </w:p>
        </w:tc>
        <w:tc>
          <w:tcPr>
            <w:tcW w:w="7396" w:type="dxa"/>
          </w:tcPr>
          <w:p w14:paraId="792B049D" w14:textId="7EFBFE90" w:rsidR="000361FD" w:rsidRPr="005F13A8" w:rsidRDefault="004B108D" w:rsidP="005F13A8">
            <w:pPr>
              <w:shd w:val="clear" w:color="auto" w:fill="FFFFFF"/>
              <w:spacing w:after="0" w:line="240" w:lineRule="auto"/>
              <w:jc w:val="both"/>
              <w:rPr>
                <w:rFonts w:ascii="Times New Roman" w:eastAsia="Times New Roman" w:hAnsi="Times New Roman" w:cs="Times New Roman"/>
                <w:sz w:val="28"/>
                <w:szCs w:val="28"/>
                <w:lang w:val="uk-UA"/>
              </w:rPr>
            </w:pPr>
            <w:r w:rsidRPr="005F13A8">
              <w:rPr>
                <w:rFonts w:ascii="Times New Roman" w:eastAsia="Times New Roman" w:hAnsi="Times New Roman" w:cs="Times New Roman"/>
                <w:color w:val="000000"/>
                <w:sz w:val="28"/>
                <w:szCs w:val="28"/>
              </w:rPr>
              <w:t>СК1. Здатність критично аналізувати та застосовувати теорії, принципи, концепції</w:t>
            </w:r>
            <w:r w:rsidR="009263DC" w:rsidRPr="005F13A8">
              <w:rPr>
                <w:rFonts w:ascii="Times New Roman" w:eastAsia="Times New Roman" w:hAnsi="Times New Roman" w:cs="Times New Roman"/>
                <w:color w:val="000000"/>
                <w:sz w:val="28"/>
                <w:szCs w:val="28"/>
                <w:lang w:val="uk-UA"/>
              </w:rPr>
              <w:t xml:space="preserve"> </w:t>
            </w:r>
            <w:r w:rsidRPr="005F13A8">
              <w:rPr>
                <w:rFonts w:ascii="Times New Roman" w:eastAsia="Times New Roman" w:hAnsi="Times New Roman" w:cs="Times New Roman"/>
                <w:color w:val="000000"/>
                <w:sz w:val="28"/>
                <w:szCs w:val="28"/>
              </w:rPr>
              <w:t>й</w:t>
            </w:r>
            <w:r w:rsidR="009263DC" w:rsidRPr="005F13A8">
              <w:rPr>
                <w:rFonts w:ascii="Times New Roman" w:eastAsia="Times New Roman" w:hAnsi="Times New Roman" w:cs="Times New Roman"/>
                <w:color w:val="000000"/>
                <w:sz w:val="28"/>
                <w:szCs w:val="28"/>
                <w:lang w:val="uk-UA"/>
              </w:rPr>
              <w:t xml:space="preserve"> </w:t>
            </w:r>
            <w:r w:rsidRPr="005F13A8">
              <w:rPr>
                <w:rFonts w:ascii="Times New Roman" w:eastAsia="Times New Roman" w:hAnsi="Times New Roman" w:cs="Times New Roman"/>
                <w:color w:val="000000"/>
                <w:sz w:val="28"/>
                <w:szCs w:val="28"/>
              </w:rPr>
              <w:t>методи у сфері фінансів, банківської справи, страхування та фондового ринку для здійснення професійної та наукової діяльності</w:t>
            </w:r>
            <w:r w:rsidRPr="005F13A8">
              <w:rPr>
                <w:rFonts w:ascii="Times New Roman" w:eastAsia="Times New Roman" w:hAnsi="Times New Roman" w:cs="Times New Roman"/>
                <w:sz w:val="28"/>
                <w:szCs w:val="28"/>
              </w:rPr>
              <w:t>.</w:t>
            </w:r>
          </w:p>
          <w:p w14:paraId="025CF732" w14:textId="5614CDA3" w:rsidR="002070AE" w:rsidRPr="005F13A8" w:rsidRDefault="004B108D" w:rsidP="005F13A8">
            <w:pPr>
              <w:shd w:val="clear" w:color="auto" w:fill="FFFFFF"/>
              <w:spacing w:after="0" w:line="240" w:lineRule="auto"/>
              <w:jc w:val="both"/>
              <w:rPr>
                <w:rFonts w:ascii="Times New Roman" w:eastAsia="Times New Roman" w:hAnsi="Times New Roman" w:cs="Times New Roman"/>
                <w:color w:val="000000"/>
                <w:sz w:val="28"/>
                <w:szCs w:val="28"/>
              </w:rPr>
            </w:pPr>
            <w:r w:rsidRPr="005F13A8">
              <w:rPr>
                <w:rFonts w:ascii="Times New Roman" w:eastAsia="Times New Roman" w:hAnsi="Times New Roman" w:cs="Times New Roman"/>
                <w:color w:val="000000"/>
                <w:sz w:val="28"/>
                <w:szCs w:val="28"/>
              </w:rPr>
              <w:t>СК2. Здатність використовувати</w:t>
            </w:r>
            <w:r w:rsidR="009263DC" w:rsidRPr="005F13A8">
              <w:rPr>
                <w:rFonts w:ascii="Times New Roman" w:eastAsia="Times New Roman" w:hAnsi="Times New Roman" w:cs="Times New Roman"/>
                <w:color w:val="FF0000"/>
                <w:sz w:val="28"/>
                <w:szCs w:val="28"/>
                <w:lang w:val="uk-UA"/>
              </w:rPr>
              <w:t xml:space="preserve"> </w:t>
            </w:r>
            <w:r w:rsidRPr="005F13A8">
              <w:rPr>
                <w:rFonts w:ascii="Times New Roman" w:eastAsia="Times New Roman" w:hAnsi="Times New Roman" w:cs="Times New Roman"/>
                <w:color w:val="000000"/>
                <w:sz w:val="28"/>
                <w:szCs w:val="28"/>
              </w:rPr>
              <w:t>науковий, аналітичний і методичний інструментарій для обґрунтування управлінських рішень у сфері фінансів, банківської справи, страхування та фондового ринку.</w:t>
            </w:r>
          </w:p>
          <w:p w14:paraId="4383EBE4" w14:textId="66333AD9" w:rsidR="002070AE" w:rsidRPr="005F13A8" w:rsidRDefault="004B108D" w:rsidP="005F13A8">
            <w:pPr>
              <w:shd w:val="clear" w:color="auto" w:fill="FFFFFF"/>
              <w:spacing w:after="0" w:line="240" w:lineRule="auto"/>
              <w:jc w:val="both"/>
              <w:rPr>
                <w:rFonts w:ascii="Times New Roman" w:eastAsia="Times New Roman" w:hAnsi="Times New Roman" w:cs="Times New Roman"/>
                <w:color w:val="000000"/>
                <w:sz w:val="28"/>
                <w:szCs w:val="28"/>
              </w:rPr>
            </w:pPr>
            <w:r w:rsidRPr="005F13A8">
              <w:rPr>
                <w:rFonts w:ascii="Times New Roman" w:eastAsia="Times New Roman" w:hAnsi="Times New Roman" w:cs="Times New Roman"/>
                <w:color w:val="000000"/>
                <w:sz w:val="28"/>
                <w:szCs w:val="28"/>
              </w:rPr>
              <w:t>СК 3.</w:t>
            </w:r>
            <w:r w:rsidR="009263DC" w:rsidRPr="005F13A8">
              <w:rPr>
                <w:rFonts w:ascii="Times New Roman" w:eastAsia="Times New Roman" w:hAnsi="Times New Roman" w:cs="Times New Roman"/>
                <w:color w:val="000000"/>
                <w:sz w:val="28"/>
                <w:szCs w:val="28"/>
                <w:lang w:val="uk-UA"/>
              </w:rPr>
              <w:t xml:space="preserve"> </w:t>
            </w:r>
            <w:r w:rsidRPr="005F13A8">
              <w:rPr>
                <w:rFonts w:ascii="Times New Roman" w:eastAsia="Times New Roman" w:hAnsi="Times New Roman" w:cs="Times New Roman"/>
                <w:color w:val="000000"/>
                <w:sz w:val="28"/>
                <w:szCs w:val="28"/>
              </w:rPr>
              <w:t>Здатність управляти фінансовими ризиками при розв’язанні складних задач і проблем у сфері фінансів, банківської справи, страхування та фондового ринку.</w:t>
            </w:r>
          </w:p>
          <w:p w14:paraId="36FD628C" w14:textId="27ED58BF" w:rsidR="002070AE" w:rsidRPr="005F13A8" w:rsidRDefault="004B108D" w:rsidP="005F13A8">
            <w:pPr>
              <w:shd w:val="clear" w:color="auto" w:fill="FFFFFF"/>
              <w:spacing w:after="0" w:line="240" w:lineRule="auto"/>
              <w:jc w:val="both"/>
              <w:rPr>
                <w:rFonts w:ascii="Times New Roman" w:eastAsia="Times New Roman" w:hAnsi="Times New Roman" w:cs="Times New Roman"/>
                <w:color w:val="000000"/>
                <w:sz w:val="28"/>
                <w:szCs w:val="28"/>
              </w:rPr>
            </w:pPr>
            <w:r w:rsidRPr="005F13A8">
              <w:rPr>
                <w:rFonts w:ascii="Times New Roman" w:eastAsia="Times New Roman" w:hAnsi="Times New Roman" w:cs="Times New Roman"/>
                <w:color w:val="000000"/>
                <w:sz w:val="28"/>
                <w:szCs w:val="28"/>
              </w:rPr>
              <w:t>СК 4. Здатність застосовувати міждисциплінарні підходи при розв’язанні проблем</w:t>
            </w:r>
            <w:r w:rsidR="009263DC" w:rsidRPr="005F13A8">
              <w:rPr>
                <w:rFonts w:ascii="Times New Roman" w:eastAsia="Times New Roman" w:hAnsi="Times New Roman" w:cs="Times New Roman"/>
                <w:color w:val="000000"/>
                <w:sz w:val="28"/>
                <w:szCs w:val="28"/>
                <w:lang w:val="uk-UA"/>
              </w:rPr>
              <w:t xml:space="preserve"> </w:t>
            </w:r>
            <w:r w:rsidRPr="005F13A8">
              <w:rPr>
                <w:rFonts w:ascii="Times New Roman" w:eastAsia="Times New Roman" w:hAnsi="Times New Roman" w:cs="Times New Roman"/>
                <w:color w:val="000000"/>
                <w:sz w:val="28"/>
                <w:szCs w:val="28"/>
              </w:rPr>
              <w:t>у сфері фінансів, банківської справи, страхування та фондового ринку</w:t>
            </w:r>
            <w:r w:rsidR="009263DC" w:rsidRPr="005F13A8">
              <w:rPr>
                <w:rFonts w:ascii="Times New Roman" w:eastAsia="Times New Roman" w:hAnsi="Times New Roman" w:cs="Times New Roman"/>
                <w:color w:val="000000"/>
                <w:sz w:val="28"/>
                <w:szCs w:val="28"/>
                <w:lang w:val="uk-UA"/>
              </w:rPr>
              <w:t xml:space="preserve"> в</w:t>
            </w:r>
            <w:r w:rsidRPr="005F13A8">
              <w:rPr>
                <w:rFonts w:ascii="Times New Roman" w:eastAsia="Times New Roman" w:hAnsi="Times New Roman" w:cs="Times New Roman"/>
                <w:color w:val="000000"/>
                <w:sz w:val="28"/>
                <w:szCs w:val="28"/>
              </w:rPr>
              <w:t xml:space="preserve"> нових або незнайомих середовищах за наявності неповної або обмеженої інформації з урахуванням аспектів соціальної та етичної відповідальності.</w:t>
            </w:r>
          </w:p>
          <w:p w14:paraId="31BA61BD" w14:textId="57725A4C" w:rsidR="002070AE" w:rsidRPr="005F13A8" w:rsidRDefault="004B108D" w:rsidP="005F13A8">
            <w:pPr>
              <w:shd w:val="clear" w:color="auto" w:fill="FFFFFF"/>
              <w:spacing w:after="0" w:line="240" w:lineRule="auto"/>
              <w:jc w:val="both"/>
              <w:rPr>
                <w:rFonts w:ascii="Times New Roman" w:eastAsia="Times New Roman" w:hAnsi="Times New Roman" w:cs="Times New Roman"/>
                <w:color w:val="000000"/>
                <w:sz w:val="28"/>
                <w:szCs w:val="28"/>
              </w:rPr>
            </w:pPr>
            <w:r w:rsidRPr="005F13A8">
              <w:rPr>
                <w:rFonts w:ascii="Times New Roman" w:eastAsia="Times New Roman" w:hAnsi="Times New Roman" w:cs="Times New Roman"/>
                <w:color w:val="000000"/>
                <w:sz w:val="28"/>
                <w:szCs w:val="28"/>
              </w:rPr>
              <w:t>СК 5. Здатність до пошуку, критичного осмислення та інтерпретації інформації, необхідної для вирішення професійних і наукових завдань в сфері фінансів, банківської справи, страхування та фондового ринку.</w:t>
            </w:r>
          </w:p>
          <w:p w14:paraId="56445112" w14:textId="40AC52C5" w:rsidR="002070AE" w:rsidRPr="005F13A8" w:rsidRDefault="004B108D" w:rsidP="005F13A8">
            <w:pPr>
              <w:shd w:val="clear" w:color="auto" w:fill="FFFFFF"/>
              <w:spacing w:after="0" w:line="240" w:lineRule="auto"/>
              <w:jc w:val="both"/>
              <w:rPr>
                <w:rFonts w:ascii="Times New Roman" w:eastAsia="Times New Roman" w:hAnsi="Times New Roman" w:cs="Times New Roman"/>
                <w:color w:val="333333"/>
                <w:sz w:val="28"/>
                <w:szCs w:val="28"/>
              </w:rPr>
            </w:pPr>
            <w:r w:rsidRPr="005F13A8">
              <w:rPr>
                <w:rFonts w:ascii="Times New Roman" w:eastAsia="Times New Roman" w:hAnsi="Times New Roman" w:cs="Times New Roman"/>
                <w:color w:val="000000"/>
                <w:sz w:val="28"/>
                <w:szCs w:val="28"/>
              </w:rPr>
              <w:t>СК 6. Здатність зрозуміло і недвозначно доносити та аргументувати власні висновки з питань фінансів, банківської справи, страхування та фондового ринку</w:t>
            </w:r>
            <w:r w:rsidR="009263DC" w:rsidRPr="005F13A8">
              <w:rPr>
                <w:rFonts w:ascii="Times New Roman" w:eastAsia="Times New Roman" w:hAnsi="Times New Roman" w:cs="Times New Roman"/>
                <w:color w:val="000000"/>
                <w:sz w:val="28"/>
                <w:szCs w:val="28"/>
                <w:lang w:val="uk-UA"/>
              </w:rPr>
              <w:t xml:space="preserve"> </w:t>
            </w:r>
            <w:r w:rsidRPr="005F13A8">
              <w:rPr>
                <w:rFonts w:ascii="Times New Roman" w:eastAsia="Times New Roman" w:hAnsi="Times New Roman" w:cs="Times New Roman"/>
                <w:color w:val="000000"/>
                <w:sz w:val="28"/>
                <w:szCs w:val="28"/>
              </w:rPr>
              <w:t>до фахівців і нефахівців.</w:t>
            </w:r>
            <w:r w:rsidRPr="005F13A8">
              <w:rPr>
                <w:rFonts w:ascii="Times New Roman" w:eastAsia="Times New Roman" w:hAnsi="Times New Roman" w:cs="Times New Roman"/>
                <w:color w:val="000000"/>
                <w:sz w:val="28"/>
                <w:szCs w:val="28"/>
              </w:rPr>
              <w:br/>
              <w:t>СК 7. Здатність здійснювати</w:t>
            </w:r>
            <w:r w:rsidR="009263DC" w:rsidRPr="005F13A8">
              <w:rPr>
                <w:rFonts w:ascii="Times New Roman" w:eastAsia="Times New Roman" w:hAnsi="Times New Roman" w:cs="Times New Roman"/>
                <w:color w:val="000000"/>
                <w:sz w:val="28"/>
                <w:szCs w:val="28"/>
                <w:lang w:val="uk-UA"/>
              </w:rPr>
              <w:t xml:space="preserve"> </w:t>
            </w:r>
            <w:r w:rsidRPr="005F13A8">
              <w:rPr>
                <w:rFonts w:ascii="Times New Roman" w:eastAsia="Times New Roman" w:hAnsi="Times New Roman" w:cs="Times New Roman"/>
                <w:color w:val="333333"/>
                <w:sz w:val="28"/>
                <w:szCs w:val="28"/>
              </w:rPr>
              <w:t>управління робочими або навчальними процесами</w:t>
            </w:r>
            <w:r w:rsidR="009263DC" w:rsidRPr="005F13A8">
              <w:rPr>
                <w:rFonts w:ascii="Times New Roman" w:eastAsia="Times New Roman" w:hAnsi="Times New Roman" w:cs="Times New Roman"/>
                <w:color w:val="333333"/>
                <w:sz w:val="28"/>
                <w:szCs w:val="28"/>
                <w:lang w:val="uk-UA"/>
              </w:rPr>
              <w:t xml:space="preserve"> </w:t>
            </w:r>
            <w:r w:rsidRPr="005F13A8">
              <w:rPr>
                <w:rFonts w:ascii="Times New Roman" w:eastAsia="Times New Roman" w:hAnsi="Times New Roman" w:cs="Times New Roman"/>
                <w:color w:val="000000"/>
                <w:sz w:val="28"/>
                <w:szCs w:val="28"/>
              </w:rPr>
              <w:t>у сфері</w:t>
            </w:r>
            <w:r w:rsidR="009263DC" w:rsidRPr="005F13A8">
              <w:rPr>
                <w:rFonts w:ascii="Times New Roman" w:eastAsia="Times New Roman" w:hAnsi="Times New Roman" w:cs="Times New Roman"/>
                <w:color w:val="000000"/>
                <w:sz w:val="28"/>
                <w:szCs w:val="28"/>
                <w:lang w:val="uk-UA"/>
              </w:rPr>
              <w:t xml:space="preserve"> </w:t>
            </w:r>
            <w:r w:rsidRPr="005F13A8">
              <w:rPr>
                <w:rFonts w:ascii="Times New Roman" w:eastAsia="Times New Roman" w:hAnsi="Times New Roman" w:cs="Times New Roman"/>
                <w:color w:val="000000"/>
                <w:sz w:val="28"/>
                <w:szCs w:val="28"/>
              </w:rPr>
              <w:t>фінансів, банківської справи, страхування та фондового ринку</w:t>
            </w:r>
            <w:r w:rsidRPr="005F13A8">
              <w:rPr>
                <w:rFonts w:ascii="Times New Roman" w:eastAsia="Times New Roman" w:hAnsi="Times New Roman" w:cs="Times New Roman"/>
                <w:color w:val="333333"/>
                <w:sz w:val="28"/>
                <w:szCs w:val="28"/>
              </w:rPr>
              <w:t>, які є складними, непередбачуваними та потребують нових стратегічних підходів</w:t>
            </w:r>
          </w:p>
          <w:p w14:paraId="32B07CD3" w14:textId="2DF01CD2" w:rsidR="007F5F2C" w:rsidRPr="005F13A8" w:rsidRDefault="007F5F2C" w:rsidP="005F13A8">
            <w:pPr>
              <w:shd w:val="clear" w:color="auto" w:fill="FFFFFF"/>
              <w:spacing w:after="0" w:line="240" w:lineRule="auto"/>
              <w:jc w:val="both"/>
              <w:rPr>
                <w:rFonts w:ascii="Times New Roman" w:eastAsia="Times New Roman" w:hAnsi="Times New Roman" w:cs="Times New Roman"/>
                <w:sz w:val="28"/>
                <w:szCs w:val="28"/>
                <w:lang w:val="uk-UA"/>
              </w:rPr>
            </w:pPr>
            <w:r w:rsidRPr="005F13A8">
              <w:rPr>
                <w:rFonts w:ascii="Times New Roman" w:eastAsia="Times New Roman" w:hAnsi="Times New Roman" w:cs="Times New Roman"/>
                <w:sz w:val="28"/>
                <w:szCs w:val="28"/>
                <w:lang w:val="uk-UA"/>
              </w:rPr>
              <w:t xml:space="preserve">СК 8. Здатність обґрунтовувати та використовувати підходи фінансування сталого розвитку, здійснювати аналіз, оцінювання та інтеграцію екологічних, соціальних і </w:t>
            </w:r>
            <w:r w:rsidRPr="005F13A8">
              <w:rPr>
                <w:rFonts w:ascii="Times New Roman" w:eastAsia="Times New Roman" w:hAnsi="Times New Roman" w:cs="Times New Roman"/>
                <w:sz w:val="28"/>
                <w:szCs w:val="28"/>
                <w:lang w:val="uk-UA"/>
              </w:rPr>
              <w:lastRenderedPageBreak/>
              <w:t>управлінських факторів у фінансові рішення, інвестиційні проєкти та діяльність фінансових інституцій</w:t>
            </w:r>
          </w:p>
          <w:p w14:paraId="5FD492F0" w14:textId="326FA66D" w:rsidR="009C632C" w:rsidRPr="005F13A8" w:rsidRDefault="009C632C" w:rsidP="005F13A8">
            <w:pPr>
              <w:spacing w:after="0" w:line="240" w:lineRule="auto"/>
              <w:rPr>
                <w:rFonts w:ascii="Times New Roman" w:eastAsia="Times New Roman" w:hAnsi="Times New Roman" w:cs="Times New Roman"/>
                <w:sz w:val="28"/>
                <w:szCs w:val="28"/>
                <w:highlight w:val="yellow"/>
                <w:lang w:val="uk-UA" w:eastAsia="ru-RU"/>
              </w:rPr>
            </w:pPr>
          </w:p>
          <w:p w14:paraId="6C2792B9" w14:textId="77777777" w:rsidR="00C54AC6" w:rsidRPr="005F13A8" w:rsidRDefault="00C54AC6" w:rsidP="005F13A8">
            <w:pPr>
              <w:shd w:val="clear" w:color="auto" w:fill="FFFFFF"/>
              <w:spacing w:after="0" w:line="240" w:lineRule="auto"/>
              <w:jc w:val="both"/>
              <w:rPr>
                <w:rFonts w:ascii="Times New Roman" w:eastAsia="Times New Roman" w:hAnsi="Times New Roman" w:cs="Times New Roman"/>
                <w:color w:val="000000"/>
                <w:sz w:val="28"/>
                <w:szCs w:val="28"/>
              </w:rPr>
            </w:pPr>
            <w:r w:rsidRPr="005F13A8">
              <w:rPr>
                <w:rFonts w:ascii="Times New Roman" w:eastAsia="Times New Roman" w:hAnsi="Times New Roman" w:cs="Times New Roman"/>
                <w:b/>
                <w:bCs/>
                <w:i/>
                <w:iCs/>
                <w:color w:val="000000"/>
                <w:sz w:val="28"/>
                <w:szCs w:val="28"/>
              </w:rPr>
              <w:t>Додатково для освітньо-наукової програми:</w:t>
            </w:r>
          </w:p>
          <w:p w14:paraId="7C38963C" w14:textId="5010C766" w:rsidR="002070AE" w:rsidRPr="005F13A8" w:rsidRDefault="00C54AC6" w:rsidP="005F13A8">
            <w:pPr>
              <w:shd w:val="clear" w:color="auto" w:fill="FFFFFF"/>
              <w:spacing w:after="0" w:line="240" w:lineRule="auto"/>
              <w:rPr>
                <w:rFonts w:ascii="Times New Roman" w:eastAsia="Times New Roman" w:hAnsi="Times New Roman" w:cs="Times New Roman"/>
                <w:sz w:val="28"/>
                <w:szCs w:val="28"/>
              </w:rPr>
            </w:pPr>
            <w:r w:rsidRPr="005F13A8">
              <w:rPr>
                <w:rFonts w:ascii="Times New Roman" w:eastAsia="Times New Roman" w:hAnsi="Times New Roman" w:cs="Times New Roman"/>
                <w:color w:val="000000"/>
                <w:sz w:val="28"/>
                <w:szCs w:val="28"/>
              </w:rPr>
              <w:t>СК</w:t>
            </w:r>
            <w:r w:rsidR="00994C2D" w:rsidRPr="005F13A8">
              <w:rPr>
                <w:rFonts w:ascii="Times New Roman" w:eastAsia="Times New Roman" w:hAnsi="Times New Roman" w:cs="Times New Roman"/>
                <w:color w:val="000000"/>
                <w:sz w:val="28"/>
                <w:szCs w:val="28"/>
                <w:lang w:val="uk-UA"/>
              </w:rPr>
              <w:t xml:space="preserve"> 9</w:t>
            </w:r>
            <w:r w:rsidRPr="005F13A8">
              <w:rPr>
                <w:rFonts w:ascii="Times New Roman" w:eastAsia="Times New Roman" w:hAnsi="Times New Roman" w:cs="Times New Roman"/>
                <w:color w:val="000000"/>
                <w:sz w:val="28"/>
                <w:szCs w:val="28"/>
              </w:rPr>
              <w:t xml:space="preserve"> Здатність виконувати наукові дослідження у сфері фінансів, банківської справи, страхування та фондового ринку з урахуванням невирішених проблем і поставлених завдань.</w:t>
            </w:r>
          </w:p>
        </w:tc>
      </w:tr>
    </w:tbl>
    <w:p w14:paraId="6BF8BFA1" w14:textId="77777777" w:rsidR="002070AE" w:rsidRPr="005F13A8" w:rsidRDefault="002070AE" w:rsidP="005F13A8">
      <w:pPr>
        <w:spacing w:after="0" w:line="240" w:lineRule="auto"/>
        <w:jc w:val="both"/>
        <w:rPr>
          <w:rFonts w:ascii="Times New Roman" w:eastAsia="Times New Roman" w:hAnsi="Times New Roman" w:cs="Times New Roman"/>
          <w:sz w:val="28"/>
          <w:szCs w:val="28"/>
        </w:rPr>
      </w:pPr>
    </w:p>
    <w:p w14:paraId="40DC6964" w14:textId="77777777" w:rsidR="002070AE" w:rsidRPr="005F13A8" w:rsidRDefault="004B108D" w:rsidP="005F13A8">
      <w:pPr>
        <w:tabs>
          <w:tab w:val="left" w:pos="993"/>
        </w:tabs>
        <w:spacing w:after="0" w:line="240" w:lineRule="auto"/>
        <w:ind w:firstLine="567"/>
        <w:jc w:val="both"/>
        <w:rPr>
          <w:rFonts w:ascii="Times New Roman" w:eastAsia="Times New Roman" w:hAnsi="Times New Roman" w:cs="Times New Roman"/>
          <w:b/>
          <w:bCs/>
          <w:sz w:val="28"/>
          <w:szCs w:val="28"/>
        </w:rPr>
      </w:pPr>
      <w:r w:rsidRPr="005F13A8">
        <w:rPr>
          <w:rFonts w:ascii="Times New Roman" w:eastAsia="Times New Roman" w:hAnsi="Times New Roman" w:cs="Times New Roman"/>
          <w:b/>
          <w:bCs/>
          <w:sz w:val="28"/>
          <w:szCs w:val="28"/>
        </w:rPr>
        <w:t>VІІІ. Перелік назв освітніх програм та нормативний зміст підготовки здобувачів вищої освіти за такими програмами, сформульований у термінах програмних результатів навчання</w:t>
      </w:r>
    </w:p>
    <w:p w14:paraId="62C3FC5D" w14:textId="77777777" w:rsidR="002070AE" w:rsidRPr="005F13A8" w:rsidRDefault="002070AE" w:rsidP="005F13A8">
      <w:pPr>
        <w:tabs>
          <w:tab w:val="left" w:pos="993"/>
        </w:tabs>
        <w:spacing w:after="0" w:line="240" w:lineRule="auto"/>
        <w:ind w:firstLine="567"/>
        <w:jc w:val="both"/>
        <w:rPr>
          <w:rFonts w:ascii="Times New Roman" w:eastAsia="Times New Roman" w:hAnsi="Times New Roman" w:cs="Times New Roman"/>
          <w:b/>
          <w:bCs/>
          <w:sz w:val="28"/>
          <w:szCs w:val="28"/>
        </w:rPr>
      </w:pPr>
    </w:p>
    <w:p w14:paraId="13B5703A" w14:textId="77777777" w:rsidR="002070AE" w:rsidRPr="005F13A8" w:rsidRDefault="004B108D" w:rsidP="005F13A8">
      <w:pPr>
        <w:tabs>
          <w:tab w:val="left" w:pos="993"/>
        </w:tabs>
        <w:spacing w:after="0" w:line="240" w:lineRule="auto"/>
        <w:ind w:firstLine="567"/>
        <w:jc w:val="both"/>
        <w:rPr>
          <w:rFonts w:ascii="Times New Roman" w:eastAsia="Times New Roman" w:hAnsi="Times New Roman" w:cs="Times New Roman"/>
          <w:b/>
          <w:bCs/>
          <w:sz w:val="28"/>
          <w:szCs w:val="28"/>
        </w:rPr>
      </w:pPr>
      <w:r w:rsidRPr="005F13A8">
        <w:rPr>
          <w:rFonts w:ascii="Times New Roman" w:eastAsia="Times New Roman" w:hAnsi="Times New Roman" w:cs="Times New Roman"/>
          <w:sz w:val="28"/>
          <w:szCs w:val="28"/>
        </w:rPr>
        <w:t xml:space="preserve">Для спеціальності </w:t>
      </w:r>
      <w:r w:rsidRPr="005F13A8">
        <w:rPr>
          <w:rFonts w:ascii="Times New Roman" w:eastAsia="Times New Roman" w:hAnsi="Times New Roman" w:cs="Times New Roman"/>
          <w:color w:val="000000"/>
          <w:sz w:val="28"/>
          <w:szCs w:val="28"/>
        </w:rPr>
        <w:t>D2 Фінанси, банківська справа, страхування та фондовий ринок</w:t>
      </w:r>
      <w:r w:rsidRPr="005F13A8">
        <w:rPr>
          <w:rFonts w:ascii="Times New Roman" w:eastAsia="Times New Roman" w:hAnsi="Times New Roman" w:cs="Times New Roman"/>
          <w:sz w:val="28"/>
          <w:szCs w:val="28"/>
        </w:rPr>
        <w:t xml:space="preserve"> регулювання не застосовується.</w:t>
      </w:r>
    </w:p>
    <w:p w14:paraId="329F1EE3" w14:textId="77777777" w:rsidR="002070AE" w:rsidRPr="005F13A8" w:rsidRDefault="002070AE" w:rsidP="005F13A8">
      <w:pPr>
        <w:spacing w:after="0" w:line="240" w:lineRule="auto"/>
        <w:jc w:val="center"/>
        <w:rPr>
          <w:rFonts w:ascii="Times New Roman" w:eastAsia="Times New Roman" w:hAnsi="Times New Roman" w:cs="Times New Roman"/>
          <w:b/>
          <w:bCs/>
          <w:sz w:val="28"/>
          <w:szCs w:val="28"/>
        </w:rPr>
      </w:pPr>
      <w:bookmarkStart w:id="4" w:name="_heading=h.rugpoucoem64" w:colFirst="0" w:colLast="0"/>
      <w:bookmarkEnd w:id="4"/>
    </w:p>
    <w:p w14:paraId="1D70BEB0" w14:textId="77777777" w:rsidR="002070AE" w:rsidRPr="005F13A8" w:rsidRDefault="004B108D" w:rsidP="005F13A8">
      <w:pPr>
        <w:tabs>
          <w:tab w:val="left" w:pos="993"/>
        </w:tabs>
        <w:spacing w:after="0" w:line="240" w:lineRule="auto"/>
        <w:ind w:firstLine="567"/>
        <w:jc w:val="both"/>
        <w:rPr>
          <w:rFonts w:ascii="Times New Roman" w:eastAsia="Times New Roman" w:hAnsi="Times New Roman" w:cs="Times New Roman"/>
          <w:b/>
          <w:bCs/>
          <w:sz w:val="28"/>
          <w:szCs w:val="28"/>
        </w:rPr>
      </w:pPr>
      <w:r w:rsidRPr="005F13A8">
        <w:rPr>
          <w:rFonts w:ascii="Times New Roman" w:eastAsia="Times New Roman" w:hAnsi="Times New Roman" w:cs="Times New Roman"/>
          <w:b/>
          <w:bCs/>
          <w:sz w:val="28"/>
          <w:szCs w:val="28"/>
        </w:rPr>
        <w:t>ІX. Форма (форми) атестації здобувачів вищої освіти</w:t>
      </w:r>
    </w:p>
    <w:p w14:paraId="09501FB6" w14:textId="77777777" w:rsidR="002070AE" w:rsidRPr="005F13A8" w:rsidRDefault="002070AE" w:rsidP="005F13A8">
      <w:pPr>
        <w:spacing w:after="0" w:line="240" w:lineRule="auto"/>
        <w:ind w:firstLine="709"/>
        <w:jc w:val="both"/>
        <w:rPr>
          <w:rFonts w:ascii="Times New Roman" w:eastAsia="Times New Roman" w:hAnsi="Times New Roman" w:cs="Times New Roman"/>
          <w:b/>
          <w:bCs/>
          <w:sz w:val="28"/>
          <w:szCs w:val="28"/>
        </w:rPr>
      </w:pPr>
    </w:p>
    <w:tbl>
      <w:tblPr>
        <w:tblStyle w:val="afff1"/>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39"/>
        <w:gridCol w:w="7229"/>
      </w:tblGrid>
      <w:tr w:rsidR="002070AE" w:rsidRPr="005F13A8" w14:paraId="73F95F3B" w14:textId="77777777" w:rsidTr="005F13A8">
        <w:trPr>
          <w:trHeight w:val="151"/>
        </w:trPr>
        <w:tc>
          <w:tcPr>
            <w:tcW w:w="2439" w:type="dxa"/>
          </w:tcPr>
          <w:p w14:paraId="61DD3E51" w14:textId="77777777" w:rsidR="002070AE" w:rsidRPr="005F13A8" w:rsidRDefault="004B108D" w:rsidP="005F13A8">
            <w:pPr>
              <w:spacing w:after="0" w:line="240" w:lineRule="auto"/>
              <w:ind w:firstLine="5"/>
              <w:jc w:val="both"/>
              <w:rPr>
                <w:rFonts w:ascii="Times New Roman" w:eastAsia="Times New Roman" w:hAnsi="Times New Roman" w:cs="Times New Roman"/>
                <w:b/>
                <w:bCs/>
                <w:sz w:val="28"/>
                <w:szCs w:val="28"/>
              </w:rPr>
            </w:pPr>
            <w:r w:rsidRPr="005F13A8">
              <w:rPr>
                <w:rFonts w:ascii="Times New Roman" w:eastAsia="Times New Roman" w:hAnsi="Times New Roman" w:cs="Times New Roman"/>
                <w:b/>
                <w:bCs/>
                <w:sz w:val="28"/>
                <w:szCs w:val="28"/>
              </w:rPr>
              <w:t xml:space="preserve">Форма (форми) атестації здобувачів вищої освіти </w:t>
            </w:r>
          </w:p>
        </w:tc>
        <w:tc>
          <w:tcPr>
            <w:tcW w:w="7229" w:type="dxa"/>
          </w:tcPr>
          <w:p w14:paraId="7FAC81EA" w14:textId="77777777" w:rsidR="002070AE" w:rsidRPr="005F13A8" w:rsidRDefault="004B108D" w:rsidP="005F13A8">
            <w:pPr>
              <w:tabs>
                <w:tab w:val="left" w:pos="742"/>
              </w:tabs>
              <w:spacing w:after="0" w:line="240" w:lineRule="auto"/>
              <w:jc w:val="both"/>
              <w:rPr>
                <w:rFonts w:ascii="Times New Roman" w:eastAsia="Times New Roman" w:hAnsi="Times New Roman" w:cs="Times New Roman"/>
                <w:sz w:val="28"/>
                <w:szCs w:val="28"/>
              </w:rPr>
            </w:pPr>
            <w:r w:rsidRPr="005F13A8">
              <w:rPr>
                <w:rFonts w:ascii="Times New Roman" w:eastAsia="Times New Roman" w:hAnsi="Times New Roman" w:cs="Times New Roman"/>
                <w:sz w:val="28"/>
                <w:szCs w:val="28"/>
              </w:rPr>
              <w:t>Атестація здійснюється у формі публічного захисту кваліфікаційної роботи.</w:t>
            </w:r>
          </w:p>
          <w:p w14:paraId="1800DBB5" w14:textId="77777777" w:rsidR="002070AE" w:rsidRPr="005F13A8" w:rsidRDefault="002070AE" w:rsidP="005F13A8">
            <w:pPr>
              <w:tabs>
                <w:tab w:val="left" w:pos="742"/>
              </w:tabs>
              <w:spacing w:after="0" w:line="240" w:lineRule="auto"/>
              <w:ind w:firstLine="600"/>
              <w:jc w:val="both"/>
              <w:rPr>
                <w:rFonts w:ascii="Times New Roman" w:eastAsia="Times New Roman" w:hAnsi="Times New Roman" w:cs="Times New Roman"/>
                <w:sz w:val="28"/>
                <w:szCs w:val="28"/>
              </w:rPr>
            </w:pPr>
          </w:p>
        </w:tc>
      </w:tr>
      <w:tr w:rsidR="002070AE" w:rsidRPr="005F13A8" w14:paraId="7DA83890" w14:textId="77777777" w:rsidTr="005F13A8">
        <w:trPr>
          <w:trHeight w:val="151"/>
        </w:trPr>
        <w:tc>
          <w:tcPr>
            <w:tcW w:w="2439" w:type="dxa"/>
          </w:tcPr>
          <w:p w14:paraId="40C74847" w14:textId="02F47D1C" w:rsidR="002070AE" w:rsidRPr="005F13A8" w:rsidRDefault="004B108D" w:rsidP="005F13A8">
            <w:pPr>
              <w:spacing w:after="0" w:line="240" w:lineRule="auto"/>
              <w:ind w:firstLine="5"/>
              <w:jc w:val="both"/>
              <w:rPr>
                <w:rFonts w:ascii="Times New Roman" w:eastAsia="Times New Roman" w:hAnsi="Times New Roman" w:cs="Times New Roman"/>
                <w:b/>
                <w:bCs/>
                <w:sz w:val="28"/>
                <w:szCs w:val="28"/>
              </w:rPr>
            </w:pPr>
            <w:r w:rsidRPr="005F13A8">
              <w:rPr>
                <w:rFonts w:ascii="Times New Roman" w:eastAsia="Times New Roman" w:hAnsi="Times New Roman" w:cs="Times New Roman"/>
                <w:b/>
                <w:bCs/>
                <w:sz w:val="28"/>
                <w:szCs w:val="28"/>
              </w:rPr>
              <w:t xml:space="preserve">Вимоги до кваліфікаційної роботи </w:t>
            </w:r>
          </w:p>
        </w:tc>
        <w:tc>
          <w:tcPr>
            <w:tcW w:w="7229" w:type="dxa"/>
          </w:tcPr>
          <w:p w14:paraId="382CB0B9" w14:textId="77777777" w:rsidR="002070AE" w:rsidRPr="005F13A8" w:rsidRDefault="004B108D" w:rsidP="005F13A8">
            <w:pPr>
              <w:tabs>
                <w:tab w:val="left" w:pos="742"/>
              </w:tabs>
              <w:spacing w:after="0" w:line="240" w:lineRule="auto"/>
              <w:jc w:val="both"/>
              <w:rPr>
                <w:rFonts w:ascii="Times New Roman" w:eastAsia="Times New Roman" w:hAnsi="Times New Roman" w:cs="Times New Roman"/>
                <w:sz w:val="28"/>
                <w:szCs w:val="28"/>
              </w:rPr>
            </w:pPr>
            <w:r w:rsidRPr="005F13A8">
              <w:rPr>
                <w:rFonts w:ascii="Times New Roman" w:eastAsia="Times New Roman" w:hAnsi="Times New Roman" w:cs="Times New Roman"/>
                <w:sz w:val="28"/>
                <w:szCs w:val="28"/>
              </w:rPr>
              <w:t>Кваліфікаційна робота має передбачати самостійне або у складі групи розв’язання задачі/проблеми дослідницького та/або інноваційного характеру з предметної області спеціальності (освітньої програми) або на її межі з предметними областями інших спеціальностей / спеціалізацій.</w:t>
            </w:r>
          </w:p>
          <w:p w14:paraId="25847663" w14:textId="77777777" w:rsidR="002070AE" w:rsidRPr="005F13A8" w:rsidRDefault="004B108D" w:rsidP="005F13A8">
            <w:pPr>
              <w:tabs>
                <w:tab w:val="left" w:pos="742"/>
              </w:tabs>
              <w:spacing w:after="0" w:line="240" w:lineRule="auto"/>
              <w:jc w:val="both"/>
              <w:rPr>
                <w:rFonts w:ascii="Times New Roman" w:eastAsia="Times New Roman" w:hAnsi="Times New Roman" w:cs="Times New Roman"/>
                <w:sz w:val="28"/>
                <w:szCs w:val="28"/>
              </w:rPr>
            </w:pPr>
            <w:r w:rsidRPr="005F13A8">
              <w:rPr>
                <w:rFonts w:ascii="Times New Roman" w:eastAsia="Times New Roman" w:hAnsi="Times New Roman" w:cs="Times New Roman"/>
                <w:sz w:val="28"/>
                <w:szCs w:val="28"/>
              </w:rPr>
              <w:t>Кваліфікаційна робота не повинна містити ознак академічного плагіату, фабрикації чи фальсифікації.</w:t>
            </w:r>
          </w:p>
          <w:p w14:paraId="65BE6AE3" w14:textId="77777777" w:rsidR="002070AE" w:rsidRPr="005F13A8" w:rsidRDefault="004B108D" w:rsidP="005F13A8">
            <w:pPr>
              <w:tabs>
                <w:tab w:val="left" w:pos="742"/>
              </w:tabs>
              <w:spacing w:after="0" w:line="240" w:lineRule="auto"/>
              <w:jc w:val="both"/>
              <w:rPr>
                <w:rFonts w:ascii="Times New Roman" w:eastAsia="Times New Roman" w:hAnsi="Times New Roman" w:cs="Times New Roman"/>
                <w:sz w:val="28"/>
                <w:szCs w:val="28"/>
              </w:rPr>
            </w:pPr>
            <w:r w:rsidRPr="005F13A8">
              <w:rPr>
                <w:rFonts w:ascii="Times New Roman" w:eastAsia="Times New Roman" w:hAnsi="Times New Roman" w:cs="Times New Roman"/>
                <w:sz w:val="28"/>
                <w:szCs w:val="28"/>
              </w:rPr>
              <w:t>Кваліфікаційна робота має бути оприлюднена на офіційному вебсайті закладу вищої освіти або його підрозділу, або у репозитарії закладу вищої освіти, наукової установи.</w:t>
            </w:r>
          </w:p>
          <w:p w14:paraId="551765C6" w14:textId="77777777" w:rsidR="002070AE" w:rsidRPr="005F13A8" w:rsidRDefault="004B108D" w:rsidP="005F13A8">
            <w:pPr>
              <w:tabs>
                <w:tab w:val="left" w:pos="742"/>
              </w:tabs>
              <w:spacing w:after="0" w:line="240" w:lineRule="auto"/>
              <w:jc w:val="both"/>
              <w:rPr>
                <w:rFonts w:ascii="Times New Roman" w:eastAsia="Times New Roman" w:hAnsi="Times New Roman" w:cs="Times New Roman"/>
                <w:sz w:val="28"/>
                <w:szCs w:val="28"/>
              </w:rPr>
            </w:pPr>
            <w:r w:rsidRPr="005F13A8">
              <w:rPr>
                <w:rFonts w:ascii="Times New Roman" w:eastAsia="Times New Roman" w:hAnsi="Times New Roman" w:cs="Times New Roman"/>
                <w:sz w:val="28"/>
                <w:szCs w:val="28"/>
              </w:rPr>
              <w:t>Оприлюднення кваліфікаційних робіт, що містять інформацію з обмеженим доступом, слід здійснювати відповідно до вимог законодавства.</w:t>
            </w:r>
          </w:p>
        </w:tc>
      </w:tr>
      <w:tr w:rsidR="002070AE" w:rsidRPr="005F13A8" w14:paraId="13734D2C" w14:textId="77777777" w:rsidTr="005F13A8">
        <w:trPr>
          <w:trHeight w:val="151"/>
        </w:trPr>
        <w:tc>
          <w:tcPr>
            <w:tcW w:w="2439" w:type="dxa"/>
            <w:tcBorders>
              <w:top w:val="single" w:sz="4" w:space="0" w:color="000000"/>
              <w:left w:val="single" w:sz="4" w:space="0" w:color="000000"/>
              <w:bottom w:val="single" w:sz="4" w:space="0" w:color="000000"/>
              <w:right w:val="single" w:sz="4" w:space="0" w:color="000000"/>
            </w:tcBorders>
          </w:tcPr>
          <w:p w14:paraId="3BEBEC13" w14:textId="65F7650B" w:rsidR="002070AE" w:rsidRPr="005F13A8" w:rsidRDefault="004B108D" w:rsidP="005F13A8">
            <w:pPr>
              <w:spacing w:after="0" w:line="240" w:lineRule="auto"/>
              <w:ind w:firstLine="5"/>
              <w:jc w:val="both"/>
              <w:rPr>
                <w:rFonts w:ascii="Times New Roman" w:eastAsia="Times New Roman" w:hAnsi="Times New Roman" w:cs="Times New Roman"/>
                <w:b/>
                <w:bCs/>
                <w:sz w:val="28"/>
                <w:szCs w:val="28"/>
              </w:rPr>
            </w:pPr>
            <w:r w:rsidRPr="005F13A8">
              <w:rPr>
                <w:rFonts w:ascii="Times New Roman" w:eastAsia="Times New Roman" w:hAnsi="Times New Roman" w:cs="Times New Roman"/>
                <w:b/>
                <w:bCs/>
                <w:sz w:val="28"/>
                <w:szCs w:val="28"/>
              </w:rPr>
              <w:t xml:space="preserve">Вимоги до атестаційного іспиту (іспитів) </w:t>
            </w:r>
          </w:p>
        </w:tc>
        <w:tc>
          <w:tcPr>
            <w:tcW w:w="7229" w:type="dxa"/>
            <w:tcBorders>
              <w:top w:val="single" w:sz="4" w:space="0" w:color="000000"/>
              <w:left w:val="single" w:sz="4" w:space="0" w:color="000000"/>
              <w:bottom w:val="single" w:sz="4" w:space="0" w:color="000000"/>
              <w:right w:val="single" w:sz="4" w:space="0" w:color="000000"/>
            </w:tcBorders>
          </w:tcPr>
          <w:p w14:paraId="64CC7A0E" w14:textId="77777777" w:rsidR="002070AE" w:rsidRPr="005F13A8" w:rsidRDefault="004B108D" w:rsidP="005F13A8">
            <w:pPr>
              <w:tabs>
                <w:tab w:val="left" w:pos="742"/>
              </w:tabs>
              <w:spacing w:after="0" w:line="240" w:lineRule="auto"/>
              <w:jc w:val="both"/>
              <w:rPr>
                <w:rFonts w:ascii="Times New Roman" w:eastAsia="Times New Roman" w:hAnsi="Times New Roman" w:cs="Times New Roman"/>
                <w:sz w:val="28"/>
                <w:szCs w:val="28"/>
              </w:rPr>
            </w:pPr>
            <w:r w:rsidRPr="005F13A8">
              <w:rPr>
                <w:rFonts w:ascii="Times New Roman" w:eastAsia="Times New Roman" w:hAnsi="Times New Roman" w:cs="Times New Roman"/>
                <w:sz w:val="28"/>
                <w:szCs w:val="28"/>
              </w:rPr>
              <w:t>–</w:t>
            </w:r>
          </w:p>
        </w:tc>
      </w:tr>
    </w:tbl>
    <w:p w14:paraId="254D23EE" w14:textId="55CEEE55" w:rsidR="002070AE" w:rsidRDefault="002070AE" w:rsidP="005F13A8">
      <w:pPr>
        <w:tabs>
          <w:tab w:val="left" w:pos="1134"/>
        </w:tabs>
        <w:spacing w:after="0" w:line="240" w:lineRule="auto"/>
        <w:ind w:firstLine="567"/>
        <w:jc w:val="both"/>
        <w:rPr>
          <w:rFonts w:ascii="Times New Roman" w:eastAsia="Times New Roman" w:hAnsi="Times New Roman" w:cs="Times New Roman"/>
          <w:b/>
          <w:bCs/>
          <w:sz w:val="28"/>
          <w:szCs w:val="28"/>
        </w:rPr>
      </w:pPr>
    </w:p>
    <w:p w14:paraId="7E9A1E2C" w14:textId="1F2530D2" w:rsidR="00C32EBF" w:rsidRDefault="00C32EBF" w:rsidP="005F13A8">
      <w:pPr>
        <w:tabs>
          <w:tab w:val="left" w:pos="1134"/>
        </w:tabs>
        <w:spacing w:after="0" w:line="240" w:lineRule="auto"/>
        <w:ind w:firstLine="567"/>
        <w:jc w:val="both"/>
        <w:rPr>
          <w:rFonts w:ascii="Times New Roman" w:eastAsia="Times New Roman" w:hAnsi="Times New Roman" w:cs="Times New Roman"/>
          <w:b/>
          <w:bCs/>
          <w:sz w:val="28"/>
          <w:szCs w:val="28"/>
        </w:rPr>
      </w:pPr>
    </w:p>
    <w:p w14:paraId="70CEB430" w14:textId="04011E13" w:rsidR="00C32EBF" w:rsidRDefault="00C32EBF" w:rsidP="005F13A8">
      <w:pPr>
        <w:tabs>
          <w:tab w:val="left" w:pos="1134"/>
        </w:tabs>
        <w:spacing w:after="0" w:line="240" w:lineRule="auto"/>
        <w:ind w:firstLine="567"/>
        <w:jc w:val="both"/>
        <w:rPr>
          <w:rFonts w:ascii="Times New Roman" w:eastAsia="Times New Roman" w:hAnsi="Times New Roman" w:cs="Times New Roman"/>
          <w:b/>
          <w:bCs/>
          <w:sz w:val="28"/>
          <w:szCs w:val="28"/>
        </w:rPr>
      </w:pPr>
    </w:p>
    <w:p w14:paraId="39EB614C" w14:textId="77777777" w:rsidR="00C32EBF" w:rsidRPr="005F13A8" w:rsidRDefault="00C32EBF" w:rsidP="005F13A8">
      <w:pPr>
        <w:tabs>
          <w:tab w:val="left" w:pos="1134"/>
        </w:tabs>
        <w:spacing w:after="0" w:line="240" w:lineRule="auto"/>
        <w:ind w:firstLine="567"/>
        <w:jc w:val="both"/>
        <w:rPr>
          <w:rFonts w:ascii="Times New Roman" w:eastAsia="Times New Roman" w:hAnsi="Times New Roman" w:cs="Times New Roman"/>
          <w:b/>
          <w:bCs/>
          <w:sz w:val="28"/>
          <w:szCs w:val="28"/>
        </w:rPr>
      </w:pPr>
    </w:p>
    <w:p w14:paraId="1B683289" w14:textId="7826A752" w:rsidR="002070AE" w:rsidRDefault="004B108D" w:rsidP="005F13A8">
      <w:pPr>
        <w:tabs>
          <w:tab w:val="left" w:pos="1134"/>
        </w:tabs>
        <w:spacing w:after="0" w:line="240" w:lineRule="auto"/>
        <w:ind w:firstLine="567"/>
        <w:jc w:val="both"/>
        <w:rPr>
          <w:rFonts w:ascii="Times New Roman" w:eastAsia="Times New Roman" w:hAnsi="Times New Roman" w:cs="Times New Roman"/>
          <w:b/>
          <w:bCs/>
          <w:sz w:val="28"/>
          <w:szCs w:val="28"/>
        </w:rPr>
      </w:pPr>
      <w:r w:rsidRPr="005F13A8">
        <w:rPr>
          <w:rFonts w:ascii="Times New Roman" w:eastAsia="Times New Roman" w:hAnsi="Times New Roman" w:cs="Times New Roman"/>
          <w:b/>
          <w:bCs/>
          <w:sz w:val="28"/>
          <w:szCs w:val="28"/>
        </w:rPr>
        <w:lastRenderedPageBreak/>
        <w:t xml:space="preserve">X. Додаткові вимоги та обмеження (за наявності) для міждисциплінарних освітніх програм </w:t>
      </w:r>
    </w:p>
    <w:p w14:paraId="7DEDEA6C" w14:textId="77777777" w:rsidR="005F13A8" w:rsidRPr="005F13A8" w:rsidRDefault="005F13A8" w:rsidP="005F13A8">
      <w:pPr>
        <w:tabs>
          <w:tab w:val="left" w:pos="1134"/>
        </w:tabs>
        <w:spacing w:after="0" w:line="240" w:lineRule="auto"/>
        <w:ind w:firstLine="567"/>
        <w:jc w:val="both"/>
        <w:rPr>
          <w:rFonts w:ascii="Times New Roman" w:eastAsia="Times New Roman" w:hAnsi="Times New Roman" w:cs="Times New Roman"/>
          <w:b/>
          <w:bCs/>
          <w:sz w:val="28"/>
          <w:szCs w:val="28"/>
        </w:rPr>
      </w:pPr>
    </w:p>
    <w:p w14:paraId="076779C8" w14:textId="77777777" w:rsidR="002070AE" w:rsidRPr="005F13A8" w:rsidRDefault="004B108D" w:rsidP="005F13A8">
      <w:pPr>
        <w:tabs>
          <w:tab w:val="left" w:pos="1134"/>
          <w:tab w:val="left" w:pos="5445"/>
        </w:tabs>
        <w:spacing w:after="0" w:line="240" w:lineRule="auto"/>
        <w:ind w:firstLine="566"/>
        <w:jc w:val="both"/>
        <w:rPr>
          <w:rFonts w:ascii="Times New Roman" w:eastAsia="Times New Roman" w:hAnsi="Times New Roman" w:cs="Times New Roman"/>
          <w:sz w:val="28"/>
          <w:szCs w:val="28"/>
        </w:rPr>
      </w:pPr>
      <w:r w:rsidRPr="005F13A8">
        <w:rPr>
          <w:rFonts w:ascii="Times New Roman" w:eastAsia="Times New Roman" w:hAnsi="Times New Roman" w:cs="Times New Roman"/>
          <w:sz w:val="28"/>
          <w:szCs w:val="28"/>
        </w:rPr>
        <w:t xml:space="preserve">Міждисциплінарні освітні програми не передбачають зазначення спеціальностей/галузей знань у формулюваннях освітньої кваліфікації випускників, тому вимоги стандартів вищої освіти на них не поширюються. </w:t>
      </w:r>
    </w:p>
    <w:p w14:paraId="685F490E" w14:textId="58F247AE" w:rsidR="005A6B95" w:rsidRPr="005F13A8" w:rsidRDefault="005A6B95" w:rsidP="005F13A8">
      <w:pPr>
        <w:tabs>
          <w:tab w:val="left" w:pos="1134"/>
        </w:tabs>
        <w:spacing w:after="0" w:line="240" w:lineRule="auto"/>
        <w:ind w:firstLine="567"/>
        <w:jc w:val="both"/>
        <w:rPr>
          <w:rFonts w:ascii="Times New Roman" w:eastAsia="Times New Roman" w:hAnsi="Times New Roman" w:cs="Times New Roman"/>
          <w:sz w:val="28"/>
          <w:szCs w:val="28"/>
          <w:lang w:val="uk-UA"/>
        </w:rPr>
      </w:pPr>
      <w:r w:rsidRPr="005F13A8">
        <w:rPr>
          <w:rFonts w:ascii="Times New Roman" w:eastAsia="Times New Roman" w:hAnsi="Times New Roman" w:cs="Times New Roman"/>
          <w:sz w:val="28"/>
          <w:szCs w:val="28"/>
          <w:lang w:val="uk-UA"/>
        </w:rPr>
        <w:t xml:space="preserve">Цей Стандарт не </w:t>
      </w:r>
      <w:r w:rsidR="005F13A8">
        <w:rPr>
          <w:rFonts w:ascii="Times New Roman" w:eastAsia="Times New Roman" w:hAnsi="Times New Roman" w:cs="Times New Roman"/>
          <w:sz w:val="28"/>
          <w:szCs w:val="28"/>
          <w:lang w:val="uk-UA"/>
        </w:rPr>
        <w:t>регламентує</w:t>
      </w:r>
      <w:r w:rsidRPr="005F13A8">
        <w:rPr>
          <w:rFonts w:ascii="Times New Roman" w:eastAsia="Times New Roman" w:hAnsi="Times New Roman" w:cs="Times New Roman"/>
          <w:sz w:val="28"/>
          <w:szCs w:val="28"/>
          <w:lang w:val="uk-UA"/>
        </w:rPr>
        <w:t xml:space="preserve"> можливість створення міждисциплінарних програм.</w:t>
      </w:r>
    </w:p>
    <w:p w14:paraId="7C6061A3" w14:textId="77777777" w:rsidR="005F13A8" w:rsidRPr="005F13A8" w:rsidRDefault="005F13A8" w:rsidP="005F13A8">
      <w:pPr>
        <w:tabs>
          <w:tab w:val="left" w:pos="1134"/>
        </w:tabs>
        <w:spacing w:after="0" w:line="240" w:lineRule="auto"/>
        <w:ind w:firstLine="567"/>
        <w:jc w:val="both"/>
        <w:rPr>
          <w:rFonts w:ascii="Times New Roman" w:eastAsia="Times New Roman" w:hAnsi="Times New Roman" w:cs="Times New Roman"/>
          <w:color w:val="EE0000"/>
          <w:sz w:val="28"/>
          <w:szCs w:val="28"/>
          <w:lang w:val="uk-UA"/>
        </w:rPr>
      </w:pPr>
    </w:p>
    <w:p w14:paraId="4820E461" w14:textId="77777777" w:rsidR="002070AE" w:rsidRPr="005F13A8" w:rsidRDefault="004B108D" w:rsidP="005F13A8">
      <w:pPr>
        <w:tabs>
          <w:tab w:val="left" w:pos="1134"/>
        </w:tabs>
        <w:spacing w:after="0" w:line="240" w:lineRule="auto"/>
        <w:ind w:firstLine="567"/>
        <w:jc w:val="both"/>
        <w:rPr>
          <w:rFonts w:ascii="Times New Roman" w:eastAsia="Times New Roman" w:hAnsi="Times New Roman" w:cs="Times New Roman"/>
          <w:sz w:val="28"/>
          <w:szCs w:val="28"/>
        </w:rPr>
      </w:pPr>
      <w:r w:rsidRPr="005F13A8">
        <w:rPr>
          <w:rFonts w:ascii="Times New Roman" w:eastAsia="Times New Roman" w:hAnsi="Times New Roman" w:cs="Times New Roman"/>
          <w:b/>
          <w:bCs/>
          <w:sz w:val="28"/>
          <w:szCs w:val="28"/>
        </w:rPr>
        <w:t>XІ. Вимоги законодавства та/або професійних стандартів, необхідні для здобуття відповідних професійних кваліфікацій (за</w:t>
      </w:r>
      <w:r w:rsidRPr="005F13A8">
        <w:rPr>
          <w:rFonts w:ascii="Times New Roman" w:eastAsia="Times New Roman" w:hAnsi="Times New Roman" w:cs="Times New Roman"/>
          <w:sz w:val="28"/>
          <w:szCs w:val="28"/>
        </w:rPr>
        <w:t xml:space="preserve"> </w:t>
      </w:r>
      <w:r w:rsidRPr="005F13A8">
        <w:rPr>
          <w:rFonts w:ascii="Times New Roman" w:eastAsia="Times New Roman" w:hAnsi="Times New Roman" w:cs="Times New Roman"/>
          <w:b/>
          <w:bCs/>
          <w:sz w:val="28"/>
          <w:szCs w:val="28"/>
        </w:rPr>
        <w:t>наявності)</w:t>
      </w:r>
    </w:p>
    <w:p w14:paraId="30E64564" w14:textId="77777777" w:rsidR="002070AE" w:rsidRPr="005F13A8" w:rsidRDefault="002070AE" w:rsidP="005F13A8">
      <w:pPr>
        <w:shd w:val="clear" w:color="auto" w:fill="FFFFFF"/>
        <w:tabs>
          <w:tab w:val="left" w:pos="1134"/>
        </w:tabs>
        <w:spacing w:after="0" w:line="240" w:lineRule="auto"/>
        <w:ind w:firstLine="567"/>
        <w:jc w:val="both"/>
        <w:rPr>
          <w:rFonts w:ascii="Times New Roman" w:eastAsia="Times New Roman" w:hAnsi="Times New Roman" w:cs="Times New Roman"/>
          <w:sz w:val="28"/>
          <w:szCs w:val="28"/>
        </w:rPr>
      </w:pPr>
    </w:p>
    <w:p w14:paraId="0D00D33D" w14:textId="7D589B1D" w:rsidR="002070AE" w:rsidRPr="005F13A8" w:rsidRDefault="004B108D" w:rsidP="005F13A8">
      <w:pPr>
        <w:shd w:val="clear" w:color="auto" w:fill="FFFFFF"/>
        <w:tabs>
          <w:tab w:val="left" w:pos="1134"/>
        </w:tabs>
        <w:spacing w:after="0" w:line="240" w:lineRule="auto"/>
        <w:ind w:firstLine="567"/>
        <w:jc w:val="both"/>
        <w:rPr>
          <w:rFonts w:ascii="Times New Roman" w:eastAsia="Times New Roman" w:hAnsi="Times New Roman" w:cs="Times New Roman"/>
          <w:sz w:val="28"/>
          <w:szCs w:val="28"/>
        </w:rPr>
      </w:pPr>
      <w:r w:rsidRPr="005F13A8">
        <w:rPr>
          <w:rFonts w:ascii="Times New Roman" w:eastAsia="Times New Roman" w:hAnsi="Times New Roman" w:cs="Times New Roman"/>
          <w:sz w:val="28"/>
          <w:szCs w:val="28"/>
        </w:rPr>
        <w:t>Стандарт для другого (магістерського) рівня вищої освіти спеціальності D2</w:t>
      </w:r>
      <w:r w:rsidR="005F13A8">
        <w:rPr>
          <w:rFonts w:ascii="Times New Roman" w:eastAsia="Times New Roman" w:hAnsi="Times New Roman" w:cs="Times New Roman"/>
          <w:sz w:val="28"/>
          <w:szCs w:val="28"/>
          <w:lang w:val="uk-UA"/>
        </w:rPr>
        <w:t> </w:t>
      </w:r>
      <w:r w:rsidRPr="005F13A8">
        <w:rPr>
          <w:rFonts w:ascii="Times New Roman" w:eastAsia="Times New Roman" w:hAnsi="Times New Roman" w:cs="Times New Roman"/>
          <w:sz w:val="28"/>
          <w:szCs w:val="28"/>
        </w:rPr>
        <w:t>Фінанси, банківська справа, страхування та фондовий ринок не передбачає доступ до професій для яких запроваджено додаткове регулювання.</w:t>
      </w:r>
      <w:r w:rsidRPr="005F13A8">
        <w:rPr>
          <w:rFonts w:ascii="Times New Roman" w:eastAsia="Times New Roman" w:hAnsi="Times New Roman" w:cs="Times New Roman"/>
          <w:color w:val="FF0000"/>
          <w:sz w:val="28"/>
          <w:szCs w:val="28"/>
        </w:rPr>
        <w:t xml:space="preserve"> </w:t>
      </w:r>
      <w:r w:rsidRPr="005F13A8">
        <w:rPr>
          <w:rFonts w:ascii="Times New Roman" w:eastAsia="Times New Roman" w:hAnsi="Times New Roman" w:cs="Times New Roman"/>
          <w:sz w:val="28"/>
          <w:szCs w:val="28"/>
        </w:rPr>
        <w:t>Вимоги законодавства та/або професійних стандартів відсутні.</w:t>
      </w:r>
    </w:p>
    <w:p w14:paraId="73B490B1" w14:textId="77777777" w:rsidR="002070AE" w:rsidRPr="005F13A8" w:rsidRDefault="002070AE" w:rsidP="005F13A8">
      <w:pPr>
        <w:spacing w:after="0" w:line="240" w:lineRule="auto"/>
        <w:jc w:val="center"/>
        <w:rPr>
          <w:rFonts w:ascii="Times New Roman" w:eastAsia="Times New Roman" w:hAnsi="Times New Roman" w:cs="Times New Roman"/>
          <w:b/>
          <w:bCs/>
          <w:sz w:val="28"/>
          <w:szCs w:val="28"/>
        </w:rPr>
      </w:pPr>
    </w:p>
    <w:p w14:paraId="711FC5B7" w14:textId="77777777" w:rsidR="002070AE" w:rsidRPr="005F13A8" w:rsidRDefault="004B108D" w:rsidP="005F13A8">
      <w:pPr>
        <w:tabs>
          <w:tab w:val="left" w:pos="1134"/>
        </w:tabs>
        <w:spacing w:after="0" w:line="240" w:lineRule="auto"/>
        <w:ind w:firstLine="567"/>
        <w:jc w:val="both"/>
        <w:rPr>
          <w:rFonts w:ascii="Times New Roman" w:eastAsia="Times New Roman" w:hAnsi="Times New Roman" w:cs="Times New Roman"/>
          <w:b/>
          <w:bCs/>
          <w:sz w:val="28"/>
          <w:szCs w:val="28"/>
        </w:rPr>
      </w:pPr>
      <w:r w:rsidRPr="005F13A8">
        <w:rPr>
          <w:rFonts w:ascii="Times New Roman" w:eastAsia="Times New Roman" w:hAnsi="Times New Roman" w:cs="Times New Roman"/>
          <w:b/>
          <w:bCs/>
          <w:sz w:val="28"/>
          <w:szCs w:val="28"/>
        </w:rPr>
        <w:t xml:space="preserve">XII. Додаткові вимоги до освітніх програм зі спеціальностей, що передбачають доступ до професій, для яких запроваджене додаткове регулювання </w:t>
      </w:r>
    </w:p>
    <w:p w14:paraId="6AF10194" w14:textId="77777777" w:rsidR="002070AE" w:rsidRPr="005F13A8" w:rsidRDefault="002070AE" w:rsidP="005F13A8">
      <w:pPr>
        <w:tabs>
          <w:tab w:val="left" w:pos="1134"/>
        </w:tabs>
        <w:spacing w:after="0" w:line="240" w:lineRule="auto"/>
        <w:ind w:firstLine="567"/>
        <w:jc w:val="both"/>
        <w:rPr>
          <w:rFonts w:ascii="Times New Roman" w:eastAsia="Times New Roman" w:hAnsi="Times New Roman" w:cs="Times New Roman"/>
          <w:sz w:val="28"/>
          <w:szCs w:val="28"/>
        </w:rPr>
      </w:pPr>
    </w:p>
    <w:p w14:paraId="3AD66D99" w14:textId="77777777" w:rsidR="002070AE" w:rsidRPr="005F13A8" w:rsidRDefault="004B108D" w:rsidP="005F13A8">
      <w:pPr>
        <w:tabs>
          <w:tab w:val="left" w:pos="1134"/>
        </w:tabs>
        <w:spacing w:after="0" w:line="240" w:lineRule="auto"/>
        <w:ind w:firstLine="567"/>
        <w:jc w:val="both"/>
        <w:rPr>
          <w:rFonts w:ascii="Times New Roman" w:eastAsia="Times New Roman" w:hAnsi="Times New Roman" w:cs="Times New Roman"/>
          <w:sz w:val="28"/>
          <w:szCs w:val="28"/>
        </w:rPr>
      </w:pPr>
      <w:r w:rsidRPr="005F13A8">
        <w:rPr>
          <w:rFonts w:ascii="Times New Roman" w:eastAsia="Times New Roman" w:hAnsi="Times New Roman" w:cs="Times New Roman"/>
          <w:sz w:val="28"/>
          <w:szCs w:val="28"/>
        </w:rPr>
        <w:t xml:space="preserve">Для спеціальності </w:t>
      </w:r>
      <w:r w:rsidRPr="005F13A8">
        <w:rPr>
          <w:rFonts w:ascii="Times New Roman" w:eastAsia="Times New Roman" w:hAnsi="Times New Roman" w:cs="Times New Roman"/>
          <w:color w:val="000000"/>
          <w:sz w:val="28"/>
          <w:szCs w:val="28"/>
        </w:rPr>
        <w:t>D2 Фінанси, банківська справа, страхування та фондовий ринок</w:t>
      </w:r>
      <w:r w:rsidRPr="005F13A8">
        <w:rPr>
          <w:rFonts w:ascii="Times New Roman" w:eastAsia="Times New Roman" w:hAnsi="Times New Roman" w:cs="Times New Roman"/>
          <w:sz w:val="28"/>
          <w:szCs w:val="28"/>
        </w:rPr>
        <w:t xml:space="preserve"> регулювання не застосовується.</w:t>
      </w:r>
    </w:p>
    <w:p w14:paraId="4F375089" w14:textId="77777777" w:rsidR="002070AE" w:rsidRPr="005F13A8" w:rsidRDefault="002070AE" w:rsidP="005F13A8">
      <w:pPr>
        <w:tabs>
          <w:tab w:val="left" w:pos="1134"/>
        </w:tabs>
        <w:spacing w:after="0" w:line="240" w:lineRule="auto"/>
        <w:ind w:firstLine="567"/>
        <w:jc w:val="both"/>
        <w:rPr>
          <w:rFonts w:ascii="Times New Roman" w:eastAsia="Times New Roman" w:hAnsi="Times New Roman" w:cs="Times New Roman"/>
          <w:b/>
          <w:bCs/>
          <w:sz w:val="28"/>
          <w:szCs w:val="28"/>
        </w:rPr>
      </w:pPr>
    </w:p>
    <w:p w14:paraId="18197C53" w14:textId="77777777" w:rsidR="002070AE" w:rsidRPr="005F13A8" w:rsidRDefault="004B108D" w:rsidP="005F13A8">
      <w:pPr>
        <w:tabs>
          <w:tab w:val="left" w:pos="1134"/>
        </w:tabs>
        <w:spacing w:after="0" w:line="240" w:lineRule="auto"/>
        <w:ind w:firstLine="567"/>
        <w:jc w:val="both"/>
        <w:rPr>
          <w:rFonts w:ascii="Times New Roman" w:eastAsia="Times New Roman" w:hAnsi="Times New Roman" w:cs="Times New Roman"/>
          <w:b/>
          <w:bCs/>
          <w:sz w:val="28"/>
          <w:szCs w:val="28"/>
        </w:rPr>
      </w:pPr>
      <w:r w:rsidRPr="005F13A8">
        <w:rPr>
          <w:rFonts w:ascii="Times New Roman" w:eastAsia="Times New Roman" w:hAnsi="Times New Roman" w:cs="Times New Roman"/>
          <w:b/>
          <w:bCs/>
          <w:sz w:val="28"/>
          <w:szCs w:val="28"/>
        </w:rPr>
        <w:t xml:space="preserve">XIIІ. Перелік нормативних документів, на яких базується Стандарт вищої освіти </w:t>
      </w:r>
    </w:p>
    <w:p w14:paraId="72086965" w14:textId="77777777" w:rsidR="00DB139F" w:rsidRPr="005F13A8" w:rsidRDefault="00DB139F" w:rsidP="005F13A8">
      <w:pPr>
        <w:tabs>
          <w:tab w:val="left" w:pos="1134"/>
        </w:tabs>
        <w:spacing w:after="0" w:line="240" w:lineRule="auto"/>
        <w:ind w:firstLine="567"/>
        <w:jc w:val="both"/>
        <w:rPr>
          <w:rFonts w:ascii="Times New Roman" w:eastAsia="Times New Roman" w:hAnsi="Times New Roman" w:cs="Times New Roman"/>
          <w:b/>
          <w:bCs/>
          <w:sz w:val="28"/>
          <w:szCs w:val="28"/>
          <w:lang w:val="uk-UA"/>
        </w:rPr>
      </w:pPr>
    </w:p>
    <w:p w14:paraId="47C034DD" w14:textId="77777777" w:rsidR="00DB139F" w:rsidRPr="005F13A8" w:rsidRDefault="00DB139F" w:rsidP="005F13A8">
      <w:pPr>
        <w:tabs>
          <w:tab w:val="left" w:pos="1134"/>
        </w:tabs>
        <w:spacing w:after="0" w:line="240" w:lineRule="auto"/>
        <w:ind w:firstLine="567"/>
        <w:jc w:val="both"/>
        <w:rPr>
          <w:rFonts w:ascii="Times New Roman" w:eastAsia="Times New Roman" w:hAnsi="Times New Roman" w:cs="Times New Roman"/>
          <w:b/>
          <w:bCs/>
          <w:sz w:val="28"/>
          <w:szCs w:val="28"/>
          <w:lang w:val="uk-UA"/>
        </w:rPr>
      </w:pPr>
      <w:r w:rsidRPr="005F13A8">
        <w:rPr>
          <w:rFonts w:ascii="Times New Roman" w:eastAsia="Times New Roman" w:hAnsi="Times New Roman" w:cs="Times New Roman"/>
          <w:b/>
          <w:bCs/>
          <w:sz w:val="28"/>
          <w:szCs w:val="28"/>
          <w:lang w:val="uk-UA"/>
        </w:rPr>
        <w:t>Нормативні документи:</w:t>
      </w:r>
    </w:p>
    <w:p w14:paraId="33B8CECA" w14:textId="77777777" w:rsidR="00DB139F" w:rsidRPr="005F13A8" w:rsidRDefault="00DB139F" w:rsidP="005F13A8">
      <w:pPr>
        <w:numPr>
          <w:ilvl w:val="0"/>
          <w:numId w:val="7"/>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5F13A8">
        <w:rPr>
          <w:rFonts w:ascii="Times New Roman" w:eastAsia="Times New Roman" w:hAnsi="Times New Roman" w:cs="Times New Roman"/>
          <w:sz w:val="28"/>
          <w:szCs w:val="28"/>
          <w:lang w:val="uk-UA"/>
        </w:rPr>
        <w:t>Про вищу освіту: Закон України. URL: http://zakon4.rada.gov.ua/laws/show/1556-18.</w:t>
      </w:r>
    </w:p>
    <w:p w14:paraId="53E1E051" w14:textId="77777777" w:rsidR="00DB139F" w:rsidRPr="005F13A8" w:rsidRDefault="00DB139F" w:rsidP="005F13A8">
      <w:pPr>
        <w:numPr>
          <w:ilvl w:val="0"/>
          <w:numId w:val="7"/>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5F13A8">
        <w:rPr>
          <w:rFonts w:ascii="Times New Roman" w:eastAsia="Times New Roman" w:hAnsi="Times New Roman" w:cs="Times New Roman"/>
          <w:sz w:val="28"/>
          <w:szCs w:val="28"/>
          <w:lang w:val="uk-UA"/>
        </w:rPr>
        <w:t xml:space="preserve">Про освіту: Закон України. URL: </w:t>
      </w:r>
      <w:hyperlink r:id="rId8">
        <w:r w:rsidRPr="005F13A8">
          <w:rPr>
            <w:rFonts w:ascii="Times New Roman" w:eastAsia="Times New Roman" w:hAnsi="Times New Roman" w:cs="Times New Roman"/>
            <w:color w:val="1155CC"/>
            <w:sz w:val="28"/>
            <w:szCs w:val="28"/>
            <w:u w:val="single"/>
            <w:lang w:val="uk-UA"/>
          </w:rPr>
          <w:t>http://zakon5.rada.gov.ua/laws/show/2145-19</w:t>
        </w:r>
      </w:hyperlink>
      <w:r w:rsidRPr="005F13A8">
        <w:rPr>
          <w:rFonts w:ascii="Times New Roman" w:eastAsia="Times New Roman" w:hAnsi="Times New Roman" w:cs="Times New Roman"/>
          <w:sz w:val="28"/>
          <w:szCs w:val="28"/>
          <w:lang w:val="uk-UA"/>
        </w:rPr>
        <w:t>.</w:t>
      </w:r>
    </w:p>
    <w:p w14:paraId="1B676177" w14:textId="77777777" w:rsidR="00DB139F" w:rsidRPr="005F13A8" w:rsidRDefault="00DB139F" w:rsidP="005F13A8">
      <w:pPr>
        <w:numPr>
          <w:ilvl w:val="0"/>
          <w:numId w:val="7"/>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5F13A8">
        <w:rPr>
          <w:rFonts w:ascii="Times New Roman" w:eastAsia="Times New Roman" w:hAnsi="Times New Roman" w:cs="Times New Roman"/>
          <w:sz w:val="28"/>
          <w:szCs w:val="28"/>
          <w:lang w:val="uk-UA"/>
        </w:rPr>
        <w:t xml:space="preserve">Указ Президента України «Про Цілі сталого розвитку України на період до 2030 року». URL: </w:t>
      </w:r>
      <w:hyperlink r:id="rId9" w:anchor="Text">
        <w:r w:rsidRPr="005F13A8">
          <w:rPr>
            <w:rFonts w:ascii="Times New Roman" w:eastAsia="Times New Roman" w:hAnsi="Times New Roman" w:cs="Times New Roman"/>
            <w:color w:val="0563C1"/>
            <w:sz w:val="28"/>
            <w:szCs w:val="28"/>
            <w:u w:val="single"/>
            <w:lang w:val="uk-UA"/>
          </w:rPr>
          <w:t>https://zakon.rada.gov.ua/laws/show/722/2019#Text</w:t>
        </w:r>
      </w:hyperlink>
      <w:r w:rsidRPr="005F13A8">
        <w:rPr>
          <w:rFonts w:ascii="Times New Roman" w:eastAsia="Times New Roman" w:hAnsi="Times New Roman" w:cs="Times New Roman"/>
          <w:sz w:val="28"/>
          <w:szCs w:val="28"/>
          <w:lang w:val="uk-UA"/>
        </w:rPr>
        <w:t xml:space="preserve"> .</w:t>
      </w:r>
    </w:p>
    <w:p w14:paraId="6812C421" w14:textId="77777777" w:rsidR="00DB139F" w:rsidRPr="005F13A8" w:rsidRDefault="00DB139F" w:rsidP="005F13A8">
      <w:pPr>
        <w:numPr>
          <w:ilvl w:val="0"/>
          <w:numId w:val="7"/>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5F13A8">
        <w:rPr>
          <w:rFonts w:ascii="Times New Roman" w:eastAsia="Times New Roman" w:hAnsi="Times New Roman" w:cs="Times New Roman"/>
          <w:sz w:val="28"/>
          <w:szCs w:val="28"/>
          <w:lang w:val="uk-UA"/>
        </w:rPr>
        <w:t xml:space="preserve">Національна рамка кваліфікацій. Затверджено Постановою Кабінету Міністрів України від 23 листопада 2011 р. №1341 (зі змінами) URL: </w:t>
      </w:r>
      <w:hyperlink r:id="rId10">
        <w:r w:rsidRPr="005F13A8">
          <w:rPr>
            <w:rFonts w:ascii="Times New Roman" w:eastAsia="Times New Roman" w:hAnsi="Times New Roman" w:cs="Times New Roman"/>
            <w:color w:val="1155CC"/>
            <w:sz w:val="28"/>
            <w:szCs w:val="28"/>
            <w:u w:val="single"/>
            <w:lang w:val="uk-UA"/>
          </w:rPr>
          <w:t>http://zakon4.rada.gov.ua/laws/show/1341-2011-п</w:t>
        </w:r>
      </w:hyperlink>
      <w:r w:rsidRPr="005F13A8">
        <w:rPr>
          <w:rFonts w:ascii="Times New Roman" w:eastAsia="Times New Roman" w:hAnsi="Times New Roman" w:cs="Times New Roman"/>
          <w:sz w:val="28"/>
          <w:szCs w:val="28"/>
          <w:lang w:val="uk-UA"/>
        </w:rPr>
        <w:t>.</w:t>
      </w:r>
    </w:p>
    <w:p w14:paraId="32FB2525" w14:textId="77777777" w:rsidR="00DB139F" w:rsidRPr="005F13A8" w:rsidRDefault="00DB139F" w:rsidP="005F13A8">
      <w:pPr>
        <w:numPr>
          <w:ilvl w:val="0"/>
          <w:numId w:val="7"/>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5F13A8">
        <w:rPr>
          <w:rFonts w:ascii="Times New Roman" w:eastAsia="Times New Roman" w:hAnsi="Times New Roman" w:cs="Times New Roman"/>
          <w:sz w:val="28"/>
          <w:szCs w:val="28"/>
          <w:lang w:val="uk-UA"/>
        </w:rPr>
        <w:t xml:space="preserve">Перелік галузей знань і спеціальностей, за якими здійснюється підготовка здобувачів вищої освіти. Затверджено Постановою Кабінету Міністрів України від 29 квітня 2015 р. № 266 (зі змінами). URL: </w:t>
      </w:r>
      <w:hyperlink r:id="rId11">
        <w:r w:rsidRPr="005F13A8">
          <w:rPr>
            <w:rFonts w:ascii="Times New Roman" w:eastAsia="Times New Roman" w:hAnsi="Times New Roman" w:cs="Times New Roman"/>
            <w:color w:val="1155CC"/>
            <w:sz w:val="28"/>
            <w:szCs w:val="28"/>
            <w:u w:val="single"/>
            <w:lang w:val="uk-UA"/>
          </w:rPr>
          <w:t>http://zakon4.rada.gov.ua/laws/show/266-2015-п</w:t>
        </w:r>
      </w:hyperlink>
      <w:r w:rsidRPr="005F13A8">
        <w:rPr>
          <w:rFonts w:ascii="Times New Roman" w:eastAsia="Times New Roman" w:hAnsi="Times New Roman" w:cs="Times New Roman"/>
          <w:sz w:val="28"/>
          <w:szCs w:val="28"/>
          <w:lang w:val="uk-UA"/>
        </w:rPr>
        <w:t>.</w:t>
      </w:r>
    </w:p>
    <w:p w14:paraId="67CCB948" w14:textId="77777777" w:rsidR="00DB139F" w:rsidRPr="005F13A8" w:rsidRDefault="00DB139F" w:rsidP="005F13A8">
      <w:pPr>
        <w:numPr>
          <w:ilvl w:val="0"/>
          <w:numId w:val="7"/>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5F13A8">
        <w:rPr>
          <w:rFonts w:ascii="Times New Roman" w:eastAsia="Times New Roman" w:hAnsi="Times New Roman" w:cs="Times New Roman"/>
          <w:sz w:val="28"/>
          <w:szCs w:val="28"/>
          <w:lang w:val="uk-UA"/>
        </w:rPr>
        <w:t xml:space="preserve">Порядок підготовки здобувачів вищої освіти ступеня доктора філософії та доктора наук у вищих навчальних закладах (наукових установах). Затверджено Постановою КМУ від 23 березня 2016 р. № 261 (зі змінами). URL: </w:t>
      </w:r>
      <w:hyperlink r:id="rId12">
        <w:r w:rsidRPr="005F13A8">
          <w:rPr>
            <w:rFonts w:ascii="Times New Roman" w:eastAsia="Times New Roman" w:hAnsi="Times New Roman" w:cs="Times New Roman"/>
            <w:color w:val="0563C1"/>
            <w:sz w:val="28"/>
            <w:szCs w:val="28"/>
            <w:u w:val="single"/>
            <w:lang w:val="uk-UA"/>
          </w:rPr>
          <w:t>https://zakon.rada.gov.ua/laws/show/261-2016</w:t>
        </w:r>
      </w:hyperlink>
      <w:r w:rsidRPr="005F13A8">
        <w:rPr>
          <w:rFonts w:ascii="Times New Roman" w:eastAsia="Times New Roman" w:hAnsi="Times New Roman" w:cs="Times New Roman"/>
          <w:sz w:val="28"/>
          <w:szCs w:val="28"/>
          <w:lang w:val="uk-UA"/>
        </w:rPr>
        <w:t>.</w:t>
      </w:r>
    </w:p>
    <w:p w14:paraId="33ECEBE1" w14:textId="77777777" w:rsidR="00DB139F" w:rsidRPr="005F13A8" w:rsidRDefault="00DB139F" w:rsidP="005F13A8">
      <w:pPr>
        <w:numPr>
          <w:ilvl w:val="0"/>
          <w:numId w:val="7"/>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5F13A8">
        <w:rPr>
          <w:rFonts w:ascii="Times New Roman" w:eastAsia="Times New Roman" w:hAnsi="Times New Roman" w:cs="Times New Roman"/>
          <w:sz w:val="28"/>
          <w:szCs w:val="28"/>
          <w:lang w:val="uk-UA"/>
        </w:rPr>
        <w:lastRenderedPageBreak/>
        <w:t>Порядок присудження ступеня доктора філософії та скасування рішення разової спеціалізованої вченої ради закладу вищої освіти, наукової установи про присудження ступеня доктора філософії, затверджений Постановою КМУ від 12 січня 2022 р. № 44 (зі змінами). URL: https://zakon.rada.gov.ua/laws/show/44-2022.</w:t>
      </w:r>
    </w:p>
    <w:p w14:paraId="2321DFB8" w14:textId="77777777" w:rsidR="00DB139F" w:rsidRPr="005F13A8" w:rsidRDefault="00DB139F" w:rsidP="005F13A8">
      <w:pPr>
        <w:numPr>
          <w:ilvl w:val="0"/>
          <w:numId w:val="7"/>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5F13A8">
        <w:rPr>
          <w:rFonts w:ascii="Times New Roman" w:eastAsia="Times New Roman" w:hAnsi="Times New Roman" w:cs="Times New Roman"/>
          <w:sz w:val="28"/>
          <w:szCs w:val="28"/>
          <w:lang w:val="uk-UA"/>
        </w:rPr>
        <w:t xml:space="preserve">Вимоги до міждисциплінарних освітніх (наукових) програм. Затверджено Наказом Міністерства освіти і науки України від 01.02.2021 р. № 128. URL: </w:t>
      </w:r>
      <w:hyperlink r:id="rId13" w:anchor="Text">
        <w:r w:rsidRPr="005F13A8">
          <w:rPr>
            <w:rFonts w:ascii="Times New Roman" w:eastAsia="Times New Roman" w:hAnsi="Times New Roman" w:cs="Times New Roman"/>
            <w:color w:val="1155CC"/>
            <w:sz w:val="28"/>
            <w:szCs w:val="28"/>
            <w:u w:val="single"/>
            <w:lang w:val="uk-UA"/>
          </w:rPr>
          <w:t>https://zakon.rada.gov.ua/laws/show/z0454-21#Text</w:t>
        </w:r>
      </w:hyperlink>
      <w:r w:rsidRPr="005F13A8">
        <w:rPr>
          <w:rFonts w:ascii="Times New Roman" w:eastAsia="Times New Roman" w:hAnsi="Times New Roman" w:cs="Times New Roman"/>
          <w:sz w:val="28"/>
          <w:szCs w:val="28"/>
          <w:lang w:val="uk-UA"/>
        </w:rPr>
        <w:t>.</w:t>
      </w:r>
    </w:p>
    <w:p w14:paraId="65906C89" w14:textId="77777777" w:rsidR="00DB139F" w:rsidRPr="005F13A8" w:rsidRDefault="00DB139F" w:rsidP="005F13A8">
      <w:pPr>
        <w:numPr>
          <w:ilvl w:val="0"/>
          <w:numId w:val="7"/>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5F13A8">
        <w:rPr>
          <w:rFonts w:ascii="Times New Roman" w:eastAsia="Times New Roman" w:hAnsi="Times New Roman" w:cs="Times New Roman"/>
          <w:sz w:val="28"/>
          <w:szCs w:val="28"/>
          <w:lang w:val="uk-UA"/>
        </w:rPr>
        <w:t xml:space="preserve">Національний класифікатор України: Класифікатор професій ДК 003:2010 (із змінами). URL: https://zakon.rada.gov.ua/rada/show/va327609-10. </w:t>
      </w:r>
    </w:p>
    <w:p w14:paraId="70A0A3AD" w14:textId="77777777" w:rsidR="00DB139F" w:rsidRPr="005F13A8" w:rsidRDefault="00DB139F" w:rsidP="005F13A8">
      <w:pPr>
        <w:tabs>
          <w:tab w:val="left" w:pos="1134"/>
        </w:tabs>
        <w:spacing w:after="0" w:line="240" w:lineRule="auto"/>
        <w:ind w:firstLine="567"/>
        <w:jc w:val="both"/>
        <w:rPr>
          <w:rFonts w:ascii="Times New Roman" w:eastAsia="Times New Roman" w:hAnsi="Times New Roman" w:cs="Times New Roman"/>
          <w:sz w:val="28"/>
          <w:szCs w:val="28"/>
          <w:lang w:val="uk-UA"/>
        </w:rPr>
      </w:pPr>
    </w:p>
    <w:p w14:paraId="5DB410DE" w14:textId="77777777" w:rsidR="00DB139F" w:rsidRPr="005F13A8" w:rsidRDefault="00DB139F" w:rsidP="005F13A8">
      <w:pPr>
        <w:tabs>
          <w:tab w:val="left" w:pos="1134"/>
        </w:tabs>
        <w:spacing w:after="0" w:line="240" w:lineRule="auto"/>
        <w:ind w:firstLine="567"/>
        <w:jc w:val="both"/>
        <w:rPr>
          <w:rFonts w:ascii="Times New Roman" w:eastAsia="Times New Roman" w:hAnsi="Times New Roman" w:cs="Times New Roman"/>
          <w:b/>
          <w:bCs/>
          <w:sz w:val="28"/>
          <w:szCs w:val="28"/>
          <w:lang w:val="uk-UA"/>
        </w:rPr>
      </w:pPr>
      <w:r w:rsidRPr="005F13A8">
        <w:rPr>
          <w:rFonts w:ascii="Times New Roman" w:eastAsia="Times New Roman" w:hAnsi="Times New Roman" w:cs="Times New Roman"/>
          <w:b/>
          <w:bCs/>
          <w:sz w:val="28"/>
          <w:szCs w:val="28"/>
          <w:lang w:val="uk-UA"/>
        </w:rPr>
        <w:t>Інші джерела:</w:t>
      </w:r>
    </w:p>
    <w:p w14:paraId="5FF7F993" w14:textId="77777777" w:rsidR="00DB139F" w:rsidRPr="005F13A8" w:rsidRDefault="00DB139F" w:rsidP="005F13A8">
      <w:pPr>
        <w:numPr>
          <w:ilvl w:val="0"/>
          <w:numId w:val="6"/>
        </w:numPr>
        <w:tabs>
          <w:tab w:val="left" w:pos="1134"/>
        </w:tabs>
        <w:spacing w:after="0" w:line="240" w:lineRule="auto"/>
        <w:ind w:left="0" w:firstLine="567"/>
        <w:jc w:val="both"/>
        <w:rPr>
          <w:rFonts w:ascii="Times New Roman" w:eastAsia="Times New Roman" w:hAnsi="Times New Roman" w:cs="Times New Roman"/>
          <w:sz w:val="28"/>
          <w:szCs w:val="28"/>
          <w:lang w:val="uk-UA"/>
        </w:rPr>
      </w:pPr>
      <w:proofErr w:type="spellStart"/>
      <w:r w:rsidRPr="005F13A8">
        <w:rPr>
          <w:rFonts w:ascii="Times New Roman" w:eastAsia="Times New Roman" w:hAnsi="Times New Roman" w:cs="Times New Roman"/>
          <w:sz w:val="28"/>
          <w:szCs w:val="28"/>
          <w:lang w:val="uk-UA"/>
        </w:rPr>
        <w:t>International</w:t>
      </w:r>
      <w:proofErr w:type="spellEnd"/>
      <w:r w:rsidRPr="005F13A8">
        <w:rPr>
          <w:rFonts w:ascii="Times New Roman" w:eastAsia="Times New Roman" w:hAnsi="Times New Roman" w:cs="Times New Roman"/>
          <w:sz w:val="28"/>
          <w:szCs w:val="28"/>
          <w:lang w:val="uk-UA"/>
        </w:rPr>
        <w:t xml:space="preserve"> Standard </w:t>
      </w:r>
      <w:proofErr w:type="spellStart"/>
      <w:r w:rsidRPr="005F13A8">
        <w:rPr>
          <w:rFonts w:ascii="Times New Roman" w:eastAsia="Times New Roman" w:hAnsi="Times New Roman" w:cs="Times New Roman"/>
          <w:sz w:val="28"/>
          <w:szCs w:val="28"/>
          <w:lang w:val="uk-UA"/>
        </w:rPr>
        <w:t>Classification</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of</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Education</w:t>
      </w:r>
      <w:proofErr w:type="spellEnd"/>
      <w:r w:rsidRPr="005F13A8">
        <w:rPr>
          <w:rFonts w:ascii="Times New Roman" w:eastAsia="Times New Roman" w:hAnsi="Times New Roman" w:cs="Times New Roman"/>
          <w:sz w:val="28"/>
          <w:szCs w:val="28"/>
          <w:lang w:val="uk-UA"/>
        </w:rPr>
        <w:t xml:space="preserve"> (ISCED 2011). URL: https://www.datenportal.bmbf.de/portal/en/G294.html#:~:text=ISCED%20was%20developed%20by%20UNESCO,facilitating%20national%20and%20international%20comparisons. </w:t>
      </w:r>
    </w:p>
    <w:p w14:paraId="472E6FF1" w14:textId="77777777" w:rsidR="00DB139F" w:rsidRPr="005F13A8" w:rsidRDefault="00DB139F" w:rsidP="005F13A8">
      <w:pPr>
        <w:numPr>
          <w:ilvl w:val="0"/>
          <w:numId w:val="6"/>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5F13A8">
        <w:rPr>
          <w:rFonts w:ascii="Times New Roman" w:eastAsia="Times New Roman" w:hAnsi="Times New Roman" w:cs="Times New Roman"/>
          <w:sz w:val="28"/>
          <w:szCs w:val="28"/>
          <w:lang w:val="uk-UA"/>
        </w:rPr>
        <w:t xml:space="preserve">ISCED </w:t>
      </w:r>
      <w:proofErr w:type="spellStart"/>
      <w:r w:rsidRPr="005F13A8">
        <w:rPr>
          <w:rFonts w:ascii="Times New Roman" w:eastAsia="Times New Roman" w:hAnsi="Times New Roman" w:cs="Times New Roman"/>
          <w:sz w:val="28"/>
          <w:szCs w:val="28"/>
          <w:lang w:val="uk-UA"/>
        </w:rPr>
        <w:t>Fields</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of</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Education</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and</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Training</w:t>
      </w:r>
      <w:proofErr w:type="spellEnd"/>
      <w:r w:rsidRPr="005F13A8">
        <w:rPr>
          <w:rFonts w:ascii="Times New Roman" w:eastAsia="Times New Roman" w:hAnsi="Times New Roman" w:cs="Times New Roman"/>
          <w:sz w:val="28"/>
          <w:szCs w:val="28"/>
          <w:lang w:val="uk-UA"/>
        </w:rPr>
        <w:t xml:space="preserve"> 2013 (ISCED-F 2013). URL: chrome-extension://efaidnbmnnnibpcajpcglclefindmkaj/http://uis.unesco.org/sites/default/files/documents/isced-fields-of-education-and-training-2013-en.pdf;  </w:t>
      </w:r>
    </w:p>
    <w:p w14:paraId="5B894DD6" w14:textId="77777777" w:rsidR="00DB139F" w:rsidRPr="005F13A8" w:rsidRDefault="00DB139F" w:rsidP="005F13A8">
      <w:pPr>
        <w:numPr>
          <w:ilvl w:val="0"/>
          <w:numId w:val="6"/>
        </w:numPr>
        <w:tabs>
          <w:tab w:val="left" w:pos="1134"/>
        </w:tabs>
        <w:spacing w:after="0" w:line="240" w:lineRule="auto"/>
        <w:ind w:left="0" w:firstLine="567"/>
        <w:jc w:val="both"/>
        <w:rPr>
          <w:rFonts w:ascii="Times New Roman" w:eastAsia="Times New Roman" w:hAnsi="Times New Roman" w:cs="Times New Roman"/>
          <w:sz w:val="28"/>
          <w:szCs w:val="28"/>
          <w:lang w:val="uk-UA"/>
        </w:rPr>
      </w:pPr>
      <w:proofErr w:type="spellStart"/>
      <w:r w:rsidRPr="005F13A8">
        <w:rPr>
          <w:rFonts w:ascii="Times New Roman" w:eastAsia="Times New Roman" w:hAnsi="Times New Roman" w:cs="Times New Roman"/>
          <w:sz w:val="28"/>
          <w:szCs w:val="28"/>
          <w:lang w:val="uk-UA"/>
        </w:rPr>
        <w:t>International</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standard</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classification</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of</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education</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Fields</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of</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education</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and</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training</w:t>
      </w:r>
      <w:proofErr w:type="spellEnd"/>
      <w:r w:rsidRPr="005F13A8">
        <w:rPr>
          <w:rFonts w:ascii="Times New Roman" w:eastAsia="Times New Roman" w:hAnsi="Times New Roman" w:cs="Times New Roman"/>
          <w:sz w:val="28"/>
          <w:szCs w:val="28"/>
          <w:lang w:val="uk-UA"/>
        </w:rPr>
        <w:t xml:space="preserve"> 2013 (ISCED-F 2013) – </w:t>
      </w:r>
      <w:proofErr w:type="spellStart"/>
      <w:r w:rsidRPr="005F13A8">
        <w:rPr>
          <w:rFonts w:ascii="Times New Roman" w:eastAsia="Times New Roman" w:hAnsi="Times New Roman" w:cs="Times New Roman"/>
          <w:sz w:val="28"/>
          <w:szCs w:val="28"/>
          <w:lang w:val="uk-UA"/>
        </w:rPr>
        <w:t>Detailed</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field</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descriptions</w:t>
      </w:r>
      <w:proofErr w:type="spellEnd"/>
      <w:r w:rsidRPr="005F13A8">
        <w:rPr>
          <w:rFonts w:ascii="Times New Roman" w:eastAsia="Times New Roman" w:hAnsi="Times New Roman" w:cs="Times New Roman"/>
          <w:sz w:val="28"/>
          <w:szCs w:val="28"/>
          <w:lang w:val="uk-UA"/>
        </w:rPr>
        <w:t xml:space="preserve">. URL: </w:t>
      </w:r>
      <w:hyperlink r:id="rId14">
        <w:r w:rsidRPr="005F13A8">
          <w:rPr>
            <w:rFonts w:ascii="Times New Roman" w:eastAsia="Times New Roman" w:hAnsi="Times New Roman" w:cs="Times New Roman"/>
            <w:color w:val="1155CC"/>
            <w:sz w:val="28"/>
            <w:szCs w:val="28"/>
            <w:u w:val="single"/>
            <w:lang w:val="uk-UA"/>
          </w:rPr>
          <w:t>https://uis.unesco.org/sites/default/files/documents/international-standard-classification-of-education-fields-of-education-and-training-2013-detailed-field-descriptions-2015-en.pdf</w:t>
        </w:r>
      </w:hyperlink>
    </w:p>
    <w:p w14:paraId="3D7BEA0D" w14:textId="77777777" w:rsidR="00DB139F" w:rsidRPr="005F13A8" w:rsidRDefault="00DB139F" w:rsidP="005F13A8">
      <w:pPr>
        <w:numPr>
          <w:ilvl w:val="0"/>
          <w:numId w:val="6"/>
        </w:numPr>
        <w:tabs>
          <w:tab w:val="left" w:pos="1134"/>
        </w:tabs>
        <w:spacing w:after="0" w:line="240" w:lineRule="auto"/>
        <w:ind w:left="0" w:firstLine="567"/>
        <w:jc w:val="both"/>
        <w:rPr>
          <w:rFonts w:ascii="Times New Roman" w:eastAsia="Times New Roman" w:hAnsi="Times New Roman" w:cs="Times New Roman"/>
          <w:sz w:val="28"/>
          <w:szCs w:val="28"/>
          <w:lang w:val="uk-UA"/>
        </w:rPr>
      </w:pPr>
      <w:proofErr w:type="spellStart"/>
      <w:r w:rsidRPr="005F13A8">
        <w:rPr>
          <w:rFonts w:ascii="Times New Roman" w:eastAsia="Times New Roman" w:hAnsi="Times New Roman" w:cs="Times New Roman"/>
          <w:sz w:val="28"/>
          <w:szCs w:val="28"/>
          <w:lang w:val="uk-UA"/>
        </w:rPr>
        <w:t>Council</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Recommendation</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of</w:t>
      </w:r>
      <w:proofErr w:type="spellEnd"/>
      <w:r w:rsidRPr="005F13A8">
        <w:rPr>
          <w:rFonts w:ascii="Times New Roman" w:eastAsia="Times New Roman" w:hAnsi="Times New Roman" w:cs="Times New Roman"/>
          <w:sz w:val="28"/>
          <w:szCs w:val="28"/>
          <w:lang w:val="uk-UA"/>
        </w:rPr>
        <w:t xml:space="preserve"> 22 </w:t>
      </w:r>
      <w:proofErr w:type="spellStart"/>
      <w:r w:rsidRPr="005F13A8">
        <w:rPr>
          <w:rFonts w:ascii="Times New Roman" w:eastAsia="Times New Roman" w:hAnsi="Times New Roman" w:cs="Times New Roman"/>
          <w:sz w:val="28"/>
          <w:szCs w:val="28"/>
          <w:lang w:val="uk-UA"/>
        </w:rPr>
        <w:t>May</w:t>
      </w:r>
      <w:proofErr w:type="spellEnd"/>
      <w:r w:rsidRPr="005F13A8">
        <w:rPr>
          <w:rFonts w:ascii="Times New Roman" w:eastAsia="Times New Roman" w:hAnsi="Times New Roman" w:cs="Times New Roman"/>
          <w:sz w:val="28"/>
          <w:szCs w:val="28"/>
          <w:lang w:val="uk-UA"/>
        </w:rPr>
        <w:t xml:space="preserve"> 2018 </w:t>
      </w:r>
      <w:proofErr w:type="spellStart"/>
      <w:r w:rsidRPr="005F13A8">
        <w:rPr>
          <w:rFonts w:ascii="Times New Roman" w:eastAsia="Times New Roman" w:hAnsi="Times New Roman" w:cs="Times New Roman"/>
          <w:sz w:val="28"/>
          <w:szCs w:val="28"/>
          <w:lang w:val="uk-UA"/>
        </w:rPr>
        <w:t>on</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key</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competences</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for</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lifelong</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learning</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Text</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with</w:t>
      </w:r>
      <w:proofErr w:type="spellEnd"/>
      <w:r w:rsidRPr="005F13A8">
        <w:rPr>
          <w:rFonts w:ascii="Times New Roman" w:eastAsia="Times New Roman" w:hAnsi="Times New Roman" w:cs="Times New Roman"/>
          <w:sz w:val="28"/>
          <w:szCs w:val="28"/>
          <w:lang w:val="uk-UA"/>
        </w:rPr>
        <w:t xml:space="preserve"> EEA </w:t>
      </w:r>
      <w:proofErr w:type="spellStart"/>
      <w:r w:rsidRPr="005F13A8">
        <w:rPr>
          <w:rFonts w:ascii="Times New Roman" w:eastAsia="Times New Roman" w:hAnsi="Times New Roman" w:cs="Times New Roman"/>
          <w:sz w:val="28"/>
          <w:szCs w:val="28"/>
          <w:lang w:val="uk-UA"/>
        </w:rPr>
        <w:t>relevance</w:t>
      </w:r>
      <w:proofErr w:type="spellEnd"/>
      <w:r w:rsidRPr="005F13A8">
        <w:rPr>
          <w:rFonts w:ascii="Times New Roman" w:eastAsia="Times New Roman" w:hAnsi="Times New Roman" w:cs="Times New Roman"/>
          <w:sz w:val="28"/>
          <w:szCs w:val="28"/>
          <w:lang w:val="uk-UA"/>
        </w:rPr>
        <w:t>.). URL:  https://eur-lex.europa.eu/legal-content/EN/TXT/?uri=uriserv:OJ.C_.2018.189.01.0001.01.ENG&amp;toc=OJ:C:2018:189:TOC</w:t>
      </w:r>
    </w:p>
    <w:p w14:paraId="55CED05C" w14:textId="77777777" w:rsidR="00DB139F" w:rsidRPr="005F13A8" w:rsidRDefault="00DB139F" w:rsidP="005F13A8">
      <w:pPr>
        <w:numPr>
          <w:ilvl w:val="0"/>
          <w:numId w:val="6"/>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The</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European</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Qualifications</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Framework</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Supporting</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Learning</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Work</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and</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CrossBorder</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Mobility</w:t>
      </w:r>
      <w:proofErr w:type="spellEnd"/>
      <w:r w:rsidRPr="005F13A8">
        <w:rPr>
          <w:rFonts w:ascii="Times New Roman" w:eastAsia="Times New Roman" w:hAnsi="Times New Roman" w:cs="Times New Roman"/>
          <w:sz w:val="28"/>
          <w:szCs w:val="28"/>
          <w:lang w:val="uk-UA"/>
        </w:rPr>
        <w:t xml:space="preserve">. URL: http://www.ehea.info/Upload/TPG_A_QF_RO_MK_1_EQF_Brochure.pdf; </w:t>
      </w:r>
    </w:p>
    <w:p w14:paraId="7A1C38E1" w14:textId="77777777" w:rsidR="00DB139F" w:rsidRPr="005F13A8" w:rsidRDefault="00DB139F" w:rsidP="005F13A8">
      <w:pPr>
        <w:numPr>
          <w:ilvl w:val="0"/>
          <w:numId w:val="6"/>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5F13A8">
        <w:rPr>
          <w:rFonts w:ascii="Times New Roman" w:eastAsia="Times New Roman" w:hAnsi="Times New Roman" w:cs="Times New Roman"/>
          <w:sz w:val="28"/>
          <w:szCs w:val="28"/>
          <w:lang w:val="uk-UA"/>
        </w:rPr>
        <w:t xml:space="preserve"> QF-EHEA – </w:t>
      </w:r>
      <w:proofErr w:type="spellStart"/>
      <w:r w:rsidRPr="005F13A8">
        <w:rPr>
          <w:rFonts w:ascii="Times New Roman" w:eastAsia="Times New Roman" w:hAnsi="Times New Roman" w:cs="Times New Roman"/>
          <w:sz w:val="28"/>
          <w:szCs w:val="28"/>
          <w:lang w:val="uk-UA"/>
        </w:rPr>
        <w:t>Qualification</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Framework</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of</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the</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European</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Higher</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Education</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Area</w:t>
      </w:r>
      <w:proofErr w:type="spellEnd"/>
      <w:r w:rsidRPr="005F13A8">
        <w:rPr>
          <w:rFonts w:ascii="Times New Roman" w:eastAsia="Times New Roman" w:hAnsi="Times New Roman" w:cs="Times New Roman"/>
          <w:sz w:val="28"/>
          <w:szCs w:val="28"/>
          <w:lang w:val="uk-UA"/>
        </w:rPr>
        <w:t xml:space="preserve">. </w:t>
      </w:r>
    </w:p>
    <w:p w14:paraId="27BEF950" w14:textId="77777777" w:rsidR="00DB139F" w:rsidRPr="005F13A8" w:rsidRDefault="00DB139F" w:rsidP="005F13A8">
      <w:pPr>
        <w:numPr>
          <w:ilvl w:val="0"/>
          <w:numId w:val="6"/>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5F13A8">
        <w:rPr>
          <w:rFonts w:ascii="Times New Roman" w:eastAsia="Times New Roman" w:hAnsi="Times New Roman" w:cs="Times New Roman"/>
          <w:sz w:val="28"/>
          <w:szCs w:val="28"/>
          <w:lang w:val="uk-UA"/>
        </w:rPr>
        <w:t xml:space="preserve"> Стандарти та рекомендації щодо забезпечення якості в Європейському просторі вищої освіти (ESG). URL: https://ihed.org.ua/wp-content/uploads/2018/10/04_2016_ESG_2015.pdf;</w:t>
      </w:r>
    </w:p>
    <w:p w14:paraId="646F495A" w14:textId="77777777" w:rsidR="00DB139F" w:rsidRPr="005F13A8" w:rsidRDefault="00DB139F" w:rsidP="005F13A8">
      <w:pPr>
        <w:numPr>
          <w:ilvl w:val="0"/>
          <w:numId w:val="6"/>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Higher</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Education</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in</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the</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World</w:t>
      </w:r>
      <w:proofErr w:type="spellEnd"/>
      <w:r w:rsidRPr="005F13A8">
        <w:rPr>
          <w:rFonts w:ascii="Times New Roman" w:eastAsia="Times New Roman" w:hAnsi="Times New Roman" w:cs="Times New Roman"/>
          <w:sz w:val="28"/>
          <w:szCs w:val="28"/>
          <w:lang w:val="uk-UA"/>
        </w:rPr>
        <w:t xml:space="preserve"> 8 - </w:t>
      </w:r>
      <w:proofErr w:type="spellStart"/>
      <w:r w:rsidRPr="005F13A8">
        <w:rPr>
          <w:rFonts w:ascii="Times New Roman" w:eastAsia="Times New Roman" w:hAnsi="Times New Roman" w:cs="Times New Roman"/>
          <w:sz w:val="28"/>
          <w:szCs w:val="28"/>
          <w:lang w:val="uk-UA"/>
        </w:rPr>
        <w:t>Special</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issue</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New</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Visions</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for</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Higher</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Education</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towards</w:t>
      </w:r>
      <w:proofErr w:type="spellEnd"/>
      <w:r w:rsidRPr="005F13A8">
        <w:rPr>
          <w:rFonts w:ascii="Times New Roman" w:eastAsia="Times New Roman" w:hAnsi="Times New Roman" w:cs="Times New Roman"/>
          <w:sz w:val="28"/>
          <w:szCs w:val="28"/>
          <w:lang w:val="uk-UA"/>
        </w:rPr>
        <w:t xml:space="preserve"> 2030. </w:t>
      </w:r>
      <w:proofErr w:type="spellStart"/>
      <w:r w:rsidRPr="005F13A8">
        <w:rPr>
          <w:rFonts w:ascii="Times New Roman" w:eastAsia="Times New Roman" w:hAnsi="Times New Roman" w:cs="Times New Roman"/>
          <w:sz w:val="28"/>
          <w:szCs w:val="28"/>
          <w:lang w:val="uk-UA"/>
        </w:rPr>
        <w:t>Barcelona</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GUNi</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May</w:t>
      </w:r>
      <w:proofErr w:type="spellEnd"/>
      <w:r w:rsidRPr="005F13A8">
        <w:rPr>
          <w:rFonts w:ascii="Times New Roman" w:eastAsia="Times New Roman" w:hAnsi="Times New Roman" w:cs="Times New Roman"/>
          <w:sz w:val="28"/>
          <w:szCs w:val="28"/>
          <w:lang w:val="uk-UA"/>
        </w:rPr>
        <w:t xml:space="preserve"> 2022. URL: https://www.guninetwork.org/files/guni_heiw_8_complete_new_visions_for_higher_education_towards_2030_1.pdf.  </w:t>
      </w:r>
    </w:p>
    <w:p w14:paraId="1C5DF2FD" w14:textId="77777777" w:rsidR="00DB139F" w:rsidRPr="005F13A8" w:rsidRDefault="00DB139F" w:rsidP="005F13A8">
      <w:pPr>
        <w:numPr>
          <w:ilvl w:val="0"/>
          <w:numId w:val="6"/>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5F13A8">
        <w:rPr>
          <w:rFonts w:ascii="Times New Roman" w:eastAsia="Times New Roman" w:hAnsi="Times New Roman" w:cs="Times New Roman"/>
          <w:sz w:val="28"/>
          <w:szCs w:val="28"/>
          <w:lang w:val="uk-UA"/>
        </w:rPr>
        <w:t xml:space="preserve">ЦСР У ДІЇ. URL: </w:t>
      </w:r>
      <w:hyperlink r:id="rId15">
        <w:r w:rsidRPr="005F13A8">
          <w:rPr>
            <w:rFonts w:ascii="Times New Roman" w:eastAsia="Times New Roman" w:hAnsi="Times New Roman" w:cs="Times New Roman"/>
            <w:color w:val="1155CC"/>
            <w:sz w:val="28"/>
            <w:szCs w:val="28"/>
            <w:u w:val="single"/>
            <w:lang w:val="uk-UA"/>
          </w:rPr>
          <w:t>https://www.undp.org/uk/ukraine/tsili-staloho-rozvytku</w:t>
        </w:r>
      </w:hyperlink>
    </w:p>
    <w:p w14:paraId="5B3F9FF6" w14:textId="77777777" w:rsidR="00DB139F" w:rsidRPr="005F13A8" w:rsidRDefault="00DB139F" w:rsidP="005F13A8">
      <w:pPr>
        <w:numPr>
          <w:ilvl w:val="0"/>
          <w:numId w:val="6"/>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5F13A8">
        <w:rPr>
          <w:rFonts w:ascii="Times New Roman" w:eastAsia="Times New Roman" w:hAnsi="Times New Roman" w:cs="Times New Roman"/>
          <w:sz w:val="28"/>
          <w:szCs w:val="28"/>
          <w:lang w:val="uk-UA"/>
        </w:rPr>
        <w:t xml:space="preserve"> Рамка цифрової компетентності громадян України. URL: https://osvita.diia.gov.ua/uploads/1/7451-ramka_cifrovoi_kompetentnosti.pdf.</w:t>
      </w:r>
    </w:p>
    <w:p w14:paraId="32E88838" w14:textId="77777777" w:rsidR="00DB139F" w:rsidRPr="005F13A8" w:rsidRDefault="00DB139F" w:rsidP="005F13A8">
      <w:pPr>
        <w:numPr>
          <w:ilvl w:val="0"/>
          <w:numId w:val="6"/>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5F13A8">
        <w:rPr>
          <w:rFonts w:ascii="Times New Roman" w:eastAsia="Times New Roman" w:hAnsi="Times New Roman" w:cs="Times New Roman"/>
          <w:sz w:val="28"/>
          <w:szCs w:val="28"/>
          <w:lang w:val="uk-UA"/>
        </w:rPr>
        <w:t xml:space="preserve"> Рамка компетентностей для культури демократії. URL: https://rm.coe.int/rf-cdc-vol-2-/168097ec96.</w:t>
      </w:r>
    </w:p>
    <w:p w14:paraId="1DBE9CBF" w14:textId="77777777" w:rsidR="00DB139F" w:rsidRPr="005F13A8" w:rsidRDefault="00DB139F" w:rsidP="005F13A8">
      <w:pPr>
        <w:numPr>
          <w:ilvl w:val="0"/>
          <w:numId w:val="6"/>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5F13A8">
        <w:rPr>
          <w:rFonts w:ascii="Times New Roman" w:eastAsia="Times New Roman" w:hAnsi="Times New Roman" w:cs="Times New Roman"/>
          <w:sz w:val="28"/>
          <w:szCs w:val="28"/>
          <w:lang w:val="uk-UA"/>
        </w:rPr>
        <w:lastRenderedPageBreak/>
        <w:t xml:space="preserve"> TUNING </w:t>
      </w:r>
      <w:proofErr w:type="spellStart"/>
      <w:r w:rsidRPr="005F13A8">
        <w:rPr>
          <w:rFonts w:ascii="Times New Roman" w:eastAsia="Times New Roman" w:hAnsi="Times New Roman" w:cs="Times New Roman"/>
          <w:sz w:val="28"/>
          <w:szCs w:val="28"/>
          <w:lang w:val="uk-UA"/>
        </w:rPr>
        <w:t>Educational</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Structures</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in</w:t>
      </w:r>
      <w:proofErr w:type="spellEnd"/>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Europe</w:t>
      </w:r>
      <w:proofErr w:type="spellEnd"/>
      <w:r w:rsidRPr="005F13A8">
        <w:rPr>
          <w:rFonts w:ascii="Times New Roman" w:eastAsia="Times New Roman" w:hAnsi="Times New Roman" w:cs="Times New Roman"/>
          <w:sz w:val="28"/>
          <w:szCs w:val="28"/>
          <w:lang w:val="uk-UA"/>
        </w:rPr>
        <w:t xml:space="preserve"> (Проєкт Європейської Комісії «Налаштування освітніх систем в Європі» (для ознайомлення з прикладами стандартів та вимог до компетентностей для різних предметних областей) http://www.ehea.info/cid101886/tuning-educational-structures-europe.html .</w:t>
      </w:r>
    </w:p>
    <w:p w14:paraId="348FFB0B" w14:textId="77777777" w:rsidR="00DB139F" w:rsidRPr="005F13A8" w:rsidRDefault="00DB139F" w:rsidP="005F13A8">
      <w:pPr>
        <w:numPr>
          <w:ilvl w:val="0"/>
          <w:numId w:val="6"/>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5F13A8">
        <w:rPr>
          <w:rFonts w:ascii="Times New Roman" w:eastAsia="Times New Roman" w:hAnsi="Times New Roman" w:cs="Times New Roman"/>
          <w:sz w:val="28"/>
          <w:szCs w:val="28"/>
          <w:lang w:val="uk-UA"/>
        </w:rPr>
        <w:t xml:space="preserve"> Національний освітній глосарій: вища освіта (4-е вид., перероб. і </w:t>
      </w:r>
      <w:proofErr w:type="spellStart"/>
      <w:r w:rsidRPr="005F13A8">
        <w:rPr>
          <w:rFonts w:ascii="Times New Roman" w:eastAsia="Times New Roman" w:hAnsi="Times New Roman" w:cs="Times New Roman"/>
          <w:sz w:val="28"/>
          <w:szCs w:val="28"/>
          <w:lang w:val="uk-UA"/>
        </w:rPr>
        <w:t>доп</w:t>
      </w:r>
      <w:proofErr w:type="spellEnd"/>
      <w:r w:rsidRPr="005F13A8">
        <w:rPr>
          <w:rFonts w:ascii="Times New Roman" w:eastAsia="Times New Roman" w:hAnsi="Times New Roman" w:cs="Times New Roman"/>
          <w:sz w:val="28"/>
          <w:szCs w:val="28"/>
          <w:lang w:val="uk-UA"/>
        </w:rPr>
        <w:t xml:space="preserve">.) / </w:t>
      </w:r>
      <w:proofErr w:type="spellStart"/>
      <w:r w:rsidRPr="005F13A8">
        <w:rPr>
          <w:rFonts w:ascii="Times New Roman" w:eastAsia="Times New Roman" w:hAnsi="Times New Roman" w:cs="Times New Roman"/>
          <w:sz w:val="28"/>
          <w:szCs w:val="28"/>
          <w:lang w:val="uk-UA"/>
        </w:rPr>
        <w:t>Авт</w:t>
      </w:r>
      <w:proofErr w:type="spellEnd"/>
      <w:r w:rsidRPr="005F13A8">
        <w:rPr>
          <w:rFonts w:ascii="Times New Roman" w:eastAsia="Times New Roman" w:hAnsi="Times New Roman" w:cs="Times New Roman"/>
          <w:sz w:val="28"/>
          <w:szCs w:val="28"/>
          <w:lang w:val="uk-UA"/>
        </w:rPr>
        <w:t xml:space="preserve">.-уклад.: В.Є. Бахрушин, М.І. Винницький, В.М. Захарченко, І.О. Золотарьова, С.А. </w:t>
      </w:r>
      <w:proofErr w:type="spellStart"/>
      <w:r w:rsidRPr="005F13A8">
        <w:rPr>
          <w:rFonts w:ascii="Times New Roman" w:eastAsia="Times New Roman" w:hAnsi="Times New Roman" w:cs="Times New Roman"/>
          <w:sz w:val="28"/>
          <w:szCs w:val="28"/>
          <w:lang w:val="uk-UA"/>
        </w:rPr>
        <w:t>Калашнікова</w:t>
      </w:r>
      <w:proofErr w:type="spellEnd"/>
      <w:r w:rsidRPr="005F13A8">
        <w:rPr>
          <w:rFonts w:ascii="Times New Roman" w:eastAsia="Times New Roman" w:hAnsi="Times New Roman" w:cs="Times New Roman"/>
          <w:sz w:val="28"/>
          <w:szCs w:val="28"/>
          <w:lang w:val="uk-UA"/>
        </w:rPr>
        <w:t xml:space="preserve">, В.І. Луговий, М.Р. </w:t>
      </w:r>
      <w:proofErr w:type="spellStart"/>
      <w:r w:rsidRPr="005F13A8">
        <w:rPr>
          <w:rFonts w:ascii="Times New Roman" w:eastAsia="Times New Roman" w:hAnsi="Times New Roman" w:cs="Times New Roman"/>
          <w:sz w:val="28"/>
          <w:szCs w:val="28"/>
          <w:lang w:val="uk-UA"/>
        </w:rPr>
        <w:t>Мруга</w:t>
      </w:r>
      <w:proofErr w:type="spellEnd"/>
      <w:r w:rsidRPr="005F13A8">
        <w:rPr>
          <w:rFonts w:ascii="Times New Roman" w:eastAsia="Times New Roman" w:hAnsi="Times New Roman" w:cs="Times New Roman"/>
          <w:sz w:val="28"/>
          <w:szCs w:val="28"/>
          <w:lang w:val="uk-UA"/>
        </w:rPr>
        <w:t xml:space="preserve">, Ю.М. </w:t>
      </w:r>
      <w:proofErr w:type="spellStart"/>
      <w:r w:rsidRPr="005F13A8">
        <w:rPr>
          <w:rFonts w:ascii="Times New Roman" w:eastAsia="Times New Roman" w:hAnsi="Times New Roman" w:cs="Times New Roman"/>
          <w:sz w:val="28"/>
          <w:szCs w:val="28"/>
          <w:lang w:val="uk-UA"/>
        </w:rPr>
        <w:t>Рашкевич</w:t>
      </w:r>
      <w:proofErr w:type="spellEnd"/>
      <w:r w:rsidRPr="005F13A8">
        <w:rPr>
          <w:rFonts w:ascii="Times New Roman" w:eastAsia="Times New Roman" w:hAnsi="Times New Roman" w:cs="Times New Roman"/>
          <w:sz w:val="28"/>
          <w:szCs w:val="28"/>
          <w:lang w:val="uk-UA"/>
        </w:rPr>
        <w:t xml:space="preserve">, І.М. Сікорська, А.В. </w:t>
      </w:r>
      <w:proofErr w:type="spellStart"/>
      <w:r w:rsidRPr="005F13A8">
        <w:rPr>
          <w:rFonts w:ascii="Times New Roman" w:eastAsia="Times New Roman" w:hAnsi="Times New Roman" w:cs="Times New Roman"/>
          <w:sz w:val="28"/>
          <w:szCs w:val="28"/>
          <w:lang w:val="uk-UA"/>
        </w:rPr>
        <w:t>Ставицький</w:t>
      </w:r>
      <w:proofErr w:type="spellEnd"/>
      <w:r w:rsidRPr="005F13A8">
        <w:rPr>
          <w:rFonts w:ascii="Times New Roman" w:eastAsia="Times New Roman" w:hAnsi="Times New Roman" w:cs="Times New Roman"/>
          <w:sz w:val="28"/>
          <w:szCs w:val="28"/>
          <w:lang w:val="uk-UA"/>
        </w:rPr>
        <w:t xml:space="preserve">, Ж.В. </w:t>
      </w:r>
      <w:proofErr w:type="spellStart"/>
      <w:r w:rsidRPr="005F13A8">
        <w:rPr>
          <w:rFonts w:ascii="Times New Roman" w:eastAsia="Times New Roman" w:hAnsi="Times New Roman" w:cs="Times New Roman"/>
          <w:sz w:val="28"/>
          <w:szCs w:val="28"/>
          <w:lang w:val="uk-UA"/>
        </w:rPr>
        <w:t>Таланова</w:t>
      </w:r>
      <w:proofErr w:type="spellEnd"/>
      <w:r w:rsidRPr="005F13A8">
        <w:rPr>
          <w:rFonts w:ascii="Times New Roman" w:eastAsia="Times New Roman" w:hAnsi="Times New Roman" w:cs="Times New Roman"/>
          <w:sz w:val="28"/>
          <w:szCs w:val="28"/>
          <w:lang w:val="uk-UA"/>
        </w:rPr>
        <w:t xml:space="preserve">, С.П. </w:t>
      </w:r>
      <w:proofErr w:type="spellStart"/>
      <w:r w:rsidRPr="005F13A8">
        <w:rPr>
          <w:rFonts w:ascii="Times New Roman" w:eastAsia="Times New Roman" w:hAnsi="Times New Roman" w:cs="Times New Roman"/>
          <w:sz w:val="28"/>
          <w:szCs w:val="28"/>
          <w:lang w:val="uk-UA"/>
        </w:rPr>
        <w:t>Шитікова</w:t>
      </w:r>
      <w:proofErr w:type="spellEnd"/>
      <w:r w:rsidRPr="005F13A8">
        <w:rPr>
          <w:rFonts w:ascii="Times New Roman" w:eastAsia="Times New Roman" w:hAnsi="Times New Roman" w:cs="Times New Roman"/>
          <w:sz w:val="28"/>
          <w:szCs w:val="28"/>
          <w:lang w:val="uk-UA"/>
        </w:rPr>
        <w:t xml:space="preserve"> / За ред. В.Г. Кременя, В.Є. Бахрушина, Ю.М. </w:t>
      </w:r>
      <w:proofErr w:type="spellStart"/>
      <w:r w:rsidRPr="005F13A8">
        <w:rPr>
          <w:rFonts w:ascii="Times New Roman" w:eastAsia="Times New Roman" w:hAnsi="Times New Roman" w:cs="Times New Roman"/>
          <w:sz w:val="28"/>
          <w:szCs w:val="28"/>
          <w:lang w:val="uk-UA"/>
        </w:rPr>
        <w:t>Рашкевича</w:t>
      </w:r>
      <w:proofErr w:type="spellEnd"/>
      <w:r w:rsidRPr="005F13A8">
        <w:rPr>
          <w:rFonts w:ascii="Times New Roman" w:eastAsia="Times New Roman" w:hAnsi="Times New Roman" w:cs="Times New Roman"/>
          <w:sz w:val="28"/>
          <w:szCs w:val="28"/>
          <w:lang w:val="uk-UA"/>
        </w:rPr>
        <w:t xml:space="preserve">. 2024. – 114 с – URL: https://erasmusplus.org.ua/wp-content/uploads/2024/10/glosarijvo_2024_here_neo_ivo_napn_mon_30.09.2024.pdf.   </w:t>
      </w:r>
    </w:p>
    <w:p w14:paraId="129E9C8E" w14:textId="77777777" w:rsidR="00DB139F" w:rsidRPr="005F13A8" w:rsidRDefault="00DB139F" w:rsidP="005F13A8">
      <w:pPr>
        <w:numPr>
          <w:ilvl w:val="0"/>
          <w:numId w:val="6"/>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5F13A8">
        <w:rPr>
          <w:rFonts w:ascii="Times New Roman" w:eastAsia="Times New Roman" w:hAnsi="Times New Roman" w:cs="Times New Roman"/>
          <w:sz w:val="28"/>
          <w:szCs w:val="28"/>
          <w:lang w:val="uk-UA"/>
        </w:rPr>
        <w:t xml:space="preserve"> Бахрушин В.Є. Проблеми розроблення стандартів третього рівня вищої освіти в Україні. Освітня аналітика України. 2021. № 4(15). С. 46-59. URL: https://science.iea.gov.ua/wp-content/uploads/2022/01/EAU_415_2021-full.pdf.</w:t>
      </w:r>
    </w:p>
    <w:p w14:paraId="69E8B8F8" w14:textId="77777777" w:rsidR="00DB139F" w:rsidRPr="005F13A8" w:rsidRDefault="00DB139F" w:rsidP="005F13A8">
      <w:pPr>
        <w:numPr>
          <w:ilvl w:val="0"/>
          <w:numId w:val="6"/>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5F13A8">
        <w:rPr>
          <w:rFonts w:ascii="Times New Roman" w:eastAsia="Times New Roman" w:hAnsi="Times New Roman" w:cs="Times New Roman"/>
          <w:sz w:val="28"/>
          <w:szCs w:val="28"/>
          <w:lang w:val="uk-UA"/>
        </w:rPr>
        <w:t xml:space="preserve"> Бахрушин В.Є. Стандартизація вимог до вищої освіти, як інструмент забезпечення якості вищої освіти: рівні вищої освіти та предметні області. Освітня аналітика України. 2020. № 2(9). С. 50–66.: URL: </w:t>
      </w:r>
      <w:hyperlink r:id="rId16">
        <w:r w:rsidRPr="005F13A8">
          <w:rPr>
            <w:rFonts w:ascii="Times New Roman" w:eastAsia="Times New Roman" w:hAnsi="Times New Roman" w:cs="Times New Roman"/>
            <w:color w:val="0000FF"/>
            <w:sz w:val="28"/>
            <w:szCs w:val="28"/>
            <w:u w:val="single"/>
            <w:lang w:val="uk-UA"/>
          </w:rPr>
          <w:t>https://science.iea.gov.ua/wp-content/uploads/2020/10/4_Bakhrushin_29_2020_50_66.pdf</w:t>
        </w:r>
      </w:hyperlink>
      <w:r w:rsidRPr="005F13A8">
        <w:rPr>
          <w:rFonts w:ascii="Times New Roman" w:eastAsia="Times New Roman" w:hAnsi="Times New Roman" w:cs="Times New Roman"/>
          <w:sz w:val="28"/>
          <w:szCs w:val="28"/>
          <w:lang w:val="uk-UA"/>
        </w:rPr>
        <w:t>.</w:t>
      </w:r>
    </w:p>
    <w:p w14:paraId="200CE394" w14:textId="77777777" w:rsidR="00DB139F" w:rsidRPr="005F13A8" w:rsidRDefault="00DB139F" w:rsidP="005F13A8">
      <w:pPr>
        <w:numPr>
          <w:ilvl w:val="0"/>
          <w:numId w:val="6"/>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5F13A8">
        <w:rPr>
          <w:rFonts w:ascii="Times New Roman" w:eastAsia="Times New Roman" w:hAnsi="Times New Roman" w:cs="Times New Roman"/>
          <w:sz w:val="28"/>
          <w:szCs w:val="28"/>
          <w:lang w:val="uk-UA"/>
        </w:rPr>
        <w:t xml:space="preserve"> </w:t>
      </w:r>
      <w:proofErr w:type="spellStart"/>
      <w:r w:rsidRPr="005F13A8">
        <w:rPr>
          <w:rFonts w:ascii="Times New Roman" w:eastAsia="Times New Roman" w:hAnsi="Times New Roman" w:cs="Times New Roman"/>
          <w:sz w:val="28"/>
          <w:szCs w:val="28"/>
          <w:lang w:val="uk-UA"/>
        </w:rPr>
        <w:t>Рашкевич</w:t>
      </w:r>
      <w:proofErr w:type="spellEnd"/>
      <w:r w:rsidRPr="005F13A8">
        <w:rPr>
          <w:rFonts w:ascii="Times New Roman" w:eastAsia="Times New Roman" w:hAnsi="Times New Roman" w:cs="Times New Roman"/>
          <w:sz w:val="28"/>
          <w:szCs w:val="28"/>
          <w:lang w:val="uk-UA"/>
        </w:rPr>
        <w:t xml:space="preserve"> Ю.М. Болонський процес: історія, стан та перспективи. Освітня аналітика України. 2018, № 3 (4), С. 5–16. URL: </w:t>
      </w:r>
      <w:hyperlink r:id="rId17">
        <w:r w:rsidRPr="005F13A8">
          <w:rPr>
            <w:rFonts w:ascii="Times New Roman" w:eastAsia="Times New Roman" w:hAnsi="Times New Roman" w:cs="Times New Roman"/>
            <w:color w:val="0000FF"/>
            <w:sz w:val="28"/>
            <w:szCs w:val="28"/>
            <w:u w:val="single"/>
            <w:lang w:val="uk-UA"/>
          </w:rPr>
          <w:t>https://science.iea.gov.ua/wp-content/uploads/2018/12/5_16_Rashkevich.pdf</w:t>
        </w:r>
      </w:hyperlink>
      <w:r w:rsidRPr="005F13A8">
        <w:rPr>
          <w:rFonts w:ascii="Times New Roman" w:eastAsia="Times New Roman" w:hAnsi="Times New Roman" w:cs="Times New Roman"/>
          <w:sz w:val="28"/>
          <w:szCs w:val="28"/>
          <w:lang w:val="uk-UA"/>
        </w:rPr>
        <w:t xml:space="preserve">.  </w:t>
      </w:r>
    </w:p>
    <w:p w14:paraId="2983644E" w14:textId="77777777" w:rsidR="00DB139F" w:rsidRPr="005F13A8" w:rsidRDefault="00DB139F" w:rsidP="005F13A8">
      <w:pPr>
        <w:numPr>
          <w:ilvl w:val="0"/>
          <w:numId w:val="6"/>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5F13A8">
        <w:rPr>
          <w:rFonts w:ascii="Times New Roman" w:eastAsia="Times New Roman" w:hAnsi="Times New Roman" w:cs="Times New Roman"/>
          <w:sz w:val="28"/>
          <w:szCs w:val="28"/>
          <w:lang w:val="uk-UA"/>
        </w:rPr>
        <w:t xml:space="preserve"> Розвиток системи забезпечення якості вищої освіти в Україні: інформаційно-аналітичний огляд / Т. </w:t>
      </w:r>
      <w:proofErr w:type="spellStart"/>
      <w:r w:rsidRPr="005F13A8">
        <w:rPr>
          <w:rFonts w:ascii="Times New Roman" w:eastAsia="Times New Roman" w:hAnsi="Times New Roman" w:cs="Times New Roman"/>
          <w:sz w:val="28"/>
          <w:szCs w:val="28"/>
          <w:lang w:val="uk-UA"/>
        </w:rPr>
        <w:t>Добко</w:t>
      </w:r>
      <w:proofErr w:type="spellEnd"/>
      <w:r w:rsidRPr="005F13A8">
        <w:rPr>
          <w:rFonts w:ascii="Times New Roman" w:eastAsia="Times New Roman" w:hAnsi="Times New Roman" w:cs="Times New Roman"/>
          <w:sz w:val="28"/>
          <w:szCs w:val="28"/>
          <w:lang w:val="uk-UA"/>
        </w:rPr>
        <w:t xml:space="preserve">, І. Золотарьова, С. </w:t>
      </w:r>
      <w:proofErr w:type="spellStart"/>
      <w:r w:rsidRPr="005F13A8">
        <w:rPr>
          <w:rFonts w:ascii="Times New Roman" w:eastAsia="Times New Roman" w:hAnsi="Times New Roman" w:cs="Times New Roman"/>
          <w:sz w:val="28"/>
          <w:szCs w:val="28"/>
          <w:lang w:val="uk-UA"/>
        </w:rPr>
        <w:t>Калашнікова</w:t>
      </w:r>
      <w:proofErr w:type="spellEnd"/>
      <w:r w:rsidRPr="005F13A8">
        <w:rPr>
          <w:rFonts w:ascii="Times New Roman" w:eastAsia="Times New Roman" w:hAnsi="Times New Roman" w:cs="Times New Roman"/>
          <w:sz w:val="28"/>
          <w:szCs w:val="28"/>
          <w:lang w:val="uk-UA"/>
        </w:rPr>
        <w:t xml:space="preserve">, В. </w:t>
      </w:r>
      <w:proofErr w:type="spellStart"/>
      <w:r w:rsidRPr="005F13A8">
        <w:rPr>
          <w:rFonts w:ascii="Times New Roman" w:eastAsia="Times New Roman" w:hAnsi="Times New Roman" w:cs="Times New Roman"/>
          <w:sz w:val="28"/>
          <w:szCs w:val="28"/>
          <w:lang w:val="uk-UA"/>
        </w:rPr>
        <w:t>Ковтунець</w:t>
      </w:r>
      <w:proofErr w:type="spellEnd"/>
      <w:r w:rsidRPr="005F13A8">
        <w:rPr>
          <w:rFonts w:ascii="Times New Roman" w:eastAsia="Times New Roman" w:hAnsi="Times New Roman" w:cs="Times New Roman"/>
          <w:sz w:val="28"/>
          <w:szCs w:val="28"/>
          <w:lang w:val="uk-UA"/>
        </w:rPr>
        <w:t xml:space="preserve">, С. Курбатов, І. </w:t>
      </w:r>
      <w:proofErr w:type="spellStart"/>
      <w:r w:rsidRPr="005F13A8">
        <w:rPr>
          <w:rFonts w:ascii="Times New Roman" w:eastAsia="Times New Roman" w:hAnsi="Times New Roman" w:cs="Times New Roman"/>
          <w:sz w:val="28"/>
          <w:szCs w:val="28"/>
          <w:lang w:val="uk-UA"/>
        </w:rPr>
        <w:t>Линьова</w:t>
      </w:r>
      <w:proofErr w:type="spellEnd"/>
      <w:r w:rsidRPr="005F13A8">
        <w:rPr>
          <w:rFonts w:ascii="Times New Roman" w:eastAsia="Times New Roman" w:hAnsi="Times New Roman" w:cs="Times New Roman"/>
          <w:sz w:val="28"/>
          <w:szCs w:val="28"/>
          <w:lang w:val="uk-UA"/>
        </w:rPr>
        <w:t xml:space="preserve">, В. Луговий, І. Прохор, Ю. </w:t>
      </w:r>
      <w:proofErr w:type="spellStart"/>
      <w:r w:rsidRPr="005F13A8">
        <w:rPr>
          <w:rFonts w:ascii="Times New Roman" w:eastAsia="Times New Roman" w:hAnsi="Times New Roman" w:cs="Times New Roman"/>
          <w:sz w:val="28"/>
          <w:szCs w:val="28"/>
          <w:lang w:val="uk-UA"/>
        </w:rPr>
        <w:t>Рашкевич</w:t>
      </w:r>
      <w:proofErr w:type="spellEnd"/>
      <w:r w:rsidRPr="005F13A8">
        <w:rPr>
          <w:rFonts w:ascii="Times New Roman" w:eastAsia="Times New Roman" w:hAnsi="Times New Roman" w:cs="Times New Roman"/>
          <w:sz w:val="28"/>
          <w:szCs w:val="28"/>
          <w:lang w:val="uk-UA"/>
        </w:rPr>
        <w:t xml:space="preserve">, І. Сікорська, Ж. </w:t>
      </w:r>
      <w:proofErr w:type="spellStart"/>
      <w:r w:rsidRPr="005F13A8">
        <w:rPr>
          <w:rFonts w:ascii="Times New Roman" w:eastAsia="Times New Roman" w:hAnsi="Times New Roman" w:cs="Times New Roman"/>
          <w:sz w:val="28"/>
          <w:szCs w:val="28"/>
          <w:lang w:val="uk-UA"/>
        </w:rPr>
        <w:t>Таланова</w:t>
      </w:r>
      <w:proofErr w:type="spellEnd"/>
      <w:r w:rsidRPr="005F13A8">
        <w:rPr>
          <w:rFonts w:ascii="Times New Roman" w:eastAsia="Times New Roman" w:hAnsi="Times New Roman" w:cs="Times New Roman"/>
          <w:sz w:val="28"/>
          <w:szCs w:val="28"/>
          <w:lang w:val="uk-UA"/>
        </w:rPr>
        <w:t xml:space="preserve">, Т. </w:t>
      </w:r>
      <w:proofErr w:type="spellStart"/>
      <w:r w:rsidRPr="005F13A8">
        <w:rPr>
          <w:rFonts w:ascii="Times New Roman" w:eastAsia="Times New Roman" w:hAnsi="Times New Roman" w:cs="Times New Roman"/>
          <w:sz w:val="28"/>
          <w:szCs w:val="28"/>
          <w:lang w:val="uk-UA"/>
        </w:rPr>
        <w:t>Фініков</w:t>
      </w:r>
      <w:proofErr w:type="spellEnd"/>
      <w:r w:rsidRPr="005F13A8">
        <w:rPr>
          <w:rFonts w:ascii="Times New Roman" w:eastAsia="Times New Roman" w:hAnsi="Times New Roman" w:cs="Times New Roman"/>
          <w:sz w:val="28"/>
          <w:szCs w:val="28"/>
          <w:lang w:val="uk-UA"/>
        </w:rPr>
        <w:t xml:space="preserve">, С. Шаров ; за </w:t>
      </w:r>
      <w:proofErr w:type="spellStart"/>
      <w:r w:rsidRPr="005F13A8">
        <w:rPr>
          <w:rFonts w:ascii="Times New Roman" w:eastAsia="Times New Roman" w:hAnsi="Times New Roman" w:cs="Times New Roman"/>
          <w:sz w:val="28"/>
          <w:szCs w:val="28"/>
          <w:lang w:val="uk-UA"/>
        </w:rPr>
        <w:t>заг</w:t>
      </w:r>
      <w:proofErr w:type="spellEnd"/>
      <w:r w:rsidRPr="005F13A8">
        <w:rPr>
          <w:rFonts w:ascii="Times New Roman" w:eastAsia="Times New Roman" w:hAnsi="Times New Roman" w:cs="Times New Roman"/>
          <w:sz w:val="28"/>
          <w:szCs w:val="28"/>
          <w:lang w:val="uk-UA"/>
        </w:rPr>
        <w:t xml:space="preserve">. ред. С. </w:t>
      </w:r>
      <w:proofErr w:type="spellStart"/>
      <w:r w:rsidRPr="005F13A8">
        <w:rPr>
          <w:rFonts w:ascii="Times New Roman" w:eastAsia="Times New Roman" w:hAnsi="Times New Roman" w:cs="Times New Roman"/>
          <w:sz w:val="28"/>
          <w:szCs w:val="28"/>
          <w:lang w:val="uk-UA"/>
        </w:rPr>
        <w:t>Калашнікової</w:t>
      </w:r>
      <w:proofErr w:type="spellEnd"/>
      <w:r w:rsidRPr="005F13A8">
        <w:rPr>
          <w:rFonts w:ascii="Times New Roman" w:eastAsia="Times New Roman" w:hAnsi="Times New Roman" w:cs="Times New Roman"/>
          <w:sz w:val="28"/>
          <w:szCs w:val="28"/>
          <w:lang w:val="uk-UA"/>
        </w:rPr>
        <w:t xml:space="preserve">, В. Лугового. Київ : ДП «НВЦ «Пріоритети», 2015. 84 с. URL:   </w:t>
      </w:r>
      <w:hyperlink r:id="rId18">
        <w:r w:rsidRPr="005F13A8">
          <w:rPr>
            <w:rFonts w:ascii="Times New Roman" w:eastAsia="Times New Roman" w:hAnsi="Times New Roman" w:cs="Times New Roman"/>
            <w:color w:val="0000FF"/>
            <w:sz w:val="28"/>
            <w:szCs w:val="28"/>
            <w:u w:val="single"/>
            <w:lang w:val="uk-UA"/>
          </w:rPr>
          <w:t>https://lib.iitta.gov.ua/9412/1/%D0%A0%D0%BE%D0%B7%D0%B2%D0%B8%D1%82%D0%BE%D0%BA_%D1%81%D0%B8%D1%81%D1%82%D0%B5%D0%BC%D0%B8_%D0%B7%D0%B0%D0%B1%D0%B5%D0%B7%D0%BF_%D1%8F%D0%BA%D0%BE%D1%81%D1%82%D0%B8.pdf</w:t>
        </w:r>
      </w:hyperlink>
      <w:r w:rsidRPr="005F13A8">
        <w:rPr>
          <w:rFonts w:ascii="Times New Roman" w:eastAsia="Times New Roman" w:hAnsi="Times New Roman" w:cs="Times New Roman"/>
          <w:sz w:val="28"/>
          <w:szCs w:val="28"/>
          <w:lang w:val="uk-UA"/>
        </w:rPr>
        <w:t xml:space="preserve">. </w:t>
      </w:r>
    </w:p>
    <w:p w14:paraId="14525C54" w14:textId="1BE8ED6C" w:rsidR="002070AE" w:rsidRDefault="00DB139F" w:rsidP="005F13A8">
      <w:pPr>
        <w:spacing w:after="0" w:line="240" w:lineRule="auto"/>
        <w:ind w:firstLine="708"/>
        <w:jc w:val="both"/>
        <w:rPr>
          <w:rFonts w:ascii="Times New Roman" w:eastAsia="Times New Roman" w:hAnsi="Times New Roman" w:cs="Times New Roman"/>
          <w:color w:val="0563C1"/>
          <w:sz w:val="28"/>
          <w:szCs w:val="28"/>
          <w:u w:val="single"/>
          <w:lang w:val="uk-UA"/>
        </w:rPr>
      </w:pPr>
      <w:r w:rsidRPr="005F13A8">
        <w:rPr>
          <w:rFonts w:ascii="Times New Roman" w:eastAsia="Times New Roman" w:hAnsi="Times New Roman" w:cs="Times New Roman"/>
          <w:sz w:val="28"/>
          <w:szCs w:val="28"/>
          <w:lang w:val="uk-UA"/>
        </w:rPr>
        <w:t xml:space="preserve"> Розроблення освітніх програм: методичні рекомендації / </w:t>
      </w:r>
      <w:proofErr w:type="spellStart"/>
      <w:r w:rsidRPr="005F13A8">
        <w:rPr>
          <w:rFonts w:ascii="Times New Roman" w:eastAsia="Times New Roman" w:hAnsi="Times New Roman" w:cs="Times New Roman"/>
          <w:sz w:val="28"/>
          <w:szCs w:val="28"/>
          <w:lang w:val="uk-UA"/>
        </w:rPr>
        <w:t>Авт</w:t>
      </w:r>
      <w:proofErr w:type="spellEnd"/>
      <w:r w:rsidRPr="005F13A8">
        <w:rPr>
          <w:rFonts w:ascii="Times New Roman" w:eastAsia="Times New Roman" w:hAnsi="Times New Roman" w:cs="Times New Roman"/>
          <w:sz w:val="28"/>
          <w:szCs w:val="28"/>
          <w:lang w:val="uk-UA"/>
        </w:rPr>
        <w:t xml:space="preserve">.: В. М. Захарченко, В. І. Луговий, Ю.М. </w:t>
      </w:r>
      <w:proofErr w:type="spellStart"/>
      <w:r w:rsidRPr="005F13A8">
        <w:rPr>
          <w:rFonts w:ascii="Times New Roman" w:eastAsia="Times New Roman" w:hAnsi="Times New Roman" w:cs="Times New Roman"/>
          <w:sz w:val="28"/>
          <w:szCs w:val="28"/>
          <w:lang w:val="uk-UA"/>
        </w:rPr>
        <w:t>Рашкевич</w:t>
      </w:r>
      <w:proofErr w:type="spellEnd"/>
      <w:r w:rsidRPr="005F13A8">
        <w:rPr>
          <w:rFonts w:ascii="Times New Roman" w:eastAsia="Times New Roman" w:hAnsi="Times New Roman" w:cs="Times New Roman"/>
          <w:sz w:val="28"/>
          <w:szCs w:val="28"/>
          <w:lang w:val="uk-UA"/>
        </w:rPr>
        <w:t xml:space="preserve">, Ж.В. </w:t>
      </w:r>
      <w:proofErr w:type="spellStart"/>
      <w:r w:rsidRPr="005F13A8">
        <w:rPr>
          <w:rFonts w:ascii="Times New Roman" w:eastAsia="Times New Roman" w:hAnsi="Times New Roman" w:cs="Times New Roman"/>
          <w:sz w:val="28"/>
          <w:szCs w:val="28"/>
          <w:lang w:val="uk-UA"/>
        </w:rPr>
        <w:t>Таланова</w:t>
      </w:r>
      <w:proofErr w:type="spellEnd"/>
      <w:r w:rsidRPr="005F13A8">
        <w:rPr>
          <w:rFonts w:ascii="Times New Roman" w:eastAsia="Times New Roman" w:hAnsi="Times New Roman" w:cs="Times New Roman"/>
          <w:sz w:val="28"/>
          <w:szCs w:val="28"/>
          <w:lang w:val="uk-UA"/>
        </w:rPr>
        <w:t xml:space="preserve"> / За ред. В.Г. Кременя. Київ: ДП «НВЦ «Пріоритети», 2014. 120 с. URL: </w:t>
      </w:r>
      <w:hyperlink r:id="rId19">
        <w:r w:rsidRPr="005F13A8">
          <w:rPr>
            <w:rFonts w:ascii="Times New Roman" w:eastAsia="Times New Roman" w:hAnsi="Times New Roman" w:cs="Times New Roman"/>
            <w:color w:val="0563C1"/>
            <w:sz w:val="28"/>
            <w:szCs w:val="28"/>
            <w:u w:val="single"/>
            <w:lang w:val="uk-UA"/>
          </w:rPr>
          <w:t>https://erasmusplus.org.ua/wpcontent/uploads/2015/04/Rozroblennya_osv_program.pdf</w:t>
        </w:r>
      </w:hyperlink>
      <w:r w:rsidR="00C32EBF">
        <w:rPr>
          <w:rFonts w:ascii="Times New Roman" w:eastAsia="Times New Roman" w:hAnsi="Times New Roman" w:cs="Times New Roman"/>
          <w:color w:val="0563C1"/>
          <w:sz w:val="28"/>
          <w:szCs w:val="28"/>
          <w:u w:val="single"/>
          <w:lang w:val="uk-UA"/>
        </w:rPr>
        <w:t xml:space="preserve"> </w:t>
      </w:r>
    </w:p>
    <w:p w14:paraId="08F75A53" w14:textId="25C83E17" w:rsidR="005F13A8" w:rsidRDefault="005F13A8" w:rsidP="005F13A8">
      <w:pPr>
        <w:spacing w:after="0" w:line="240" w:lineRule="auto"/>
        <w:ind w:firstLine="708"/>
        <w:jc w:val="both"/>
        <w:rPr>
          <w:rFonts w:ascii="Times New Roman" w:eastAsia="Times New Roman" w:hAnsi="Times New Roman" w:cs="Times New Roman"/>
          <w:color w:val="0563C1"/>
          <w:sz w:val="28"/>
          <w:szCs w:val="28"/>
          <w:u w:val="single"/>
          <w:lang w:val="uk-UA"/>
        </w:rPr>
      </w:pPr>
    </w:p>
    <w:p w14:paraId="0E02CADB" w14:textId="3EA37885" w:rsidR="005F13A8" w:rsidRDefault="005F13A8" w:rsidP="005F13A8">
      <w:pPr>
        <w:spacing w:after="0" w:line="240" w:lineRule="auto"/>
        <w:ind w:firstLine="708"/>
        <w:jc w:val="both"/>
        <w:rPr>
          <w:rFonts w:ascii="Times New Roman" w:eastAsia="Times New Roman" w:hAnsi="Times New Roman" w:cs="Times New Roman"/>
          <w:color w:val="0563C1"/>
          <w:sz w:val="28"/>
          <w:szCs w:val="28"/>
          <w:u w:val="single"/>
          <w:lang w:val="uk-UA"/>
        </w:rPr>
      </w:pPr>
    </w:p>
    <w:p w14:paraId="2E947DEF" w14:textId="77777777" w:rsidR="00E22564" w:rsidRPr="00E22564" w:rsidRDefault="00E22564" w:rsidP="00E22564">
      <w:pPr>
        <w:pBdr>
          <w:top w:val="nil"/>
          <w:left w:val="nil"/>
          <w:bottom w:val="nil"/>
          <w:right w:val="nil"/>
          <w:between w:val="nil"/>
        </w:pBdr>
        <w:tabs>
          <w:tab w:val="left" w:pos="0"/>
          <w:tab w:val="left" w:pos="1134"/>
        </w:tabs>
        <w:spacing w:after="0" w:line="240" w:lineRule="auto"/>
        <w:jc w:val="both"/>
        <w:rPr>
          <w:rFonts w:ascii="Times New Roman" w:eastAsia="Times New Roman" w:hAnsi="Times New Roman" w:cs="Times New Roman"/>
          <w:b/>
          <w:bCs/>
          <w:color w:val="000000"/>
          <w:sz w:val="28"/>
          <w:szCs w:val="28"/>
        </w:rPr>
      </w:pPr>
      <w:r w:rsidRPr="00E22564">
        <w:rPr>
          <w:rFonts w:ascii="Times New Roman" w:eastAsia="Times New Roman" w:hAnsi="Times New Roman" w:cs="Times New Roman"/>
          <w:b/>
          <w:bCs/>
          <w:color w:val="000000"/>
          <w:sz w:val="28"/>
          <w:szCs w:val="28"/>
        </w:rPr>
        <w:t xml:space="preserve">Генеральний директор директорату </w:t>
      </w:r>
    </w:p>
    <w:p w14:paraId="11B00727" w14:textId="734E87E3" w:rsidR="00E22564" w:rsidRPr="00E22564" w:rsidRDefault="00E22564" w:rsidP="00E22564">
      <w:pPr>
        <w:tabs>
          <w:tab w:val="left" w:pos="0"/>
          <w:tab w:val="left" w:pos="1134"/>
        </w:tabs>
        <w:spacing w:after="0" w:line="240" w:lineRule="auto"/>
        <w:jc w:val="both"/>
        <w:rPr>
          <w:rFonts w:ascii="Times New Roman" w:eastAsia="Times New Roman" w:hAnsi="Times New Roman" w:cs="Times New Roman"/>
          <w:b/>
          <w:bCs/>
          <w:sz w:val="28"/>
          <w:szCs w:val="28"/>
        </w:rPr>
      </w:pPr>
      <w:r w:rsidRPr="00E22564">
        <w:rPr>
          <w:rFonts w:ascii="Times New Roman" w:eastAsia="Times New Roman" w:hAnsi="Times New Roman" w:cs="Times New Roman"/>
          <w:b/>
          <w:bCs/>
          <w:sz w:val="28"/>
          <w:szCs w:val="28"/>
        </w:rPr>
        <w:t xml:space="preserve">вищої освіти та освіти дорослих </w:t>
      </w:r>
      <w:r w:rsidRPr="00E22564">
        <w:rPr>
          <w:rFonts w:ascii="Times New Roman" w:eastAsia="Times New Roman" w:hAnsi="Times New Roman" w:cs="Times New Roman"/>
          <w:b/>
          <w:bCs/>
          <w:sz w:val="28"/>
          <w:szCs w:val="28"/>
        </w:rPr>
        <w:tab/>
      </w:r>
      <w:r w:rsidRPr="00E22564">
        <w:rPr>
          <w:rFonts w:ascii="Times New Roman" w:eastAsia="Times New Roman" w:hAnsi="Times New Roman" w:cs="Times New Roman"/>
          <w:b/>
          <w:bCs/>
          <w:sz w:val="28"/>
          <w:szCs w:val="28"/>
        </w:rPr>
        <w:tab/>
      </w:r>
      <w:r w:rsidRPr="00E22564">
        <w:rPr>
          <w:rFonts w:ascii="Times New Roman" w:eastAsia="Times New Roman" w:hAnsi="Times New Roman" w:cs="Times New Roman"/>
          <w:b/>
          <w:bCs/>
          <w:sz w:val="28"/>
          <w:szCs w:val="28"/>
        </w:rPr>
        <w:tab/>
      </w:r>
      <w:r w:rsidRPr="00E22564">
        <w:rPr>
          <w:rFonts w:ascii="Times New Roman" w:eastAsia="Times New Roman" w:hAnsi="Times New Roman" w:cs="Times New Roman"/>
          <w:b/>
          <w:bCs/>
          <w:sz w:val="28"/>
          <w:szCs w:val="28"/>
        </w:rPr>
        <w:tab/>
      </w:r>
      <w:r w:rsidRPr="00E22564">
        <w:rPr>
          <w:rFonts w:ascii="Times New Roman" w:eastAsia="Times New Roman" w:hAnsi="Times New Roman" w:cs="Times New Roman"/>
          <w:b/>
          <w:bCs/>
          <w:sz w:val="28"/>
          <w:szCs w:val="28"/>
        </w:rPr>
        <w:tab/>
        <w:t>Олег ШАРОВ</w:t>
      </w:r>
    </w:p>
    <w:p w14:paraId="20535A17" w14:textId="1D8FED24" w:rsidR="005F13A8" w:rsidRDefault="005F13A8" w:rsidP="005F13A8">
      <w:pPr>
        <w:spacing w:after="0" w:line="240" w:lineRule="auto"/>
        <w:jc w:val="both"/>
        <w:rPr>
          <w:rFonts w:ascii="Times New Roman" w:eastAsia="Times New Roman" w:hAnsi="Times New Roman" w:cs="Times New Roman"/>
          <w:color w:val="0563C1"/>
          <w:sz w:val="28"/>
          <w:szCs w:val="28"/>
          <w:u w:val="single"/>
          <w:lang w:val="uk-UA"/>
        </w:rPr>
      </w:pPr>
    </w:p>
    <w:p w14:paraId="471F1F32" w14:textId="77777777" w:rsidR="002070AE" w:rsidRPr="005F13A8" w:rsidRDefault="002070AE" w:rsidP="005F13A8">
      <w:pPr>
        <w:spacing w:after="0" w:line="240" w:lineRule="auto"/>
        <w:jc w:val="center"/>
        <w:rPr>
          <w:rFonts w:ascii="Times New Roman" w:eastAsia="Times New Roman" w:hAnsi="Times New Roman" w:cs="Times New Roman"/>
          <w:sz w:val="28"/>
          <w:szCs w:val="28"/>
          <w:highlight w:val="yellow"/>
        </w:rPr>
      </w:pPr>
    </w:p>
    <w:sectPr w:rsidR="002070AE" w:rsidRPr="005F13A8" w:rsidSect="00C32EBF">
      <w:headerReference w:type="default" r:id="rId20"/>
      <w:pgSz w:w="11906" w:h="16838"/>
      <w:pgMar w:top="851" w:right="707" w:bottom="851" w:left="1418"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52C61D" w14:textId="77777777" w:rsidR="00D70E8F" w:rsidRDefault="00D70E8F" w:rsidP="005F13A8">
      <w:pPr>
        <w:spacing w:after="0" w:line="240" w:lineRule="auto"/>
      </w:pPr>
      <w:r>
        <w:separator/>
      </w:r>
    </w:p>
  </w:endnote>
  <w:endnote w:type="continuationSeparator" w:id="0">
    <w:p w14:paraId="349F2657" w14:textId="77777777" w:rsidR="00D70E8F" w:rsidRDefault="00D70E8F" w:rsidP="005F13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B79EB2F2-6A5E-4FEB-B150-2DE662503808}"/>
    <w:embedBold r:id="rId2" w:fontKey="{F8D5B54E-C5D8-46BE-8D6F-23E85B906912}"/>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3" w:fontKey="{0557DF66-99F0-4EED-A889-EC62057A2E39}"/>
  </w:font>
  <w:font w:name="Georgia">
    <w:panose1 w:val="02040502050405020303"/>
    <w:charset w:val="CC"/>
    <w:family w:val="roman"/>
    <w:pitch w:val="variable"/>
    <w:sig w:usb0="00000287" w:usb1="00000000" w:usb2="00000000" w:usb3="00000000" w:csb0="0000009F" w:csb1="00000000"/>
    <w:embedItalic r:id="rId4" w:fontKey="{8C6B5709-6EF8-405C-AA4A-8788DC6AD0B8}"/>
  </w:font>
  <w:font w:name="Cambria">
    <w:panose1 w:val="02040503050406030204"/>
    <w:charset w:val="CC"/>
    <w:family w:val="roman"/>
    <w:pitch w:val="variable"/>
    <w:sig w:usb0="E00006FF" w:usb1="420024FF" w:usb2="02000000" w:usb3="00000000" w:csb0="0000019F" w:csb1="00000000"/>
    <w:embedRegular r:id="rId5" w:fontKey="{7BB09193-1670-41F5-8323-31BF30BBF6E3}"/>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561993" w14:textId="77777777" w:rsidR="00D70E8F" w:rsidRDefault="00D70E8F" w:rsidP="005F13A8">
      <w:pPr>
        <w:spacing w:after="0" w:line="240" w:lineRule="auto"/>
      </w:pPr>
      <w:r>
        <w:separator/>
      </w:r>
    </w:p>
  </w:footnote>
  <w:footnote w:type="continuationSeparator" w:id="0">
    <w:p w14:paraId="282E319B" w14:textId="77777777" w:rsidR="00D70E8F" w:rsidRDefault="00D70E8F" w:rsidP="005F13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5212740"/>
      <w:docPartObj>
        <w:docPartGallery w:val="Page Numbers (Top of Page)"/>
        <w:docPartUnique/>
      </w:docPartObj>
    </w:sdtPr>
    <w:sdtEndPr/>
    <w:sdtContent>
      <w:p w14:paraId="4A721706" w14:textId="67288335" w:rsidR="005F13A8" w:rsidRDefault="005F13A8">
        <w:pPr>
          <w:pStyle w:val="a5"/>
          <w:jc w:val="center"/>
        </w:pPr>
        <w:r>
          <w:fldChar w:fldCharType="begin"/>
        </w:r>
        <w:r>
          <w:instrText>PAGE   \* MERGEFORMAT</w:instrText>
        </w:r>
        <w:r>
          <w:fldChar w:fldCharType="separate"/>
        </w:r>
        <w:r w:rsidR="00D6691C" w:rsidRPr="00D6691C">
          <w:rPr>
            <w:noProof/>
            <w:lang w:val="uk-UA"/>
          </w:rPr>
          <w:t>11</w:t>
        </w:r>
        <w:r>
          <w:fldChar w:fldCharType="end"/>
        </w:r>
      </w:p>
    </w:sdtContent>
  </w:sdt>
  <w:p w14:paraId="2817CD6F" w14:textId="77777777" w:rsidR="005F13A8" w:rsidRDefault="005F13A8">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961B9D"/>
    <w:multiLevelType w:val="multilevel"/>
    <w:tmpl w:val="2F4E2B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3A00C18"/>
    <w:multiLevelType w:val="multilevel"/>
    <w:tmpl w:val="664C00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3EB3017"/>
    <w:multiLevelType w:val="multilevel"/>
    <w:tmpl w:val="2BA6D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BAA5664"/>
    <w:multiLevelType w:val="multilevel"/>
    <w:tmpl w:val="29748E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CB54F90"/>
    <w:multiLevelType w:val="multilevel"/>
    <w:tmpl w:val="050284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E161B5E"/>
    <w:multiLevelType w:val="multilevel"/>
    <w:tmpl w:val="59DCE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3BD7D07"/>
    <w:multiLevelType w:val="multilevel"/>
    <w:tmpl w:val="94145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6"/>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0AE"/>
    <w:rsid w:val="000355AE"/>
    <w:rsid w:val="000361FD"/>
    <w:rsid w:val="0010075D"/>
    <w:rsid w:val="00146A2A"/>
    <w:rsid w:val="0015159C"/>
    <w:rsid w:val="002070AE"/>
    <w:rsid w:val="00267535"/>
    <w:rsid w:val="00296AB3"/>
    <w:rsid w:val="002E4811"/>
    <w:rsid w:val="00352F05"/>
    <w:rsid w:val="003770F0"/>
    <w:rsid w:val="003D0AF6"/>
    <w:rsid w:val="00407B32"/>
    <w:rsid w:val="00417CB7"/>
    <w:rsid w:val="00460C7A"/>
    <w:rsid w:val="004B108D"/>
    <w:rsid w:val="004B7483"/>
    <w:rsid w:val="004D0F1B"/>
    <w:rsid w:val="004E2A8F"/>
    <w:rsid w:val="00573468"/>
    <w:rsid w:val="005A6B95"/>
    <w:rsid w:val="005F13A8"/>
    <w:rsid w:val="006971EC"/>
    <w:rsid w:val="006A7CCC"/>
    <w:rsid w:val="006F0431"/>
    <w:rsid w:val="00713129"/>
    <w:rsid w:val="00754C83"/>
    <w:rsid w:val="007D5EFE"/>
    <w:rsid w:val="007F5F2C"/>
    <w:rsid w:val="00874E21"/>
    <w:rsid w:val="008928E5"/>
    <w:rsid w:val="009263DC"/>
    <w:rsid w:val="00957FC3"/>
    <w:rsid w:val="00994C2D"/>
    <w:rsid w:val="0099617D"/>
    <w:rsid w:val="009C632C"/>
    <w:rsid w:val="00A62E25"/>
    <w:rsid w:val="00A75964"/>
    <w:rsid w:val="00A9373B"/>
    <w:rsid w:val="00AB3611"/>
    <w:rsid w:val="00AB4B21"/>
    <w:rsid w:val="00C32EBF"/>
    <w:rsid w:val="00C54AC6"/>
    <w:rsid w:val="00D6691C"/>
    <w:rsid w:val="00D70E8F"/>
    <w:rsid w:val="00DB139F"/>
    <w:rsid w:val="00E22564"/>
    <w:rsid w:val="00E42935"/>
    <w:rsid w:val="00E43233"/>
    <w:rsid w:val="00E84568"/>
    <w:rsid w:val="00EE376C"/>
    <w:rsid w:val="00F34CF2"/>
    <w:rsid w:val="00F528DA"/>
    <w:rsid w:val="00F7160F"/>
    <w:rsid w:val="00F879B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E4DC7"/>
  <w15:docId w15:val="{E4DEFB5A-DAEB-4A78-B028-AA78C5C52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spacing w:before="240" w:after="120" w:line="240" w:lineRule="auto"/>
      <w:ind w:firstLine="720"/>
      <w:jc w:val="both"/>
      <w:outlineLvl w:val="2"/>
    </w:pPr>
    <w:rPr>
      <w:rFonts w:ascii="Arial" w:eastAsia="Arial" w:hAnsi="Arial" w:cs="Arial"/>
      <w:b/>
      <w:bCs/>
      <w:i/>
      <w:i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30">
    <w:name w:val="Заголовок 3 Знак"/>
    <w:basedOn w:val="a0"/>
    <w:uiPriority w:val="99"/>
    <w:locked/>
    <w:rsid w:val="002E3F35"/>
    <w:rPr>
      <w:rFonts w:ascii="Arial" w:hAnsi="Arial" w:cs="Times New Roman"/>
      <w:b/>
      <w:i/>
      <w:sz w:val="28"/>
      <w:szCs w:val="28"/>
      <w:lang w:val="uk-UA" w:eastAsia="ru-RU"/>
    </w:rPr>
  </w:style>
  <w:style w:type="paragraph" w:customStyle="1" w:styleId="rvps2">
    <w:name w:val="rvps2"/>
    <w:uiPriority w:val="99"/>
    <w:rsid w:val="002E3F35"/>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uiPriority w:val="99"/>
    <w:qFormat/>
    <w:rsid w:val="002E3F35"/>
    <w:pPr>
      <w:ind w:left="720"/>
      <w:contextualSpacing/>
    </w:pPr>
  </w:style>
  <w:style w:type="character" w:customStyle="1" w:styleId="rvts0">
    <w:name w:val="rvts0"/>
    <w:basedOn w:val="a0"/>
    <w:rsid w:val="002E3F35"/>
    <w:rPr>
      <w:rFonts w:cs="Times New Roman"/>
    </w:rPr>
  </w:style>
  <w:style w:type="paragraph" w:styleId="a5">
    <w:name w:val="header"/>
    <w:link w:val="a6"/>
    <w:uiPriority w:val="99"/>
    <w:rsid w:val="002E3F35"/>
    <w:pPr>
      <w:tabs>
        <w:tab w:val="center" w:pos="4677"/>
        <w:tab w:val="right" w:pos="9355"/>
      </w:tabs>
      <w:spacing w:after="0" w:line="240" w:lineRule="auto"/>
    </w:pPr>
  </w:style>
  <w:style w:type="character" w:customStyle="1" w:styleId="a6">
    <w:name w:val="Верхній колонтитул Знак"/>
    <w:basedOn w:val="a0"/>
    <w:link w:val="a5"/>
    <w:uiPriority w:val="99"/>
    <w:locked/>
    <w:rsid w:val="002E3F35"/>
    <w:rPr>
      <w:rFonts w:ascii="Calibri" w:hAnsi="Calibri" w:cs="Times New Roman"/>
      <w:sz w:val="22"/>
    </w:rPr>
  </w:style>
  <w:style w:type="paragraph" w:styleId="a7">
    <w:name w:val="footnote text"/>
    <w:link w:val="a8"/>
    <w:uiPriority w:val="99"/>
    <w:semiHidden/>
    <w:rsid w:val="006C37B2"/>
    <w:pPr>
      <w:spacing w:after="0" w:line="240" w:lineRule="auto"/>
    </w:pPr>
    <w:rPr>
      <w:sz w:val="20"/>
      <w:szCs w:val="20"/>
    </w:rPr>
  </w:style>
  <w:style w:type="character" w:customStyle="1" w:styleId="a8">
    <w:name w:val="Текст виноски Знак"/>
    <w:basedOn w:val="a0"/>
    <w:link w:val="a7"/>
    <w:uiPriority w:val="99"/>
    <w:semiHidden/>
    <w:locked/>
    <w:rsid w:val="006C37B2"/>
    <w:rPr>
      <w:rFonts w:ascii="Calibri" w:hAnsi="Calibri" w:cs="Times New Roman"/>
      <w:sz w:val="20"/>
      <w:szCs w:val="20"/>
    </w:rPr>
  </w:style>
  <w:style w:type="character" w:styleId="a9">
    <w:name w:val="footnote reference"/>
    <w:basedOn w:val="a0"/>
    <w:uiPriority w:val="99"/>
    <w:semiHidden/>
    <w:rsid w:val="006C37B2"/>
    <w:rPr>
      <w:rFonts w:cs="Times New Roman"/>
      <w:vertAlign w:val="superscript"/>
    </w:rPr>
  </w:style>
  <w:style w:type="paragraph" w:styleId="aa">
    <w:name w:val="Normal (Web)"/>
    <w:uiPriority w:val="99"/>
    <w:rsid w:val="00610B8B"/>
    <w:rPr>
      <w:rFonts w:ascii="Times New Roman" w:hAnsi="Times New Roman"/>
      <w:sz w:val="24"/>
      <w:szCs w:val="24"/>
    </w:rPr>
  </w:style>
  <w:style w:type="table" w:styleId="ab">
    <w:name w:val="Table Grid"/>
    <w:basedOn w:val="a1"/>
    <w:uiPriority w:val="99"/>
    <w:rsid w:val="00697A1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rsid w:val="0075033E"/>
    <w:rPr>
      <w:rFonts w:cs="Times New Roman"/>
      <w:color w:val="0563C1"/>
      <w:u w:val="single"/>
    </w:rPr>
  </w:style>
  <w:style w:type="paragraph" w:styleId="ad">
    <w:name w:val="Balloon Text"/>
    <w:link w:val="ae"/>
    <w:uiPriority w:val="99"/>
    <w:semiHidden/>
    <w:rsid w:val="002268E5"/>
    <w:pPr>
      <w:spacing w:after="0" w:line="240" w:lineRule="auto"/>
    </w:pPr>
    <w:rPr>
      <w:rFonts w:ascii="Tahoma" w:hAnsi="Tahoma" w:cs="Tahoma"/>
      <w:sz w:val="16"/>
      <w:szCs w:val="16"/>
    </w:rPr>
  </w:style>
  <w:style w:type="character" w:customStyle="1" w:styleId="ae">
    <w:name w:val="Текст у виносці Знак"/>
    <w:basedOn w:val="a0"/>
    <w:link w:val="ad"/>
    <w:uiPriority w:val="99"/>
    <w:semiHidden/>
    <w:locked/>
    <w:rsid w:val="002268E5"/>
    <w:rPr>
      <w:rFonts w:ascii="Tahoma" w:hAnsi="Tahoma" w:cs="Tahoma"/>
      <w:sz w:val="16"/>
      <w:szCs w:val="16"/>
    </w:rPr>
  </w:style>
  <w:style w:type="paragraph" w:styleId="af">
    <w:name w:val="footer"/>
    <w:link w:val="af0"/>
    <w:uiPriority w:val="99"/>
    <w:rsid w:val="00F72F2F"/>
    <w:pPr>
      <w:tabs>
        <w:tab w:val="center" w:pos="4819"/>
        <w:tab w:val="right" w:pos="9639"/>
      </w:tabs>
      <w:spacing w:after="0" w:line="240" w:lineRule="auto"/>
    </w:pPr>
  </w:style>
  <w:style w:type="character" w:customStyle="1" w:styleId="af0">
    <w:name w:val="Нижній колонтитул Знак"/>
    <w:basedOn w:val="a0"/>
    <w:link w:val="af"/>
    <w:uiPriority w:val="99"/>
    <w:locked/>
    <w:rsid w:val="00F72F2F"/>
    <w:rPr>
      <w:rFonts w:ascii="Calibri" w:hAnsi="Calibri" w:cs="Times New Roman"/>
      <w:sz w:val="22"/>
    </w:rPr>
  </w:style>
  <w:style w:type="character" w:customStyle="1" w:styleId="10">
    <w:name w:val="Незакрита згадка1"/>
    <w:basedOn w:val="a0"/>
    <w:uiPriority w:val="99"/>
    <w:semiHidden/>
    <w:rsid w:val="00BA6B81"/>
    <w:rPr>
      <w:rFonts w:cs="Times New Roman"/>
      <w:color w:val="605E5C"/>
      <w:shd w:val="clear" w:color="auto" w:fill="E1DFDD"/>
    </w:rPr>
  </w:style>
  <w:style w:type="character" w:styleId="af1">
    <w:name w:val="annotation reference"/>
    <w:basedOn w:val="a0"/>
    <w:uiPriority w:val="99"/>
    <w:semiHidden/>
    <w:rsid w:val="007D6111"/>
    <w:rPr>
      <w:rFonts w:cs="Times New Roman"/>
      <w:sz w:val="16"/>
      <w:szCs w:val="16"/>
    </w:rPr>
  </w:style>
  <w:style w:type="paragraph" w:styleId="af2">
    <w:name w:val="annotation text"/>
    <w:link w:val="af3"/>
    <w:uiPriority w:val="99"/>
    <w:semiHidden/>
    <w:rsid w:val="007D6111"/>
    <w:rPr>
      <w:sz w:val="20"/>
      <w:szCs w:val="20"/>
    </w:rPr>
  </w:style>
  <w:style w:type="character" w:customStyle="1" w:styleId="af3">
    <w:name w:val="Текст примітки Знак"/>
    <w:basedOn w:val="a0"/>
    <w:link w:val="af2"/>
    <w:uiPriority w:val="99"/>
    <w:semiHidden/>
    <w:locked/>
    <w:rPr>
      <w:rFonts w:ascii="Calibri" w:hAnsi="Calibri" w:cs="Times New Roman"/>
      <w:sz w:val="20"/>
      <w:szCs w:val="20"/>
      <w:lang w:eastAsia="en-US"/>
    </w:rPr>
  </w:style>
  <w:style w:type="paragraph" w:styleId="af4">
    <w:name w:val="annotation subject"/>
    <w:basedOn w:val="af2"/>
    <w:next w:val="af2"/>
    <w:link w:val="af5"/>
    <w:uiPriority w:val="99"/>
    <w:semiHidden/>
    <w:rsid w:val="007D6111"/>
    <w:rPr>
      <w:b/>
      <w:bCs/>
    </w:rPr>
  </w:style>
  <w:style w:type="character" w:customStyle="1" w:styleId="af5">
    <w:name w:val="Тема примітки Знак"/>
    <w:basedOn w:val="af3"/>
    <w:link w:val="af4"/>
    <w:uiPriority w:val="99"/>
    <w:semiHidden/>
    <w:locked/>
    <w:rPr>
      <w:rFonts w:ascii="Calibri" w:hAnsi="Calibri" w:cs="Times New Roman"/>
      <w:b/>
      <w:bCs/>
      <w:sz w:val="20"/>
      <w:szCs w:val="20"/>
      <w:lang w:eastAsia="en-US"/>
    </w:rPr>
  </w:style>
  <w:style w:type="character" w:customStyle="1" w:styleId="FontStyle82">
    <w:name w:val="Font Style82"/>
    <w:uiPriority w:val="99"/>
    <w:rsid w:val="006A4AE7"/>
    <w:rPr>
      <w:rFonts w:ascii="Times New Roman" w:hAnsi="Times New Roman"/>
      <w:sz w:val="16"/>
    </w:rPr>
  </w:style>
  <w:style w:type="character" w:customStyle="1" w:styleId="20">
    <w:name w:val="Незакрита згадка2"/>
    <w:basedOn w:val="a0"/>
    <w:uiPriority w:val="99"/>
    <w:semiHidden/>
    <w:unhideWhenUsed/>
    <w:rsid w:val="00481496"/>
    <w:rPr>
      <w:color w:val="605E5C"/>
      <w:shd w:val="clear" w:color="auto" w:fill="E1DFDD"/>
    </w:rPr>
  </w:style>
  <w:style w:type="table" w:customStyle="1" w:styleId="af6">
    <w:basedOn w:val="TableNormal1"/>
    <w:tblPr>
      <w:tblStyleRowBandSize w:val="1"/>
      <w:tblStyleColBandSize w:val="1"/>
      <w:tblCellMar>
        <w:left w:w="115" w:type="dxa"/>
        <w:right w:w="115" w:type="dxa"/>
      </w:tblCellMar>
    </w:tblPr>
  </w:style>
  <w:style w:type="table" w:customStyle="1" w:styleId="af7">
    <w:basedOn w:val="TableNormal1"/>
    <w:tblPr>
      <w:tblStyleRowBandSize w:val="1"/>
      <w:tblStyleColBandSize w:val="1"/>
      <w:tblCellMar>
        <w:left w:w="115" w:type="dxa"/>
        <w:right w:w="115" w:type="dxa"/>
      </w:tblCellMar>
    </w:tbl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tblPr>
      <w:tblStyleRowBandSize w:val="1"/>
      <w:tblStyleColBandSize w:val="1"/>
      <w:tblCellMar>
        <w:left w:w="115" w:type="dxa"/>
        <w:right w:w="115" w:type="dxa"/>
      </w:tblCellMar>
    </w:tblPr>
  </w:style>
  <w:style w:type="table" w:customStyle="1" w:styleId="afa">
    <w:basedOn w:val="TableNormal1"/>
    <w:tblPr>
      <w:tblStyleRowBandSize w:val="1"/>
      <w:tblStyleColBandSize w:val="1"/>
      <w:tblCellMar>
        <w:left w:w="115" w:type="dxa"/>
        <w:right w:w="115" w:type="dxa"/>
      </w:tblCellMar>
    </w:tbl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rPr>
      <w:sz w:val="20"/>
      <w:szCs w:val="20"/>
    </w:rPr>
    <w:tblPr>
      <w:tblStyleRowBandSize w:val="1"/>
      <w:tblStyleColBandSize w:val="1"/>
      <w:tblCellMar>
        <w:left w:w="108" w:type="dxa"/>
        <w:right w:w="108" w:type="dxa"/>
      </w:tblCellMar>
    </w:tblPr>
  </w:style>
  <w:style w:type="table" w:customStyle="1" w:styleId="afd">
    <w:basedOn w:val="TableNormal1"/>
    <w:tblPr>
      <w:tblStyleRowBandSize w:val="1"/>
      <w:tblStyleColBandSize w:val="1"/>
      <w:tblCellMar>
        <w:left w:w="115" w:type="dxa"/>
        <w:right w:w="115" w:type="dxa"/>
      </w:tblCellMar>
    </w:tbl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rPr>
      <w:sz w:val="20"/>
      <w:szCs w:val="20"/>
    </w:rPr>
    <w:tblPr>
      <w:tblStyleRowBandSize w:val="1"/>
      <w:tblStyleColBandSize w:val="1"/>
      <w:tblCellMar>
        <w:left w:w="108" w:type="dxa"/>
        <w:right w:w="108" w:type="dxa"/>
      </w:tblCellMar>
    </w:tblPr>
  </w:style>
  <w:style w:type="table" w:customStyle="1" w:styleId="aff0">
    <w:basedOn w:val="TableNormal1"/>
    <w:rPr>
      <w:sz w:val="20"/>
      <w:szCs w:val="20"/>
    </w:rPr>
    <w:tblPr>
      <w:tblStyleRowBandSize w:val="1"/>
      <w:tblStyleColBandSize w:val="1"/>
      <w:tblCellMar>
        <w:left w:w="108" w:type="dxa"/>
        <w:right w:w="108" w:type="dxa"/>
      </w:tblCellMar>
    </w:tblPr>
  </w:style>
  <w:style w:type="table" w:customStyle="1" w:styleId="aff1">
    <w:basedOn w:val="TableNormal1"/>
    <w:rPr>
      <w:sz w:val="20"/>
      <w:szCs w:val="20"/>
    </w:rPr>
    <w:tblPr>
      <w:tblStyleRowBandSize w:val="1"/>
      <w:tblStyleColBandSize w:val="1"/>
      <w:tblCellMar>
        <w:left w:w="108" w:type="dxa"/>
        <w:right w:w="108" w:type="dxa"/>
      </w:tblCellMar>
    </w:tblPr>
  </w:style>
  <w:style w:type="table" w:customStyle="1" w:styleId="aff2">
    <w:basedOn w:val="TableNormal1"/>
    <w:rPr>
      <w:sz w:val="20"/>
      <w:szCs w:val="20"/>
    </w:rPr>
    <w:tblPr>
      <w:tblStyleRowBandSize w:val="1"/>
      <w:tblStyleColBandSize w:val="1"/>
      <w:tblCellMar>
        <w:left w:w="108" w:type="dxa"/>
        <w:right w:w="108" w:type="dxa"/>
      </w:tblCellMar>
    </w:tblPr>
  </w:style>
  <w:style w:type="table" w:customStyle="1" w:styleId="aff3">
    <w:basedOn w:val="TableNormal1"/>
    <w:rPr>
      <w:sz w:val="20"/>
      <w:szCs w:val="20"/>
    </w:rPr>
    <w:tblPr>
      <w:tblStyleRowBandSize w:val="1"/>
      <w:tblStyleColBandSize w:val="1"/>
      <w:tblCellMar>
        <w:left w:w="108" w:type="dxa"/>
        <w:right w:w="108" w:type="dxa"/>
      </w:tblCellMar>
    </w:tblPr>
  </w:style>
  <w:style w:type="table" w:customStyle="1" w:styleId="aff4">
    <w:basedOn w:val="TableNormal1"/>
    <w:rPr>
      <w:sz w:val="20"/>
      <w:szCs w:val="20"/>
    </w:rPr>
    <w:tblPr>
      <w:tblStyleRowBandSize w:val="1"/>
      <w:tblStyleColBandSize w:val="1"/>
      <w:tblCellMar>
        <w:left w:w="108" w:type="dxa"/>
        <w:right w:w="108" w:type="dxa"/>
      </w:tblCellMar>
    </w:tblPr>
  </w:style>
  <w:style w:type="table" w:customStyle="1" w:styleId="aff5">
    <w:basedOn w:val="TableNormal1"/>
    <w:rPr>
      <w:sz w:val="20"/>
      <w:szCs w:val="20"/>
    </w:rPr>
    <w:tblPr>
      <w:tblStyleRowBandSize w:val="1"/>
      <w:tblStyleColBandSize w:val="1"/>
      <w:tblCellMar>
        <w:left w:w="108" w:type="dxa"/>
        <w:right w:w="108" w:type="dxa"/>
      </w:tblCellMar>
    </w:tblPr>
  </w:style>
  <w:style w:type="table" w:customStyle="1" w:styleId="aff6">
    <w:basedOn w:val="TableNormal1"/>
    <w:rPr>
      <w:sz w:val="20"/>
      <w:szCs w:val="20"/>
    </w:rPr>
    <w:tblPr>
      <w:tblStyleRowBandSize w:val="1"/>
      <w:tblStyleColBandSize w:val="1"/>
      <w:tblCellMar>
        <w:left w:w="108" w:type="dxa"/>
        <w:right w:w="108" w:type="dxa"/>
      </w:tblCellMar>
    </w:tblPr>
  </w:style>
  <w:style w:type="table" w:customStyle="1" w:styleId="aff7">
    <w:basedOn w:val="TableNormal1"/>
    <w:rPr>
      <w:sz w:val="20"/>
      <w:szCs w:val="20"/>
    </w:rPr>
    <w:tblPr>
      <w:tblStyleRowBandSize w:val="1"/>
      <w:tblStyleColBandSize w:val="1"/>
      <w:tblCellMar>
        <w:left w:w="108" w:type="dxa"/>
        <w:right w:w="108" w:type="dxa"/>
      </w:tblCellMar>
    </w:tblPr>
  </w:style>
  <w:style w:type="table" w:customStyle="1" w:styleId="aff8">
    <w:basedOn w:val="TableNormal1"/>
    <w:rPr>
      <w:sz w:val="20"/>
      <w:szCs w:val="20"/>
    </w:rPr>
    <w:tblPr>
      <w:tblStyleRowBandSize w:val="1"/>
      <w:tblStyleColBandSize w:val="1"/>
      <w:tblCellMar>
        <w:left w:w="108" w:type="dxa"/>
        <w:right w:w="108" w:type="dxa"/>
      </w:tblCellMar>
    </w:tblPr>
  </w:style>
  <w:style w:type="table" w:customStyle="1" w:styleId="aff9">
    <w:basedOn w:val="TableNormal1"/>
    <w:tblPr>
      <w:tblStyleRowBandSize w:val="1"/>
      <w:tblStyleColBandSize w:val="1"/>
      <w:tblCellMar>
        <w:top w:w="15" w:type="dxa"/>
        <w:left w:w="15" w:type="dxa"/>
        <w:bottom w:w="15" w:type="dxa"/>
        <w:right w:w="15" w:type="dxa"/>
      </w:tblCellMar>
    </w:tblPr>
  </w:style>
  <w:style w:type="character" w:customStyle="1" w:styleId="31">
    <w:name w:val="Незакрита згадка3"/>
    <w:basedOn w:val="a0"/>
    <w:uiPriority w:val="99"/>
    <w:semiHidden/>
    <w:unhideWhenUsed/>
    <w:rsid w:val="006C7634"/>
    <w:rPr>
      <w:color w:val="605E5C"/>
      <w:shd w:val="clear" w:color="auto" w:fill="E1DFDD"/>
    </w:rPr>
  </w:style>
  <w:style w:type="paragraph" w:styleId="affa">
    <w:name w:val="Subtitle"/>
    <w:basedOn w:val="a"/>
    <w:next w:val="a"/>
    <w:pPr>
      <w:keepNext/>
      <w:keepLines/>
      <w:spacing w:before="360" w:after="80"/>
    </w:pPr>
    <w:rPr>
      <w:rFonts w:ascii="Georgia" w:eastAsia="Georgia" w:hAnsi="Georgia" w:cs="Georgia"/>
      <w:i/>
      <w:iCs/>
      <w:color w:val="666666"/>
      <w:sz w:val="48"/>
      <w:szCs w:val="48"/>
    </w:rPr>
  </w:style>
  <w:style w:type="table" w:customStyle="1" w:styleId="affb">
    <w:basedOn w:val="TableNormal0"/>
    <w:rPr>
      <w:sz w:val="20"/>
      <w:szCs w:val="20"/>
    </w:rPr>
    <w:tblPr>
      <w:tblStyleRowBandSize w:val="1"/>
      <w:tblStyleColBandSize w:val="1"/>
      <w:tblCellMar>
        <w:left w:w="108" w:type="dxa"/>
        <w:right w:w="108" w:type="dxa"/>
      </w:tblCellMar>
    </w:tblPr>
  </w:style>
  <w:style w:type="table" w:customStyle="1" w:styleId="affc">
    <w:basedOn w:val="TableNormal0"/>
    <w:rPr>
      <w:sz w:val="20"/>
      <w:szCs w:val="20"/>
    </w:rPr>
    <w:tblPr>
      <w:tblStyleRowBandSize w:val="1"/>
      <w:tblStyleColBandSize w:val="1"/>
      <w:tblCellMar>
        <w:left w:w="108" w:type="dxa"/>
        <w:right w:w="108" w:type="dxa"/>
      </w:tblCellMar>
    </w:tblPr>
  </w:style>
  <w:style w:type="table" w:customStyle="1" w:styleId="affd">
    <w:basedOn w:val="TableNormal0"/>
    <w:rPr>
      <w:sz w:val="20"/>
      <w:szCs w:val="20"/>
    </w:rPr>
    <w:tblPr>
      <w:tblStyleRowBandSize w:val="1"/>
      <w:tblStyleColBandSize w:val="1"/>
      <w:tblCellMar>
        <w:left w:w="108" w:type="dxa"/>
        <w:right w:w="108" w:type="dxa"/>
      </w:tblCellMar>
    </w:tblPr>
  </w:style>
  <w:style w:type="table" w:customStyle="1" w:styleId="affe">
    <w:basedOn w:val="TableNormal0"/>
    <w:rPr>
      <w:sz w:val="20"/>
      <w:szCs w:val="20"/>
    </w:rPr>
    <w:tblPr>
      <w:tblStyleRowBandSize w:val="1"/>
      <w:tblStyleColBandSize w:val="1"/>
      <w:tblCellMar>
        <w:left w:w="108" w:type="dxa"/>
        <w:right w:w="108" w:type="dxa"/>
      </w:tblCellMar>
    </w:tblPr>
  </w:style>
  <w:style w:type="table" w:customStyle="1" w:styleId="afff">
    <w:basedOn w:val="TableNormal0"/>
    <w:rPr>
      <w:sz w:val="20"/>
      <w:szCs w:val="20"/>
    </w:rPr>
    <w:tblPr>
      <w:tblStyleRowBandSize w:val="1"/>
      <w:tblStyleColBandSize w:val="1"/>
      <w:tblCellMar>
        <w:left w:w="108" w:type="dxa"/>
        <w:right w:w="108" w:type="dxa"/>
      </w:tblCellMar>
    </w:tblPr>
  </w:style>
  <w:style w:type="table" w:customStyle="1" w:styleId="afff0">
    <w:basedOn w:val="TableNormal0"/>
    <w:rPr>
      <w:sz w:val="20"/>
      <w:szCs w:val="20"/>
    </w:rPr>
    <w:tblPr>
      <w:tblStyleRowBandSize w:val="1"/>
      <w:tblStyleColBandSize w:val="1"/>
      <w:tblCellMar>
        <w:left w:w="108" w:type="dxa"/>
        <w:right w:w="108" w:type="dxa"/>
      </w:tblCellMar>
    </w:tblPr>
  </w:style>
  <w:style w:type="table" w:customStyle="1" w:styleId="afff1">
    <w:basedOn w:val="TableNormal0"/>
    <w:tblPr>
      <w:tblStyleRowBandSize w:val="1"/>
      <w:tblStyleColBandSize w:val="1"/>
      <w:tblCellMar>
        <w:left w:w="115" w:type="dxa"/>
        <w:right w:w="115" w:type="dxa"/>
      </w:tblCellMar>
    </w:tblPr>
  </w:style>
  <w:style w:type="character" w:customStyle="1" w:styleId="apple-tab-span">
    <w:name w:val="apple-tab-span"/>
    <w:basedOn w:val="a0"/>
    <w:rsid w:val="00EE37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935280">
      <w:bodyDiv w:val="1"/>
      <w:marLeft w:val="0"/>
      <w:marRight w:val="0"/>
      <w:marTop w:val="0"/>
      <w:marBottom w:val="0"/>
      <w:divBdr>
        <w:top w:val="none" w:sz="0" w:space="0" w:color="auto"/>
        <w:left w:val="none" w:sz="0" w:space="0" w:color="auto"/>
        <w:bottom w:val="none" w:sz="0" w:space="0" w:color="auto"/>
        <w:right w:val="none" w:sz="0" w:space="0" w:color="auto"/>
      </w:divBdr>
    </w:div>
    <w:div w:id="410274254">
      <w:bodyDiv w:val="1"/>
      <w:marLeft w:val="0"/>
      <w:marRight w:val="0"/>
      <w:marTop w:val="0"/>
      <w:marBottom w:val="0"/>
      <w:divBdr>
        <w:top w:val="none" w:sz="0" w:space="0" w:color="auto"/>
        <w:left w:val="none" w:sz="0" w:space="0" w:color="auto"/>
        <w:bottom w:val="none" w:sz="0" w:space="0" w:color="auto"/>
        <w:right w:val="none" w:sz="0" w:space="0" w:color="auto"/>
      </w:divBdr>
    </w:div>
    <w:div w:id="519975126">
      <w:bodyDiv w:val="1"/>
      <w:marLeft w:val="0"/>
      <w:marRight w:val="0"/>
      <w:marTop w:val="0"/>
      <w:marBottom w:val="0"/>
      <w:divBdr>
        <w:top w:val="none" w:sz="0" w:space="0" w:color="auto"/>
        <w:left w:val="none" w:sz="0" w:space="0" w:color="auto"/>
        <w:bottom w:val="none" w:sz="0" w:space="0" w:color="auto"/>
        <w:right w:val="none" w:sz="0" w:space="0" w:color="auto"/>
      </w:divBdr>
    </w:div>
    <w:div w:id="560485969">
      <w:bodyDiv w:val="1"/>
      <w:marLeft w:val="0"/>
      <w:marRight w:val="0"/>
      <w:marTop w:val="0"/>
      <w:marBottom w:val="0"/>
      <w:divBdr>
        <w:top w:val="none" w:sz="0" w:space="0" w:color="auto"/>
        <w:left w:val="none" w:sz="0" w:space="0" w:color="auto"/>
        <w:bottom w:val="none" w:sz="0" w:space="0" w:color="auto"/>
        <w:right w:val="none" w:sz="0" w:space="0" w:color="auto"/>
      </w:divBdr>
    </w:div>
    <w:div w:id="879824632">
      <w:bodyDiv w:val="1"/>
      <w:marLeft w:val="0"/>
      <w:marRight w:val="0"/>
      <w:marTop w:val="0"/>
      <w:marBottom w:val="0"/>
      <w:divBdr>
        <w:top w:val="none" w:sz="0" w:space="0" w:color="auto"/>
        <w:left w:val="none" w:sz="0" w:space="0" w:color="auto"/>
        <w:bottom w:val="none" w:sz="0" w:space="0" w:color="auto"/>
        <w:right w:val="none" w:sz="0" w:space="0" w:color="auto"/>
      </w:divBdr>
    </w:div>
    <w:div w:id="1056198006">
      <w:bodyDiv w:val="1"/>
      <w:marLeft w:val="0"/>
      <w:marRight w:val="0"/>
      <w:marTop w:val="0"/>
      <w:marBottom w:val="0"/>
      <w:divBdr>
        <w:top w:val="none" w:sz="0" w:space="0" w:color="auto"/>
        <w:left w:val="none" w:sz="0" w:space="0" w:color="auto"/>
        <w:bottom w:val="none" w:sz="0" w:space="0" w:color="auto"/>
        <w:right w:val="none" w:sz="0" w:space="0" w:color="auto"/>
      </w:divBdr>
    </w:div>
    <w:div w:id="1125853297">
      <w:bodyDiv w:val="1"/>
      <w:marLeft w:val="0"/>
      <w:marRight w:val="0"/>
      <w:marTop w:val="0"/>
      <w:marBottom w:val="0"/>
      <w:divBdr>
        <w:top w:val="none" w:sz="0" w:space="0" w:color="auto"/>
        <w:left w:val="none" w:sz="0" w:space="0" w:color="auto"/>
        <w:bottom w:val="none" w:sz="0" w:space="0" w:color="auto"/>
        <w:right w:val="none" w:sz="0" w:space="0" w:color="auto"/>
      </w:divBdr>
    </w:div>
    <w:div w:id="1141382434">
      <w:bodyDiv w:val="1"/>
      <w:marLeft w:val="0"/>
      <w:marRight w:val="0"/>
      <w:marTop w:val="0"/>
      <w:marBottom w:val="0"/>
      <w:divBdr>
        <w:top w:val="none" w:sz="0" w:space="0" w:color="auto"/>
        <w:left w:val="none" w:sz="0" w:space="0" w:color="auto"/>
        <w:bottom w:val="none" w:sz="0" w:space="0" w:color="auto"/>
        <w:right w:val="none" w:sz="0" w:space="0" w:color="auto"/>
      </w:divBdr>
    </w:div>
    <w:div w:id="1346984338">
      <w:bodyDiv w:val="1"/>
      <w:marLeft w:val="0"/>
      <w:marRight w:val="0"/>
      <w:marTop w:val="0"/>
      <w:marBottom w:val="0"/>
      <w:divBdr>
        <w:top w:val="none" w:sz="0" w:space="0" w:color="auto"/>
        <w:left w:val="none" w:sz="0" w:space="0" w:color="auto"/>
        <w:bottom w:val="none" w:sz="0" w:space="0" w:color="auto"/>
        <w:right w:val="none" w:sz="0" w:space="0" w:color="auto"/>
      </w:divBdr>
    </w:div>
    <w:div w:id="1377897800">
      <w:bodyDiv w:val="1"/>
      <w:marLeft w:val="0"/>
      <w:marRight w:val="0"/>
      <w:marTop w:val="0"/>
      <w:marBottom w:val="0"/>
      <w:divBdr>
        <w:top w:val="none" w:sz="0" w:space="0" w:color="auto"/>
        <w:left w:val="none" w:sz="0" w:space="0" w:color="auto"/>
        <w:bottom w:val="none" w:sz="0" w:space="0" w:color="auto"/>
        <w:right w:val="none" w:sz="0" w:space="0" w:color="auto"/>
      </w:divBdr>
    </w:div>
    <w:div w:id="1469857661">
      <w:bodyDiv w:val="1"/>
      <w:marLeft w:val="0"/>
      <w:marRight w:val="0"/>
      <w:marTop w:val="0"/>
      <w:marBottom w:val="0"/>
      <w:divBdr>
        <w:top w:val="none" w:sz="0" w:space="0" w:color="auto"/>
        <w:left w:val="none" w:sz="0" w:space="0" w:color="auto"/>
        <w:bottom w:val="none" w:sz="0" w:space="0" w:color="auto"/>
        <w:right w:val="none" w:sz="0" w:space="0" w:color="auto"/>
      </w:divBdr>
    </w:div>
    <w:div w:id="1567573227">
      <w:bodyDiv w:val="1"/>
      <w:marLeft w:val="0"/>
      <w:marRight w:val="0"/>
      <w:marTop w:val="0"/>
      <w:marBottom w:val="0"/>
      <w:divBdr>
        <w:top w:val="none" w:sz="0" w:space="0" w:color="auto"/>
        <w:left w:val="none" w:sz="0" w:space="0" w:color="auto"/>
        <w:bottom w:val="none" w:sz="0" w:space="0" w:color="auto"/>
        <w:right w:val="none" w:sz="0" w:space="0" w:color="auto"/>
      </w:divBdr>
    </w:div>
    <w:div w:id="1646356726">
      <w:bodyDiv w:val="1"/>
      <w:marLeft w:val="0"/>
      <w:marRight w:val="0"/>
      <w:marTop w:val="0"/>
      <w:marBottom w:val="0"/>
      <w:divBdr>
        <w:top w:val="none" w:sz="0" w:space="0" w:color="auto"/>
        <w:left w:val="none" w:sz="0" w:space="0" w:color="auto"/>
        <w:bottom w:val="none" w:sz="0" w:space="0" w:color="auto"/>
        <w:right w:val="none" w:sz="0" w:space="0" w:color="auto"/>
      </w:divBdr>
    </w:div>
    <w:div w:id="2092696935">
      <w:bodyDiv w:val="1"/>
      <w:marLeft w:val="0"/>
      <w:marRight w:val="0"/>
      <w:marTop w:val="0"/>
      <w:marBottom w:val="0"/>
      <w:divBdr>
        <w:top w:val="none" w:sz="0" w:space="0" w:color="auto"/>
        <w:left w:val="none" w:sz="0" w:space="0" w:color="auto"/>
        <w:bottom w:val="none" w:sz="0" w:space="0" w:color="auto"/>
        <w:right w:val="none" w:sz="0" w:space="0" w:color="auto"/>
      </w:divBdr>
    </w:div>
    <w:div w:id="2109736200">
      <w:bodyDiv w:val="1"/>
      <w:marLeft w:val="0"/>
      <w:marRight w:val="0"/>
      <w:marTop w:val="0"/>
      <w:marBottom w:val="0"/>
      <w:divBdr>
        <w:top w:val="none" w:sz="0" w:space="0" w:color="auto"/>
        <w:left w:val="none" w:sz="0" w:space="0" w:color="auto"/>
        <w:bottom w:val="none" w:sz="0" w:space="0" w:color="auto"/>
        <w:right w:val="none" w:sz="0" w:space="0" w:color="auto"/>
      </w:divBdr>
    </w:div>
    <w:div w:id="21296155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akon5.rada.gov.ua/laws/show/2145-19" TargetMode="External"/><Relationship Id="rId13" Type="http://schemas.openxmlformats.org/officeDocument/2006/relationships/hyperlink" Target="https://zakon.rada.gov.ua/laws/show/z0454-21" TargetMode="External"/><Relationship Id="rId18" Type="http://schemas.openxmlformats.org/officeDocument/2006/relationships/hyperlink" Target="https://lib.iitta.gov.ua/9412/1/%D0%A0%D0%BE%D0%B7%D0%B2%D0%B8%D1%82%D0%BE%D0%BA_%D1%81%D0%B8%D1%81%D1%82%D0%B5%D0%BC%D0%B8_%D0%B7%D0%B0%D0%B1%D0%B5%D0%B7%D0%BF_%D1%8F%D0%BA%D0%BE%D1%81%D1%82%D0%B8.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zakon.rada.gov.ua/laws/show/261-2016" TargetMode="External"/><Relationship Id="rId17" Type="http://schemas.openxmlformats.org/officeDocument/2006/relationships/hyperlink" Target="https://science.iea.gov.ua/wp-content/uploads/2018/12/5_16_Rashkevich.pdf" TargetMode="External"/><Relationship Id="rId2" Type="http://schemas.openxmlformats.org/officeDocument/2006/relationships/numbering" Target="numbering.xml"/><Relationship Id="rId16" Type="http://schemas.openxmlformats.org/officeDocument/2006/relationships/hyperlink" Target="https://science.iea.gov.ua/wp-content/uploads/2020/10/4_Bakhrushin_29_2020_50_66.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on4.rada.gov.ua/laws/show/266-2015-%D0%BF" TargetMode="External"/><Relationship Id="rId5" Type="http://schemas.openxmlformats.org/officeDocument/2006/relationships/webSettings" Target="webSettings.xml"/><Relationship Id="rId15" Type="http://schemas.openxmlformats.org/officeDocument/2006/relationships/hyperlink" Target="https://www.undp.org/uk/ukraine/tsili-staloho-rozvytku" TargetMode="External"/><Relationship Id="rId10" Type="http://schemas.openxmlformats.org/officeDocument/2006/relationships/hyperlink" Target="http://zakon4.rada.gov.ua/laws/show/1341-2011-%D0%BF" TargetMode="External"/><Relationship Id="rId19" Type="http://schemas.openxmlformats.org/officeDocument/2006/relationships/hyperlink" Target="https://erasmusplus.org.ua/wpcontent/uploads/2015/04/Rozroblennya_osv_program.pdf" TargetMode="External"/><Relationship Id="rId4" Type="http://schemas.openxmlformats.org/officeDocument/2006/relationships/settings" Target="settings.xml"/><Relationship Id="rId9" Type="http://schemas.openxmlformats.org/officeDocument/2006/relationships/hyperlink" Target="https://zakon.rada.gov.ua/laws/show/722/2019" TargetMode="External"/><Relationship Id="rId14" Type="http://schemas.openxmlformats.org/officeDocument/2006/relationships/hyperlink" Target="https://uis.unesco.org/sites/default/files/documents/international-standard-classification-of-education-fields-of-education-and-training-2013-detailed-field-descriptions-2015-en.pdf"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1RAHTgJf6jt7npXtSzoEAotqXw==">CgMxLjAyDmguYTJkOXlqMndkNXN0Mg5oLnY4M3E0aHE3Y2l5YzIOaC5ydWdwb3Vjb2VtNjQ4AHIhMWVzOEdRWnkwQnlfVTY4ZVBCellxcDlzemxkQzNTaEpy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15280</Words>
  <Characters>8711</Characters>
  <Application>Microsoft Office Word</Application>
  <DocSecurity>0</DocSecurity>
  <Lines>72</Lines>
  <Paragraphs>47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23944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Козззтик</dc:creator>
  <cp:lastModifiedBy>Дідусенко Світлана Іванівна</cp:lastModifiedBy>
  <cp:revision>7</cp:revision>
  <dcterms:created xsi:type="dcterms:W3CDTF">2026-07-03T11:50:00Z</dcterms:created>
  <dcterms:modified xsi:type="dcterms:W3CDTF">2026-07-21T07:57:00Z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073f5cb3-fec4-4fdf-9238-9ffd5d75e1cb</vt:lpwstr>
  </property>
</Properties>
</file>