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 w:themeColor="text1"/>
          <w:sz w:val="28"/>
          <w:szCs w:val="28"/>
        </w:rPr>
      </w:pPr>
      <w:r w:rsidRPr="001B6DCD">
        <w:rPr>
          <w:b/>
          <w:bCs/>
          <w:smallCaps/>
          <w:color w:val="000000" w:themeColor="text1"/>
          <w:sz w:val="28"/>
          <w:szCs w:val="28"/>
        </w:rPr>
        <w:t>ПРИМІРНИЙ ДОГОВІР</w:t>
      </w:r>
    </w:p>
    <w:p w:rsidR="00CC0BA3" w:rsidRPr="001B6DCD" w:rsidRDefault="00CC0BA3" w:rsidP="000B65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1B6DCD">
        <w:rPr>
          <w:b/>
          <w:bCs/>
          <w:smallCaps/>
          <w:color w:val="000000" w:themeColor="text1"/>
          <w:sz w:val="28"/>
          <w:szCs w:val="28"/>
        </w:rPr>
        <w:t>ПРО РОЗРО</w:t>
      </w:r>
      <w:bookmarkStart w:id="0" w:name="_GoBack"/>
      <w:bookmarkEnd w:id="0"/>
      <w:r w:rsidRPr="001B6DCD">
        <w:rPr>
          <w:b/>
          <w:bCs/>
          <w:smallCaps/>
          <w:color w:val="000000" w:themeColor="text1"/>
          <w:sz w:val="28"/>
          <w:szCs w:val="28"/>
        </w:rPr>
        <w:t>БЛЕННЯ (ОНОВЛЕННЯ) ОСВІТНІХ ПРОГРАМ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______________</w:t>
      </w:r>
      <w:r w:rsidRPr="001B6DCD">
        <w:rPr>
          <w:color w:val="000000" w:themeColor="text1"/>
          <w:sz w:val="28"/>
          <w:szCs w:val="28"/>
        </w:rPr>
        <w:tab/>
      </w:r>
      <w:r w:rsidRPr="001B6DCD">
        <w:rPr>
          <w:color w:val="000000" w:themeColor="text1"/>
          <w:sz w:val="28"/>
          <w:szCs w:val="28"/>
        </w:rPr>
        <w:tab/>
      </w:r>
      <w:r w:rsidRPr="001B6DCD">
        <w:rPr>
          <w:color w:val="000000" w:themeColor="text1"/>
          <w:sz w:val="28"/>
          <w:szCs w:val="28"/>
        </w:rPr>
        <w:tab/>
      </w:r>
      <w:r w:rsidRPr="001B6DCD">
        <w:rPr>
          <w:color w:val="000000" w:themeColor="text1"/>
          <w:sz w:val="28"/>
          <w:szCs w:val="28"/>
        </w:rPr>
        <w:tab/>
        <w:t xml:space="preserve"> «____»_____________ 20__ року</w:t>
      </w:r>
    </w:p>
    <w:p w:rsidR="00CC0BA3" w:rsidRPr="004F0BC2" w:rsidRDefault="00CC0BA3" w:rsidP="005308F7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B6DCD">
        <w:rPr>
          <w:color w:val="000000" w:themeColor="text1"/>
          <w:sz w:val="28"/>
          <w:szCs w:val="28"/>
        </w:rPr>
        <w:t>Заклад професійної освіти ______________________________</w:t>
      </w:r>
      <w:r w:rsidR="004F0BC2">
        <w:rPr>
          <w:color w:val="000000" w:themeColor="text1"/>
          <w:sz w:val="28"/>
          <w:szCs w:val="28"/>
          <w:lang w:val="uk-UA"/>
        </w:rPr>
        <w:t>_______</w:t>
      </w:r>
    </w:p>
    <w:p w:rsidR="00CC0BA3" w:rsidRPr="001B6DCD" w:rsidRDefault="001B6DCD" w:rsidP="004F0BC2">
      <w:pPr>
        <w:ind w:firstLine="709"/>
        <w:jc w:val="center"/>
        <w:rPr>
          <w:i/>
          <w:iCs/>
          <w:color w:val="000000" w:themeColor="text1"/>
          <w:sz w:val="22"/>
          <w:szCs w:val="22"/>
        </w:rPr>
      </w:pPr>
      <w:r w:rsidRPr="001B6DCD">
        <w:rPr>
          <w:i/>
          <w:iCs/>
          <w:color w:val="000000" w:themeColor="text1"/>
          <w:sz w:val="22"/>
          <w:szCs w:val="22"/>
          <w:lang w:val="uk-UA"/>
        </w:rPr>
        <w:t xml:space="preserve">           </w:t>
      </w:r>
      <w:r w:rsidR="00CC0BA3" w:rsidRPr="001B6DCD">
        <w:rPr>
          <w:i/>
          <w:iCs/>
          <w:color w:val="000000" w:themeColor="text1"/>
          <w:sz w:val="22"/>
          <w:szCs w:val="22"/>
        </w:rPr>
        <w:t>(найменування закладу освіти)</w:t>
      </w:r>
    </w:p>
    <w:p w:rsidR="004F0BC2" w:rsidRDefault="00CC0BA3" w:rsidP="004F0BC2">
      <w:pPr>
        <w:spacing w:after="240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________________________________________________________________ </w:t>
      </w:r>
    </w:p>
    <w:p w:rsidR="00CC0BA3" w:rsidRPr="001B6DCD" w:rsidRDefault="00CC0BA3" w:rsidP="004F0BC2">
      <w:pPr>
        <w:spacing w:after="240"/>
        <w:ind w:firstLine="708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(далі – «Заклад освіти»)</w:t>
      </w:r>
    </w:p>
    <w:p w:rsidR="00CC0BA3" w:rsidRPr="004F0BC2" w:rsidRDefault="00CC0BA3" w:rsidP="005308F7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B6DCD">
        <w:rPr>
          <w:color w:val="000000" w:themeColor="text1"/>
          <w:sz w:val="28"/>
          <w:szCs w:val="28"/>
        </w:rPr>
        <w:t>в особі ______________________________________</w:t>
      </w:r>
      <w:r w:rsidR="004F0BC2">
        <w:rPr>
          <w:color w:val="000000" w:themeColor="text1"/>
          <w:sz w:val="28"/>
          <w:szCs w:val="28"/>
          <w:lang w:val="uk-UA"/>
        </w:rPr>
        <w:t>_______________</w:t>
      </w:r>
    </w:p>
    <w:p w:rsidR="00CC0BA3" w:rsidRPr="001B6DCD" w:rsidRDefault="00CC0BA3" w:rsidP="004F0BC2">
      <w:pPr>
        <w:ind w:firstLine="709"/>
        <w:jc w:val="center"/>
        <w:rPr>
          <w:i/>
          <w:iCs/>
          <w:color w:val="000000" w:themeColor="text1"/>
          <w:sz w:val="22"/>
          <w:szCs w:val="22"/>
        </w:rPr>
      </w:pPr>
      <w:r w:rsidRPr="001B6DCD">
        <w:rPr>
          <w:i/>
          <w:iCs/>
          <w:color w:val="000000" w:themeColor="text1"/>
          <w:sz w:val="22"/>
          <w:szCs w:val="22"/>
        </w:rPr>
        <w:t xml:space="preserve">(посада, </w:t>
      </w:r>
    </w:p>
    <w:p w:rsidR="004F0BC2" w:rsidRPr="004D7FA1" w:rsidRDefault="004F0BC2" w:rsidP="004F0B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  <w:lang w:val="uk-UA"/>
        </w:rPr>
        <w:t>__</w:t>
      </w:r>
    </w:p>
    <w:p w:rsidR="004F0BC2" w:rsidRDefault="004F0BC2" w:rsidP="005308F7">
      <w:pPr>
        <w:ind w:firstLine="709"/>
        <w:jc w:val="both"/>
        <w:rPr>
          <w:i/>
          <w:iCs/>
          <w:color w:val="000000" w:themeColor="text1"/>
          <w:sz w:val="22"/>
          <w:szCs w:val="22"/>
        </w:rPr>
      </w:pPr>
      <w:r w:rsidRPr="001B6DCD">
        <w:rPr>
          <w:i/>
          <w:iCs/>
          <w:color w:val="000000" w:themeColor="text1"/>
          <w:sz w:val="22"/>
          <w:szCs w:val="22"/>
        </w:rPr>
        <w:t>прізвище, власне ім’я, по батькові (за наявності))</w:t>
      </w:r>
    </w:p>
    <w:p w:rsidR="004F0BC2" w:rsidRDefault="004F0BC2" w:rsidP="005308F7">
      <w:pPr>
        <w:ind w:firstLine="709"/>
        <w:jc w:val="both"/>
        <w:rPr>
          <w:color w:val="000000" w:themeColor="text1"/>
          <w:sz w:val="28"/>
          <w:szCs w:val="28"/>
        </w:rPr>
      </w:pPr>
    </w:p>
    <w:p w:rsidR="00CC0BA3" w:rsidRPr="001B6DCD" w:rsidRDefault="00CC0BA3" w:rsidP="005308F7">
      <w:pPr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яка/який діє на підставі </w:t>
      </w:r>
      <w:r w:rsidR="00621B74">
        <w:rPr>
          <w:color w:val="000000" w:themeColor="text1"/>
          <w:sz w:val="28"/>
          <w:szCs w:val="28"/>
          <w:lang w:val="uk-UA"/>
        </w:rPr>
        <w:t>________________________________________</w:t>
      </w:r>
    </w:p>
    <w:p w:rsidR="00CC0BA3" w:rsidRPr="001B6DCD" w:rsidRDefault="00621B74" w:rsidP="00621B74">
      <w:pPr>
        <w:ind w:firstLine="709"/>
        <w:jc w:val="center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  <w:lang w:val="uk-UA"/>
        </w:rPr>
        <w:t xml:space="preserve">                           </w:t>
      </w:r>
      <w:r w:rsidR="00CC0BA3" w:rsidRPr="001B6DCD">
        <w:rPr>
          <w:i/>
          <w:iCs/>
          <w:color w:val="000000" w:themeColor="text1"/>
          <w:sz w:val="22"/>
          <w:szCs w:val="22"/>
        </w:rPr>
        <w:t>(назва, дата, номер документа)</w:t>
      </w:r>
    </w:p>
    <w:p w:rsidR="00621B74" w:rsidRPr="004D7FA1" w:rsidRDefault="00621B74" w:rsidP="00621B74">
      <w:pPr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  <w:lang w:val="uk-UA"/>
        </w:rPr>
        <w:t>__</w:t>
      </w:r>
      <w:r w:rsidRPr="001B6DCD">
        <w:rPr>
          <w:color w:val="000000" w:themeColor="text1"/>
          <w:sz w:val="28"/>
          <w:szCs w:val="28"/>
        </w:rPr>
        <w:t>,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з однієї сторони,</w:t>
      </w:r>
    </w:p>
    <w:p w:rsidR="00CC0BA3" w:rsidRPr="00C169AE" w:rsidRDefault="00CC0BA3" w:rsidP="00C169AE">
      <w:pPr>
        <w:spacing w:before="24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1B6DCD">
        <w:rPr>
          <w:color w:val="000000" w:themeColor="text1"/>
          <w:sz w:val="28"/>
          <w:szCs w:val="28"/>
        </w:rPr>
        <w:t>та _______________________________________________________________</w:t>
      </w:r>
      <w:r w:rsidR="00C169AE">
        <w:rPr>
          <w:color w:val="000000" w:themeColor="text1"/>
          <w:sz w:val="28"/>
          <w:szCs w:val="28"/>
          <w:lang w:val="en-US"/>
        </w:rPr>
        <w:t>__</w:t>
      </w:r>
    </w:p>
    <w:p w:rsidR="00CC0BA3" w:rsidRPr="001B6DCD" w:rsidRDefault="00CC0BA3" w:rsidP="005308F7">
      <w:pPr>
        <w:spacing w:after="240"/>
        <w:ind w:firstLine="709"/>
        <w:jc w:val="center"/>
        <w:rPr>
          <w:i/>
          <w:iCs/>
          <w:color w:val="000000" w:themeColor="text1"/>
          <w:sz w:val="22"/>
          <w:szCs w:val="22"/>
        </w:rPr>
      </w:pPr>
      <w:r w:rsidRPr="001B6DCD">
        <w:rPr>
          <w:i/>
          <w:iCs/>
          <w:color w:val="000000" w:themeColor="text1"/>
          <w:sz w:val="22"/>
          <w:szCs w:val="22"/>
        </w:rPr>
        <w:t>(найменування суб’єкта господарювання)</w:t>
      </w:r>
    </w:p>
    <w:p w:rsidR="00CC0BA3" w:rsidRPr="001B6DCD" w:rsidRDefault="00CC0BA3" w:rsidP="00C169AE">
      <w:pPr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(далі – «С</w:t>
      </w:r>
      <w:r w:rsidR="001B6DCD" w:rsidRPr="001B6DCD">
        <w:rPr>
          <w:color w:val="000000" w:themeColor="text1"/>
          <w:sz w:val="28"/>
          <w:szCs w:val="28"/>
        </w:rPr>
        <w:t>уб'єкт господарювання») в особі</w:t>
      </w:r>
      <w:r w:rsidR="00C169AE">
        <w:rPr>
          <w:color w:val="000000" w:themeColor="text1"/>
          <w:sz w:val="28"/>
          <w:szCs w:val="28"/>
          <w:lang w:val="en-US"/>
        </w:rPr>
        <w:t xml:space="preserve"> </w:t>
      </w:r>
      <w:r w:rsidRPr="001B6DCD">
        <w:rPr>
          <w:color w:val="000000" w:themeColor="text1"/>
          <w:sz w:val="28"/>
          <w:szCs w:val="28"/>
        </w:rPr>
        <w:t>_______________________</w:t>
      </w:r>
    </w:p>
    <w:p w:rsidR="00CC0BA3" w:rsidRPr="001B6DCD" w:rsidRDefault="00C169AE" w:rsidP="005308F7">
      <w:pPr>
        <w:spacing w:after="240"/>
        <w:ind w:firstLine="709"/>
        <w:jc w:val="center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  <w:lang w:val="en-US"/>
        </w:rPr>
        <w:t xml:space="preserve">                                                                                       </w:t>
      </w:r>
      <w:r>
        <w:rPr>
          <w:i/>
          <w:iCs/>
          <w:color w:val="000000" w:themeColor="text1"/>
          <w:sz w:val="22"/>
          <w:szCs w:val="22"/>
        </w:rPr>
        <w:t>(посад</w:t>
      </w:r>
      <w:r>
        <w:rPr>
          <w:i/>
          <w:iCs/>
          <w:color w:val="000000" w:themeColor="text1"/>
          <w:sz w:val="22"/>
          <w:szCs w:val="22"/>
          <w:lang w:val="uk-UA"/>
        </w:rPr>
        <w:t>а,</w:t>
      </w:r>
      <w:r w:rsidR="00CC0BA3" w:rsidRPr="001B6DCD">
        <w:rPr>
          <w:i/>
          <w:iCs/>
          <w:color w:val="000000" w:themeColor="text1"/>
          <w:sz w:val="22"/>
          <w:szCs w:val="22"/>
        </w:rPr>
        <w:t xml:space="preserve"> </w:t>
      </w:r>
    </w:p>
    <w:p w:rsidR="00C169AE" w:rsidRPr="004D7FA1" w:rsidRDefault="00C169AE" w:rsidP="00C169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  <w:lang w:val="uk-UA"/>
        </w:rPr>
        <w:t>__</w:t>
      </w:r>
    </w:p>
    <w:p w:rsidR="00C169AE" w:rsidRDefault="00C169AE" w:rsidP="005308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2"/>
          <w:szCs w:val="22"/>
          <w:lang w:val="en-US"/>
        </w:rPr>
        <w:t xml:space="preserve">                             </w:t>
      </w:r>
      <w:r>
        <w:rPr>
          <w:i/>
          <w:iCs/>
          <w:color w:val="000000" w:themeColor="text1"/>
          <w:sz w:val="22"/>
          <w:szCs w:val="22"/>
        </w:rPr>
        <w:t>прізвище,</w:t>
      </w:r>
      <w:r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1B6DCD">
        <w:rPr>
          <w:i/>
          <w:iCs/>
          <w:color w:val="000000" w:themeColor="text1"/>
          <w:sz w:val="22"/>
          <w:szCs w:val="22"/>
        </w:rPr>
        <w:t>власне ім’я, по батькові (за наявності))</w:t>
      </w:r>
    </w:p>
    <w:p w:rsidR="00C169AE" w:rsidRDefault="00C169AE" w:rsidP="005308F7">
      <w:pPr>
        <w:ind w:firstLine="709"/>
        <w:jc w:val="both"/>
        <w:rPr>
          <w:color w:val="000000" w:themeColor="text1"/>
          <w:sz w:val="28"/>
          <w:szCs w:val="28"/>
        </w:rPr>
      </w:pPr>
    </w:p>
    <w:p w:rsidR="00CC0BA3" w:rsidRPr="00C169AE" w:rsidRDefault="00CC0BA3" w:rsidP="005308F7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B6DCD">
        <w:rPr>
          <w:color w:val="000000" w:themeColor="text1"/>
          <w:sz w:val="28"/>
          <w:szCs w:val="28"/>
        </w:rPr>
        <w:t>яка/який діє н</w:t>
      </w:r>
      <w:r w:rsidR="00C169AE">
        <w:rPr>
          <w:color w:val="000000" w:themeColor="text1"/>
          <w:sz w:val="28"/>
          <w:szCs w:val="28"/>
        </w:rPr>
        <w:t>а підставі _______</w:t>
      </w:r>
      <w:r w:rsidRPr="001B6DCD">
        <w:rPr>
          <w:color w:val="000000" w:themeColor="text1"/>
          <w:sz w:val="28"/>
          <w:szCs w:val="28"/>
        </w:rPr>
        <w:t>________________________</w:t>
      </w:r>
      <w:r w:rsidR="00C169AE">
        <w:rPr>
          <w:color w:val="000000" w:themeColor="text1"/>
          <w:sz w:val="28"/>
          <w:szCs w:val="28"/>
          <w:lang w:val="uk-UA"/>
        </w:rPr>
        <w:t>_________</w:t>
      </w:r>
    </w:p>
    <w:p w:rsidR="00CC0BA3" w:rsidRPr="001B6DCD" w:rsidRDefault="00CC0BA3" w:rsidP="00C169AE">
      <w:pPr>
        <w:ind w:firstLine="709"/>
        <w:jc w:val="center"/>
        <w:rPr>
          <w:color w:val="000000" w:themeColor="text1"/>
          <w:sz w:val="28"/>
          <w:szCs w:val="28"/>
        </w:rPr>
      </w:pPr>
      <w:r w:rsidRPr="001B6DCD">
        <w:rPr>
          <w:i/>
          <w:iCs/>
          <w:color w:val="000000" w:themeColor="text1"/>
          <w:sz w:val="22"/>
          <w:szCs w:val="22"/>
        </w:rPr>
        <w:t>(назва, дата, номер документа)</w:t>
      </w:r>
    </w:p>
    <w:p w:rsidR="00C169AE" w:rsidRPr="004D7FA1" w:rsidRDefault="00C169AE" w:rsidP="00C169AE">
      <w:pPr>
        <w:spacing w:after="240"/>
        <w:jc w:val="both"/>
        <w:rPr>
          <w:sz w:val="28"/>
          <w:szCs w:val="28"/>
          <w:lang w:val="uk-UA"/>
        </w:rPr>
      </w:pPr>
      <w:bookmarkStart w:id="1" w:name="_heading=h.z4vok7ezb714" w:colFirst="0" w:colLast="0"/>
      <w:bookmarkEnd w:id="1"/>
      <w:r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  <w:lang w:val="uk-UA"/>
        </w:rPr>
        <w:t>__</w:t>
      </w:r>
    </w:p>
    <w:p w:rsidR="00CC0BA3" w:rsidRPr="001B6DCD" w:rsidRDefault="00CC0BA3" w:rsidP="005308F7">
      <w:pPr>
        <w:spacing w:after="240"/>
        <w:ind w:right="2"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з іншої сторони (далі разом – «Сторони», а кожен окремо – «Сторона»),  уклали цей Договір про розроблення (оновлення) освітніх програм (далі  – «Договір») про таке: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 xml:space="preserve">1. ПРЕДМЕТ ДОГОВОРУ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1.1. За цим Договором Суб’єкт господарювання бере участь у розробленні (оновленні) освітніх програм Закладу освіти (далі – «розроблення освітніх програм»).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lastRenderedPageBreak/>
        <w:t>1.2. Метою цього Договору є забезпечення відповідності змісту освітніх програм Закладу освіти потребам ринку праці, розвитку сучасних виробничих технологій та вимогам роботодавців до професійних кваліфікацій випускників.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1.3. Залучення Суб’єкта господарювання до розроблення освітніх програм здійснюється у формах, визначених Сторонами, зокрема: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1.3.1. включення представників Суб'єкта господарювання до складу робочої групи / робочих груп з розроблення освітніх програм, що створюється у Закладі освіти</w:t>
      </w:r>
      <w:r w:rsidRPr="001B6DCD">
        <w:rPr>
          <w:rFonts w:ascii="Roboto" w:eastAsia="Roboto" w:hAnsi="Roboto" w:cs="Roboto"/>
          <w:color w:val="000000" w:themeColor="text1"/>
          <w:sz w:val="21"/>
          <w:szCs w:val="21"/>
        </w:rPr>
        <w:t xml:space="preserve"> </w:t>
      </w:r>
      <w:r w:rsidRPr="001B6DCD">
        <w:rPr>
          <w:color w:val="000000" w:themeColor="text1"/>
          <w:sz w:val="28"/>
          <w:szCs w:val="28"/>
        </w:rPr>
        <w:t xml:space="preserve"> (далі – «робоча група»);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1.3.2. надання Суб'єктом господарювання пропозицій, рекомендацій та висновків щодо розроблення освітніх програм Закладу освіти, зокрема щодо їх структури та змісту;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left="720"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1.3.3. погодження (за потреби) остаточних редакцій освітніх програм;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left="720"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1.3.4. в інших формах за погодженням Сторін.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1.4. Розроблення (оновлення) освітніх програм у межах цього Договору здійснюється відповідно до законодавства, стандарту професійної освіти, відповідних професійних стандартів.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1.5. Остаточне рішення щодо змісту освітніх програм, їх структури, переліку </w:t>
      </w:r>
      <w:proofErr w:type="spellStart"/>
      <w:r w:rsidRPr="001B6DCD">
        <w:rPr>
          <w:color w:val="000000" w:themeColor="text1"/>
          <w:sz w:val="28"/>
          <w:szCs w:val="28"/>
        </w:rPr>
        <w:t>компетентностей</w:t>
      </w:r>
      <w:proofErr w:type="spellEnd"/>
      <w:r w:rsidRPr="001B6DCD">
        <w:rPr>
          <w:color w:val="000000" w:themeColor="text1"/>
          <w:sz w:val="28"/>
          <w:szCs w:val="28"/>
        </w:rPr>
        <w:t xml:space="preserve">, навчального навантаження та інших елементів освітнього процесу ухвалюється Закладом освіти відповідно до законодавства та внутрішніх актів (правил) Закладу освіти, прийнятих відповідно до законодавства.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2. ОРГАНІЗАЦІЙНІ УМОВИ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2.1. Суб’єкт господарювання делегує своїх представників, перелік яких зазначається у Додатку №1 до цього Договору для участі у робочій групі та співпраці за цим Договором.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Робоча група складається із представників Суб’єкта господарювання, зазначених у Додатку № 1 до цього Договору, педагогічних працівників та інших осіб, які визначені наказом керівника Закладу освіти. Порядок організації роботи робочої групи може бути визначений наказом керівника Закладу освіти за погодженням із Суб'єктом господарювання.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1B6DCD">
        <w:rPr>
          <w:color w:val="000000" w:themeColor="text1"/>
          <w:sz w:val="28"/>
          <w:szCs w:val="28"/>
          <w:highlight w:val="white"/>
        </w:rPr>
        <w:t xml:space="preserve">2.2. Співпраця в межах цього Договору не передбачає жодних фінансових зобов’язань для Закладу освіти та не зумовлює для Закладу </w:t>
      </w:r>
      <w:r w:rsidRPr="001B6DCD">
        <w:rPr>
          <w:color w:val="000000" w:themeColor="text1"/>
          <w:sz w:val="28"/>
          <w:szCs w:val="28"/>
          <w:highlight w:val="white"/>
        </w:rPr>
        <w:lastRenderedPageBreak/>
        <w:t xml:space="preserve">освіти необхідності здійснювати закупівлі товарів, робіт чи послуг у </w:t>
      </w:r>
      <w:r w:rsidRPr="001B6DCD">
        <w:rPr>
          <w:color w:val="000000" w:themeColor="text1"/>
          <w:sz w:val="28"/>
          <w:szCs w:val="28"/>
        </w:rPr>
        <w:t>Суб'єкта господарювання</w:t>
      </w:r>
      <w:r w:rsidRPr="001B6DCD">
        <w:rPr>
          <w:color w:val="000000" w:themeColor="text1"/>
          <w:sz w:val="28"/>
          <w:szCs w:val="28"/>
          <w:highlight w:val="white"/>
        </w:rPr>
        <w:t>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3. ПРАВА ТА ОБОВ’ЯЗКИ СТОРІН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3.1. Заклад освіти має право: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3.1.1. вилучати із освітніх програм будь-які елементи, що мають ознаки реклами, без погодження з Суб’єктом господарювання;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3.1.2. реалізовувати інші права, надані Закладу освіти цим Договором та законодавством.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3.2. Заклад освіти зобов’язується: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3.2.1. систематично інформувати Суб’єкта господарювання про освітні програми, до розроблення яких планується його залучення ;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3.2.2. надавати Суб’єкту господарювання інформацію та документи, необхідні для участі у розробленні освітніх програм відповідно до умов, визначених цим Договором;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3.2.3. розглядати пропозиції, рекомендації Суб'єкта господарювання щодо розроблення (оновлення) освітніх програм, змісту професійної підготовки, структури навчальних планів, </w:t>
      </w:r>
      <w:proofErr w:type="spellStart"/>
      <w:r w:rsidRPr="001B6DCD">
        <w:rPr>
          <w:color w:val="000000" w:themeColor="text1"/>
          <w:sz w:val="28"/>
          <w:szCs w:val="28"/>
        </w:rPr>
        <w:t>компетентностей</w:t>
      </w:r>
      <w:proofErr w:type="spellEnd"/>
      <w:r w:rsidRPr="001B6DCD">
        <w:rPr>
          <w:color w:val="000000" w:themeColor="text1"/>
          <w:sz w:val="28"/>
          <w:szCs w:val="28"/>
        </w:rPr>
        <w:t xml:space="preserve"> випускників Закладу освіти;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3.2.4. забезпечувати організаційний супровід робочої групи та надавати необхідні інформацію та матеріали для її роботи;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3.2.5. зазначати Суб’єкта господарювання як партнера, який брав участь в розробленні освітньої програми;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3.2.6. виконувати інші обов’язки, визначені цим Договором та законодавством.</w:t>
      </w:r>
    </w:p>
    <w:p w:rsidR="00CC0BA3" w:rsidRPr="001B6DCD" w:rsidRDefault="00CC0BA3" w:rsidP="005308F7">
      <w:pPr>
        <w:spacing w:after="24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3.3. Суб’єкт господарювання має право: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3.3.1. ініціювати перед Закладом освіти розроблення (оновлення) змісту освітніх програм;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3.3.2. надавати свої виробничі, технічні, методичні матеріали для апробації та/або вдосконалення освітніх програм;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 3.3.3. реалізовувати інші права, надані Суб’єкту господарювання цим Договором та законодавством.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lastRenderedPageBreak/>
        <w:t>3.4. Суб’єкт господарювання зобов’язується: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3.4.1.</w:t>
      </w:r>
      <w:r w:rsidRPr="001B6DCD">
        <w:rPr>
          <w:b/>
          <w:bCs/>
          <w:color w:val="000000" w:themeColor="text1"/>
          <w:sz w:val="28"/>
          <w:szCs w:val="28"/>
        </w:rPr>
        <w:t xml:space="preserve"> </w:t>
      </w:r>
      <w:r w:rsidRPr="001B6DCD">
        <w:rPr>
          <w:color w:val="000000" w:themeColor="text1"/>
          <w:sz w:val="28"/>
          <w:szCs w:val="28"/>
        </w:rPr>
        <w:t>брати активну участь у співпраці із Закладом освіти за цим Договором;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3.4.2. забезпечити участь своїх представників у засіданнях  робочої групи у порядку, визначеному цим Договором;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3.4.3. виконувати інші обов’язки, визначені цим Договором та законодавством.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4. КОНФІДЕНЦІЙНІСТЬ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4.1.</w:t>
      </w:r>
      <w:r w:rsidRPr="001B6DCD">
        <w:rPr>
          <w:b/>
          <w:bCs/>
          <w:color w:val="000000" w:themeColor="text1"/>
          <w:sz w:val="28"/>
          <w:szCs w:val="28"/>
        </w:rPr>
        <w:t xml:space="preserve"> </w:t>
      </w:r>
      <w:r w:rsidRPr="001B6DCD">
        <w:rPr>
          <w:color w:val="000000" w:themeColor="text1"/>
          <w:sz w:val="28"/>
          <w:szCs w:val="28"/>
        </w:rPr>
        <w:t>Сторони беруть на себе зобов’язання не розголошувати конфіденційну інформацію та/або інформацію із обмеженим доступом, яка стала їм відомою під час співпраці за цим Договором, та не передавати її третім особам, крім випадків, встановлених законодавством та цим Договором.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4.2. Сторони також домовилися забезпечувати належний захист конфіденційної інформації та/або інформації з обмеженим доступом, отриманої в межах Співпраці за цим Договором.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4.3. Уся інформація, відомості, документи, що були отримані або створені на виконання цього Договору, є конфіденційною інформацією та не підлягають розголошенню Сторонами за винятком випадків, визначених законодавством. 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4.4. Використання однією Стороною у публічних матеріалах, засобах масової інформації, на </w:t>
      </w:r>
      <w:proofErr w:type="spellStart"/>
      <w:r w:rsidRPr="001B6DCD">
        <w:rPr>
          <w:color w:val="000000" w:themeColor="text1"/>
          <w:sz w:val="28"/>
          <w:szCs w:val="28"/>
        </w:rPr>
        <w:t>вебресурсах</w:t>
      </w:r>
      <w:proofErr w:type="spellEnd"/>
      <w:r w:rsidRPr="001B6DCD">
        <w:rPr>
          <w:color w:val="000000" w:themeColor="text1"/>
          <w:sz w:val="28"/>
          <w:szCs w:val="28"/>
        </w:rPr>
        <w:t xml:space="preserve"> чи в рекламних матеріалах найменування, логотипу або інших ідентифікуючих позначень іншої Сторони допускається виключно за попереднім письмовим погодженням з відповідною Стороною.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4.5.  Сторони зобов’язуються утримуватися від публічних висловлювань, які можуть завдати шкоди діловій репутації іншої Сторони та/або системі професійної освіти чи галузі діяльності Суб'єкта господарювання загалом.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5. СТРОК ДІЇ ТА РОЗІРВАННЯ ДОГОВОРУ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5.1. Цей Договір є укладеним і набирає чинності з моменту його підписання обома Сторонами та діє до «____» __________ 20__ року.   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lastRenderedPageBreak/>
        <w:t xml:space="preserve">5.2. Кожна із Сторін може достроково в односторонньому порядку розірвати цей Договір, письмово поінформувавши про це другу Сторону не пізніше ніж за три місяці до дати розірвання. 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5.3. Сторона має право розірвати цей Договір в односторонньому порядку у разі встановлення факту порушення іншою Стороною вимог законодавства України, умов цього Договору, а також у разі вчинення дій, що можуть завдати шкоди життю, здоров’ю здобувачів освіти чи працівників іншої Сторони, або завдати репутаційної шкоди іншій Стороні. Таке припинення здійснюється шляхом направлення іншій Стороні письмового повідомлення, і Договір вважається розірваним з четвертого робочого дня після дня направлення зазначеного повідомлення. </w:t>
      </w:r>
    </w:p>
    <w:p w:rsidR="00CC0BA3" w:rsidRPr="001B6DCD" w:rsidRDefault="00CC0BA3" w:rsidP="005308F7">
      <w:pP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 xml:space="preserve">6. АНТИКОРУПЦІЙНЕ ЗАСТЕРЕЖЕННЯ 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6.1. Сторони цим запевняють та гарантують одна одній, що (як на момент підписання Сторонами цього Договору, так і на майбутнє) Сторона, її посадові особи, співробітники або будь-які інші особи, що діють від імені цієї Сторони, не здійснювали будь-яких пропозицій, не надавали повноважень та клопотань щодо надання або отримання неналежної неправомірної матеріальної вигоди або переваги у зв’язку з цим Договором, а так само не отримували їх, та не мають намір щодо здійснення будь-якої з вищевказаних дій у майбутньому, а також Сторона застосовувала усі можливі розумні заходи щодо запобігання вчиненню таких дій співробітниками, представниками, пов'язаними особами, будь-якою іншою третьою особою.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7. МАЙНОВІ ПРАВА ІНТЕЛЕКТУАЛЬНОЇ ВЛАСНОСТІ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7.1. Сторони домовились, що майнові права інтелектуальної власності на освітні програми, що розробляються, оновлюються або до яких вносяться зміни в межах співпраці Сторін за цим Договором, належать Закладу освіти.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7.2. Суб’єкт господарювання не набуває прав інтелектуальної власності на створені освітні програми.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7.3. Особисті немайнові права інтелектуальної власності на освітні програми, що розробляються (оновлюються) в межах співпраці Сторін за цим Договором, визначаються відповідно до законодавства. 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8. ФОРС-МАЖОР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8.1.  У разі настання обставин непереборної сили, тобто обставин, які виникли і діють незалежно від волі Сторони і які Сторона об’єктивно не могла передбачити і запобігти, якщо ці обставини перешкоджають </w:t>
      </w:r>
      <w:r w:rsidRPr="001B6DCD">
        <w:rPr>
          <w:color w:val="000000" w:themeColor="text1"/>
          <w:sz w:val="28"/>
          <w:szCs w:val="28"/>
        </w:rPr>
        <w:lastRenderedPageBreak/>
        <w:t>належному виконанню Стороною своїх зобов’язань за цим Договором, строк виконання цією Стороною своїх зобов’язань за цим Договором продовжується на час дії обставин непереборної сили, але не більше ніж на ________ (____________________________________________).</w:t>
      </w:r>
    </w:p>
    <w:p w:rsidR="00CC0BA3" w:rsidRPr="001B6DCD" w:rsidRDefault="005308F7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  <w:lang w:val="uk-UA"/>
        </w:rPr>
        <w:t xml:space="preserve">    </w:t>
      </w:r>
      <w:r w:rsidR="00CC0BA3" w:rsidRPr="001B6DCD">
        <w:rPr>
          <w:i/>
          <w:iCs/>
          <w:color w:val="000000" w:themeColor="text1"/>
          <w:sz w:val="22"/>
          <w:szCs w:val="22"/>
        </w:rPr>
        <w:t>(вказати кількість місяців цифрами та прописом)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8.2. До обставин непереборної сили належать війни та інші військові дії, землетруси, повені та інші стихійні лиха, прийняття органами державної влади та місцевого самоврядування нормативно-правових актів, аварії в системі енергопостачання або зв’язку та інші подібні обставини, що перешкоджають належному виконанню Сторонами своїх зобов’язань за цим Договором.</w:t>
      </w:r>
    </w:p>
    <w:p w:rsidR="005308F7" w:rsidRPr="005308F7" w:rsidRDefault="00CC0BA3" w:rsidP="005308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8.3.  Сторона, яка не має можливості належним чином виконати свої зобов’язання за цим Договором внаслідок дії обставин непереборної сили, зобов’язана письмово повідомити іншу Сторону про настання зазначених обставин і про передбачуваний строк їх дії протягом </w:t>
      </w:r>
      <w:r w:rsidR="005308F7" w:rsidRPr="001B6DCD">
        <w:rPr>
          <w:color w:val="000000" w:themeColor="text1"/>
          <w:sz w:val="28"/>
          <w:szCs w:val="28"/>
        </w:rPr>
        <w:t>календарних днів</w:t>
      </w:r>
      <w:r w:rsidR="005308F7" w:rsidRPr="005308F7">
        <w:rPr>
          <w:color w:val="000000" w:themeColor="text1"/>
          <w:sz w:val="28"/>
          <w:szCs w:val="28"/>
        </w:rPr>
        <w:t xml:space="preserve"> </w:t>
      </w:r>
      <w:r w:rsidR="005308F7" w:rsidRPr="001B6DCD">
        <w:rPr>
          <w:color w:val="000000" w:themeColor="text1"/>
          <w:sz w:val="28"/>
          <w:szCs w:val="28"/>
        </w:rPr>
        <w:t>з</w:t>
      </w:r>
      <w:r w:rsidR="005308F7">
        <w:rPr>
          <w:color w:val="000000" w:themeColor="text1"/>
          <w:sz w:val="28"/>
          <w:szCs w:val="28"/>
        </w:rPr>
        <w:br/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________ (_______________________________________________)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i/>
          <w:iCs/>
          <w:color w:val="000000" w:themeColor="text1"/>
          <w:sz w:val="22"/>
          <w:szCs w:val="22"/>
        </w:rPr>
      </w:pPr>
      <w:r w:rsidRPr="001B6DCD">
        <w:rPr>
          <w:i/>
          <w:iCs/>
          <w:color w:val="000000" w:themeColor="text1"/>
          <w:sz w:val="22"/>
          <w:szCs w:val="22"/>
        </w:rPr>
        <w:t>(вказати кількість днів цифрами та прописом)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моменту їх настання. В іншому випадку Сторона втрачає можливість посилатися на обставини непереборної сили як на підставу невиконання нею своїх зобов’язань за цим Договором.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 xml:space="preserve">8.4. Якщо обставини непереборної сили або їх наслідки діють більше _______ (__________________________________________________) місяців 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i/>
          <w:iCs/>
          <w:color w:val="000000" w:themeColor="text1"/>
          <w:sz w:val="22"/>
          <w:szCs w:val="22"/>
        </w:rPr>
      </w:pPr>
      <w:r w:rsidRPr="001B6DCD">
        <w:rPr>
          <w:i/>
          <w:iCs/>
          <w:color w:val="000000" w:themeColor="text1"/>
          <w:sz w:val="22"/>
          <w:szCs w:val="22"/>
        </w:rPr>
        <w:t>(вказати кількість місяців цифрами та прописом)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Сторони на основі взаємних переговорів ухвалюють рішення про розірвання цього Договору. У разі недосягнення згоди спір вирішується в судовому порядку.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9. ІНШІ УМОВИ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9.1. Будь-які зміни чи доповнення до цього Договору вносяться Сторонами за їх взаємною згодою у письмовій формі та є невід’ємною частиною цього Договору.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9.2. Спори, що виникають з цього Договору, вирішуються шляхом переговорів. У разі недосягнення згоди спори вирішуються у судовому порядку відповідно до законодавства України.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t>9.3. Кожна із Сторін призначає відповідальну особу для координації діяльності за цим Договором. Інформація про таку особу (прізвище та власне ім'я, посада, контактний номер телефону тощо) надається іншій Стороні у письмовій формі.</w:t>
      </w:r>
    </w:p>
    <w:p w:rsidR="00CC0BA3" w:rsidRPr="001B6DCD" w:rsidRDefault="00CC0BA3" w:rsidP="005308F7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1B6DCD">
        <w:rPr>
          <w:color w:val="000000" w:themeColor="text1"/>
          <w:sz w:val="28"/>
          <w:szCs w:val="28"/>
        </w:rPr>
        <w:lastRenderedPageBreak/>
        <w:t>9.4. Цей Договір укладено українською мовою у двох оригінальних примірниках, які мають однакову юридичну силу, по одному примірнику для кожної зі Сторін.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center"/>
        <w:rPr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Реквізити Сторін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color w:val="000000" w:themeColor="text1"/>
          <w:sz w:val="28"/>
          <w:szCs w:val="28"/>
        </w:rPr>
      </w:pPr>
      <w:bookmarkStart w:id="2" w:name="_heading=h.qhvzwnesf247" w:colFirst="0" w:colLast="0"/>
      <w:bookmarkEnd w:id="2"/>
    </w:p>
    <w:tbl>
      <w:tblPr>
        <w:tblW w:w="9531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53"/>
      </w:tblGrid>
      <w:tr w:rsidR="001B6DCD" w:rsidRPr="001B6DCD" w:rsidTr="00CD12FB">
        <w:tc>
          <w:tcPr>
            <w:tcW w:w="4678" w:type="dxa"/>
          </w:tcPr>
          <w:p w:rsidR="00CC0BA3" w:rsidRPr="001B6DCD" w:rsidRDefault="00CC0BA3" w:rsidP="00CD12FB">
            <w:pP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Заклад освіти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Повне найменування: 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Код ЄДРПОУ: _____________</w:t>
            </w:r>
          </w:p>
          <w:p w:rsidR="00CD12FB" w:rsidRDefault="00CD12FB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Адреса: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B6DCD"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 w:rsidRPr="001B6DCD">
              <w:rPr>
                <w:color w:val="000000" w:themeColor="text1"/>
                <w:sz w:val="28"/>
                <w:szCs w:val="28"/>
              </w:rPr>
              <w:t>. 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е-</w:t>
            </w:r>
            <w:proofErr w:type="spellStart"/>
            <w:r w:rsidRPr="001B6DCD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1B6DCD">
              <w:rPr>
                <w:color w:val="000000" w:themeColor="text1"/>
                <w:sz w:val="28"/>
                <w:szCs w:val="28"/>
              </w:rPr>
              <w:t>: ____________________</w:t>
            </w:r>
          </w:p>
          <w:p w:rsidR="00CC0BA3" w:rsidRPr="001B6DCD" w:rsidRDefault="00CC0BA3" w:rsidP="00CD12F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  <w:tab w:val="left" w:pos="851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C0BA3" w:rsidRPr="001B6DCD" w:rsidRDefault="00CC0BA3" w:rsidP="00CD12F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  <w:tab w:val="left" w:pos="851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Керівник</w:t>
            </w:r>
          </w:p>
          <w:p w:rsidR="00CC0BA3" w:rsidRPr="001B6DCD" w:rsidRDefault="00CC0BA3" w:rsidP="00CD12F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"/>
                <w:tab w:val="left" w:pos="851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______________ ________________</w:t>
            </w:r>
            <w:r w:rsidRPr="001B6DC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C0BA3" w:rsidRPr="009604AA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</w:rPr>
            </w:pPr>
            <w:r w:rsidRPr="009604AA">
              <w:rPr>
                <w:color w:val="000000" w:themeColor="text1"/>
                <w:sz w:val="22"/>
                <w:szCs w:val="22"/>
              </w:rPr>
              <w:t>(підпис) (</w:t>
            </w:r>
            <w:r w:rsidR="009604AA" w:rsidRPr="009A660F">
              <w:rPr>
                <w:sz w:val="22"/>
                <w:szCs w:val="22"/>
              </w:rPr>
              <w:t>власне ім’я та прізвище</w:t>
            </w:r>
            <w:r w:rsidRPr="009604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853" w:type="dxa"/>
          </w:tcPr>
          <w:p w:rsidR="00CC0BA3" w:rsidRPr="001B6DCD" w:rsidRDefault="00CC0BA3" w:rsidP="00CD12F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Суб’єкт господарювання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Повне найменування: 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 xml:space="preserve">Код ЄДРПОУ/РНОКПП: 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Адреса: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B6DCD"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 w:rsidRPr="001B6DCD">
              <w:rPr>
                <w:color w:val="000000" w:themeColor="text1"/>
                <w:sz w:val="28"/>
                <w:szCs w:val="28"/>
              </w:rPr>
              <w:t>. ______________________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е-</w:t>
            </w:r>
            <w:proofErr w:type="spellStart"/>
            <w:r w:rsidRPr="001B6DCD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1B6DCD">
              <w:rPr>
                <w:color w:val="000000" w:themeColor="text1"/>
                <w:sz w:val="28"/>
                <w:szCs w:val="28"/>
              </w:rPr>
              <w:t>: ____________________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Керівник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 xml:space="preserve">______________ ________________ </w:t>
            </w:r>
          </w:p>
          <w:p w:rsidR="00CC0BA3" w:rsidRPr="009604AA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604AA">
              <w:rPr>
                <w:color w:val="000000" w:themeColor="text1"/>
                <w:sz w:val="22"/>
                <w:szCs w:val="22"/>
              </w:rPr>
              <w:t>(підпис)                (</w:t>
            </w:r>
            <w:r w:rsidR="009604AA" w:rsidRPr="009A660F">
              <w:rPr>
                <w:sz w:val="22"/>
                <w:szCs w:val="22"/>
              </w:rPr>
              <w:t>власне ім’я та прізвище</w:t>
            </w:r>
            <w:r w:rsidRPr="009604AA">
              <w:rPr>
                <w:color w:val="000000" w:themeColor="text1"/>
                <w:sz w:val="22"/>
                <w:szCs w:val="22"/>
              </w:rPr>
              <w:t xml:space="preserve">)   </w:t>
            </w:r>
          </w:p>
          <w:p w:rsidR="00CC0BA3" w:rsidRPr="001B6DCD" w:rsidRDefault="00CC0BA3" w:rsidP="00CD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center"/>
        <w:rPr>
          <w:color w:val="000000" w:themeColor="text1"/>
          <w:sz w:val="28"/>
          <w:szCs w:val="28"/>
        </w:rPr>
      </w:pP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right"/>
        <w:rPr>
          <w:b/>
          <w:bCs/>
          <w:color w:val="000000" w:themeColor="text1"/>
          <w:sz w:val="28"/>
          <w:szCs w:val="28"/>
        </w:rPr>
      </w:pP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b/>
          <w:bCs/>
          <w:color w:val="000000" w:themeColor="text1"/>
          <w:sz w:val="28"/>
          <w:szCs w:val="28"/>
        </w:rPr>
      </w:pP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1B6DCD">
        <w:rPr>
          <w:color w:val="000000" w:themeColor="text1"/>
        </w:rPr>
        <w:br w:type="page"/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lastRenderedPageBreak/>
        <w:t>ДОДАТОК № 1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до Договору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1B6DCD">
        <w:rPr>
          <w:b/>
          <w:bCs/>
          <w:color w:val="000000" w:themeColor="text1"/>
          <w:sz w:val="28"/>
          <w:szCs w:val="28"/>
        </w:rPr>
        <w:t>про розроблення освітніх програм</w:t>
      </w:r>
    </w:p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color w:val="000000" w:themeColor="text1"/>
          <w:sz w:val="28"/>
          <w:szCs w:val="28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3828"/>
      </w:tblGrid>
      <w:tr w:rsidR="001B6DCD" w:rsidRPr="001B6DCD" w:rsidTr="00610C44">
        <w:tc>
          <w:tcPr>
            <w:tcW w:w="675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 xml:space="preserve">№ </w:t>
            </w:r>
          </w:p>
          <w:p w:rsidR="00CC0BA3" w:rsidRPr="001B6DCD" w:rsidRDefault="00CD12FB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№ п</w:t>
            </w:r>
            <w:r w:rsidR="00CC0BA3" w:rsidRPr="001B6DCD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 xml:space="preserve">Прізвище, власне ім'я, по батькові (за наявності) працівника, який делегується Суб'єктом господарювання до робочої групи </w:t>
            </w:r>
          </w:p>
        </w:tc>
        <w:tc>
          <w:tcPr>
            <w:tcW w:w="3828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 xml:space="preserve">Посада працівника </w:t>
            </w:r>
          </w:p>
        </w:tc>
      </w:tr>
      <w:tr w:rsidR="001B6DCD" w:rsidRPr="001B6DCD" w:rsidTr="00610C44">
        <w:tc>
          <w:tcPr>
            <w:tcW w:w="675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B6DCD" w:rsidRPr="001B6DCD" w:rsidTr="00610C44">
        <w:tc>
          <w:tcPr>
            <w:tcW w:w="675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B6DCD" w:rsidRPr="001B6DCD" w:rsidTr="00610C44">
        <w:tc>
          <w:tcPr>
            <w:tcW w:w="675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B6DCD" w:rsidRPr="001B6DCD" w:rsidTr="00610C44">
        <w:tc>
          <w:tcPr>
            <w:tcW w:w="675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CC0BA3" w:rsidRPr="001B6DCD" w:rsidRDefault="00CC0BA3" w:rsidP="005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color w:val="000000" w:themeColor="text1"/>
          <w:sz w:val="28"/>
          <w:szCs w:val="28"/>
        </w:rPr>
      </w:pPr>
    </w:p>
    <w:tbl>
      <w:tblPr>
        <w:tblW w:w="9531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4678"/>
        <w:gridCol w:w="4853"/>
      </w:tblGrid>
      <w:tr w:rsidR="001B6DCD" w:rsidRPr="001B6DCD" w:rsidTr="00610C44">
        <w:tc>
          <w:tcPr>
            <w:tcW w:w="4678" w:type="dxa"/>
          </w:tcPr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Заклад освіти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Повне найменування: _______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Код ЄДРПОУ: _____________</w:t>
            </w:r>
          </w:p>
          <w:p w:rsidR="00CD12FB" w:rsidRDefault="00CD12FB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Адреса: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tabs>
                <w:tab w:val="left" w:pos="2654"/>
              </w:tabs>
              <w:ind w:firstLine="2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B6DCD"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 w:rsidRPr="001B6DCD">
              <w:rPr>
                <w:color w:val="000000" w:themeColor="text1"/>
                <w:sz w:val="28"/>
                <w:szCs w:val="28"/>
              </w:rPr>
              <w:t>. ______________________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е-</w:t>
            </w:r>
            <w:proofErr w:type="spellStart"/>
            <w:r w:rsidRPr="001B6DCD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1B6DCD">
              <w:rPr>
                <w:color w:val="000000" w:themeColor="text1"/>
                <w:sz w:val="28"/>
                <w:szCs w:val="28"/>
              </w:rPr>
              <w:t>: ____________________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CC0BA3" w:rsidRPr="001B6DCD" w:rsidRDefault="00CC0BA3" w:rsidP="00CD12FB">
            <w:pPr>
              <w:keepNext/>
              <w:keepLines/>
              <w:widowControl w:val="0"/>
              <w:tabs>
                <w:tab w:val="left" w:pos="394"/>
                <w:tab w:val="left" w:pos="851"/>
              </w:tabs>
              <w:ind w:firstLine="22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C0BA3" w:rsidRPr="001B6DCD" w:rsidRDefault="00CC0BA3" w:rsidP="00CD12FB">
            <w:pPr>
              <w:keepNext/>
              <w:keepLines/>
              <w:widowControl w:val="0"/>
              <w:tabs>
                <w:tab w:val="left" w:pos="394"/>
                <w:tab w:val="left" w:pos="851"/>
              </w:tabs>
              <w:ind w:firstLine="22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Керівник</w:t>
            </w:r>
          </w:p>
          <w:p w:rsidR="00CC0BA3" w:rsidRPr="001B6DCD" w:rsidRDefault="00CC0BA3" w:rsidP="00CD12FB">
            <w:pPr>
              <w:keepNext/>
              <w:keepLines/>
              <w:widowControl w:val="0"/>
              <w:tabs>
                <w:tab w:val="left" w:pos="394"/>
                <w:tab w:val="left" w:pos="851"/>
              </w:tabs>
              <w:ind w:firstLine="22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CC0BA3" w:rsidRPr="001B6DCD" w:rsidRDefault="00CC0BA3" w:rsidP="00CD12FB">
            <w:pPr>
              <w:keepNext/>
              <w:keepLines/>
              <w:widowControl w:val="0"/>
              <w:tabs>
                <w:tab w:val="left" w:pos="394"/>
                <w:tab w:val="left" w:pos="851"/>
              </w:tabs>
              <w:ind w:firstLine="22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______________ ________________</w:t>
            </w:r>
            <w:r w:rsidRPr="001B6DC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  <w:r w:rsidRPr="00CD12FB">
              <w:rPr>
                <w:color w:val="000000" w:themeColor="text1"/>
                <w:sz w:val="22"/>
                <w:szCs w:val="22"/>
              </w:rPr>
              <w:t xml:space="preserve">        (підпис)             (</w:t>
            </w:r>
            <w:r w:rsidR="009604AA" w:rsidRPr="009A660F">
              <w:rPr>
                <w:sz w:val="22"/>
                <w:szCs w:val="22"/>
              </w:rPr>
              <w:t>власне ім’я та прізвище</w:t>
            </w:r>
            <w:r w:rsidRPr="00CD12FB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1B6DCD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CC0BA3" w:rsidRPr="001B6DCD" w:rsidRDefault="00CC0BA3" w:rsidP="00CD12FB">
            <w:pPr>
              <w:ind w:firstLine="2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53" w:type="dxa"/>
          </w:tcPr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Суб'єкт господарювання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Повне найменування:_____ _______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 xml:space="preserve">Код ЄДРПОУ/РНОКПП: 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Адреса: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B6DCD">
              <w:rPr>
                <w:color w:val="000000" w:themeColor="text1"/>
                <w:sz w:val="28"/>
                <w:szCs w:val="28"/>
              </w:rPr>
              <w:t>тел</w:t>
            </w:r>
            <w:proofErr w:type="spellEnd"/>
            <w:r w:rsidRPr="001B6DCD">
              <w:rPr>
                <w:color w:val="000000" w:themeColor="text1"/>
                <w:sz w:val="28"/>
                <w:szCs w:val="28"/>
              </w:rPr>
              <w:t>. ______________________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color w:val="000000" w:themeColor="text1"/>
                <w:sz w:val="28"/>
                <w:szCs w:val="28"/>
              </w:rPr>
              <w:t>е-</w:t>
            </w:r>
            <w:proofErr w:type="spellStart"/>
            <w:r w:rsidRPr="001B6DCD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1B6DCD">
              <w:rPr>
                <w:color w:val="000000" w:themeColor="text1"/>
                <w:sz w:val="28"/>
                <w:szCs w:val="28"/>
              </w:rPr>
              <w:t>: ____________________</w:t>
            </w:r>
          </w:p>
          <w:p w:rsidR="00CC0BA3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</w:p>
          <w:p w:rsidR="00CD12FB" w:rsidRPr="001B6DCD" w:rsidRDefault="00CD12FB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>Керівник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  <w:r w:rsidRPr="001B6DCD">
              <w:rPr>
                <w:b/>
                <w:bCs/>
                <w:color w:val="000000" w:themeColor="text1"/>
                <w:sz w:val="28"/>
                <w:szCs w:val="28"/>
              </w:rPr>
              <w:t xml:space="preserve">______________ ________________ </w:t>
            </w:r>
          </w:p>
          <w:p w:rsidR="00CC0BA3" w:rsidRPr="00CD12FB" w:rsidRDefault="00CC0BA3" w:rsidP="00CD12FB">
            <w:pPr>
              <w:ind w:firstLine="20"/>
              <w:rPr>
                <w:color w:val="000000" w:themeColor="text1"/>
                <w:sz w:val="22"/>
                <w:szCs w:val="22"/>
              </w:rPr>
            </w:pPr>
            <w:r w:rsidRPr="00CD12FB">
              <w:rPr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Pr="00CD12FB">
              <w:rPr>
                <w:color w:val="000000" w:themeColor="text1"/>
                <w:sz w:val="22"/>
                <w:szCs w:val="22"/>
              </w:rPr>
              <w:t>(підпис)             (</w:t>
            </w:r>
            <w:r w:rsidR="009604AA" w:rsidRPr="009A660F">
              <w:rPr>
                <w:sz w:val="22"/>
                <w:szCs w:val="22"/>
              </w:rPr>
              <w:t>власне ім’я та прізвище</w:t>
            </w:r>
            <w:r w:rsidRPr="00CD12FB">
              <w:rPr>
                <w:color w:val="000000" w:themeColor="text1"/>
                <w:sz w:val="22"/>
                <w:szCs w:val="22"/>
              </w:rPr>
              <w:t xml:space="preserve">)   </w:t>
            </w:r>
          </w:p>
          <w:p w:rsidR="00CC0BA3" w:rsidRPr="001B6DCD" w:rsidRDefault="00CC0BA3" w:rsidP="00CD12FB">
            <w:pPr>
              <w:ind w:firstLine="2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C0BA3" w:rsidRPr="001B6DCD" w:rsidRDefault="00CC0BA3" w:rsidP="005308F7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color w:val="000000" w:themeColor="text1"/>
          <w:sz w:val="28"/>
          <w:szCs w:val="28"/>
        </w:rPr>
      </w:pPr>
    </w:p>
    <w:p w:rsidR="00FB5FC2" w:rsidRPr="001B6DCD" w:rsidRDefault="00FB5FC2" w:rsidP="005308F7">
      <w:pPr>
        <w:ind w:firstLine="709"/>
        <w:rPr>
          <w:color w:val="000000" w:themeColor="text1"/>
        </w:rPr>
      </w:pPr>
    </w:p>
    <w:sectPr w:rsidR="00FB5FC2" w:rsidRPr="001B6DCD" w:rsidSect="001B6DCD">
      <w:headerReference w:type="default" r:id="rId6"/>
      <w:headerReference w:type="first" r:id="rId7"/>
      <w:pgSz w:w="11909" w:h="16834"/>
      <w:pgMar w:top="709" w:right="1021" w:bottom="170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98" w:rsidRDefault="00D34B98" w:rsidP="001B6DCD">
      <w:r>
        <w:separator/>
      </w:r>
    </w:p>
  </w:endnote>
  <w:endnote w:type="continuationSeparator" w:id="0">
    <w:p w:rsidR="00D34B98" w:rsidRDefault="00D34B98" w:rsidP="001B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98" w:rsidRDefault="00D34B98" w:rsidP="001B6DCD">
      <w:r>
        <w:separator/>
      </w:r>
    </w:p>
  </w:footnote>
  <w:footnote w:type="continuationSeparator" w:id="0">
    <w:p w:rsidR="00D34B98" w:rsidRDefault="00D34B98" w:rsidP="001B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A1B" w:rsidRDefault="00D34B9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B6540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:rsidR="00214A1B" w:rsidRDefault="00D34B98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CD" w:rsidRDefault="001B6DCD">
    <w:pPr>
      <w:pStyle w:val="a3"/>
      <w:jc w:val="center"/>
    </w:pPr>
  </w:p>
  <w:p w:rsidR="001B6DCD" w:rsidRDefault="001B6D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A3"/>
    <w:rsid w:val="000B6540"/>
    <w:rsid w:val="001B6DCD"/>
    <w:rsid w:val="004F0BC2"/>
    <w:rsid w:val="005308F7"/>
    <w:rsid w:val="00621B74"/>
    <w:rsid w:val="009604AA"/>
    <w:rsid w:val="00B374D3"/>
    <w:rsid w:val="00C169AE"/>
    <w:rsid w:val="00CC0BA3"/>
    <w:rsid w:val="00CD12FB"/>
    <w:rsid w:val="00D34B98"/>
    <w:rsid w:val="00F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1C48"/>
  <w15:chartTrackingRefBased/>
  <w15:docId w15:val="{078A18EB-2B51-40D3-B6B9-9D15980D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DC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B6DCD"/>
    <w:rPr>
      <w:rFonts w:ascii="Times New Roman" w:eastAsia="Times New Roman" w:hAnsi="Times New Roman" w:cs="Times New Roman"/>
      <w:sz w:val="20"/>
      <w:szCs w:val="20"/>
      <w:lang w:val="uk" w:eastAsia="uk-UA"/>
    </w:rPr>
  </w:style>
  <w:style w:type="paragraph" w:styleId="a5">
    <w:name w:val="footer"/>
    <w:basedOn w:val="a"/>
    <w:link w:val="a6"/>
    <w:uiPriority w:val="99"/>
    <w:unhideWhenUsed/>
    <w:rsid w:val="001B6DC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B6DCD"/>
    <w:rPr>
      <w:rFonts w:ascii="Times New Roman" w:eastAsia="Times New Roman" w:hAnsi="Times New Roman" w:cs="Times New Roman"/>
      <w:sz w:val="20"/>
      <w:szCs w:val="20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8192</Words>
  <Characters>4671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Атаманенко Наталія Валеріївна</dc:creator>
  <cp:keywords/>
  <dc:description/>
  <cp:lastModifiedBy>Атаманенко Наталія Валеріївна</cp:lastModifiedBy>
  <cp:revision>8</cp:revision>
  <dcterms:created xsi:type="dcterms:W3CDTF">2026-07-06T12:40:00Z</dcterms:created>
  <dcterms:modified xsi:type="dcterms:W3CDTF">2026-07-06T13:45:00Z</dcterms:modified>
</cp:coreProperties>
</file>