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097CD3" w14:textId="77777777" w:rsidR="009F28E7" w:rsidRPr="007D672D" w:rsidRDefault="009F28E7" w:rsidP="007D672D">
      <w:pPr>
        <w:widowControl w:val="0"/>
        <w:pBdr>
          <w:top w:val="nil"/>
          <w:left w:val="nil"/>
          <w:bottom w:val="nil"/>
          <w:right w:val="nil"/>
          <w:between w:val="nil"/>
        </w:pBdr>
        <w:rPr>
          <w:rFonts w:ascii="Arial" w:eastAsia="Arial" w:hAnsi="Arial" w:cs="Arial"/>
          <w:sz w:val="22"/>
          <w:szCs w:val="22"/>
        </w:rPr>
      </w:pPr>
    </w:p>
    <w:tbl>
      <w:tblPr>
        <w:tblStyle w:val="a5"/>
        <w:tblW w:w="10915" w:type="dxa"/>
        <w:tblInd w:w="-115" w:type="dxa"/>
        <w:tblLayout w:type="fixed"/>
        <w:tblLook w:val="0000" w:firstRow="0" w:lastRow="0" w:firstColumn="0" w:lastColumn="0" w:noHBand="0" w:noVBand="0"/>
      </w:tblPr>
      <w:tblGrid>
        <w:gridCol w:w="6804"/>
        <w:gridCol w:w="4111"/>
      </w:tblGrid>
      <w:tr w:rsidR="007D672D" w:rsidRPr="007D672D" w14:paraId="73FD77FF" w14:textId="77777777">
        <w:trPr>
          <w:trHeight w:val="1056"/>
        </w:trPr>
        <w:tc>
          <w:tcPr>
            <w:tcW w:w="6804" w:type="dxa"/>
          </w:tcPr>
          <w:p w14:paraId="3D0663F9" w14:textId="77777777" w:rsidR="009F28E7" w:rsidRPr="007D672D" w:rsidRDefault="009F28E7" w:rsidP="007D672D">
            <w:pPr>
              <w:pBdr>
                <w:top w:val="nil"/>
                <w:left w:val="nil"/>
                <w:bottom w:val="nil"/>
                <w:right w:val="nil"/>
                <w:between w:val="nil"/>
              </w:pBdr>
              <w:shd w:val="clear" w:color="auto" w:fill="FFFFFF"/>
              <w:ind w:hanging="4"/>
              <w:jc w:val="both"/>
              <w:rPr>
                <w:rFonts w:ascii="Times New Roman" w:eastAsia="Times New Roman" w:hAnsi="Times New Roman" w:cs="Times New Roman"/>
                <w:sz w:val="28"/>
                <w:szCs w:val="28"/>
              </w:rPr>
            </w:pPr>
          </w:p>
        </w:tc>
        <w:tc>
          <w:tcPr>
            <w:tcW w:w="4111" w:type="dxa"/>
          </w:tcPr>
          <w:p w14:paraId="39361F93" w14:textId="77777777" w:rsidR="009F28E7" w:rsidRPr="007D672D" w:rsidRDefault="00712F3E" w:rsidP="007D672D">
            <w:pPr>
              <w:pBdr>
                <w:top w:val="nil"/>
                <w:left w:val="nil"/>
                <w:bottom w:val="nil"/>
                <w:right w:val="nil"/>
                <w:between w:val="nil"/>
              </w:pBdr>
              <w:shd w:val="clear" w:color="auto" w:fill="FFFFFF"/>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ЗАТВЕРДЖЕНО</w:t>
            </w:r>
          </w:p>
          <w:p w14:paraId="6C661541" w14:textId="77777777" w:rsidR="009F28E7" w:rsidRPr="007D672D" w:rsidRDefault="00712F3E" w:rsidP="007D672D">
            <w:pPr>
              <w:pBdr>
                <w:top w:val="nil"/>
                <w:left w:val="nil"/>
                <w:bottom w:val="nil"/>
                <w:right w:val="nil"/>
                <w:between w:val="nil"/>
              </w:pBdr>
              <w:shd w:val="clear" w:color="auto" w:fill="FFFFFF"/>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Наказ Міністерства</w:t>
            </w:r>
          </w:p>
          <w:p w14:paraId="234A4A10" w14:textId="77777777" w:rsidR="009F28E7" w:rsidRPr="007D672D" w:rsidRDefault="00712F3E" w:rsidP="007D672D">
            <w:pPr>
              <w:pBdr>
                <w:top w:val="nil"/>
                <w:left w:val="nil"/>
                <w:bottom w:val="nil"/>
                <w:right w:val="nil"/>
                <w:between w:val="nil"/>
              </w:pBdr>
              <w:shd w:val="clear" w:color="auto" w:fill="FFFFFF"/>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освіти і науки України</w:t>
            </w:r>
          </w:p>
          <w:p w14:paraId="74080D91" w14:textId="77777777" w:rsidR="009F28E7" w:rsidRPr="007D672D" w:rsidRDefault="00712F3E" w:rsidP="007D672D">
            <w:pPr>
              <w:pBdr>
                <w:top w:val="nil"/>
                <w:left w:val="nil"/>
                <w:bottom w:val="nil"/>
                <w:right w:val="nil"/>
                <w:between w:val="nil"/>
              </w:pBdr>
              <w:shd w:val="clear" w:color="auto" w:fill="FFFFFF"/>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____________ № ____</w:t>
            </w:r>
          </w:p>
        </w:tc>
      </w:tr>
    </w:tbl>
    <w:p w14:paraId="5DF16972" w14:textId="77777777" w:rsidR="009F28E7" w:rsidRPr="007D672D" w:rsidRDefault="009F28E7" w:rsidP="007D672D">
      <w:pPr>
        <w:pBdr>
          <w:top w:val="nil"/>
          <w:left w:val="nil"/>
          <w:bottom w:val="nil"/>
          <w:right w:val="nil"/>
          <w:between w:val="nil"/>
        </w:pBdr>
        <w:ind w:firstLine="709"/>
        <w:jc w:val="both"/>
        <w:rPr>
          <w:rFonts w:ascii="Times New Roman" w:eastAsia="Times New Roman" w:hAnsi="Times New Roman" w:cs="Times New Roman"/>
          <w:sz w:val="28"/>
          <w:szCs w:val="28"/>
        </w:rPr>
      </w:pPr>
    </w:p>
    <w:p w14:paraId="11672557" w14:textId="77777777" w:rsidR="009F28E7" w:rsidRPr="007D672D" w:rsidRDefault="009F28E7" w:rsidP="007D672D">
      <w:pPr>
        <w:pBdr>
          <w:top w:val="nil"/>
          <w:left w:val="nil"/>
          <w:bottom w:val="nil"/>
          <w:right w:val="nil"/>
          <w:between w:val="nil"/>
        </w:pBdr>
        <w:ind w:firstLine="709"/>
        <w:jc w:val="both"/>
        <w:rPr>
          <w:rFonts w:ascii="Times New Roman" w:eastAsia="Times New Roman" w:hAnsi="Times New Roman" w:cs="Times New Roman"/>
          <w:sz w:val="28"/>
          <w:szCs w:val="28"/>
        </w:rPr>
      </w:pPr>
    </w:p>
    <w:p w14:paraId="3D1035CD" w14:textId="77777777" w:rsidR="009F28E7" w:rsidRPr="007D672D" w:rsidRDefault="009F28E7" w:rsidP="007D672D">
      <w:pPr>
        <w:pBdr>
          <w:top w:val="nil"/>
          <w:left w:val="nil"/>
          <w:bottom w:val="nil"/>
          <w:right w:val="nil"/>
          <w:between w:val="nil"/>
        </w:pBdr>
        <w:ind w:firstLine="709"/>
        <w:jc w:val="both"/>
        <w:rPr>
          <w:rFonts w:ascii="Times New Roman" w:eastAsia="Times New Roman" w:hAnsi="Times New Roman" w:cs="Times New Roman"/>
          <w:sz w:val="28"/>
          <w:szCs w:val="28"/>
        </w:rPr>
      </w:pPr>
    </w:p>
    <w:p w14:paraId="31ECBFFB" w14:textId="77777777" w:rsidR="009F28E7" w:rsidRPr="007D672D" w:rsidRDefault="009F28E7" w:rsidP="007D672D">
      <w:pPr>
        <w:pBdr>
          <w:top w:val="nil"/>
          <w:left w:val="nil"/>
          <w:bottom w:val="nil"/>
          <w:right w:val="nil"/>
          <w:between w:val="nil"/>
        </w:pBdr>
        <w:ind w:firstLine="709"/>
        <w:jc w:val="both"/>
        <w:rPr>
          <w:rFonts w:ascii="Times New Roman" w:eastAsia="Times New Roman" w:hAnsi="Times New Roman" w:cs="Times New Roman"/>
          <w:sz w:val="28"/>
          <w:szCs w:val="28"/>
        </w:rPr>
      </w:pPr>
    </w:p>
    <w:p w14:paraId="628DD719" w14:textId="77777777" w:rsidR="009F28E7" w:rsidRPr="007D672D" w:rsidRDefault="009F28E7" w:rsidP="007D672D">
      <w:pPr>
        <w:pBdr>
          <w:top w:val="nil"/>
          <w:left w:val="nil"/>
          <w:bottom w:val="nil"/>
          <w:right w:val="nil"/>
          <w:between w:val="nil"/>
        </w:pBdr>
        <w:ind w:firstLine="709"/>
        <w:jc w:val="both"/>
        <w:rPr>
          <w:rFonts w:ascii="Times New Roman" w:eastAsia="Times New Roman" w:hAnsi="Times New Roman" w:cs="Times New Roman"/>
          <w:sz w:val="28"/>
          <w:szCs w:val="28"/>
        </w:rPr>
      </w:pPr>
    </w:p>
    <w:p w14:paraId="7681CEE4" w14:textId="77777777" w:rsidR="009F28E7" w:rsidRPr="007D672D" w:rsidRDefault="009F28E7" w:rsidP="007D672D">
      <w:pPr>
        <w:pBdr>
          <w:top w:val="nil"/>
          <w:left w:val="nil"/>
          <w:bottom w:val="nil"/>
          <w:right w:val="nil"/>
          <w:between w:val="nil"/>
        </w:pBdr>
        <w:ind w:firstLine="709"/>
        <w:jc w:val="both"/>
        <w:rPr>
          <w:rFonts w:ascii="Times New Roman" w:eastAsia="Times New Roman" w:hAnsi="Times New Roman" w:cs="Times New Roman"/>
          <w:sz w:val="28"/>
          <w:szCs w:val="28"/>
        </w:rPr>
      </w:pPr>
    </w:p>
    <w:p w14:paraId="6CEB07D9" w14:textId="77777777" w:rsidR="009F28E7" w:rsidRPr="007D672D" w:rsidRDefault="00712F3E" w:rsidP="007D672D">
      <w:pPr>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 xml:space="preserve">СТАНДАРТ ВИЩОЇ ОСВІТИ </w:t>
      </w:r>
    </w:p>
    <w:p w14:paraId="0F98F5F6" w14:textId="77777777" w:rsidR="009F28E7" w:rsidRPr="007D672D" w:rsidRDefault="009F28E7" w:rsidP="007D672D">
      <w:pPr>
        <w:pBdr>
          <w:top w:val="nil"/>
          <w:left w:val="nil"/>
          <w:bottom w:val="nil"/>
          <w:right w:val="nil"/>
          <w:between w:val="nil"/>
        </w:pBdr>
        <w:shd w:val="clear" w:color="auto" w:fill="FFFFFF"/>
        <w:tabs>
          <w:tab w:val="left" w:pos="541"/>
          <w:tab w:val="left" w:pos="698"/>
        </w:tabs>
        <w:jc w:val="both"/>
        <w:rPr>
          <w:rFonts w:ascii="Times New Roman" w:eastAsia="Times New Roman" w:hAnsi="Times New Roman" w:cs="Times New Roman"/>
          <w:sz w:val="28"/>
          <w:szCs w:val="28"/>
        </w:rPr>
      </w:pPr>
    </w:p>
    <w:p w14:paraId="7A20A805" w14:textId="77777777" w:rsidR="009F28E7" w:rsidRPr="007D672D" w:rsidRDefault="009F28E7" w:rsidP="007D672D">
      <w:pPr>
        <w:pBdr>
          <w:top w:val="nil"/>
          <w:left w:val="nil"/>
          <w:bottom w:val="nil"/>
          <w:right w:val="nil"/>
          <w:between w:val="nil"/>
        </w:pBdr>
        <w:shd w:val="clear" w:color="auto" w:fill="FFFFFF"/>
        <w:tabs>
          <w:tab w:val="left" w:pos="541"/>
          <w:tab w:val="left" w:pos="698"/>
        </w:tabs>
        <w:jc w:val="both"/>
        <w:rPr>
          <w:rFonts w:ascii="Times New Roman" w:eastAsia="Times New Roman" w:hAnsi="Times New Roman" w:cs="Times New Roman"/>
          <w:sz w:val="28"/>
          <w:szCs w:val="28"/>
        </w:rPr>
      </w:pPr>
    </w:p>
    <w:p w14:paraId="51DAB6DC" w14:textId="77777777" w:rsidR="009F28E7" w:rsidRPr="007D672D" w:rsidRDefault="009F28E7" w:rsidP="007D672D">
      <w:pPr>
        <w:pBdr>
          <w:top w:val="nil"/>
          <w:left w:val="nil"/>
          <w:bottom w:val="nil"/>
          <w:right w:val="nil"/>
          <w:between w:val="nil"/>
        </w:pBdr>
        <w:shd w:val="clear" w:color="auto" w:fill="FFFFFF"/>
        <w:tabs>
          <w:tab w:val="left" w:pos="541"/>
          <w:tab w:val="left" w:pos="698"/>
        </w:tabs>
        <w:jc w:val="both"/>
        <w:rPr>
          <w:rFonts w:ascii="Times New Roman" w:eastAsia="Times New Roman" w:hAnsi="Times New Roman" w:cs="Times New Roman"/>
          <w:sz w:val="28"/>
          <w:szCs w:val="28"/>
        </w:rPr>
      </w:pPr>
    </w:p>
    <w:p w14:paraId="4EA5F741" w14:textId="77777777" w:rsidR="009F28E7" w:rsidRPr="007D672D" w:rsidRDefault="00712F3E" w:rsidP="007D672D">
      <w:pPr>
        <w:pBdr>
          <w:top w:val="nil"/>
          <w:left w:val="nil"/>
          <w:bottom w:val="nil"/>
          <w:right w:val="nil"/>
          <w:between w:val="nil"/>
        </w:pBdr>
        <w:shd w:val="clear" w:color="auto" w:fill="FFFFFF"/>
        <w:tabs>
          <w:tab w:val="left" w:pos="541"/>
          <w:tab w:val="left" w:pos="698"/>
        </w:tabs>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РІВЕНЬ ВИЩОЇ ОСВІТИ</w:t>
      </w:r>
      <w:r w:rsidRPr="007D672D">
        <w:rPr>
          <w:rFonts w:ascii="Times New Roman" w:eastAsia="Times New Roman" w:hAnsi="Times New Roman" w:cs="Times New Roman"/>
          <w:sz w:val="28"/>
          <w:szCs w:val="28"/>
        </w:rPr>
        <w:t xml:space="preserve">  </w:t>
      </w:r>
      <w:r w:rsidRPr="007D672D">
        <w:rPr>
          <w:rFonts w:ascii="Times New Roman" w:eastAsia="Times New Roman" w:hAnsi="Times New Roman" w:cs="Times New Roman"/>
          <w:sz w:val="28"/>
          <w:szCs w:val="28"/>
          <w:u w:val="single"/>
        </w:rPr>
        <w:t>Третій (освітньо-науковий)</w:t>
      </w:r>
    </w:p>
    <w:p w14:paraId="500B5094" w14:textId="77777777" w:rsidR="009F28E7" w:rsidRPr="007D672D" w:rsidRDefault="00712F3E" w:rsidP="007D672D">
      <w:pPr>
        <w:pBdr>
          <w:top w:val="nil"/>
          <w:left w:val="nil"/>
          <w:bottom w:val="nil"/>
          <w:right w:val="nil"/>
          <w:between w:val="nil"/>
        </w:pBdr>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vertAlign w:val="superscript"/>
        </w:rPr>
        <w:t xml:space="preserve">                                                                                      (назва рівня вищої освіти)</w:t>
      </w:r>
    </w:p>
    <w:p w14:paraId="5D1F210B" w14:textId="77777777" w:rsidR="009F28E7" w:rsidRPr="007D672D" w:rsidRDefault="009F28E7" w:rsidP="007D672D">
      <w:pPr>
        <w:pBdr>
          <w:top w:val="nil"/>
          <w:left w:val="nil"/>
          <w:bottom w:val="nil"/>
          <w:right w:val="nil"/>
          <w:between w:val="nil"/>
        </w:pBdr>
        <w:tabs>
          <w:tab w:val="left" w:pos="7371"/>
        </w:tabs>
        <w:jc w:val="both"/>
        <w:rPr>
          <w:rFonts w:ascii="Times New Roman" w:eastAsia="Times New Roman" w:hAnsi="Times New Roman" w:cs="Times New Roman"/>
          <w:sz w:val="28"/>
          <w:szCs w:val="28"/>
        </w:rPr>
      </w:pPr>
    </w:p>
    <w:p w14:paraId="0E4396B0" w14:textId="77777777" w:rsidR="009F28E7" w:rsidRPr="007D672D" w:rsidRDefault="00712F3E" w:rsidP="007D672D">
      <w:pPr>
        <w:pBdr>
          <w:top w:val="nil"/>
          <w:left w:val="nil"/>
          <w:bottom w:val="nil"/>
          <w:right w:val="nil"/>
          <w:between w:val="nil"/>
        </w:pBdr>
        <w:tabs>
          <w:tab w:val="left" w:pos="7371"/>
        </w:tabs>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СТУПІНЬ ВИЩОЇ ОСВІТИ</w:t>
      </w:r>
      <w:r w:rsidRPr="007D672D">
        <w:rPr>
          <w:rFonts w:ascii="Times New Roman" w:eastAsia="Times New Roman" w:hAnsi="Times New Roman" w:cs="Times New Roman"/>
          <w:sz w:val="28"/>
          <w:szCs w:val="28"/>
        </w:rPr>
        <w:t xml:space="preserve">  </w:t>
      </w:r>
      <w:r w:rsidRPr="007D672D">
        <w:rPr>
          <w:rFonts w:ascii="Times New Roman" w:eastAsia="Times New Roman" w:hAnsi="Times New Roman" w:cs="Times New Roman"/>
          <w:sz w:val="28"/>
          <w:szCs w:val="28"/>
          <w:u w:val="single"/>
        </w:rPr>
        <w:t>доктор філософії</w:t>
      </w:r>
    </w:p>
    <w:p w14:paraId="51F8A2CC" w14:textId="77777777" w:rsidR="009F28E7" w:rsidRPr="007D672D" w:rsidRDefault="00712F3E" w:rsidP="007D672D">
      <w:pPr>
        <w:pBdr>
          <w:top w:val="nil"/>
          <w:left w:val="nil"/>
          <w:bottom w:val="nil"/>
          <w:right w:val="nil"/>
          <w:between w:val="nil"/>
        </w:pBdr>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vertAlign w:val="superscript"/>
        </w:rPr>
        <w:t xml:space="preserve">                                                                           (назва ступеня вищої освіти)</w:t>
      </w:r>
    </w:p>
    <w:p w14:paraId="4A8A432D" w14:textId="77777777" w:rsidR="009F28E7" w:rsidRPr="007D672D" w:rsidRDefault="009F28E7" w:rsidP="007D672D">
      <w:pPr>
        <w:pBdr>
          <w:top w:val="nil"/>
          <w:left w:val="nil"/>
          <w:bottom w:val="nil"/>
          <w:right w:val="nil"/>
          <w:between w:val="nil"/>
        </w:pBdr>
        <w:tabs>
          <w:tab w:val="left" w:pos="7371"/>
        </w:tabs>
        <w:jc w:val="both"/>
        <w:rPr>
          <w:rFonts w:ascii="Times New Roman" w:eastAsia="Times New Roman" w:hAnsi="Times New Roman" w:cs="Times New Roman"/>
          <w:sz w:val="28"/>
          <w:szCs w:val="28"/>
        </w:rPr>
      </w:pPr>
    </w:p>
    <w:p w14:paraId="353FF1BC" w14:textId="35CE6655" w:rsidR="009F28E7" w:rsidRPr="007D672D" w:rsidRDefault="00712F3E" w:rsidP="007D672D">
      <w:pPr>
        <w:pBdr>
          <w:top w:val="nil"/>
          <w:left w:val="nil"/>
          <w:bottom w:val="nil"/>
          <w:right w:val="nil"/>
          <w:between w:val="nil"/>
        </w:pBdr>
        <w:tabs>
          <w:tab w:val="left" w:pos="7371"/>
        </w:tabs>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ГАЛУЗЬ ЗНАНЬ</w:t>
      </w:r>
      <w:r w:rsidRPr="007D672D">
        <w:rPr>
          <w:rFonts w:ascii="Times New Roman" w:eastAsia="Times New Roman" w:hAnsi="Times New Roman" w:cs="Times New Roman"/>
          <w:sz w:val="28"/>
          <w:szCs w:val="28"/>
        </w:rPr>
        <w:t xml:space="preserve">  </w:t>
      </w:r>
      <w:r w:rsidR="0029196B" w:rsidRPr="007D672D">
        <w:rPr>
          <w:rFonts w:ascii="Times New Roman" w:eastAsia="Times New Roman" w:hAnsi="Times New Roman" w:cs="Times New Roman"/>
          <w:sz w:val="28"/>
          <w:szCs w:val="28"/>
          <w:lang w:val="uk-UA"/>
        </w:rPr>
        <w:t>В</w:t>
      </w:r>
      <w:r w:rsidRPr="007D672D">
        <w:rPr>
          <w:rFonts w:ascii="Times New Roman" w:eastAsia="Times New Roman" w:hAnsi="Times New Roman" w:cs="Times New Roman"/>
          <w:sz w:val="28"/>
          <w:szCs w:val="28"/>
          <w:u w:val="single"/>
        </w:rPr>
        <w:t xml:space="preserve"> </w:t>
      </w:r>
      <w:r w:rsidR="0029196B" w:rsidRPr="007D672D">
        <w:rPr>
          <w:rFonts w:ascii="Times New Roman" w:eastAsia="Times New Roman" w:hAnsi="Times New Roman" w:cs="Times New Roman"/>
          <w:sz w:val="28"/>
          <w:szCs w:val="28"/>
          <w:u w:val="single"/>
          <w:lang w:val="uk-UA"/>
        </w:rPr>
        <w:t>Культура, мистецтво та гуманітарні науки</w:t>
      </w:r>
      <w:r w:rsidRPr="007D672D">
        <w:rPr>
          <w:rFonts w:ascii="Times New Roman" w:eastAsia="Times New Roman" w:hAnsi="Times New Roman" w:cs="Times New Roman"/>
          <w:sz w:val="28"/>
          <w:szCs w:val="28"/>
          <w:u w:val="single"/>
        </w:rPr>
        <w:t xml:space="preserve"> </w:t>
      </w:r>
    </w:p>
    <w:p w14:paraId="712991B6" w14:textId="77777777" w:rsidR="009F28E7" w:rsidRPr="007D672D" w:rsidRDefault="00712F3E" w:rsidP="007D672D">
      <w:pPr>
        <w:pBdr>
          <w:top w:val="nil"/>
          <w:left w:val="nil"/>
          <w:bottom w:val="nil"/>
          <w:right w:val="nil"/>
          <w:between w:val="nil"/>
        </w:pBdr>
        <w:jc w:val="both"/>
        <w:rPr>
          <w:rFonts w:ascii="Times New Roman" w:eastAsia="Times New Roman" w:hAnsi="Times New Roman" w:cs="Times New Roman"/>
          <w:sz w:val="28"/>
          <w:szCs w:val="28"/>
          <w:vertAlign w:val="superscript"/>
        </w:rPr>
      </w:pPr>
      <w:r w:rsidRPr="007D672D">
        <w:rPr>
          <w:rFonts w:ascii="Times New Roman" w:eastAsia="Times New Roman" w:hAnsi="Times New Roman" w:cs="Times New Roman"/>
          <w:sz w:val="28"/>
          <w:szCs w:val="28"/>
          <w:vertAlign w:val="superscript"/>
        </w:rPr>
        <w:t xml:space="preserve">                                                                   (шифр та найменування галузі знань)</w:t>
      </w:r>
    </w:p>
    <w:p w14:paraId="62C7D9D8" w14:textId="77777777" w:rsidR="009F28E7" w:rsidRPr="007D672D" w:rsidRDefault="009F28E7" w:rsidP="007D672D">
      <w:pPr>
        <w:pBdr>
          <w:top w:val="nil"/>
          <w:left w:val="nil"/>
          <w:bottom w:val="nil"/>
          <w:right w:val="nil"/>
          <w:between w:val="nil"/>
        </w:pBdr>
        <w:tabs>
          <w:tab w:val="left" w:pos="7371"/>
        </w:tabs>
        <w:jc w:val="both"/>
        <w:rPr>
          <w:rFonts w:ascii="Times New Roman" w:eastAsia="Times New Roman" w:hAnsi="Times New Roman" w:cs="Times New Roman"/>
          <w:sz w:val="28"/>
          <w:szCs w:val="28"/>
        </w:rPr>
      </w:pPr>
    </w:p>
    <w:p w14:paraId="27FD0E82" w14:textId="0CD159C8" w:rsidR="009F28E7" w:rsidRPr="007D672D" w:rsidRDefault="00712F3E" w:rsidP="007D672D">
      <w:pPr>
        <w:pBdr>
          <w:top w:val="nil"/>
          <w:left w:val="nil"/>
          <w:bottom w:val="nil"/>
          <w:right w:val="nil"/>
          <w:between w:val="nil"/>
        </w:pBdr>
        <w:tabs>
          <w:tab w:val="left" w:pos="7371"/>
        </w:tabs>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 xml:space="preserve">СПЕЦІАЛЬНІСТЬ  </w:t>
      </w:r>
      <w:r w:rsidR="0029196B" w:rsidRPr="007D672D">
        <w:rPr>
          <w:rFonts w:ascii="Times New Roman" w:eastAsia="Times New Roman" w:hAnsi="Times New Roman" w:cs="Times New Roman"/>
          <w:sz w:val="28"/>
          <w:szCs w:val="28"/>
          <w:lang w:val="uk-UA"/>
        </w:rPr>
        <w:t>В13</w:t>
      </w:r>
      <w:r w:rsidRPr="007D672D">
        <w:rPr>
          <w:rFonts w:ascii="Times New Roman" w:eastAsia="Times New Roman" w:hAnsi="Times New Roman" w:cs="Times New Roman"/>
          <w:sz w:val="28"/>
          <w:szCs w:val="28"/>
          <w:u w:val="single"/>
        </w:rPr>
        <w:t xml:space="preserve"> </w:t>
      </w:r>
      <w:r w:rsidR="0029196B" w:rsidRPr="007D672D">
        <w:rPr>
          <w:rFonts w:ascii="Times New Roman" w:eastAsia="Times New Roman" w:hAnsi="Times New Roman" w:cs="Times New Roman"/>
          <w:sz w:val="28"/>
          <w:szCs w:val="28"/>
          <w:u w:val="single"/>
          <w:lang w:val="uk-UA"/>
        </w:rPr>
        <w:t>Бібліотечна, інформаційна та архівна справа</w:t>
      </w:r>
    </w:p>
    <w:p w14:paraId="32225F4E" w14:textId="77777777" w:rsidR="009F28E7" w:rsidRPr="007D672D" w:rsidRDefault="00712F3E" w:rsidP="007D672D">
      <w:pPr>
        <w:pBdr>
          <w:top w:val="nil"/>
          <w:left w:val="nil"/>
          <w:bottom w:val="nil"/>
          <w:right w:val="nil"/>
          <w:between w:val="nil"/>
        </w:pBdr>
        <w:jc w:val="both"/>
        <w:rPr>
          <w:rFonts w:ascii="Times New Roman" w:eastAsia="Times New Roman" w:hAnsi="Times New Roman" w:cs="Times New Roman"/>
          <w:sz w:val="28"/>
          <w:szCs w:val="28"/>
          <w:vertAlign w:val="superscript"/>
        </w:rPr>
      </w:pPr>
      <w:r w:rsidRPr="007D672D">
        <w:rPr>
          <w:rFonts w:ascii="Times New Roman" w:eastAsia="Times New Roman" w:hAnsi="Times New Roman" w:cs="Times New Roman"/>
          <w:sz w:val="28"/>
          <w:szCs w:val="28"/>
          <w:vertAlign w:val="superscript"/>
        </w:rPr>
        <w:t xml:space="preserve">                                                                      (код та найменування спеціальності)</w:t>
      </w:r>
    </w:p>
    <w:p w14:paraId="6BAEF126" w14:textId="77777777" w:rsidR="009F28E7" w:rsidRPr="007D672D" w:rsidRDefault="009F28E7" w:rsidP="007D672D">
      <w:pPr>
        <w:pBdr>
          <w:top w:val="nil"/>
          <w:left w:val="nil"/>
          <w:bottom w:val="nil"/>
          <w:right w:val="nil"/>
          <w:between w:val="nil"/>
        </w:pBdr>
        <w:jc w:val="both"/>
        <w:rPr>
          <w:rFonts w:ascii="Times New Roman" w:eastAsia="Times New Roman" w:hAnsi="Times New Roman" w:cs="Times New Roman"/>
          <w:sz w:val="28"/>
          <w:szCs w:val="28"/>
        </w:rPr>
      </w:pPr>
    </w:p>
    <w:p w14:paraId="31663963" w14:textId="77777777" w:rsidR="009F28E7" w:rsidRPr="007D672D" w:rsidRDefault="009F28E7" w:rsidP="007D672D">
      <w:pPr>
        <w:pBdr>
          <w:top w:val="nil"/>
          <w:left w:val="nil"/>
          <w:bottom w:val="nil"/>
          <w:right w:val="nil"/>
          <w:between w:val="nil"/>
        </w:pBdr>
        <w:jc w:val="both"/>
        <w:rPr>
          <w:rFonts w:ascii="Times New Roman" w:eastAsia="Times New Roman" w:hAnsi="Times New Roman" w:cs="Times New Roman"/>
          <w:sz w:val="28"/>
          <w:szCs w:val="28"/>
        </w:rPr>
      </w:pPr>
    </w:p>
    <w:p w14:paraId="39B46B19" w14:textId="77777777" w:rsidR="009F28E7" w:rsidRPr="007D672D" w:rsidRDefault="009F28E7" w:rsidP="007D672D">
      <w:pPr>
        <w:pBdr>
          <w:top w:val="nil"/>
          <w:left w:val="nil"/>
          <w:bottom w:val="nil"/>
          <w:right w:val="nil"/>
          <w:between w:val="nil"/>
        </w:pBdr>
        <w:jc w:val="both"/>
        <w:rPr>
          <w:rFonts w:ascii="Times New Roman" w:eastAsia="Times New Roman" w:hAnsi="Times New Roman" w:cs="Times New Roman"/>
          <w:sz w:val="28"/>
          <w:szCs w:val="28"/>
        </w:rPr>
      </w:pPr>
    </w:p>
    <w:p w14:paraId="597D79A5" w14:textId="77777777" w:rsidR="009F28E7" w:rsidRPr="007D672D" w:rsidRDefault="009F28E7" w:rsidP="007D672D">
      <w:pPr>
        <w:pBdr>
          <w:top w:val="nil"/>
          <w:left w:val="nil"/>
          <w:bottom w:val="nil"/>
          <w:right w:val="nil"/>
          <w:between w:val="nil"/>
        </w:pBdr>
        <w:jc w:val="both"/>
        <w:rPr>
          <w:rFonts w:ascii="Times New Roman" w:eastAsia="Times New Roman" w:hAnsi="Times New Roman" w:cs="Times New Roman"/>
          <w:sz w:val="28"/>
          <w:szCs w:val="28"/>
        </w:rPr>
      </w:pPr>
    </w:p>
    <w:p w14:paraId="3DB0876F" w14:textId="77777777" w:rsidR="009F28E7" w:rsidRPr="007D672D" w:rsidRDefault="009F28E7" w:rsidP="007D672D">
      <w:pPr>
        <w:pBdr>
          <w:top w:val="nil"/>
          <w:left w:val="nil"/>
          <w:bottom w:val="nil"/>
          <w:right w:val="nil"/>
          <w:between w:val="nil"/>
        </w:pBdr>
        <w:jc w:val="both"/>
        <w:rPr>
          <w:rFonts w:ascii="Times New Roman" w:eastAsia="Times New Roman" w:hAnsi="Times New Roman" w:cs="Times New Roman"/>
          <w:sz w:val="28"/>
          <w:szCs w:val="28"/>
        </w:rPr>
      </w:pPr>
    </w:p>
    <w:p w14:paraId="384874A8" w14:textId="77777777" w:rsidR="009F28E7" w:rsidRPr="007D672D" w:rsidRDefault="009F28E7" w:rsidP="007D672D">
      <w:pPr>
        <w:pBdr>
          <w:top w:val="nil"/>
          <w:left w:val="nil"/>
          <w:bottom w:val="nil"/>
          <w:right w:val="nil"/>
          <w:between w:val="nil"/>
        </w:pBdr>
        <w:jc w:val="both"/>
        <w:rPr>
          <w:rFonts w:ascii="Times New Roman" w:eastAsia="Times New Roman" w:hAnsi="Times New Roman" w:cs="Times New Roman"/>
          <w:sz w:val="28"/>
          <w:szCs w:val="28"/>
        </w:rPr>
      </w:pPr>
    </w:p>
    <w:p w14:paraId="4EB027DF" w14:textId="77777777" w:rsidR="009F28E7" w:rsidRPr="007D672D" w:rsidRDefault="00712F3E" w:rsidP="007D672D">
      <w:pPr>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i/>
          <w:iCs/>
          <w:sz w:val="28"/>
          <w:szCs w:val="28"/>
        </w:rPr>
        <w:t>Видання офіційне</w:t>
      </w:r>
    </w:p>
    <w:p w14:paraId="56F683DB" w14:textId="77777777" w:rsidR="009F28E7" w:rsidRPr="007D672D" w:rsidRDefault="009F28E7" w:rsidP="007D672D">
      <w:pPr>
        <w:pBdr>
          <w:top w:val="nil"/>
          <w:left w:val="nil"/>
          <w:bottom w:val="nil"/>
          <w:right w:val="nil"/>
          <w:between w:val="nil"/>
        </w:pBdr>
        <w:jc w:val="center"/>
        <w:rPr>
          <w:rFonts w:ascii="Times New Roman" w:eastAsia="Times New Roman" w:hAnsi="Times New Roman" w:cs="Times New Roman"/>
          <w:sz w:val="28"/>
          <w:szCs w:val="28"/>
        </w:rPr>
      </w:pPr>
    </w:p>
    <w:p w14:paraId="4A2D4D56" w14:textId="77777777" w:rsidR="009F28E7" w:rsidRPr="007D672D" w:rsidRDefault="009F28E7" w:rsidP="007D672D">
      <w:pPr>
        <w:pBdr>
          <w:top w:val="nil"/>
          <w:left w:val="nil"/>
          <w:bottom w:val="nil"/>
          <w:right w:val="nil"/>
          <w:between w:val="nil"/>
        </w:pBdr>
        <w:jc w:val="center"/>
        <w:rPr>
          <w:rFonts w:ascii="Times New Roman" w:eastAsia="Times New Roman" w:hAnsi="Times New Roman" w:cs="Times New Roman"/>
          <w:sz w:val="28"/>
          <w:szCs w:val="28"/>
        </w:rPr>
      </w:pPr>
    </w:p>
    <w:p w14:paraId="46FCC1D8" w14:textId="77777777" w:rsidR="009F28E7" w:rsidRPr="007D672D" w:rsidRDefault="009F28E7" w:rsidP="007D672D">
      <w:pPr>
        <w:pBdr>
          <w:top w:val="nil"/>
          <w:left w:val="nil"/>
          <w:bottom w:val="nil"/>
          <w:right w:val="nil"/>
          <w:between w:val="nil"/>
        </w:pBdr>
        <w:jc w:val="center"/>
        <w:rPr>
          <w:rFonts w:ascii="Times New Roman" w:eastAsia="Times New Roman" w:hAnsi="Times New Roman" w:cs="Times New Roman"/>
          <w:sz w:val="28"/>
          <w:szCs w:val="28"/>
        </w:rPr>
      </w:pPr>
    </w:p>
    <w:p w14:paraId="69A560FF" w14:textId="77777777" w:rsidR="009F28E7" w:rsidRPr="007D672D" w:rsidRDefault="009F28E7" w:rsidP="007D672D">
      <w:pPr>
        <w:pBdr>
          <w:top w:val="nil"/>
          <w:left w:val="nil"/>
          <w:bottom w:val="nil"/>
          <w:right w:val="nil"/>
          <w:between w:val="nil"/>
        </w:pBdr>
        <w:jc w:val="center"/>
        <w:rPr>
          <w:rFonts w:ascii="Times New Roman" w:eastAsia="Times New Roman" w:hAnsi="Times New Roman" w:cs="Times New Roman"/>
          <w:sz w:val="28"/>
          <w:szCs w:val="28"/>
        </w:rPr>
      </w:pPr>
    </w:p>
    <w:p w14:paraId="0886F533" w14:textId="77777777" w:rsidR="009F28E7" w:rsidRPr="007D672D" w:rsidRDefault="009F28E7" w:rsidP="007D672D">
      <w:pPr>
        <w:pBdr>
          <w:top w:val="nil"/>
          <w:left w:val="nil"/>
          <w:bottom w:val="nil"/>
          <w:right w:val="nil"/>
          <w:between w:val="nil"/>
        </w:pBdr>
        <w:jc w:val="center"/>
        <w:rPr>
          <w:rFonts w:ascii="Times New Roman" w:eastAsia="Times New Roman" w:hAnsi="Times New Roman" w:cs="Times New Roman"/>
          <w:sz w:val="28"/>
          <w:szCs w:val="28"/>
        </w:rPr>
      </w:pPr>
    </w:p>
    <w:p w14:paraId="3C7961D8" w14:textId="77777777" w:rsidR="009F28E7" w:rsidRPr="007D672D" w:rsidRDefault="009F28E7" w:rsidP="007D672D">
      <w:pPr>
        <w:pBdr>
          <w:top w:val="nil"/>
          <w:left w:val="nil"/>
          <w:bottom w:val="nil"/>
          <w:right w:val="nil"/>
          <w:between w:val="nil"/>
        </w:pBdr>
        <w:jc w:val="center"/>
        <w:rPr>
          <w:rFonts w:ascii="Times New Roman" w:eastAsia="Times New Roman" w:hAnsi="Times New Roman" w:cs="Times New Roman"/>
          <w:sz w:val="28"/>
          <w:szCs w:val="28"/>
        </w:rPr>
      </w:pPr>
    </w:p>
    <w:p w14:paraId="17AB7DC7" w14:textId="77777777" w:rsidR="009F28E7" w:rsidRPr="007D672D" w:rsidRDefault="009F28E7" w:rsidP="007D672D">
      <w:pPr>
        <w:pBdr>
          <w:top w:val="nil"/>
          <w:left w:val="nil"/>
          <w:bottom w:val="nil"/>
          <w:right w:val="nil"/>
          <w:between w:val="nil"/>
        </w:pBdr>
        <w:jc w:val="center"/>
        <w:rPr>
          <w:rFonts w:ascii="Times New Roman" w:eastAsia="Times New Roman" w:hAnsi="Times New Roman" w:cs="Times New Roman"/>
          <w:sz w:val="28"/>
          <w:szCs w:val="28"/>
        </w:rPr>
      </w:pPr>
    </w:p>
    <w:p w14:paraId="2904FAC2" w14:textId="77777777" w:rsidR="009F28E7" w:rsidRPr="007D672D" w:rsidRDefault="00712F3E" w:rsidP="007D672D">
      <w:pPr>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МІНІСТЕРСТВО  ОСВІТИ  І  НАУКИ  УКРАЇНИ</w:t>
      </w:r>
    </w:p>
    <w:p w14:paraId="3F14B88C" w14:textId="77777777" w:rsidR="009F28E7" w:rsidRPr="007D672D" w:rsidRDefault="009F28E7" w:rsidP="007D672D">
      <w:pPr>
        <w:pBdr>
          <w:top w:val="nil"/>
          <w:left w:val="nil"/>
          <w:bottom w:val="nil"/>
          <w:right w:val="nil"/>
          <w:between w:val="nil"/>
        </w:pBdr>
        <w:tabs>
          <w:tab w:val="left" w:pos="4253"/>
        </w:tabs>
        <w:jc w:val="center"/>
        <w:rPr>
          <w:rFonts w:ascii="Times New Roman" w:eastAsia="Times New Roman" w:hAnsi="Times New Roman" w:cs="Times New Roman"/>
          <w:sz w:val="28"/>
          <w:szCs w:val="28"/>
        </w:rPr>
      </w:pPr>
    </w:p>
    <w:p w14:paraId="18F8A50F" w14:textId="77777777" w:rsidR="009F28E7" w:rsidRPr="007D672D" w:rsidRDefault="009F28E7" w:rsidP="007D672D">
      <w:pPr>
        <w:pBdr>
          <w:top w:val="nil"/>
          <w:left w:val="nil"/>
          <w:bottom w:val="nil"/>
          <w:right w:val="nil"/>
          <w:between w:val="nil"/>
        </w:pBdr>
        <w:tabs>
          <w:tab w:val="left" w:pos="4253"/>
        </w:tabs>
        <w:jc w:val="center"/>
        <w:rPr>
          <w:rFonts w:ascii="Times New Roman" w:eastAsia="Times New Roman" w:hAnsi="Times New Roman" w:cs="Times New Roman"/>
          <w:sz w:val="28"/>
          <w:szCs w:val="28"/>
        </w:rPr>
      </w:pPr>
    </w:p>
    <w:p w14:paraId="15E0EDE5" w14:textId="77777777" w:rsidR="009F28E7" w:rsidRPr="007D672D" w:rsidRDefault="009F28E7" w:rsidP="007D672D">
      <w:pPr>
        <w:pBdr>
          <w:top w:val="nil"/>
          <w:left w:val="nil"/>
          <w:bottom w:val="nil"/>
          <w:right w:val="nil"/>
          <w:between w:val="nil"/>
        </w:pBdr>
        <w:tabs>
          <w:tab w:val="left" w:pos="4253"/>
        </w:tabs>
        <w:jc w:val="center"/>
        <w:rPr>
          <w:rFonts w:ascii="Times New Roman" w:eastAsia="Times New Roman" w:hAnsi="Times New Roman" w:cs="Times New Roman"/>
          <w:sz w:val="28"/>
          <w:szCs w:val="28"/>
        </w:rPr>
      </w:pPr>
    </w:p>
    <w:p w14:paraId="71131B91" w14:textId="77777777" w:rsidR="009F28E7" w:rsidRPr="007D672D" w:rsidRDefault="009F28E7" w:rsidP="007D672D">
      <w:pPr>
        <w:pBdr>
          <w:top w:val="nil"/>
          <w:left w:val="nil"/>
          <w:bottom w:val="nil"/>
          <w:right w:val="nil"/>
          <w:between w:val="nil"/>
        </w:pBdr>
        <w:tabs>
          <w:tab w:val="left" w:pos="4253"/>
        </w:tabs>
        <w:jc w:val="center"/>
        <w:rPr>
          <w:rFonts w:ascii="Times New Roman" w:eastAsia="Times New Roman" w:hAnsi="Times New Roman" w:cs="Times New Roman"/>
          <w:sz w:val="28"/>
          <w:szCs w:val="28"/>
        </w:rPr>
      </w:pPr>
    </w:p>
    <w:p w14:paraId="05157E6B" w14:textId="77777777" w:rsidR="009F28E7" w:rsidRPr="007D672D" w:rsidRDefault="00712F3E" w:rsidP="007D672D">
      <w:pPr>
        <w:pBdr>
          <w:top w:val="nil"/>
          <w:left w:val="nil"/>
          <w:bottom w:val="nil"/>
          <w:right w:val="nil"/>
          <w:between w:val="nil"/>
        </w:pBdr>
        <w:tabs>
          <w:tab w:val="left" w:pos="3828"/>
        </w:tabs>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Київ</w:t>
      </w:r>
    </w:p>
    <w:p w14:paraId="249F8259" w14:textId="77777777" w:rsidR="009F28E7" w:rsidRPr="007D672D" w:rsidRDefault="00712F3E" w:rsidP="007D672D">
      <w:pPr>
        <w:pBdr>
          <w:top w:val="nil"/>
          <w:left w:val="nil"/>
          <w:bottom w:val="nil"/>
          <w:right w:val="nil"/>
          <w:between w:val="nil"/>
        </w:pBdr>
        <w:tabs>
          <w:tab w:val="left" w:pos="4253"/>
        </w:tabs>
        <w:jc w:val="center"/>
        <w:rPr>
          <w:rFonts w:ascii="Times New Roman" w:eastAsia="Times New Roman" w:hAnsi="Times New Roman" w:cs="Times New Roman"/>
          <w:sz w:val="28"/>
          <w:szCs w:val="28"/>
        </w:rPr>
        <w:sectPr w:rsidR="009F28E7" w:rsidRPr="007D672D">
          <w:headerReference w:type="default" r:id="rId9"/>
          <w:pgSz w:w="11906" w:h="16838"/>
          <w:pgMar w:top="851" w:right="567" w:bottom="851" w:left="1418" w:header="567" w:footer="113" w:gutter="0"/>
          <w:pgNumType w:start="1"/>
          <w:cols w:space="720"/>
          <w:titlePg/>
        </w:sectPr>
      </w:pPr>
      <w:r w:rsidRPr="007D672D">
        <w:rPr>
          <w:rFonts w:ascii="Times New Roman" w:eastAsia="Times New Roman" w:hAnsi="Times New Roman" w:cs="Times New Roman"/>
          <w:b/>
          <w:bCs/>
          <w:sz w:val="28"/>
          <w:szCs w:val="28"/>
        </w:rPr>
        <w:t>2026</w:t>
      </w:r>
    </w:p>
    <w:p w14:paraId="16586202" w14:textId="77777777" w:rsidR="009F28E7" w:rsidRPr="007D672D" w:rsidRDefault="00712F3E" w:rsidP="007D672D">
      <w:pPr>
        <w:pBdr>
          <w:top w:val="nil"/>
          <w:left w:val="nil"/>
          <w:bottom w:val="nil"/>
          <w:right w:val="nil"/>
          <w:between w:val="nil"/>
        </w:pBdr>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lastRenderedPageBreak/>
        <w:t>І. Преамбула</w:t>
      </w:r>
    </w:p>
    <w:p w14:paraId="57B499C0" w14:textId="77777777" w:rsidR="009F28E7" w:rsidRPr="007D672D" w:rsidRDefault="009F28E7"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p>
    <w:p w14:paraId="467B4F57" w14:textId="21AB09B0" w:rsidR="009F28E7" w:rsidRPr="007D672D" w:rsidRDefault="00712F3E"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 xml:space="preserve">Стандарт вищої освіти України для третього (освітньо-наукового) рівня </w:t>
      </w:r>
      <w:r w:rsidR="00260B7A" w:rsidRPr="007D672D">
        <w:rPr>
          <w:rFonts w:ascii="Times New Roman" w:eastAsia="Times New Roman" w:hAnsi="Times New Roman" w:cs="Times New Roman"/>
          <w:sz w:val="28"/>
          <w:szCs w:val="28"/>
          <w:lang w:val="uk-UA"/>
        </w:rPr>
        <w:t xml:space="preserve">(далі – стандарт) </w:t>
      </w:r>
      <w:r w:rsidRPr="007D672D">
        <w:rPr>
          <w:rFonts w:ascii="Times New Roman" w:eastAsia="Times New Roman" w:hAnsi="Times New Roman" w:cs="Times New Roman"/>
          <w:sz w:val="28"/>
          <w:szCs w:val="28"/>
        </w:rPr>
        <w:t xml:space="preserve">галузі знань </w:t>
      </w:r>
      <w:r w:rsidR="001F6E10" w:rsidRPr="007D672D">
        <w:rPr>
          <w:rFonts w:ascii="Times New Roman" w:eastAsia="Times New Roman" w:hAnsi="Times New Roman" w:cs="Times New Roman"/>
          <w:sz w:val="28"/>
          <w:szCs w:val="28"/>
          <w:lang w:val="uk-UA"/>
        </w:rPr>
        <w:t>В</w:t>
      </w:r>
      <w:r w:rsidRPr="007D672D">
        <w:rPr>
          <w:rFonts w:ascii="Times New Roman" w:eastAsia="Times New Roman" w:hAnsi="Times New Roman" w:cs="Times New Roman"/>
          <w:sz w:val="28"/>
          <w:szCs w:val="28"/>
        </w:rPr>
        <w:t> </w:t>
      </w:r>
      <w:r w:rsidR="001F6E10" w:rsidRPr="007D672D">
        <w:rPr>
          <w:rFonts w:ascii="Times New Roman" w:eastAsia="Times New Roman" w:hAnsi="Times New Roman" w:cs="Times New Roman"/>
          <w:sz w:val="28"/>
          <w:szCs w:val="28"/>
          <w:lang w:val="uk-UA"/>
        </w:rPr>
        <w:t>Культура, мистецтво та гуманітарні науки</w:t>
      </w:r>
      <w:r w:rsidRPr="007D672D">
        <w:rPr>
          <w:rFonts w:ascii="Times New Roman" w:eastAsia="Times New Roman" w:hAnsi="Times New Roman" w:cs="Times New Roman"/>
          <w:sz w:val="28"/>
          <w:szCs w:val="28"/>
        </w:rPr>
        <w:t xml:space="preserve"> зі спеціальності </w:t>
      </w:r>
      <w:r w:rsidR="001F6E10" w:rsidRPr="007D672D">
        <w:rPr>
          <w:rFonts w:ascii="Times New Roman" w:eastAsia="Times New Roman" w:hAnsi="Times New Roman" w:cs="Times New Roman"/>
          <w:sz w:val="28"/>
          <w:szCs w:val="28"/>
          <w:lang w:val="uk-UA"/>
        </w:rPr>
        <w:t>В13 Бібліотечна, інформаційна та архівна справа</w:t>
      </w:r>
      <w:r w:rsidR="007D672D">
        <w:rPr>
          <w:rFonts w:ascii="Times New Roman" w:eastAsia="Times New Roman" w:hAnsi="Times New Roman" w:cs="Times New Roman"/>
          <w:sz w:val="28"/>
          <w:szCs w:val="28"/>
          <w:lang w:val="uk-UA"/>
        </w:rPr>
        <w:t xml:space="preserve"> (далі – Стандарт)</w:t>
      </w:r>
      <w:r w:rsidRPr="007D672D">
        <w:rPr>
          <w:rFonts w:ascii="Times New Roman" w:eastAsia="Times New Roman" w:hAnsi="Times New Roman" w:cs="Times New Roman"/>
          <w:sz w:val="28"/>
          <w:szCs w:val="28"/>
        </w:rPr>
        <w:t>.</w:t>
      </w:r>
    </w:p>
    <w:p w14:paraId="039F885D" w14:textId="59A88F4C" w:rsidR="009F28E7" w:rsidRPr="007D672D" w:rsidRDefault="007D672D"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Стандарт з</w:t>
      </w:r>
      <w:proofErr w:type="spellStart"/>
      <w:r w:rsidR="00712F3E" w:rsidRPr="007D672D">
        <w:rPr>
          <w:rFonts w:ascii="Times New Roman" w:eastAsia="Times New Roman" w:hAnsi="Times New Roman" w:cs="Times New Roman"/>
          <w:sz w:val="28"/>
          <w:szCs w:val="28"/>
        </w:rPr>
        <w:t>атверджено</w:t>
      </w:r>
      <w:proofErr w:type="spellEnd"/>
      <w:r w:rsidR="00712F3E" w:rsidRPr="007D672D">
        <w:rPr>
          <w:rFonts w:ascii="Times New Roman" w:eastAsia="Times New Roman" w:hAnsi="Times New Roman" w:cs="Times New Roman"/>
          <w:sz w:val="28"/>
          <w:szCs w:val="28"/>
        </w:rPr>
        <w:t xml:space="preserve"> і введено в дію наказом Міністерства освіти і науки України від _________</w:t>
      </w:r>
      <w:r w:rsidR="00444BAC" w:rsidRPr="007D672D">
        <w:rPr>
          <w:rFonts w:ascii="Times New Roman" w:eastAsia="Times New Roman" w:hAnsi="Times New Roman" w:cs="Times New Roman"/>
          <w:sz w:val="28"/>
          <w:szCs w:val="28"/>
          <w:lang w:val="uk-UA"/>
        </w:rPr>
        <w:t xml:space="preserve"> 2026 року, протокол</w:t>
      </w:r>
      <w:r w:rsidR="00712F3E" w:rsidRPr="007D672D">
        <w:rPr>
          <w:rFonts w:ascii="Times New Roman" w:eastAsia="Times New Roman" w:hAnsi="Times New Roman" w:cs="Times New Roman"/>
          <w:sz w:val="28"/>
          <w:szCs w:val="28"/>
        </w:rPr>
        <w:t xml:space="preserve"> № </w:t>
      </w:r>
      <w:r w:rsidR="00860471" w:rsidRPr="007D672D">
        <w:rPr>
          <w:rFonts w:ascii="Times New Roman" w:eastAsia="Times New Roman" w:hAnsi="Times New Roman" w:cs="Times New Roman"/>
          <w:sz w:val="28"/>
          <w:szCs w:val="28"/>
          <w:lang w:val="uk-UA"/>
        </w:rPr>
        <w:t>___</w:t>
      </w:r>
      <w:r w:rsidR="00712F3E" w:rsidRPr="007D672D">
        <w:rPr>
          <w:rFonts w:ascii="Times New Roman" w:eastAsia="Times New Roman" w:hAnsi="Times New Roman" w:cs="Times New Roman"/>
          <w:sz w:val="28"/>
          <w:szCs w:val="28"/>
        </w:rPr>
        <w:t xml:space="preserve">____. </w:t>
      </w:r>
    </w:p>
    <w:p w14:paraId="1A3EFD67" w14:textId="77777777" w:rsidR="009F28E7" w:rsidRPr="007D672D" w:rsidRDefault="009F28E7"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p>
    <w:p w14:paraId="7D8C12EF" w14:textId="77777777" w:rsidR="009F28E7" w:rsidRPr="007D672D" w:rsidRDefault="00712F3E"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 xml:space="preserve">Розробники Стандарту: </w:t>
      </w:r>
    </w:p>
    <w:p w14:paraId="01BF55B6" w14:textId="4FA446FF" w:rsidR="009F28E7" w:rsidRPr="007D672D" w:rsidRDefault="00712F3E"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 xml:space="preserve">Стандарт розроблено членами підкомісії зі спеціальності </w:t>
      </w:r>
      <w:r w:rsidR="005B533B" w:rsidRPr="007D672D">
        <w:rPr>
          <w:rFonts w:ascii="Times New Roman" w:eastAsia="Times New Roman" w:hAnsi="Times New Roman" w:cs="Times New Roman"/>
          <w:sz w:val="28"/>
          <w:szCs w:val="28"/>
          <w:lang w:val="uk-UA"/>
        </w:rPr>
        <w:t>В13 Бібліотечна, інформаційна та архівна справа</w:t>
      </w:r>
      <w:r w:rsidRPr="007D672D">
        <w:rPr>
          <w:rFonts w:ascii="Times New Roman" w:eastAsia="Times New Roman" w:hAnsi="Times New Roman" w:cs="Times New Roman"/>
          <w:sz w:val="26"/>
          <w:szCs w:val="26"/>
        </w:rPr>
        <w:t xml:space="preserve"> </w:t>
      </w:r>
      <w:r w:rsidR="007D672D" w:rsidRPr="000A2EC4">
        <w:rPr>
          <w:rFonts w:ascii="Times New Roman" w:eastAsia="Times New Roman" w:hAnsi="Times New Roman" w:cs="Times New Roman"/>
          <w:sz w:val="28"/>
          <w:szCs w:val="28"/>
          <w:lang w:val="uk-UA"/>
        </w:rPr>
        <w:t>н</w:t>
      </w:r>
      <w:proofErr w:type="spellStart"/>
      <w:r w:rsidRPr="000A2EC4">
        <w:rPr>
          <w:rFonts w:ascii="Times New Roman" w:eastAsia="Times New Roman" w:hAnsi="Times New Roman" w:cs="Times New Roman"/>
          <w:sz w:val="28"/>
          <w:szCs w:val="28"/>
        </w:rPr>
        <w:t>ауково</w:t>
      </w:r>
      <w:proofErr w:type="spellEnd"/>
      <w:r w:rsidRPr="007D672D">
        <w:rPr>
          <w:rFonts w:ascii="Times New Roman" w:eastAsia="Times New Roman" w:hAnsi="Times New Roman" w:cs="Times New Roman"/>
          <w:sz w:val="28"/>
          <w:szCs w:val="28"/>
        </w:rPr>
        <w:t>-методичної комісії № </w:t>
      </w:r>
      <w:r w:rsidR="005B533B" w:rsidRPr="007D672D">
        <w:rPr>
          <w:rFonts w:ascii="Times New Roman" w:eastAsia="Times New Roman" w:hAnsi="Times New Roman" w:cs="Times New Roman"/>
          <w:sz w:val="28"/>
          <w:szCs w:val="28"/>
          <w:lang w:val="uk-UA"/>
        </w:rPr>
        <w:t xml:space="preserve"> 2</w:t>
      </w:r>
      <w:r w:rsidRPr="007D672D">
        <w:rPr>
          <w:rFonts w:ascii="Times New Roman" w:eastAsia="Times New Roman" w:hAnsi="Times New Roman" w:cs="Times New Roman"/>
          <w:sz w:val="28"/>
          <w:szCs w:val="28"/>
        </w:rPr>
        <w:t xml:space="preserve"> з </w:t>
      </w:r>
      <w:r w:rsidR="005B533B" w:rsidRPr="007D672D">
        <w:rPr>
          <w:rFonts w:ascii="Times New Roman" w:eastAsia="Times New Roman" w:hAnsi="Times New Roman" w:cs="Times New Roman"/>
          <w:sz w:val="28"/>
          <w:szCs w:val="28"/>
          <w:lang w:val="uk-UA"/>
        </w:rPr>
        <w:t>культури, мистецтва та гуманітарних наук</w:t>
      </w:r>
      <w:r w:rsidRPr="007D672D">
        <w:rPr>
          <w:rFonts w:ascii="Times New Roman" w:eastAsia="Times New Roman" w:hAnsi="Times New Roman" w:cs="Times New Roman"/>
          <w:sz w:val="28"/>
          <w:szCs w:val="28"/>
        </w:rPr>
        <w:t xml:space="preserve"> сектору в</w:t>
      </w:r>
      <w:bookmarkStart w:id="0" w:name="_GoBack"/>
      <w:bookmarkEnd w:id="0"/>
      <w:r w:rsidRPr="007D672D">
        <w:rPr>
          <w:rFonts w:ascii="Times New Roman" w:eastAsia="Times New Roman" w:hAnsi="Times New Roman" w:cs="Times New Roman"/>
          <w:sz w:val="28"/>
          <w:szCs w:val="28"/>
        </w:rPr>
        <w:t>ищої освіти Науково-методичної ради Міністерства освіти і науки України:</w:t>
      </w:r>
    </w:p>
    <w:p w14:paraId="72D5AB18" w14:textId="16DA8E80" w:rsidR="00444BAC" w:rsidRPr="007D672D" w:rsidRDefault="00444BAC" w:rsidP="007D672D">
      <w:pPr>
        <w:widowControl w:val="0"/>
        <w:tabs>
          <w:tab w:val="left" w:pos="7938"/>
        </w:tabs>
        <w:autoSpaceDE w:val="0"/>
        <w:autoSpaceDN w:val="0"/>
        <w:ind w:firstLine="565"/>
        <w:jc w:val="both"/>
        <w:rPr>
          <w:rFonts w:ascii="Times New Roman" w:eastAsia="Times New Roman" w:hAnsi="Times New Roman" w:cs="Times New Roman"/>
          <w:sz w:val="28"/>
          <w:szCs w:val="28"/>
          <w:lang w:val="uk-UA" w:eastAsia="en-US"/>
        </w:rPr>
      </w:pPr>
      <w:r w:rsidRPr="007D672D">
        <w:rPr>
          <w:rFonts w:ascii="Times New Roman" w:eastAsia="Times New Roman" w:hAnsi="Times New Roman" w:cs="Times New Roman"/>
          <w:b/>
          <w:bCs/>
          <w:sz w:val="28"/>
          <w:szCs w:val="28"/>
          <w:lang w:val="uk-UA" w:eastAsia="en-US"/>
        </w:rPr>
        <w:t>Шевченко Олена Василівна</w:t>
      </w:r>
      <w:r w:rsidR="0049297E" w:rsidRPr="007D672D">
        <w:rPr>
          <w:rFonts w:ascii="Times New Roman" w:eastAsia="Times New Roman" w:hAnsi="Times New Roman" w:cs="Times New Roman"/>
          <w:sz w:val="28"/>
          <w:szCs w:val="28"/>
          <w:lang w:val="uk-UA" w:eastAsia="en-US"/>
        </w:rPr>
        <w:t xml:space="preserve"> – </w:t>
      </w:r>
      <w:r w:rsidRPr="007D672D">
        <w:rPr>
          <w:rFonts w:ascii="Times New Roman" w:eastAsia="Times New Roman" w:hAnsi="Times New Roman" w:cs="Times New Roman"/>
          <w:sz w:val="28"/>
          <w:szCs w:val="28"/>
          <w:lang w:val="uk-UA" w:eastAsia="en-US"/>
        </w:rPr>
        <w:t xml:space="preserve">голова підкомісії, професор </w:t>
      </w:r>
      <w:r w:rsidR="00104CA7" w:rsidRPr="007D672D">
        <w:rPr>
          <w:rFonts w:ascii="Times New Roman" w:eastAsia="Times New Roman" w:hAnsi="Times New Roman" w:cs="Times New Roman"/>
          <w:sz w:val="28"/>
          <w:szCs w:val="28"/>
          <w:lang w:val="uk-UA" w:eastAsia="en-US"/>
        </w:rPr>
        <w:t>Навчально-наукового і</w:t>
      </w:r>
      <w:r w:rsidRPr="007D672D">
        <w:rPr>
          <w:rFonts w:ascii="Times New Roman" w:eastAsia="Times New Roman" w:hAnsi="Times New Roman" w:cs="Times New Roman"/>
          <w:sz w:val="28"/>
          <w:szCs w:val="28"/>
          <w:lang w:val="uk-UA" w:eastAsia="en-US"/>
        </w:rPr>
        <w:t xml:space="preserve">нституту гуманітарних наук кафедри інформаційної діяльності та медіакомунікацій Національного університету «Одеська </w:t>
      </w:r>
      <w:r w:rsidRPr="007D672D">
        <w:rPr>
          <w:rFonts w:ascii="Times New Roman" w:eastAsia="Times New Roman" w:hAnsi="Times New Roman" w:cs="Times New Roman"/>
          <w:spacing w:val="-2"/>
          <w:sz w:val="28"/>
          <w:szCs w:val="28"/>
          <w:lang w:val="uk-UA" w:eastAsia="en-US"/>
        </w:rPr>
        <w:t>політехніка»;</w:t>
      </w:r>
    </w:p>
    <w:p w14:paraId="0A11AE1C" w14:textId="2A3B5A42" w:rsidR="00444BAC" w:rsidRPr="007D672D" w:rsidRDefault="00444BAC" w:rsidP="007D672D">
      <w:pPr>
        <w:widowControl w:val="0"/>
        <w:tabs>
          <w:tab w:val="left" w:pos="7938"/>
        </w:tabs>
        <w:autoSpaceDE w:val="0"/>
        <w:autoSpaceDN w:val="0"/>
        <w:ind w:firstLine="565"/>
        <w:jc w:val="both"/>
        <w:rPr>
          <w:rFonts w:ascii="Times New Roman" w:eastAsia="Times New Roman" w:hAnsi="Times New Roman" w:cs="Times New Roman"/>
          <w:sz w:val="28"/>
          <w:szCs w:val="28"/>
          <w:lang w:val="uk-UA" w:eastAsia="en-US"/>
        </w:rPr>
      </w:pPr>
      <w:r w:rsidRPr="007D672D">
        <w:rPr>
          <w:rFonts w:ascii="Times New Roman" w:eastAsia="Times New Roman" w:hAnsi="Times New Roman" w:cs="Times New Roman"/>
          <w:b/>
          <w:bCs/>
          <w:sz w:val="28"/>
          <w:szCs w:val="28"/>
          <w:lang w:val="uk-UA" w:eastAsia="en-US"/>
        </w:rPr>
        <w:t>Давидова Ірина Олександрівна</w:t>
      </w:r>
      <w:r w:rsidRPr="007D672D">
        <w:rPr>
          <w:rFonts w:ascii="Times New Roman" w:eastAsia="Times New Roman" w:hAnsi="Times New Roman" w:cs="Times New Roman"/>
          <w:sz w:val="28"/>
          <w:szCs w:val="28"/>
          <w:lang w:val="uk-UA" w:eastAsia="en-US"/>
        </w:rPr>
        <w:t xml:space="preserve"> </w:t>
      </w:r>
      <w:r w:rsidR="0049297E" w:rsidRPr="007D672D">
        <w:rPr>
          <w:rFonts w:ascii="Times New Roman" w:eastAsia="Times New Roman" w:hAnsi="Times New Roman" w:cs="Times New Roman"/>
          <w:sz w:val="28"/>
          <w:szCs w:val="28"/>
          <w:lang w:val="uk-UA" w:eastAsia="en-US"/>
        </w:rPr>
        <w:t>–</w:t>
      </w:r>
      <w:r w:rsidRPr="007D672D">
        <w:rPr>
          <w:rFonts w:ascii="Times New Roman" w:eastAsia="Times New Roman" w:hAnsi="Times New Roman" w:cs="Times New Roman"/>
          <w:sz w:val="28"/>
          <w:szCs w:val="28"/>
          <w:lang w:val="uk-UA" w:eastAsia="en-US"/>
        </w:rPr>
        <w:t xml:space="preserve"> заступник голови підкомісії, професор кафедри цифрових комунікацій та інформаційних технологій Харківської державної академії культури;</w:t>
      </w:r>
    </w:p>
    <w:p w14:paraId="08E735D3" w14:textId="73218A50" w:rsidR="00444BAC" w:rsidRPr="007D672D" w:rsidRDefault="00444BAC" w:rsidP="007D672D">
      <w:pPr>
        <w:widowControl w:val="0"/>
        <w:tabs>
          <w:tab w:val="left" w:pos="7938"/>
        </w:tabs>
        <w:autoSpaceDE w:val="0"/>
        <w:autoSpaceDN w:val="0"/>
        <w:ind w:firstLine="565"/>
        <w:jc w:val="both"/>
        <w:rPr>
          <w:rFonts w:ascii="Times New Roman" w:eastAsia="Times New Roman" w:hAnsi="Times New Roman" w:cs="Times New Roman"/>
          <w:sz w:val="28"/>
          <w:szCs w:val="28"/>
          <w:lang w:val="uk-UA" w:eastAsia="en-US"/>
        </w:rPr>
      </w:pPr>
      <w:r w:rsidRPr="007D672D">
        <w:rPr>
          <w:rFonts w:ascii="Times New Roman" w:eastAsia="Times New Roman" w:hAnsi="Times New Roman" w:cs="Times New Roman"/>
          <w:b/>
          <w:bCs/>
          <w:sz w:val="28"/>
          <w:szCs w:val="28"/>
          <w:lang w:val="uk-UA" w:eastAsia="en-US"/>
        </w:rPr>
        <w:t>Карпенко Олена Олексіївна</w:t>
      </w:r>
      <w:r w:rsidRPr="007D672D">
        <w:rPr>
          <w:rFonts w:ascii="Times New Roman" w:eastAsia="Times New Roman" w:hAnsi="Times New Roman" w:cs="Times New Roman"/>
          <w:sz w:val="28"/>
          <w:szCs w:val="28"/>
          <w:lang w:val="uk-UA" w:eastAsia="en-US"/>
        </w:rPr>
        <w:t xml:space="preserve"> </w:t>
      </w:r>
      <w:r w:rsidR="0049297E" w:rsidRPr="007D672D">
        <w:rPr>
          <w:rFonts w:ascii="Times New Roman" w:eastAsia="Times New Roman" w:hAnsi="Times New Roman" w:cs="Times New Roman"/>
          <w:sz w:val="28"/>
          <w:szCs w:val="28"/>
          <w:lang w:val="uk-UA" w:eastAsia="en-US"/>
        </w:rPr>
        <w:t>–</w:t>
      </w:r>
      <w:r w:rsidRPr="007D672D">
        <w:rPr>
          <w:rFonts w:ascii="Times New Roman" w:eastAsia="Times New Roman" w:hAnsi="Times New Roman" w:cs="Times New Roman"/>
          <w:sz w:val="28"/>
          <w:szCs w:val="28"/>
          <w:lang w:val="uk-UA" w:eastAsia="en-US"/>
        </w:rPr>
        <w:t xml:space="preserve"> секретар підкомісії, доцент кафедри журналістики та інформаційної діяльності Державного університету інформаційно-комунікаційних технологій;</w:t>
      </w:r>
    </w:p>
    <w:p w14:paraId="63511B59" w14:textId="5FD4AAE0" w:rsidR="00444BAC" w:rsidRPr="007D672D" w:rsidRDefault="00444BAC" w:rsidP="007D672D">
      <w:pPr>
        <w:widowControl w:val="0"/>
        <w:tabs>
          <w:tab w:val="left" w:pos="7938"/>
        </w:tabs>
        <w:autoSpaceDE w:val="0"/>
        <w:autoSpaceDN w:val="0"/>
        <w:ind w:firstLine="565"/>
        <w:jc w:val="both"/>
        <w:rPr>
          <w:rFonts w:ascii="Times New Roman" w:eastAsia="Times New Roman" w:hAnsi="Times New Roman" w:cs="Times New Roman"/>
          <w:sz w:val="28"/>
          <w:szCs w:val="28"/>
          <w:highlight w:val="green"/>
          <w:lang w:val="uk-UA" w:eastAsia="en-US"/>
        </w:rPr>
      </w:pPr>
      <w:r w:rsidRPr="007D672D">
        <w:rPr>
          <w:rFonts w:ascii="Times New Roman" w:eastAsia="Times New Roman" w:hAnsi="Times New Roman" w:cs="Times New Roman"/>
          <w:b/>
          <w:bCs/>
          <w:sz w:val="28"/>
          <w:szCs w:val="28"/>
          <w:lang w:val="uk-UA" w:eastAsia="en-US"/>
        </w:rPr>
        <w:t>Вовк Наталія Степанівна</w:t>
      </w:r>
      <w:r w:rsidRPr="007D672D">
        <w:rPr>
          <w:rFonts w:ascii="Times New Roman" w:eastAsia="Times New Roman" w:hAnsi="Times New Roman" w:cs="Times New Roman"/>
          <w:sz w:val="28"/>
          <w:szCs w:val="28"/>
          <w:lang w:val="uk-UA" w:eastAsia="en-US"/>
        </w:rPr>
        <w:t xml:space="preserve"> </w:t>
      </w:r>
      <w:r w:rsidR="0049297E" w:rsidRPr="007D672D">
        <w:rPr>
          <w:rFonts w:ascii="Times New Roman" w:eastAsia="Times New Roman" w:hAnsi="Times New Roman" w:cs="Times New Roman"/>
          <w:sz w:val="28"/>
          <w:szCs w:val="28"/>
          <w:lang w:val="uk-UA" w:eastAsia="en-US"/>
        </w:rPr>
        <w:t>–</w:t>
      </w:r>
      <w:r w:rsidRPr="007D672D">
        <w:rPr>
          <w:rFonts w:ascii="Times New Roman" w:eastAsia="Times New Roman" w:hAnsi="Times New Roman" w:cs="Times New Roman"/>
          <w:sz w:val="28"/>
          <w:szCs w:val="28"/>
          <w:lang w:val="uk-UA" w:eastAsia="en-US"/>
        </w:rPr>
        <w:t xml:space="preserve"> доцент кафедри соціальних комунікацій та інформаційної діяльності Національного університету «Львівська політехніка»;</w:t>
      </w:r>
    </w:p>
    <w:p w14:paraId="3993017F" w14:textId="001497C7" w:rsidR="00444BAC" w:rsidRPr="007D672D" w:rsidRDefault="00444BAC" w:rsidP="007D672D">
      <w:pPr>
        <w:widowControl w:val="0"/>
        <w:tabs>
          <w:tab w:val="left" w:pos="7938"/>
        </w:tabs>
        <w:autoSpaceDE w:val="0"/>
        <w:autoSpaceDN w:val="0"/>
        <w:ind w:firstLine="565"/>
        <w:jc w:val="both"/>
        <w:rPr>
          <w:rFonts w:ascii="Times New Roman" w:eastAsia="Times New Roman" w:hAnsi="Times New Roman" w:cs="Times New Roman"/>
          <w:sz w:val="28"/>
          <w:szCs w:val="28"/>
          <w:highlight w:val="green"/>
          <w:lang w:val="uk-UA" w:eastAsia="en-US"/>
        </w:rPr>
      </w:pPr>
      <w:proofErr w:type="spellStart"/>
      <w:r w:rsidRPr="007D672D">
        <w:rPr>
          <w:rFonts w:ascii="Times New Roman" w:eastAsia="Times New Roman" w:hAnsi="Times New Roman" w:cs="Times New Roman"/>
          <w:b/>
          <w:bCs/>
          <w:sz w:val="28"/>
          <w:szCs w:val="28"/>
          <w:lang w:val="uk-UA" w:eastAsia="en-US"/>
        </w:rPr>
        <w:t>Гомотюк</w:t>
      </w:r>
      <w:proofErr w:type="spellEnd"/>
      <w:r w:rsidRPr="007D672D">
        <w:rPr>
          <w:rFonts w:ascii="Times New Roman" w:eastAsia="Times New Roman" w:hAnsi="Times New Roman" w:cs="Times New Roman"/>
          <w:b/>
          <w:bCs/>
          <w:sz w:val="28"/>
          <w:szCs w:val="28"/>
          <w:lang w:val="uk-UA" w:eastAsia="en-US"/>
        </w:rPr>
        <w:t xml:space="preserve"> Оксана Євгеніївна</w:t>
      </w:r>
      <w:r w:rsidRPr="007D672D">
        <w:rPr>
          <w:rFonts w:ascii="Times New Roman" w:eastAsia="Times New Roman" w:hAnsi="Times New Roman" w:cs="Times New Roman"/>
          <w:sz w:val="28"/>
          <w:szCs w:val="28"/>
          <w:lang w:val="uk-UA" w:eastAsia="en-US"/>
        </w:rPr>
        <w:t xml:space="preserve"> </w:t>
      </w:r>
      <w:r w:rsidR="0049297E" w:rsidRPr="007D672D">
        <w:rPr>
          <w:rFonts w:ascii="Times New Roman" w:eastAsia="Times New Roman" w:hAnsi="Times New Roman" w:cs="Times New Roman"/>
          <w:sz w:val="28"/>
          <w:szCs w:val="28"/>
          <w:lang w:val="uk-UA" w:eastAsia="en-US"/>
        </w:rPr>
        <w:t>–</w:t>
      </w:r>
      <w:r w:rsidRPr="007D672D">
        <w:rPr>
          <w:rFonts w:ascii="Times New Roman" w:eastAsia="Times New Roman" w:hAnsi="Times New Roman" w:cs="Times New Roman"/>
          <w:sz w:val="28"/>
          <w:szCs w:val="28"/>
          <w:lang w:val="uk-UA" w:eastAsia="en-US"/>
        </w:rPr>
        <w:t xml:space="preserve"> декан соціально-гуманітарного факультету Західноукраїнського національного університету;</w:t>
      </w:r>
    </w:p>
    <w:p w14:paraId="28FD3508" w14:textId="3D09C9A2" w:rsidR="00444BAC" w:rsidRPr="007D672D" w:rsidRDefault="00444BAC" w:rsidP="007D672D">
      <w:pPr>
        <w:widowControl w:val="0"/>
        <w:tabs>
          <w:tab w:val="left" w:pos="7938"/>
        </w:tabs>
        <w:autoSpaceDE w:val="0"/>
        <w:autoSpaceDN w:val="0"/>
        <w:ind w:firstLine="565"/>
        <w:jc w:val="both"/>
        <w:rPr>
          <w:rFonts w:ascii="Times New Roman" w:eastAsia="Times New Roman" w:hAnsi="Times New Roman" w:cs="Times New Roman"/>
          <w:sz w:val="28"/>
          <w:szCs w:val="28"/>
          <w:lang w:val="uk-UA" w:eastAsia="en-US"/>
        </w:rPr>
      </w:pPr>
      <w:proofErr w:type="spellStart"/>
      <w:r w:rsidRPr="007D672D">
        <w:rPr>
          <w:rFonts w:ascii="Times New Roman" w:eastAsia="Times New Roman" w:hAnsi="Times New Roman" w:cs="Times New Roman"/>
          <w:b/>
          <w:bCs/>
          <w:sz w:val="28"/>
          <w:szCs w:val="28"/>
          <w:lang w:val="uk-UA" w:eastAsia="en-US"/>
        </w:rPr>
        <w:t>Палієнко</w:t>
      </w:r>
      <w:proofErr w:type="spellEnd"/>
      <w:r w:rsidRPr="007D672D">
        <w:rPr>
          <w:rFonts w:ascii="Times New Roman" w:eastAsia="Times New Roman" w:hAnsi="Times New Roman" w:cs="Times New Roman"/>
          <w:b/>
          <w:bCs/>
          <w:sz w:val="28"/>
          <w:szCs w:val="28"/>
          <w:lang w:val="uk-UA" w:eastAsia="en-US"/>
        </w:rPr>
        <w:t xml:space="preserve"> Марина Геннадіївна</w:t>
      </w:r>
      <w:r w:rsidRPr="007D672D">
        <w:rPr>
          <w:rFonts w:ascii="Times New Roman" w:eastAsia="Times New Roman" w:hAnsi="Times New Roman" w:cs="Times New Roman"/>
          <w:sz w:val="28"/>
          <w:szCs w:val="28"/>
          <w:lang w:val="uk-UA" w:eastAsia="en-US"/>
        </w:rPr>
        <w:t xml:space="preserve"> </w:t>
      </w:r>
      <w:r w:rsidR="0049297E" w:rsidRPr="007D672D">
        <w:rPr>
          <w:rFonts w:ascii="Times New Roman" w:eastAsia="Times New Roman" w:hAnsi="Times New Roman" w:cs="Times New Roman"/>
          <w:sz w:val="28"/>
          <w:szCs w:val="28"/>
          <w:lang w:val="uk-UA" w:eastAsia="en-US"/>
        </w:rPr>
        <w:t>–</w:t>
      </w:r>
      <w:r w:rsidRPr="007D672D">
        <w:rPr>
          <w:rFonts w:ascii="Times New Roman" w:eastAsia="Times New Roman" w:hAnsi="Times New Roman" w:cs="Times New Roman"/>
          <w:sz w:val="28"/>
          <w:szCs w:val="28"/>
          <w:lang w:val="uk-UA" w:eastAsia="en-US"/>
        </w:rPr>
        <w:t xml:space="preserve"> завідувач кафедри архівознавства та спеціальних галузей історичної науки Київського національного університету імені Тараса Шевченка;</w:t>
      </w:r>
    </w:p>
    <w:p w14:paraId="14E84DC0" w14:textId="61E95EB2" w:rsidR="00444BAC" w:rsidRPr="007D672D" w:rsidRDefault="00444BAC" w:rsidP="007D672D">
      <w:pPr>
        <w:widowControl w:val="0"/>
        <w:tabs>
          <w:tab w:val="left" w:pos="7938"/>
        </w:tabs>
        <w:autoSpaceDE w:val="0"/>
        <w:autoSpaceDN w:val="0"/>
        <w:ind w:firstLine="565"/>
        <w:jc w:val="both"/>
        <w:rPr>
          <w:rFonts w:ascii="Times New Roman" w:eastAsia="Times New Roman" w:hAnsi="Times New Roman" w:cs="Times New Roman"/>
          <w:sz w:val="28"/>
          <w:szCs w:val="28"/>
          <w:lang w:val="uk-UA" w:eastAsia="en-US"/>
        </w:rPr>
      </w:pPr>
      <w:proofErr w:type="spellStart"/>
      <w:r w:rsidRPr="007D672D">
        <w:rPr>
          <w:rFonts w:ascii="Times New Roman" w:eastAsia="Times New Roman" w:hAnsi="Times New Roman" w:cs="Times New Roman"/>
          <w:b/>
          <w:bCs/>
          <w:sz w:val="28"/>
          <w:szCs w:val="28"/>
          <w:lang w:val="uk-UA" w:eastAsia="en-US"/>
        </w:rPr>
        <w:t>Седляр</w:t>
      </w:r>
      <w:proofErr w:type="spellEnd"/>
      <w:r w:rsidRPr="007D672D">
        <w:rPr>
          <w:rFonts w:ascii="Times New Roman" w:eastAsia="Times New Roman" w:hAnsi="Times New Roman" w:cs="Times New Roman"/>
          <w:b/>
          <w:bCs/>
          <w:sz w:val="28"/>
          <w:szCs w:val="28"/>
          <w:lang w:val="uk-UA" w:eastAsia="en-US"/>
        </w:rPr>
        <w:t xml:space="preserve"> Олександр Володимирович</w:t>
      </w:r>
      <w:r w:rsidRPr="007D672D">
        <w:rPr>
          <w:rFonts w:ascii="Times New Roman" w:eastAsia="Times New Roman" w:hAnsi="Times New Roman" w:cs="Times New Roman"/>
          <w:sz w:val="28"/>
          <w:szCs w:val="28"/>
          <w:lang w:val="uk-UA" w:eastAsia="en-US"/>
        </w:rPr>
        <w:t xml:space="preserve"> </w:t>
      </w:r>
      <w:r w:rsidR="0049297E" w:rsidRPr="007D672D">
        <w:rPr>
          <w:rFonts w:ascii="Times New Roman" w:eastAsia="Times New Roman" w:hAnsi="Times New Roman" w:cs="Times New Roman"/>
          <w:sz w:val="28"/>
          <w:szCs w:val="28"/>
          <w:lang w:val="uk-UA" w:eastAsia="en-US"/>
        </w:rPr>
        <w:t>–</w:t>
      </w:r>
      <w:r w:rsidRPr="007D672D">
        <w:rPr>
          <w:rFonts w:ascii="Times New Roman" w:eastAsia="Times New Roman" w:hAnsi="Times New Roman" w:cs="Times New Roman"/>
          <w:sz w:val="28"/>
          <w:szCs w:val="28"/>
          <w:lang w:val="uk-UA" w:eastAsia="en-US"/>
        </w:rPr>
        <w:t xml:space="preserve"> директор Наукової бібліотеки Львівського національного університету імені Івана Франка.</w:t>
      </w:r>
    </w:p>
    <w:p w14:paraId="1B793148" w14:textId="77777777" w:rsidR="00444BAC" w:rsidRPr="007D672D" w:rsidRDefault="00444BAC"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lang w:val="uk-UA"/>
        </w:rPr>
      </w:pPr>
    </w:p>
    <w:p w14:paraId="6A484B58" w14:textId="3F29E7FC" w:rsidR="00D1590B" w:rsidRPr="007D672D" w:rsidRDefault="007D672D"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Фахівці</w:t>
      </w:r>
      <w:r>
        <w:rPr>
          <w:rFonts w:ascii="Times New Roman" w:eastAsia="Times New Roman" w:hAnsi="Times New Roman" w:cs="Times New Roman"/>
          <w:sz w:val="28"/>
          <w:szCs w:val="28"/>
          <w:lang w:val="uk-UA"/>
        </w:rPr>
        <w:t>, з</w:t>
      </w:r>
      <w:r w:rsidR="00D1590B" w:rsidRPr="007D672D">
        <w:rPr>
          <w:rFonts w:ascii="Times New Roman" w:eastAsia="Times New Roman" w:hAnsi="Times New Roman" w:cs="Times New Roman"/>
          <w:sz w:val="28"/>
          <w:szCs w:val="28"/>
          <w:lang w:val="uk-UA"/>
        </w:rPr>
        <w:t>алучені</w:t>
      </w:r>
      <w:r>
        <w:rPr>
          <w:rFonts w:ascii="Times New Roman" w:eastAsia="Times New Roman" w:hAnsi="Times New Roman" w:cs="Times New Roman"/>
          <w:sz w:val="28"/>
          <w:szCs w:val="28"/>
          <w:lang w:val="uk-UA"/>
        </w:rPr>
        <w:t xml:space="preserve"> до розроблення Стандарту</w:t>
      </w:r>
      <w:r w:rsidR="00D1590B" w:rsidRPr="007D672D">
        <w:rPr>
          <w:rFonts w:ascii="Times New Roman" w:eastAsia="Times New Roman" w:hAnsi="Times New Roman" w:cs="Times New Roman"/>
          <w:sz w:val="28"/>
          <w:szCs w:val="28"/>
          <w:lang w:val="uk-UA"/>
        </w:rPr>
        <w:t>:</w:t>
      </w:r>
    </w:p>
    <w:p w14:paraId="1EC0F7E2" w14:textId="727F5FBC" w:rsidR="00D1590B" w:rsidRPr="007D672D" w:rsidRDefault="00D1590B"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Супрун Володимир Миколайович</w:t>
      </w:r>
      <w:r w:rsidRPr="007D672D">
        <w:rPr>
          <w:rFonts w:ascii="Times New Roman" w:eastAsia="Times New Roman" w:hAnsi="Times New Roman" w:cs="Times New Roman"/>
          <w:sz w:val="28"/>
          <w:szCs w:val="28"/>
          <w:lang w:val="uk-UA"/>
        </w:rPr>
        <w:t>, член сектору вищої освіти Науково- методичної ради Міністерства освіти і науки України, доктор філологічних наук, професор.</w:t>
      </w:r>
    </w:p>
    <w:p w14:paraId="4E0E0649" w14:textId="77777777" w:rsidR="00D1590B" w:rsidRPr="007D672D" w:rsidRDefault="00D1590B"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lang w:val="uk-UA"/>
        </w:rPr>
      </w:pPr>
    </w:p>
    <w:p w14:paraId="62A99FE5" w14:textId="32FDC4D0" w:rsidR="009C1D25" w:rsidRPr="007D672D" w:rsidRDefault="009C1D25"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Стандарт розглянуто та схвалено на засіданні підкомісії зі спеціальності В13</w:t>
      </w:r>
      <w:r w:rsidR="007D672D">
        <w:rPr>
          <w:rFonts w:ascii="Times New Roman" w:eastAsia="Times New Roman" w:hAnsi="Times New Roman" w:cs="Times New Roman"/>
          <w:sz w:val="28"/>
          <w:szCs w:val="28"/>
          <w:lang w:val="uk-UA"/>
        </w:rPr>
        <w:t> </w:t>
      </w:r>
      <w:r w:rsidRPr="007D672D">
        <w:rPr>
          <w:rFonts w:ascii="Times New Roman" w:eastAsia="Times New Roman" w:hAnsi="Times New Roman" w:cs="Times New Roman"/>
          <w:sz w:val="28"/>
          <w:szCs w:val="28"/>
        </w:rPr>
        <w:t>Бібліотечна, інформаційна та архівна справа Науково-методичної комісії №</w:t>
      </w:r>
      <w:r w:rsidR="007D672D">
        <w:rPr>
          <w:rFonts w:ascii="Times New Roman" w:eastAsia="Times New Roman" w:hAnsi="Times New Roman" w:cs="Times New Roman"/>
          <w:sz w:val="28"/>
          <w:szCs w:val="28"/>
          <w:lang w:val="uk-UA"/>
        </w:rPr>
        <w:t> </w:t>
      </w:r>
      <w:r w:rsidRPr="007D672D">
        <w:rPr>
          <w:rFonts w:ascii="Times New Roman" w:eastAsia="Times New Roman" w:hAnsi="Times New Roman" w:cs="Times New Roman"/>
          <w:sz w:val="28"/>
          <w:szCs w:val="28"/>
        </w:rPr>
        <w:t xml:space="preserve">2 з культури, мистецтва та гуманітарних наук сектору вищої освіти Науково-методичної ради Міністерства освіти і науки України </w:t>
      </w:r>
      <w:r w:rsidRPr="007D672D">
        <w:rPr>
          <w:rFonts w:ascii="Times New Roman" w:eastAsia="Times New Roman" w:hAnsi="Times New Roman" w:cs="Times New Roman"/>
          <w:sz w:val="28"/>
          <w:szCs w:val="28"/>
          <w:lang w:val="uk-UA"/>
        </w:rPr>
        <w:t>__</w:t>
      </w:r>
      <w:r w:rsidRPr="007D672D">
        <w:rPr>
          <w:rFonts w:ascii="Times New Roman" w:eastAsia="Times New Roman" w:hAnsi="Times New Roman" w:cs="Times New Roman"/>
          <w:sz w:val="28"/>
          <w:szCs w:val="28"/>
        </w:rPr>
        <w:t>.</w:t>
      </w:r>
      <w:r w:rsidRPr="007D672D">
        <w:rPr>
          <w:rFonts w:ascii="Times New Roman" w:eastAsia="Times New Roman" w:hAnsi="Times New Roman" w:cs="Times New Roman"/>
          <w:sz w:val="28"/>
          <w:szCs w:val="28"/>
          <w:lang w:val="uk-UA"/>
        </w:rPr>
        <w:t>___</w:t>
      </w:r>
      <w:r w:rsidRPr="007D672D">
        <w:rPr>
          <w:rFonts w:ascii="Times New Roman" w:eastAsia="Times New Roman" w:hAnsi="Times New Roman" w:cs="Times New Roman"/>
          <w:sz w:val="28"/>
          <w:szCs w:val="28"/>
        </w:rPr>
        <w:t>.2026, протокол №</w:t>
      </w:r>
      <w:r w:rsidR="007D672D">
        <w:rPr>
          <w:rFonts w:ascii="Times New Roman" w:eastAsia="Times New Roman" w:hAnsi="Times New Roman" w:cs="Times New Roman"/>
          <w:sz w:val="28"/>
          <w:szCs w:val="28"/>
          <w:lang w:val="uk-UA"/>
        </w:rPr>
        <w:t> ___</w:t>
      </w:r>
      <w:r w:rsidRPr="007D672D">
        <w:rPr>
          <w:rFonts w:ascii="Times New Roman" w:eastAsia="Times New Roman" w:hAnsi="Times New Roman" w:cs="Times New Roman"/>
          <w:sz w:val="28"/>
          <w:szCs w:val="28"/>
          <w:lang w:val="uk-UA"/>
        </w:rPr>
        <w:t>__</w:t>
      </w:r>
      <w:r w:rsidRPr="007D672D">
        <w:rPr>
          <w:rFonts w:ascii="Times New Roman" w:eastAsia="Times New Roman" w:hAnsi="Times New Roman" w:cs="Times New Roman"/>
          <w:sz w:val="28"/>
          <w:szCs w:val="28"/>
        </w:rPr>
        <w:t>.</w:t>
      </w:r>
    </w:p>
    <w:p w14:paraId="2067F30E" w14:textId="23539621" w:rsidR="009C1D25" w:rsidRPr="007D672D" w:rsidRDefault="009C1D25"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 xml:space="preserve">Стандарт розглянуто на засіданні сектору вищої освіти Науково-методичної ради Міністерства освіти і науки України </w:t>
      </w:r>
      <w:r w:rsidRPr="007D672D">
        <w:rPr>
          <w:rFonts w:ascii="Times New Roman" w:eastAsia="Times New Roman" w:hAnsi="Times New Roman" w:cs="Times New Roman"/>
          <w:sz w:val="28"/>
          <w:szCs w:val="28"/>
          <w:lang w:val="uk-UA"/>
        </w:rPr>
        <w:t>_</w:t>
      </w:r>
      <w:r w:rsidR="007D672D">
        <w:rPr>
          <w:rFonts w:ascii="Times New Roman" w:eastAsia="Times New Roman" w:hAnsi="Times New Roman" w:cs="Times New Roman"/>
          <w:sz w:val="28"/>
          <w:szCs w:val="28"/>
          <w:lang w:val="uk-UA"/>
        </w:rPr>
        <w:t>_____</w:t>
      </w:r>
      <w:r w:rsidRPr="007D672D">
        <w:rPr>
          <w:rFonts w:ascii="Times New Roman" w:eastAsia="Times New Roman" w:hAnsi="Times New Roman" w:cs="Times New Roman"/>
          <w:sz w:val="28"/>
          <w:szCs w:val="28"/>
          <w:lang w:val="uk-UA"/>
        </w:rPr>
        <w:t>__</w:t>
      </w:r>
      <w:r w:rsidRPr="007D672D">
        <w:rPr>
          <w:rFonts w:ascii="Times New Roman" w:eastAsia="Times New Roman" w:hAnsi="Times New Roman" w:cs="Times New Roman"/>
          <w:sz w:val="28"/>
          <w:szCs w:val="28"/>
        </w:rPr>
        <w:t xml:space="preserve">2026, протокол № </w:t>
      </w:r>
      <w:r w:rsidRPr="007D672D">
        <w:rPr>
          <w:rFonts w:ascii="Times New Roman" w:eastAsia="Times New Roman" w:hAnsi="Times New Roman" w:cs="Times New Roman"/>
          <w:sz w:val="28"/>
          <w:szCs w:val="28"/>
          <w:lang w:val="uk-UA"/>
        </w:rPr>
        <w:t>____</w:t>
      </w:r>
      <w:r w:rsidRPr="007D672D">
        <w:rPr>
          <w:rFonts w:ascii="Times New Roman" w:eastAsia="Times New Roman" w:hAnsi="Times New Roman" w:cs="Times New Roman"/>
          <w:sz w:val="28"/>
          <w:szCs w:val="28"/>
        </w:rPr>
        <w:t>.</w:t>
      </w:r>
    </w:p>
    <w:p w14:paraId="19EF261D" w14:textId="77777777" w:rsidR="009C1D25" w:rsidRPr="007D672D" w:rsidRDefault="009C1D25"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lang w:val="uk-UA"/>
        </w:rPr>
      </w:pPr>
    </w:p>
    <w:p w14:paraId="6DFD429A" w14:textId="77777777" w:rsidR="001C6ACC" w:rsidRPr="007D672D" w:rsidRDefault="001C6ACC"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lang w:val="uk-UA"/>
        </w:rPr>
      </w:pPr>
    </w:p>
    <w:p w14:paraId="02D23683" w14:textId="5D1532A4" w:rsidR="009F28E7" w:rsidRDefault="00712F3E"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lastRenderedPageBreak/>
        <w:t xml:space="preserve">Стандарт розглянуто після надходження всіх зауважень і пропозицій та схвалено на засіданні підкомісії зі спеціальності </w:t>
      </w:r>
      <w:r w:rsidR="003551CA" w:rsidRPr="007D672D">
        <w:rPr>
          <w:rFonts w:ascii="Times New Roman" w:eastAsia="Times New Roman" w:hAnsi="Times New Roman" w:cs="Times New Roman"/>
          <w:sz w:val="28"/>
          <w:szCs w:val="28"/>
          <w:lang w:val="uk-UA"/>
        </w:rPr>
        <w:t>В13</w:t>
      </w:r>
      <w:r w:rsidRPr="007D672D">
        <w:rPr>
          <w:rFonts w:ascii="Times New Roman" w:eastAsia="Times New Roman" w:hAnsi="Times New Roman" w:cs="Times New Roman"/>
          <w:sz w:val="28"/>
          <w:szCs w:val="28"/>
        </w:rPr>
        <w:t> </w:t>
      </w:r>
      <w:r w:rsidR="003551CA" w:rsidRPr="007D672D">
        <w:rPr>
          <w:rFonts w:ascii="Times New Roman" w:eastAsia="Times New Roman" w:hAnsi="Times New Roman" w:cs="Times New Roman"/>
          <w:sz w:val="28"/>
          <w:szCs w:val="28"/>
          <w:lang w:val="uk-UA"/>
        </w:rPr>
        <w:t xml:space="preserve"> Бібліотечна, інформаційна та архівна справа</w:t>
      </w:r>
      <w:r w:rsidRPr="007D672D">
        <w:rPr>
          <w:rFonts w:ascii="Times New Roman" w:eastAsia="Times New Roman" w:hAnsi="Times New Roman" w:cs="Times New Roman"/>
          <w:sz w:val="28"/>
          <w:szCs w:val="28"/>
        </w:rPr>
        <w:t xml:space="preserve"> Науково-методичної комісії № </w:t>
      </w:r>
      <w:r w:rsidR="003551CA" w:rsidRPr="007D672D">
        <w:rPr>
          <w:rFonts w:ascii="Times New Roman" w:eastAsia="Times New Roman" w:hAnsi="Times New Roman" w:cs="Times New Roman"/>
          <w:sz w:val="28"/>
          <w:szCs w:val="28"/>
          <w:lang w:val="uk-UA"/>
        </w:rPr>
        <w:t>2</w:t>
      </w:r>
      <w:r w:rsidRPr="007D672D">
        <w:rPr>
          <w:rFonts w:ascii="Times New Roman" w:eastAsia="Times New Roman" w:hAnsi="Times New Roman" w:cs="Times New Roman"/>
          <w:sz w:val="28"/>
          <w:szCs w:val="28"/>
        </w:rPr>
        <w:t xml:space="preserve"> з </w:t>
      </w:r>
      <w:r w:rsidR="003551CA" w:rsidRPr="007D672D">
        <w:rPr>
          <w:rFonts w:ascii="Times New Roman" w:eastAsia="Times New Roman" w:hAnsi="Times New Roman" w:cs="Times New Roman"/>
          <w:sz w:val="28"/>
          <w:szCs w:val="28"/>
          <w:lang w:val="uk-UA"/>
        </w:rPr>
        <w:t>культури, мистецтва та гуманітарних наук</w:t>
      </w:r>
      <w:r w:rsidRPr="007D672D">
        <w:rPr>
          <w:rFonts w:ascii="Times New Roman" w:eastAsia="Times New Roman" w:hAnsi="Times New Roman" w:cs="Times New Roman"/>
          <w:sz w:val="28"/>
          <w:szCs w:val="28"/>
        </w:rPr>
        <w:t xml:space="preserve"> сектору вищої освіти Науково-методичної ради Міністерства освіти і науки України ___________, протокол № </w:t>
      </w:r>
      <w:r w:rsidR="0030690B" w:rsidRPr="007D672D">
        <w:rPr>
          <w:rFonts w:ascii="Times New Roman" w:eastAsia="Times New Roman" w:hAnsi="Times New Roman" w:cs="Times New Roman"/>
          <w:sz w:val="28"/>
          <w:szCs w:val="28"/>
          <w:lang w:val="uk-UA"/>
        </w:rPr>
        <w:t>_____</w:t>
      </w:r>
      <w:r w:rsidRPr="007D672D">
        <w:rPr>
          <w:rFonts w:ascii="Times New Roman" w:eastAsia="Times New Roman" w:hAnsi="Times New Roman" w:cs="Times New Roman"/>
          <w:sz w:val="28"/>
          <w:szCs w:val="28"/>
        </w:rPr>
        <w:t>.</w:t>
      </w:r>
    </w:p>
    <w:p w14:paraId="11449E50" w14:textId="77777777" w:rsidR="007D672D" w:rsidRPr="007D672D" w:rsidRDefault="007D672D"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p>
    <w:p w14:paraId="5581E1FB" w14:textId="77777777" w:rsidR="009F28E7" w:rsidRPr="007D672D" w:rsidRDefault="00712F3E"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Стандарт вищої освіти погоджено рішення Національного агентства із забезпечення якості вищої освіти __________, протокол № _______.</w:t>
      </w:r>
    </w:p>
    <w:p w14:paraId="72C74255" w14:textId="77777777" w:rsidR="009F28E7" w:rsidRPr="007D672D" w:rsidRDefault="009F28E7" w:rsidP="007D672D">
      <w:pPr>
        <w:pBdr>
          <w:top w:val="nil"/>
          <w:left w:val="nil"/>
          <w:bottom w:val="nil"/>
          <w:right w:val="nil"/>
          <w:between w:val="nil"/>
        </w:pBdr>
        <w:shd w:val="clear" w:color="auto" w:fill="FFFFFF"/>
        <w:tabs>
          <w:tab w:val="left" w:pos="851"/>
          <w:tab w:val="left" w:pos="1134"/>
        </w:tabs>
        <w:jc w:val="both"/>
        <w:rPr>
          <w:rFonts w:ascii="Times New Roman" w:eastAsia="Times New Roman" w:hAnsi="Times New Roman" w:cs="Times New Roman"/>
          <w:sz w:val="28"/>
          <w:szCs w:val="28"/>
        </w:rPr>
      </w:pPr>
    </w:p>
    <w:p w14:paraId="6148BA27" w14:textId="77777777" w:rsidR="009F28E7" w:rsidRPr="007D672D" w:rsidRDefault="00712F3E" w:rsidP="007D672D">
      <w:pPr>
        <w:pBdr>
          <w:top w:val="nil"/>
          <w:left w:val="nil"/>
          <w:bottom w:val="nil"/>
          <w:right w:val="nil"/>
          <w:between w:val="nil"/>
        </w:pBdr>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ІІ. Загальна характеристика</w:t>
      </w:r>
    </w:p>
    <w:p w14:paraId="3E1A4D00" w14:textId="77777777" w:rsidR="009F28E7" w:rsidRPr="007D672D" w:rsidRDefault="009F28E7" w:rsidP="007D672D">
      <w:pPr>
        <w:pBdr>
          <w:top w:val="nil"/>
          <w:left w:val="nil"/>
          <w:bottom w:val="nil"/>
          <w:right w:val="nil"/>
          <w:between w:val="nil"/>
        </w:pBdr>
        <w:ind w:firstLine="567"/>
        <w:jc w:val="both"/>
        <w:rPr>
          <w:rFonts w:ascii="Times New Roman" w:eastAsia="Times New Roman" w:hAnsi="Times New Roman" w:cs="Times New Roman"/>
          <w:sz w:val="28"/>
          <w:szCs w:val="28"/>
        </w:rPr>
      </w:pPr>
    </w:p>
    <w:tbl>
      <w:tblPr>
        <w:tblStyle w:val="a6"/>
        <w:tblW w:w="98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2"/>
        <w:gridCol w:w="6089"/>
      </w:tblGrid>
      <w:tr w:rsidR="007D672D" w:rsidRPr="007D672D" w14:paraId="433DB7F9" w14:textId="77777777" w:rsidTr="00260B7A">
        <w:trPr>
          <w:trHeight w:val="151"/>
        </w:trPr>
        <w:tc>
          <w:tcPr>
            <w:tcW w:w="3802" w:type="dxa"/>
          </w:tcPr>
          <w:p w14:paraId="1208C2E2"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Рівень вищої освіти</w:t>
            </w:r>
          </w:p>
        </w:tc>
        <w:tc>
          <w:tcPr>
            <w:tcW w:w="6089" w:type="dxa"/>
          </w:tcPr>
          <w:p w14:paraId="7CD8BBC9" w14:textId="77777777" w:rsidR="009F28E7" w:rsidRDefault="00712F3E" w:rsidP="007D672D">
            <w:pPr>
              <w:pBdr>
                <w:top w:val="nil"/>
                <w:left w:val="nil"/>
                <w:bottom w:val="nil"/>
                <w:right w:val="nil"/>
                <w:between w:val="nil"/>
              </w:pBdr>
              <w:shd w:val="clear" w:color="auto" w:fill="FFFFFF"/>
              <w:tabs>
                <w:tab w:val="left" w:pos="541"/>
                <w:tab w:val="left" w:pos="698"/>
              </w:tabs>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rPr>
              <w:t>Третій (освітньо-науковий) рівень</w:t>
            </w:r>
            <w:r w:rsidR="007D672D">
              <w:rPr>
                <w:rFonts w:ascii="Times New Roman" w:eastAsia="Times New Roman" w:hAnsi="Times New Roman" w:cs="Times New Roman"/>
                <w:sz w:val="28"/>
                <w:szCs w:val="28"/>
                <w:lang w:val="uk-UA"/>
              </w:rPr>
              <w:t xml:space="preserve"> </w:t>
            </w:r>
          </w:p>
          <w:p w14:paraId="75290F52" w14:textId="1B49E4BC" w:rsidR="007D672D" w:rsidRPr="007D672D" w:rsidRDefault="007D672D" w:rsidP="007D672D">
            <w:pPr>
              <w:pBdr>
                <w:top w:val="nil"/>
                <w:left w:val="nil"/>
                <w:bottom w:val="nil"/>
                <w:right w:val="nil"/>
                <w:between w:val="nil"/>
              </w:pBdr>
              <w:shd w:val="clear" w:color="auto" w:fill="FFFFFF"/>
              <w:tabs>
                <w:tab w:val="left" w:pos="541"/>
                <w:tab w:val="left" w:pos="698"/>
              </w:tabs>
              <w:jc w:val="both"/>
              <w:rPr>
                <w:sz w:val="28"/>
                <w:szCs w:val="28"/>
                <w:lang w:val="uk-UA"/>
              </w:rPr>
            </w:pPr>
          </w:p>
        </w:tc>
      </w:tr>
      <w:tr w:rsidR="007D672D" w:rsidRPr="007D672D" w14:paraId="32695EFA" w14:textId="77777777" w:rsidTr="00260B7A">
        <w:trPr>
          <w:trHeight w:val="151"/>
        </w:trPr>
        <w:tc>
          <w:tcPr>
            <w:tcW w:w="3802" w:type="dxa"/>
          </w:tcPr>
          <w:p w14:paraId="31C7969C"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Ступінь вищої освіти</w:t>
            </w:r>
          </w:p>
        </w:tc>
        <w:tc>
          <w:tcPr>
            <w:tcW w:w="6089" w:type="dxa"/>
          </w:tcPr>
          <w:p w14:paraId="6E415336" w14:textId="77777777" w:rsidR="009F28E7" w:rsidRDefault="00712F3E" w:rsidP="007D672D">
            <w:pPr>
              <w:pBdr>
                <w:top w:val="nil"/>
                <w:left w:val="nil"/>
                <w:bottom w:val="nil"/>
                <w:right w:val="nil"/>
                <w:between w:val="nil"/>
              </w:pBdr>
              <w:shd w:val="clear" w:color="auto" w:fill="FFFFFF"/>
              <w:tabs>
                <w:tab w:val="left" w:pos="541"/>
                <w:tab w:val="left" w:pos="698"/>
              </w:tabs>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Доктор філософії</w:t>
            </w:r>
          </w:p>
          <w:p w14:paraId="50E9BFA1" w14:textId="1B322850" w:rsidR="007D672D" w:rsidRPr="007D672D" w:rsidRDefault="007D672D" w:rsidP="007D672D">
            <w:pPr>
              <w:pBdr>
                <w:top w:val="nil"/>
                <w:left w:val="nil"/>
                <w:bottom w:val="nil"/>
                <w:right w:val="nil"/>
                <w:between w:val="nil"/>
              </w:pBdr>
              <w:shd w:val="clear" w:color="auto" w:fill="FFFFFF"/>
              <w:tabs>
                <w:tab w:val="left" w:pos="541"/>
                <w:tab w:val="left" w:pos="698"/>
              </w:tabs>
              <w:jc w:val="both"/>
              <w:rPr>
                <w:sz w:val="28"/>
                <w:szCs w:val="28"/>
              </w:rPr>
            </w:pPr>
          </w:p>
        </w:tc>
      </w:tr>
      <w:tr w:rsidR="007D672D" w:rsidRPr="007D672D" w14:paraId="47F092B4" w14:textId="77777777" w:rsidTr="00260B7A">
        <w:tc>
          <w:tcPr>
            <w:tcW w:w="3802" w:type="dxa"/>
          </w:tcPr>
          <w:p w14:paraId="0F6D6E58"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Галузь знань</w:t>
            </w:r>
          </w:p>
        </w:tc>
        <w:tc>
          <w:tcPr>
            <w:tcW w:w="6089" w:type="dxa"/>
          </w:tcPr>
          <w:p w14:paraId="748D8D67" w14:textId="77777777" w:rsidR="009F28E7" w:rsidRDefault="003551CA" w:rsidP="007D672D">
            <w:pPr>
              <w:pBdr>
                <w:top w:val="nil"/>
                <w:left w:val="nil"/>
                <w:bottom w:val="nil"/>
                <w:right w:val="nil"/>
                <w:between w:val="nil"/>
              </w:pBdr>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В</w:t>
            </w:r>
            <w:r w:rsidR="00712F3E" w:rsidRPr="007D672D">
              <w:rPr>
                <w:rFonts w:ascii="Times New Roman" w:eastAsia="Times New Roman" w:hAnsi="Times New Roman" w:cs="Times New Roman"/>
                <w:sz w:val="28"/>
                <w:szCs w:val="28"/>
              </w:rPr>
              <w:t> </w:t>
            </w:r>
            <w:r w:rsidRPr="007D672D">
              <w:rPr>
                <w:rFonts w:ascii="Times New Roman" w:eastAsia="Times New Roman" w:hAnsi="Times New Roman" w:cs="Times New Roman"/>
                <w:sz w:val="28"/>
                <w:szCs w:val="28"/>
                <w:lang w:val="uk-UA"/>
              </w:rPr>
              <w:t>Культура, мистецтво та гуманітарні науки</w:t>
            </w:r>
          </w:p>
          <w:p w14:paraId="742EF16B" w14:textId="2EF47DDF" w:rsidR="007D672D" w:rsidRPr="007D672D" w:rsidRDefault="007D672D" w:rsidP="007D672D">
            <w:pPr>
              <w:pBdr>
                <w:top w:val="nil"/>
                <w:left w:val="nil"/>
                <w:bottom w:val="nil"/>
                <w:right w:val="nil"/>
                <w:between w:val="nil"/>
              </w:pBdr>
              <w:jc w:val="both"/>
              <w:rPr>
                <w:rFonts w:ascii="Times New Roman" w:eastAsia="Times New Roman" w:hAnsi="Times New Roman" w:cs="Times New Roman"/>
                <w:sz w:val="28"/>
                <w:szCs w:val="28"/>
                <w:lang w:val="uk-UA"/>
              </w:rPr>
            </w:pPr>
          </w:p>
        </w:tc>
      </w:tr>
      <w:tr w:rsidR="007D672D" w:rsidRPr="007D672D" w14:paraId="10EABCC8" w14:textId="77777777" w:rsidTr="00260B7A">
        <w:tc>
          <w:tcPr>
            <w:tcW w:w="3802" w:type="dxa"/>
          </w:tcPr>
          <w:p w14:paraId="7338CE8A"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Спеціальність</w:t>
            </w:r>
          </w:p>
        </w:tc>
        <w:tc>
          <w:tcPr>
            <w:tcW w:w="6089" w:type="dxa"/>
          </w:tcPr>
          <w:p w14:paraId="6B800A42" w14:textId="77777777" w:rsidR="009F28E7" w:rsidRDefault="003551CA" w:rsidP="007D672D">
            <w:pPr>
              <w:pBdr>
                <w:top w:val="nil"/>
                <w:left w:val="nil"/>
                <w:bottom w:val="nil"/>
                <w:right w:val="nil"/>
                <w:between w:val="nil"/>
              </w:pBdr>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В13</w:t>
            </w:r>
            <w:r w:rsidR="00712F3E" w:rsidRPr="007D672D">
              <w:rPr>
                <w:rFonts w:ascii="Times New Roman" w:eastAsia="Times New Roman" w:hAnsi="Times New Roman" w:cs="Times New Roman"/>
                <w:sz w:val="28"/>
                <w:szCs w:val="28"/>
              </w:rPr>
              <w:t> </w:t>
            </w:r>
            <w:r w:rsidRPr="007D672D">
              <w:rPr>
                <w:rFonts w:ascii="Times New Roman" w:eastAsia="Times New Roman" w:hAnsi="Times New Roman" w:cs="Times New Roman"/>
                <w:sz w:val="28"/>
                <w:szCs w:val="28"/>
                <w:lang w:val="uk-UA"/>
              </w:rPr>
              <w:t>Бібліотечна, інформаційна та архівна справа</w:t>
            </w:r>
          </w:p>
          <w:p w14:paraId="65588B74" w14:textId="72B02B75" w:rsidR="007D672D" w:rsidRPr="007D672D" w:rsidRDefault="007D672D" w:rsidP="007D672D">
            <w:pPr>
              <w:pBdr>
                <w:top w:val="nil"/>
                <w:left w:val="nil"/>
                <w:bottom w:val="nil"/>
                <w:right w:val="nil"/>
                <w:between w:val="nil"/>
              </w:pBdr>
              <w:jc w:val="both"/>
              <w:rPr>
                <w:rFonts w:ascii="Times New Roman" w:eastAsia="Times New Roman" w:hAnsi="Times New Roman" w:cs="Times New Roman"/>
                <w:sz w:val="28"/>
                <w:szCs w:val="28"/>
                <w:lang w:val="uk-UA"/>
              </w:rPr>
            </w:pPr>
          </w:p>
        </w:tc>
      </w:tr>
      <w:tr w:rsidR="007D672D" w:rsidRPr="007D672D" w14:paraId="3CDF7F5F" w14:textId="77777777" w:rsidTr="00260B7A">
        <w:tc>
          <w:tcPr>
            <w:tcW w:w="3802" w:type="dxa"/>
          </w:tcPr>
          <w:p w14:paraId="1858FDC1"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Цілі навчання</w:t>
            </w:r>
          </w:p>
        </w:tc>
        <w:tc>
          <w:tcPr>
            <w:tcW w:w="6089" w:type="dxa"/>
          </w:tcPr>
          <w:p w14:paraId="290B9853" w14:textId="0188FAF2" w:rsidR="009F28E7" w:rsidRPr="007D672D" w:rsidRDefault="00712F3E" w:rsidP="007D672D">
            <w:pPr>
              <w:pBdr>
                <w:top w:val="nil"/>
                <w:left w:val="nil"/>
                <w:bottom w:val="nil"/>
                <w:right w:val="nil"/>
                <w:between w:val="nil"/>
              </w:pBdr>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 xml:space="preserve">Набуття здобувачами вищої освіти здатності розв’язувати комплексні </w:t>
            </w:r>
            <w:r w:rsidR="0088692C" w:rsidRPr="007D672D">
              <w:rPr>
                <w:rFonts w:ascii="Times New Roman" w:eastAsia="Times New Roman" w:hAnsi="Times New Roman" w:cs="Times New Roman"/>
                <w:sz w:val="28"/>
                <w:szCs w:val="28"/>
                <w:lang w:val="uk-UA"/>
              </w:rPr>
              <w:t xml:space="preserve">наукові </w:t>
            </w:r>
            <w:r w:rsidRPr="007D672D">
              <w:rPr>
                <w:rFonts w:ascii="Times New Roman" w:eastAsia="Times New Roman" w:hAnsi="Times New Roman" w:cs="Times New Roman"/>
                <w:sz w:val="28"/>
                <w:szCs w:val="28"/>
              </w:rPr>
              <w:t xml:space="preserve">проблеми в </w:t>
            </w:r>
            <w:r w:rsidR="00DD3D9C" w:rsidRPr="007D672D">
              <w:rPr>
                <w:rFonts w:ascii="Times New Roman" w:eastAsia="Times New Roman" w:hAnsi="Times New Roman" w:cs="Times New Roman"/>
                <w:sz w:val="28"/>
                <w:szCs w:val="28"/>
                <w:lang w:val="uk-UA"/>
              </w:rPr>
              <w:t xml:space="preserve">бібліотечній, інформаційній та архівній </w:t>
            </w:r>
            <w:r w:rsidRPr="007D672D">
              <w:rPr>
                <w:rFonts w:ascii="Times New Roman" w:eastAsia="Times New Roman" w:hAnsi="Times New Roman" w:cs="Times New Roman"/>
                <w:sz w:val="28"/>
                <w:szCs w:val="28"/>
              </w:rPr>
              <w:t>галузі та/або дослі</w:t>
            </w:r>
            <w:r w:rsidR="00260B7A" w:rsidRPr="007D672D">
              <w:rPr>
                <w:rFonts w:ascii="Times New Roman" w:eastAsia="Times New Roman" w:hAnsi="Times New Roman" w:cs="Times New Roman"/>
                <w:sz w:val="28"/>
                <w:szCs w:val="28"/>
              </w:rPr>
              <w:t>дницько-</w:t>
            </w:r>
            <w:proofErr w:type="spellStart"/>
            <w:r w:rsidR="00260B7A" w:rsidRPr="007D672D">
              <w:rPr>
                <w:rFonts w:ascii="Times New Roman" w:eastAsia="Times New Roman" w:hAnsi="Times New Roman" w:cs="Times New Roman"/>
                <w:sz w:val="28"/>
                <w:szCs w:val="28"/>
              </w:rPr>
              <w:t>інноваційн</w:t>
            </w:r>
            <w:r w:rsidR="00DD3D9C" w:rsidRPr="007D672D">
              <w:rPr>
                <w:rFonts w:ascii="Times New Roman" w:eastAsia="Times New Roman" w:hAnsi="Times New Roman" w:cs="Times New Roman"/>
                <w:sz w:val="28"/>
                <w:szCs w:val="28"/>
                <w:lang w:val="uk-UA"/>
              </w:rPr>
              <w:t>ій</w:t>
            </w:r>
            <w:proofErr w:type="spellEnd"/>
            <w:r w:rsidR="00260B7A" w:rsidRPr="007D672D">
              <w:rPr>
                <w:rFonts w:ascii="Times New Roman" w:eastAsia="Times New Roman" w:hAnsi="Times New Roman" w:cs="Times New Roman"/>
                <w:sz w:val="28"/>
                <w:szCs w:val="28"/>
              </w:rPr>
              <w:t xml:space="preserve"> діяльності</w:t>
            </w:r>
          </w:p>
        </w:tc>
      </w:tr>
      <w:tr w:rsidR="007D672D" w:rsidRPr="007D672D" w14:paraId="3D043E77" w14:textId="77777777" w:rsidTr="00260B7A">
        <w:tc>
          <w:tcPr>
            <w:tcW w:w="3802" w:type="dxa"/>
          </w:tcPr>
          <w:p w14:paraId="65262378"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Перелік назв освітніх програм</w:t>
            </w:r>
          </w:p>
        </w:tc>
        <w:tc>
          <w:tcPr>
            <w:tcW w:w="6089" w:type="dxa"/>
          </w:tcPr>
          <w:p w14:paraId="032BA922" w14:textId="77777777" w:rsidR="009F28E7" w:rsidRPr="007D672D" w:rsidRDefault="00712F3E" w:rsidP="007D672D">
            <w:pPr>
              <w:pBdr>
                <w:top w:val="nil"/>
                <w:left w:val="nil"/>
                <w:bottom w:val="nil"/>
                <w:right w:val="nil"/>
                <w:between w:val="nil"/>
              </w:pBdr>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sidRPr="007D672D">
              <w:rPr>
                <w:rFonts w:ascii="Times New Roman" w:eastAsia="Times New Roman" w:hAnsi="Times New Roman" w:cs="Times New Roman"/>
                <w:sz w:val="28"/>
                <w:szCs w:val="28"/>
                <w:vertAlign w:val="superscript"/>
              </w:rPr>
              <w:t>1</w:t>
            </w:r>
            <w:r w:rsidRPr="007D672D">
              <w:rPr>
                <w:rFonts w:ascii="Times New Roman" w:eastAsia="Times New Roman" w:hAnsi="Times New Roman" w:cs="Times New Roman"/>
                <w:sz w:val="28"/>
                <w:szCs w:val="28"/>
              </w:rPr>
              <w:t xml:space="preserve"> З</w:t>
            </w:r>
            <w:r w:rsidR="00260B7A" w:rsidRPr="007D672D">
              <w:rPr>
                <w:rFonts w:ascii="Times New Roman" w:eastAsia="Times New Roman" w:hAnsi="Times New Roman" w:cs="Times New Roman"/>
                <w:sz w:val="28"/>
                <w:szCs w:val="28"/>
              </w:rPr>
              <w:t>акону України «Про вищу освіту»</w:t>
            </w:r>
          </w:p>
        </w:tc>
      </w:tr>
      <w:tr w:rsidR="007D672D" w:rsidRPr="007D672D" w14:paraId="57D74CF1" w14:textId="77777777" w:rsidTr="00260B7A">
        <w:tc>
          <w:tcPr>
            <w:tcW w:w="3802" w:type="dxa"/>
          </w:tcPr>
          <w:p w14:paraId="66DD2F27"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Назви спеціалізацій (предметних спеціальностей)</w:t>
            </w:r>
          </w:p>
        </w:tc>
        <w:tc>
          <w:tcPr>
            <w:tcW w:w="6089" w:type="dxa"/>
            <w:vAlign w:val="center"/>
          </w:tcPr>
          <w:p w14:paraId="4E66C66E" w14:textId="77777777" w:rsidR="009F28E7" w:rsidRPr="007D672D" w:rsidRDefault="00260B7A" w:rsidP="007D672D">
            <w:pPr>
              <w:pBdr>
                <w:top w:val="nil"/>
                <w:left w:val="nil"/>
                <w:bottom w:val="nil"/>
                <w:right w:val="nil"/>
                <w:between w:val="nil"/>
              </w:pBdr>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Не регламентується</w:t>
            </w:r>
          </w:p>
        </w:tc>
      </w:tr>
      <w:tr w:rsidR="007D672D" w:rsidRPr="007D672D" w14:paraId="4AAEEF6B" w14:textId="77777777" w:rsidTr="00260B7A">
        <w:tc>
          <w:tcPr>
            <w:tcW w:w="3802" w:type="dxa"/>
          </w:tcPr>
          <w:p w14:paraId="79AF915D"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 xml:space="preserve">Форми здобуття вищої освіти </w:t>
            </w:r>
          </w:p>
        </w:tc>
        <w:tc>
          <w:tcPr>
            <w:tcW w:w="6089" w:type="dxa"/>
            <w:vAlign w:val="center"/>
          </w:tcPr>
          <w:p w14:paraId="5F68987D" w14:textId="77777777" w:rsidR="009F28E7" w:rsidRPr="007D672D" w:rsidRDefault="00260B7A" w:rsidP="007D672D">
            <w:pPr>
              <w:pBdr>
                <w:top w:val="nil"/>
                <w:left w:val="nil"/>
                <w:bottom w:val="nil"/>
                <w:right w:val="nil"/>
                <w:between w:val="nil"/>
              </w:pBdr>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Не регламентуються</w:t>
            </w:r>
          </w:p>
        </w:tc>
      </w:tr>
      <w:tr w:rsidR="007D672D" w:rsidRPr="007D672D" w14:paraId="67A01A4F" w14:textId="77777777" w:rsidTr="00260B7A">
        <w:trPr>
          <w:trHeight w:val="151"/>
        </w:trPr>
        <w:tc>
          <w:tcPr>
            <w:tcW w:w="3802" w:type="dxa"/>
          </w:tcPr>
          <w:p w14:paraId="3423A6F3"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 xml:space="preserve">Освітня кваліфікація </w:t>
            </w:r>
          </w:p>
        </w:tc>
        <w:tc>
          <w:tcPr>
            <w:tcW w:w="6089" w:type="dxa"/>
            <w:vAlign w:val="center"/>
          </w:tcPr>
          <w:p w14:paraId="56C89244" w14:textId="1C82896F" w:rsidR="009F28E7" w:rsidRPr="007D672D" w:rsidRDefault="00712F3E" w:rsidP="007D672D">
            <w:pPr>
              <w:pBdr>
                <w:top w:val="nil"/>
                <w:left w:val="nil"/>
                <w:bottom w:val="nil"/>
                <w:right w:val="nil"/>
                <w:between w:val="nil"/>
              </w:pBdr>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rPr>
              <w:t xml:space="preserve">Доктор філософії з </w:t>
            </w:r>
            <w:r w:rsidR="00DD3D9C" w:rsidRPr="007D672D">
              <w:rPr>
                <w:rFonts w:ascii="Times New Roman" w:eastAsia="Times New Roman" w:hAnsi="Times New Roman" w:cs="Times New Roman"/>
                <w:sz w:val="28"/>
                <w:szCs w:val="28"/>
                <w:lang w:val="uk-UA"/>
              </w:rPr>
              <w:t>бібліотечної, інформаційної та архівної справ</w:t>
            </w:r>
            <w:r w:rsidR="0088692C" w:rsidRPr="007D672D">
              <w:rPr>
                <w:rFonts w:ascii="Times New Roman" w:eastAsia="Times New Roman" w:hAnsi="Times New Roman" w:cs="Times New Roman"/>
                <w:sz w:val="28"/>
                <w:szCs w:val="28"/>
                <w:lang w:val="uk-UA"/>
              </w:rPr>
              <w:t>и</w:t>
            </w:r>
          </w:p>
        </w:tc>
      </w:tr>
      <w:tr w:rsidR="007D672D" w:rsidRPr="007D672D" w14:paraId="5CDF59ED" w14:textId="77777777" w:rsidTr="00260B7A">
        <w:trPr>
          <w:trHeight w:val="151"/>
        </w:trPr>
        <w:tc>
          <w:tcPr>
            <w:tcW w:w="3802" w:type="dxa"/>
          </w:tcPr>
          <w:p w14:paraId="041E4037"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 xml:space="preserve">Професійна(і) кваліфікація(ї) </w:t>
            </w:r>
          </w:p>
        </w:tc>
        <w:tc>
          <w:tcPr>
            <w:tcW w:w="6089" w:type="dxa"/>
            <w:vAlign w:val="center"/>
          </w:tcPr>
          <w:p w14:paraId="17922698" w14:textId="77777777" w:rsidR="009F28E7" w:rsidRPr="007D672D" w:rsidRDefault="00712F3E" w:rsidP="007D672D">
            <w:pPr>
              <w:pBdr>
                <w:top w:val="nil"/>
                <w:left w:val="nil"/>
                <w:bottom w:val="nil"/>
                <w:right w:val="nil"/>
                <w:between w:val="nil"/>
              </w:pBdr>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ЗВО мають право створювати в межах спеціальності освітні програми, успішне виконання яких здобувачем може бути підставою для присвоєння йому відповідної професійної кваліфікації за умови, що освітня програма задовольняє вимоги професійного стандарту щодо присв</w:t>
            </w:r>
            <w:r w:rsidR="00260B7A" w:rsidRPr="007D672D">
              <w:rPr>
                <w:rFonts w:ascii="Times New Roman" w:eastAsia="Times New Roman" w:hAnsi="Times New Roman" w:cs="Times New Roman"/>
                <w:sz w:val="28"/>
                <w:szCs w:val="28"/>
              </w:rPr>
              <w:t>оєння такої кваліфікації</w:t>
            </w:r>
          </w:p>
        </w:tc>
      </w:tr>
      <w:tr w:rsidR="007D672D" w:rsidRPr="007D672D" w14:paraId="509AC5CA" w14:textId="77777777" w:rsidTr="00260B7A">
        <w:trPr>
          <w:trHeight w:val="879"/>
        </w:trPr>
        <w:tc>
          <w:tcPr>
            <w:tcW w:w="3802" w:type="dxa"/>
          </w:tcPr>
          <w:p w14:paraId="7F89C896"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Академічні права випускників</w:t>
            </w:r>
          </w:p>
        </w:tc>
        <w:tc>
          <w:tcPr>
            <w:tcW w:w="6089" w:type="dxa"/>
          </w:tcPr>
          <w:p w14:paraId="63E12D7B" w14:textId="77777777" w:rsidR="009F28E7" w:rsidRPr="007D672D" w:rsidRDefault="00712F3E" w:rsidP="007D672D">
            <w:pPr>
              <w:pBdr>
                <w:top w:val="nil"/>
                <w:left w:val="nil"/>
                <w:bottom w:val="nil"/>
                <w:right w:val="nil"/>
                <w:between w:val="nil"/>
              </w:pBdr>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Випускники мають право здобувати науковий ступінь доктора наук, а також додаткові кваліфік</w:t>
            </w:r>
            <w:r w:rsidR="00260B7A" w:rsidRPr="007D672D">
              <w:rPr>
                <w:rFonts w:ascii="Times New Roman" w:eastAsia="Times New Roman" w:hAnsi="Times New Roman" w:cs="Times New Roman"/>
                <w:sz w:val="28"/>
                <w:szCs w:val="28"/>
              </w:rPr>
              <w:t>ації у системі освіти дорослих</w:t>
            </w:r>
          </w:p>
        </w:tc>
      </w:tr>
      <w:tr w:rsidR="007D672D" w:rsidRPr="007D672D" w14:paraId="5D1CB55B" w14:textId="77777777" w:rsidTr="00260B7A">
        <w:trPr>
          <w:trHeight w:val="151"/>
        </w:trPr>
        <w:tc>
          <w:tcPr>
            <w:tcW w:w="3802" w:type="dxa"/>
          </w:tcPr>
          <w:p w14:paraId="5CA2A4C2"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lastRenderedPageBreak/>
              <w:t xml:space="preserve">Працевлаштування випускників </w:t>
            </w:r>
          </w:p>
        </w:tc>
        <w:tc>
          <w:tcPr>
            <w:tcW w:w="6089" w:type="dxa"/>
          </w:tcPr>
          <w:p w14:paraId="6697802A" w14:textId="4A0825A4" w:rsidR="009F28E7" w:rsidRPr="007D672D" w:rsidRDefault="00712F3E" w:rsidP="007D672D">
            <w:pPr>
              <w:pBdr>
                <w:top w:val="nil"/>
                <w:left w:val="nil"/>
                <w:bottom w:val="nil"/>
                <w:right w:val="nil"/>
                <w:between w:val="nil"/>
              </w:pBdr>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 xml:space="preserve">Посади наукових і науково-педагогічних працівників </w:t>
            </w:r>
            <w:r w:rsidR="0088692C" w:rsidRPr="007D672D">
              <w:rPr>
                <w:rFonts w:ascii="Times New Roman" w:eastAsia="Times New Roman" w:hAnsi="Times New Roman" w:cs="Times New Roman"/>
                <w:sz w:val="28"/>
                <w:szCs w:val="28"/>
                <w:lang w:val="uk-UA"/>
              </w:rPr>
              <w:t>у</w:t>
            </w:r>
            <w:r w:rsidRPr="007D672D">
              <w:rPr>
                <w:rFonts w:ascii="Times New Roman" w:eastAsia="Times New Roman" w:hAnsi="Times New Roman" w:cs="Times New Roman"/>
                <w:sz w:val="28"/>
                <w:szCs w:val="28"/>
              </w:rPr>
              <w:t xml:space="preserve"> закладах вищої освіти та наукових установах, посади працівників, що потребують кваліфікації доктора філософії з </w:t>
            </w:r>
            <w:r w:rsidR="00DD3D9C" w:rsidRPr="007D672D">
              <w:rPr>
                <w:rFonts w:ascii="Times New Roman" w:eastAsia="Times New Roman" w:hAnsi="Times New Roman" w:cs="Times New Roman"/>
                <w:sz w:val="28"/>
                <w:szCs w:val="28"/>
                <w:lang w:val="uk-UA"/>
              </w:rPr>
              <w:t>бібліотечної, інформаційної та архівної справи</w:t>
            </w:r>
            <w:r w:rsidRPr="007D672D">
              <w:rPr>
                <w:rFonts w:ascii="Times New Roman" w:eastAsia="Times New Roman" w:hAnsi="Times New Roman" w:cs="Times New Roman"/>
                <w:sz w:val="28"/>
                <w:szCs w:val="28"/>
              </w:rPr>
              <w:t xml:space="preserve">, зокрема, провідних фахівців у науково-дослідних  установах, наукових консультантів та експертів в установах та організаціях </w:t>
            </w:r>
            <w:r w:rsidR="00DD3D9C" w:rsidRPr="007D672D">
              <w:rPr>
                <w:rFonts w:ascii="Times New Roman" w:eastAsia="Times New Roman" w:hAnsi="Times New Roman" w:cs="Times New Roman"/>
                <w:sz w:val="28"/>
                <w:szCs w:val="28"/>
                <w:lang w:val="uk-UA"/>
              </w:rPr>
              <w:t>бібліотечної, інформаційної та архівної</w:t>
            </w:r>
            <w:r w:rsidR="00260B7A" w:rsidRPr="007D672D">
              <w:rPr>
                <w:rFonts w:ascii="Times New Roman" w:eastAsia="Times New Roman" w:hAnsi="Times New Roman" w:cs="Times New Roman"/>
                <w:sz w:val="28"/>
                <w:szCs w:val="28"/>
              </w:rPr>
              <w:t xml:space="preserve"> галузі</w:t>
            </w:r>
          </w:p>
        </w:tc>
      </w:tr>
    </w:tbl>
    <w:p w14:paraId="316645B1" w14:textId="77777777" w:rsidR="009F28E7" w:rsidRPr="007D672D" w:rsidRDefault="009F28E7" w:rsidP="007D672D">
      <w:pPr>
        <w:pBdr>
          <w:top w:val="nil"/>
          <w:left w:val="nil"/>
          <w:bottom w:val="nil"/>
          <w:right w:val="nil"/>
          <w:between w:val="nil"/>
        </w:pBdr>
        <w:ind w:firstLine="567"/>
        <w:jc w:val="both"/>
        <w:rPr>
          <w:rFonts w:ascii="Times New Roman" w:eastAsia="Times New Roman" w:hAnsi="Times New Roman" w:cs="Times New Roman"/>
          <w:sz w:val="28"/>
          <w:szCs w:val="28"/>
        </w:rPr>
      </w:pPr>
    </w:p>
    <w:p w14:paraId="3B8C64C7" w14:textId="77777777" w:rsidR="009F28E7" w:rsidRPr="007D672D" w:rsidRDefault="00712F3E" w:rsidP="007D672D">
      <w:pPr>
        <w:pBdr>
          <w:top w:val="nil"/>
          <w:left w:val="nil"/>
          <w:bottom w:val="nil"/>
          <w:right w:val="nil"/>
          <w:between w:val="nil"/>
        </w:pBdr>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 xml:space="preserve">ІІІ. Обсяг кредитів ЄКТС, необхідний для здобуття першого (бакалаврського) рівня вищої освіти за спеціальністю </w:t>
      </w:r>
    </w:p>
    <w:p w14:paraId="1402F917" w14:textId="77777777" w:rsidR="009F28E7" w:rsidRPr="007D672D" w:rsidRDefault="009F28E7" w:rsidP="007D672D">
      <w:pPr>
        <w:pBdr>
          <w:top w:val="nil"/>
          <w:left w:val="nil"/>
          <w:bottom w:val="nil"/>
          <w:right w:val="nil"/>
          <w:between w:val="nil"/>
        </w:pBdr>
        <w:ind w:firstLine="567"/>
        <w:jc w:val="both"/>
        <w:rPr>
          <w:rFonts w:ascii="Times New Roman" w:eastAsia="Times New Roman" w:hAnsi="Times New Roman" w:cs="Times New Roman"/>
          <w:sz w:val="28"/>
          <w:szCs w:val="28"/>
        </w:rPr>
      </w:pPr>
      <w:bookmarkStart w:id="1" w:name="_heading=h.2s8eyo1" w:colFirst="0" w:colLast="0"/>
      <w:bookmarkEnd w:id="1"/>
    </w:p>
    <w:p w14:paraId="511AB62E" w14:textId="77777777" w:rsidR="009F28E7" w:rsidRPr="007D672D" w:rsidRDefault="00712F3E" w:rsidP="007D672D">
      <w:pPr>
        <w:widowControl w:val="0"/>
        <w:pBdr>
          <w:top w:val="nil"/>
          <w:left w:val="nil"/>
          <w:bottom w:val="nil"/>
          <w:right w:val="nil"/>
          <w:between w:val="nil"/>
        </w:pBdr>
        <w:ind w:firstLine="580"/>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Освітньо-наукова програма підготовки доктора філософії складається з освітньої та наукової складових. Нормативний строк підготовки доктора філософії в аспірантурі становить чотири роки.</w:t>
      </w:r>
    </w:p>
    <w:p w14:paraId="08CBDFDA" w14:textId="77777777" w:rsidR="009F28E7" w:rsidRPr="007D672D" w:rsidRDefault="00712F3E" w:rsidP="007D672D">
      <w:pPr>
        <w:pBdr>
          <w:top w:val="nil"/>
          <w:left w:val="nil"/>
          <w:bottom w:val="nil"/>
          <w:right w:val="nil"/>
          <w:between w:val="nil"/>
        </w:pBdr>
        <w:tabs>
          <w:tab w:val="left" w:pos="916"/>
          <w:tab w:val="left" w:pos="993"/>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Обсяг освітньої складової освітньо-наукової програми встановлюється в межах від 30 до 60 кредитів ЄКТС.</w:t>
      </w:r>
    </w:p>
    <w:p w14:paraId="10575935" w14:textId="77777777" w:rsidR="009F28E7" w:rsidRPr="007D672D" w:rsidRDefault="009F28E7" w:rsidP="007D672D">
      <w:pPr>
        <w:pBdr>
          <w:top w:val="nil"/>
          <w:left w:val="nil"/>
          <w:bottom w:val="nil"/>
          <w:right w:val="nil"/>
          <w:between w:val="nil"/>
        </w:pBdr>
        <w:ind w:firstLine="567"/>
        <w:jc w:val="both"/>
        <w:rPr>
          <w:rFonts w:ascii="Times New Roman" w:eastAsia="Times New Roman" w:hAnsi="Times New Roman" w:cs="Times New Roman"/>
          <w:sz w:val="28"/>
          <w:szCs w:val="28"/>
        </w:rPr>
      </w:pPr>
    </w:p>
    <w:p w14:paraId="020603C6" w14:textId="77777777" w:rsidR="009F28E7" w:rsidRPr="007D672D" w:rsidRDefault="00712F3E" w:rsidP="007D672D">
      <w:pPr>
        <w:pBdr>
          <w:top w:val="nil"/>
          <w:left w:val="nil"/>
          <w:bottom w:val="nil"/>
          <w:right w:val="nil"/>
          <w:between w:val="nil"/>
        </w:pBdr>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ІV. Мінімальний обсяг практичної підготовки для освітньо-професійних програм</w:t>
      </w:r>
    </w:p>
    <w:p w14:paraId="3BCB7B47" w14:textId="77777777" w:rsidR="009F28E7" w:rsidRPr="007D672D" w:rsidRDefault="009F28E7" w:rsidP="007D672D">
      <w:pPr>
        <w:pBdr>
          <w:top w:val="nil"/>
          <w:left w:val="nil"/>
          <w:bottom w:val="nil"/>
          <w:right w:val="nil"/>
          <w:between w:val="nil"/>
        </w:pBdr>
        <w:ind w:firstLine="567"/>
        <w:jc w:val="both"/>
        <w:rPr>
          <w:rFonts w:ascii="Times New Roman" w:eastAsia="Times New Roman" w:hAnsi="Times New Roman" w:cs="Times New Roman"/>
          <w:sz w:val="28"/>
          <w:szCs w:val="28"/>
        </w:rPr>
      </w:pPr>
    </w:p>
    <w:p w14:paraId="08451D0E" w14:textId="0264D19D" w:rsidR="009F28E7" w:rsidRPr="007D672D" w:rsidRDefault="00712F3E"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 xml:space="preserve">Для освітньо-наукових програм підготовки докторів філософії зі спеціальності </w:t>
      </w:r>
      <w:r w:rsidR="007A708A" w:rsidRPr="007D672D">
        <w:rPr>
          <w:rFonts w:ascii="Times New Roman" w:eastAsia="Times New Roman" w:hAnsi="Times New Roman" w:cs="Times New Roman"/>
          <w:sz w:val="28"/>
          <w:szCs w:val="28"/>
          <w:lang w:val="uk-UA"/>
        </w:rPr>
        <w:t>В13</w:t>
      </w:r>
      <w:r w:rsidRPr="007D672D">
        <w:rPr>
          <w:rFonts w:ascii="Times New Roman" w:eastAsia="Times New Roman" w:hAnsi="Times New Roman" w:cs="Times New Roman"/>
          <w:sz w:val="28"/>
          <w:szCs w:val="28"/>
        </w:rPr>
        <w:t> </w:t>
      </w:r>
      <w:r w:rsidR="007A708A" w:rsidRPr="007D672D">
        <w:rPr>
          <w:rFonts w:ascii="Times New Roman" w:eastAsia="Times New Roman" w:hAnsi="Times New Roman" w:cs="Times New Roman"/>
          <w:sz w:val="28"/>
          <w:szCs w:val="28"/>
          <w:lang w:val="uk-UA"/>
        </w:rPr>
        <w:t>Бібліотечна, інформаційна та архівна справа</w:t>
      </w:r>
      <w:r w:rsidRPr="007D672D">
        <w:rPr>
          <w:rFonts w:ascii="Times New Roman" w:eastAsia="Times New Roman" w:hAnsi="Times New Roman" w:cs="Times New Roman"/>
          <w:sz w:val="28"/>
          <w:szCs w:val="28"/>
        </w:rPr>
        <w:t xml:space="preserve"> мінімальний обсяг практичної підготовки визначають заклади вищої освіти (наукові установи).</w:t>
      </w:r>
    </w:p>
    <w:p w14:paraId="5E78466D" w14:textId="77777777" w:rsidR="009F28E7" w:rsidRPr="007D672D" w:rsidRDefault="009F28E7" w:rsidP="007D672D">
      <w:pPr>
        <w:pBdr>
          <w:top w:val="nil"/>
          <w:left w:val="nil"/>
          <w:bottom w:val="nil"/>
          <w:right w:val="nil"/>
          <w:between w:val="nil"/>
        </w:pBdr>
        <w:ind w:firstLine="567"/>
        <w:jc w:val="both"/>
        <w:rPr>
          <w:rFonts w:ascii="Times New Roman" w:eastAsia="Times New Roman" w:hAnsi="Times New Roman" w:cs="Times New Roman"/>
          <w:sz w:val="28"/>
          <w:szCs w:val="28"/>
        </w:rPr>
      </w:pPr>
    </w:p>
    <w:p w14:paraId="4732A11C" w14:textId="77777777" w:rsidR="009F28E7" w:rsidRPr="007D672D" w:rsidRDefault="00712F3E" w:rsidP="007D672D">
      <w:pPr>
        <w:pBdr>
          <w:top w:val="nil"/>
          <w:left w:val="nil"/>
          <w:bottom w:val="nil"/>
          <w:right w:val="nil"/>
          <w:between w:val="nil"/>
        </w:pBdr>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V. Опис предметної області:</w:t>
      </w:r>
    </w:p>
    <w:p w14:paraId="7C5B7D05" w14:textId="77777777" w:rsidR="009F28E7" w:rsidRPr="007D672D" w:rsidRDefault="009F28E7" w:rsidP="007D672D">
      <w:pPr>
        <w:pBdr>
          <w:top w:val="nil"/>
          <w:left w:val="nil"/>
          <w:bottom w:val="nil"/>
          <w:right w:val="nil"/>
          <w:between w:val="nil"/>
        </w:pBdr>
        <w:ind w:firstLine="567"/>
        <w:jc w:val="both"/>
        <w:rPr>
          <w:rFonts w:ascii="Times New Roman" w:eastAsia="Times New Roman" w:hAnsi="Times New Roman" w:cs="Times New Roman"/>
          <w:sz w:val="28"/>
          <w:szCs w:val="28"/>
        </w:rPr>
      </w:pPr>
    </w:p>
    <w:p w14:paraId="2B2270EE" w14:textId="77777777" w:rsidR="003B0074" w:rsidRPr="007D672D" w:rsidRDefault="003B0074" w:rsidP="007D672D">
      <w:pPr>
        <w:widowControl w:val="0"/>
        <w:autoSpaceDE w:val="0"/>
        <w:autoSpaceDN w:val="0"/>
        <w:ind w:firstLine="565"/>
        <w:jc w:val="both"/>
        <w:rPr>
          <w:rFonts w:ascii="Times New Roman" w:eastAsia="Times New Roman" w:hAnsi="Times New Roman" w:cs="Times New Roman"/>
          <w:b/>
          <w:sz w:val="28"/>
          <w:szCs w:val="28"/>
          <w:lang w:val="uk-UA" w:eastAsia="en-US"/>
        </w:rPr>
      </w:pPr>
      <w:r w:rsidRPr="007D672D">
        <w:rPr>
          <w:rFonts w:ascii="Times New Roman" w:eastAsia="Times New Roman" w:hAnsi="Times New Roman" w:cs="Times New Roman"/>
          <w:b/>
          <w:sz w:val="28"/>
          <w:szCs w:val="28"/>
          <w:lang w:val="uk-UA" w:eastAsia="en-US"/>
        </w:rPr>
        <w:t xml:space="preserve">Об’єкт (об’єкти) вивчення та/або діяльності: </w:t>
      </w:r>
      <w:r w:rsidRPr="007D672D">
        <w:rPr>
          <w:rFonts w:ascii="Times New Roman" w:eastAsia="Times New Roman" w:hAnsi="Times New Roman" w:cs="Times New Roman"/>
          <w:bCs/>
          <w:sz w:val="28"/>
          <w:szCs w:val="28"/>
          <w:lang w:val="uk-UA" w:eastAsia="en-US"/>
        </w:rPr>
        <w:t>б</w:t>
      </w:r>
      <w:r w:rsidRPr="007D672D">
        <w:rPr>
          <w:rFonts w:ascii="Times New Roman" w:eastAsia="Times New Roman" w:hAnsi="Times New Roman" w:cs="Times New Roman"/>
          <w:sz w:val="28"/>
          <w:szCs w:val="28"/>
          <w:lang w:val="uk-UA" w:eastAsia="en-US"/>
        </w:rPr>
        <w:t xml:space="preserve">ібліотеки, архіви, </w:t>
      </w:r>
      <w:proofErr w:type="spellStart"/>
      <w:r w:rsidRPr="007D672D">
        <w:rPr>
          <w:rFonts w:ascii="Times New Roman" w:eastAsia="Times New Roman" w:hAnsi="Times New Roman" w:cs="Times New Roman"/>
          <w:sz w:val="28"/>
          <w:szCs w:val="28"/>
          <w:lang w:val="uk-UA" w:eastAsia="en-US"/>
        </w:rPr>
        <w:t>документно</w:t>
      </w:r>
      <w:proofErr w:type="spellEnd"/>
      <w:r w:rsidRPr="007D672D">
        <w:rPr>
          <w:rFonts w:ascii="Times New Roman" w:eastAsia="Times New Roman" w:hAnsi="Times New Roman" w:cs="Times New Roman"/>
          <w:sz w:val="28"/>
          <w:szCs w:val="28"/>
          <w:lang w:val="uk-UA" w:eastAsia="en-US"/>
        </w:rPr>
        <w:t xml:space="preserve">-інформаційні установи та інфраструктура, цифрове інформаційне середовище, </w:t>
      </w:r>
      <w:proofErr w:type="spellStart"/>
      <w:r w:rsidRPr="007D672D">
        <w:rPr>
          <w:rFonts w:ascii="Times New Roman" w:eastAsia="Times New Roman" w:hAnsi="Times New Roman" w:cs="Times New Roman"/>
          <w:sz w:val="28"/>
          <w:szCs w:val="28"/>
          <w:lang w:val="uk-UA" w:eastAsia="en-US"/>
        </w:rPr>
        <w:t>документно</w:t>
      </w:r>
      <w:proofErr w:type="spellEnd"/>
      <w:r w:rsidRPr="007D672D">
        <w:rPr>
          <w:rFonts w:ascii="Times New Roman" w:eastAsia="Times New Roman" w:hAnsi="Times New Roman" w:cs="Times New Roman"/>
          <w:sz w:val="28"/>
          <w:szCs w:val="28"/>
          <w:lang w:val="uk-UA" w:eastAsia="en-US"/>
        </w:rPr>
        <w:t xml:space="preserve">-інформаційні ресурси, процеси створення, відбору, акумулювання, </w:t>
      </w:r>
      <w:proofErr w:type="spellStart"/>
      <w:r w:rsidRPr="007D672D">
        <w:rPr>
          <w:rFonts w:ascii="Times New Roman" w:eastAsia="Times New Roman" w:hAnsi="Times New Roman" w:cs="Times New Roman"/>
          <w:sz w:val="28"/>
          <w:szCs w:val="28"/>
          <w:lang w:val="uk-UA" w:eastAsia="en-US"/>
        </w:rPr>
        <w:t>оцифрування</w:t>
      </w:r>
      <w:proofErr w:type="spellEnd"/>
      <w:r w:rsidRPr="007D672D">
        <w:rPr>
          <w:rFonts w:ascii="Times New Roman" w:eastAsia="Times New Roman" w:hAnsi="Times New Roman" w:cs="Times New Roman"/>
          <w:sz w:val="28"/>
          <w:szCs w:val="28"/>
          <w:lang w:val="uk-UA" w:eastAsia="en-US"/>
        </w:rPr>
        <w:t xml:space="preserve">, зберігання документів, архівування, забезпечення доступу, використання, інтеграція та захист інформації, управління </w:t>
      </w:r>
      <w:proofErr w:type="spellStart"/>
      <w:r w:rsidRPr="007D672D">
        <w:rPr>
          <w:rFonts w:ascii="Times New Roman" w:eastAsia="Times New Roman" w:hAnsi="Times New Roman" w:cs="Times New Roman"/>
          <w:sz w:val="28"/>
          <w:szCs w:val="28"/>
          <w:lang w:val="uk-UA" w:eastAsia="en-US"/>
        </w:rPr>
        <w:t>документно</w:t>
      </w:r>
      <w:proofErr w:type="spellEnd"/>
      <w:r w:rsidRPr="007D672D">
        <w:rPr>
          <w:rFonts w:ascii="Times New Roman" w:eastAsia="Times New Roman" w:hAnsi="Times New Roman" w:cs="Times New Roman"/>
          <w:sz w:val="28"/>
          <w:szCs w:val="28"/>
          <w:lang w:val="uk-UA" w:eastAsia="en-US"/>
        </w:rPr>
        <w:t>-інформаційними системами.</w:t>
      </w:r>
    </w:p>
    <w:p w14:paraId="635328FC" w14:textId="77777777" w:rsidR="003B0074" w:rsidRPr="007D672D" w:rsidRDefault="003B0074" w:rsidP="007D672D">
      <w:pPr>
        <w:widowControl w:val="0"/>
        <w:autoSpaceDE w:val="0"/>
        <w:autoSpaceDN w:val="0"/>
        <w:ind w:firstLine="565"/>
        <w:jc w:val="both"/>
        <w:rPr>
          <w:rFonts w:ascii="Times New Roman" w:eastAsia="Times New Roman" w:hAnsi="Times New Roman" w:cs="Times New Roman"/>
          <w:sz w:val="28"/>
          <w:szCs w:val="22"/>
          <w:lang w:val="uk-UA" w:eastAsia="en-US"/>
        </w:rPr>
      </w:pPr>
      <w:r w:rsidRPr="007D672D">
        <w:rPr>
          <w:rFonts w:ascii="Times New Roman" w:eastAsia="Times New Roman" w:hAnsi="Times New Roman" w:cs="Times New Roman"/>
          <w:b/>
          <w:sz w:val="28"/>
          <w:szCs w:val="22"/>
          <w:lang w:val="uk-UA" w:eastAsia="en-US"/>
        </w:rPr>
        <w:t xml:space="preserve">Цілі навчання для здобувача вищої освіти: </w:t>
      </w:r>
      <w:r w:rsidRPr="007D672D">
        <w:rPr>
          <w:rFonts w:ascii="Times New Roman" w:eastAsia="Times New Roman" w:hAnsi="Times New Roman" w:cs="Times New Roman"/>
          <w:sz w:val="28"/>
          <w:szCs w:val="22"/>
          <w:lang w:val="uk-UA" w:eastAsia="en-US"/>
        </w:rPr>
        <w:t>підготовка фахівців, здатних до розв’язання складних спеціалізованих задач і практичних проблем у сфері бібліотечної, інформаційної та архівної справи, що передбачає проведення досліджень та/або впровадження інновацій в умовах невизначеності та динамічних змін професійного середовища.</w:t>
      </w:r>
    </w:p>
    <w:p w14:paraId="0858332D" w14:textId="77777777" w:rsidR="003B0074" w:rsidRPr="007D672D" w:rsidRDefault="003B0074" w:rsidP="007D672D">
      <w:pPr>
        <w:widowControl w:val="0"/>
        <w:autoSpaceDE w:val="0"/>
        <w:autoSpaceDN w:val="0"/>
        <w:ind w:firstLine="565"/>
        <w:jc w:val="both"/>
        <w:rPr>
          <w:rFonts w:ascii="Times New Roman" w:eastAsia="Times New Roman" w:hAnsi="Times New Roman" w:cs="Times New Roman"/>
          <w:sz w:val="28"/>
          <w:szCs w:val="28"/>
          <w:lang w:val="uk-UA" w:eastAsia="en-US"/>
        </w:rPr>
      </w:pPr>
      <w:r w:rsidRPr="007D672D">
        <w:rPr>
          <w:rFonts w:ascii="Times New Roman" w:eastAsia="Times New Roman" w:hAnsi="Times New Roman" w:cs="Times New Roman"/>
          <w:sz w:val="28"/>
          <w:szCs w:val="28"/>
          <w:lang w:val="uk-UA" w:eastAsia="en-US"/>
        </w:rPr>
        <w:t>Т</w:t>
      </w:r>
      <w:r w:rsidRPr="007D672D">
        <w:rPr>
          <w:rFonts w:ascii="Times New Roman" w:eastAsia="Times New Roman" w:hAnsi="Times New Roman" w:cs="Times New Roman"/>
          <w:b/>
          <w:sz w:val="28"/>
          <w:szCs w:val="28"/>
          <w:lang w:val="uk-UA" w:eastAsia="en-US"/>
        </w:rPr>
        <w:t>еоретичний зміст предметної області:</w:t>
      </w:r>
      <w:r w:rsidRPr="007D672D">
        <w:rPr>
          <w:rFonts w:ascii="Times New Roman" w:eastAsia="Times New Roman" w:hAnsi="Times New Roman" w:cs="Times New Roman"/>
          <w:sz w:val="28"/>
          <w:szCs w:val="28"/>
          <w:lang w:val="uk-UA" w:eastAsia="en-US"/>
        </w:rPr>
        <w:t xml:space="preserve"> теорії,</w:t>
      </w:r>
      <w:r w:rsidRPr="007D672D">
        <w:rPr>
          <w:rFonts w:ascii="Times New Roman" w:eastAsia="Times New Roman" w:hAnsi="Times New Roman" w:cs="Times New Roman"/>
          <w:spacing w:val="-11"/>
          <w:sz w:val="28"/>
          <w:szCs w:val="28"/>
          <w:lang w:val="uk-UA" w:eastAsia="en-US"/>
        </w:rPr>
        <w:t xml:space="preserve"> </w:t>
      </w:r>
      <w:r w:rsidRPr="007D672D">
        <w:rPr>
          <w:rFonts w:ascii="Times New Roman" w:eastAsia="Times New Roman" w:hAnsi="Times New Roman" w:cs="Times New Roman"/>
          <w:sz w:val="28"/>
          <w:szCs w:val="28"/>
          <w:lang w:val="uk-UA" w:eastAsia="en-US"/>
        </w:rPr>
        <w:t>поняття,</w:t>
      </w:r>
      <w:r w:rsidRPr="007D672D">
        <w:rPr>
          <w:rFonts w:ascii="Times New Roman" w:eastAsia="Times New Roman" w:hAnsi="Times New Roman" w:cs="Times New Roman"/>
          <w:spacing w:val="-11"/>
          <w:sz w:val="28"/>
          <w:szCs w:val="28"/>
          <w:lang w:val="uk-UA" w:eastAsia="en-US"/>
        </w:rPr>
        <w:t xml:space="preserve"> </w:t>
      </w:r>
      <w:r w:rsidRPr="007D672D">
        <w:rPr>
          <w:rFonts w:ascii="Times New Roman" w:eastAsia="Times New Roman" w:hAnsi="Times New Roman" w:cs="Times New Roman"/>
          <w:sz w:val="28"/>
          <w:szCs w:val="28"/>
          <w:lang w:val="uk-UA" w:eastAsia="en-US"/>
        </w:rPr>
        <w:t>принципи,</w:t>
      </w:r>
      <w:r w:rsidRPr="007D672D">
        <w:rPr>
          <w:rFonts w:ascii="Times New Roman" w:eastAsia="Times New Roman" w:hAnsi="Times New Roman" w:cs="Times New Roman"/>
          <w:spacing w:val="-11"/>
          <w:sz w:val="28"/>
          <w:szCs w:val="28"/>
          <w:lang w:val="uk-UA" w:eastAsia="en-US"/>
        </w:rPr>
        <w:t xml:space="preserve"> </w:t>
      </w:r>
      <w:r w:rsidRPr="007D672D">
        <w:rPr>
          <w:rFonts w:ascii="Times New Roman" w:eastAsia="Times New Roman" w:hAnsi="Times New Roman" w:cs="Times New Roman"/>
          <w:sz w:val="28"/>
          <w:szCs w:val="28"/>
          <w:lang w:val="uk-UA" w:eastAsia="en-US"/>
        </w:rPr>
        <w:t>концепції</w:t>
      </w:r>
      <w:r w:rsidRPr="007D672D">
        <w:rPr>
          <w:rFonts w:ascii="Times New Roman" w:eastAsia="Times New Roman" w:hAnsi="Times New Roman" w:cs="Times New Roman"/>
          <w:spacing w:val="-12"/>
          <w:sz w:val="28"/>
          <w:szCs w:val="28"/>
          <w:lang w:val="uk-UA" w:eastAsia="en-US"/>
        </w:rPr>
        <w:t xml:space="preserve"> </w:t>
      </w:r>
      <w:r w:rsidRPr="007D672D">
        <w:rPr>
          <w:rFonts w:ascii="Times New Roman" w:eastAsia="Times New Roman" w:hAnsi="Times New Roman" w:cs="Times New Roman"/>
          <w:sz w:val="28"/>
          <w:szCs w:val="28"/>
          <w:lang w:val="uk-UA" w:eastAsia="en-US"/>
        </w:rPr>
        <w:t>бібліотечної,</w:t>
      </w:r>
      <w:r w:rsidRPr="007D672D">
        <w:rPr>
          <w:rFonts w:ascii="Times New Roman" w:eastAsia="Times New Roman" w:hAnsi="Times New Roman" w:cs="Times New Roman"/>
          <w:spacing w:val="-7"/>
          <w:sz w:val="28"/>
          <w:szCs w:val="28"/>
          <w:lang w:val="uk-UA" w:eastAsia="en-US"/>
        </w:rPr>
        <w:t xml:space="preserve"> </w:t>
      </w:r>
      <w:r w:rsidRPr="007D672D">
        <w:rPr>
          <w:rFonts w:ascii="Times New Roman" w:eastAsia="Times New Roman" w:hAnsi="Times New Roman" w:cs="Times New Roman"/>
          <w:sz w:val="28"/>
          <w:szCs w:val="28"/>
          <w:lang w:val="uk-UA" w:eastAsia="en-US"/>
        </w:rPr>
        <w:t>інформаційної</w:t>
      </w:r>
      <w:r w:rsidRPr="007D672D">
        <w:rPr>
          <w:rFonts w:ascii="Times New Roman" w:eastAsia="Times New Roman" w:hAnsi="Times New Roman" w:cs="Times New Roman"/>
          <w:spacing w:val="-12"/>
          <w:sz w:val="28"/>
          <w:szCs w:val="28"/>
          <w:lang w:val="uk-UA" w:eastAsia="en-US"/>
        </w:rPr>
        <w:t xml:space="preserve"> </w:t>
      </w:r>
      <w:r w:rsidRPr="007D672D">
        <w:rPr>
          <w:rFonts w:ascii="Times New Roman" w:eastAsia="Times New Roman" w:hAnsi="Times New Roman" w:cs="Times New Roman"/>
          <w:sz w:val="28"/>
          <w:szCs w:val="28"/>
          <w:lang w:val="uk-UA" w:eastAsia="en-US"/>
        </w:rPr>
        <w:t>та</w:t>
      </w:r>
      <w:r w:rsidRPr="007D672D">
        <w:rPr>
          <w:rFonts w:ascii="Times New Roman" w:eastAsia="Times New Roman" w:hAnsi="Times New Roman" w:cs="Times New Roman"/>
          <w:spacing w:val="-12"/>
          <w:sz w:val="28"/>
          <w:szCs w:val="28"/>
          <w:lang w:val="uk-UA" w:eastAsia="en-US"/>
        </w:rPr>
        <w:t xml:space="preserve"> </w:t>
      </w:r>
      <w:r w:rsidRPr="007D672D">
        <w:rPr>
          <w:rFonts w:ascii="Times New Roman" w:eastAsia="Times New Roman" w:hAnsi="Times New Roman" w:cs="Times New Roman"/>
          <w:sz w:val="28"/>
          <w:szCs w:val="28"/>
          <w:lang w:val="uk-UA" w:eastAsia="en-US"/>
        </w:rPr>
        <w:t>архівної справи, управління інформацією, документацією.</w:t>
      </w:r>
      <w:r w:rsidRPr="007D672D">
        <w:rPr>
          <w:rFonts w:ascii="Times New Roman" w:eastAsia="Times New Roman" w:hAnsi="Times New Roman" w:cs="Times New Roman"/>
          <w:b/>
          <w:sz w:val="28"/>
          <w:szCs w:val="28"/>
          <w:lang w:val="uk-UA" w:eastAsia="en-US"/>
        </w:rPr>
        <w:t xml:space="preserve"> </w:t>
      </w:r>
    </w:p>
    <w:p w14:paraId="3AB000D7" w14:textId="7E18C236" w:rsidR="003B0074" w:rsidRPr="007D672D" w:rsidRDefault="003B0074" w:rsidP="007D672D">
      <w:pPr>
        <w:widowControl w:val="0"/>
        <w:tabs>
          <w:tab w:val="left" w:pos="9498"/>
        </w:tabs>
        <w:autoSpaceDE w:val="0"/>
        <w:autoSpaceDN w:val="0"/>
        <w:ind w:firstLine="565"/>
        <w:jc w:val="both"/>
        <w:rPr>
          <w:rFonts w:ascii="Times New Roman" w:eastAsia="Times New Roman" w:hAnsi="Times New Roman" w:cs="Times New Roman"/>
          <w:sz w:val="28"/>
          <w:szCs w:val="28"/>
          <w:lang w:val="uk-UA" w:eastAsia="en-US"/>
        </w:rPr>
      </w:pPr>
      <w:r w:rsidRPr="007D672D">
        <w:rPr>
          <w:rFonts w:ascii="Times New Roman" w:eastAsia="Times New Roman" w:hAnsi="Times New Roman" w:cs="Times New Roman"/>
          <w:b/>
          <w:sz w:val="28"/>
          <w:szCs w:val="28"/>
          <w:lang w:val="uk-UA" w:eastAsia="en-US"/>
        </w:rPr>
        <w:t>Методи, методики та технології</w:t>
      </w:r>
      <w:r w:rsidRPr="007D672D">
        <w:rPr>
          <w:rFonts w:ascii="Times New Roman" w:eastAsia="Times New Roman" w:hAnsi="Times New Roman" w:cs="Times New Roman"/>
          <w:sz w:val="28"/>
          <w:szCs w:val="28"/>
          <w:lang w:val="uk-UA" w:eastAsia="en-US"/>
        </w:rPr>
        <w:t xml:space="preserve">: методи, методики та технології аналітико-синтетичного опрацювання та зберігання інформації, методи інформаційної аналітики, класифікації, каталогізації, індексування, пошуку </w:t>
      </w:r>
      <w:r w:rsidRPr="007D672D">
        <w:rPr>
          <w:rFonts w:ascii="Times New Roman" w:eastAsia="Times New Roman" w:hAnsi="Times New Roman" w:cs="Times New Roman"/>
          <w:sz w:val="28"/>
          <w:szCs w:val="28"/>
          <w:lang w:val="uk-UA" w:eastAsia="en-US"/>
        </w:rPr>
        <w:lastRenderedPageBreak/>
        <w:t>інформації, методи оцінювання та моніторингу якості інформаційних продуктів і послуг, методи та технології зберігання,</w:t>
      </w:r>
      <w:r w:rsidRPr="007D672D">
        <w:rPr>
          <w:rFonts w:ascii="Times New Roman" w:eastAsia="Times New Roman" w:hAnsi="Times New Roman" w:cs="Times New Roman"/>
          <w:spacing w:val="-3"/>
          <w:sz w:val="28"/>
          <w:szCs w:val="28"/>
          <w:lang w:val="uk-UA" w:eastAsia="en-US"/>
        </w:rPr>
        <w:t xml:space="preserve"> </w:t>
      </w:r>
      <w:r w:rsidRPr="007D672D">
        <w:rPr>
          <w:rFonts w:ascii="Times New Roman" w:eastAsia="Times New Roman" w:hAnsi="Times New Roman" w:cs="Times New Roman"/>
          <w:sz w:val="28"/>
          <w:szCs w:val="28"/>
          <w:lang w:val="uk-UA" w:eastAsia="en-US"/>
        </w:rPr>
        <w:t>архівування,</w:t>
      </w:r>
      <w:r w:rsidRPr="007D672D">
        <w:rPr>
          <w:rFonts w:ascii="Times New Roman" w:eastAsia="Times New Roman" w:hAnsi="Times New Roman" w:cs="Times New Roman"/>
          <w:spacing w:val="-3"/>
          <w:sz w:val="28"/>
          <w:szCs w:val="28"/>
          <w:lang w:val="uk-UA" w:eastAsia="en-US"/>
        </w:rPr>
        <w:t xml:space="preserve"> </w:t>
      </w:r>
      <w:proofErr w:type="spellStart"/>
      <w:r w:rsidRPr="007D672D">
        <w:rPr>
          <w:rFonts w:ascii="Times New Roman" w:eastAsia="Times New Roman" w:hAnsi="Times New Roman" w:cs="Times New Roman"/>
          <w:sz w:val="28"/>
          <w:szCs w:val="28"/>
          <w:lang w:val="uk-UA" w:eastAsia="en-US"/>
        </w:rPr>
        <w:t>оцифрування</w:t>
      </w:r>
      <w:proofErr w:type="spellEnd"/>
      <w:r w:rsidRPr="007D672D">
        <w:rPr>
          <w:rFonts w:ascii="Times New Roman" w:eastAsia="Times New Roman" w:hAnsi="Times New Roman" w:cs="Times New Roman"/>
          <w:spacing w:val="-3"/>
          <w:sz w:val="28"/>
          <w:szCs w:val="28"/>
          <w:lang w:val="uk-UA" w:eastAsia="en-US"/>
        </w:rPr>
        <w:t xml:space="preserve"> </w:t>
      </w:r>
      <w:r w:rsidRPr="007D672D">
        <w:rPr>
          <w:rFonts w:ascii="Times New Roman" w:eastAsia="Times New Roman" w:hAnsi="Times New Roman" w:cs="Times New Roman"/>
          <w:sz w:val="28"/>
          <w:szCs w:val="28"/>
          <w:lang w:val="uk-UA" w:eastAsia="en-US"/>
        </w:rPr>
        <w:t>та</w:t>
      </w:r>
      <w:r w:rsidRPr="007D672D">
        <w:rPr>
          <w:rFonts w:ascii="Times New Roman" w:eastAsia="Times New Roman" w:hAnsi="Times New Roman" w:cs="Times New Roman"/>
          <w:spacing w:val="-5"/>
          <w:sz w:val="28"/>
          <w:szCs w:val="28"/>
          <w:lang w:val="uk-UA" w:eastAsia="en-US"/>
        </w:rPr>
        <w:t xml:space="preserve"> </w:t>
      </w:r>
      <w:r w:rsidRPr="007D672D">
        <w:rPr>
          <w:rFonts w:ascii="Times New Roman" w:eastAsia="Times New Roman" w:hAnsi="Times New Roman" w:cs="Times New Roman"/>
          <w:sz w:val="28"/>
          <w:szCs w:val="28"/>
          <w:lang w:val="uk-UA" w:eastAsia="en-US"/>
        </w:rPr>
        <w:t>реставрації</w:t>
      </w:r>
      <w:r w:rsidRPr="007D672D">
        <w:rPr>
          <w:rFonts w:ascii="Times New Roman" w:eastAsia="Times New Roman" w:hAnsi="Times New Roman" w:cs="Times New Roman"/>
          <w:spacing w:val="-5"/>
          <w:sz w:val="28"/>
          <w:szCs w:val="28"/>
          <w:lang w:val="uk-UA" w:eastAsia="en-US"/>
        </w:rPr>
        <w:t xml:space="preserve"> </w:t>
      </w:r>
      <w:r w:rsidRPr="007D672D">
        <w:rPr>
          <w:rFonts w:ascii="Times New Roman" w:eastAsia="Times New Roman" w:hAnsi="Times New Roman" w:cs="Times New Roman"/>
          <w:sz w:val="28"/>
          <w:szCs w:val="28"/>
          <w:lang w:val="uk-UA" w:eastAsia="en-US"/>
        </w:rPr>
        <w:t>документів,</w:t>
      </w:r>
      <w:r w:rsidRPr="007D672D">
        <w:rPr>
          <w:rFonts w:ascii="Times New Roman" w:eastAsia="Times New Roman" w:hAnsi="Times New Roman" w:cs="Times New Roman"/>
          <w:spacing w:val="-3"/>
          <w:sz w:val="28"/>
          <w:szCs w:val="28"/>
          <w:lang w:val="uk-UA" w:eastAsia="en-US"/>
        </w:rPr>
        <w:t xml:space="preserve"> </w:t>
      </w:r>
      <w:r w:rsidRPr="007D672D">
        <w:rPr>
          <w:rFonts w:ascii="Times New Roman" w:eastAsia="Times New Roman" w:hAnsi="Times New Roman" w:cs="Times New Roman"/>
          <w:sz w:val="28"/>
          <w:szCs w:val="28"/>
          <w:lang w:val="uk-UA" w:eastAsia="en-US"/>
        </w:rPr>
        <w:t>управління бібліотеками, архівами, інформацією</w:t>
      </w:r>
      <w:r w:rsidR="007973EE" w:rsidRPr="007D672D">
        <w:rPr>
          <w:rFonts w:ascii="Times New Roman" w:eastAsia="Times New Roman" w:hAnsi="Times New Roman" w:cs="Times New Roman"/>
          <w:sz w:val="28"/>
          <w:szCs w:val="28"/>
          <w:lang w:val="uk-UA" w:eastAsia="en-US"/>
        </w:rPr>
        <w:t>.</w:t>
      </w:r>
    </w:p>
    <w:p w14:paraId="0D1D1A7D" w14:textId="20A13467" w:rsidR="003B0074" w:rsidRPr="007D672D" w:rsidRDefault="003B0074" w:rsidP="007D672D">
      <w:pPr>
        <w:widowControl w:val="0"/>
        <w:autoSpaceDE w:val="0"/>
        <w:autoSpaceDN w:val="0"/>
        <w:ind w:firstLine="565"/>
        <w:jc w:val="both"/>
        <w:rPr>
          <w:rFonts w:ascii="Times New Roman" w:eastAsia="Times New Roman" w:hAnsi="Times New Roman" w:cs="Times New Roman"/>
          <w:sz w:val="28"/>
          <w:szCs w:val="28"/>
          <w:lang w:val="uk-UA" w:eastAsia="en-US"/>
        </w:rPr>
      </w:pPr>
      <w:r w:rsidRPr="007D672D">
        <w:rPr>
          <w:rFonts w:ascii="Times New Roman" w:eastAsia="Times New Roman" w:hAnsi="Times New Roman" w:cs="Times New Roman"/>
          <w:b/>
          <w:sz w:val="28"/>
          <w:szCs w:val="28"/>
          <w:lang w:val="uk-UA" w:eastAsia="en-US"/>
        </w:rPr>
        <w:t>Інструменти та обладнання</w:t>
      </w:r>
      <w:r w:rsidRPr="007D672D">
        <w:rPr>
          <w:rFonts w:ascii="Times New Roman" w:eastAsia="Times New Roman" w:hAnsi="Times New Roman" w:cs="Times New Roman"/>
          <w:sz w:val="28"/>
          <w:szCs w:val="28"/>
          <w:lang w:val="uk-UA" w:eastAsia="en-US"/>
        </w:rPr>
        <w:t xml:space="preserve">: комп’ютерне, мережеве обладнання, спеціалізоване програмне забезпечення, системи управління бібліотечними, інформаційними та архівними ресурсами, електронні каталоги, мультимедійні засоби, системи електронного документообігу, інструменти штучного інтелекту, хмарних сервісів, забезпечення безпеки й конфіденційності </w:t>
      </w:r>
      <w:proofErr w:type="spellStart"/>
      <w:r w:rsidRPr="007D672D">
        <w:rPr>
          <w:rFonts w:ascii="Times New Roman" w:eastAsia="Times New Roman" w:hAnsi="Times New Roman" w:cs="Times New Roman"/>
          <w:sz w:val="28"/>
          <w:szCs w:val="28"/>
          <w:lang w:val="uk-UA" w:eastAsia="en-US"/>
        </w:rPr>
        <w:t>документно</w:t>
      </w:r>
      <w:proofErr w:type="spellEnd"/>
      <w:r w:rsidRPr="007D672D">
        <w:rPr>
          <w:rFonts w:ascii="Times New Roman" w:eastAsia="Times New Roman" w:hAnsi="Times New Roman" w:cs="Times New Roman"/>
          <w:sz w:val="28"/>
          <w:szCs w:val="28"/>
          <w:lang w:val="uk-UA" w:eastAsia="en-US"/>
        </w:rPr>
        <w:t>-інформаційних ресурсів, спеціалізовані системи опрацювання текстової, числової, графічної, аудіо- та відеоінформації.</w:t>
      </w:r>
    </w:p>
    <w:p w14:paraId="72EECE25" w14:textId="77777777" w:rsidR="003B0074" w:rsidRPr="007D672D" w:rsidRDefault="003B0074" w:rsidP="007D672D">
      <w:pPr>
        <w:pBdr>
          <w:top w:val="nil"/>
          <w:left w:val="nil"/>
          <w:bottom w:val="nil"/>
          <w:right w:val="nil"/>
          <w:between w:val="nil"/>
        </w:pBdr>
        <w:shd w:val="clear" w:color="auto" w:fill="FFFFFF"/>
        <w:tabs>
          <w:tab w:val="left" w:pos="541"/>
        </w:tabs>
        <w:ind w:firstLine="567"/>
        <w:jc w:val="both"/>
        <w:rPr>
          <w:rFonts w:ascii="Times New Roman" w:eastAsia="Times New Roman" w:hAnsi="Times New Roman" w:cs="Times New Roman"/>
          <w:b/>
          <w:bCs/>
          <w:sz w:val="28"/>
          <w:szCs w:val="28"/>
          <w:lang w:val="uk-UA"/>
        </w:rPr>
      </w:pPr>
    </w:p>
    <w:p w14:paraId="62EE6F90" w14:textId="77777777" w:rsidR="009F28E7" w:rsidRPr="007D672D" w:rsidRDefault="00712F3E"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703AC9C4" w14:textId="77777777" w:rsidR="009F28E7" w:rsidRPr="007D672D" w:rsidRDefault="009F28E7"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p>
    <w:p w14:paraId="1A5B57F8" w14:textId="77777777" w:rsidR="009F28E7" w:rsidRPr="007D672D" w:rsidRDefault="00712F3E"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Для здобуття третього (освітньо-наукового) рівня вищої освіти можуть вступати особи, які здобули освітній ступінь магістра.</w:t>
      </w:r>
    </w:p>
    <w:p w14:paraId="3D4A90FF" w14:textId="77777777" w:rsidR="009F28E7" w:rsidRPr="007D672D" w:rsidRDefault="009F28E7"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p>
    <w:p w14:paraId="70A9608C" w14:textId="77777777" w:rsidR="009F28E7" w:rsidRPr="007D672D" w:rsidRDefault="00712F3E"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VІІ. Перелік обов’язкових</w:t>
      </w:r>
      <w:r w:rsidRPr="007D672D">
        <w:rPr>
          <w:rFonts w:ascii="Times New Roman" w:eastAsia="Times New Roman" w:hAnsi="Times New Roman" w:cs="Times New Roman"/>
          <w:sz w:val="28"/>
          <w:szCs w:val="28"/>
        </w:rPr>
        <w:t xml:space="preserve"> </w:t>
      </w:r>
      <w:r w:rsidRPr="007D672D">
        <w:rPr>
          <w:rFonts w:ascii="Times New Roman" w:eastAsia="Times New Roman" w:hAnsi="Times New Roman" w:cs="Times New Roman"/>
          <w:b/>
          <w:bCs/>
          <w:sz w:val="28"/>
          <w:szCs w:val="28"/>
        </w:rPr>
        <w:t>компетентностей випускника</w:t>
      </w:r>
    </w:p>
    <w:p w14:paraId="2CE9D9DD" w14:textId="77777777" w:rsidR="009F28E7" w:rsidRPr="007D672D" w:rsidRDefault="009F28E7"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p>
    <w:p w14:paraId="2257C8A1" w14:textId="77777777" w:rsidR="009F28E7" w:rsidRPr="007D672D" w:rsidRDefault="00712F3E" w:rsidP="007D672D">
      <w:pPr>
        <w:pBdr>
          <w:top w:val="nil"/>
          <w:left w:val="nil"/>
          <w:bottom w:val="nil"/>
          <w:right w:val="nil"/>
          <w:between w:val="nil"/>
        </w:pBdr>
        <w:ind w:firstLine="567"/>
        <w:rPr>
          <w:rFonts w:ascii="Times New Roman" w:eastAsia="Times New Roman" w:hAnsi="Times New Roman" w:cs="Times New Roman"/>
          <w:sz w:val="28"/>
          <w:szCs w:val="28"/>
        </w:rPr>
      </w:pPr>
      <w:bookmarkStart w:id="2" w:name="_heading=h.65pv466kvhnn" w:colFirst="0" w:colLast="0"/>
      <w:bookmarkEnd w:id="2"/>
      <w:r w:rsidRPr="007D672D">
        <w:rPr>
          <w:rFonts w:ascii="Times New Roman" w:eastAsia="Times New Roman" w:hAnsi="Times New Roman" w:cs="Times New Roman"/>
          <w:b/>
          <w:bCs/>
          <w:sz w:val="28"/>
          <w:szCs w:val="28"/>
        </w:rPr>
        <w:t>Загальні компетентності</w:t>
      </w:r>
    </w:p>
    <w:p w14:paraId="51A20222" w14:textId="7E7AA615" w:rsidR="00492172" w:rsidRPr="007D672D" w:rsidRDefault="00492172" w:rsidP="007D672D">
      <w:pPr>
        <w:pBdr>
          <w:top w:val="nil"/>
          <w:left w:val="nil"/>
          <w:bottom w:val="nil"/>
          <w:right w:val="nil"/>
          <w:between w:val="nil"/>
        </w:pBdr>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ЗК0</w:t>
      </w:r>
      <w:r w:rsidR="007535D7" w:rsidRPr="007D672D">
        <w:rPr>
          <w:rFonts w:ascii="Times New Roman" w:eastAsia="Times New Roman" w:hAnsi="Times New Roman" w:cs="Times New Roman"/>
          <w:b/>
          <w:bCs/>
          <w:sz w:val="28"/>
          <w:szCs w:val="28"/>
          <w:lang w:val="uk-UA"/>
        </w:rPr>
        <w:t> </w:t>
      </w:r>
      <w:r w:rsidRPr="007D672D">
        <w:rPr>
          <w:rFonts w:ascii="Times New Roman" w:eastAsia="Times New Roman" w:hAnsi="Times New Roman" w:cs="Times New Roman"/>
          <w:sz w:val="28"/>
          <w:szCs w:val="28"/>
          <w:lang w:val="uk-UA"/>
        </w:rPr>
        <w:t xml:space="preserve">. Здатність спілкуватися українською мовою усно і письмово з питань професійної наукової діяльності, узагальнювати інформацію з різних джерел і робити аргументований виклад у логічній, послідовній формі у складних ситуаціях. </w:t>
      </w:r>
      <w:r w:rsidR="00894359" w:rsidRPr="007D672D">
        <w:rPr>
          <w:rFonts w:ascii="Times New Roman" w:eastAsia="Times New Roman" w:hAnsi="Times New Roman" w:cs="Times New Roman"/>
          <w:sz w:val="28"/>
          <w:szCs w:val="28"/>
          <w:lang w:val="uk-UA"/>
        </w:rPr>
        <w:t xml:space="preserve">Рівень володіння українською мовою як рівень вільного володіння першого ступеня (С1) для громадян України, для іноземних громадян - середній рівень другого ступеня (B2). </w:t>
      </w:r>
      <w:r w:rsidRPr="007D672D">
        <w:rPr>
          <w:rFonts w:ascii="Times New Roman" w:eastAsia="Times New Roman" w:hAnsi="Times New Roman" w:cs="Times New Roman"/>
          <w:sz w:val="28"/>
          <w:szCs w:val="28"/>
          <w:lang w:val="uk-UA"/>
        </w:rPr>
        <w:t>Для осіб з-порушеннями зору, слуху, мовлення відповідні вимоги застосовуються з урахуванням можливостей таких осіб.</w:t>
      </w:r>
    </w:p>
    <w:p w14:paraId="4F38B3D5" w14:textId="03F7C2FD" w:rsidR="00492172" w:rsidRPr="007D672D" w:rsidRDefault="00492172" w:rsidP="007D672D">
      <w:pPr>
        <w:pBdr>
          <w:top w:val="nil"/>
          <w:left w:val="nil"/>
          <w:bottom w:val="nil"/>
          <w:right w:val="nil"/>
          <w:between w:val="nil"/>
        </w:pBdr>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ЗК02.</w:t>
      </w:r>
      <w:r w:rsidRPr="007D672D">
        <w:rPr>
          <w:rFonts w:ascii="Times New Roman" w:eastAsia="Times New Roman" w:hAnsi="Times New Roman" w:cs="Times New Roman"/>
          <w:sz w:val="28"/>
          <w:szCs w:val="28"/>
          <w:lang w:val="uk-UA"/>
        </w:rPr>
        <w:t xml:space="preserve"> Здатність спілкуватися з питань професійної наукової діяльності іноземною, зокрема англійською, мовою усно і письмово</w:t>
      </w:r>
      <w:r w:rsidR="00402BF2" w:rsidRPr="007D672D">
        <w:t xml:space="preserve"> </w:t>
      </w:r>
      <w:r w:rsidR="00402BF2" w:rsidRPr="007D672D">
        <w:rPr>
          <w:rFonts w:ascii="Times New Roman" w:eastAsia="Times New Roman" w:hAnsi="Times New Roman" w:cs="Times New Roman"/>
          <w:sz w:val="28"/>
          <w:szCs w:val="28"/>
          <w:lang w:val="uk-UA"/>
        </w:rPr>
        <w:t>на рівні В2 CEFR</w:t>
      </w:r>
      <w:r w:rsidRPr="007D672D">
        <w:rPr>
          <w:rFonts w:ascii="Times New Roman" w:eastAsia="Times New Roman" w:hAnsi="Times New Roman" w:cs="Times New Roman"/>
          <w:sz w:val="28"/>
          <w:szCs w:val="28"/>
          <w:lang w:val="uk-UA"/>
        </w:rPr>
        <w:t>. Для осіб з порушеннями зору, слуху, мовлення відповідні вимоги застосовуються з урахуванням можливостей таких осіб.</w:t>
      </w:r>
    </w:p>
    <w:p w14:paraId="4D57D848" w14:textId="4931BFFF" w:rsidR="00492172" w:rsidRPr="007D672D" w:rsidRDefault="00492172" w:rsidP="007D672D">
      <w:pPr>
        <w:pBdr>
          <w:top w:val="nil"/>
          <w:left w:val="nil"/>
          <w:bottom w:val="nil"/>
          <w:right w:val="nil"/>
          <w:between w:val="nil"/>
        </w:pBdr>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ЗК03</w:t>
      </w:r>
      <w:r w:rsidRPr="007D672D">
        <w:rPr>
          <w:rFonts w:ascii="Times New Roman" w:eastAsia="Times New Roman" w:hAnsi="Times New Roman" w:cs="Times New Roman"/>
          <w:sz w:val="28"/>
          <w:szCs w:val="28"/>
          <w:lang w:val="uk-UA"/>
        </w:rPr>
        <w:t xml:space="preserve">. </w:t>
      </w:r>
      <w:r w:rsidR="00402BF2" w:rsidRPr="007D672D">
        <w:rPr>
          <w:rFonts w:ascii="Times New Roman" w:eastAsia="Times New Roman" w:hAnsi="Times New Roman" w:cs="Times New Roman"/>
          <w:sz w:val="28"/>
          <w:szCs w:val="28"/>
          <w:lang w:val="uk-UA"/>
        </w:rPr>
        <w:t>Здатність застосовувати наукові знання та методи у професійній науковій діяльності та/або участі у суспільному житті.</w:t>
      </w:r>
    </w:p>
    <w:p w14:paraId="3E111D32" w14:textId="5538580D" w:rsidR="00492172" w:rsidRPr="007D672D" w:rsidRDefault="00492172" w:rsidP="007D672D">
      <w:pPr>
        <w:pBdr>
          <w:top w:val="nil"/>
          <w:left w:val="nil"/>
          <w:bottom w:val="nil"/>
          <w:right w:val="nil"/>
          <w:between w:val="nil"/>
        </w:pBdr>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ЗК04.</w:t>
      </w:r>
      <w:r w:rsidRPr="007D672D">
        <w:rPr>
          <w:rFonts w:ascii="Times New Roman" w:eastAsia="Times New Roman" w:hAnsi="Times New Roman" w:cs="Times New Roman"/>
          <w:sz w:val="28"/>
          <w:szCs w:val="28"/>
          <w:lang w:val="uk-UA"/>
        </w:rPr>
        <w:t xml:space="preserve"> Здатність застосовувати сучасні цифрові інструменти </w:t>
      </w:r>
      <w:r w:rsidR="00FA0CEA" w:rsidRPr="007D672D">
        <w:rPr>
          <w:rFonts w:ascii="Times New Roman" w:eastAsia="Times New Roman" w:hAnsi="Times New Roman" w:cs="Times New Roman"/>
          <w:sz w:val="28"/>
          <w:szCs w:val="28"/>
          <w:lang w:val="uk-UA"/>
        </w:rPr>
        <w:t>і</w:t>
      </w:r>
      <w:r w:rsidRPr="007D672D">
        <w:rPr>
          <w:rFonts w:ascii="Times New Roman" w:eastAsia="Times New Roman" w:hAnsi="Times New Roman" w:cs="Times New Roman"/>
          <w:sz w:val="28"/>
          <w:szCs w:val="28"/>
          <w:lang w:val="uk-UA"/>
        </w:rPr>
        <w:t xml:space="preserve"> технології, створювати цифровий контент, захищати інформацію у професійній науковій та/або творчій мистецькій діяльності.</w:t>
      </w:r>
    </w:p>
    <w:p w14:paraId="4D93DA51" w14:textId="0708FE46" w:rsidR="00C943B9" w:rsidRPr="007D672D" w:rsidRDefault="00492172" w:rsidP="007D672D">
      <w:pPr>
        <w:pBdr>
          <w:top w:val="nil"/>
          <w:left w:val="nil"/>
          <w:bottom w:val="nil"/>
          <w:right w:val="nil"/>
          <w:between w:val="nil"/>
        </w:pBdr>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ЗК05.</w:t>
      </w:r>
      <w:r w:rsidRPr="007D672D">
        <w:rPr>
          <w:rFonts w:ascii="Times New Roman" w:eastAsia="Times New Roman" w:hAnsi="Times New Roman" w:cs="Times New Roman"/>
          <w:sz w:val="28"/>
          <w:szCs w:val="28"/>
          <w:lang w:val="uk-UA"/>
        </w:rPr>
        <w:t xml:space="preserve"> </w:t>
      </w:r>
      <w:r w:rsidR="00C943B9" w:rsidRPr="007D672D">
        <w:rPr>
          <w:rFonts w:ascii="Times New Roman" w:eastAsia="Times New Roman" w:hAnsi="Times New Roman" w:cs="Times New Roman"/>
          <w:sz w:val="28"/>
          <w:szCs w:val="28"/>
          <w:lang w:val="uk-UA"/>
        </w:rPr>
        <w:t>Здатність до саморозвитку, підтримки власного фізичного і психічного здоров’я та сприяння іншим у такій підтримці, забезпечення ефективного керування часом та інформацією, конструктивної командної співпраці та вирішення конфліктів, зокрема в інклюзивному та підтримуючому контексті, участі у суспільному житті, здобуття нових наукових та/або мистецьких кваліфікацій;</w:t>
      </w:r>
    </w:p>
    <w:p w14:paraId="75966956" w14:textId="1245F3D0" w:rsidR="00492172" w:rsidRPr="007D672D" w:rsidRDefault="00492172" w:rsidP="007D672D">
      <w:pPr>
        <w:pBdr>
          <w:top w:val="nil"/>
          <w:left w:val="nil"/>
          <w:bottom w:val="nil"/>
          <w:right w:val="nil"/>
          <w:between w:val="nil"/>
        </w:pBdr>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ЗК06.</w:t>
      </w:r>
      <w:r w:rsidRPr="007D672D">
        <w:rPr>
          <w:rFonts w:ascii="Times New Roman" w:eastAsia="Times New Roman" w:hAnsi="Times New Roman" w:cs="Times New Roman"/>
          <w:sz w:val="28"/>
          <w:szCs w:val="28"/>
          <w:lang w:val="uk-UA"/>
        </w:rPr>
        <w:t xml:space="preserve">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w:t>
      </w:r>
      <w:r w:rsidRPr="007D672D">
        <w:rPr>
          <w:rFonts w:ascii="Times New Roman" w:eastAsia="Times New Roman" w:hAnsi="Times New Roman" w:cs="Times New Roman"/>
          <w:sz w:val="28"/>
          <w:szCs w:val="28"/>
          <w:lang w:val="uk-UA"/>
        </w:rPr>
        <w:lastRenderedPageBreak/>
        <w:t>громадянина, розуміння соціальних, економічних, політичних концепцій і структур та глобального розвитку і стійкості, організовувати національний спротив, захищати Батьківщину, здійснювати професійну наукову діяльність із дотриманням принципів академічної етики та неприпустимості корупції.</w:t>
      </w:r>
    </w:p>
    <w:p w14:paraId="265402D4" w14:textId="77777777" w:rsidR="00492172" w:rsidRPr="007D672D" w:rsidRDefault="00492172" w:rsidP="007D672D">
      <w:pPr>
        <w:pBdr>
          <w:top w:val="nil"/>
          <w:left w:val="nil"/>
          <w:bottom w:val="nil"/>
          <w:right w:val="nil"/>
          <w:between w:val="nil"/>
        </w:pBdr>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ЗК07.</w:t>
      </w:r>
      <w:r w:rsidRPr="007D672D">
        <w:rPr>
          <w:rFonts w:ascii="Times New Roman" w:eastAsia="Times New Roman" w:hAnsi="Times New Roman" w:cs="Times New Roman"/>
          <w:sz w:val="28"/>
          <w:szCs w:val="28"/>
          <w:lang w:val="uk-UA"/>
        </w:rPr>
        <w:t xml:space="preserve"> Здатність діяти творчо, ініціативно та наполегливо при вирішенні проблем, критично мислити, діяти у співпраці, планувати та керувати науковими проєктами у сфері професійної діяльності, які мають культурну, соціальну чи фінансову цінність.</w:t>
      </w:r>
    </w:p>
    <w:p w14:paraId="1B103E4A" w14:textId="7FFD38C8" w:rsidR="00492172" w:rsidRPr="007D672D" w:rsidRDefault="00492172" w:rsidP="007D672D">
      <w:pPr>
        <w:pBdr>
          <w:top w:val="nil"/>
          <w:left w:val="nil"/>
          <w:bottom w:val="nil"/>
          <w:right w:val="nil"/>
          <w:between w:val="nil"/>
        </w:pBdr>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ЗК08</w:t>
      </w:r>
      <w:r w:rsidRPr="007D672D">
        <w:rPr>
          <w:rFonts w:ascii="Times New Roman" w:eastAsia="Times New Roman" w:hAnsi="Times New Roman" w:cs="Times New Roman"/>
          <w:sz w:val="28"/>
          <w:szCs w:val="28"/>
          <w:lang w:val="uk-UA"/>
        </w:rPr>
        <w:t>. Здатність жити і здійснювати професійну наукову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науковій діяльності з відчуттям свого місця або ролі в суспільстві у різний спосіб та в різних контекстах.</w:t>
      </w:r>
    </w:p>
    <w:p w14:paraId="7DC883B0" w14:textId="77777777" w:rsidR="0016231F" w:rsidRPr="007D672D" w:rsidRDefault="0016231F" w:rsidP="007D672D">
      <w:pPr>
        <w:pBdr>
          <w:top w:val="nil"/>
          <w:left w:val="nil"/>
          <w:bottom w:val="nil"/>
          <w:right w:val="nil"/>
          <w:between w:val="nil"/>
        </w:pBdr>
        <w:ind w:firstLine="566"/>
        <w:rPr>
          <w:rFonts w:ascii="Times New Roman" w:eastAsia="Times New Roman" w:hAnsi="Times New Roman" w:cs="Times New Roman"/>
          <w:b/>
          <w:bCs/>
          <w:sz w:val="28"/>
          <w:szCs w:val="28"/>
          <w:lang w:val="uk-UA"/>
        </w:rPr>
      </w:pPr>
    </w:p>
    <w:p w14:paraId="4552F098" w14:textId="18CFFA78" w:rsidR="009F28E7" w:rsidRPr="007D672D" w:rsidRDefault="00712F3E" w:rsidP="007D672D">
      <w:pPr>
        <w:pBdr>
          <w:top w:val="nil"/>
          <w:left w:val="nil"/>
          <w:bottom w:val="nil"/>
          <w:right w:val="nil"/>
          <w:between w:val="nil"/>
        </w:pBdr>
        <w:ind w:firstLine="566"/>
        <w:rPr>
          <w:rFonts w:ascii="Times New Roman" w:eastAsia="Times New Roman" w:hAnsi="Times New Roman" w:cs="Times New Roman"/>
          <w:b/>
          <w:bCs/>
          <w:sz w:val="28"/>
          <w:szCs w:val="28"/>
          <w:lang w:val="uk-UA"/>
        </w:rPr>
      </w:pPr>
      <w:r w:rsidRPr="007D672D">
        <w:rPr>
          <w:rFonts w:ascii="Times New Roman" w:eastAsia="Times New Roman" w:hAnsi="Times New Roman" w:cs="Times New Roman"/>
          <w:b/>
          <w:bCs/>
          <w:sz w:val="28"/>
          <w:szCs w:val="28"/>
        </w:rPr>
        <w:t>Спеціальні компетентності</w:t>
      </w:r>
    </w:p>
    <w:p w14:paraId="77E2E22D" w14:textId="754E688B" w:rsidR="0086405C" w:rsidRPr="007D672D" w:rsidRDefault="0086405C"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СК01.</w:t>
      </w:r>
      <w:r w:rsidRPr="007D672D">
        <w:rPr>
          <w:rFonts w:ascii="Times New Roman" w:eastAsia="Times New Roman" w:hAnsi="Times New Roman" w:cs="Times New Roman"/>
          <w:sz w:val="28"/>
          <w:szCs w:val="28"/>
          <w:lang w:val="uk-UA"/>
        </w:rPr>
        <w:t xml:space="preserve"> Здатність розробляти, розвивати та застосовувати сучасні теорії, методології, методи та інструменти теоретичних і емпіричних досліджень у бібліотечній, інформаційній та архівній справі, формувати нові наукові підходи в міждисциплінарному контексті.</w:t>
      </w:r>
    </w:p>
    <w:p w14:paraId="1C99CC57" w14:textId="6FBB15FA" w:rsidR="0086405C" w:rsidRPr="007D672D" w:rsidRDefault="0086405C"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СК02</w:t>
      </w:r>
      <w:r w:rsidRPr="007D672D">
        <w:rPr>
          <w:rFonts w:ascii="Times New Roman" w:eastAsia="Times New Roman" w:hAnsi="Times New Roman" w:cs="Times New Roman"/>
          <w:sz w:val="28"/>
          <w:szCs w:val="28"/>
          <w:lang w:val="uk-UA"/>
        </w:rPr>
        <w:t>.</w:t>
      </w:r>
      <w:r w:rsidRPr="007D672D">
        <w:rPr>
          <w:rFonts w:ascii="Times New Roman" w:eastAsia="Times New Roman" w:hAnsi="Times New Roman" w:cs="Times New Roman"/>
          <w:b/>
          <w:bCs/>
          <w:sz w:val="28"/>
          <w:szCs w:val="28"/>
          <w:lang w:val="uk-UA"/>
        </w:rPr>
        <w:t xml:space="preserve"> </w:t>
      </w:r>
      <w:r w:rsidRPr="007D672D">
        <w:rPr>
          <w:rFonts w:ascii="Times New Roman" w:eastAsia="Times New Roman" w:hAnsi="Times New Roman" w:cs="Times New Roman"/>
          <w:sz w:val="28"/>
          <w:szCs w:val="28"/>
          <w:lang w:val="uk-UA"/>
        </w:rPr>
        <w:t xml:space="preserve">Здатність здійснювати оригінальні наукові дослідження у бібліотечній, інформаційній та архівній справі та суміжних міждисциплінарних напрямах, отримувати результати, що генерують нові знання </w:t>
      </w:r>
      <w:r w:rsidR="007973EE" w:rsidRPr="007D672D">
        <w:rPr>
          <w:rFonts w:ascii="Times New Roman" w:eastAsia="Times New Roman" w:hAnsi="Times New Roman" w:cs="Times New Roman"/>
          <w:sz w:val="28"/>
          <w:szCs w:val="28"/>
          <w:lang w:val="uk-UA"/>
        </w:rPr>
        <w:t>й</w:t>
      </w:r>
      <w:r w:rsidRPr="007D672D">
        <w:rPr>
          <w:rFonts w:ascii="Times New Roman" w:eastAsia="Times New Roman" w:hAnsi="Times New Roman" w:cs="Times New Roman"/>
          <w:sz w:val="28"/>
          <w:szCs w:val="28"/>
          <w:lang w:val="uk-UA"/>
        </w:rPr>
        <w:t xml:space="preserve"> концептуальні підходи</w:t>
      </w:r>
      <w:r w:rsidR="007973EE" w:rsidRPr="007D672D">
        <w:rPr>
          <w:rFonts w:ascii="Times New Roman" w:eastAsia="Times New Roman" w:hAnsi="Times New Roman" w:cs="Times New Roman"/>
          <w:sz w:val="28"/>
          <w:szCs w:val="28"/>
          <w:lang w:val="uk-UA"/>
        </w:rPr>
        <w:t>,</w:t>
      </w:r>
      <w:r w:rsidRPr="007D672D">
        <w:rPr>
          <w:rFonts w:ascii="Times New Roman" w:eastAsia="Times New Roman" w:hAnsi="Times New Roman" w:cs="Times New Roman"/>
          <w:sz w:val="28"/>
          <w:szCs w:val="28"/>
          <w:lang w:val="uk-UA"/>
        </w:rPr>
        <w:t xml:space="preserve"> </w:t>
      </w:r>
      <w:proofErr w:type="spellStart"/>
      <w:r w:rsidRPr="007D672D">
        <w:rPr>
          <w:rFonts w:ascii="Times New Roman" w:eastAsia="Times New Roman" w:hAnsi="Times New Roman" w:cs="Times New Roman"/>
          <w:sz w:val="28"/>
          <w:szCs w:val="28"/>
          <w:lang w:val="uk-UA"/>
        </w:rPr>
        <w:t>публікаці</w:t>
      </w:r>
      <w:r w:rsidR="007973EE" w:rsidRPr="007D672D">
        <w:rPr>
          <w:rFonts w:ascii="Times New Roman" w:eastAsia="Times New Roman" w:hAnsi="Times New Roman" w:cs="Times New Roman"/>
          <w:sz w:val="28"/>
          <w:szCs w:val="28"/>
          <w:lang w:val="uk-UA"/>
        </w:rPr>
        <w:t>йно</w:t>
      </w:r>
      <w:proofErr w:type="spellEnd"/>
      <w:r w:rsidR="007973EE" w:rsidRPr="007D672D">
        <w:rPr>
          <w:rFonts w:ascii="Times New Roman" w:eastAsia="Times New Roman" w:hAnsi="Times New Roman" w:cs="Times New Roman"/>
          <w:sz w:val="28"/>
          <w:szCs w:val="28"/>
          <w:lang w:val="uk-UA"/>
        </w:rPr>
        <w:t xml:space="preserve"> представляти їх</w:t>
      </w:r>
      <w:r w:rsidRPr="007D672D">
        <w:rPr>
          <w:rFonts w:ascii="Times New Roman" w:eastAsia="Times New Roman" w:hAnsi="Times New Roman" w:cs="Times New Roman"/>
          <w:sz w:val="28"/>
          <w:szCs w:val="28"/>
          <w:lang w:val="uk-UA"/>
        </w:rPr>
        <w:t xml:space="preserve"> у рецензованих наукових виданнях.</w:t>
      </w:r>
    </w:p>
    <w:p w14:paraId="792B33EE" w14:textId="5C0D83A1" w:rsidR="0086405C" w:rsidRPr="007D672D" w:rsidRDefault="0086405C"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СК03</w:t>
      </w:r>
      <w:r w:rsidRPr="007D672D">
        <w:rPr>
          <w:rFonts w:ascii="Times New Roman" w:eastAsia="Times New Roman" w:hAnsi="Times New Roman" w:cs="Times New Roman"/>
          <w:sz w:val="28"/>
          <w:szCs w:val="28"/>
          <w:lang w:val="uk-UA"/>
        </w:rPr>
        <w:t>. Здатність дотримуватись стандартів наукової етики, академічної доброчесності, правового регулювання та інформаційної безпеки у науковій і професійній діяльності.</w:t>
      </w:r>
    </w:p>
    <w:p w14:paraId="45C26532" w14:textId="0D7F9E12" w:rsidR="0086405C" w:rsidRPr="007D672D" w:rsidRDefault="0086405C"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СК04.</w:t>
      </w:r>
      <w:r w:rsidRPr="007D672D">
        <w:rPr>
          <w:rFonts w:ascii="Times New Roman" w:eastAsia="Times New Roman" w:hAnsi="Times New Roman" w:cs="Times New Roman"/>
          <w:sz w:val="28"/>
          <w:szCs w:val="28"/>
          <w:lang w:val="uk-UA"/>
        </w:rPr>
        <w:t xml:space="preserve"> Здатність інтегрувати результати наукових досліджень в освітню, професійну та управлінську практики, здійснювати наукову експертизу та поширювати знання у національному й міжнародному академічному середовищі.</w:t>
      </w:r>
    </w:p>
    <w:p w14:paraId="1E11C1C0" w14:textId="5EA33DDB" w:rsidR="0086405C" w:rsidRPr="007D672D" w:rsidRDefault="0086405C"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 xml:space="preserve">СК05. </w:t>
      </w:r>
      <w:r w:rsidRPr="007D672D">
        <w:rPr>
          <w:rFonts w:ascii="Times New Roman" w:eastAsia="Times New Roman" w:hAnsi="Times New Roman" w:cs="Times New Roman"/>
          <w:sz w:val="28"/>
          <w:szCs w:val="28"/>
          <w:lang w:val="uk-UA"/>
        </w:rPr>
        <w:t xml:space="preserve">Здатність ініціювати, розробляти, реалізовувати комплексні інноваційні дослідницькі та прикладні проєкти у бібліотеках, архівах, </w:t>
      </w:r>
      <w:proofErr w:type="spellStart"/>
      <w:r w:rsidRPr="007D672D">
        <w:rPr>
          <w:rFonts w:ascii="Times New Roman" w:eastAsia="Times New Roman" w:hAnsi="Times New Roman" w:cs="Times New Roman"/>
          <w:sz w:val="28"/>
          <w:szCs w:val="28"/>
          <w:lang w:val="uk-UA"/>
        </w:rPr>
        <w:t>документно</w:t>
      </w:r>
      <w:proofErr w:type="spellEnd"/>
      <w:r w:rsidRPr="007D672D">
        <w:rPr>
          <w:rFonts w:ascii="Times New Roman" w:eastAsia="Times New Roman" w:hAnsi="Times New Roman" w:cs="Times New Roman"/>
          <w:sz w:val="28"/>
          <w:szCs w:val="28"/>
          <w:lang w:val="uk-UA"/>
        </w:rPr>
        <w:t>-інформаційних установах у цифровому середовищі, співпрацювати з партнерами та професійними спільнотами з метою підвищення авторитету галузі.</w:t>
      </w:r>
    </w:p>
    <w:p w14:paraId="2A42A297" w14:textId="20661EDE" w:rsidR="0086405C" w:rsidRPr="007D672D" w:rsidRDefault="0086405C"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 xml:space="preserve">СК06. </w:t>
      </w:r>
      <w:r w:rsidRPr="007D672D">
        <w:rPr>
          <w:rFonts w:ascii="Times New Roman" w:eastAsia="Times New Roman" w:hAnsi="Times New Roman" w:cs="Times New Roman"/>
          <w:sz w:val="28"/>
          <w:szCs w:val="28"/>
          <w:lang w:val="uk-UA"/>
        </w:rPr>
        <w:t xml:space="preserve">Здатність здійснювати науково-педагогічну та освітню інноваційну діяльність </w:t>
      </w:r>
      <w:r w:rsidR="00403CB9" w:rsidRPr="007D672D">
        <w:rPr>
          <w:rFonts w:ascii="Times New Roman" w:eastAsia="Times New Roman" w:hAnsi="Times New Roman" w:cs="Times New Roman"/>
          <w:sz w:val="28"/>
          <w:szCs w:val="28"/>
          <w:lang w:val="uk-UA"/>
        </w:rPr>
        <w:t>з</w:t>
      </w:r>
      <w:r w:rsidRPr="007D672D">
        <w:rPr>
          <w:rFonts w:ascii="Times New Roman" w:eastAsia="Times New Roman" w:hAnsi="Times New Roman" w:cs="Times New Roman"/>
          <w:sz w:val="28"/>
          <w:szCs w:val="28"/>
          <w:lang w:val="uk-UA"/>
        </w:rPr>
        <w:t xml:space="preserve"> бібліотечн</w:t>
      </w:r>
      <w:r w:rsidR="00403CB9" w:rsidRPr="007D672D">
        <w:rPr>
          <w:rFonts w:ascii="Times New Roman" w:eastAsia="Times New Roman" w:hAnsi="Times New Roman" w:cs="Times New Roman"/>
          <w:sz w:val="28"/>
          <w:szCs w:val="28"/>
          <w:lang w:val="uk-UA"/>
        </w:rPr>
        <w:t>ої</w:t>
      </w:r>
      <w:r w:rsidRPr="007D672D">
        <w:rPr>
          <w:rFonts w:ascii="Times New Roman" w:eastAsia="Times New Roman" w:hAnsi="Times New Roman" w:cs="Times New Roman"/>
          <w:sz w:val="28"/>
          <w:szCs w:val="28"/>
          <w:lang w:val="uk-UA"/>
        </w:rPr>
        <w:t>, інформаційн</w:t>
      </w:r>
      <w:r w:rsidR="00403CB9" w:rsidRPr="007D672D">
        <w:rPr>
          <w:rFonts w:ascii="Times New Roman" w:eastAsia="Times New Roman" w:hAnsi="Times New Roman" w:cs="Times New Roman"/>
          <w:sz w:val="28"/>
          <w:szCs w:val="28"/>
          <w:lang w:val="uk-UA"/>
        </w:rPr>
        <w:t>ої</w:t>
      </w:r>
      <w:r w:rsidRPr="007D672D">
        <w:rPr>
          <w:rFonts w:ascii="Times New Roman" w:eastAsia="Times New Roman" w:hAnsi="Times New Roman" w:cs="Times New Roman"/>
          <w:sz w:val="28"/>
          <w:szCs w:val="28"/>
          <w:lang w:val="uk-UA"/>
        </w:rPr>
        <w:t xml:space="preserve"> та архівн</w:t>
      </w:r>
      <w:r w:rsidR="00403CB9" w:rsidRPr="007D672D">
        <w:rPr>
          <w:rFonts w:ascii="Times New Roman" w:eastAsia="Times New Roman" w:hAnsi="Times New Roman" w:cs="Times New Roman"/>
          <w:sz w:val="28"/>
          <w:szCs w:val="28"/>
          <w:lang w:val="uk-UA"/>
        </w:rPr>
        <w:t>ої</w:t>
      </w:r>
      <w:r w:rsidRPr="007D672D">
        <w:rPr>
          <w:rFonts w:ascii="Times New Roman" w:eastAsia="Times New Roman" w:hAnsi="Times New Roman" w:cs="Times New Roman"/>
          <w:sz w:val="28"/>
          <w:szCs w:val="28"/>
          <w:lang w:val="uk-UA"/>
        </w:rPr>
        <w:t xml:space="preserve"> справ</w:t>
      </w:r>
      <w:r w:rsidR="00403CB9" w:rsidRPr="007D672D">
        <w:rPr>
          <w:rFonts w:ascii="Times New Roman" w:eastAsia="Times New Roman" w:hAnsi="Times New Roman" w:cs="Times New Roman"/>
          <w:sz w:val="28"/>
          <w:szCs w:val="28"/>
          <w:lang w:val="uk-UA"/>
        </w:rPr>
        <w:t>и у закладах вищої освіти</w:t>
      </w:r>
      <w:r w:rsidRPr="007D672D">
        <w:rPr>
          <w:rFonts w:ascii="Times New Roman" w:eastAsia="Times New Roman" w:hAnsi="Times New Roman" w:cs="Times New Roman"/>
          <w:sz w:val="28"/>
          <w:szCs w:val="28"/>
          <w:lang w:val="uk-UA"/>
        </w:rPr>
        <w:t>.</w:t>
      </w:r>
    </w:p>
    <w:p w14:paraId="050D1A03" w14:textId="72644B8E" w:rsidR="0086405C" w:rsidRPr="007D672D" w:rsidRDefault="0086405C"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СК07.</w:t>
      </w:r>
      <w:r w:rsidRPr="007D672D">
        <w:rPr>
          <w:rFonts w:ascii="Times New Roman" w:eastAsia="Times New Roman" w:hAnsi="Times New Roman" w:cs="Times New Roman"/>
          <w:sz w:val="28"/>
          <w:szCs w:val="28"/>
          <w:lang w:val="uk-UA"/>
        </w:rPr>
        <w:t xml:space="preserve"> Здатність застосовувати широкий спектр цифрових засобів, інструментів, ресурсів і технологій для провадження наукових досліджень </w:t>
      </w:r>
      <w:r w:rsidR="007973EE" w:rsidRPr="007D672D">
        <w:rPr>
          <w:rFonts w:ascii="Times New Roman" w:eastAsia="Times New Roman" w:hAnsi="Times New Roman" w:cs="Times New Roman"/>
          <w:sz w:val="28"/>
          <w:szCs w:val="28"/>
          <w:lang w:val="uk-UA"/>
        </w:rPr>
        <w:t>у</w:t>
      </w:r>
      <w:r w:rsidRPr="007D672D">
        <w:rPr>
          <w:rFonts w:ascii="Times New Roman" w:eastAsia="Times New Roman" w:hAnsi="Times New Roman" w:cs="Times New Roman"/>
          <w:sz w:val="28"/>
          <w:szCs w:val="28"/>
          <w:lang w:val="uk-UA"/>
        </w:rPr>
        <w:t xml:space="preserve"> бібліотечній, інформаційній та архівній справі</w:t>
      </w:r>
      <w:r w:rsidR="007973EE" w:rsidRPr="007D672D">
        <w:rPr>
          <w:rFonts w:ascii="Times New Roman" w:eastAsia="Times New Roman" w:hAnsi="Times New Roman" w:cs="Times New Roman"/>
          <w:sz w:val="28"/>
          <w:szCs w:val="28"/>
          <w:lang w:val="uk-UA"/>
        </w:rPr>
        <w:t>.</w:t>
      </w:r>
      <w:r w:rsidRPr="007D672D">
        <w:rPr>
          <w:rFonts w:ascii="Times New Roman" w:eastAsia="Times New Roman" w:hAnsi="Times New Roman" w:cs="Times New Roman"/>
          <w:sz w:val="28"/>
          <w:szCs w:val="28"/>
          <w:lang w:val="uk-UA"/>
        </w:rPr>
        <w:t xml:space="preserve"> </w:t>
      </w:r>
    </w:p>
    <w:p w14:paraId="6D2B1749" w14:textId="2D6718F6" w:rsidR="0086405C" w:rsidRPr="007D672D" w:rsidRDefault="0086405C"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b/>
          <w:bCs/>
          <w:sz w:val="28"/>
          <w:szCs w:val="28"/>
          <w:lang w:val="uk-UA"/>
        </w:rPr>
        <w:t>СК08.</w:t>
      </w:r>
      <w:r w:rsidRPr="007D672D">
        <w:rPr>
          <w:rFonts w:ascii="Times New Roman" w:eastAsia="Times New Roman" w:hAnsi="Times New Roman" w:cs="Times New Roman"/>
          <w:sz w:val="28"/>
          <w:szCs w:val="28"/>
          <w:lang w:val="uk-UA"/>
        </w:rPr>
        <w:t xml:space="preserve"> Здатність моделювати, прогнозувати та стратегічно планувати розвиток </w:t>
      </w:r>
      <w:proofErr w:type="spellStart"/>
      <w:r w:rsidRPr="007D672D">
        <w:rPr>
          <w:rFonts w:ascii="Times New Roman" w:eastAsia="Times New Roman" w:hAnsi="Times New Roman" w:cs="Times New Roman"/>
          <w:sz w:val="28"/>
          <w:szCs w:val="28"/>
          <w:lang w:val="uk-UA"/>
        </w:rPr>
        <w:t>документно</w:t>
      </w:r>
      <w:proofErr w:type="spellEnd"/>
      <w:r w:rsidRPr="007D672D">
        <w:rPr>
          <w:rFonts w:ascii="Times New Roman" w:eastAsia="Times New Roman" w:hAnsi="Times New Roman" w:cs="Times New Roman"/>
          <w:sz w:val="28"/>
          <w:szCs w:val="28"/>
          <w:lang w:val="uk-UA"/>
        </w:rPr>
        <w:t xml:space="preserve">-інформаційних систем, інформаційних ресурсів бібліотек та архівів у національному та міжнародному середовищі для забезпечення ефективного управління знаннями </w:t>
      </w:r>
      <w:r w:rsidR="007973EE" w:rsidRPr="007D672D">
        <w:rPr>
          <w:rFonts w:ascii="Times New Roman" w:eastAsia="Times New Roman" w:hAnsi="Times New Roman" w:cs="Times New Roman"/>
          <w:sz w:val="28"/>
          <w:szCs w:val="28"/>
          <w:lang w:val="uk-UA"/>
        </w:rPr>
        <w:t>і</w:t>
      </w:r>
      <w:r w:rsidRPr="007D672D">
        <w:rPr>
          <w:rFonts w:ascii="Times New Roman" w:eastAsia="Times New Roman" w:hAnsi="Times New Roman" w:cs="Times New Roman"/>
          <w:sz w:val="28"/>
          <w:szCs w:val="28"/>
          <w:lang w:val="uk-UA"/>
        </w:rPr>
        <w:t xml:space="preserve"> доступу до документальної спадщини</w:t>
      </w:r>
      <w:r w:rsidR="00C943B9" w:rsidRPr="007D672D">
        <w:rPr>
          <w:rFonts w:ascii="Times New Roman" w:eastAsia="Times New Roman" w:hAnsi="Times New Roman" w:cs="Times New Roman"/>
          <w:sz w:val="28"/>
          <w:szCs w:val="28"/>
          <w:lang w:val="uk-UA"/>
        </w:rPr>
        <w:t>.</w:t>
      </w:r>
    </w:p>
    <w:p w14:paraId="208A4CBF" w14:textId="680999B9" w:rsidR="009F28E7" w:rsidRPr="007D672D" w:rsidRDefault="00712F3E"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lastRenderedPageBreak/>
        <w:t>Заклад вищої освіти у своїй освітній програмі має право:</w:t>
      </w:r>
    </w:p>
    <w:p w14:paraId="74AEFC92" w14:textId="77777777" w:rsidR="009F28E7" w:rsidRPr="007D672D" w:rsidRDefault="00712F3E" w:rsidP="007D672D">
      <w:pPr>
        <w:pBdr>
          <w:top w:val="nil"/>
          <w:left w:val="nil"/>
          <w:bottom w:val="nil"/>
          <w:right w:val="nil"/>
          <w:between w:val="nil"/>
        </w:pBdr>
        <w:tabs>
          <w:tab w:val="left" w:pos="851"/>
          <w:tab w:val="left" w:pos="993"/>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 xml:space="preserve">визначати додаткові до </w:t>
      </w:r>
      <w:r w:rsidR="00260B7A" w:rsidRPr="007D672D">
        <w:rPr>
          <w:rFonts w:ascii="Times New Roman" w:eastAsia="Times New Roman" w:hAnsi="Times New Roman" w:cs="Times New Roman"/>
          <w:sz w:val="28"/>
          <w:szCs w:val="28"/>
          <w:lang w:val="uk-UA"/>
        </w:rPr>
        <w:t>с</w:t>
      </w:r>
      <w:r w:rsidRPr="007D672D">
        <w:rPr>
          <w:rFonts w:ascii="Times New Roman" w:eastAsia="Times New Roman" w:hAnsi="Times New Roman" w:cs="Times New Roman"/>
          <w:sz w:val="28"/>
          <w:szCs w:val="28"/>
        </w:rPr>
        <w:t>тандарту спеціальні компетентності;</w:t>
      </w:r>
    </w:p>
    <w:p w14:paraId="781C6E4A" w14:textId="77777777" w:rsidR="009F28E7" w:rsidRPr="007D672D" w:rsidRDefault="00712F3E" w:rsidP="007D672D">
      <w:pPr>
        <w:pBdr>
          <w:top w:val="nil"/>
          <w:left w:val="nil"/>
          <w:bottom w:val="nil"/>
          <w:right w:val="nil"/>
          <w:between w:val="nil"/>
        </w:pBdr>
        <w:tabs>
          <w:tab w:val="left" w:pos="851"/>
          <w:tab w:val="left" w:pos="993"/>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 xml:space="preserve">формулювати узагальнені описи спеціальних компетентностей, що охоплюють відповідний перелік компетентностей </w:t>
      </w:r>
      <w:r w:rsidR="00260B7A" w:rsidRPr="007D672D">
        <w:rPr>
          <w:rFonts w:ascii="Times New Roman" w:eastAsia="Times New Roman" w:hAnsi="Times New Roman" w:cs="Times New Roman"/>
          <w:sz w:val="28"/>
          <w:szCs w:val="28"/>
          <w:lang w:val="uk-UA"/>
        </w:rPr>
        <w:t>с</w:t>
      </w:r>
      <w:r w:rsidRPr="007D672D">
        <w:rPr>
          <w:rFonts w:ascii="Times New Roman" w:eastAsia="Times New Roman" w:hAnsi="Times New Roman" w:cs="Times New Roman"/>
          <w:sz w:val="28"/>
          <w:szCs w:val="28"/>
        </w:rPr>
        <w:t>тандарту;</w:t>
      </w:r>
    </w:p>
    <w:p w14:paraId="75BFF375" w14:textId="77777777" w:rsidR="009F28E7" w:rsidRPr="007D672D" w:rsidRDefault="00712F3E" w:rsidP="007D672D">
      <w:pPr>
        <w:pBdr>
          <w:top w:val="nil"/>
          <w:left w:val="nil"/>
          <w:bottom w:val="nil"/>
          <w:right w:val="nil"/>
          <w:between w:val="nil"/>
        </w:pBdr>
        <w:tabs>
          <w:tab w:val="left" w:pos="851"/>
          <w:tab w:val="left" w:pos="993"/>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 xml:space="preserve">формулювати інший перелік спеціальних компетентностей, описи яких у сукупності охоплюють усі вимоги </w:t>
      </w:r>
      <w:r w:rsidR="00260B7A" w:rsidRPr="007D672D">
        <w:rPr>
          <w:rFonts w:ascii="Times New Roman" w:eastAsia="Times New Roman" w:hAnsi="Times New Roman" w:cs="Times New Roman"/>
          <w:sz w:val="28"/>
          <w:szCs w:val="28"/>
          <w:lang w:val="uk-UA"/>
        </w:rPr>
        <w:t>с</w:t>
      </w:r>
      <w:r w:rsidRPr="007D672D">
        <w:rPr>
          <w:rFonts w:ascii="Times New Roman" w:eastAsia="Times New Roman" w:hAnsi="Times New Roman" w:cs="Times New Roman"/>
          <w:sz w:val="28"/>
          <w:szCs w:val="28"/>
        </w:rPr>
        <w:t>тандарту.</w:t>
      </w:r>
    </w:p>
    <w:p w14:paraId="5FEBC2F7" w14:textId="77777777" w:rsidR="009F28E7" w:rsidRPr="007D672D" w:rsidRDefault="00712F3E" w:rsidP="007D672D">
      <w:pPr>
        <w:pBdr>
          <w:top w:val="nil"/>
          <w:left w:val="nil"/>
          <w:bottom w:val="nil"/>
          <w:right w:val="nil"/>
          <w:between w:val="nil"/>
        </w:pBdr>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 xml:space="preserve">При проєктуванні і реалізації освітньої програми заклад вищої освіти (наукова установа). має забезпечити набуття кожним здобувачем вищої освіти всіх визначених цим </w:t>
      </w:r>
      <w:r w:rsidR="00260B7A" w:rsidRPr="007D672D">
        <w:rPr>
          <w:rFonts w:ascii="Times New Roman" w:eastAsia="Times New Roman" w:hAnsi="Times New Roman" w:cs="Times New Roman"/>
          <w:sz w:val="28"/>
          <w:szCs w:val="28"/>
          <w:lang w:val="uk-UA"/>
        </w:rPr>
        <w:t>с</w:t>
      </w:r>
      <w:proofErr w:type="spellStart"/>
      <w:r w:rsidRPr="007D672D">
        <w:rPr>
          <w:rFonts w:ascii="Times New Roman" w:eastAsia="Times New Roman" w:hAnsi="Times New Roman" w:cs="Times New Roman"/>
          <w:sz w:val="28"/>
          <w:szCs w:val="28"/>
        </w:rPr>
        <w:t>тандартом</w:t>
      </w:r>
      <w:proofErr w:type="spellEnd"/>
      <w:r w:rsidRPr="007D672D">
        <w:rPr>
          <w:rFonts w:ascii="Times New Roman" w:eastAsia="Times New Roman" w:hAnsi="Times New Roman" w:cs="Times New Roman"/>
          <w:sz w:val="28"/>
          <w:szCs w:val="28"/>
        </w:rPr>
        <w:t xml:space="preserve"> компетентностей незалежно від обраної ним індивідуальної освітньої траєкторії, що охоплює компетентності, забезпечені обов’язковими та вибірковими освітніми компонентами, науковою складовою, визнаними результатами попереднього навчання, визнаними результатами навчання, що здобуті шляхом неформальної та інформальної освіти та/або академічної мобільності.</w:t>
      </w:r>
    </w:p>
    <w:p w14:paraId="6BF294D8" w14:textId="77777777" w:rsidR="00260B7A" w:rsidRPr="007D672D" w:rsidRDefault="00260B7A" w:rsidP="007D672D">
      <w:pPr>
        <w:pBdr>
          <w:top w:val="nil"/>
          <w:left w:val="nil"/>
          <w:bottom w:val="nil"/>
          <w:right w:val="nil"/>
          <w:between w:val="nil"/>
        </w:pBdr>
        <w:ind w:firstLine="567"/>
        <w:jc w:val="both"/>
        <w:rPr>
          <w:rFonts w:ascii="Times New Roman" w:eastAsia="Times New Roman" w:hAnsi="Times New Roman" w:cs="Times New Roman"/>
          <w:sz w:val="28"/>
          <w:szCs w:val="28"/>
        </w:rPr>
      </w:pPr>
    </w:p>
    <w:p w14:paraId="54450992" w14:textId="77777777" w:rsidR="009F28E7" w:rsidRPr="007D672D" w:rsidRDefault="00712F3E"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778CFD7A" w14:textId="77777777" w:rsidR="009F28E7" w:rsidRPr="007D672D" w:rsidRDefault="009F28E7"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bookmarkStart w:id="3" w:name="_heading=h.17dp8vu" w:colFirst="0" w:colLast="0"/>
      <w:bookmarkEnd w:id="3"/>
    </w:p>
    <w:p w14:paraId="76E5308C" w14:textId="5E7D9CC8" w:rsidR="009F28E7" w:rsidRPr="007D672D" w:rsidRDefault="00712F3E"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 xml:space="preserve">Для спеціальності </w:t>
      </w:r>
      <w:r w:rsidR="00817BCE" w:rsidRPr="007D672D">
        <w:rPr>
          <w:rFonts w:ascii="Times New Roman" w:eastAsia="Times New Roman" w:hAnsi="Times New Roman" w:cs="Times New Roman"/>
          <w:sz w:val="28"/>
          <w:szCs w:val="28"/>
          <w:lang w:val="uk-UA"/>
        </w:rPr>
        <w:t>В13</w:t>
      </w:r>
      <w:r w:rsidRPr="007D672D">
        <w:rPr>
          <w:rFonts w:ascii="Times New Roman" w:eastAsia="Times New Roman" w:hAnsi="Times New Roman" w:cs="Times New Roman"/>
          <w:sz w:val="28"/>
          <w:szCs w:val="28"/>
        </w:rPr>
        <w:t> </w:t>
      </w:r>
      <w:r w:rsidR="00817BCE" w:rsidRPr="007D672D">
        <w:rPr>
          <w:rFonts w:ascii="Times New Roman" w:eastAsia="Times New Roman" w:hAnsi="Times New Roman" w:cs="Times New Roman"/>
          <w:sz w:val="28"/>
          <w:szCs w:val="28"/>
          <w:lang w:val="uk-UA"/>
        </w:rPr>
        <w:t>Бібліотечна, інформаційна та архівна справа</w:t>
      </w:r>
      <w:r w:rsidRPr="007D672D">
        <w:rPr>
          <w:rFonts w:ascii="Times New Roman" w:eastAsia="Times New Roman" w:hAnsi="Times New Roman" w:cs="Times New Roman"/>
          <w:sz w:val="28"/>
          <w:szCs w:val="28"/>
        </w:rPr>
        <w:t xml:space="preserve"> регулювання не застосовується.</w:t>
      </w:r>
    </w:p>
    <w:p w14:paraId="5184552F" w14:textId="77777777" w:rsidR="009F28E7" w:rsidRPr="007D672D" w:rsidRDefault="009F28E7"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p>
    <w:p w14:paraId="5CC4BC52" w14:textId="77777777" w:rsidR="009F28E7" w:rsidRPr="007D672D" w:rsidRDefault="00712F3E" w:rsidP="007D672D">
      <w:pPr>
        <w:pBdr>
          <w:top w:val="nil"/>
          <w:left w:val="nil"/>
          <w:bottom w:val="nil"/>
          <w:right w:val="nil"/>
          <w:between w:val="nil"/>
        </w:pBdr>
        <w:shd w:val="clear" w:color="auto" w:fill="FFFFFF"/>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ІX. Форма атестації здобувачів вищої освіти</w:t>
      </w:r>
    </w:p>
    <w:p w14:paraId="0279843D" w14:textId="77777777" w:rsidR="009F28E7" w:rsidRPr="007D672D" w:rsidRDefault="009F28E7" w:rsidP="007D672D">
      <w:pPr>
        <w:pBdr>
          <w:top w:val="nil"/>
          <w:left w:val="nil"/>
          <w:bottom w:val="nil"/>
          <w:right w:val="nil"/>
          <w:between w:val="nil"/>
        </w:pBdr>
        <w:ind w:firstLine="567"/>
        <w:jc w:val="both"/>
        <w:rPr>
          <w:rFonts w:ascii="Times New Roman" w:eastAsia="Times New Roman" w:hAnsi="Times New Roman" w:cs="Times New Roman"/>
          <w:sz w:val="28"/>
          <w:szCs w:val="28"/>
        </w:rPr>
      </w:pPr>
    </w:p>
    <w:tbl>
      <w:tblPr>
        <w:tblStyle w:val="a7"/>
        <w:tblW w:w="97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7473"/>
      </w:tblGrid>
      <w:tr w:rsidR="007D672D" w:rsidRPr="007D672D" w14:paraId="5A6F707F" w14:textId="77777777" w:rsidTr="007D672D">
        <w:trPr>
          <w:trHeight w:val="151"/>
        </w:trPr>
        <w:tc>
          <w:tcPr>
            <w:tcW w:w="2276" w:type="dxa"/>
          </w:tcPr>
          <w:p w14:paraId="0AD2C199" w14:textId="77777777" w:rsidR="009F28E7" w:rsidRPr="007D672D" w:rsidRDefault="00712F3E" w:rsidP="007D672D">
            <w:pPr>
              <w:pBdr>
                <w:top w:val="nil"/>
                <w:left w:val="nil"/>
                <w:bottom w:val="nil"/>
                <w:right w:val="nil"/>
                <w:between w:val="nil"/>
              </w:pBdr>
              <w:ind w:firstLine="5"/>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 xml:space="preserve">Форма (форми) атестації здобувачів вищої освіти </w:t>
            </w:r>
          </w:p>
        </w:tc>
        <w:tc>
          <w:tcPr>
            <w:tcW w:w="7473" w:type="dxa"/>
          </w:tcPr>
          <w:p w14:paraId="5259CF38" w14:textId="77777777" w:rsidR="009F28E7" w:rsidRPr="007D672D" w:rsidRDefault="00712F3E" w:rsidP="007D672D">
            <w:pPr>
              <w:pBdr>
                <w:top w:val="nil"/>
                <w:left w:val="nil"/>
                <w:bottom w:val="nil"/>
                <w:right w:val="nil"/>
                <w:between w:val="nil"/>
              </w:pBdr>
              <w:tabs>
                <w:tab w:val="left" w:pos="742"/>
              </w:tabs>
              <w:ind w:firstLine="284"/>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Для освітньо-наукових програм третього рівня вищої освіти, відповідно до статті 6 Закону України «Про вищу освіту», встановлюється єдина форма атестації – публічний захист дисертації.</w:t>
            </w:r>
          </w:p>
        </w:tc>
      </w:tr>
      <w:tr w:rsidR="007D672D" w:rsidRPr="007D672D" w14:paraId="56D98D0D" w14:textId="77777777" w:rsidTr="007D672D">
        <w:trPr>
          <w:trHeight w:val="151"/>
        </w:trPr>
        <w:tc>
          <w:tcPr>
            <w:tcW w:w="2276" w:type="dxa"/>
          </w:tcPr>
          <w:p w14:paraId="003BAEE7" w14:textId="77777777" w:rsidR="009F28E7" w:rsidRPr="007D672D" w:rsidRDefault="00712F3E" w:rsidP="007D672D">
            <w:pPr>
              <w:pBdr>
                <w:top w:val="nil"/>
                <w:left w:val="nil"/>
                <w:bottom w:val="nil"/>
                <w:right w:val="nil"/>
                <w:between w:val="nil"/>
              </w:pBdr>
              <w:ind w:firstLine="5"/>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Вимоги до кваліфікаційної роботи</w:t>
            </w:r>
          </w:p>
        </w:tc>
        <w:tc>
          <w:tcPr>
            <w:tcW w:w="7473" w:type="dxa"/>
          </w:tcPr>
          <w:p w14:paraId="0CB18393" w14:textId="5E345EFD" w:rsidR="009F28E7" w:rsidRPr="007D672D" w:rsidRDefault="00712F3E" w:rsidP="007D672D">
            <w:pPr>
              <w:pBdr>
                <w:top w:val="nil"/>
                <w:left w:val="nil"/>
                <w:bottom w:val="nil"/>
                <w:right w:val="nil"/>
                <w:between w:val="nil"/>
              </w:pBdr>
              <w:tabs>
                <w:tab w:val="left" w:pos="742"/>
              </w:tabs>
              <w:ind w:firstLine="284"/>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 xml:space="preserve">Дисертаційна робота має передбачати самостійне розв’язання комплексної </w:t>
            </w:r>
            <w:r w:rsidR="0088692C" w:rsidRPr="007D672D">
              <w:rPr>
                <w:rFonts w:ascii="Times New Roman" w:eastAsia="Times New Roman" w:hAnsi="Times New Roman" w:cs="Times New Roman"/>
                <w:sz w:val="28"/>
                <w:szCs w:val="28"/>
                <w:lang w:val="uk-UA"/>
              </w:rPr>
              <w:t xml:space="preserve">наукової </w:t>
            </w:r>
            <w:r w:rsidRPr="007D672D">
              <w:rPr>
                <w:rFonts w:ascii="Times New Roman" w:eastAsia="Times New Roman" w:hAnsi="Times New Roman" w:cs="Times New Roman"/>
                <w:sz w:val="28"/>
                <w:szCs w:val="28"/>
              </w:rPr>
              <w:t xml:space="preserve">проблеми професійної та/або дослідницько-інноваційної діяльності в </w:t>
            </w:r>
            <w:r w:rsidR="00817BCE" w:rsidRPr="007D672D">
              <w:rPr>
                <w:rFonts w:ascii="Times New Roman" w:eastAsia="Times New Roman" w:hAnsi="Times New Roman" w:cs="Times New Roman"/>
                <w:sz w:val="28"/>
                <w:szCs w:val="28"/>
                <w:lang w:val="uk-UA"/>
              </w:rPr>
              <w:t>бібліотечній, інформаційній та архівній справі</w:t>
            </w:r>
            <w:r w:rsidRPr="007D672D">
              <w:rPr>
                <w:rFonts w:ascii="Times New Roman" w:eastAsia="Times New Roman" w:hAnsi="Times New Roman" w:cs="Times New Roman"/>
                <w:sz w:val="28"/>
                <w:szCs w:val="28"/>
              </w:rPr>
              <w:t>.</w:t>
            </w:r>
          </w:p>
          <w:p w14:paraId="111165F7" w14:textId="77777777" w:rsidR="009F28E7" w:rsidRPr="007D672D" w:rsidRDefault="00712F3E" w:rsidP="007D672D">
            <w:pPr>
              <w:pBdr>
                <w:top w:val="nil"/>
                <w:left w:val="nil"/>
                <w:bottom w:val="nil"/>
                <w:right w:val="nil"/>
                <w:between w:val="nil"/>
              </w:pBdr>
              <w:tabs>
                <w:tab w:val="left" w:pos="742"/>
              </w:tabs>
              <w:ind w:firstLine="284"/>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Дисертаційна робота не повинна порушувати вимоги щодо академічної доброчесності, визначені Законом України «Про академічну доброчесність».</w:t>
            </w:r>
          </w:p>
          <w:p w14:paraId="63816220" w14:textId="77777777" w:rsidR="009F28E7" w:rsidRPr="007D672D" w:rsidRDefault="00712F3E" w:rsidP="007D672D">
            <w:pPr>
              <w:pBdr>
                <w:top w:val="nil"/>
                <w:left w:val="nil"/>
                <w:bottom w:val="nil"/>
                <w:right w:val="nil"/>
                <w:between w:val="nil"/>
              </w:pBdr>
              <w:tabs>
                <w:tab w:val="left" w:pos="742"/>
              </w:tabs>
              <w:ind w:firstLine="284"/>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Дисертаційна робота має бути оприлюднена на офіційному вебсайті закладу вищої освіти (наукової установи).</w:t>
            </w:r>
          </w:p>
          <w:p w14:paraId="759E596C" w14:textId="77777777" w:rsidR="009F28E7" w:rsidRPr="007D672D" w:rsidRDefault="00712F3E" w:rsidP="007D672D">
            <w:pPr>
              <w:pBdr>
                <w:top w:val="nil"/>
                <w:left w:val="nil"/>
                <w:bottom w:val="nil"/>
                <w:right w:val="nil"/>
                <w:between w:val="nil"/>
              </w:pBdr>
              <w:tabs>
                <w:tab w:val="left" w:pos="742"/>
              </w:tabs>
              <w:ind w:firstLine="284"/>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 xml:space="preserve">Оприлюднення дисертаційних робіт, що містять інформацію з обмеженим доступом, слід здійснювати відповідно до вимог законодавства. </w:t>
            </w:r>
          </w:p>
        </w:tc>
      </w:tr>
    </w:tbl>
    <w:p w14:paraId="73051FA2" w14:textId="107C750B" w:rsidR="009F28E7" w:rsidRDefault="009F28E7"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p>
    <w:p w14:paraId="11A2D06F" w14:textId="5CF81F5D" w:rsidR="007D672D" w:rsidRDefault="007D672D"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p>
    <w:p w14:paraId="35D823A1" w14:textId="272F3930" w:rsidR="007D672D" w:rsidRDefault="007D672D"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p>
    <w:p w14:paraId="59B1B230" w14:textId="77777777" w:rsidR="007D672D" w:rsidRPr="007D672D" w:rsidRDefault="007D672D"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p>
    <w:p w14:paraId="269B89FB" w14:textId="77777777" w:rsidR="009F28E7" w:rsidRPr="007D672D" w:rsidRDefault="00712F3E"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lastRenderedPageBreak/>
        <w:t xml:space="preserve">X. Додаткові вимоги та обмеження (за наявності) для міждисциплінарних освітніх програм </w:t>
      </w:r>
    </w:p>
    <w:p w14:paraId="38092D0A" w14:textId="77777777" w:rsidR="009F28E7" w:rsidRPr="007D672D" w:rsidRDefault="009F28E7" w:rsidP="007D672D">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sz w:val="28"/>
          <w:szCs w:val="28"/>
        </w:rPr>
      </w:pPr>
    </w:p>
    <w:p w14:paraId="4CE07C78" w14:textId="797E5C7E" w:rsidR="003774A4" w:rsidRPr="007D672D" w:rsidRDefault="003774A4" w:rsidP="007D672D">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Міждисциплінарна освітня програма розробляється та реалізується відповідно до вимог законодавства України та нормативно-правових актів Міністерства освіти і науки України, що регулюють підготовку за міждисциплінарними освітніми (науковими) програмами.</w:t>
      </w:r>
    </w:p>
    <w:p w14:paraId="2493F2CF" w14:textId="384E9BBA" w:rsidR="003774A4" w:rsidRPr="007D672D" w:rsidRDefault="003774A4" w:rsidP="007D672D">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Міждисциплінарна освітня програма повинна передбачати інтеграцію освітніх компонентів інших галузей знань із збереженням предметної області спеціальності.</w:t>
      </w:r>
    </w:p>
    <w:p w14:paraId="2B723AAF" w14:textId="77777777" w:rsidR="00A11F92" w:rsidRPr="007D672D" w:rsidRDefault="00A11F92" w:rsidP="007D672D">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Додаткові загальні та спеціальні компетентності, що формуються в межах міждисциплінарної освітньої програми, повинні бути узгоджені з компетентностями, визначеними цим стандартом, та не повинні суперечити професійній спрямованості спеціальності.</w:t>
      </w:r>
    </w:p>
    <w:p w14:paraId="584212D4" w14:textId="77777777" w:rsidR="00A11F92" w:rsidRPr="007D672D" w:rsidRDefault="00A11F92" w:rsidP="007D672D">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Освітня програма повинна забезпечувати ідентифікацію випускника як фахівця у сфері бібліотечної, інформаційної та архівної справи із визначенням його здатності до професійної діяльності.</w:t>
      </w:r>
    </w:p>
    <w:p w14:paraId="3FD3D290" w14:textId="506BE330" w:rsidR="00A11F92" w:rsidRPr="007D672D" w:rsidRDefault="00A11F92" w:rsidP="007D672D">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 xml:space="preserve">Міждисциплінарна освітня програма не повинна передбачати зменшення обсягу освітніх компонентів, що забезпечують формування фахових компетентностей, нижче рівня, визначеного стандартом; </w:t>
      </w:r>
      <w:r w:rsidR="000F0949" w:rsidRPr="007D672D">
        <w:rPr>
          <w:rFonts w:ascii="Times New Roman" w:eastAsia="Times New Roman" w:hAnsi="Times New Roman" w:cs="Times New Roman"/>
          <w:sz w:val="28"/>
          <w:szCs w:val="28"/>
          <w:lang w:val="uk-UA"/>
        </w:rPr>
        <w:t xml:space="preserve">не </w:t>
      </w:r>
      <w:r w:rsidRPr="007D672D">
        <w:rPr>
          <w:rFonts w:ascii="Times New Roman" w:eastAsia="Times New Roman" w:hAnsi="Times New Roman" w:cs="Times New Roman"/>
          <w:sz w:val="28"/>
          <w:szCs w:val="28"/>
          <w:lang w:val="uk-UA"/>
        </w:rPr>
        <w:t>допускати дублювання змісту освітніх компонентів без розширення міждисциплінарного контексту.</w:t>
      </w:r>
    </w:p>
    <w:p w14:paraId="482CA945" w14:textId="670F123C" w:rsidR="009F28E7" w:rsidRPr="007D672D" w:rsidRDefault="00712F3E" w:rsidP="007D672D">
      <w:pPr>
        <w:widowControl w:val="0"/>
        <w:pBdr>
          <w:top w:val="nil"/>
          <w:left w:val="nil"/>
          <w:bottom w:val="nil"/>
          <w:right w:val="nil"/>
          <w:between w:val="nil"/>
        </w:pBdr>
        <w:tabs>
          <w:tab w:val="left" w:pos="0"/>
          <w:tab w:val="left" w:pos="720"/>
          <w:tab w:val="left" w:pos="993"/>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 xml:space="preserve">Створення міждисциплінарних освітньо-наукових програм повинно відбуватися у відповідності до </w:t>
      </w:r>
      <w:r w:rsidR="007D672D">
        <w:rPr>
          <w:rFonts w:ascii="Times New Roman" w:eastAsia="Times New Roman" w:hAnsi="Times New Roman" w:cs="Times New Roman"/>
          <w:sz w:val="28"/>
          <w:szCs w:val="28"/>
          <w:lang w:val="uk-UA"/>
        </w:rPr>
        <w:t>н</w:t>
      </w:r>
      <w:proofErr w:type="spellStart"/>
      <w:r w:rsidRPr="007D672D">
        <w:rPr>
          <w:rFonts w:ascii="Times New Roman" w:eastAsia="Times New Roman" w:hAnsi="Times New Roman" w:cs="Times New Roman"/>
          <w:sz w:val="28"/>
          <w:szCs w:val="28"/>
        </w:rPr>
        <w:t>аказу</w:t>
      </w:r>
      <w:proofErr w:type="spellEnd"/>
      <w:r w:rsidRPr="007D672D">
        <w:rPr>
          <w:rFonts w:ascii="Times New Roman" w:eastAsia="Times New Roman" w:hAnsi="Times New Roman" w:cs="Times New Roman"/>
          <w:sz w:val="28"/>
          <w:szCs w:val="28"/>
        </w:rPr>
        <w:t xml:space="preserve"> Міністерства освіти і науки України від 01</w:t>
      </w:r>
      <w:r w:rsidR="007D672D">
        <w:rPr>
          <w:rFonts w:ascii="Times New Roman" w:eastAsia="Times New Roman" w:hAnsi="Times New Roman" w:cs="Times New Roman"/>
          <w:sz w:val="28"/>
          <w:szCs w:val="28"/>
          <w:lang w:val="uk-UA"/>
        </w:rPr>
        <w:t> </w:t>
      </w:r>
      <w:r w:rsidRPr="007D672D">
        <w:rPr>
          <w:rFonts w:ascii="Times New Roman" w:eastAsia="Times New Roman" w:hAnsi="Times New Roman" w:cs="Times New Roman"/>
          <w:sz w:val="28"/>
          <w:szCs w:val="28"/>
        </w:rPr>
        <w:t>лютого 2021 року № 128 (в редакції наказу МОН України від 21 березня 2025 року № 482) «Про затвердження Вимог до міждисциплінарних освітніх (наукових) програм».</w:t>
      </w:r>
    </w:p>
    <w:p w14:paraId="7466A616" w14:textId="77777777" w:rsidR="009F28E7" w:rsidRPr="007D672D" w:rsidRDefault="009F28E7" w:rsidP="007D672D">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sz w:val="28"/>
          <w:szCs w:val="28"/>
        </w:rPr>
      </w:pPr>
    </w:p>
    <w:p w14:paraId="20FE9B05" w14:textId="77777777" w:rsidR="009F28E7" w:rsidRPr="007D672D" w:rsidRDefault="00712F3E"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XI. Вимоги законодавства та/або професійних стандартів, необхідні для здобуття відповідних професійних кваліфікацій (за</w:t>
      </w:r>
      <w:r w:rsidRPr="007D672D">
        <w:rPr>
          <w:rFonts w:ascii="Times New Roman" w:eastAsia="Times New Roman" w:hAnsi="Times New Roman" w:cs="Times New Roman"/>
          <w:sz w:val="28"/>
          <w:szCs w:val="28"/>
        </w:rPr>
        <w:t xml:space="preserve"> </w:t>
      </w:r>
      <w:r w:rsidRPr="007D672D">
        <w:rPr>
          <w:rFonts w:ascii="Times New Roman" w:eastAsia="Times New Roman" w:hAnsi="Times New Roman" w:cs="Times New Roman"/>
          <w:b/>
          <w:bCs/>
          <w:sz w:val="28"/>
          <w:szCs w:val="28"/>
        </w:rPr>
        <w:t>наявності)</w:t>
      </w:r>
    </w:p>
    <w:p w14:paraId="628DE090" w14:textId="77777777" w:rsidR="009F28E7" w:rsidRPr="007D672D" w:rsidRDefault="009F28E7"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p>
    <w:p w14:paraId="77ECD4AB" w14:textId="77777777" w:rsidR="009F28E7" w:rsidRPr="007D672D" w:rsidRDefault="00712F3E"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Якщо освітня програма передбачає присвоєння певної професійної кваліфікації, вона має забезпечити виконання вимог відповідного професійного стандарту.</w:t>
      </w:r>
    </w:p>
    <w:p w14:paraId="53A79496" w14:textId="77777777" w:rsidR="009F28E7" w:rsidRPr="007D672D" w:rsidRDefault="009F28E7"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p>
    <w:p w14:paraId="5EFC310E" w14:textId="77777777" w:rsidR="009F28E7" w:rsidRPr="007D672D" w:rsidRDefault="00712F3E"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 xml:space="preserve">XII. Додаткові вимоги до освітніх програм зі спеціальностей, що передбачають доступ до професій, для яких запроваджене додаткове регулювання </w:t>
      </w:r>
    </w:p>
    <w:p w14:paraId="0BF2DBE0" w14:textId="77777777" w:rsidR="009F28E7" w:rsidRPr="007D672D" w:rsidRDefault="009F28E7"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p>
    <w:p w14:paraId="7EE9E887" w14:textId="67F02762" w:rsidR="009F28E7" w:rsidRPr="007D672D" w:rsidRDefault="00712F3E"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 xml:space="preserve">Для спеціальності </w:t>
      </w:r>
      <w:r w:rsidR="00572D77" w:rsidRPr="007D672D">
        <w:rPr>
          <w:rFonts w:ascii="Times New Roman" w:eastAsia="Times New Roman" w:hAnsi="Times New Roman" w:cs="Times New Roman"/>
          <w:sz w:val="28"/>
          <w:szCs w:val="28"/>
          <w:lang w:val="uk-UA"/>
        </w:rPr>
        <w:t>В13</w:t>
      </w:r>
      <w:r w:rsidRPr="007D672D">
        <w:rPr>
          <w:rFonts w:ascii="Times New Roman" w:eastAsia="Times New Roman" w:hAnsi="Times New Roman" w:cs="Times New Roman"/>
          <w:sz w:val="28"/>
          <w:szCs w:val="28"/>
        </w:rPr>
        <w:t> </w:t>
      </w:r>
      <w:r w:rsidR="00572D77" w:rsidRPr="007D672D">
        <w:rPr>
          <w:rFonts w:ascii="Times New Roman" w:eastAsia="Times New Roman" w:hAnsi="Times New Roman" w:cs="Times New Roman"/>
          <w:sz w:val="28"/>
          <w:szCs w:val="28"/>
          <w:lang w:val="uk-UA"/>
        </w:rPr>
        <w:t>Бібліотечна, інформаційна та архівна справа</w:t>
      </w:r>
      <w:r w:rsidRPr="007D672D">
        <w:rPr>
          <w:rFonts w:ascii="Times New Roman" w:eastAsia="Times New Roman" w:hAnsi="Times New Roman" w:cs="Times New Roman"/>
          <w:sz w:val="28"/>
          <w:szCs w:val="28"/>
        </w:rPr>
        <w:t xml:space="preserve"> регулювання не застосовується.</w:t>
      </w:r>
    </w:p>
    <w:p w14:paraId="6E8A802C" w14:textId="742F3F26" w:rsidR="009F28E7" w:rsidRDefault="009F28E7"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p>
    <w:p w14:paraId="5396813A" w14:textId="7C02EF34" w:rsidR="007D672D" w:rsidRDefault="007D672D"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p>
    <w:p w14:paraId="179F9508" w14:textId="0BA7ECE3" w:rsidR="007D672D" w:rsidRDefault="007D672D"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p>
    <w:p w14:paraId="44378506" w14:textId="77777777" w:rsidR="007D672D" w:rsidRPr="007D672D" w:rsidRDefault="007D672D"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p>
    <w:p w14:paraId="5263FF03" w14:textId="77777777" w:rsidR="009F28E7" w:rsidRPr="007D672D" w:rsidRDefault="00712F3E"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lastRenderedPageBreak/>
        <w:t xml:space="preserve">XIII. Перелік нормативних документів, на яких базується Стандарт вищої освіти </w:t>
      </w:r>
    </w:p>
    <w:p w14:paraId="613AE6A3" w14:textId="77777777" w:rsidR="009F28E7" w:rsidRPr="007D672D" w:rsidRDefault="009F28E7"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p>
    <w:p w14:paraId="2C64B0C4" w14:textId="77777777" w:rsidR="003D15B8" w:rsidRPr="007D672D" w:rsidRDefault="003D15B8" w:rsidP="007D672D">
      <w:pPr>
        <w:widowControl w:val="0"/>
        <w:autoSpaceDE w:val="0"/>
        <w:autoSpaceDN w:val="0"/>
        <w:ind w:firstLine="567"/>
        <w:rPr>
          <w:rFonts w:ascii="Times New Roman" w:eastAsia="Times New Roman" w:hAnsi="Times New Roman" w:cs="Times New Roman"/>
          <w:sz w:val="28"/>
          <w:szCs w:val="28"/>
          <w:lang w:val="uk-UA" w:eastAsia="en-US"/>
        </w:rPr>
      </w:pPr>
      <w:r w:rsidRPr="007D672D">
        <w:rPr>
          <w:rFonts w:ascii="Times New Roman" w:eastAsia="Times New Roman" w:hAnsi="Times New Roman" w:cs="Times New Roman"/>
          <w:sz w:val="28"/>
          <w:szCs w:val="28"/>
          <w:lang w:val="uk-UA" w:eastAsia="en-US"/>
        </w:rPr>
        <w:t>Н</w:t>
      </w:r>
      <w:r w:rsidRPr="007D672D">
        <w:rPr>
          <w:rFonts w:ascii="Times New Roman" w:eastAsia="Times New Roman" w:hAnsi="Times New Roman" w:cs="Times New Roman"/>
          <w:b/>
          <w:bCs/>
          <w:sz w:val="28"/>
          <w:szCs w:val="28"/>
          <w:lang w:val="uk-UA" w:eastAsia="en-US"/>
        </w:rPr>
        <w:t>ормативні</w:t>
      </w:r>
      <w:r w:rsidRPr="007D672D">
        <w:rPr>
          <w:rFonts w:ascii="Times New Roman" w:eastAsia="Times New Roman" w:hAnsi="Times New Roman" w:cs="Times New Roman"/>
          <w:b/>
          <w:bCs/>
          <w:spacing w:val="-8"/>
          <w:sz w:val="28"/>
          <w:szCs w:val="28"/>
          <w:lang w:val="uk-UA" w:eastAsia="en-US"/>
        </w:rPr>
        <w:t xml:space="preserve"> </w:t>
      </w:r>
      <w:r w:rsidRPr="007D672D">
        <w:rPr>
          <w:rFonts w:ascii="Times New Roman" w:eastAsia="Times New Roman" w:hAnsi="Times New Roman" w:cs="Times New Roman"/>
          <w:b/>
          <w:bCs/>
          <w:spacing w:val="-2"/>
          <w:sz w:val="28"/>
          <w:szCs w:val="28"/>
          <w:lang w:val="uk-UA" w:eastAsia="en-US"/>
        </w:rPr>
        <w:t>документи</w:t>
      </w:r>
    </w:p>
    <w:p w14:paraId="23FD333A"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p>
    <w:p w14:paraId="43A2EB06"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1.</w:t>
      </w:r>
      <w:r w:rsidRPr="007D672D">
        <w:rPr>
          <w:rFonts w:ascii="Times New Roman" w:eastAsia="Times New Roman" w:hAnsi="Times New Roman" w:cs="Times New Roman"/>
          <w:sz w:val="28"/>
          <w:szCs w:val="28"/>
          <w:lang w:val="uk-UA"/>
        </w:rPr>
        <w:tab/>
        <w:t xml:space="preserve">Про вищу освіту : Закон України від 01.07.2014 № 1556-VII (зі змінами). URL: http://zakon4.rada.gov.ua/laws/show/1556-18 </w:t>
      </w:r>
    </w:p>
    <w:p w14:paraId="5C1F0C6F"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2.</w:t>
      </w:r>
      <w:r w:rsidRPr="007D672D">
        <w:rPr>
          <w:rFonts w:ascii="Times New Roman" w:eastAsia="Times New Roman" w:hAnsi="Times New Roman" w:cs="Times New Roman"/>
          <w:sz w:val="28"/>
          <w:szCs w:val="28"/>
          <w:lang w:val="uk-UA"/>
        </w:rPr>
        <w:tab/>
        <w:t xml:space="preserve">Про освіту : Закон України від 05.09.2017 № 2145-VIII (зі змінами). URL: http://zakon5.rada.gov.ua/laws/show/2145-19 </w:t>
      </w:r>
    </w:p>
    <w:p w14:paraId="2E2CF490"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3.</w:t>
      </w:r>
      <w:r w:rsidRPr="007D672D">
        <w:rPr>
          <w:rFonts w:ascii="Times New Roman" w:eastAsia="Times New Roman" w:hAnsi="Times New Roman" w:cs="Times New Roman"/>
          <w:sz w:val="28"/>
          <w:szCs w:val="28"/>
          <w:lang w:val="uk-UA"/>
        </w:rPr>
        <w:tab/>
        <w:t xml:space="preserve">Про Цілі сталого розвитку України на період до 2030 року : Указ Президента України від 30.09.2019 № 722/2019. URL: https://zakon.rada.gov.ua/laws/show/722/2019#Text </w:t>
      </w:r>
    </w:p>
    <w:p w14:paraId="0DAF03EB"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4.</w:t>
      </w:r>
      <w:r w:rsidRPr="007D672D">
        <w:rPr>
          <w:rFonts w:ascii="Times New Roman" w:eastAsia="Times New Roman" w:hAnsi="Times New Roman" w:cs="Times New Roman"/>
          <w:sz w:val="28"/>
          <w:szCs w:val="28"/>
          <w:lang w:val="uk-UA"/>
        </w:rPr>
        <w:tab/>
        <w:t>Національна рамка кваліфікацій. Затверджено постановою Кабінету Міністрів України від 23.11.2011 № 1341 (зі змінами). URL: http://zakon4.rada.gov.ua/laws/show/1341-2011-п</w:t>
      </w:r>
    </w:p>
    <w:p w14:paraId="0E360C6A"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5.</w:t>
      </w:r>
      <w:r w:rsidRPr="007D672D">
        <w:rPr>
          <w:rFonts w:ascii="Times New Roman" w:eastAsia="Times New Roman" w:hAnsi="Times New Roman" w:cs="Times New Roman"/>
          <w:sz w:val="28"/>
          <w:szCs w:val="28"/>
          <w:lang w:val="uk-UA"/>
        </w:rPr>
        <w:tab/>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29.04.2015 № 266 (зі змінами). URL: http://zakon4.rada.gov.ua/laws/show/266-2015-п </w:t>
      </w:r>
    </w:p>
    <w:p w14:paraId="4A870145"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6.</w:t>
      </w:r>
      <w:r w:rsidRPr="007D672D">
        <w:rPr>
          <w:rFonts w:ascii="Times New Roman" w:eastAsia="Times New Roman" w:hAnsi="Times New Roman" w:cs="Times New Roman"/>
          <w:sz w:val="28"/>
          <w:szCs w:val="28"/>
          <w:lang w:val="uk-UA"/>
        </w:rPr>
        <w:tab/>
        <w:t xml:space="preserve">Національний класифікатор України : Класифікатор професій ДК 003:2010 : </w:t>
      </w:r>
      <w:proofErr w:type="spellStart"/>
      <w:r w:rsidRPr="007D672D">
        <w:rPr>
          <w:rFonts w:ascii="Times New Roman" w:eastAsia="Times New Roman" w:hAnsi="Times New Roman" w:cs="Times New Roman"/>
          <w:sz w:val="28"/>
          <w:szCs w:val="28"/>
          <w:lang w:val="uk-UA"/>
        </w:rPr>
        <w:t>затв</w:t>
      </w:r>
      <w:proofErr w:type="spellEnd"/>
      <w:r w:rsidRPr="007D672D">
        <w:rPr>
          <w:rFonts w:ascii="Times New Roman" w:eastAsia="Times New Roman" w:hAnsi="Times New Roman" w:cs="Times New Roman"/>
          <w:sz w:val="28"/>
          <w:szCs w:val="28"/>
          <w:lang w:val="uk-UA"/>
        </w:rPr>
        <w:t xml:space="preserve">. наказом Держспоживстандарту України від 28.07.2010 № 327 (зі змінами). URL: </w:t>
      </w:r>
      <w:hyperlink r:id="rId10" w:history="1">
        <w:r w:rsidRPr="007D672D">
          <w:rPr>
            <w:rStyle w:val="a9"/>
            <w:rFonts w:ascii="Times New Roman" w:eastAsia="Times New Roman" w:hAnsi="Times New Roman" w:cs="Times New Roman"/>
            <w:color w:val="auto"/>
            <w:sz w:val="28"/>
            <w:szCs w:val="28"/>
            <w:lang w:val="uk-UA"/>
          </w:rPr>
          <w:t>https://zakon.rada.gov.ua/rada/show/va327609-10</w:t>
        </w:r>
      </w:hyperlink>
      <w:r w:rsidRPr="007D672D">
        <w:rPr>
          <w:rFonts w:ascii="Times New Roman" w:eastAsia="Times New Roman" w:hAnsi="Times New Roman" w:cs="Times New Roman"/>
          <w:sz w:val="28"/>
          <w:szCs w:val="28"/>
          <w:lang w:val="uk-UA"/>
        </w:rPr>
        <w:t xml:space="preserve"> </w:t>
      </w:r>
    </w:p>
    <w:p w14:paraId="384887D6"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 xml:space="preserve">7. Порядок підготовки здобувачів вищої освіти ступеня доктора філософії та доктора наук у вищих навчальних закладах (наукових установах). Затверджено Постановою КМУ від 23 березня 2016 р. № 261 (зі змінами). URL : </w:t>
      </w:r>
      <w:hyperlink r:id="rId11" w:history="1">
        <w:r w:rsidRPr="007D672D">
          <w:rPr>
            <w:rStyle w:val="a9"/>
            <w:rFonts w:ascii="Times New Roman" w:eastAsia="Times New Roman" w:hAnsi="Times New Roman" w:cs="Times New Roman"/>
            <w:color w:val="auto"/>
            <w:sz w:val="28"/>
            <w:szCs w:val="28"/>
            <w:lang w:val="uk-UA"/>
          </w:rPr>
          <w:t>https://zakon.rada.gov.ua/laws/show/261-2016</w:t>
        </w:r>
      </w:hyperlink>
      <w:r w:rsidRPr="007D672D">
        <w:rPr>
          <w:rFonts w:ascii="Times New Roman" w:eastAsia="Times New Roman" w:hAnsi="Times New Roman" w:cs="Times New Roman"/>
          <w:sz w:val="28"/>
          <w:szCs w:val="28"/>
          <w:u w:val="single"/>
          <w:lang w:val="ru-RU"/>
        </w:rPr>
        <w:t>.</w:t>
      </w:r>
    </w:p>
    <w:p w14:paraId="518FF96E"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8. Порядок присудження ступеня доктора філософії та скасування рішення разової спеціалізованої вченої ради закладу вищої освіти, наукової установи про присудження ступеня доктора філософії, затверджений Постановою КМУ від 12 січня 2022 р. № 44 (зі змінами). URL : https://zakon.rada.gov.ua/laws/show/44-2022.</w:t>
      </w:r>
    </w:p>
    <w:p w14:paraId="1B60BEE4"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9. Вимоги до міждисциплінарних освітніх (наукових) програм. Затверджено Наказом Міністерства освіти і науки України від 01.02.2021 р. №</w:t>
      </w:r>
      <w:r w:rsidRPr="007D672D">
        <w:rPr>
          <w:rFonts w:ascii="Times New Roman" w:eastAsia="Times New Roman" w:hAnsi="Times New Roman" w:cs="Times New Roman"/>
          <w:sz w:val="28"/>
          <w:szCs w:val="28"/>
          <w:lang w:val="ru-RU"/>
        </w:rPr>
        <w:t> </w:t>
      </w:r>
      <w:r w:rsidRPr="007D672D">
        <w:rPr>
          <w:rFonts w:ascii="Times New Roman" w:eastAsia="Times New Roman" w:hAnsi="Times New Roman" w:cs="Times New Roman"/>
          <w:sz w:val="28"/>
          <w:szCs w:val="28"/>
          <w:lang w:val="uk-UA"/>
        </w:rPr>
        <w:t>128. URL</w:t>
      </w:r>
      <w:r w:rsidRPr="007D672D">
        <w:rPr>
          <w:rFonts w:ascii="Times New Roman" w:eastAsia="Times New Roman" w:hAnsi="Times New Roman" w:cs="Times New Roman"/>
          <w:sz w:val="28"/>
          <w:szCs w:val="28"/>
          <w:lang w:val="en-US"/>
        </w:rPr>
        <w:t> </w:t>
      </w:r>
      <w:r w:rsidRPr="007D672D">
        <w:rPr>
          <w:rFonts w:ascii="Times New Roman" w:eastAsia="Times New Roman" w:hAnsi="Times New Roman" w:cs="Times New Roman"/>
          <w:sz w:val="28"/>
          <w:szCs w:val="28"/>
          <w:lang w:val="uk-UA"/>
        </w:rPr>
        <w:t xml:space="preserve">: </w:t>
      </w:r>
      <w:hyperlink r:id="rId12" w:anchor="Text" w:history="1">
        <w:r w:rsidRPr="007D672D">
          <w:rPr>
            <w:rStyle w:val="a9"/>
            <w:rFonts w:ascii="Times New Roman" w:eastAsia="Times New Roman" w:hAnsi="Times New Roman" w:cs="Times New Roman"/>
            <w:color w:val="auto"/>
            <w:sz w:val="28"/>
            <w:szCs w:val="28"/>
            <w:lang w:val="uk-UA"/>
          </w:rPr>
          <w:t>https://zakon.rada.gov.ua/laws/show/z0454-21#Text</w:t>
        </w:r>
      </w:hyperlink>
      <w:r w:rsidRPr="007D672D">
        <w:rPr>
          <w:rFonts w:ascii="Times New Roman" w:eastAsia="Times New Roman" w:hAnsi="Times New Roman" w:cs="Times New Roman"/>
          <w:sz w:val="28"/>
          <w:szCs w:val="28"/>
          <w:u w:val="single"/>
          <w:lang w:val="uk-UA"/>
        </w:rPr>
        <w:t>.</w:t>
      </w:r>
    </w:p>
    <w:p w14:paraId="6987E0B5"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p>
    <w:p w14:paraId="1CC45C38"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b/>
          <w:bCs/>
          <w:sz w:val="28"/>
          <w:szCs w:val="28"/>
          <w:lang w:val="uk-UA"/>
        </w:rPr>
      </w:pPr>
      <w:r w:rsidRPr="007D672D">
        <w:rPr>
          <w:rFonts w:ascii="Times New Roman" w:eastAsia="Times New Roman" w:hAnsi="Times New Roman" w:cs="Times New Roman"/>
          <w:b/>
          <w:bCs/>
          <w:sz w:val="28"/>
          <w:szCs w:val="28"/>
          <w:lang w:val="uk-UA"/>
        </w:rPr>
        <w:t>Інші джерела</w:t>
      </w:r>
    </w:p>
    <w:p w14:paraId="3412895E"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p>
    <w:p w14:paraId="462C9764" w14:textId="616FD2F2"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1.</w:t>
      </w:r>
      <w:r w:rsidRPr="007D672D">
        <w:rPr>
          <w:rFonts w:ascii="Times New Roman" w:eastAsia="Times New Roman" w:hAnsi="Times New Roman" w:cs="Times New Roman"/>
          <w:sz w:val="28"/>
          <w:szCs w:val="28"/>
          <w:lang w:val="uk-UA"/>
        </w:rPr>
        <w:tab/>
        <w:t xml:space="preserve">Національний освітній глосарій : вища освіта (4-е вид., перероб. і </w:t>
      </w:r>
      <w:proofErr w:type="spellStart"/>
      <w:r w:rsidRPr="007D672D">
        <w:rPr>
          <w:rFonts w:ascii="Times New Roman" w:eastAsia="Times New Roman" w:hAnsi="Times New Roman" w:cs="Times New Roman"/>
          <w:sz w:val="28"/>
          <w:szCs w:val="28"/>
          <w:lang w:val="uk-UA"/>
        </w:rPr>
        <w:t>доп</w:t>
      </w:r>
      <w:proofErr w:type="spellEnd"/>
      <w:r w:rsidRPr="007D672D">
        <w:rPr>
          <w:rFonts w:ascii="Times New Roman" w:eastAsia="Times New Roman" w:hAnsi="Times New Roman" w:cs="Times New Roman"/>
          <w:sz w:val="28"/>
          <w:szCs w:val="28"/>
          <w:lang w:val="uk-UA"/>
        </w:rPr>
        <w:t xml:space="preserve">.) / </w:t>
      </w:r>
      <w:proofErr w:type="spellStart"/>
      <w:r w:rsidRPr="007D672D">
        <w:rPr>
          <w:rFonts w:ascii="Times New Roman" w:eastAsia="Times New Roman" w:hAnsi="Times New Roman" w:cs="Times New Roman"/>
          <w:sz w:val="28"/>
          <w:szCs w:val="28"/>
          <w:lang w:val="uk-UA"/>
        </w:rPr>
        <w:t>авт</w:t>
      </w:r>
      <w:proofErr w:type="spellEnd"/>
      <w:r w:rsidRPr="007D672D">
        <w:rPr>
          <w:rFonts w:ascii="Times New Roman" w:eastAsia="Times New Roman" w:hAnsi="Times New Roman" w:cs="Times New Roman"/>
          <w:sz w:val="28"/>
          <w:szCs w:val="28"/>
          <w:lang w:val="uk-UA"/>
        </w:rPr>
        <w:t xml:space="preserve">.-уклад.: В.Є. Бахрушин, М.І. Винницький, В.М. Захарченко, І.О. Золотарьова, С.А. </w:t>
      </w:r>
      <w:proofErr w:type="spellStart"/>
      <w:r w:rsidRPr="007D672D">
        <w:rPr>
          <w:rFonts w:ascii="Times New Roman" w:eastAsia="Times New Roman" w:hAnsi="Times New Roman" w:cs="Times New Roman"/>
          <w:sz w:val="28"/>
          <w:szCs w:val="28"/>
          <w:lang w:val="uk-UA"/>
        </w:rPr>
        <w:t>Калашнікова</w:t>
      </w:r>
      <w:proofErr w:type="spellEnd"/>
      <w:r w:rsidRPr="007D672D">
        <w:rPr>
          <w:rFonts w:ascii="Times New Roman" w:eastAsia="Times New Roman" w:hAnsi="Times New Roman" w:cs="Times New Roman"/>
          <w:sz w:val="28"/>
          <w:szCs w:val="28"/>
          <w:lang w:val="uk-UA"/>
        </w:rPr>
        <w:t xml:space="preserve">, В.І. Луговий, М.Р. </w:t>
      </w:r>
      <w:proofErr w:type="spellStart"/>
      <w:r w:rsidRPr="007D672D">
        <w:rPr>
          <w:rFonts w:ascii="Times New Roman" w:eastAsia="Times New Roman" w:hAnsi="Times New Roman" w:cs="Times New Roman"/>
          <w:sz w:val="28"/>
          <w:szCs w:val="28"/>
          <w:lang w:val="uk-UA"/>
        </w:rPr>
        <w:t>Мруга</w:t>
      </w:r>
      <w:proofErr w:type="spellEnd"/>
      <w:r w:rsidRPr="007D672D">
        <w:rPr>
          <w:rFonts w:ascii="Times New Roman" w:eastAsia="Times New Roman" w:hAnsi="Times New Roman" w:cs="Times New Roman"/>
          <w:sz w:val="28"/>
          <w:szCs w:val="28"/>
          <w:lang w:val="uk-UA"/>
        </w:rPr>
        <w:t xml:space="preserve">, Ю.М. </w:t>
      </w:r>
      <w:proofErr w:type="spellStart"/>
      <w:r w:rsidRPr="007D672D">
        <w:rPr>
          <w:rFonts w:ascii="Times New Roman" w:eastAsia="Times New Roman" w:hAnsi="Times New Roman" w:cs="Times New Roman"/>
          <w:sz w:val="28"/>
          <w:szCs w:val="28"/>
          <w:lang w:val="uk-UA"/>
        </w:rPr>
        <w:t>Рашкевич</w:t>
      </w:r>
      <w:proofErr w:type="spellEnd"/>
      <w:r w:rsidRPr="007D672D">
        <w:rPr>
          <w:rFonts w:ascii="Times New Roman" w:eastAsia="Times New Roman" w:hAnsi="Times New Roman" w:cs="Times New Roman"/>
          <w:sz w:val="28"/>
          <w:szCs w:val="28"/>
          <w:lang w:val="uk-UA"/>
        </w:rPr>
        <w:t xml:space="preserve">, І.М. Сікорська, </w:t>
      </w:r>
      <w:proofErr w:type="spellStart"/>
      <w:r w:rsidRPr="007D672D">
        <w:rPr>
          <w:rFonts w:ascii="Times New Roman" w:eastAsia="Times New Roman" w:hAnsi="Times New Roman" w:cs="Times New Roman"/>
          <w:sz w:val="28"/>
          <w:szCs w:val="28"/>
          <w:lang w:val="uk-UA"/>
        </w:rPr>
        <w:t>А.В.Ставицький</w:t>
      </w:r>
      <w:proofErr w:type="spellEnd"/>
      <w:r w:rsidRPr="007D672D">
        <w:rPr>
          <w:rFonts w:ascii="Times New Roman" w:eastAsia="Times New Roman" w:hAnsi="Times New Roman" w:cs="Times New Roman"/>
          <w:sz w:val="28"/>
          <w:szCs w:val="28"/>
          <w:lang w:val="uk-UA"/>
        </w:rPr>
        <w:t xml:space="preserve">, Ж.В. </w:t>
      </w:r>
      <w:proofErr w:type="spellStart"/>
      <w:r w:rsidRPr="007D672D">
        <w:rPr>
          <w:rFonts w:ascii="Times New Roman" w:eastAsia="Times New Roman" w:hAnsi="Times New Roman" w:cs="Times New Roman"/>
          <w:sz w:val="28"/>
          <w:szCs w:val="28"/>
          <w:lang w:val="uk-UA"/>
        </w:rPr>
        <w:t>Таланова</w:t>
      </w:r>
      <w:proofErr w:type="spellEnd"/>
      <w:r w:rsidRPr="007D672D">
        <w:rPr>
          <w:rFonts w:ascii="Times New Roman" w:eastAsia="Times New Roman" w:hAnsi="Times New Roman" w:cs="Times New Roman"/>
          <w:sz w:val="28"/>
          <w:szCs w:val="28"/>
          <w:lang w:val="uk-UA"/>
        </w:rPr>
        <w:t xml:space="preserve">, С.П. </w:t>
      </w:r>
      <w:proofErr w:type="spellStart"/>
      <w:r w:rsidRPr="007D672D">
        <w:rPr>
          <w:rFonts w:ascii="Times New Roman" w:eastAsia="Times New Roman" w:hAnsi="Times New Roman" w:cs="Times New Roman"/>
          <w:sz w:val="28"/>
          <w:szCs w:val="28"/>
          <w:lang w:val="uk-UA"/>
        </w:rPr>
        <w:t>Шитікова</w:t>
      </w:r>
      <w:proofErr w:type="spellEnd"/>
      <w:r w:rsidRPr="007D672D">
        <w:rPr>
          <w:rFonts w:ascii="Times New Roman" w:eastAsia="Times New Roman" w:hAnsi="Times New Roman" w:cs="Times New Roman"/>
          <w:sz w:val="28"/>
          <w:szCs w:val="28"/>
          <w:lang w:val="uk-UA"/>
        </w:rPr>
        <w:t xml:space="preserve"> ; за ред.: В.Г. Кременя, В.Є. Бахрушина, Ю.М. </w:t>
      </w:r>
      <w:proofErr w:type="spellStart"/>
      <w:r w:rsidRPr="007D672D">
        <w:rPr>
          <w:rFonts w:ascii="Times New Roman" w:eastAsia="Times New Roman" w:hAnsi="Times New Roman" w:cs="Times New Roman"/>
          <w:sz w:val="28"/>
          <w:szCs w:val="28"/>
          <w:lang w:val="uk-UA"/>
        </w:rPr>
        <w:t>Рашкевича</w:t>
      </w:r>
      <w:proofErr w:type="spellEnd"/>
      <w:r w:rsidRPr="007D672D">
        <w:rPr>
          <w:rFonts w:ascii="Times New Roman" w:eastAsia="Times New Roman" w:hAnsi="Times New Roman" w:cs="Times New Roman"/>
          <w:sz w:val="28"/>
          <w:szCs w:val="28"/>
          <w:lang w:val="uk-UA"/>
        </w:rPr>
        <w:t xml:space="preserve">. 2024. 114 с. URL: https://erasmusplus.org.ua/wp-content/uploads/2024/10/glosarijvo_2024_here_neo_ivo_napn_mon_30.09.2024.pdf </w:t>
      </w:r>
    </w:p>
    <w:p w14:paraId="37B8B2AB"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lastRenderedPageBreak/>
        <w:t>2.</w:t>
      </w:r>
      <w:r w:rsidRPr="007D672D">
        <w:rPr>
          <w:rFonts w:ascii="Times New Roman" w:eastAsia="Times New Roman" w:hAnsi="Times New Roman" w:cs="Times New Roman"/>
          <w:sz w:val="28"/>
          <w:szCs w:val="28"/>
          <w:lang w:val="uk-UA"/>
        </w:rPr>
        <w:tab/>
        <w:t xml:space="preserve">Професійний стандарт «Бібліотекар» : </w:t>
      </w:r>
      <w:proofErr w:type="spellStart"/>
      <w:r w:rsidRPr="007D672D">
        <w:rPr>
          <w:rFonts w:ascii="Times New Roman" w:eastAsia="Times New Roman" w:hAnsi="Times New Roman" w:cs="Times New Roman"/>
          <w:sz w:val="28"/>
          <w:szCs w:val="28"/>
          <w:lang w:val="uk-UA"/>
        </w:rPr>
        <w:t>затв</w:t>
      </w:r>
      <w:proofErr w:type="spellEnd"/>
      <w:r w:rsidRPr="007D672D">
        <w:rPr>
          <w:rFonts w:ascii="Times New Roman" w:eastAsia="Times New Roman" w:hAnsi="Times New Roman" w:cs="Times New Roman"/>
          <w:sz w:val="28"/>
          <w:szCs w:val="28"/>
          <w:lang w:val="uk-UA"/>
        </w:rPr>
        <w:t xml:space="preserve">. наказом Державного агентства України з питань мистецтв та мистецької освіти від 10.03.2025 № 17. URL: https://register.nqa.gov.ua/uploads/0/728-bibliotekar.pdf  </w:t>
      </w:r>
    </w:p>
    <w:p w14:paraId="43AB0DB5"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3.</w:t>
      </w:r>
      <w:r w:rsidRPr="007D672D">
        <w:rPr>
          <w:rFonts w:ascii="Times New Roman" w:eastAsia="Times New Roman" w:hAnsi="Times New Roman" w:cs="Times New Roman"/>
          <w:sz w:val="28"/>
          <w:szCs w:val="28"/>
          <w:lang w:val="uk-UA"/>
        </w:rPr>
        <w:tab/>
        <w:t xml:space="preserve">Професійний стандарт «Бібліограф» : </w:t>
      </w:r>
      <w:proofErr w:type="spellStart"/>
      <w:r w:rsidRPr="007D672D">
        <w:rPr>
          <w:rFonts w:ascii="Times New Roman" w:eastAsia="Times New Roman" w:hAnsi="Times New Roman" w:cs="Times New Roman"/>
          <w:sz w:val="28"/>
          <w:szCs w:val="28"/>
          <w:lang w:val="uk-UA"/>
        </w:rPr>
        <w:t>затв</w:t>
      </w:r>
      <w:proofErr w:type="spellEnd"/>
      <w:r w:rsidRPr="007D672D">
        <w:rPr>
          <w:rFonts w:ascii="Times New Roman" w:eastAsia="Times New Roman" w:hAnsi="Times New Roman" w:cs="Times New Roman"/>
          <w:sz w:val="28"/>
          <w:szCs w:val="28"/>
          <w:lang w:val="uk-UA"/>
        </w:rPr>
        <w:t xml:space="preserve">. наказом Державного агентства України з питань мистецтв та мистецької освіти від 09.12.2025 № 60. URL:  https://register.nqa.gov.ua/uploads/0/852-ps_bibliograf_copy.pdf </w:t>
      </w:r>
    </w:p>
    <w:p w14:paraId="1439AC74"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4.</w:t>
      </w:r>
      <w:r w:rsidRPr="007D672D">
        <w:rPr>
          <w:rFonts w:ascii="Times New Roman" w:eastAsia="Times New Roman" w:hAnsi="Times New Roman" w:cs="Times New Roman"/>
          <w:sz w:val="28"/>
          <w:szCs w:val="28"/>
          <w:lang w:val="uk-UA"/>
        </w:rPr>
        <w:tab/>
        <w:t xml:space="preserve">Професійний стандарт «Фахівець з бібліотечної справи»: </w:t>
      </w:r>
      <w:proofErr w:type="spellStart"/>
      <w:r w:rsidRPr="007D672D">
        <w:rPr>
          <w:rFonts w:ascii="Times New Roman" w:eastAsia="Times New Roman" w:hAnsi="Times New Roman" w:cs="Times New Roman"/>
          <w:sz w:val="28"/>
          <w:szCs w:val="28"/>
          <w:lang w:val="uk-UA"/>
        </w:rPr>
        <w:t>затв</w:t>
      </w:r>
      <w:proofErr w:type="spellEnd"/>
      <w:r w:rsidRPr="007D672D">
        <w:rPr>
          <w:rFonts w:ascii="Times New Roman" w:eastAsia="Times New Roman" w:hAnsi="Times New Roman" w:cs="Times New Roman"/>
          <w:sz w:val="28"/>
          <w:szCs w:val="28"/>
          <w:lang w:val="uk-UA"/>
        </w:rPr>
        <w:t xml:space="preserve">. наказом Державного агентства України з питань мистецтв та мистецької освіти від 22.08.2025 № 40. URL: https://arts.gov.ua/zatverdzheno-profesijnyj-standart-fahivecz-z-bibliotechnoyi-spravy/ </w:t>
      </w:r>
    </w:p>
    <w:p w14:paraId="03998D80"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5.</w:t>
      </w:r>
      <w:r w:rsidRPr="007D672D">
        <w:rPr>
          <w:rFonts w:ascii="Times New Roman" w:eastAsia="Times New Roman" w:hAnsi="Times New Roman" w:cs="Times New Roman"/>
          <w:sz w:val="28"/>
          <w:szCs w:val="28"/>
          <w:lang w:val="uk-UA"/>
        </w:rPr>
        <w:tab/>
        <w:t xml:space="preserve">ДСТУ 2732:2023. Діловодство та архівна справа. Терміни та визначення понять : </w:t>
      </w:r>
      <w:proofErr w:type="spellStart"/>
      <w:r w:rsidRPr="007D672D">
        <w:rPr>
          <w:rFonts w:ascii="Times New Roman" w:eastAsia="Times New Roman" w:hAnsi="Times New Roman" w:cs="Times New Roman"/>
          <w:sz w:val="28"/>
          <w:szCs w:val="28"/>
          <w:lang w:val="uk-UA"/>
        </w:rPr>
        <w:t>нац</w:t>
      </w:r>
      <w:proofErr w:type="spellEnd"/>
      <w:r w:rsidRPr="007D672D">
        <w:rPr>
          <w:rFonts w:ascii="Times New Roman" w:eastAsia="Times New Roman" w:hAnsi="Times New Roman" w:cs="Times New Roman"/>
          <w:sz w:val="28"/>
          <w:szCs w:val="28"/>
          <w:lang w:val="uk-UA"/>
        </w:rPr>
        <w:t xml:space="preserve">. стандарт України / </w:t>
      </w:r>
      <w:proofErr w:type="spellStart"/>
      <w:r w:rsidRPr="007D672D">
        <w:rPr>
          <w:rFonts w:ascii="Times New Roman" w:eastAsia="Times New Roman" w:hAnsi="Times New Roman" w:cs="Times New Roman"/>
          <w:sz w:val="28"/>
          <w:szCs w:val="28"/>
          <w:lang w:val="uk-UA"/>
        </w:rPr>
        <w:t>затв</w:t>
      </w:r>
      <w:proofErr w:type="spellEnd"/>
      <w:r w:rsidRPr="007D672D">
        <w:rPr>
          <w:rFonts w:ascii="Times New Roman" w:eastAsia="Times New Roman" w:hAnsi="Times New Roman" w:cs="Times New Roman"/>
          <w:sz w:val="28"/>
          <w:szCs w:val="28"/>
          <w:lang w:val="uk-UA"/>
        </w:rPr>
        <w:t xml:space="preserve">. наказом </w:t>
      </w:r>
      <w:proofErr w:type="spellStart"/>
      <w:r w:rsidRPr="007D672D">
        <w:rPr>
          <w:rFonts w:ascii="Times New Roman" w:eastAsia="Times New Roman" w:hAnsi="Times New Roman" w:cs="Times New Roman"/>
          <w:sz w:val="28"/>
          <w:szCs w:val="28"/>
          <w:lang w:val="uk-UA"/>
        </w:rPr>
        <w:t>Нац</w:t>
      </w:r>
      <w:proofErr w:type="spellEnd"/>
      <w:r w:rsidRPr="007D672D">
        <w:rPr>
          <w:rFonts w:ascii="Times New Roman" w:eastAsia="Times New Roman" w:hAnsi="Times New Roman" w:cs="Times New Roman"/>
          <w:sz w:val="28"/>
          <w:szCs w:val="28"/>
          <w:lang w:val="uk-UA"/>
        </w:rPr>
        <w:t xml:space="preserve">. </w:t>
      </w:r>
      <w:proofErr w:type="spellStart"/>
      <w:r w:rsidRPr="007D672D">
        <w:rPr>
          <w:rFonts w:ascii="Times New Roman" w:eastAsia="Times New Roman" w:hAnsi="Times New Roman" w:cs="Times New Roman"/>
          <w:sz w:val="28"/>
          <w:szCs w:val="28"/>
          <w:lang w:val="uk-UA"/>
        </w:rPr>
        <w:t>орг</w:t>
      </w:r>
      <w:proofErr w:type="spellEnd"/>
      <w:r w:rsidRPr="007D672D">
        <w:rPr>
          <w:rFonts w:ascii="Times New Roman" w:eastAsia="Times New Roman" w:hAnsi="Times New Roman" w:cs="Times New Roman"/>
          <w:sz w:val="28"/>
          <w:szCs w:val="28"/>
          <w:lang w:val="uk-UA"/>
        </w:rPr>
        <w:t xml:space="preserve">. стандартизації від 25.05.2023 № 121. К. : </w:t>
      </w:r>
      <w:proofErr w:type="spellStart"/>
      <w:r w:rsidRPr="007D672D">
        <w:rPr>
          <w:rFonts w:ascii="Times New Roman" w:eastAsia="Times New Roman" w:hAnsi="Times New Roman" w:cs="Times New Roman"/>
          <w:sz w:val="28"/>
          <w:szCs w:val="28"/>
          <w:lang w:val="uk-UA"/>
        </w:rPr>
        <w:t>Нац</w:t>
      </w:r>
      <w:proofErr w:type="spellEnd"/>
      <w:r w:rsidRPr="007D672D">
        <w:rPr>
          <w:rFonts w:ascii="Times New Roman" w:eastAsia="Times New Roman" w:hAnsi="Times New Roman" w:cs="Times New Roman"/>
          <w:sz w:val="28"/>
          <w:szCs w:val="28"/>
          <w:lang w:val="uk-UA"/>
        </w:rPr>
        <w:t xml:space="preserve">. </w:t>
      </w:r>
      <w:proofErr w:type="spellStart"/>
      <w:r w:rsidRPr="007D672D">
        <w:rPr>
          <w:rFonts w:ascii="Times New Roman" w:eastAsia="Times New Roman" w:hAnsi="Times New Roman" w:cs="Times New Roman"/>
          <w:sz w:val="28"/>
          <w:szCs w:val="28"/>
          <w:lang w:val="uk-UA"/>
        </w:rPr>
        <w:t>орг</w:t>
      </w:r>
      <w:proofErr w:type="spellEnd"/>
      <w:r w:rsidRPr="007D672D">
        <w:rPr>
          <w:rFonts w:ascii="Times New Roman" w:eastAsia="Times New Roman" w:hAnsi="Times New Roman" w:cs="Times New Roman"/>
          <w:sz w:val="28"/>
          <w:szCs w:val="28"/>
          <w:lang w:val="uk-UA"/>
        </w:rPr>
        <w:t>. стандартизації, 2024. 31 с.</w:t>
      </w:r>
    </w:p>
    <w:p w14:paraId="34D6132F"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6.</w:t>
      </w:r>
      <w:r w:rsidRPr="007D672D">
        <w:rPr>
          <w:rFonts w:ascii="Times New Roman" w:eastAsia="Times New Roman" w:hAnsi="Times New Roman" w:cs="Times New Roman"/>
          <w:sz w:val="28"/>
          <w:szCs w:val="28"/>
          <w:lang w:val="uk-UA"/>
        </w:rPr>
        <w:tab/>
        <w:t xml:space="preserve">ДСТУ ISO 30300:2015. Інформація та документація. Системи керування документами. Основні положення і словник термінів : </w:t>
      </w:r>
      <w:proofErr w:type="spellStart"/>
      <w:r w:rsidRPr="007D672D">
        <w:rPr>
          <w:rFonts w:ascii="Times New Roman" w:eastAsia="Times New Roman" w:hAnsi="Times New Roman" w:cs="Times New Roman"/>
          <w:sz w:val="28"/>
          <w:szCs w:val="28"/>
          <w:lang w:val="uk-UA"/>
        </w:rPr>
        <w:t>нац</w:t>
      </w:r>
      <w:proofErr w:type="spellEnd"/>
      <w:r w:rsidRPr="007D672D">
        <w:rPr>
          <w:rFonts w:ascii="Times New Roman" w:eastAsia="Times New Roman" w:hAnsi="Times New Roman" w:cs="Times New Roman"/>
          <w:sz w:val="28"/>
          <w:szCs w:val="28"/>
          <w:lang w:val="uk-UA"/>
        </w:rPr>
        <w:t xml:space="preserve">. стандарт України / </w:t>
      </w:r>
      <w:proofErr w:type="spellStart"/>
      <w:r w:rsidRPr="007D672D">
        <w:rPr>
          <w:rFonts w:ascii="Times New Roman" w:eastAsia="Times New Roman" w:hAnsi="Times New Roman" w:cs="Times New Roman"/>
          <w:sz w:val="28"/>
          <w:szCs w:val="28"/>
          <w:lang w:val="uk-UA"/>
        </w:rPr>
        <w:t>затв</w:t>
      </w:r>
      <w:proofErr w:type="spellEnd"/>
      <w:r w:rsidRPr="007D672D">
        <w:rPr>
          <w:rFonts w:ascii="Times New Roman" w:eastAsia="Times New Roman" w:hAnsi="Times New Roman" w:cs="Times New Roman"/>
          <w:sz w:val="28"/>
          <w:szCs w:val="28"/>
          <w:lang w:val="uk-UA"/>
        </w:rPr>
        <w:t xml:space="preserve">. наказом </w:t>
      </w:r>
      <w:proofErr w:type="spellStart"/>
      <w:r w:rsidRPr="007D672D">
        <w:rPr>
          <w:rFonts w:ascii="Times New Roman" w:eastAsia="Times New Roman" w:hAnsi="Times New Roman" w:cs="Times New Roman"/>
          <w:sz w:val="28"/>
          <w:szCs w:val="28"/>
          <w:lang w:val="uk-UA"/>
        </w:rPr>
        <w:t>УкрНДНЦ</w:t>
      </w:r>
      <w:proofErr w:type="spellEnd"/>
      <w:r w:rsidRPr="007D672D">
        <w:rPr>
          <w:rFonts w:ascii="Times New Roman" w:eastAsia="Times New Roman" w:hAnsi="Times New Roman" w:cs="Times New Roman"/>
          <w:sz w:val="28"/>
          <w:szCs w:val="28"/>
          <w:lang w:val="uk-UA"/>
        </w:rPr>
        <w:t xml:space="preserve">. Київ : </w:t>
      </w:r>
      <w:proofErr w:type="spellStart"/>
      <w:r w:rsidRPr="007D672D">
        <w:rPr>
          <w:rFonts w:ascii="Times New Roman" w:eastAsia="Times New Roman" w:hAnsi="Times New Roman" w:cs="Times New Roman"/>
          <w:sz w:val="28"/>
          <w:szCs w:val="28"/>
          <w:lang w:val="uk-UA"/>
        </w:rPr>
        <w:t>УкрНДНЦ</w:t>
      </w:r>
      <w:proofErr w:type="spellEnd"/>
      <w:r w:rsidRPr="007D672D">
        <w:rPr>
          <w:rFonts w:ascii="Times New Roman" w:eastAsia="Times New Roman" w:hAnsi="Times New Roman" w:cs="Times New Roman"/>
          <w:sz w:val="28"/>
          <w:szCs w:val="28"/>
          <w:lang w:val="uk-UA"/>
        </w:rPr>
        <w:t>, 2017. 13 с.</w:t>
      </w:r>
    </w:p>
    <w:p w14:paraId="13AAC7F2" w14:textId="77777777" w:rsidR="00896070" w:rsidRPr="007D672D" w:rsidRDefault="00896070" w:rsidP="007D672D">
      <w:pPr>
        <w:pBdr>
          <w:top w:val="nil"/>
          <w:left w:val="nil"/>
          <w:bottom w:val="nil"/>
          <w:right w:val="nil"/>
          <w:between w:val="nil"/>
        </w:pBdr>
        <w:tabs>
          <w:tab w:val="left" w:pos="1134"/>
        </w:tabs>
        <w:ind w:firstLine="567"/>
        <w:jc w:val="mediumKashida"/>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7.</w:t>
      </w:r>
      <w:r w:rsidRPr="007D672D">
        <w:rPr>
          <w:rFonts w:ascii="Times New Roman" w:eastAsia="Times New Roman" w:hAnsi="Times New Roman" w:cs="Times New Roman"/>
          <w:sz w:val="28"/>
          <w:szCs w:val="28"/>
          <w:lang w:val="uk-UA"/>
        </w:rPr>
        <w:tab/>
        <w:t>Бахрушин В.</w:t>
      </w:r>
      <w:r w:rsidRPr="007D672D">
        <w:rPr>
          <w:rFonts w:ascii="Times New Roman" w:eastAsia="Times New Roman" w:hAnsi="Times New Roman" w:cs="Times New Roman"/>
          <w:sz w:val="28"/>
          <w:szCs w:val="28"/>
          <w:lang w:val="ru-RU"/>
        </w:rPr>
        <w:t> </w:t>
      </w:r>
      <w:r w:rsidRPr="007D672D">
        <w:rPr>
          <w:rFonts w:ascii="Times New Roman" w:eastAsia="Times New Roman" w:hAnsi="Times New Roman" w:cs="Times New Roman"/>
          <w:sz w:val="28"/>
          <w:szCs w:val="28"/>
          <w:lang w:val="uk-UA"/>
        </w:rPr>
        <w:t>Є. Проблеми розроблення стандартів третього рівня вищої освіти в Україні. Освітня аналітика України. 2021. № 4(15). С. 46</w:t>
      </w:r>
      <w:r w:rsidRPr="007D672D">
        <w:rPr>
          <w:rFonts w:ascii="Times New Roman" w:eastAsia="Times New Roman" w:hAnsi="Times New Roman" w:cs="Times New Roman"/>
          <w:sz w:val="28"/>
          <w:szCs w:val="28"/>
          <w:lang w:val="uk-UA"/>
        </w:rPr>
        <w:sym w:font="Symbol" w:char="F02D"/>
      </w:r>
      <w:r w:rsidRPr="007D672D">
        <w:rPr>
          <w:rFonts w:ascii="Times New Roman" w:eastAsia="Times New Roman" w:hAnsi="Times New Roman" w:cs="Times New Roman"/>
          <w:sz w:val="28"/>
          <w:szCs w:val="28"/>
          <w:lang w:val="uk-UA"/>
        </w:rPr>
        <w:t xml:space="preserve">59. URL : </w:t>
      </w:r>
      <w:hyperlink r:id="rId13" w:history="1">
        <w:r w:rsidRPr="007D672D">
          <w:rPr>
            <w:rStyle w:val="a9"/>
            <w:rFonts w:ascii="Times New Roman" w:eastAsia="Times New Roman" w:hAnsi="Times New Roman" w:cs="Times New Roman"/>
            <w:color w:val="auto"/>
            <w:sz w:val="28"/>
            <w:szCs w:val="28"/>
            <w:lang w:val="uk-UA"/>
          </w:rPr>
          <w:t>https://science.iea.gov.ua/wp-content/uploads/2022/01/EAU_415_2021-full.pdf</w:t>
        </w:r>
      </w:hyperlink>
      <w:r w:rsidRPr="007D672D">
        <w:rPr>
          <w:rFonts w:ascii="Times New Roman" w:eastAsia="Times New Roman" w:hAnsi="Times New Roman" w:cs="Times New Roman"/>
          <w:sz w:val="28"/>
          <w:szCs w:val="28"/>
          <w:lang w:val="uk-UA"/>
        </w:rPr>
        <w:t xml:space="preserve">. </w:t>
      </w:r>
    </w:p>
    <w:p w14:paraId="19C54889"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 xml:space="preserve">8.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w:t>
      </w:r>
      <w:hyperlink r:id="rId14" w:history="1">
        <w:r w:rsidRPr="007D672D">
          <w:rPr>
            <w:rStyle w:val="a9"/>
            <w:rFonts w:ascii="Times New Roman" w:eastAsia="Times New Roman" w:hAnsi="Times New Roman" w:cs="Times New Roman"/>
            <w:color w:val="auto"/>
            <w:sz w:val="28"/>
            <w:szCs w:val="28"/>
            <w:lang w:val="uk-UA"/>
          </w:rPr>
          <w:t>https://science.iea.gov.ua/wp-content/uploads/2020/10/4_Bakhrushin_29_2020_50_66.pdf</w:t>
        </w:r>
      </w:hyperlink>
    </w:p>
    <w:p w14:paraId="407C7D65"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9.</w:t>
      </w:r>
      <w:r w:rsidRPr="007D672D">
        <w:rPr>
          <w:rFonts w:ascii="Times New Roman" w:eastAsia="Times New Roman" w:hAnsi="Times New Roman" w:cs="Times New Roman"/>
          <w:sz w:val="28"/>
          <w:szCs w:val="28"/>
          <w:lang w:val="uk-UA"/>
        </w:rPr>
        <w:tab/>
        <w:t xml:space="preserve">Рамка цифрової компетентності громадян України / Міністерство освіти та науки України, Міністерство цифрової трансформації України. URL: https://osvita.diia.gov.ua/uploads/1/7451-ramka_cifrovoi_kompetentnosti.pdf </w:t>
      </w:r>
    </w:p>
    <w:p w14:paraId="02E36C6E"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10.</w:t>
      </w:r>
      <w:r w:rsidRPr="007D672D">
        <w:rPr>
          <w:rFonts w:ascii="Times New Roman" w:eastAsia="Times New Roman" w:hAnsi="Times New Roman" w:cs="Times New Roman"/>
          <w:sz w:val="28"/>
          <w:szCs w:val="28"/>
          <w:lang w:val="uk-UA"/>
        </w:rPr>
        <w:tab/>
        <w:t>Рамка компетентностей для культури демократії / Рада Європи (</w:t>
      </w:r>
      <w:proofErr w:type="spellStart"/>
      <w:r w:rsidRPr="007D672D">
        <w:rPr>
          <w:rFonts w:ascii="Times New Roman" w:eastAsia="Times New Roman" w:hAnsi="Times New Roman" w:cs="Times New Roman"/>
          <w:sz w:val="28"/>
          <w:szCs w:val="28"/>
          <w:lang w:val="uk-UA"/>
        </w:rPr>
        <w:t>Council</w:t>
      </w:r>
      <w:proofErr w:type="spellEnd"/>
      <w:r w:rsidRPr="007D672D">
        <w:rPr>
          <w:rFonts w:ascii="Times New Roman" w:eastAsia="Times New Roman" w:hAnsi="Times New Roman" w:cs="Times New Roman"/>
          <w:sz w:val="28"/>
          <w:szCs w:val="28"/>
          <w:lang w:val="uk-UA"/>
        </w:rPr>
        <w:t xml:space="preserve"> </w:t>
      </w:r>
      <w:proofErr w:type="spellStart"/>
      <w:r w:rsidRPr="007D672D">
        <w:rPr>
          <w:rFonts w:ascii="Times New Roman" w:eastAsia="Times New Roman" w:hAnsi="Times New Roman" w:cs="Times New Roman"/>
          <w:sz w:val="28"/>
          <w:szCs w:val="28"/>
          <w:lang w:val="uk-UA"/>
        </w:rPr>
        <w:t>of</w:t>
      </w:r>
      <w:proofErr w:type="spellEnd"/>
      <w:r w:rsidRPr="007D672D">
        <w:rPr>
          <w:rFonts w:ascii="Times New Roman" w:eastAsia="Times New Roman" w:hAnsi="Times New Roman" w:cs="Times New Roman"/>
          <w:sz w:val="28"/>
          <w:szCs w:val="28"/>
          <w:lang w:val="uk-UA"/>
        </w:rPr>
        <w:t xml:space="preserve"> </w:t>
      </w:r>
      <w:proofErr w:type="spellStart"/>
      <w:r w:rsidRPr="007D672D">
        <w:rPr>
          <w:rFonts w:ascii="Times New Roman" w:eastAsia="Times New Roman" w:hAnsi="Times New Roman" w:cs="Times New Roman"/>
          <w:sz w:val="28"/>
          <w:szCs w:val="28"/>
          <w:lang w:val="uk-UA"/>
        </w:rPr>
        <w:t>Europe</w:t>
      </w:r>
      <w:proofErr w:type="spellEnd"/>
      <w:r w:rsidRPr="007D672D">
        <w:rPr>
          <w:rFonts w:ascii="Times New Roman" w:eastAsia="Times New Roman" w:hAnsi="Times New Roman" w:cs="Times New Roman"/>
          <w:sz w:val="28"/>
          <w:szCs w:val="28"/>
          <w:lang w:val="uk-UA"/>
        </w:rPr>
        <w:t xml:space="preserve">). URL: https://rm.coe.int/rf-cdc-vol-2-/168097ec96 </w:t>
      </w:r>
    </w:p>
    <w:p w14:paraId="69C3582E"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11.</w:t>
      </w:r>
      <w:r w:rsidRPr="007D672D">
        <w:rPr>
          <w:rFonts w:ascii="Times New Roman" w:eastAsia="Times New Roman" w:hAnsi="Times New Roman" w:cs="Times New Roman"/>
          <w:sz w:val="28"/>
          <w:szCs w:val="28"/>
          <w:lang w:val="uk-UA"/>
        </w:rPr>
        <w:tab/>
        <w:t xml:space="preserve">Розвиток системи забезпечення якості вищої освіти в Україні : інформаційно-аналітичний огляд / Міністерство освіти і науки України. URL: https://surl.li/ecbmyx </w:t>
      </w:r>
    </w:p>
    <w:p w14:paraId="061ABA9A" w14:textId="187199CD"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12.</w:t>
      </w:r>
      <w:r w:rsidRPr="007D672D">
        <w:rPr>
          <w:rFonts w:ascii="Times New Roman" w:eastAsia="Times New Roman" w:hAnsi="Times New Roman" w:cs="Times New Roman"/>
          <w:sz w:val="28"/>
          <w:szCs w:val="28"/>
          <w:lang w:val="uk-UA"/>
        </w:rPr>
        <w:tab/>
        <w:t xml:space="preserve">Розроблення освітніх програм : методичні рекомендації / </w:t>
      </w:r>
      <w:proofErr w:type="spellStart"/>
      <w:r w:rsidRPr="007D672D">
        <w:rPr>
          <w:rFonts w:ascii="Times New Roman" w:eastAsia="Times New Roman" w:hAnsi="Times New Roman" w:cs="Times New Roman"/>
          <w:sz w:val="28"/>
          <w:szCs w:val="28"/>
          <w:lang w:val="uk-UA"/>
        </w:rPr>
        <w:t>авт</w:t>
      </w:r>
      <w:proofErr w:type="spellEnd"/>
      <w:r w:rsidRPr="007D672D">
        <w:rPr>
          <w:rFonts w:ascii="Times New Roman" w:eastAsia="Times New Roman" w:hAnsi="Times New Roman" w:cs="Times New Roman"/>
          <w:sz w:val="28"/>
          <w:szCs w:val="28"/>
          <w:lang w:val="uk-UA"/>
        </w:rPr>
        <w:t>.: В.М.</w:t>
      </w:r>
      <w:r w:rsidR="003D15B8" w:rsidRPr="007D672D">
        <w:rPr>
          <w:rFonts w:ascii="Times New Roman" w:eastAsia="Times New Roman" w:hAnsi="Times New Roman" w:cs="Times New Roman"/>
          <w:sz w:val="28"/>
          <w:szCs w:val="28"/>
          <w:lang w:val="uk-UA"/>
        </w:rPr>
        <w:t> </w:t>
      </w:r>
      <w:r w:rsidRPr="007D672D">
        <w:rPr>
          <w:rFonts w:ascii="Times New Roman" w:eastAsia="Times New Roman" w:hAnsi="Times New Roman" w:cs="Times New Roman"/>
          <w:sz w:val="28"/>
          <w:szCs w:val="28"/>
          <w:lang w:val="uk-UA"/>
        </w:rPr>
        <w:t xml:space="preserve">Захарченко, В.І. Луговий, Ю.М. </w:t>
      </w:r>
      <w:proofErr w:type="spellStart"/>
      <w:r w:rsidRPr="007D672D">
        <w:rPr>
          <w:rFonts w:ascii="Times New Roman" w:eastAsia="Times New Roman" w:hAnsi="Times New Roman" w:cs="Times New Roman"/>
          <w:sz w:val="28"/>
          <w:szCs w:val="28"/>
          <w:lang w:val="uk-UA"/>
        </w:rPr>
        <w:t>Рашкевич</w:t>
      </w:r>
      <w:proofErr w:type="spellEnd"/>
      <w:r w:rsidRPr="007D672D">
        <w:rPr>
          <w:rFonts w:ascii="Times New Roman" w:eastAsia="Times New Roman" w:hAnsi="Times New Roman" w:cs="Times New Roman"/>
          <w:sz w:val="28"/>
          <w:szCs w:val="28"/>
          <w:lang w:val="uk-UA"/>
        </w:rPr>
        <w:t xml:space="preserve">, Ж.В. </w:t>
      </w:r>
      <w:proofErr w:type="spellStart"/>
      <w:r w:rsidRPr="007D672D">
        <w:rPr>
          <w:rFonts w:ascii="Times New Roman" w:eastAsia="Times New Roman" w:hAnsi="Times New Roman" w:cs="Times New Roman"/>
          <w:sz w:val="28"/>
          <w:szCs w:val="28"/>
          <w:lang w:val="uk-UA"/>
        </w:rPr>
        <w:t>Таланова</w:t>
      </w:r>
      <w:proofErr w:type="spellEnd"/>
      <w:r w:rsidRPr="007D672D">
        <w:rPr>
          <w:rFonts w:ascii="Times New Roman" w:eastAsia="Times New Roman" w:hAnsi="Times New Roman" w:cs="Times New Roman"/>
          <w:sz w:val="28"/>
          <w:szCs w:val="28"/>
          <w:lang w:val="uk-UA"/>
        </w:rPr>
        <w:t xml:space="preserve"> ; за ред. В.Г.</w:t>
      </w:r>
      <w:r w:rsidR="003D15B8" w:rsidRPr="007D672D">
        <w:rPr>
          <w:rFonts w:ascii="Times New Roman" w:eastAsia="Times New Roman" w:hAnsi="Times New Roman" w:cs="Times New Roman"/>
          <w:sz w:val="28"/>
          <w:szCs w:val="28"/>
          <w:lang w:val="uk-UA"/>
        </w:rPr>
        <w:t> </w:t>
      </w:r>
      <w:r w:rsidRPr="007D672D">
        <w:rPr>
          <w:rFonts w:ascii="Times New Roman" w:eastAsia="Times New Roman" w:hAnsi="Times New Roman" w:cs="Times New Roman"/>
          <w:sz w:val="28"/>
          <w:szCs w:val="28"/>
          <w:lang w:val="uk-UA"/>
        </w:rPr>
        <w:t xml:space="preserve">Кременя. Київ : ДП «НВЦ «Пріоритети», 2014. 120 с. URL: https://erasmusplus.org.ua/wp-content/uploads/2015/04/Rozroblennya_osv_program.pdf </w:t>
      </w:r>
    </w:p>
    <w:p w14:paraId="4A7560EA"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13.</w:t>
      </w:r>
      <w:r w:rsidRPr="007D672D">
        <w:rPr>
          <w:rFonts w:ascii="Times New Roman" w:eastAsia="Times New Roman" w:hAnsi="Times New Roman" w:cs="Times New Roman"/>
          <w:sz w:val="28"/>
          <w:szCs w:val="28"/>
          <w:lang w:val="uk-UA"/>
        </w:rPr>
        <w:tab/>
        <w:t xml:space="preserve">Стандарти та рекомендації щодо забезпечення якості в Європейському просторі вищої освіти (ESG) / </w:t>
      </w:r>
      <w:proofErr w:type="spellStart"/>
      <w:r w:rsidRPr="007D672D">
        <w:rPr>
          <w:rFonts w:ascii="Times New Roman" w:eastAsia="Times New Roman" w:hAnsi="Times New Roman" w:cs="Times New Roman"/>
          <w:sz w:val="28"/>
          <w:szCs w:val="28"/>
          <w:lang w:val="uk-UA"/>
        </w:rPr>
        <w:t>European</w:t>
      </w:r>
      <w:proofErr w:type="spellEnd"/>
      <w:r w:rsidRPr="007D672D">
        <w:rPr>
          <w:rFonts w:ascii="Times New Roman" w:eastAsia="Times New Roman" w:hAnsi="Times New Roman" w:cs="Times New Roman"/>
          <w:sz w:val="28"/>
          <w:szCs w:val="28"/>
          <w:lang w:val="uk-UA"/>
        </w:rPr>
        <w:t xml:space="preserve"> </w:t>
      </w:r>
      <w:proofErr w:type="spellStart"/>
      <w:r w:rsidRPr="007D672D">
        <w:rPr>
          <w:rFonts w:ascii="Times New Roman" w:eastAsia="Times New Roman" w:hAnsi="Times New Roman" w:cs="Times New Roman"/>
          <w:sz w:val="28"/>
          <w:szCs w:val="28"/>
          <w:lang w:val="uk-UA"/>
        </w:rPr>
        <w:t>Association</w:t>
      </w:r>
      <w:proofErr w:type="spellEnd"/>
      <w:r w:rsidRPr="007D672D">
        <w:rPr>
          <w:rFonts w:ascii="Times New Roman" w:eastAsia="Times New Roman" w:hAnsi="Times New Roman" w:cs="Times New Roman"/>
          <w:sz w:val="28"/>
          <w:szCs w:val="28"/>
          <w:lang w:val="uk-UA"/>
        </w:rPr>
        <w:t xml:space="preserve"> </w:t>
      </w:r>
      <w:proofErr w:type="spellStart"/>
      <w:r w:rsidRPr="007D672D">
        <w:rPr>
          <w:rFonts w:ascii="Times New Roman" w:eastAsia="Times New Roman" w:hAnsi="Times New Roman" w:cs="Times New Roman"/>
          <w:sz w:val="28"/>
          <w:szCs w:val="28"/>
          <w:lang w:val="uk-UA"/>
        </w:rPr>
        <w:t>for</w:t>
      </w:r>
      <w:proofErr w:type="spellEnd"/>
      <w:r w:rsidRPr="007D672D">
        <w:rPr>
          <w:rFonts w:ascii="Times New Roman" w:eastAsia="Times New Roman" w:hAnsi="Times New Roman" w:cs="Times New Roman"/>
          <w:sz w:val="28"/>
          <w:szCs w:val="28"/>
          <w:lang w:val="uk-UA"/>
        </w:rPr>
        <w:t xml:space="preserve"> </w:t>
      </w:r>
      <w:proofErr w:type="spellStart"/>
      <w:r w:rsidRPr="007D672D">
        <w:rPr>
          <w:rFonts w:ascii="Times New Roman" w:eastAsia="Times New Roman" w:hAnsi="Times New Roman" w:cs="Times New Roman"/>
          <w:sz w:val="28"/>
          <w:szCs w:val="28"/>
          <w:lang w:val="uk-UA"/>
        </w:rPr>
        <w:t>Quality</w:t>
      </w:r>
      <w:proofErr w:type="spellEnd"/>
      <w:r w:rsidRPr="007D672D">
        <w:rPr>
          <w:rFonts w:ascii="Times New Roman" w:eastAsia="Times New Roman" w:hAnsi="Times New Roman" w:cs="Times New Roman"/>
          <w:sz w:val="28"/>
          <w:szCs w:val="28"/>
          <w:lang w:val="uk-UA"/>
        </w:rPr>
        <w:t xml:space="preserve"> </w:t>
      </w:r>
      <w:proofErr w:type="spellStart"/>
      <w:r w:rsidRPr="007D672D">
        <w:rPr>
          <w:rFonts w:ascii="Times New Roman" w:eastAsia="Times New Roman" w:hAnsi="Times New Roman" w:cs="Times New Roman"/>
          <w:sz w:val="28"/>
          <w:szCs w:val="28"/>
          <w:lang w:val="uk-UA"/>
        </w:rPr>
        <w:t>Assurance</w:t>
      </w:r>
      <w:proofErr w:type="spellEnd"/>
      <w:r w:rsidRPr="007D672D">
        <w:rPr>
          <w:rFonts w:ascii="Times New Roman" w:eastAsia="Times New Roman" w:hAnsi="Times New Roman" w:cs="Times New Roman"/>
          <w:sz w:val="28"/>
          <w:szCs w:val="28"/>
          <w:lang w:val="uk-UA"/>
        </w:rPr>
        <w:t xml:space="preserve"> </w:t>
      </w:r>
      <w:proofErr w:type="spellStart"/>
      <w:r w:rsidRPr="007D672D">
        <w:rPr>
          <w:rFonts w:ascii="Times New Roman" w:eastAsia="Times New Roman" w:hAnsi="Times New Roman" w:cs="Times New Roman"/>
          <w:sz w:val="28"/>
          <w:szCs w:val="28"/>
          <w:lang w:val="uk-UA"/>
        </w:rPr>
        <w:t>in</w:t>
      </w:r>
      <w:proofErr w:type="spellEnd"/>
      <w:r w:rsidRPr="007D672D">
        <w:rPr>
          <w:rFonts w:ascii="Times New Roman" w:eastAsia="Times New Roman" w:hAnsi="Times New Roman" w:cs="Times New Roman"/>
          <w:sz w:val="28"/>
          <w:szCs w:val="28"/>
          <w:lang w:val="uk-UA"/>
        </w:rPr>
        <w:t xml:space="preserve"> </w:t>
      </w:r>
      <w:proofErr w:type="spellStart"/>
      <w:r w:rsidRPr="007D672D">
        <w:rPr>
          <w:rFonts w:ascii="Times New Roman" w:eastAsia="Times New Roman" w:hAnsi="Times New Roman" w:cs="Times New Roman"/>
          <w:sz w:val="28"/>
          <w:szCs w:val="28"/>
          <w:lang w:val="uk-UA"/>
        </w:rPr>
        <w:t>Higher</w:t>
      </w:r>
      <w:proofErr w:type="spellEnd"/>
      <w:r w:rsidRPr="007D672D">
        <w:rPr>
          <w:rFonts w:ascii="Times New Roman" w:eastAsia="Times New Roman" w:hAnsi="Times New Roman" w:cs="Times New Roman"/>
          <w:sz w:val="28"/>
          <w:szCs w:val="28"/>
          <w:lang w:val="uk-UA"/>
        </w:rPr>
        <w:t xml:space="preserve"> </w:t>
      </w:r>
      <w:proofErr w:type="spellStart"/>
      <w:r w:rsidRPr="007D672D">
        <w:rPr>
          <w:rFonts w:ascii="Times New Roman" w:eastAsia="Times New Roman" w:hAnsi="Times New Roman" w:cs="Times New Roman"/>
          <w:sz w:val="28"/>
          <w:szCs w:val="28"/>
          <w:lang w:val="uk-UA"/>
        </w:rPr>
        <w:t>Education</w:t>
      </w:r>
      <w:proofErr w:type="spellEnd"/>
      <w:r w:rsidRPr="007D672D">
        <w:rPr>
          <w:rFonts w:ascii="Times New Roman" w:eastAsia="Times New Roman" w:hAnsi="Times New Roman" w:cs="Times New Roman"/>
          <w:sz w:val="28"/>
          <w:szCs w:val="28"/>
          <w:lang w:val="uk-UA"/>
        </w:rPr>
        <w:t xml:space="preserve"> (ENQA). 2015. URL: https://ihed.org.ua/wp-content/uploads/2018/10/04_2016_ESG_2015.pdf </w:t>
      </w:r>
    </w:p>
    <w:p w14:paraId="1413C8FA"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14.</w:t>
      </w:r>
      <w:r w:rsidRPr="007D672D">
        <w:rPr>
          <w:rFonts w:ascii="Times New Roman" w:eastAsia="Times New Roman" w:hAnsi="Times New Roman" w:cs="Times New Roman"/>
          <w:sz w:val="28"/>
          <w:szCs w:val="28"/>
          <w:lang w:val="uk-UA"/>
        </w:rPr>
        <w:tab/>
        <w:t xml:space="preserve">Стратегія захисту документальної спадщини як запорука збереження національної ідентичності та державності на період до 2027 року. Схвалено розпорядженням Кабінету Міністрів від 24 грудня 2024 р. № 1349-р / Кабінет Міністрів України. URL: </w:t>
      </w:r>
      <w:r w:rsidRPr="007D672D">
        <w:rPr>
          <w:rFonts w:ascii="Times New Roman" w:eastAsia="Times New Roman" w:hAnsi="Times New Roman" w:cs="Times New Roman"/>
          <w:sz w:val="28"/>
          <w:szCs w:val="28"/>
          <w:lang w:val="uk-UA"/>
        </w:rPr>
        <w:lastRenderedPageBreak/>
        <w:t xml:space="preserve">https://www.kmu.gov.ua/storage/app/uploads/public/677/7ff/a98/6777ffa9843e2801562533.pdf </w:t>
      </w:r>
    </w:p>
    <w:p w14:paraId="5611DBBC" w14:textId="74A59DA2"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uk-UA"/>
        </w:rPr>
        <w:t>15.</w:t>
      </w:r>
      <w:r w:rsidRPr="007D672D">
        <w:rPr>
          <w:rFonts w:ascii="Times New Roman" w:eastAsia="Times New Roman" w:hAnsi="Times New Roman" w:cs="Times New Roman"/>
          <w:sz w:val="28"/>
          <w:szCs w:val="28"/>
          <w:lang w:val="uk-UA"/>
        </w:rPr>
        <w:tab/>
        <w:t xml:space="preserve">ЦСР у дії / Програма розвитку ООН в Україні (UNDP </w:t>
      </w:r>
      <w:proofErr w:type="spellStart"/>
      <w:r w:rsidRPr="007D672D">
        <w:rPr>
          <w:rFonts w:ascii="Times New Roman" w:eastAsia="Times New Roman" w:hAnsi="Times New Roman" w:cs="Times New Roman"/>
          <w:sz w:val="28"/>
          <w:szCs w:val="28"/>
          <w:lang w:val="uk-UA"/>
        </w:rPr>
        <w:t>Ukraine</w:t>
      </w:r>
      <w:proofErr w:type="spellEnd"/>
      <w:r w:rsidRPr="007D672D">
        <w:rPr>
          <w:rFonts w:ascii="Times New Roman" w:eastAsia="Times New Roman" w:hAnsi="Times New Roman" w:cs="Times New Roman"/>
          <w:sz w:val="28"/>
          <w:szCs w:val="28"/>
          <w:lang w:val="uk-UA"/>
        </w:rPr>
        <w:t xml:space="preserve">). URL: </w:t>
      </w:r>
      <w:hyperlink r:id="rId15" w:history="1">
        <w:r w:rsidRPr="007D672D">
          <w:rPr>
            <w:rStyle w:val="a9"/>
            <w:rFonts w:ascii="Times New Roman" w:eastAsia="Times New Roman" w:hAnsi="Times New Roman" w:cs="Times New Roman"/>
            <w:color w:val="auto"/>
            <w:sz w:val="28"/>
            <w:szCs w:val="28"/>
            <w:lang w:val="uk-UA"/>
          </w:rPr>
          <w:t>https://www.undp.org/uk/ukraine/tsili-staloho-rozvytku</w:t>
        </w:r>
      </w:hyperlink>
      <w:r w:rsidRPr="007D672D">
        <w:rPr>
          <w:rFonts w:ascii="Times New Roman" w:eastAsia="Times New Roman" w:hAnsi="Times New Roman" w:cs="Times New Roman"/>
          <w:sz w:val="28"/>
          <w:szCs w:val="28"/>
          <w:lang w:val="uk-UA"/>
        </w:rPr>
        <w:t xml:space="preserve"> </w:t>
      </w:r>
    </w:p>
    <w:p w14:paraId="0627AEFD" w14:textId="44E50C8D"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en-US"/>
        </w:rPr>
        <w:t>1</w:t>
      </w:r>
      <w:r w:rsidRPr="007D672D">
        <w:rPr>
          <w:rFonts w:ascii="Times New Roman" w:eastAsia="Times New Roman" w:hAnsi="Times New Roman" w:cs="Times New Roman"/>
          <w:sz w:val="28"/>
          <w:szCs w:val="28"/>
          <w:lang w:val="uk-UA"/>
        </w:rPr>
        <w:t>6</w:t>
      </w:r>
      <w:r w:rsidRPr="007D672D">
        <w:rPr>
          <w:rFonts w:ascii="Times New Roman" w:eastAsia="Times New Roman" w:hAnsi="Times New Roman" w:cs="Times New Roman"/>
          <w:sz w:val="28"/>
          <w:szCs w:val="28"/>
          <w:lang w:val="en-US"/>
        </w:rPr>
        <w:t>.</w:t>
      </w:r>
      <w:r w:rsidRPr="007D672D">
        <w:rPr>
          <w:rFonts w:ascii="Times New Roman" w:eastAsia="Times New Roman" w:hAnsi="Times New Roman" w:cs="Times New Roman"/>
          <w:sz w:val="28"/>
          <w:szCs w:val="28"/>
          <w:lang w:val="en-US"/>
        </w:rPr>
        <w:tab/>
        <w:t xml:space="preserve">Chu, C.M., Raju, J., et al. IFLA Guidelines for Professional Library and Information Science (LIS) Education </w:t>
      </w:r>
      <w:proofErr w:type="spellStart"/>
      <w:r w:rsidRPr="007D672D">
        <w:rPr>
          <w:rFonts w:ascii="Times New Roman" w:eastAsia="Times New Roman" w:hAnsi="Times New Roman" w:cs="Times New Roman"/>
          <w:sz w:val="28"/>
          <w:szCs w:val="28"/>
          <w:lang w:val="en-US"/>
        </w:rPr>
        <w:t>Programmes</w:t>
      </w:r>
      <w:proofErr w:type="spellEnd"/>
      <w:r w:rsidRPr="007D672D">
        <w:rPr>
          <w:rFonts w:ascii="Times New Roman" w:eastAsia="Times New Roman" w:hAnsi="Times New Roman" w:cs="Times New Roman"/>
          <w:sz w:val="28"/>
          <w:szCs w:val="28"/>
          <w:lang w:val="en-US"/>
        </w:rPr>
        <w:t xml:space="preserve"> / IFLA. URL: https://repository.ifla.org/rest/api/core/bitstreams/dc5fa2c3-5536-49e1-b99a-ec20aab6ff66/content </w:t>
      </w:r>
    </w:p>
    <w:p w14:paraId="3B70E4C5"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en-US"/>
        </w:rPr>
      </w:pPr>
      <w:r w:rsidRPr="007D672D">
        <w:rPr>
          <w:rFonts w:ascii="Times New Roman" w:eastAsia="Times New Roman" w:hAnsi="Times New Roman" w:cs="Times New Roman"/>
          <w:sz w:val="28"/>
          <w:szCs w:val="28"/>
          <w:lang w:val="en-US"/>
        </w:rPr>
        <w:t>1</w:t>
      </w:r>
      <w:r w:rsidRPr="007D672D">
        <w:rPr>
          <w:rFonts w:ascii="Times New Roman" w:eastAsia="Times New Roman" w:hAnsi="Times New Roman" w:cs="Times New Roman"/>
          <w:sz w:val="28"/>
          <w:szCs w:val="28"/>
          <w:lang w:val="uk-UA"/>
        </w:rPr>
        <w:t>7</w:t>
      </w:r>
      <w:r w:rsidRPr="007D672D">
        <w:rPr>
          <w:rFonts w:ascii="Times New Roman" w:eastAsia="Times New Roman" w:hAnsi="Times New Roman" w:cs="Times New Roman"/>
          <w:sz w:val="28"/>
          <w:szCs w:val="28"/>
          <w:lang w:val="en-US"/>
        </w:rPr>
        <w:t>.</w:t>
      </w:r>
      <w:r w:rsidRPr="007D672D">
        <w:rPr>
          <w:rFonts w:ascii="Times New Roman" w:eastAsia="Times New Roman" w:hAnsi="Times New Roman" w:cs="Times New Roman"/>
          <w:sz w:val="28"/>
          <w:szCs w:val="28"/>
          <w:lang w:val="en-US"/>
        </w:rPr>
        <w:tab/>
        <w:t xml:space="preserve">International Standard Classification of Education (ISCED 2011) / UNESCO. Montreal, 2012. URL: https://unesdoc.unesco.org/ark:/48223/pf0000219109 </w:t>
      </w:r>
    </w:p>
    <w:p w14:paraId="750530A1"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en-US"/>
        </w:rPr>
      </w:pPr>
      <w:r w:rsidRPr="007D672D">
        <w:rPr>
          <w:rFonts w:ascii="Times New Roman" w:eastAsia="Times New Roman" w:hAnsi="Times New Roman" w:cs="Times New Roman"/>
          <w:sz w:val="28"/>
          <w:szCs w:val="28"/>
          <w:lang w:val="en-US"/>
        </w:rPr>
        <w:t>1</w:t>
      </w:r>
      <w:r w:rsidRPr="007D672D">
        <w:rPr>
          <w:rFonts w:ascii="Times New Roman" w:eastAsia="Times New Roman" w:hAnsi="Times New Roman" w:cs="Times New Roman"/>
          <w:sz w:val="28"/>
          <w:szCs w:val="28"/>
          <w:lang w:val="uk-UA"/>
        </w:rPr>
        <w:t>8</w:t>
      </w:r>
      <w:r w:rsidRPr="007D672D">
        <w:rPr>
          <w:rFonts w:ascii="Times New Roman" w:eastAsia="Times New Roman" w:hAnsi="Times New Roman" w:cs="Times New Roman"/>
          <w:sz w:val="28"/>
          <w:szCs w:val="28"/>
          <w:lang w:val="en-US"/>
        </w:rPr>
        <w:t>.</w:t>
      </w:r>
      <w:r w:rsidRPr="007D672D">
        <w:rPr>
          <w:rFonts w:ascii="Times New Roman" w:eastAsia="Times New Roman" w:hAnsi="Times New Roman" w:cs="Times New Roman"/>
          <w:sz w:val="28"/>
          <w:szCs w:val="28"/>
          <w:lang w:val="en-US"/>
        </w:rPr>
        <w:tab/>
        <w:t xml:space="preserve">International standard classification of </w:t>
      </w:r>
      <w:proofErr w:type="gramStart"/>
      <w:r w:rsidRPr="007D672D">
        <w:rPr>
          <w:rFonts w:ascii="Times New Roman" w:eastAsia="Times New Roman" w:hAnsi="Times New Roman" w:cs="Times New Roman"/>
          <w:sz w:val="28"/>
          <w:szCs w:val="28"/>
          <w:lang w:val="en-US"/>
        </w:rPr>
        <w:t>education :</w:t>
      </w:r>
      <w:proofErr w:type="gramEnd"/>
      <w:r w:rsidRPr="007D672D">
        <w:rPr>
          <w:rFonts w:ascii="Times New Roman" w:eastAsia="Times New Roman" w:hAnsi="Times New Roman" w:cs="Times New Roman"/>
          <w:sz w:val="28"/>
          <w:szCs w:val="28"/>
          <w:lang w:val="en-US"/>
        </w:rPr>
        <w:t xml:space="preserve"> fields of education and training 2013 (ISCED-F 2013) – detailed field descriptions / UNESCO. Paris, 2015. URL: https://unesdoc.unesco.org/ark:/48223/pf0000235049 </w:t>
      </w:r>
    </w:p>
    <w:p w14:paraId="6327933D"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en-US"/>
        </w:rPr>
        <w:t>1</w:t>
      </w:r>
      <w:r w:rsidRPr="007D672D">
        <w:rPr>
          <w:rFonts w:ascii="Times New Roman" w:eastAsia="Times New Roman" w:hAnsi="Times New Roman" w:cs="Times New Roman"/>
          <w:sz w:val="28"/>
          <w:szCs w:val="28"/>
          <w:lang w:val="uk-UA"/>
        </w:rPr>
        <w:t>9</w:t>
      </w:r>
      <w:r w:rsidRPr="007D672D">
        <w:rPr>
          <w:rFonts w:ascii="Times New Roman" w:eastAsia="Times New Roman" w:hAnsi="Times New Roman" w:cs="Times New Roman"/>
          <w:sz w:val="28"/>
          <w:szCs w:val="28"/>
          <w:lang w:val="en-US"/>
        </w:rPr>
        <w:t>.</w:t>
      </w:r>
      <w:r w:rsidRPr="007D672D">
        <w:rPr>
          <w:rFonts w:ascii="Times New Roman" w:eastAsia="Times New Roman" w:hAnsi="Times New Roman" w:cs="Times New Roman"/>
          <w:sz w:val="28"/>
          <w:szCs w:val="28"/>
          <w:lang w:val="en-US"/>
        </w:rPr>
        <w:tab/>
        <w:t xml:space="preserve">ISO 15489-1:2016. Information and documentation – Records management – Part 1: Concepts and principles. Geneva: International Organization for Standardization, 2016. URL: iso.org  </w:t>
      </w:r>
    </w:p>
    <w:p w14:paraId="004863A8" w14:textId="221F5305"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en-US"/>
        </w:rPr>
      </w:pPr>
      <w:r w:rsidRPr="007D672D">
        <w:rPr>
          <w:rFonts w:ascii="Times New Roman" w:eastAsia="Times New Roman" w:hAnsi="Times New Roman" w:cs="Times New Roman"/>
          <w:sz w:val="28"/>
          <w:szCs w:val="28"/>
          <w:lang w:val="uk-UA"/>
        </w:rPr>
        <w:t>20</w:t>
      </w:r>
      <w:r w:rsidRPr="007D672D">
        <w:rPr>
          <w:rFonts w:ascii="Times New Roman" w:eastAsia="Times New Roman" w:hAnsi="Times New Roman" w:cs="Times New Roman"/>
          <w:sz w:val="28"/>
          <w:szCs w:val="28"/>
          <w:lang w:val="en-US"/>
        </w:rPr>
        <w:t>.</w:t>
      </w:r>
      <w:r w:rsidRPr="007D672D">
        <w:rPr>
          <w:rFonts w:ascii="Times New Roman" w:eastAsia="Times New Roman" w:hAnsi="Times New Roman" w:cs="Times New Roman"/>
          <w:sz w:val="28"/>
          <w:szCs w:val="28"/>
          <w:lang w:val="en-US"/>
        </w:rPr>
        <w:tab/>
        <w:t xml:space="preserve">Council Recommendation of 22 May 2018 on key competences for lifelong learning (Text with EEA relevance.). URL: https://eur-lex.europa.eu/legal-content/EN/TXT/?uri=uriserv:OJ.C_.2018.189.01.0001.01.ENG&amp;toc=OJ:C:2018:189:TOC </w:t>
      </w:r>
    </w:p>
    <w:p w14:paraId="7423C4FF" w14:textId="0B17152C"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en-US"/>
        </w:rPr>
      </w:pPr>
      <w:r w:rsidRPr="007D672D">
        <w:rPr>
          <w:rFonts w:ascii="Times New Roman" w:eastAsia="Times New Roman" w:hAnsi="Times New Roman" w:cs="Times New Roman"/>
          <w:sz w:val="28"/>
          <w:szCs w:val="28"/>
          <w:lang w:val="en-US"/>
        </w:rPr>
        <w:t>2</w:t>
      </w:r>
      <w:r w:rsidRPr="007D672D">
        <w:rPr>
          <w:rFonts w:ascii="Times New Roman" w:eastAsia="Times New Roman" w:hAnsi="Times New Roman" w:cs="Times New Roman"/>
          <w:sz w:val="28"/>
          <w:szCs w:val="28"/>
          <w:lang w:val="uk-UA"/>
        </w:rPr>
        <w:t>1</w:t>
      </w:r>
      <w:r w:rsidRPr="007D672D">
        <w:rPr>
          <w:rFonts w:ascii="Times New Roman" w:eastAsia="Times New Roman" w:hAnsi="Times New Roman" w:cs="Times New Roman"/>
          <w:sz w:val="28"/>
          <w:szCs w:val="28"/>
          <w:lang w:val="en-US"/>
        </w:rPr>
        <w:t>.</w:t>
      </w:r>
      <w:r w:rsidRPr="007D672D">
        <w:rPr>
          <w:rFonts w:ascii="Times New Roman" w:eastAsia="Times New Roman" w:hAnsi="Times New Roman" w:cs="Times New Roman"/>
          <w:sz w:val="28"/>
          <w:szCs w:val="28"/>
          <w:lang w:val="en-US"/>
        </w:rPr>
        <w:tab/>
        <w:t xml:space="preserve">The European Qualifications Framework: supporting learning, work and cross-border mobility / European Higher Education Area (EHEA). 2018. URL: http://www.ehea.info/Upload/TPG_A_QF_RO_MK_1_EQF_Brochure.pdf </w:t>
      </w:r>
    </w:p>
    <w:p w14:paraId="1B4967D9"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en-US"/>
        </w:rPr>
      </w:pPr>
      <w:r w:rsidRPr="007D672D">
        <w:rPr>
          <w:rFonts w:ascii="Times New Roman" w:eastAsia="Times New Roman" w:hAnsi="Times New Roman" w:cs="Times New Roman"/>
          <w:sz w:val="28"/>
          <w:szCs w:val="28"/>
          <w:lang w:val="en-US"/>
        </w:rPr>
        <w:t>2</w:t>
      </w:r>
      <w:r w:rsidRPr="007D672D">
        <w:rPr>
          <w:rFonts w:ascii="Times New Roman" w:eastAsia="Times New Roman" w:hAnsi="Times New Roman" w:cs="Times New Roman"/>
          <w:sz w:val="28"/>
          <w:szCs w:val="28"/>
          <w:lang w:val="uk-UA"/>
        </w:rPr>
        <w:t>2</w:t>
      </w:r>
      <w:r w:rsidRPr="007D672D">
        <w:rPr>
          <w:rFonts w:ascii="Times New Roman" w:eastAsia="Times New Roman" w:hAnsi="Times New Roman" w:cs="Times New Roman"/>
          <w:sz w:val="28"/>
          <w:szCs w:val="28"/>
          <w:lang w:val="en-US"/>
        </w:rPr>
        <w:t>.</w:t>
      </w:r>
      <w:r w:rsidRPr="007D672D">
        <w:rPr>
          <w:rFonts w:ascii="Times New Roman" w:eastAsia="Times New Roman" w:hAnsi="Times New Roman" w:cs="Times New Roman"/>
          <w:sz w:val="28"/>
          <w:szCs w:val="28"/>
          <w:lang w:val="en-US"/>
        </w:rPr>
        <w:tab/>
        <w:t>QF-</w:t>
      </w:r>
      <w:proofErr w:type="gramStart"/>
      <w:r w:rsidRPr="007D672D">
        <w:rPr>
          <w:rFonts w:ascii="Times New Roman" w:eastAsia="Times New Roman" w:hAnsi="Times New Roman" w:cs="Times New Roman"/>
          <w:sz w:val="28"/>
          <w:szCs w:val="28"/>
          <w:lang w:val="en-US"/>
        </w:rPr>
        <w:t>EHEA :</w:t>
      </w:r>
      <w:proofErr w:type="gramEnd"/>
      <w:r w:rsidRPr="007D672D">
        <w:rPr>
          <w:rFonts w:ascii="Times New Roman" w:eastAsia="Times New Roman" w:hAnsi="Times New Roman" w:cs="Times New Roman"/>
          <w:sz w:val="28"/>
          <w:szCs w:val="28"/>
          <w:lang w:val="en-US"/>
        </w:rPr>
        <w:t xml:space="preserve"> qualification framework of the European Higher Education Area / European Higher Education Area (EHEA). 2018. URL: https://ehea.info/Upload/document/ministerial_declarations/EHEAParis2018_Communique_AppendixIII_952778.pdf </w:t>
      </w:r>
    </w:p>
    <w:p w14:paraId="6A219F69"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en-US"/>
        </w:rPr>
      </w:pPr>
      <w:r w:rsidRPr="007D672D">
        <w:rPr>
          <w:rFonts w:ascii="Times New Roman" w:eastAsia="Times New Roman" w:hAnsi="Times New Roman" w:cs="Times New Roman"/>
          <w:sz w:val="28"/>
          <w:szCs w:val="28"/>
          <w:lang w:val="en-US"/>
        </w:rPr>
        <w:t>2</w:t>
      </w:r>
      <w:r w:rsidRPr="007D672D">
        <w:rPr>
          <w:rFonts w:ascii="Times New Roman" w:eastAsia="Times New Roman" w:hAnsi="Times New Roman" w:cs="Times New Roman"/>
          <w:sz w:val="28"/>
          <w:szCs w:val="28"/>
          <w:lang w:val="uk-UA"/>
        </w:rPr>
        <w:t>3</w:t>
      </w:r>
      <w:r w:rsidRPr="007D672D">
        <w:rPr>
          <w:rFonts w:ascii="Times New Roman" w:eastAsia="Times New Roman" w:hAnsi="Times New Roman" w:cs="Times New Roman"/>
          <w:sz w:val="28"/>
          <w:szCs w:val="28"/>
          <w:lang w:val="en-US"/>
        </w:rPr>
        <w:t>.</w:t>
      </w:r>
      <w:r w:rsidRPr="007D672D">
        <w:rPr>
          <w:rFonts w:ascii="Times New Roman" w:eastAsia="Times New Roman" w:hAnsi="Times New Roman" w:cs="Times New Roman"/>
          <w:sz w:val="28"/>
          <w:szCs w:val="28"/>
          <w:lang w:val="en-US"/>
        </w:rPr>
        <w:tab/>
        <w:t xml:space="preserve">Higher Education in the World </w:t>
      </w:r>
      <w:proofErr w:type="gramStart"/>
      <w:r w:rsidRPr="007D672D">
        <w:rPr>
          <w:rFonts w:ascii="Times New Roman" w:eastAsia="Times New Roman" w:hAnsi="Times New Roman" w:cs="Times New Roman"/>
          <w:sz w:val="28"/>
          <w:szCs w:val="28"/>
          <w:lang w:val="en-US"/>
        </w:rPr>
        <w:t>8 :</w:t>
      </w:r>
      <w:proofErr w:type="gramEnd"/>
      <w:r w:rsidRPr="007D672D">
        <w:rPr>
          <w:rFonts w:ascii="Times New Roman" w:eastAsia="Times New Roman" w:hAnsi="Times New Roman" w:cs="Times New Roman"/>
          <w:sz w:val="28"/>
          <w:szCs w:val="28"/>
          <w:lang w:val="en-US"/>
        </w:rPr>
        <w:t xml:space="preserve"> special issue – New Visions for Higher Education towards 2030 / </w:t>
      </w:r>
      <w:proofErr w:type="spellStart"/>
      <w:r w:rsidRPr="007D672D">
        <w:rPr>
          <w:rFonts w:ascii="Times New Roman" w:eastAsia="Times New Roman" w:hAnsi="Times New Roman" w:cs="Times New Roman"/>
          <w:sz w:val="28"/>
          <w:szCs w:val="28"/>
          <w:lang w:val="en-US"/>
        </w:rPr>
        <w:t>GUNi</w:t>
      </w:r>
      <w:proofErr w:type="spellEnd"/>
      <w:r w:rsidRPr="007D672D">
        <w:rPr>
          <w:rFonts w:ascii="Times New Roman" w:eastAsia="Times New Roman" w:hAnsi="Times New Roman" w:cs="Times New Roman"/>
          <w:sz w:val="28"/>
          <w:szCs w:val="28"/>
          <w:lang w:val="en-US"/>
        </w:rPr>
        <w:t xml:space="preserve">. Barcelona, May 2022. URL: https://www.guninetwork.org/files/guni_heiw_8_complete_-_new_visions_for_higher_education_towards_2030_1.pdf </w:t>
      </w:r>
    </w:p>
    <w:p w14:paraId="26ED6619"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r w:rsidRPr="007D672D">
        <w:rPr>
          <w:rFonts w:ascii="Times New Roman" w:eastAsia="Times New Roman" w:hAnsi="Times New Roman" w:cs="Times New Roman"/>
          <w:sz w:val="28"/>
          <w:szCs w:val="28"/>
          <w:lang w:val="en-US"/>
        </w:rPr>
        <w:t>2</w:t>
      </w:r>
      <w:r w:rsidRPr="007D672D">
        <w:rPr>
          <w:rFonts w:ascii="Times New Roman" w:eastAsia="Times New Roman" w:hAnsi="Times New Roman" w:cs="Times New Roman"/>
          <w:sz w:val="28"/>
          <w:szCs w:val="28"/>
          <w:lang w:val="uk-UA"/>
        </w:rPr>
        <w:t>4</w:t>
      </w:r>
      <w:r w:rsidRPr="007D672D">
        <w:rPr>
          <w:rFonts w:ascii="Times New Roman" w:eastAsia="Times New Roman" w:hAnsi="Times New Roman" w:cs="Times New Roman"/>
          <w:sz w:val="28"/>
          <w:szCs w:val="28"/>
          <w:lang w:val="en-US"/>
        </w:rPr>
        <w:t>.</w:t>
      </w:r>
      <w:r w:rsidRPr="007D672D">
        <w:rPr>
          <w:rFonts w:ascii="Times New Roman" w:eastAsia="Times New Roman" w:hAnsi="Times New Roman" w:cs="Times New Roman"/>
          <w:sz w:val="28"/>
          <w:szCs w:val="28"/>
          <w:lang w:val="en-US"/>
        </w:rPr>
        <w:tab/>
        <w:t xml:space="preserve">TUNING Educational Structures in Europe / European Commission. URL: http://www.ehea.info/cid101886/tuning-educational-structures-europe.html </w:t>
      </w:r>
    </w:p>
    <w:p w14:paraId="7C729695"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en-US"/>
        </w:rPr>
      </w:pPr>
      <w:r w:rsidRPr="007D672D">
        <w:rPr>
          <w:rFonts w:ascii="Times New Roman" w:eastAsia="Times New Roman" w:hAnsi="Times New Roman" w:cs="Times New Roman"/>
          <w:sz w:val="28"/>
          <w:szCs w:val="28"/>
          <w:lang w:val="en-US"/>
        </w:rPr>
        <w:t>2</w:t>
      </w:r>
      <w:r w:rsidRPr="007D672D">
        <w:rPr>
          <w:rFonts w:ascii="Times New Roman" w:eastAsia="Times New Roman" w:hAnsi="Times New Roman" w:cs="Times New Roman"/>
          <w:sz w:val="28"/>
          <w:szCs w:val="28"/>
          <w:lang w:val="uk-UA"/>
        </w:rPr>
        <w:t>5</w:t>
      </w:r>
      <w:r w:rsidRPr="007D672D">
        <w:rPr>
          <w:rFonts w:ascii="Times New Roman" w:eastAsia="Times New Roman" w:hAnsi="Times New Roman" w:cs="Times New Roman"/>
          <w:sz w:val="28"/>
          <w:szCs w:val="28"/>
          <w:lang w:val="en-US"/>
        </w:rPr>
        <w:t>.</w:t>
      </w:r>
      <w:r w:rsidRPr="007D672D">
        <w:rPr>
          <w:rFonts w:ascii="Times New Roman" w:eastAsia="Times New Roman" w:hAnsi="Times New Roman" w:cs="Times New Roman"/>
          <w:sz w:val="28"/>
          <w:szCs w:val="28"/>
          <w:lang w:val="en-US"/>
        </w:rPr>
        <w:tab/>
        <w:t>ISO 15489-1:2016. Information and documentation – Records management – Part 1: Concepts and principles. Geneva: International Organization for Standardization. ISO. URL: https://www.iso.org/standard/62542.html</w:t>
      </w:r>
    </w:p>
    <w:p w14:paraId="5A15D9A3" w14:textId="77777777" w:rsidR="00896070" w:rsidRPr="007D672D" w:rsidRDefault="00896070"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p>
    <w:p w14:paraId="51A1C2B4" w14:textId="77777777" w:rsidR="00F164A6" w:rsidRPr="007D672D" w:rsidRDefault="00F164A6"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p>
    <w:p w14:paraId="2373E99C" w14:textId="77777777" w:rsidR="00F164A6" w:rsidRPr="007D672D" w:rsidRDefault="00F164A6" w:rsidP="007D672D">
      <w:pPr>
        <w:pBdr>
          <w:top w:val="nil"/>
          <w:left w:val="nil"/>
          <w:bottom w:val="nil"/>
          <w:right w:val="nil"/>
          <w:between w:val="nil"/>
        </w:pBdr>
        <w:tabs>
          <w:tab w:val="left" w:pos="1134"/>
        </w:tabs>
        <w:ind w:firstLine="567"/>
        <w:jc w:val="both"/>
        <w:rPr>
          <w:rFonts w:ascii="Times New Roman" w:eastAsia="Times New Roman" w:hAnsi="Times New Roman" w:cs="Times New Roman"/>
          <w:sz w:val="28"/>
          <w:szCs w:val="28"/>
          <w:lang w:val="uk-UA"/>
        </w:rPr>
      </w:pPr>
    </w:p>
    <w:p w14:paraId="2337C572" w14:textId="77777777" w:rsidR="009F28E7" w:rsidRPr="007D672D" w:rsidRDefault="00712F3E" w:rsidP="007D672D">
      <w:pPr>
        <w:pBdr>
          <w:top w:val="nil"/>
          <w:left w:val="nil"/>
          <w:bottom w:val="nil"/>
          <w:right w:val="nil"/>
          <w:between w:val="nil"/>
        </w:pBdr>
        <w:tabs>
          <w:tab w:val="left" w:pos="1134"/>
        </w:tabs>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 xml:space="preserve">Генеральний директор директорату </w:t>
      </w:r>
    </w:p>
    <w:p w14:paraId="2D9E6FFF" w14:textId="3B249CE5" w:rsidR="009F28E7" w:rsidRPr="007D672D" w:rsidRDefault="00712F3E" w:rsidP="007D672D">
      <w:pPr>
        <w:pBdr>
          <w:top w:val="nil"/>
          <w:left w:val="nil"/>
          <w:bottom w:val="nil"/>
          <w:right w:val="nil"/>
          <w:between w:val="nil"/>
        </w:pBdr>
        <w:tabs>
          <w:tab w:val="left" w:pos="1134"/>
          <w:tab w:val="left" w:pos="6450"/>
        </w:tabs>
        <w:jc w:val="both"/>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вищої освіти та освіти дорослих</w:t>
      </w:r>
      <w:r w:rsidRPr="007D672D">
        <w:rPr>
          <w:rFonts w:ascii="Times New Roman" w:eastAsia="Times New Roman" w:hAnsi="Times New Roman" w:cs="Times New Roman"/>
          <w:b/>
          <w:bCs/>
          <w:sz w:val="28"/>
          <w:szCs w:val="28"/>
        </w:rPr>
        <w:tab/>
      </w:r>
      <w:r w:rsidRPr="007D672D">
        <w:rPr>
          <w:rFonts w:ascii="Times New Roman" w:eastAsia="Times New Roman" w:hAnsi="Times New Roman" w:cs="Times New Roman"/>
          <w:b/>
          <w:bCs/>
          <w:sz w:val="28"/>
          <w:szCs w:val="28"/>
        </w:rPr>
        <w:tab/>
      </w:r>
      <w:r w:rsidRPr="007D672D">
        <w:rPr>
          <w:rFonts w:ascii="Times New Roman" w:eastAsia="Times New Roman" w:hAnsi="Times New Roman" w:cs="Times New Roman"/>
          <w:b/>
          <w:bCs/>
          <w:sz w:val="28"/>
          <w:szCs w:val="28"/>
        </w:rPr>
        <w:tab/>
      </w:r>
      <w:r w:rsidR="007D672D">
        <w:rPr>
          <w:rFonts w:ascii="Times New Roman" w:eastAsia="Times New Roman" w:hAnsi="Times New Roman" w:cs="Times New Roman"/>
          <w:b/>
          <w:bCs/>
          <w:sz w:val="28"/>
          <w:szCs w:val="28"/>
          <w:lang w:val="uk-UA"/>
        </w:rPr>
        <w:t xml:space="preserve">        </w:t>
      </w:r>
      <w:r w:rsidRPr="007D672D">
        <w:rPr>
          <w:rFonts w:ascii="Times New Roman" w:eastAsia="Times New Roman" w:hAnsi="Times New Roman" w:cs="Times New Roman"/>
          <w:b/>
          <w:bCs/>
          <w:sz w:val="28"/>
          <w:szCs w:val="28"/>
        </w:rPr>
        <w:t>Олег ШАРОВ</w:t>
      </w:r>
    </w:p>
    <w:p w14:paraId="323B4B5A" w14:textId="77777777" w:rsidR="009F28E7" w:rsidRPr="007D672D" w:rsidRDefault="009F28E7" w:rsidP="007D672D">
      <w:pPr>
        <w:pBdr>
          <w:top w:val="nil"/>
          <w:left w:val="nil"/>
          <w:bottom w:val="nil"/>
          <w:right w:val="nil"/>
          <w:between w:val="nil"/>
        </w:pBdr>
        <w:rPr>
          <w:rFonts w:ascii="Times New Roman" w:eastAsia="Times New Roman" w:hAnsi="Times New Roman" w:cs="Times New Roman"/>
          <w:sz w:val="28"/>
          <w:szCs w:val="28"/>
        </w:rPr>
      </w:pPr>
    </w:p>
    <w:p w14:paraId="27C67AA3" w14:textId="77777777" w:rsidR="009F28E7" w:rsidRPr="007D672D" w:rsidRDefault="00712F3E" w:rsidP="007D672D">
      <w:pPr>
        <w:pBdr>
          <w:top w:val="nil"/>
          <w:left w:val="nil"/>
          <w:bottom w:val="nil"/>
          <w:right w:val="nil"/>
          <w:between w:val="nil"/>
        </w:pBdr>
        <w:ind w:firstLine="567"/>
        <w:jc w:val="center"/>
        <w:rPr>
          <w:rFonts w:ascii="Times New Roman" w:eastAsia="Times New Roman" w:hAnsi="Times New Roman" w:cs="Times New Roman"/>
          <w:sz w:val="28"/>
          <w:szCs w:val="28"/>
        </w:rPr>
      </w:pPr>
      <w:r w:rsidRPr="007D672D">
        <w:br w:type="page"/>
      </w:r>
      <w:r w:rsidRPr="007D672D">
        <w:rPr>
          <w:rFonts w:ascii="Times New Roman" w:eastAsia="Times New Roman" w:hAnsi="Times New Roman" w:cs="Times New Roman"/>
          <w:b/>
          <w:bCs/>
          <w:sz w:val="28"/>
          <w:szCs w:val="28"/>
        </w:rPr>
        <w:lastRenderedPageBreak/>
        <w:t>Пояснювальна записка</w:t>
      </w:r>
    </w:p>
    <w:p w14:paraId="045B88E0" w14:textId="77777777" w:rsidR="009F28E7" w:rsidRPr="007D672D" w:rsidRDefault="009F28E7"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p>
    <w:p w14:paraId="469E9BB1" w14:textId="6D08603A" w:rsidR="009F28E7" w:rsidRPr="007D672D" w:rsidRDefault="00712F3E" w:rsidP="007D672D">
      <w:pPr>
        <w:pBdr>
          <w:top w:val="nil"/>
          <w:left w:val="nil"/>
          <w:bottom w:val="nil"/>
          <w:right w:val="nil"/>
          <w:between w:val="nil"/>
        </w:pBdr>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Стандарт вищої освіти визначає такі вимоги до освітніх програм підготовки докторів філософії зі спеціальності</w:t>
      </w:r>
      <w:r w:rsidR="005A771B" w:rsidRPr="007D672D">
        <w:rPr>
          <w:rFonts w:ascii="Times New Roman" w:eastAsia="Times New Roman" w:hAnsi="Times New Roman" w:cs="Times New Roman"/>
          <w:sz w:val="28"/>
          <w:szCs w:val="28"/>
          <w:lang w:val="uk-UA"/>
        </w:rPr>
        <w:t xml:space="preserve"> В13 Бібліотечна, інформаційна та архівна справа</w:t>
      </w:r>
      <w:r w:rsidRPr="007D672D">
        <w:rPr>
          <w:rFonts w:ascii="Times New Roman" w:eastAsia="Times New Roman" w:hAnsi="Times New Roman" w:cs="Times New Roman"/>
          <w:sz w:val="28"/>
          <w:szCs w:val="28"/>
        </w:rPr>
        <w:t>:</w:t>
      </w:r>
    </w:p>
    <w:p w14:paraId="4DC7B67B" w14:textId="77777777" w:rsidR="009F28E7" w:rsidRPr="007D672D" w:rsidRDefault="00712F3E"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обсяг кредитів ЄКТС, необхідний для здобуття зазначеного вище ступеня;</w:t>
      </w:r>
    </w:p>
    <w:p w14:paraId="01B07D15" w14:textId="77777777" w:rsidR="009F28E7" w:rsidRPr="007D672D" w:rsidRDefault="00712F3E"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опис предметної області, що містить:</w:t>
      </w:r>
    </w:p>
    <w:p w14:paraId="6ABB2D6C" w14:textId="77777777" w:rsidR="009F28E7" w:rsidRPr="007D672D" w:rsidRDefault="00712F3E"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інформацію про об’єкт (об’єкти) вивчення та/або діяльності;</w:t>
      </w:r>
    </w:p>
    <w:p w14:paraId="29CA7B2E" w14:textId="77777777" w:rsidR="009F28E7" w:rsidRPr="007D672D" w:rsidRDefault="00712F3E"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теоретичний зміст;</w:t>
      </w:r>
    </w:p>
    <w:p w14:paraId="57E45040" w14:textId="77777777" w:rsidR="009F28E7" w:rsidRPr="007D672D" w:rsidRDefault="00712F3E"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методи, методики та технології, необхідні для практичного використання;</w:t>
      </w:r>
    </w:p>
    <w:p w14:paraId="6CE79E75" w14:textId="77777777" w:rsidR="009F28E7" w:rsidRPr="007D672D" w:rsidRDefault="00712F3E"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інструменти та обладнання, які випускник повинен вміти використовувати у своїй професійній діяльності;</w:t>
      </w:r>
    </w:p>
    <w:p w14:paraId="0CB6EE56" w14:textId="77777777" w:rsidR="009F28E7" w:rsidRPr="007D672D" w:rsidRDefault="00712F3E"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вимоги до освіти осіб, які можуть розпочати навчання за відповідною програмою;</w:t>
      </w:r>
    </w:p>
    <w:p w14:paraId="60E20838" w14:textId="77777777" w:rsidR="009F28E7" w:rsidRPr="007D672D" w:rsidRDefault="00712F3E"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перелік обов’язкових компетентностей випускника;</w:t>
      </w:r>
    </w:p>
    <w:p w14:paraId="5A624846" w14:textId="77777777" w:rsidR="009F28E7" w:rsidRPr="007D672D" w:rsidRDefault="00712F3E" w:rsidP="007D672D">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форму атестації здобувачів вищої освіти.</w:t>
      </w:r>
    </w:p>
    <w:p w14:paraId="077B8FE8" w14:textId="77777777" w:rsidR="009F28E7" w:rsidRPr="007D672D" w:rsidRDefault="009F28E7"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p>
    <w:p w14:paraId="2A4C6F08" w14:textId="77777777" w:rsidR="009F28E7" w:rsidRPr="007D672D" w:rsidRDefault="00712F3E"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Заклад вищої освіти у своїй освітній програмі має право визначати додаткові до Стандарту спеціальні компетентності.</w:t>
      </w:r>
    </w:p>
    <w:p w14:paraId="514C3EC7" w14:textId="77777777" w:rsidR="009F28E7" w:rsidRPr="007D672D" w:rsidRDefault="00712F3E"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Заклади вищої освіти при формуванні освітніх програм визначають нормативний зміст підготовки у термінах програмних результатів навчання, які мають відповідати вимогам 8 рівня Національної рамки кваліфікацій.</w:t>
      </w:r>
    </w:p>
    <w:p w14:paraId="75112CF6" w14:textId="77777777" w:rsidR="009F28E7" w:rsidRPr="007D672D" w:rsidRDefault="00712F3E"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Програмні результати навчання мають відповідати таким критеріям:</w:t>
      </w:r>
    </w:p>
    <w:p w14:paraId="2EF6BCF3" w14:textId="77777777" w:rsidR="009F28E7" w:rsidRPr="007D672D" w:rsidRDefault="00712F3E" w:rsidP="00936AD1">
      <w:pPr>
        <w:pBdr>
          <w:top w:val="nil"/>
          <w:left w:val="nil"/>
          <w:bottom w:val="nil"/>
          <w:right w:val="nil"/>
          <w:between w:val="nil"/>
        </w:pBdr>
        <w:tabs>
          <w:tab w:val="left" w:pos="993"/>
          <w:tab w:val="left" w:pos="1134"/>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бути чіткими і однозначними, чітко окреслювати зміст вимог до випускника відповідної освітньої програми відповідно до очікуваної професійної діяльності;</w:t>
      </w:r>
    </w:p>
    <w:p w14:paraId="4ABB7930" w14:textId="77777777" w:rsidR="009F28E7" w:rsidRPr="007D672D" w:rsidRDefault="00712F3E" w:rsidP="00936AD1">
      <w:pPr>
        <w:pBdr>
          <w:top w:val="nil"/>
          <w:left w:val="nil"/>
          <w:bottom w:val="nil"/>
          <w:right w:val="nil"/>
          <w:between w:val="nil"/>
        </w:pBdr>
        <w:tabs>
          <w:tab w:val="left" w:pos="993"/>
          <w:tab w:val="left" w:pos="1134"/>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 xml:space="preserve">бути діагностичними (тобто програмні результати навчання повинні мати об’єктивні ознаки їх досягнення в межах освітньої програми); </w:t>
      </w:r>
    </w:p>
    <w:p w14:paraId="15250826" w14:textId="77777777" w:rsidR="009F28E7" w:rsidRPr="007D672D" w:rsidRDefault="00712F3E" w:rsidP="00936AD1">
      <w:pPr>
        <w:pBdr>
          <w:top w:val="nil"/>
          <w:left w:val="nil"/>
          <w:bottom w:val="nil"/>
          <w:right w:val="nil"/>
          <w:between w:val="nil"/>
        </w:pBdr>
        <w:tabs>
          <w:tab w:val="left" w:pos="993"/>
          <w:tab w:val="left" w:pos="1134"/>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бути вимірюваними (мають існувати спосіб та шкала для вимірювання досягнення результату прямими або непрямими методами).</w:t>
      </w:r>
    </w:p>
    <w:p w14:paraId="13F09E24" w14:textId="77777777" w:rsidR="009F28E7" w:rsidRPr="007D672D" w:rsidRDefault="00712F3E"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r w:rsidRPr="007D672D">
        <w:rPr>
          <w:rFonts w:ascii="Times New Roman" w:eastAsia="Times New Roman" w:hAnsi="Times New Roman" w:cs="Times New Roman"/>
          <w:sz w:val="28"/>
          <w:szCs w:val="28"/>
        </w:rPr>
        <w:t>Заклад вищої освіти самостійно визначає перелік дисциплін, практик та інших видів освітньої діяльності, необхідний для набуття визначених Стандартом компетентностей.</w:t>
      </w:r>
    </w:p>
    <w:p w14:paraId="10EF9A48" w14:textId="77777777" w:rsidR="009F28E7" w:rsidRPr="007D672D" w:rsidRDefault="009F28E7"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p>
    <w:p w14:paraId="52FE6F68" w14:textId="77777777" w:rsidR="009F28E7" w:rsidRPr="007D672D" w:rsidRDefault="009F28E7" w:rsidP="007D672D">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p>
    <w:p w14:paraId="0604CBEA" w14:textId="77777777" w:rsidR="009F28E7" w:rsidRPr="007D672D" w:rsidRDefault="009F28E7" w:rsidP="007D672D">
      <w:pPr>
        <w:pBdr>
          <w:top w:val="nil"/>
          <w:left w:val="nil"/>
          <w:bottom w:val="nil"/>
          <w:right w:val="nil"/>
          <w:between w:val="nil"/>
        </w:pBdr>
        <w:ind w:firstLine="567"/>
        <w:rPr>
          <w:rFonts w:ascii="Times New Roman" w:eastAsia="Times New Roman" w:hAnsi="Times New Roman" w:cs="Times New Roman"/>
          <w:sz w:val="28"/>
          <w:szCs w:val="28"/>
        </w:rPr>
      </w:pPr>
    </w:p>
    <w:p w14:paraId="010F8F67" w14:textId="77777777" w:rsidR="009F28E7" w:rsidRPr="007D672D" w:rsidRDefault="00712F3E" w:rsidP="007D672D">
      <w:pPr>
        <w:pBdr>
          <w:top w:val="nil"/>
          <w:left w:val="nil"/>
          <w:bottom w:val="nil"/>
          <w:right w:val="nil"/>
          <w:between w:val="nil"/>
        </w:pBdr>
        <w:jc w:val="center"/>
        <w:rPr>
          <w:rFonts w:ascii="Times New Roman" w:eastAsia="Times New Roman" w:hAnsi="Times New Roman" w:cs="Times New Roman"/>
          <w:sz w:val="28"/>
          <w:szCs w:val="28"/>
        </w:rPr>
      </w:pPr>
      <w:r w:rsidRPr="007D672D">
        <w:br w:type="page"/>
      </w:r>
      <w:r w:rsidRPr="007D672D">
        <w:rPr>
          <w:rFonts w:ascii="Times New Roman" w:eastAsia="Times New Roman" w:hAnsi="Times New Roman" w:cs="Times New Roman"/>
          <w:b/>
          <w:bCs/>
          <w:sz w:val="28"/>
          <w:szCs w:val="28"/>
        </w:rPr>
        <w:lastRenderedPageBreak/>
        <w:t>Матриця відповідності визначених Стандартом компетентностей описам кваліфікаційних рівнів Національної рамки кваліфікацій</w:t>
      </w:r>
    </w:p>
    <w:tbl>
      <w:tblPr>
        <w:tblStyle w:val="a8"/>
        <w:tblW w:w="9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2"/>
        <w:gridCol w:w="1411"/>
        <w:gridCol w:w="2013"/>
        <w:gridCol w:w="1347"/>
        <w:gridCol w:w="2163"/>
      </w:tblGrid>
      <w:tr w:rsidR="007D672D" w:rsidRPr="007D672D" w14:paraId="6B16E6EF" w14:textId="77777777">
        <w:trPr>
          <w:cantSplit/>
          <w:trHeight w:val="20"/>
        </w:trPr>
        <w:tc>
          <w:tcPr>
            <w:tcW w:w="3062" w:type="dxa"/>
            <w:vMerge w:val="restart"/>
            <w:vAlign w:val="center"/>
          </w:tcPr>
          <w:p w14:paraId="4CFD0928" w14:textId="77777777" w:rsidR="009F28E7" w:rsidRPr="007D672D" w:rsidRDefault="00712F3E" w:rsidP="007D672D">
            <w:pPr>
              <w:pBdr>
                <w:top w:val="nil"/>
                <w:left w:val="nil"/>
                <w:bottom w:val="nil"/>
                <w:right w:val="nil"/>
                <w:between w:val="nil"/>
              </w:pBdr>
              <w:jc w:val="center"/>
              <w:rPr>
                <w:rFonts w:ascii="Times New Roman" w:eastAsia="Times New Roman" w:hAnsi="Times New Roman" w:cs="Times New Roman"/>
                <w:sz w:val="18"/>
                <w:szCs w:val="18"/>
              </w:rPr>
            </w:pPr>
            <w:r w:rsidRPr="007D672D">
              <w:rPr>
                <w:rFonts w:ascii="Times New Roman" w:eastAsia="Times New Roman" w:hAnsi="Times New Roman" w:cs="Times New Roman"/>
                <w:b/>
                <w:bCs/>
                <w:sz w:val="18"/>
                <w:szCs w:val="18"/>
              </w:rPr>
              <w:t>Класифікація компетентностей за НРК</w:t>
            </w:r>
          </w:p>
        </w:tc>
        <w:tc>
          <w:tcPr>
            <w:tcW w:w="1411" w:type="dxa"/>
            <w:vAlign w:val="center"/>
          </w:tcPr>
          <w:p w14:paraId="225519DA" w14:textId="77777777" w:rsidR="009F28E7" w:rsidRPr="007D672D" w:rsidRDefault="00712F3E" w:rsidP="007D672D">
            <w:pPr>
              <w:pBdr>
                <w:top w:val="nil"/>
                <w:left w:val="nil"/>
                <w:bottom w:val="nil"/>
                <w:right w:val="nil"/>
                <w:between w:val="nil"/>
              </w:pBdr>
              <w:jc w:val="center"/>
              <w:rPr>
                <w:rFonts w:ascii="Times New Roman" w:eastAsia="Times New Roman" w:hAnsi="Times New Roman" w:cs="Times New Roman"/>
                <w:sz w:val="18"/>
                <w:szCs w:val="18"/>
              </w:rPr>
            </w:pPr>
            <w:r w:rsidRPr="007D672D">
              <w:rPr>
                <w:rFonts w:ascii="Times New Roman" w:eastAsia="Times New Roman" w:hAnsi="Times New Roman" w:cs="Times New Roman"/>
                <w:b/>
                <w:bCs/>
                <w:sz w:val="18"/>
                <w:szCs w:val="18"/>
              </w:rPr>
              <w:t>Знання</w:t>
            </w:r>
          </w:p>
        </w:tc>
        <w:tc>
          <w:tcPr>
            <w:tcW w:w="2013" w:type="dxa"/>
            <w:vAlign w:val="center"/>
          </w:tcPr>
          <w:p w14:paraId="35CD88BA" w14:textId="77777777" w:rsidR="009F28E7" w:rsidRPr="007D672D" w:rsidRDefault="00712F3E" w:rsidP="007D672D">
            <w:pPr>
              <w:pBdr>
                <w:top w:val="nil"/>
                <w:left w:val="nil"/>
                <w:bottom w:val="nil"/>
                <w:right w:val="nil"/>
                <w:between w:val="nil"/>
              </w:pBdr>
              <w:jc w:val="center"/>
              <w:rPr>
                <w:rFonts w:ascii="Times New Roman" w:eastAsia="Times New Roman" w:hAnsi="Times New Roman" w:cs="Times New Roman"/>
                <w:sz w:val="18"/>
                <w:szCs w:val="18"/>
              </w:rPr>
            </w:pPr>
            <w:r w:rsidRPr="007D672D">
              <w:rPr>
                <w:rFonts w:ascii="Times New Roman" w:eastAsia="Times New Roman" w:hAnsi="Times New Roman" w:cs="Times New Roman"/>
                <w:b/>
                <w:bCs/>
                <w:sz w:val="18"/>
                <w:szCs w:val="18"/>
              </w:rPr>
              <w:t>Уміння/навички</w:t>
            </w:r>
          </w:p>
        </w:tc>
        <w:tc>
          <w:tcPr>
            <w:tcW w:w="1347" w:type="dxa"/>
            <w:vAlign w:val="center"/>
          </w:tcPr>
          <w:p w14:paraId="29031AD1" w14:textId="77777777" w:rsidR="009F28E7" w:rsidRPr="007D672D" w:rsidRDefault="00712F3E" w:rsidP="007D672D">
            <w:pPr>
              <w:pBdr>
                <w:top w:val="nil"/>
                <w:left w:val="nil"/>
                <w:bottom w:val="nil"/>
                <w:right w:val="nil"/>
                <w:between w:val="nil"/>
              </w:pBdr>
              <w:jc w:val="center"/>
              <w:rPr>
                <w:rFonts w:ascii="Times New Roman" w:eastAsia="Times New Roman" w:hAnsi="Times New Roman" w:cs="Times New Roman"/>
                <w:sz w:val="18"/>
                <w:szCs w:val="18"/>
              </w:rPr>
            </w:pPr>
            <w:r w:rsidRPr="007D672D">
              <w:rPr>
                <w:rFonts w:ascii="Times New Roman" w:eastAsia="Times New Roman" w:hAnsi="Times New Roman" w:cs="Times New Roman"/>
                <w:b/>
                <w:bCs/>
                <w:sz w:val="18"/>
                <w:szCs w:val="18"/>
              </w:rPr>
              <w:t>Комунікація</w:t>
            </w:r>
          </w:p>
        </w:tc>
        <w:tc>
          <w:tcPr>
            <w:tcW w:w="2163" w:type="dxa"/>
            <w:vAlign w:val="center"/>
          </w:tcPr>
          <w:p w14:paraId="77289632" w14:textId="77777777" w:rsidR="009F28E7" w:rsidRPr="007D672D" w:rsidRDefault="00712F3E" w:rsidP="007D672D">
            <w:pPr>
              <w:pBdr>
                <w:top w:val="nil"/>
                <w:left w:val="nil"/>
                <w:bottom w:val="nil"/>
                <w:right w:val="nil"/>
                <w:between w:val="nil"/>
              </w:pBdr>
              <w:jc w:val="center"/>
              <w:rPr>
                <w:rFonts w:ascii="Times New Roman" w:eastAsia="Times New Roman" w:hAnsi="Times New Roman" w:cs="Times New Roman"/>
                <w:sz w:val="18"/>
                <w:szCs w:val="18"/>
              </w:rPr>
            </w:pPr>
            <w:r w:rsidRPr="007D672D">
              <w:rPr>
                <w:rFonts w:ascii="Times New Roman" w:eastAsia="Times New Roman" w:hAnsi="Times New Roman" w:cs="Times New Roman"/>
                <w:b/>
                <w:bCs/>
                <w:sz w:val="18"/>
                <w:szCs w:val="18"/>
              </w:rPr>
              <w:t>Відповідальність і автономія</w:t>
            </w:r>
          </w:p>
        </w:tc>
      </w:tr>
      <w:tr w:rsidR="007D672D" w:rsidRPr="007D672D" w14:paraId="20CC7B87" w14:textId="77777777">
        <w:trPr>
          <w:cantSplit/>
          <w:trHeight w:val="20"/>
        </w:trPr>
        <w:tc>
          <w:tcPr>
            <w:tcW w:w="3062" w:type="dxa"/>
            <w:vMerge/>
            <w:vAlign w:val="center"/>
          </w:tcPr>
          <w:p w14:paraId="68A658E1" w14:textId="77777777" w:rsidR="009F28E7" w:rsidRPr="007D672D" w:rsidRDefault="009F28E7" w:rsidP="007D672D">
            <w:pPr>
              <w:widowControl w:val="0"/>
              <w:pBdr>
                <w:top w:val="nil"/>
                <w:left w:val="nil"/>
                <w:bottom w:val="nil"/>
                <w:right w:val="nil"/>
                <w:between w:val="nil"/>
              </w:pBdr>
              <w:rPr>
                <w:rFonts w:ascii="Times New Roman" w:eastAsia="Times New Roman" w:hAnsi="Times New Roman" w:cs="Times New Roman"/>
                <w:sz w:val="18"/>
                <w:szCs w:val="18"/>
              </w:rPr>
            </w:pPr>
          </w:p>
        </w:tc>
        <w:tc>
          <w:tcPr>
            <w:tcW w:w="1411" w:type="dxa"/>
          </w:tcPr>
          <w:p w14:paraId="50ACABE5"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sz w:val="18"/>
                <w:szCs w:val="18"/>
                <w:u w:val="single"/>
              </w:rPr>
            </w:pPr>
            <w:r w:rsidRPr="007D672D">
              <w:rPr>
                <w:rFonts w:ascii="Times New Roman" w:eastAsia="Times New Roman" w:hAnsi="Times New Roman" w:cs="Times New Roman"/>
                <w:sz w:val="18"/>
                <w:szCs w:val="18"/>
                <w:highlight w:val="white"/>
              </w:rPr>
              <w:t>Концептуальні та методологічні знання в галузі чи на межі галузей знань або професійної діяльності</w:t>
            </w:r>
          </w:p>
        </w:tc>
        <w:tc>
          <w:tcPr>
            <w:tcW w:w="2013" w:type="dxa"/>
          </w:tcPr>
          <w:p w14:paraId="0B4B4936" w14:textId="79FB1827" w:rsidR="009F28E7" w:rsidRPr="007D672D" w:rsidRDefault="00712F3E" w:rsidP="007D672D">
            <w:pPr>
              <w:pBdr>
                <w:top w:val="nil"/>
                <w:left w:val="nil"/>
                <w:bottom w:val="nil"/>
                <w:right w:val="nil"/>
                <w:between w:val="nil"/>
              </w:pBdr>
              <w:rPr>
                <w:rFonts w:ascii="Times New Roman" w:eastAsia="Times New Roman" w:hAnsi="Times New Roman" w:cs="Times New Roman"/>
                <w:sz w:val="18"/>
                <w:szCs w:val="18"/>
              </w:rPr>
            </w:pPr>
            <w:r w:rsidRPr="007D672D">
              <w:rPr>
                <w:rFonts w:ascii="Times New Roman" w:eastAsia="Times New Roman" w:hAnsi="Times New Roman" w:cs="Times New Roman"/>
                <w:sz w:val="18"/>
                <w:szCs w:val="18"/>
                <w:highlight w:val="white"/>
              </w:rPr>
              <w:t>спеціалізовані уміння/навички і методи, необхідні для розв’язання значущих проблем у сфері професійної діяльності, науки та/або інновацій, розширення та переоцінки вже існуючих знань і професійної практики</w:t>
            </w:r>
            <w:r w:rsidR="00AC2F04" w:rsidRPr="007D672D">
              <w:rPr>
                <w:rFonts w:ascii="Times New Roman" w:eastAsia="Times New Roman" w:hAnsi="Times New Roman" w:cs="Times New Roman"/>
                <w:sz w:val="18"/>
                <w:szCs w:val="18"/>
                <w:highlight w:val="white"/>
                <w:lang w:val="uk-UA"/>
              </w:rPr>
              <w:t xml:space="preserve"> </w:t>
            </w:r>
            <w:r w:rsidRPr="007D672D">
              <w:rPr>
                <w:rFonts w:ascii="Times New Roman" w:eastAsia="Times New Roman" w:hAnsi="Times New Roman" w:cs="Times New Roman"/>
                <w:sz w:val="18"/>
                <w:szCs w:val="18"/>
                <w:highlight w:val="white"/>
              </w:rPr>
              <w:t>започаткування, планування, реалізація та коригування послідовного процесу ґрунтовного наукового дослідження з дотриманням належної академічної доброчесності</w:t>
            </w:r>
            <w:r w:rsidRPr="007D672D">
              <w:rPr>
                <w:rFonts w:ascii="Times New Roman" w:eastAsia="Times New Roman" w:hAnsi="Times New Roman" w:cs="Times New Roman"/>
                <w:sz w:val="18"/>
                <w:szCs w:val="18"/>
              </w:rPr>
              <w:br/>
            </w:r>
            <w:r w:rsidRPr="007D672D">
              <w:rPr>
                <w:rFonts w:ascii="Times New Roman" w:eastAsia="Times New Roman" w:hAnsi="Times New Roman" w:cs="Times New Roman"/>
                <w:sz w:val="18"/>
                <w:szCs w:val="18"/>
                <w:highlight w:val="white"/>
              </w:rPr>
              <w:t>критичний аналіз, оцінка і синтез нових та комплексних ідей</w:t>
            </w:r>
          </w:p>
        </w:tc>
        <w:tc>
          <w:tcPr>
            <w:tcW w:w="1347" w:type="dxa"/>
          </w:tcPr>
          <w:p w14:paraId="62444800" w14:textId="63A9844E" w:rsidR="009F28E7" w:rsidRPr="007D672D" w:rsidRDefault="00712F3E" w:rsidP="007D672D">
            <w:pPr>
              <w:pBdr>
                <w:top w:val="nil"/>
                <w:left w:val="nil"/>
                <w:bottom w:val="nil"/>
                <w:right w:val="nil"/>
                <w:between w:val="nil"/>
              </w:pBdr>
              <w:rPr>
                <w:rFonts w:ascii="Times New Roman" w:eastAsia="Times New Roman" w:hAnsi="Times New Roman" w:cs="Times New Roman"/>
                <w:sz w:val="18"/>
                <w:szCs w:val="18"/>
              </w:rPr>
            </w:pPr>
            <w:r w:rsidRPr="007D672D">
              <w:rPr>
                <w:rFonts w:ascii="Times New Roman" w:eastAsia="Times New Roman" w:hAnsi="Times New Roman" w:cs="Times New Roman"/>
                <w:sz w:val="18"/>
                <w:szCs w:val="18"/>
                <w:highlight w:val="white"/>
              </w:rPr>
              <w:t>вільне спілкування з питань, що стосуються сфери наукових та експертних знань, з колегами, широкою науковою спільнотою, суспільством у цілому</w:t>
            </w:r>
            <w:r w:rsidR="00AC2F04" w:rsidRPr="007D672D">
              <w:rPr>
                <w:rFonts w:ascii="Times New Roman" w:eastAsia="Times New Roman" w:hAnsi="Times New Roman" w:cs="Times New Roman"/>
                <w:sz w:val="18"/>
                <w:szCs w:val="18"/>
                <w:highlight w:val="white"/>
                <w:lang w:val="uk-UA"/>
              </w:rPr>
              <w:t xml:space="preserve"> </w:t>
            </w:r>
            <w:r w:rsidRPr="007D672D">
              <w:rPr>
                <w:rFonts w:ascii="Times New Roman" w:eastAsia="Times New Roman" w:hAnsi="Times New Roman" w:cs="Times New Roman"/>
                <w:sz w:val="18"/>
                <w:szCs w:val="18"/>
                <w:highlight w:val="white"/>
              </w:rPr>
              <w:t>використання академічної української та іноземної мови у професійній діяльності та дослідженнях</w:t>
            </w:r>
          </w:p>
        </w:tc>
        <w:tc>
          <w:tcPr>
            <w:tcW w:w="2163" w:type="dxa"/>
          </w:tcPr>
          <w:p w14:paraId="708B085B" w14:textId="4B6E636E" w:rsidR="009F28E7" w:rsidRPr="007D672D" w:rsidRDefault="00712F3E" w:rsidP="007D672D">
            <w:pPr>
              <w:pBdr>
                <w:top w:val="nil"/>
                <w:left w:val="nil"/>
                <w:bottom w:val="nil"/>
                <w:right w:val="nil"/>
                <w:between w:val="nil"/>
              </w:pBdr>
              <w:rPr>
                <w:rFonts w:ascii="Times New Roman" w:eastAsia="Times New Roman" w:hAnsi="Times New Roman" w:cs="Times New Roman"/>
                <w:sz w:val="18"/>
                <w:szCs w:val="18"/>
              </w:rPr>
            </w:pPr>
            <w:r w:rsidRPr="007D672D">
              <w:rPr>
                <w:rFonts w:ascii="Times New Roman" w:eastAsia="Times New Roman" w:hAnsi="Times New Roman" w:cs="Times New Roman"/>
                <w:sz w:val="18"/>
                <w:szCs w:val="18"/>
              </w:rPr>
              <w:t>д</w:t>
            </w:r>
            <w:r w:rsidRPr="007D672D">
              <w:rPr>
                <w:rFonts w:ascii="Times New Roman" w:eastAsia="Times New Roman" w:hAnsi="Times New Roman" w:cs="Times New Roman"/>
                <w:sz w:val="18"/>
                <w:szCs w:val="18"/>
                <w:highlight w:val="white"/>
              </w:rPr>
              <w:t>емонстрація значної авторитетності, інноваційність, високий ступінь самостійності, академічна та професійна доброчесність, постійна відданість розвитку нових ідей або процесів у передових контекстах професійної та наукової діяльності</w:t>
            </w:r>
            <w:r w:rsidR="00AC2F04" w:rsidRPr="007D672D">
              <w:rPr>
                <w:rFonts w:ascii="Times New Roman" w:eastAsia="Times New Roman" w:hAnsi="Times New Roman" w:cs="Times New Roman"/>
                <w:sz w:val="18"/>
                <w:szCs w:val="18"/>
                <w:highlight w:val="white"/>
                <w:lang w:val="uk-UA"/>
              </w:rPr>
              <w:t xml:space="preserve"> </w:t>
            </w:r>
            <w:r w:rsidRPr="007D672D">
              <w:rPr>
                <w:rFonts w:ascii="Times New Roman" w:eastAsia="Times New Roman" w:hAnsi="Times New Roman" w:cs="Times New Roman"/>
                <w:sz w:val="18"/>
                <w:szCs w:val="18"/>
                <w:highlight w:val="white"/>
              </w:rPr>
              <w:t>здатність до безперервного саморозвитку та самовдосконалення</w:t>
            </w:r>
          </w:p>
        </w:tc>
      </w:tr>
      <w:tr w:rsidR="007D672D" w:rsidRPr="007D672D" w14:paraId="597B5E4F" w14:textId="77777777">
        <w:trPr>
          <w:trHeight w:val="20"/>
        </w:trPr>
        <w:tc>
          <w:tcPr>
            <w:tcW w:w="9996" w:type="dxa"/>
            <w:gridSpan w:val="5"/>
            <w:vAlign w:val="center"/>
          </w:tcPr>
          <w:p w14:paraId="5FABB63E" w14:textId="77777777" w:rsidR="009F28E7" w:rsidRPr="007D672D" w:rsidRDefault="00712F3E" w:rsidP="007D672D">
            <w:pPr>
              <w:pBdr>
                <w:top w:val="nil"/>
                <w:left w:val="nil"/>
                <w:bottom w:val="nil"/>
                <w:right w:val="nil"/>
                <w:between w:val="nil"/>
              </w:pBdr>
              <w:jc w:val="center"/>
              <w:rPr>
                <w:rFonts w:ascii="Times New Roman" w:eastAsia="Times New Roman" w:hAnsi="Times New Roman" w:cs="Times New Roman"/>
              </w:rPr>
            </w:pPr>
            <w:r w:rsidRPr="007D672D">
              <w:rPr>
                <w:rFonts w:ascii="Times New Roman" w:eastAsia="Times New Roman" w:hAnsi="Times New Roman" w:cs="Times New Roman"/>
                <w:b/>
                <w:bCs/>
              </w:rPr>
              <w:t>Загальні компетентності</w:t>
            </w:r>
          </w:p>
        </w:tc>
      </w:tr>
      <w:tr w:rsidR="007D672D" w:rsidRPr="007D672D" w14:paraId="00EDAD5A" w14:textId="77777777">
        <w:trPr>
          <w:trHeight w:val="20"/>
        </w:trPr>
        <w:tc>
          <w:tcPr>
            <w:tcW w:w="3062" w:type="dxa"/>
          </w:tcPr>
          <w:p w14:paraId="6CDDEB37" w14:textId="71C02FA6" w:rsidR="009F28E7" w:rsidRPr="007D672D" w:rsidRDefault="00712F3E" w:rsidP="007D672D">
            <w:pPr>
              <w:pBdr>
                <w:top w:val="nil"/>
                <w:left w:val="nil"/>
                <w:bottom w:val="nil"/>
                <w:right w:val="nil"/>
                <w:between w:val="nil"/>
              </w:pBdr>
              <w:rPr>
                <w:rFonts w:ascii="Times New Roman" w:eastAsia="Times New Roman" w:hAnsi="Times New Roman" w:cs="Times New Roman"/>
              </w:rPr>
            </w:pPr>
            <w:r w:rsidRPr="007D672D">
              <w:rPr>
                <w:rFonts w:ascii="Times New Roman" w:eastAsia="Times New Roman" w:hAnsi="Times New Roman" w:cs="Times New Roman"/>
                <w:b/>
                <w:bCs/>
              </w:rPr>
              <w:t>ЗК01</w:t>
            </w:r>
            <w:r w:rsidRPr="007D672D">
              <w:rPr>
                <w:rFonts w:ascii="Times New Roman" w:eastAsia="Times New Roman" w:hAnsi="Times New Roman" w:cs="Times New Roman"/>
              </w:rPr>
              <w:t xml:space="preserve">. </w:t>
            </w:r>
            <w:r w:rsidR="00402BF2" w:rsidRPr="007D672D">
              <w:rPr>
                <w:rFonts w:ascii="Times New Roman" w:eastAsia="Times New Roman" w:hAnsi="Times New Roman" w:cs="Times New Roman"/>
              </w:rPr>
              <w:t>Здатність спілкуватися українською мовою усно і письмово з питань професійної наукової діяльності, узагальнювати інформацію з різних джерел і робити аргументований виклад у логічній, послідовній формі у складних ситуаціях. Рівень володіння українською мовою як рівень вільного володіння першого ступеня (С1) для громадян України, для іноземних громадян - середній рівень другого ступеня (B2). Для осіб з-порушеннями зору, слуху, мовлення відповідні вимоги застосовуються з урахуванням можливостей таких осіб.</w:t>
            </w:r>
          </w:p>
        </w:tc>
        <w:tc>
          <w:tcPr>
            <w:tcW w:w="1411" w:type="dxa"/>
            <w:vAlign w:val="center"/>
          </w:tcPr>
          <w:p w14:paraId="18959A1D" w14:textId="77777777" w:rsidR="009F28E7" w:rsidRPr="007D672D" w:rsidRDefault="009F28E7" w:rsidP="007D672D">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2013" w:type="dxa"/>
            <w:vAlign w:val="center"/>
          </w:tcPr>
          <w:p w14:paraId="3E460B33"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c>
          <w:tcPr>
            <w:tcW w:w="1347" w:type="dxa"/>
            <w:vAlign w:val="center"/>
          </w:tcPr>
          <w:p w14:paraId="20287401"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c>
          <w:tcPr>
            <w:tcW w:w="2163" w:type="dxa"/>
            <w:vAlign w:val="center"/>
          </w:tcPr>
          <w:p w14:paraId="4AF700FC" w14:textId="77777777" w:rsidR="009F28E7" w:rsidRPr="007D672D" w:rsidRDefault="009F28E7" w:rsidP="007D672D">
            <w:pPr>
              <w:widowControl w:val="0"/>
              <w:pBdr>
                <w:top w:val="nil"/>
                <w:left w:val="nil"/>
                <w:bottom w:val="nil"/>
                <w:right w:val="nil"/>
                <w:between w:val="nil"/>
              </w:pBdr>
              <w:jc w:val="center"/>
              <w:rPr>
                <w:rFonts w:ascii="Times New Roman" w:eastAsia="Times New Roman" w:hAnsi="Times New Roman" w:cs="Times New Roman"/>
                <w:sz w:val="28"/>
                <w:szCs w:val="28"/>
              </w:rPr>
            </w:pPr>
          </w:p>
        </w:tc>
      </w:tr>
      <w:tr w:rsidR="007D672D" w:rsidRPr="007D672D" w14:paraId="5C36A6D6" w14:textId="77777777">
        <w:trPr>
          <w:trHeight w:val="20"/>
        </w:trPr>
        <w:tc>
          <w:tcPr>
            <w:tcW w:w="3062" w:type="dxa"/>
          </w:tcPr>
          <w:p w14:paraId="391FF517" w14:textId="30310C13" w:rsidR="009F28E7" w:rsidRPr="007D672D" w:rsidRDefault="00712F3E" w:rsidP="007D672D">
            <w:pPr>
              <w:pBdr>
                <w:top w:val="nil"/>
                <w:left w:val="nil"/>
                <w:bottom w:val="nil"/>
                <w:right w:val="nil"/>
                <w:between w:val="nil"/>
              </w:pBdr>
              <w:rPr>
                <w:rFonts w:ascii="Times New Roman" w:eastAsia="Times New Roman" w:hAnsi="Times New Roman" w:cs="Times New Roman"/>
              </w:rPr>
            </w:pPr>
            <w:r w:rsidRPr="007D672D">
              <w:rPr>
                <w:rFonts w:ascii="Times New Roman" w:eastAsia="Times New Roman" w:hAnsi="Times New Roman" w:cs="Times New Roman"/>
                <w:b/>
                <w:bCs/>
              </w:rPr>
              <w:t>ЗК02.</w:t>
            </w:r>
            <w:r w:rsidRPr="007D672D">
              <w:rPr>
                <w:rFonts w:ascii="Times New Roman" w:eastAsia="Times New Roman" w:hAnsi="Times New Roman" w:cs="Times New Roman"/>
              </w:rPr>
              <w:t xml:space="preserve"> </w:t>
            </w:r>
            <w:r w:rsidR="00402BF2" w:rsidRPr="007D672D">
              <w:rPr>
                <w:rFonts w:ascii="Times New Roman" w:eastAsia="Times New Roman" w:hAnsi="Times New Roman" w:cs="Times New Roman"/>
              </w:rPr>
              <w:t>Здатність спілкуватися з питань професійної наукової діяльності іноземною, зокрема англійською, мовою усно і письмово на рівні В2 CEFR. Для осіб з порушеннями зору, слуху, мовлення відповідні вимоги застосовуються з урахуванням можливостей таких осіб.</w:t>
            </w:r>
          </w:p>
        </w:tc>
        <w:tc>
          <w:tcPr>
            <w:tcW w:w="1411" w:type="dxa"/>
            <w:vAlign w:val="center"/>
          </w:tcPr>
          <w:p w14:paraId="1A0A5152" w14:textId="77777777" w:rsidR="009F28E7" w:rsidRPr="007D672D" w:rsidRDefault="009F28E7" w:rsidP="007D672D">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2013" w:type="dxa"/>
            <w:vAlign w:val="center"/>
          </w:tcPr>
          <w:p w14:paraId="18DE6D31"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c>
          <w:tcPr>
            <w:tcW w:w="1347" w:type="dxa"/>
            <w:vAlign w:val="center"/>
          </w:tcPr>
          <w:p w14:paraId="280F9F55"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c>
          <w:tcPr>
            <w:tcW w:w="2163" w:type="dxa"/>
            <w:vAlign w:val="center"/>
          </w:tcPr>
          <w:p w14:paraId="7A6051FF" w14:textId="77777777" w:rsidR="009F28E7" w:rsidRPr="007D672D" w:rsidRDefault="009F28E7" w:rsidP="007D672D">
            <w:pPr>
              <w:widowControl w:val="0"/>
              <w:pBdr>
                <w:top w:val="nil"/>
                <w:left w:val="nil"/>
                <w:bottom w:val="nil"/>
                <w:right w:val="nil"/>
                <w:between w:val="nil"/>
              </w:pBdr>
              <w:jc w:val="center"/>
              <w:rPr>
                <w:rFonts w:ascii="Times New Roman" w:eastAsia="Times New Roman" w:hAnsi="Times New Roman" w:cs="Times New Roman"/>
                <w:sz w:val="28"/>
                <w:szCs w:val="28"/>
              </w:rPr>
            </w:pPr>
          </w:p>
        </w:tc>
      </w:tr>
      <w:tr w:rsidR="007D672D" w:rsidRPr="007D672D" w14:paraId="089F0168" w14:textId="77777777">
        <w:trPr>
          <w:trHeight w:val="20"/>
        </w:trPr>
        <w:tc>
          <w:tcPr>
            <w:tcW w:w="3062" w:type="dxa"/>
          </w:tcPr>
          <w:p w14:paraId="37AB3BAE" w14:textId="67994D11" w:rsidR="009F28E7" w:rsidRPr="007D672D" w:rsidRDefault="00712F3E" w:rsidP="007D672D">
            <w:pPr>
              <w:pBdr>
                <w:top w:val="nil"/>
                <w:left w:val="nil"/>
                <w:bottom w:val="nil"/>
                <w:right w:val="nil"/>
                <w:between w:val="nil"/>
              </w:pBdr>
              <w:rPr>
                <w:rFonts w:ascii="Times New Roman" w:eastAsia="Times New Roman" w:hAnsi="Times New Roman" w:cs="Times New Roman"/>
              </w:rPr>
            </w:pPr>
            <w:r w:rsidRPr="007D672D">
              <w:rPr>
                <w:rFonts w:ascii="Times New Roman" w:eastAsia="Times New Roman" w:hAnsi="Times New Roman" w:cs="Times New Roman"/>
                <w:b/>
                <w:bCs/>
              </w:rPr>
              <w:t>ЗК03.</w:t>
            </w:r>
            <w:r w:rsidRPr="007D672D">
              <w:rPr>
                <w:rFonts w:ascii="Times New Roman" w:eastAsia="Times New Roman" w:hAnsi="Times New Roman" w:cs="Times New Roman"/>
              </w:rPr>
              <w:t xml:space="preserve"> </w:t>
            </w:r>
            <w:r w:rsidR="00402BF2" w:rsidRPr="007D672D">
              <w:rPr>
                <w:rFonts w:ascii="Times New Roman" w:eastAsia="Times New Roman" w:hAnsi="Times New Roman" w:cs="Times New Roman"/>
              </w:rPr>
              <w:t>Здатність застосовувати наукові знання та методи у професійній науковій діяльності та/або участі у суспільному житті.</w:t>
            </w:r>
          </w:p>
        </w:tc>
        <w:tc>
          <w:tcPr>
            <w:tcW w:w="1411" w:type="dxa"/>
            <w:vAlign w:val="center"/>
          </w:tcPr>
          <w:p w14:paraId="3F1D572E"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c>
          <w:tcPr>
            <w:tcW w:w="2013" w:type="dxa"/>
            <w:vAlign w:val="center"/>
          </w:tcPr>
          <w:p w14:paraId="63A658CC"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c>
          <w:tcPr>
            <w:tcW w:w="1347" w:type="dxa"/>
            <w:vAlign w:val="center"/>
          </w:tcPr>
          <w:p w14:paraId="7FA9892F"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c>
          <w:tcPr>
            <w:tcW w:w="2163" w:type="dxa"/>
            <w:vAlign w:val="center"/>
          </w:tcPr>
          <w:p w14:paraId="2600D2AD" w14:textId="77777777" w:rsidR="009F28E7" w:rsidRPr="007D672D" w:rsidRDefault="009F28E7" w:rsidP="007D672D">
            <w:pPr>
              <w:widowControl w:val="0"/>
              <w:pBdr>
                <w:top w:val="nil"/>
                <w:left w:val="nil"/>
                <w:bottom w:val="nil"/>
                <w:right w:val="nil"/>
                <w:between w:val="nil"/>
              </w:pBdr>
              <w:jc w:val="center"/>
              <w:rPr>
                <w:rFonts w:ascii="Times New Roman" w:eastAsia="Times New Roman" w:hAnsi="Times New Roman" w:cs="Times New Roman"/>
                <w:sz w:val="28"/>
                <w:szCs w:val="28"/>
              </w:rPr>
            </w:pPr>
          </w:p>
        </w:tc>
      </w:tr>
      <w:tr w:rsidR="007D672D" w:rsidRPr="007D672D" w14:paraId="17D189ED" w14:textId="77777777">
        <w:trPr>
          <w:trHeight w:val="20"/>
        </w:trPr>
        <w:tc>
          <w:tcPr>
            <w:tcW w:w="3062" w:type="dxa"/>
          </w:tcPr>
          <w:p w14:paraId="57059BFE"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rPr>
            </w:pPr>
            <w:r w:rsidRPr="007D672D">
              <w:rPr>
                <w:rFonts w:ascii="Times New Roman" w:eastAsia="Times New Roman" w:hAnsi="Times New Roman" w:cs="Times New Roman"/>
                <w:b/>
                <w:bCs/>
              </w:rPr>
              <w:t>ЗК04.</w:t>
            </w:r>
            <w:r w:rsidRPr="007D672D">
              <w:rPr>
                <w:rFonts w:ascii="Times New Roman" w:eastAsia="Times New Roman" w:hAnsi="Times New Roman" w:cs="Times New Roman"/>
              </w:rPr>
              <w:t xml:space="preserve"> Здатність застосовувати сучасні цифрові інструменти і технології, створювати цифровий контент, захищати </w:t>
            </w:r>
            <w:r w:rsidRPr="007D672D">
              <w:rPr>
                <w:rFonts w:ascii="Times New Roman" w:eastAsia="Times New Roman" w:hAnsi="Times New Roman" w:cs="Times New Roman"/>
              </w:rPr>
              <w:lastRenderedPageBreak/>
              <w:t>інформацію у професійній науковій та/або творчій мистецькій діяльності.</w:t>
            </w:r>
          </w:p>
        </w:tc>
        <w:tc>
          <w:tcPr>
            <w:tcW w:w="1411" w:type="dxa"/>
            <w:vAlign w:val="center"/>
          </w:tcPr>
          <w:p w14:paraId="0D3E355F" w14:textId="77777777" w:rsidR="009F28E7" w:rsidRPr="007D672D" w:rsidRDefault="009F28E7" w:rsidP="007D672D">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2013" w:type="dxa"/>
            <w:vAlign w:val="center"/>
          </w:tcPr>
          <w:p w14:paraId="269225AD"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c>
          <w:tcPr>
            <w:tcW w:w="1347" w:type="dxa"/>
            <w:vAlign w:val="center"/>
          </w:tcPr>
          <w:p w14:paraId="4FBC1F1C" w14:textId="77777777" w:rsidR="009F28E7" w:rsidRPr="007D672D" w:rsidRDefault="009F28E7" w:rsidP="007D672D">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2163" w:type="dxa"/>
            <w:vAlign w:val="center"/>
          </w:tcPr>
          <w:p w14:paraId="7F025706"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r>
      <w:tr w:rsidR="007D672D" w:rsidRPr="007D672D" w14:paraId="1FF61F55" w14:textId="77777777">
        <w:trPr>
          <w:trHeight w:val="20"/>
        </w:trPr>
        <w:tc>
          <w:tcPr>
            <w:tcW w:w="3062" w:type="dxa"/>
          </w:tcPr>
          <w:p w14:paraId="5CA50F9B"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rPr>
            </w:pPr>
            <w:r w:rsidRPr="007D672D">
              <w:rPr>
                <w:rFonts w:ascii="Times New Roman" w:eastAsia="Times New Roman" w:hAnsi="Times New Roman" w:cs="Times New Roman"/>
                <w:b/>
                <w:bCs/>
              </w:rPr>
              <w:t>ЗК05.</w:t>
            </w:r>
            <w:r w:rsidRPr="007D672D">
              <w:rPr>
                <w:rFonts w:ascii="Times New Roman" w:eastAsia="Times New Roman" w:hAnsi="Times New Roman" w:cs="Times New Roman"/>
              </w:rPr>
              <w:t xml:space="preserve"> Здатність до саморозвитку, підтримки власного фізичного і психічного здоров’я та сприяння іншим у такій підтримці, забезпечення ефективного керування часом та інформацією, конструктивної командної співпраці та вирішення конфліктів, зокрема в інклюзивному та підтримуючому контексті, участі у суспільному житті.</w:t>
            </w:r>
          </w:p>
        </w:tc>
        <w:tc>
          <w:tcPr>
            <w:tcW w:w="1411" w:type="dxa"/>
            <w:vAlign w:val="center"/>
          </w:tcPr>
          <w:p w14:paraId="4354843A" w14:textId="77777777" w:rsidR="009F28E7" w:rsidRPr="007D672D" w:rsidRDefault="009F28E7" w:rsidP="007D672D">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2013" w:type="dxa"/>
            <w:vAlign w:val="center"/>
          </w:tcPr>
          <w:p w14:paraId="1C617386" w14:textId="77777777" w:rsidR="009F28E7" w:rsidRPr="007D672D" w:rsidRDefault="009F28E7" w:rsidP="007D672D">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1347" w:type="dxa"/>
            <w:vAlign w:val="center"/>
          </w:tcPr>
          <w:p w14:paraId="619995F9" w14:textId="77777777" w:rsidR="009F28E7" w:rsidRPr="007D672D" w:rsidRDefault="009F28E7" w:rsidP="007D672D">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2163" w:type="dxa"/>
            <w:vAlign w:val="center"/>
          </w:tcPr>
          <w:p w14:paraId="5C1B576F"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r>
      <w:tr w:rsidR="007D672D" w:rsidRPr="007D672D" w14:paraId="26553C43" w14:textId="77777777">
        <w:trPr>
          <w:trHeight w:val="20"/>
        </w:trPr>
        <w:tc>
          <w:tcPr>
            <w:tcW w:w="3062" w:type="dxa"/>
          </w:tcPr>
          <w:p w14:paraId="401CC9D5"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rPr>
            </w:pPr>
            <w:r w:rsidRPr="007D672D">
              <w:rPr>
                <w:rFonts w:ascii="Times New Roman" w:eastAsia="Times New Roman" w:hAnsi="Times New Roman" w:cs="Times New Roman"/>
                <w:b/>
                <w:bCs/>
              </w:rPr>
              <w:t>ЗК06.</w:t>
            </w:r>
            <w:r w:rsidRPr="007D672D">
              <w:rPr>
                <w:rFonts w:ascii="Times New Roman" w:eastAsia="Times New Roman" w:hAnsi="Times New Roman" w:cs="Times New Roman"/>
              </w:rPr>
              <w:t xml:space="preserve">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організовувати національний спротив, захищати Батьківщину, здійснювати професійну наукову діяльність із дотриманням принципів академічної етики та неприпустимості корупції.</w:t>
            </w:r>
          </w:p>
        </w:tc>
        <w:tc>
          <w:tcPr>
            <w:tcW w:w="1411" w:type="dxa"/>
            <w:vAlign w:val="center"/>
          </w:tcPr>
          <w:p w14:paraId="2B77D4EF"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c>
          <w:tcPr>
            <w:tcW w:w="2013" w:type="dxa"/>
            <w:vAlign w:val="center"/>
          </w:tcPr>
          <w:p w14:paraId="2F30A586"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c>
          <w:tcPr>
            <w:tcW w:w="1347" w:type="dxa"/>
            <w:vAlign w:val="center"/>
          </w:tcPr>
          <w:p w14:paraId="784AD134" w14:textId="77777777" w:rsidR="009F28E7" w:rsidRPr="007D672D" w:rsidRDefault="009F28E7" w:rsidP="007D672D">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2163" w:type="dxa"/>
            <w:vAlign w:val="center"/>
          </w:tcPr>
          <w:p w14:paraId="6948BBB0"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r>
      <w:tr w:rsidR="007D672D" w:rsidRPr="007D672D" w14:paraId="5FBBDBD6" w14:textId="77777777">
        <w:trPr>
          <w:trHeight w:val="20"/>
        </w:trPr>
        <w:tc>
          <w:tcPr>
            <w:tcW w:w="3062" w:type="dxa"/>
          </w:tcPr>
          <w:p w14:paraId="2EF58A57"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rPr>
            </w:pPr>
            <w:r w:rsidRPr="007D672D">
              <w:rPr>
                <w:rFonts w:ascii="Times New Roman" w:eastAsia="Times New Roman" w:hAnsi="Times New Roman" w:cs="Times New Roman"/>
                <w:b/>
                <w:bCs/>
              </w:rPr>
              <w:t>ЗК07</w:t>
            </w:r>
            <w:r w:rsidRPr="007D672D">
              <w:rPr>
                <w:rFonts w:ascii="Times New Roman" w:eastAsia="Times New Roman" w:hAnsi="Times New Roman" w:cs="Times New Roman"/>
              </w:rPr>
              <w:t>. Здатність діяти творчо, ініціативно та наполегливо при вирішенні проблем, критично мислити, діяти у співпраці, планувати та керувати науковими проєктами у сфері професійної діяльності, які мають культурну, соціальну чи фінансову цінність.</w:t>
            </w:r>
          </w:p>
        </w:tc>
        <w:tc>
          <w:tcPr>
            <w:tcW w:w="1411" w:type="dxa"/>
            <w:vAlign w:val="center"/>
          </w:tcPr>
          <w:p w14:paraId="1CC907B2" w14:textId="77777777" w:rsidR="009F28E7" w:rsidRPr="007D672D" w:rsidRDefault="009F28E7" w:rsidP="007D672D">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2013" w:type="dxa"/>
            <w:vAlign w:val="center"/>
          </w:tcPr>
          <w:p w14:paraId="6738F434" w14:textId="77777777" w:rsidR="009F28E7" w:rsidRPr="007D672D" w:rsidRDefault="009F28E7" w:rsidP="007D672D">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1347" w:type="dxa"/>
            <w:vAlign w:val="center"/>
          </w:tcPr>
          <w:p w14:paraId="0EFD661B" w14:textId="77777777" w:rsidR="009F28E7" w:rsidRPr="007D672D" w:rsidRDefault="009F28E7" w:rsidP="007D672D">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2163" w:type="dxa"/>
            <w:vAlign w:val="center"/>
          </w:tcPr>
          <w:p w14:paraId="2A42CCE9"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r>
      <w:tr w:rsidR="007D672D" w:rsidRPr="007D672D" w14:paraId="4CF62AC7" w14:textId="77777777">
        <w:trPr>
          <w:trHeight w:val="20"/>
        </w:trPr>
        <w:tc>
          <w:tcPr>
            <w:tcW w:w="3062" w:type="dxa"/>
          </w:tcPr>
          <w:p w14:paraId="44ED8EBD" w14:textId="77777777" w:rsidR="009F28E7" w:rsidRPr="007D672D" w:rsidRDefault="00712F3E" w:rsidP="007D672D">
            <w:pPr>
              <w:pBdr>
                <w:top w:val="nil"/>
                <w:left w:val="nil"/>
                <w:bottom w:val="nil"/>
                <w:right w:val="nil"/>
                <w:between w:val="nil"/>
              </w:pBdr>
              <w:rPr>
                <w:rFonts w:ascii="Times New Roman" w:eastAsia="Times New Roman" w:hAnsi="Times New Roman" w:cs="Times New Roman"/>
              </w:rPr>
            </w:pPr>
            <w:r w:rsidRPr="007D672D">
              <w:rPr>
                <w:rFonts w:ascii="Times New Roman" w:eastAsia="Times New Roman" w:hAnsi="Times New Roman" w:cs="Times New Roman"/>
                <w:b/>
                <w:bCs/>
              </w:rPr>
              <w:t>ЗК08</w:t>
            </w:r>
            <w:r w:rsidRPr="007D672D">
              <w:rPr>
                <w:rFonts w:ascii="Times New Roman" w:eastAsia="Times New Roman" w:hAnsi="Times New Roman" w:cs="Times New Roman"/>
              </w:rPr>
              <w:t>. Здатність жити і здійснювати професійну наукову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науковій діяльності з відчуттям свого місця або ролі в суспільстві у різний спосіб та в різних контекстах.</w:t>
            </w:r>
          </w:p>
        </w:tc>
        <w:tc>
          <w:tcPr>
            <w:tcW w:w="1411" w:type="dxa"/>
            <w:vAlign w:val="center"/>
          </w:tcPr>
          <w:p w14:paraId="6889B503"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c>
          <w:tcPr>
            <w:tcW w:w="2013" w:type="dxa"/>
            <w:vAlign w:val="center"/>
          </w:tcPr>
          <w:p w14:paraId="05F21174" w14:textId="77777777" w:rsidR="009F28E7" w:rsidRPr="007D672D" w:rsidRDefault="009F28E7" w:rsidP="007D672D">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1347" w:type="dxa"/>
            <w:vAlign w:val="center"/>
          </w:tcPr>
          <w:p w14:paraId="32944F0E"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c>
          <w:tcPr>
            <w:tcW w:w="2163" w:type="dxa"/>
            <w:vAlign w:val="center"/>
          </w:tcPr>
          <w:p w14:paraId="7EA9A399" w14:textId="77777777" w:rsidR="009F28E7" w:rsidRPr="007D672D" w:rsidRDefault="00712F3E" w:rsidP="007D672D">
            <w:pPr>
              <w:widowControl w:val="0"/>
              <w:pBdr>
                <w:top w:val="nil"/>
                <w:left w:val="nil"/>
                <w:bottom w:val="nil"/>
                <w:right w:val="nil"/>
                <w:between w:val="nil"/>
              </w:pBdr>
              <w:jc w:val="center"/>
              <w:rPr>
                <w:rFonts w:ascii="Times New Roman" w:eastAsia="Times New Roman" w:hAnsi="Times New Roman" w:cs="Times New Roman"/>
                <w:sz w:val="28"/>
                <w:szCs w:val="28"/>
              </w:rPr>
            </w:pPr>
            <w:r w:rsidRPr="007D672D">
              <w:rPr>
                <w:rFonts w:ascii="Times New Roman" w:eastAsia="Times New Roman" w:hAnsi="Times New Roman" w:cs="Times New Roman"/>
                <w:b/>
                <w:bCs/>
                <w:sz w:val="28"/>
                <w:szCs w:val="28"/>
              </w:rPr>
              <w:t>+</w:t>
            </w:r>
          </w:p>
        </w:tc>
      </w:tr>
      <w:tr w:rsidR="007D672D" w:rsidRPr="007D672D" w14:paraId="513ACAD0" w14:textId="77777777">
        <w:trPr>
          <w:trHeight w:val="20"/>
        </w:trPr>
        <w:tc>
          <w:tcPr>
            <w:tcW w:w="9996" w:type="dxa"/>
            <w:gridSpan w:val="5"/>
          </w:tcPr>
          <w:p w14:paraId="1AD3FA6C" w14:textId="77777777" w:rsidR="009F28E7" w:rsidRPr="007D672D" w:rsidRDefault="00712F3E" w:rsidP="007D672D">
            <w:pPr>
              <w:pBdr>
                <w:top w:val="nil"/>
                <w:left w:val="nil"/>
                <w:bottom w:val="nil"/>
                <w:right w:val="nil"/>
                <w:between w:val="nil"/>
              </w:pBdr>
              <w:jc w:val="center"/>
              <w:rPr>
                <w:rFonts w:ascii="Times New Roman" w:eastAsia="Times New Roman" w:hAnsi="Times New Roman" w:cs="Times New Roman"/>
              </w:rPr>
            </w:pPr>
            <w:r w:rsidRPr="007D672D">
              <w:rPr>
                <w:rFonts w:ascii="Times New Roman" w:eastAsia="Times New Roman" w:hAnsi="Times New Roman" w:cs="Times New Roman"/>
                <w:b/>
                <w:bCs/>
              </w:rPr>
              <w:t>Спеціальні компетентності</w:t>
            </w:r>
          </w:p>
        </w:tc>
      </w:tr>
      <w:tr w:rsidR="007D672D" w:rsidRPr="007D672D" w14:paraId="0CD9FB96" w14:textId="77777777">
        <w:trPr>
          <w:trHeight w:val="20"/>
        </w:trPr>
        <w:tc>
          <w:tcPr>
            <w:tcW w:w="3062" w:type="dxa"/>
          </w:tcPr>
          <w:p w14:paraId="578375A3" w14:textId="57B7E0FB" w:rsidR="00541E3A" w:rsidRPr="007D672D" w:rsidRDefault="00541E3A" w:rsidP="007D672D">
            <w:pPr>
              <w:pBdr>
                <w:top w:val="nil"/>
                <w:left w:val="nil"/>
                <w:bottom w:val="nil"/>
                <w:right w:val="nil"/>
                <w:between w:val="nil"/>
              </w:pBdr>
              <w:rPr>
                <w:rFonts w:ascii="Times New Roman" w:eastAsia="Times New Roman" w:hAnsi="Times New Roman" w:cs="Times New Roman"/>
              </w:rPr>
            </w:pPr>
            <w:r w:rsidRPr="007D672D">
              <w:rPr>
                <w:rFonts w:ascii="Times New Roman" w:hAnsi="Times New Roman" w:cs="Times New Roman"/>
                <w:b/>
                <w:bCs/>
              </w:rPr>
              <w:t xml:space="preserve">СК </w:t>
            </w:r>
            <w:r w:rsidRPr="007D672D">
              <w:rPr>
                <w:rFonts w:ascii="Times New Roman" w:hAnsi="Times New Roman" w:cs="Times New Roman"/>
                <w:b/>
                <w:bCs/>
                <w:lang w:val="uk-UA"/>
              </w:rPr>
              <w:t>0</w:t>
            </w:r>
            <w:r w:rsidRPr="007D672D">
              <w:rPr>
                <w:rFonts w:ascii="Times New Roman" w:hAnsi="Times New Roman" w:cs="Times New Roman"/>
                <w:b/>
                <w:bCs/>
              </w:rPr>
              <w:t>1</w:t>
            </w:r>
            <w:r w:rsidRPr="007D672D">
              <w:rPr>
                <w:rFonts w:ascii="Times New Roman" w:hAnsi="Times New Roman" w:cs="Times New Roman"/>
                <w:b/>
                <w:bCs/>
                <w:lang w:val="uk-UA"/>
              </w:rPr>
              <w:t>.</w:t>
            </w:r>
            <w:r w:rsidRPr="007D672D">
              <w:rPr>
                <w:rFonts w:ascii="Times New Roman" w:hAnsi="Times New Roman" w:cs="Times New Roman"/>
              </w:rPr>
              <w:t xml:space="preserve"> Здатність розробляти, розвивати та застосовувати сучасні теорії, методології, методи та інструменти теоретичних і емпіричних </w:t>
            </w:r>
            <w:r w:rsidRPr="007D672D">
              <w:rPr>
                <w:rFonts w:ascii="Times New Roman" w:hAnsi="Times New Roman" w:cs="Times New Roman"/>
              </w:rPr>
              <w:lastRenderedPageBreak/>
              <w:t>досліджень у бібліотечній, інформаційній та архівної справі, формувати нові наукові підходи в міждисциплінарному контексті</w:t>
            </w:r>
          </w:p>
        </w:tc>
        <w:tc>
          <w:tcPr>
            <w:tcW w:w="1411" w:type="dxa"/>
            <w:vAlign w:val="center"/>
          </w:tcPr>
          <w:p w14:paraId="6944D384"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r w:rsidRPr="007D672D">
              <w:rPr>
                <w:rFonts w:ascii="Times New Roman" w:eastAsia="Times New Roman" w:hAnsi="Times New Roman" w:cs="Times New Roman"/>
                <w:b/>
                <w:bCs/>
                <w:sz w:val="28"/>
                <w:szCs w:val="28"/>
              </w:rPr>
              <w:lastRenderedPageBreak/>
              <w:t>+</w:t>
            </w:r>
          </w:p>
        </w:tc>
        <w:tc>
          <w:tcPr>
            <w:tcW w:w="2013" w:type="dxa"/>
            <w:vAlign w:val="center"/>
          </w:tcPr>
          <w:p w14:paraId="10735EF9"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r w:rsidRPr="007D672D">
              <w:rPr>
                <w:rFonts w:ascii="Times New Roman" w:eastAsia="Times New Roman" w:hAnsi="Times New Roman" w:cs="Times New Roman"/>
                <w:b/>
                <w:bCs/>
                <w:sz w:val="28"/>
                <w:szCs w:val="28"/>
              </w:rPr>
              <w:t>+</w:t>
            </w:r>
          </w:p>
        </w:tc>
        <w:tc>
          <w:tcPr>
            <w:tcW w:w="1347" w:type="dxa"/>
            <w:vAlign w:val="center"/>
          </w:tcPr>
          <w:p w14:paraId="350F3F23"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p>
        </w:tc>
        <w:tc>
          <w:tcPr>
            <w:tcW w:w="2163" w:type="dxa"/>
            <w:vAlign w:val="center"/>
          </w:tcPr>
          <w:p w14:paraId="24F602E6"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r w:rsidRPr="007D672D">
              <w:rPr>
                <w:rFonts w:ascii="Times New Roman" w:eastAsia="Times New Roman" w:hAnsi="Times New Roman" w:cs="Times New Roman"/>
                <w:b/>
                <w:bCs/>
                <w:sz w:val="28"/>
                <w:szCs w:val="28"/>
              </w:rPr>
              <w:t>+</w:t>
            </w:r>
          </w:p>
        </w:tc>
      </w:tr>
      <w:tr w:rsidR="007D672D" w:rsidRPr="007D672D" w14:paraId="5078B69B" w14:textId="77777777">
        <w:trPr>
          <w:trHeight w:val="20"/>
        </w:trPr>
        <w:tc>
          <w:tcPr>
            <w:tcW w:w="3062" w:type="dxa"/>
          </w:tcPr>
          <w:p w14:paraId="3638111F" w14:textId="7B10B747" w:rsidR="00541E3A" w:rsidRPr="007D672D" w:rsidRDefault="00541E3A" w:rsidP="007D672D">
            <w:pPr>
              <w:pBdr>
                <w:top w:val="nil"/>
                <w:left w:val="nil"/>
                <w:bottom w:val="nil"/>
                <w:right w:val="nil"/>
                <w:between w:val="nil"/>
              </w:pBdr>
              <w:rPr>
                <w:rFonts w:ascii="Times New Roman" w:eastAsia="Times New Roman" w:hAnsi="Times New Roman" w:cs="Times New Roman"/>
              </w:rPr>
            </w:pPr>
            <w:r w:rsidRPr="007D672D">
              <w:rPr>
                <w:rFonts w:ascii="Times New Roman" w:eastAsia="Times New Roman" w:hAnsi="Times New Roman" w:cs="Times New Roman"/>
                <w:b/>
                <w:bCs/>
              </w:rPr>
              <w:t>СК</w:t>
            </w:r>
            <w:r w:rsidR="00F537F9" w:rsidRPr="007D672D">
              <w:rPr>
                <w:rFonts w:ascii="Times New Roman" w:eastAsia="Times New Roman" w:hAnsi="Times New Roman" w:cs="Times New Roman"/>
                <w:b/>
                <w:bCs/>
                <w:lang w:val="uk-UA"/>
              </w:rPr>
              <w:t>0</w:t>
            </w:r>
            <w:r w:rsidRPr="007D672D">
              <w:rPr>
                <w:rFonts w:ascii="Times New Roman" w:eastAsia="Times New Roman" w:hAnsi="Times New Roman" w:cs="Times New Roman"/>
                <w:b/>
                <w:bCs/>
              </w:rPr>
              <w:t>2</w:t>
            </w:r>
            <w:r w:rsidR="00F537F9" w:rsidRPr="007D672D">
              <w:rPr>
                <w:rFonts w:ascii="Times New Roman" w:eastAsia="Times New Roman" w:hAnsi="Times New Roman" w:cs="Times New Roman"/>
                <w:b/>
                <w:bCs/>
                <w:lang w:val="uk-UA"/>
              </w:rPr>
              <w:t>.</w:t>
            </w:r>
            <w:r w:rsidRPr="007D672D">
              <w:rPr>
                <w:rFonts w:ascii="Times New Roman" w:eastAsia="Times New Roman" w:hAnsi="Times New Roman" w:cs="Times New Roman"/>
              </w:rPr>
              <w:t xml:space="preserve"> Здатність здійснювати оригінальні наукові дослідження у бібліотечній, інформаційній та архівній справі та суміжних міждисциплінарних напрямах, отримувати результати, що генерують нові знання та концептуальні підходи та представляти їх публікаціях у рецензованих наукових виданнях</w:t>
            </w:r>
          </w:p>
        </w:tc>
        <w:tc>
          <w:tcPr>
            <w:tcW w:w="1411" w:type="dxa"/>
            <w:vAlign w:val="center"/>
          </w:tcPr>
          <w:p w14:paraId="1FF59720"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sz w:val="28"/>
                <w:szCs w:val="28"/>
              </w:rPr>
            </w:pPr>
          </w:p>
        </w:tc>
        <w:tc>
          <w:tcPr>
            <w:tcW w:w="2013" w:type="dxa"/>
            <w:vAlign w:val="center"/>
          </w:tcPr>
          <w:p w14:paraId="2BB35754"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r w:rsidRPr="007D672D">
              <w:rPr>
                <w:rFonts w:ascii="Times New Roman" w:eastAsia="Times New Roman" w:hAnsi="Times New Roman" w:cs="Times New Roman"/>
                <w:b/>
                <w:bCs/>
                <w:sz w:val="28"/>
                <w:szCs w:val="28"/>
              </w:rPr>
              <w:t>+</w:t>
            </w:r>
          </w:p>
        </w:tc>
        <w:tc>
          <w:tcPr>
            <w:tcW w:w="1347" w:type="dxa"/>
            <w:vAlign w:val="center"/>
          </w:tcPr>
          <w:p w14:paraId="1A2A0DE8"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p>
        </w:tc>
        <w:tc>
          <w:tcPr>
            <w:tcW w:w="2163" w:type="dxa"/>
            <w:vAlign w:val="center"/>
          </w:tcPr>
          <w:p w14:paraId="5A642F55"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r w:rsidRPr="007D672D">
              <w:rPr>
                <w:rFonts w:ascii="Times New Roman" w:eastAsia="Times New Roman" w:hAnsi="Times New Roman" w:cs="Times New Roman"/>
                <w:b/>
                <w:bCs/>
                <w:sz w:val="28"/>
                <w:szCs w:val="28"/>
              </w:rPr>
              <w:t>+</w:t>
            </w:r>
          </w:p>
        </w:tc>
      </w:tr>
      <w:tr w:rsidR="007D672D" w:rsidRPr="007D672D" w14:paraId="08CE2506" w14:textId="77777777">
        <w:trPr>
          <w:cantSplit/>
          <w:trHeight w:val="230"/>
        </w:trPr>
        <w:tc>
          <w:tcPr>
            <w:tcW w:w="3062" w:type="dxa"/>
            <w:vMerge w:val="restart"/>
          </w:tcPr>
          <w:p w14:paraId="72BE1045" w14:textId="26420AAE" w:rsidR="00541E3A" w:rsidRPr="007D672D" w:rsidRDefault="00F537F9" w:rsidP="007D672D">
            <w:pPr>
              <w:pBdr>
                <w:top w:val="nil"/>
                <w:left w:val="nil"/>
                <w:bottom w:val="nil"/>
                <w:right w:val="nil"/>
                <w:between w:val="nil"/>
              </w:pBdr>
              <w:rPr>
                <w:rFonts w:ascii="Times New Roman" w:eastAsia="Times New Roman" w:hAnsi="Times New Roman" w:cs="Times New Roman"/>
              </w:rPr>
            </w:pPr>
            <w:r w:rsidRPr="007D672D">
              <w:rPr>
                <w:rFonts w:ascii="Times New Roman" w:eastAsia="Times New Roman" w:hAnsi="Times New Roman" w:cs="Times New Roman"/>
                <w:b/>
                <w:bCs/>
              </w:rPr>
              <w:t xml:space="preserve">СК </w:t>
            </w:r>
            <w:r w:rsidRPr="007D672D">
              <w:rPr>
                <w:rFonts w:ascii="Times New Roman" w:eastAsia="Times New Roman" w:hAnsi="Times New Roman" w:cs="Times New Roman"/>
                <w:b/>
                <w:bCs/>
                <w:lang w:val="uk-UA"/>
              </w:rPr>
              <w:t>0</w:t>
            </w:r>
            <w:r w:rsidRPr="007D672D">
              <w:rPr>
                <w:rFonts w:ascii="Times New Roman" w:eastAsia="Times New Roman" w:hAnsi="Times New Roman" w:cs="Times New Roman"/>
                <w:b/>
                <w:bCs/>
              </w:rPr>
              <w:t>3</w:t>
            </w:r>
            <w:r w:rsidRPr="007D672D">
              <w:rPr>
                <w:rFonts w:ascii="Times New Roman" w:eastAsia="Times New Roman" w:hAnsi="Times New Roman" w:cs="Times New Roman"/>
                <w:b/>
                <w:bCs/>
                <w:lang w:val="uk-UA"/>
              </w:rPr>
              <w:t>.</w:t>
            </w:r>
            <w:r w:rsidRPr="007D672D">
              <w:rPr>
                <w:rFonts w:ascii="Times New Roman" w:eastAsia="Times New Roman" w:hAnsi="Times New Roman" w:cs="Times New Roman"/>
              </w:rPr>
              <w:t xml:space="preserve"> Здатність дотримуватись стандартів наукової етики, академічної доброчесності, правового регулювання та інформаційної безпеки у науковій і професійній діяльності</w:t>
            </w:r>
          </w:p>
        </w:tc>
        <w:tc>
          <w:tcPr>
            <w:tcW w:w="1411" w:type="dxa"/>
            <w:vMerge w:val="restart"/>
            <w:vAlign w:val="center"/>
          </w:tcPr>
          <w:p w14:paraId="00832660"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r w:rsidRPr="007D672D">
              <w:rPr>
                <w:rFonts w:ascii="Times New Roman" w:eastAsia="Times New Roman" w:hAnsi="Times New Roman" w:cs="Times New Roman"/>
                <w:b/>
                <w:bCs/>
                <w:sz w:val="28"/>
                <w:szCs w:val="28"/>
              </w:rPr>
              <w:t>+</w:t>
            </w:r>
          </w:p>
        </w:tc>
        <w:tc>
          <w:tcPr>
            <w:tcW w:w="2013" w:type="dxa"/>
            <w:vMerge w:val="restart"/>
            <w:vAlign w:val="center"/>
          </w:tcPr>
          <w:p w14:paraId="4263D55E"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r w:rsidRPr="007D672D">
              <w:rPr>
                <w:rFonts w:ascii="Times New Roman" w:eastAsia="Times New Roman" w:hAnsi="Times New Roman" w:cs="Times New Roman"/>
                <w:b/>
                <w:bCs/>
                <w:sz w:val="28"/>
                <w:szCs w:val="28"/>
              </w:rPr>
              <w:t>+</w:t>
            </w:r>
          </w:p>
        </w:tc>
        <w:tc>
          <w:tcPr>
            <w:tcW w:w="1347" w:type="dxa"/>
            <w:vMerge w:val="restart"/>
            <w:vAlign w:val="center"/>
          </w:tcPr>
          <w:p w14:paraId="0AFD3C3D"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p>
        </w:tc>
        <w:tc>
          <w:tcPr>
            <w:tcW w:w="2163" w:type="dxa"/>
            <w:vMerge w:val="restart"/>
            <w:vAlign w:val="center"/>
          </w:tcPr>
          <w:p w14:paraId="2FFC9ADF"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r w:rsidRPr="007D672D">
              <w:rPr>
                <w:rFonts w:ascii="Times New Roman" w:eastAsia="Times New Roman" w:hAnsi="Times New Roman" w:cs="Times New Roman"/>
                <w:b/>
                <w:bCs/>
                <w:sz w:val="28"/>
                <w:szCs w:val="28"/>
              </w:rPr>
              <w:t>+</w:t>
            </w:r>
          </w:p>
        </w:tc>
      </w:tr>
      <w:tr w:rsidR="007D672D" w:rsidRPr="007D672D" w14:paraId="5E81BEA5" w14:textId="77777777">
        <w:trPr>
          <w:cantSplit/>
          <w:trHeight w:val="264"/>
        </w:trPr>
        <w:tc>
          <w:tcPr>
            <w:tcW w:w="3062" w:type="dxa"/>
            <w:vMerge/>
          </w:tcPr>
          <w:p w14:paraId="676EF9A5" w14:textId="77777777" w:rsidR="00541E3A" w:rsidRPr="007D672D" w:rsidRDefault="00541E3A" w:rsidP="007D672D">
            <w:pPr>
              <w:widowControl w:val="0"/>
              <w:pBdr>
                <w:top w:val="nil"/>
                <w:left w:val="nil"/>
                <w:bottom w:val="nil"/>
                <w:right w:val="nil"/>
                <w:between w:val="nil"/>
              </w:pBdr>
              <w:rPr>
                <w:rFonts w:ascii="Times New Roman" w:eastAsia="Times New Roman" w:hAnsi="Times New Roman" w:cs="Times New Roman"/>
              </w:rPr>
            </w:pPr>
          </w:p>
        </w:tc>
        <w:tc>
          <w:tcPr>
            <w:tcW w:w="1411" w:type="dxa"/>
            <w:vMerge/>
            <w:vAlign w:val="center"/>
          </w:tcPr>
          <w:p w14:paraId="276C1E10" w14:textId="77777777" w:rsidR="00541E3A" w:rsidRPr="007D672D" w:rsidRDefault="00541E3A" w:rsidP="007D672D">
            <w:pPr>
              <w:widowControl w:val="0"/>
              <w:pBdr>
                <w:top w:val="nil"/>
                <w:left w:val="nil"/>
                <w:bottom w:val="nil"/>
                <w:right w:val="nil"/>
                <w:between w:val="nil"/>
              </w:pBdr>
              <w:rPr>
                <w:rFonts w:ascii="Times New Roman" w:eastAsia="Times New Roman" w:hAnsi="Times New Roman" w:cs="Times New Roman"/>
              </w:rPr>
            </w:pPr>
          </w:p>
        </w:tc>
        <w:tc>
          <w:tcPr>
            <w:tcW w:w="2013" w:type="dxa"/>
            <w:vMerge/>
            <w:vAlign w:val="center"/>
          </w:tcPr>
          <w:p w14:paraId="79CA0D99" w14:textId="77777777" w:rsidR="00541E3A" w:rsidRPr="007D672D" w:rsidRDefault="00541E3A" w:rsidP="007D672D">
            <w:pPr>
              <w:widowControl w:val="0"/>
              <w:pBdr>
                <w:top w:val="nil"/>
                <w:left w:val="nil"/>
                <w:bottom w:val="nil"/>
                <w:right w:val="nil"/>
                <w:between w:val="nil"/>
              </w:pBdr>
              <w:rPr>
                <w:rFonts w:ascii="Times New Roman" w:eastAsia="Times New Roman" w:hAnsi="Times New Roman" w:cs="Times New Roman"/>
              </w:rPr>
            </w:pPr>
          </w:p>
        </w:tc>
        <w:tc>
          <w:tcPr>
            <w:tcW w:w="1347" w:type="dxa"/>
            <w:vMerge/>
            <w:vAlign w:val="center"/>
          </w:tcPr>
          <w:p w14:paraId="577892DA" w14:textId="77777777" w:rsidR="00541E3A" w:rsidRPr="007D672D" w:rsidRDefault="00541E3A" w:rsidP="007D672D">
            <w:pPr>
              <w:widowControl w:val="0"/>
              <w:pBdr>
                <w:top w:val="nil"/>
                <w:left w:val="nil"/>
                <w:bottom w:val="nil"/>
                <w:right w:val="nil"/>
                <w:between w:val="nil"/>
              </w:pBdr>
              <w:rPr>
                <w:rFonts w:ascii="Times New Roman" w:eastAsia="Times New Roman" w:hAnsi="Times New Roman" w:cs="Times New Roman"/>
              </w:rPr>
            </w:pPr>
          </w:p>
        </w:tc>
        <w:tc>
          <w:tcPr>
            <w:tcW w:w="2163" w:type="dxa"/>
            <w:vMerge/>
            <w:vAlign w:val="center"/>
          </w:tcPr>
          <w:p w14:paraId="47A6A12B" w14:textId="77777777" w:rsidR="00541E3A" w:rsidRPr="007D672D" w:rsidRDefault="00541E3A" w:rsidP="007D672D">
            <w:pPr>
              <w:widowControl w:val="0"/>
              <w:pBdr>
                <w:top w:val="nil"/>
                <w:left w:val="nil"/>
                <w:bottom w:val="nil"/>
                <w:right w:val="nil"/>
                <w:between w:val="nil"/>
              </w:pBdr>
              <w:rPr>
                <w:rFonts w:ascii="Times New Roman" w:eastAsia="Times New Roman" w:hAnsi="Times New Roman" w:cs="Times New Roman"/>
              </w:rPr>
            </w:pPr>
          </w:p>
        </w:tc>
      </w:tr>
      <w:tr w:rsidR="007D672D" w:rsidRPr="007D672D" w14:paraId="0B0F279D" w14:textId="77777777">
        <w:trPr>
          <w:trHeight w:val="20"/>
        </w:trPr>
        <w:tc>
          <w:tcPr>
            <w:tcW w:w="3062" w:type="dxa"/>
          </w:tcPr>
          <w:p w14:paraId="327B997B" w14:textId="10D20ACC" w:rsidR="00541E3A" w:rsidRPr="007D672D" w:rsidRDefault="00F537F9" w:rsidP="007D672D">
            <w:pPr>
              <w:pBdr>
                <w:top w:val="nil"/>
                <w:left w:val="nil"/>
                <w:bottom w:val="nil"/>
                <w:right w:val="nil"/>
                <w:between w:val="nil"/>
              </w:pBdr>
              <w:rPr>
                <w:rFonts w:ascii="Times New Roman" w:eastAsia="Times New Roman" w:hAnsi="Times New Roman" w:cs="Times New Roman"/>
              </w:rPr>
            </w:pPr>
            <w:r w:rsidRPr="007D672D">
              <w:rPr>
                <w:rFonts w:ascii="Times New Roman" w:eastAsia="Times New Roman" w:hAnsi="Times New Roman" w:cs="Times New Roman"/>
                <w:b/>
                <w:bCs/>
              </w:rPr>
              <w:t xml:space="preserve">СК </w:t>
            </w:r>
            <w:r w:rsidRPr="007D672D">
              <w:rPr>
                <w:rFonts w:ascii="Times New Roman" w:eastAsia="Times New Roman" w:hAnsi="Times New Roman" w:cs="Times New Roman"/>
                <w:b/>
                <w:bCs/>
                <w:lang w:val="uk-UA"/>
              </w:rPr>
              <w:t>0</w:t>
            </w:r>
            <w:r w:rsidRPr="007D672D">
              <w:rPr>
                <w:rFonts w:ascii="Times New Roman" w:eastAsia="Times New Roman" w:hAnsi="Times New Roman" w:cs="Times New Roman"/>
                <w:b/>
                <w:bCs/>
              </w:rPr>
              <w:t>4</w:t>
            </w:r>
            <w:r w:rsidRPr="007D672D">
              <w:rPr>
                <w:rFonts w:ascii="Times New Roman" w:eastAsia="Times New Roman" w:hAnsi="Times New Roman" w:cs="Times New Roman"/>
                <w:b/>
                <w:bCs/>
                <w:lang w:val="uk-UA"/>
              </w:rPr>
              <w:t>.</w:t>
            </w:r>
            <w:r w:rsidRPr="007D672D">
              <w:rPr>
                <w:rFonts w:ascii="Times New Roman" w:eastAsia="Times New Roman" w:hAnsi="Times New Roman" w:cs="Times New Roman"/>
              </w:rPr>
              <w:t xml:space="preserve"> Здатність інтегрувати результати наукових досліджень в освітню, професійну та управлінську практики, здійснювати наукову експертизу та поширювати знання у національному й міжнародному академічному середовищі</w:t>
            </w:r>
          </w:p>
        </w:tc>
        <w:tc>
          <w:tcPr>
            <w:tcW w:w="1411" w:type="dxa"/>
            <w:vAlign w:val="center"/>
          </w:tcPr>
          <w:p w14:paraId="4ABBDFD8"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sz w:val="28"/>
                <w:szCs w:val="28"/>
              </w:rPr>
            </w:pPr>
          </w:p>
        </w:tc>
        <w:tc>
          <w:tcPr>
            <w:tcW w:w="2013" w:type="dxa"/>
            <w:vAlign w:val="center"/>
          </w:tcPr>
          <w:p w14:paraId="24874B58"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r w:rsidRPr="007D672D">
              <w:rPr>
                <w:rFonts w:ascii="Times New Roman" w:eastAsia="Times New Roman" w:hAnsi="Times New Roman" w:cs="Times New Roman"/>
                <w:b/>
                <w:bCs/>
                <w:sz w:val="28"/>
                <w:szCs w:val="28"/>
              </w:rPr>
              <w:t>+</w:t>
            </w:r>
          </w:p>
        </w:tc>
        <w:tc>
          <w:tcPr>
            <w:tcW w:w="1347" w:type="dxa"/>
            <w:vAlign w:val="center"/>
          </w:tcPr>
          <w:p w14:paraId="75623BB1"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p>
        </w:tc>
        <w:tc>
          <w:tcPr>
            <w:tcW w:w="2163" w:type="dxa"/>
            <w:vAlign w:val="center"/>
          </w:tcPr>
          <w:p w14:paraId="5498F581"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r w:rsidRPr="007D672D">
              <w:rPr>
                <w:rFonts w:ascii="Times New Roman" w:eastAsia="Times New Roman" w:hAnsi="Times New Roman" w:cs="Times New Roman"/>
                <w:b/>
                <w:bCs/>
                <w:sz w:val="28"/>
                <w:szCs w:val="28"/>
              </w:rPr>
              <w:t>+</w:t>
            </w:r>
          </w:p>
        </w:tc>
      </w:tr>
      <w:tr w:rsidR="007D672D" w:rsidRPr="007D672D" w14:paraId="7273BB16" w14:textId="77777777">
        <w:trPr>
          <w:trHeight w:val="20"/>
        </w:trPr>
        <w:tc>
          <w:tcPr>
            <w:tcW w:w="3062" w:type="dxa"/>
          </w:tcPr>
          <w:p w14:paraId="754AAF79" w14:textId="12CFE58C" w:rsidR="00541E3A" w:rsidRPr="007D672D" w:rsidRDefault="00F537F9" w:rsidP="007D672D">
            <w:pPr>
              <w:pBdr>
                <w:top w:val="nil"/>
                <w:left w:val="nil"/>
                <w:bottom w:val="nil"/>
                <w:right w:val="nil"/>
                <w:between w:val="nil"/>
              </w:pBdr>
              <w:rPr>
                <w:rFonts w:ascii="Times New Roman" w:eastAsia="Times New Roman" w:hAnsi="Times New Roman" w:cs="Times New Roman"/>
              </w:rPr>
            </w:pPr>
            <w:r w:rsidRPr="007D672D">
              <w:rPr>
                <w:rFonts w:ascii="Times New Roman" w:eastAsia="Times New Roman" w:hAnsi="Times New Roman" w:cs="Times New Roman"/>
                <w:b/>
                <w:bCs/>
              </w:rPr>
              <w:t xml:space="preserve">СК </w:t>
            </w:r>
            <w:r w:rsidRPr="007D672D">
              <w:rPr>
                <w:rFonts w:ascii="Times New Roman" w:eastAsia="Times New Roman" w:hAnsi="Times New Roman" w:cs="Times New Roman"/>
                <w:b/>
                <w:bCs/>
                <w:lang w:val="uk-UA"/>
              </w:rPr>
              <w:t>0</w:t>
            </w:r>
            <w:r w:rsidRPr="007D672D">
              <w:rPr>
                <w:rFonts w:ascii="Times New Roman" w:eastAsia="Times New Roman" w:hAnsi="Times New Roman" w:cs="Times New Roman"/>
                <w:b/>
                <w:bCs/>
              </w:rPr>
              <w:t>5</w:t>
            </w:r>
            <w:r w:rsidRPr="007D672D">
              <w:rPr>
                <w:rFonts w:ascii="Times New Roman" w:eastAsia="Times New Roman" w:hAnsi="Times New Roman" w:cs="Times New Roman"/>
                <w:b/>
                <w:bCs/>
                <w:lang w:val="uk-UA"/>
              </w:rPr>
              <w:t>.</w:t>
            </w:r>
            <w:r w:rsidRPr="007D672D">
              <w:rPr>
                <w:rFonts w:ascii="Times New Roman" w:eastAsia="Times New Roman" w:hAnsi="Times New Roman" w:cs="Times New Roman"/>
              </w:rPr>
              <w:t xml:space="preserve"> Здатність ініціювати, розробляти, реалізовувати комплексні інноваційні дослідницькі та прикладні проєкти у бібліотеках, архівах, </w:t>
            </w:r>
            <w:proofErr w:type="spellStart"/>
            <w:r w:rsidRPr="007D672D">
              <w:rPr>
                <w:rFonts w:ascii="Times New Roman" w:eastAsia="Times New Roman" w:hAnsi="Times New Roman" w:cs="Times New Roman"/>
              </w:rPr>
              <w:t>документно</w:t>
            </w:r>
            <w:proofErr w:type="spellEnd"/>
            <w:r w:rsidRPr="007D672D">
              <w:rPr>
                <w:rFonts w:ascii="Times New Roman" w:eastAsia="Times New Roman" w:hAnsi="Times New Roman" w:cs="Times New Roman"/>
              </w:rPr>
              <w:t>-інформаційних установах у цифровому середовищі та суспільстві знань, співпрацювати з партнерами та професійними спільнотами з метою підвищення авторитету галузі</w:t>
            </w:r>
          </w:p>
        </w:tc>
        <w:tc>
          <w:tcPr>
            <w:tcW w:w="1411" w:type="dxa"/>
            <w:vAlign w:val="center"/>
          </w:tcPr>
          <w:p w14:paraId="4D3AB276"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sz w:val="28"/>
                <w:szCs w:val="28"/>
              </w:rPr>
            </w:pPr>
          </w:p>
        </w:tc>
        <w:tc>
          <w:tcPr>
            <w:tcW w:w="2013" w:type="dxa"/>
            <w:vAlign w:val="center"/>
          </w:tcPr>
          <w:p w14:paraId="5FDD3C4C"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r w:rsidRPr="007D672D">
              <w:rPr>
                <w:rFonts w:ascii="Times New Roman" w:eastAsia="Times New Roman" w:hAnsi="Times New Roman" w:cs="Times New Roman"/>
                <w:b/>
                <w:bCs/>
                <w:sz w:val="28"/>
                <w:szCs w:val="28"/>
              </w:rPr>
              <w:t>+</w:t>
            </w:r>
          </w:p>
        </w:tc>
        <w:tc>
          <w:tcPr>
            <w:tcW w:w="1347" w:type="dxa"/>
            <w:vAlign w:val="center"/>
          </w:tcPr>
          <w:p w14:paraId="455F0ADF"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r w:rsidRPr="007D672D">
              <w:rPr>
                <w:rFonts w:ascii="Times New Roman" w:eastAsia="Times New Roman" w:hAnsi="Times New Roman" w:cs="Times New Roman"/>
                <w:b/>
                <w:bCs/>
                <w:sz w:val="28"/>
                <w:szCs w:val="28"/>
              </w:rPr>
              <w:t>+</w:t>
            </w:r>
          </w:p>
        </w:tc>
        <w:tc>
          <w:tcPr>
            <w:tcW w:w="2163" w:type="dxa"/>
            <w:vAlign w:val="center"/>
          </w:tcPr>
          <w:p w14:paraId="6A30EFFD"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b/>
                <w:bCs/>
                <w:sz w:val="28"/>
                <w:szCs w:val="28"/>
              </w:rPr>
            </w:pPr>
            <w:r w:rsidRPr="007D672D">
              <w:rPr>
                <w:rFonts w:ascii="Times New Roman" w:eastAsia="Times New Roman" w:hAnsi="Times New Roman" w:cs="Times New Roman"/>
                <w:b/>
                <w:bCs/>
                <w:sz w:val="28"/>
                <w:szCs w:val="28"/>
              </w:rPr>
              <w:t>+</w:t>
            </w:r>
          </w:p>
        </w:tc>
      </w:tr>
      <w:tr w:rsidR="007D672D" w:rsidRPr="007D672D" w14:paraId="193AF9C9" w14:textId="77777777">
        <w:trPr>
          <w:trHeight w:val="20"/>
        </w:trPr>
        <w:tc>
          <w:tcPr>
            <w:tcW w:w="3062" w:type="dxa"/>
          </w:tcPr>
          <w:p w14:paraId="1BF7796C" w14:textId="58CABF2B" w:rsidR="00541E3A" w:rsidRPr="007D672D" w:rsidRDefault="00F537F9" w:rsidP="007D672D">
            <w:pPr>
              <w:pBdr>
                <w:top w:val="nil"/>
                <w:left w:val="nil"/>
                <w:bottom w:val="nil"/>
                <w:right w:val="nil"/>
                <w:between w:val="nil"/>
              </w:pBdr>
              <w:rPr>
                <w:rFonts w:ascii="Times New Roman" w:hAnsi="Times New Roman" w:cs="Times New Roman"/>
                <w:lang w:val="uk-UA"/>
              </w:rPr>
            </w:pPr>
            <w:r w:rsidRPr="007D672D">
              <w:rPr>
                <w:rFonts w:ascii="Times New Roman" w:hAnsi="Times New Roman" w:cs="Times New Roman"/>
                <w:b/>
                <w:bCs/>
              </w:rPr>
              <w:t>СК</w:t>
            </w:r>
            <w:r w:rsidRPr="007D672D">
              <w:rPr>
                <w:rFonts w:ascii="Times New Roman" w:hAnsi="Times New Roman" w:cs="Times New Roman"/>
                <w:b/>
                <w:bCs/>
                <w:lang w:val="uk-UA"/>
              </w:rPr>
              <w:t>0</w:t>
            </w:r>
            <w:r w:rsidRPr="007D672D">
              <w:rPr>
                <w:rFonts w:ascii="Times New Roman" w:hAnsi="Times New Roman" w:cs="Times New Roman"/>
                <w:b/>
                <w:bCs/>
              </w:rPr>
              <w:t xml:space="preserve">6 </w:t>
            </w:r>
            <w:r w:rsidRPr="007D672D">
              <w:rPr>
                <w:rFonts w:ascii="Times New Roman" w:hAnsi="Times New Roman" w:cs="Times New Roman"/>
              </w:rPr>
              <w:t>Здатність здійснювати науково-педагогічну та освітню інноваційну діяльність у закладах вищої освіти в бібліотечній, інформаційній та архівній справі</w:t>
            </w:r>
            <w:r w:rsidRPr="007D672D">
              <w:rPr>
                <w:rFonts w:ascii="Times New Roman" w:hAnsi="Times New Roman" w:cs="Times New Roman"/>
                <w:lang w:val="uk-UA"/>
              </w:rPr>
              <w:t>.</w:t>
            </w:r>
          </w:p>
        </w:tc>
        <w:tc>
          <w:tcPr>
            <w:tcW w:w="1411" w:type="dxa"/>
            <w:vAlign w:val="center"/>
          </w:tcPr>
          <w:p w14:paraId="7FF9DADB"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sz w:val="28"/>
                <w:szCs w:val="28"/>
              </w:rPr>
            </w:pPr>
          </w:p>
        </w:tc>
        <w:tc>
          <w:tcPr>
            <w:tcW w:w="2013" w:type="dxa"/>
            <w:vAlign w:val="center"/>
          </w:tcPr>
          <w:p w14:paraId="2F4DED5C"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sz w:val="28"/>
                <w:szCs w:val="28"/>
              </w:rPr>
            </w:pPr>
          </w:p>
        </w:tc>
        <w:tc>
          <w:tcPr>
            <w:tcW w:w="1347" w:type="dxa"/>
            <w:vAlign w:val="center"/>
          </w:tcPr>
          <w:p w14:paraId="5B97A82E" w14:textId="0DA2755E" w:rsidR="00541E3A" w:rsidRPr="007D672D" w:rsidRDefault="00022A37" w:rsidP="007D672D">
            <w:pPr>
              <w:pBdr>
                <w:top w:val="nil"/>
                <w:left w:val="nil"/>
                <w:bottom w:val="nil"/>
                <w:right w:val="nil"/>
                <w:between w:val="nil"/>
              </w:pBdr>
              <w:jc w:val="center"/>
              <w:rPr>
                <w:rFonts w:ascii="Times New Roman" w:eastAsia="Times New Roman" w:hAnsi="Times New Roman" w:cs="Times New Roman"/>
                <w:b/>
                <w:bCs/>
                <w:sz w:val="28"/>
                <w:szCs w:val="28"/>
                <w:lang w:val="uk-UA"/>
              </w:rPr>
            </w:pPr>
            <w:r w:rsidRPr="007D672D">
              <w:rPr>
                <w:rFonts w:ascii="Times New Roman" w:eastAsia="Times New Roman" w:hAnsi="Times New Roman" w:cs="Times New Roman"/>
                <w:b/>
                <w:bCs/>
                <w:sz w:val="28"/>
                <w:szCs w:val="28"/>
                <w:lang w:val="uk-UA"/>
              </w:rPr>
              <w:t>+</w:t>
            </w:r>
          </w:p>
        </w:tc>
        <w:tc>
          <w:tcPr>
            <w:tcW w:w="2163" w:type="dxa"/>
            <w:vAlign w:val="center"/>
          </w:tcPr>
          <w:p w14:paraId="641BCAAB" w14:textId="2C7D423C" w:rsidR="00541E3A" w:rsidRPr="007D672D" w:rsidRDefault="00022A37" w:rsidP="007D672D">
            <w:pPr>
              <w:pBdr>
                <w:top w:val="nil"/>
                <w:left w:val="nil"/>
                <w:bottom w:val="nil"/>
                <w:right w:val="nil"/>
                <w:between w:val="nil"/>
              </w:pBdr>
              <w:jc w:val="center"/>
              <w:rPr>
                <w:rFonts w:ascii="Times New Roman" w:eastAsia="Times New Roman" w:hAnsi="Times New Roman" w:cs="Times New Roman"/>
                <w:b/>
                <w:bCs/>
                <w:sz w:val="28"/>
                <w:szCs w:val="28"/>
                <w:lang w:val="uk-UA"/>
              </w:rPr>
            </w:pPr>
            <w:r w:rsidRPr="007D672D">
              <w:rPr>
                <w:rFonts w:ascii="Times New Roman" w:eastAsia="Times New Roman" w:hAnsi="Times New Roman" w:cs="Times New Roman"/>
                <w:b/>
                <w:bCs/>
                <w:sz w:val="28"/>
                <w:szCs w:val="28"/>
                <w:lang w:val="uk-UA"/>
              </w:rPr>
              <w:t>+</w:t>
            </w:r>
          </w:p>
        </w:tc>
      </w:tr>
      <w:tr w:rsidR="007D672D" w:rsidRPr="007D672D" w14:paraId="6BC100D1" w14:textId="77777777">
        <w:trPr>
          <w:trHeight w:val="20"/>
        </w:trPr>
        <w:tc>
          <w:tcPr>
            <w:tcW w:w="3062" w:type="dxa"/>
          </w:tcPr>
          <w:p w14:paraId="655F39BD" w14:textId="243EC5A9" w:rsidR="00C943B9" w:rsidRPr="007D672D" w:rsidRDefault="00C943B9" w:rsidP="007D672D">
            <w:pPr>
              <w:pBdr>
                <w:top w:val="nil"/>
                <w:left w:val="nil"/>
                <w:bottom w:val="nil"/>
                <w:right w:val="nil"/>
                <w:between w:val="nil"/>
              </w:pBdr>
              <w:rPr>
                <w:rFonts w:ascii="Times New Roman" w:hAnsi="Times New Roman" w:cs="Times New Roman"/>
              </w:rPr>
            </w:pPr>
            <w:r w:rsidRPr="007D672D">
              <w:rPr>
                <w:rFonts w:ascii="Times New Roman" w:hAnsi="Times New Roman" w:cs="Times New Roman"/>
                <w:b/>
                <w:bCs/>
                <w:lang w:val="uk-UA"/>
              </w:rPr>
              <w:t>СК07.</w:t>
            </w:r>
            <w:r w:rsidRPr="007D672D">
              <w:rPr>
                <w:rFonts w:ascii="Times New Roman" w:hAnsi="Times New Roman" w:cs="Times New Roman"/>
              </w:rPr>
              <w:t xml:space="preserve">Здатність застосовувати широкий спектр цифрових засобів, </w:t>
            </w:r>
          </w:p>
          <w:p w14:paraId="1136FCA0" w14:textId="77777777" w:rsidR="00C943B9" w:rsidRPr="007D672D" w:rsidRDefault="00C943B9" w:rsidP="007D672D">
            <w:pPr>
              <w:pBdr>
                <w:top w:val="nil"/>
                <w:left w:val="nil"/>
                <w:bottom w:val="nil"/>
                <w:right w:val="nil"/>
                <w:between w:val="nil"/>
              </w:pBdr>
              <w:rPr>
                <w:rFonts w:ascii="Times New Roman" w:hAnsi="Times New Roman" w:cs="Times New Roman"/>
              </w:rPr>
            </w:pPr>
            <w:r w:rsidRPr="007D672D">
              <w:rPr>
                <w:rFonts w:ascii="Times New Roman" w:hAnsi="Times New Roman" w:cs="Times New Roman"/>
              </w:rPr>
              <w:t xml:space="preserve">інструментів, ресурсів і технологій для провадження наукових досліджень </w:t>
            </w:r>
          </w:p>
          <w:p w14:paraId="7936920C" w14:textId="05864E5C" w:rsidR="00541E3A" w:rsidRPr="007D672D" w:rsidRDefault="00C943B9" w:rsidP="007D672D">
            <w:pPr>
              <w:pBdr>
                <w:top w:val="nil"/>
                <w:left w:val="nil"/>
                <w:bottom w:val="nil"/>
                <w:right w:val="nil"/>
                <w:between w:val="nil"/>
              </w:pBdr>
              <w:rPr>
                <w:rFonts w:ascii="Times New Roman" w:hAnsi="Times New Roman" w:cs="Times New Roman"/>
              </w:rPr>
            </w:pPr>
            <w:r w:rsidRPr="007D672D">
              <w:rPr>
                <w:rFonts w:ascii="Times New Roman" w:hAnsi="Times New Roman" w:cs="Times New Roman"/>
              </w:rPr>
              <w:t>в бібліотечній, інформаційній та архівній справі</w:t>
            </w:r>
          </w:p>
        </w:tc>
        <w:tc>
          <w:tcPr>
            <w:tcW w:w="1411" w:type="dxa"/>
            <w:vAlign w:val="center"/>
          </w:tcPr>
          <w:p w14:paraId="3D8DDA89"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sz w:val="28"/>
                <w:szCs w:val="28"/>
              </w:rPr>
            </w:pPr>
          </w:p>
        </w:tc>
        <w:tc>
          <w:tcPr>
            <w:tcW w:w="2013" w:type="dxa"/>
            <w:vAlign w:val="center"/>
          </w:tcPr>
          <w:p w14:paraId="06057D22" w14:textId="5C62BC48" w:rsidR="00541E3A" w:rsidRPr="007D672D" w:rsidRDefault="00022A37" w:rsidP="007D672D">
            <w:pPr>
              <w:pBdr>
                <w:top w:val="nil"/>
                <w:left w:val="nil"/>
                <w:bottom w:val="nil"/>
                <w:right w:val="nil"/>
                <w:between w:val="nil"/>
              </w:pBdr>
              <w:jc w:val="center"/>
              <w:rPr>
                <w:rFonts w:ascii="Times New Roman" w:eastAsia="Times New Roman" w:hAnsi="Times New Roman" w:cs="Times New Roman"/>
                <w:b/>
                <w:bCs/>
                <w:sz w:val="28"/>
                <w:szCs w:val="28"/>
                <w:lang w:val="uk-UA"/>
              </w:rPr>
            </w:pPr>
            <w:r w:rsidRPr="007D672D">
              <w:rPr>
                <w:rFonts w:ascii="Times New Roman" w:eastAsia="Times New Roman" w:hAnsi="Times New Roman" w:cs="Times New Roman"/>
                <w:b/>
                <w:bCs/>
                <w:sz w:val="28"/>
                <w:szCs w:val="28"/>
                <w:lang w:val="uk-UA"/>
              </w:rPr>
              <w:t>+</w:t>
            </w:r>
          </w:p>
        </w:tc>
        <w:tc>
          <w:tcPr>
            <w:tcW w:w="1347" w:type="dxa"/>
            <w:vAlign w:val="center"/>
          </w:tcPr>
          <w:p w14:paraId="1B9E4025" w14:textId="52DDF0BE" w:rsidR="00541E3A" w:rsidRPr="007D672D" w:rsidRDefault="00022A37" w:rsidP="007D672D">
            <w:pPr>
              <w:pBdr>
                <w:top w:val="nil"/>
                <w:left w:val="nil"/>
                <w:bottom w:val="nil"/>
                <w:right w:val="nil"/>
                <w:between w:val="nil"/>
              </w:pBdr>
              <w:jc w:val="center"/>
              <w:rPr>
                <w:rFonts w:ascii="Times New Roman" w:eastAsia="Times New Roman" w:hAnsi="Times New Roman" w:cs="Times New Roman"/>
                <w:b/>
                <w:bCs/>
                <w:sz w:val="28"/>
                <w:szCs w:val="28"/>
                <w:lang w:val="uk-UA"/>
              </w:rPr>
            </w:pPr>
            <w:r w:rsidRPr="007D672D">
              <w:rPr>
                <w:rFonts w:ascii="Times New Roman" w:eastAsia="Times New Roman" w:hAnsi="Times New Roman" w:cs="Times New Roman"/>
                <w:b/>
                <w:bCs/>
                <w:sz w:val="28"/>
                <w:szCs w:val="28"/>
                <w:lang w:val="uk-UA"/>
              </w:rPr>
              <w:t>+</w:t>
            </w:r>
          </w:p>
        </w:tc>
        <w:tc>
          <w:tcPr>
            <w:tcW w:w="2163" w:type="dxa"/>
            <w:vAlign w:val="center"/>
          </w:tcPr>
          <w:p w14:paraId="210F8729" w14:textId="27699A04" w:rsidR="00541E3A" w:rsidRPr="007D672D" w:rsidRDefault="00022A37" w:rsidP="007D672D">
            <w:pPr>
              <w:pBdr>
                <w:top w:val="nil"/>
                <w:left w:val="nil"/>
                <w:bottom w:val="nil"/>
                <w:right w:val="nil"/>
                <w:between w:val="nil"/>
              </w:pBdr>
              <w:jc w:val="center"/>
              <w:rPr>
                <w:rFonts w:ascii="Times New Roman" w:eastAsia="Times New Roman" w:hAnsi="Times New Roman" w:cs="Times New Roman"/>
                <w:b/>
                <w:bCs/>
                <w:sz w:val="28"/>
                <w:szCs w:val="28"/>
                <w:lang w:val="uk-UA"/>
              </w:rPr>
            </w:pPr>
            <w:r w:rsidRPr="007D672D">
              <w:rPr>
                <w:rFonts w:ascii="Times New Roman" w:eastAsia="Times New Roman" w:hAnsi="Times New Roman" w:cs="Times New Roman"/>
                <w:b/>
                <w:bCs/>
                <w:sz w:val="28"/>
                <w:szCs w:val="28"/>
                <w:lang w:val="uk-UA"/>
              </w:rPr>
              <w:t>+</w:t>
            </w:r>
          </w:p>
        </w:tc>
      </w:tr>
      <w:tr w:rsidR="007D672D" w:rsidRPr="007D672D" w14:paraId="4B20ED99" w14:textId="77777777">
        <w:trPr>
          <w:trHeight w:val="20"/>
        </w:trPr>
        <w:tc>
          <w:tcPr>
            <w:tcW w:w="3062" w:type="dxa"/>
          </w:tcPr>
          <w:p w14:paraId="7AE7F485" w14:textId="567B094F" w:rsidR="00541E3A" w:rsidRPr="007D672D" w:rsidRDefault="00C943B9" w:rsidP="007D672D">
            <w:pPr>
              <w:pBdr>
                <w:top w:val="nil"/>
                <w:left w:val="nil"/>
                <w:bottom w:val="nil"/>
                <w:right w:val="nil"/>
                <w:between w:val="nil"/>
              </w:pBdr>
              <w:rPr>
                <w:rFonts w:ascii="Times New Roman" w:hAnsi="Times New Roman" w:cs="Times New Roman"/>
              </w:rPr>
            </w:pPr>
            <w:r w:rsidRPr="007D672D">
              <w:rPr>
                <w:rFonts w:ascii="Times New Roman" w:hAnsi="Times New Roman" w:cs="Times New Roman"/>
                <w:b/>
                <w:bCs/>
                <w:lang w:val="uk-UA"/>
              </w:rPr>
              <w:t>СК08</w:t>
            </w:r>
            <w:r w:rsidRPr="007D672D">
              <w:rPr>
                <w:rFonts w:ascii="Times New Roman" w:hAnsi="Times New Roman" w:cs="Times New Roman"/>
                <w:lang w:val="uk-UA"/>
              </w:rPr>
              <w:t xml:space="preserve">. </w:t>
            </w:r>
            <w:r w:rsidRPr="007D672D">
              <w:rPr>
                <w:rFonts w:ascii="Times New Roman" w:hAnsi="Times New Roman" w:cs="Times New Roman"/>
              </w:rPr>
              <w:t xml:space="preserve">Здатність моделювати, прогнозувати та стратегічно планувати розвиток </w:t>
            </w:r>
            <w:proofErr w:type="spellStart"/>
            <w:r w:rsidRPr="007D672D">
              <w:rPr>
                <w:rFonts w:ascii="Times New Roman" w:hAnsi="Times New Roman" w:cs="Times New Roman"/>
              </w:rPr>
              <w:t>документно</w:t>
            </w:r>
            <w:proofErr w:type="spellEnd"/>
            <w:r w:rsidRPr="007D672D">
              <w:rPr>
                <w:rFonts w:ascii="Times New Roman" w:hAnsi="Times New Roman" w:cs="Times New Roman"/>
              </w:rPr>
              <w:t xml:space="preserve">-інформаційних систем, інформаційних ресурсів бібліотек та архівів у національному та міжнародному </w:t>
            </w:r>
            <w:r w:rsidRPr="007D672D">
              <w:rPr>
                <w:rFonts w:ascii="Times New Roman" w:hAnsi="Times New Roman" w:cs="Times New Roman"/>
              </w:rPr>
              <w:lastRenderedPageBreak/>
              <w:t>середовищі для забезпечення ефективного управління знаннями та доступу до документальної спадщини</w:t>
            </w:r>
          </w:p>
        </w:tc>
        <w:tc>
          <w:tcPr>
            <w:tcW w:w="1411" w:type="dxa"/>
            <w:vAlign w:val="center"/>
          </w:tcPr>
          <w:p w14:paraId="2F9C9A76"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sz w:val="28"/>
                <w:szCs w:val="28"/>
              </w:rPr>
            </w:pPr>
          </w:p>
        </w:tc>
        <w:tc>
          <w:tcPr>
            <w:tcW w:w="2013" w:type="dxa"/>
            <w:vAlign w:val="center"/>
          </w:tcPr>
          <w:p w14:paraId="25DE7C5B" w14:textId="094523FD" w:rsidR="00541E3A" w:rsidRPr="007D672D" w:rsidRDefault="004E1BAE" w:rsidP="007D672D">
            <w:pPr>
              <w:pBdr>
                <w:top w:val="nil"/>
                <w:left w:val="nil"/>
                <w:bottom w:val="nil"/>
                <w:right w:val="nil"/>
                <w:between w:val="nil"/>
              </w:pBdr>
              <w:jc w:val="center"/>
              <w:rPr>
                <w:rFonts w:ascii="Times New Roman" w:eastAsia="Times New Roman" w:hAnsi="Times New Roman" w:cs="Times New Roman"/>
                <w:b/>
                <w:bCs/>
                <w:sz w:val="28"/>
                <w:szCs w:val="28"/>
                <w:lang w:val="uk-UA"/>
              </w:rPr>
            </w:pPr>
            <w:r w:rsidRPr="007D672D">
              <w:rPr>
                <w:rFonts w:ascii="Times New Roman" w:eastAsia="Times New Roman" w:hAnsi="Times New Roman" w:cs="Times New Roman"/>
                <w:b/>
                <w:bCs/>
                <w:sz w:val="28"/>
                <w:szCs w:val="28"/>
                <w:lang w:val="uk-UA"/>
              </w:rPr>
              <w:t>+</w:t>
            </w:r>
          </w:p>
        </w:tc>
        <w:tc>
          <w:tcPr>
            <w:tcW w:w="1347" w:type="dxa"/>
            <w:vAlign w:val="center"/>
          </w:tcPr>
          <w:p w14:paraId="63558094" w14:textId="3C824926" w:rsidR="00541E3A" w:rsidRPr="007D672D" w:rsidRDefault="004E1BAE" w:rsidP="007D672D">
            <w:pPr>
              <w:pBdr>
                <w:top w:val="nil"/>
                <w:left w:val="nil"/>
                <w:bottom w:val="nil"/>
                <w:right w:val="nil"/>
                <w:between w:val="nil"/>
              </w:pBdr>
              <w:jc w:val="center"/>
              <w:rPr>
                <w:rFonts w:ascii="Times New Roman" w:eastAsia="Times New Roman" w:hAnsi="Times New Roman" w:cs="Times New Roman"/>
                <w:b/>
                <w:bCs/>
                <w:sz w:val="28"/>
                <w:szCs w:val="28"/>
                <w:lang w:val="uk-UA"/>
              </w:rPr>
            </w:pPr>
            <w:r w:rsidRPr="007D672D">
              <w:rPr>
                <w:rFonts w:ascii="Times New Roman" w:eastAsia="Times New Roman" w:hAnsi="Times New Roman" w:cs="Times New Roman"/>
                <w:b/>
                <w:bCs/>
                <w:sz w:val="28"/>
                <w:szCs w:val="28"/>
                <w:lang w:val="uk-UA"/>
              </w:rPr>
              <w:t>+</w:t>
            </w:r>
          </w:p>
        </w:tc>
        <w:tc>
          <w:tcPr>
            <w:tcW w:w="2163" w:type="dxa"/>
            <w:vAlign w:val="center"/>
          </w:tcPr>
          <w:p w14:paraId="62329F94" w14:textId="77777777" w:rsidR="00541E3A" w:rsidRPr="007D672D" w:rsidRDefault="00541E3A" w:rsidP="007D672D">
            <w:pPr>
              <w:pBdr>
                <w:top w:val="nil"/>
                <w:left w:val="nil"/>
                <w:bottom w:val="nil"/>
                <w:right w:val="nil"/>
                <w:between w:val="nil"/>
              </w:pBdr>
              <w:jc w:val="center"/>
              <w:rPr>
                <w:rFonts w:ascii="Times New Roman" w:eastAsia="Times New Roman" w:hAnsi="Times New Roman" w:cs="Times New Roman"/>
                <w:sz w:val="28"/>
                <w:szCs w:val="28"/>
              </w:rPr>
            </w:pPr>
          </w:p>
        </w:tc>
      </w:tr>
    </w:tbl>
    <w:p w14:paraId="5CDD36B3" w14:textId="77777777" w:rsidR="009F28E7" w:rsidRPr="007D672D" w:rsidRDefault="009F28E7" w:rsidP="007D672D">
      <w:pPr>
        <w:pBdr>
          <w:top w:val="nil"/>
          <w:left w:val="nil"/>
          <w:bottom w:val="nil"/>
          <w:right w:val="nil"/>
          <w:between w:val="nil"/>
        </w:pBdr>
        <w:jc w:val="center"/>
        <w:rPr>
          <w:rFonts w:ascii="Times New Roman" w:eastAsia="Times New Roman" w:hAnsi="Times New Roman" w:cs="Times New Roman"/>
          <w:sz w:val="28"/>
          <w:szCs w:val="28"/>
        </w:rPr>
      </w:pPr>
    </w:p>
    <w:sectPr w:rsidR="009F28E7" w:rsidRPr="007D672D" w:rsidSect="007D672D">
      <w:pgSz w:w="11906" w:h="16838"/>
      <w:pgMar w:top="1118" w:right="707" w:bottom="709" w:left="156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36A5A" w14:textId="77777777" w:rsidR="00D31B8D" w:rsidRDefault="00D31B8D">
      <w:r>
        <w:separator/>
      </w:r>
    </w:p>
  </w:endnote>
  <w:endnote w:type="continuationSeparator" w:id="0">
    <w:p w14:paraId="3CFAB039" w14:textId="77777777" w:rsidR="00D31B8D" w:rsidRDefault="00D31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8E3EB532-34AD-48B7-AF9C-75EF8DD76F45}"/>
    <w:embedBold r:id="rId2" w:fontKey="{5A07CD9B-26EA-457C-992D-D3C9E618F773}"/>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variable"/>
    <w:sig w:usb0="00000003" w:usb1="0200E0A0" w:usb2="00000000" w:usb3="00000000" w:csb0="00000001" w:csb1="00000000"/>
    <w:embedRegular r:id="rId3" w:fontKey="{3EA16383-9DD1-4C5D-8998-4AD5D4AC786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684F0977-AA3C-4284-A540-AFEED00F367E}"/>
  </w:font>
  <w:font w:name="Arial">
    <w:panose1 w:val="020B0604020202020204"/>
    <w:charset w:val="00"/>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embedRegular r:id="rId5" w:fontKey="{6002133D-0F23-419D-9EE6-6B250C8A9C7B}"/>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6" w:fontKey="{B0C99B70-8824-4564-8EA0-56415174018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72F23" w14:textId="77777777" w:rsidR="00D31B8D" w:rsidRDefault="00D31B8D">
      <w:r>
        <w:separator/>
      </w:r>
    </w:p>
  </w:footnote>
  <w:footnote w:type="continuationSeparator" w:id="0">
    <w:p w14:paraId="11B04955" w14:textId="77777777" w:rsidR="00D31B8D" w:rsidRDefault="00D31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3F873" w14:textId="5C90E155" w:rsidR="009F28E7" w:rsidRDefault="00712F3E">
    <w:pPr>
      <w:pBdr>
        <w:top w:val="nil"/>
        <w:left w:val="nil"/>
        <w:bottom w:val="nil"/>
        <w:right w:val="nil"/>
        <w:between w:val="nil"/>
      </w:pBdr>
      <w:tabs>
        <w:tab w:val="center" w:pos="4153"/>
        <w:tab w:val="right" w:pos="8306"/>
      </w:tabs>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0A2EC4">
      <w:rPr>
        <w:rFonts w:ascii="Times" w:eastAsia="Times" w:hAnsi="Times" w:cs="Times"/>
        <w:noProof/>
        <w:color w:val="000000"/>
        <w:sz w:val="24"/>
        <w:szCs w:val="24"/>
      </w:rPr>
      <w:t>16</w:t>
    </w:r>
    <w:r>
      <w:rPr>
        <w:rFonts w:ascii="Times" w:eastAsia="Times" w:hAnsi="Times" w:cs="Times"/>
        <w:color w:val="000000"/>
        <w:sz w:val="24"/>
        <w:szCs w:val="24"/>
      </w:rPr>
      <w:fldChar w:fldCharType="end"/>
    </w:r>
  </w:p>
  <w:p w14:paraId="7B2F418B" w14:textId="77777777" w:rsidR="009F28E7" w:rsidRDefault="009F28E7">
    <w:pPr>
      <w:pBdr>
        <w:top w:val="nil"/>
        <w:left w:val="nil"/>
        <w:bottom w:val="nil"/>
        <w:right w:val="nil"/>
        <w:between w:val="nil"/>
      </w:pBdr>
      <w:tabs>
        <w:tab w:val="center" w:pos="4153"/>
        <w:tab w:val="right" w:pos="8306"/>
      </w:tabs>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72905"/>
    <w:multiLevelType w:val="multilevel"/>
    <w:tmpl w:val="D698FD44"/>
    <w:lvl w:ilvl="0">
      <w:start w:val="5"/>
      <w:numFmt w:val="bullet"/>
      <w:lvlText w:val="‒"/>
      <w:lvlJc w:val="left"/>
      <w:pPr>
        <w:ind w:left="1072" w:hanging="360"/>
      </w:pPr>
      <w:rPr>
        <w:rFonts w:ascii="Calibri" w:eastAsia="Calibri" w:hAnsi="Calibri" w:cs="Calibri"/>
        <w:vertAlign w:val="baseline"/>
      </w:rPr>
    </w:lvl>
    <w:lvl w:ilvl="1">
      <w:start w:val="1"/>
      <w:numFmt w:val="bullet"/>
      <w:lvlText w:val="o"/>
      <w:lvlJc w:val="left"/>
      <w:pPr>
        <w:ind w:left="1792" w:hanging="360"/>
      </w:pPr>
      <w:rPr>
        <w:rFonts w:ascii="Courier New" w:eastAsia="Courier New" w:hAnsi="Courier New" w:cs="Courier New"/>
        <w:vertAlign w:val="baseline"/>
      </w:rPr>
    </w:lvl>
    <w:lvl w:ilvl="2">
      <w:start w:val="1"/>
      <w:numFmt w:val="bullet"/>
      <w:lvlText w:val="▪"/>
      <w:lvlJc w:val="left"/>
      <w:pPr>
        <w:ind w:left="2512" w:hanging="360"/>
      </w:pPr>
      <w:rPr>
        <w:rFonts w:ascii="Noto Sans Symbols" w:eastAsia="Noto Sans Symbols" w:hAnsi="Noto Sans Symbols" w:cs="Noto Sans Symbols"/>
        <w:vertAlign w:val="baseline"/>
      </w:rPr>
    </w:lvl>
    <w:lvl w:ilvl="3">
      <w:start w:val="1"/>
      <w:numFmt w:val="bullet"/>
      <w:lvlText w:val="●"/>
      <w:lvlJc w:val="left"/>
      <w:pPr>
        <w:ind w:left="3232" w:hanging="360"/>
      </w:pPr>
      <w:rPr>
        <w:rFonts w:ascii="Noto Sans Symbols" w:eastAsia="Noto Sans Symbols" w:hAnsi="Noto Sans Symbols" w:cs="Noto Sans Symbols"/>
        <w:vertAlign w:val="baseline"/>
      </w:rPr>
    </w:lvl>
    <w:lvl w:ilvl="4">
      <w:start w:val="1"/>
      <w:numFmt w:val="bullet"/>
      <w:lvlText w:val="o"/>
      <w:lvlJc w:val="left"/>
      <w:pPr>
        <w:ind w:left="3952" w:hanging="360"/>
      </w:pPr>
      <w:rPr>
        <w:rFonts w:ascii="Courier New" w:eastAsia="Courier New" w:hAnsi="Courier New" w:cs="Courier New"/>
        <w:vertAlign w:val="baseline"/>
      </w:rPr>
    </w:lvl>
    <w:lvl w:ilvl="5">
      <w:start w:val="1"/>
      <w:numFmt w:val="bullet"/>
      <w:lvlText w:val="▪"/>
      <w:lvlJc w:val="left"/>
      <w:pPr>
        <w:ind w:left="4672" w:hanging="360"/>
      </w:pPr>
      <w:rPr>
        <w:rFonts w:ascii="Noto Sans Symbols" w:eastAsia="Noto Sans Symbols" w:hAnsi="Noto Sans Symbols" w:cs="Noto Sans Symbols"/>
        <w:vertAlign w:val="baseline"/>
      </w:rPr>
    </w:lvl>
    <w:lvl w:ilvl="6">
      <w:start w:val="1"/>
      <w:numFmt w:val="bullet"/>
      <w:lvlText w:val="●"/>
      <w:lvlJc w:val="left"/>
      <w:pPr>
        <w:ind w:left="5392" w:hanging="360"/>
      </w:pPr>
      <w:rPr>
        <w:rFonts w:ascii="Noto Sans Symbols" w:eastAsia="Noto Sans Symbols" w:hAnsi="Noto Sans Symbols" w:cs="Noto Sans Symbols"/>
        <w:vertAlign w:val="baseline"/>
      </w:rPr>
    </w:lvl>
    <w:lvl w:ilvl="7">
      <w:start w:val="1"/>
      <w:numFmt w:val="bullet"/>
      <w:lvlText w:val="o"/>
      <w:lvlJc w:val="left"/>
      <w:pPr>
        <w:ind w:left="6112" w:hanging="360"/>
      </w:pPr>
      <w:rPr>
        <w:rFonts w:ascii="Courier New" w:eastAsia="Courier New" w:hAnsi="Courier New" w:cs="Courier New"/>
        <w:vertAlign w:val="baseline"/>
      </w:rPr>
    </w:lvl>
    <w:lvl w:ilvl="8">
      <w:start w:val="1"/>
      <w:numFmt w:val="bullet"/>
      <w:lvlText w:val="▪"/>
      <w:lvlJc w:val="left"/>
      <w:pPr>
        <w:ind w:left="6832" w:hanging="360"/>
      </w:pPr>
      <w:rPr>
        <w:rFonts w:ascii="Noto Sans Symbols" w:eastAsia="Noto Sans Symbols" w:hAnsi="Noto Sans Symbols" w:cs="Noto Sans Symbols"/>
        <w:vertAlign w:val="baseline"/>
      </w:rPr>
    </w:lvl>
  </w:abstractNum>
  <w:abstractNum w:abstractNumId="1" w15:restartNumberingAfterBreak="0">
    <w:nsid w:val="12FA26B7"/>
    <w:multiLevelType w:val="multilevel"/>
    <w:tmpl w:val="04B0258E"/>
    <w:lvl w:ilvl="0">
      <w:start w:val="5"/>
      <w:numFmt w:val="bullet"/>
      <w:lvlText w:val="-"/>
      <w:lvlJc w:val="left"/>
      <w:pPr>
        <w:ind w:left="1065" w:hanging="360"/>
      </w:pPr>
      <w:rPr>
        <w:rFonts w:ascii="Calibri" w:eastAsia="Calibri" w:hAnsi="Calibri" w:cs="Calibri"/>
        <w:vertAlign w:val="baseline"/>
      </w:rPr>
    </w:lvl>
    <w:lvl w:ilvl="1">
      <w:start w:val="1"/>
      <w:numFmt w:val="bullet"/>
      <w:lvlText w:val="o"/>
      <w:lvlJc w:val="left"/>
      <w:pPr>
        <w:ind w:left="1785" w:hanging="360"/>
      </w:pPr>
      <w:rPr>
        <w:rFonts w:ascii="Courier New" w:eastAsia="Courier New" w:hAnsi="Courier New" w:cs="Courier New"/>
        <w:vertAlign w:val="baseline"/>
      </w:rPr>
    </w:lvl>
    <w:lvl w:ilvl="2">
      <w:start w:val="1"/>
      <w:numFmt w:val="bullet"/>
      <w:lvlText w:val="▪"/>
      <w:lvlJc w:val="left"/>
      <w:pPr>
        <w:ind w:left="2505" w:hanging="360"/>
      </w:pPr>
      <w:rPr>
        <w:rFonts w:ascii="Noto Sans Symbols" w:eastAsia="Noto Sans Symbols" w:hAnsi="Noto Sans Symbols" w:cs="Noto Sans Symbols"/>
        <w:vertAlign w:val="baseline"/>
      </w:rPr>
    </w:lvl>
    <w:lvl w:ilvl="3">
      <w:start w:val="1"/>
      <w:numFmt w:val="bullet"/>
      <w:lvlText w:val="●"/>
      <w:lvlJc w:val="left"/>
      <w:pPr>
        <w:ind w:left="3225" w:hanging="360"/>
      </w:pPr>
      <w:rPr>
        <w:rFonts w:ascii="Noto Sans Symbols" w:eastAsia="Noto Sans Symbols" w:hAnsi="Noto Sans Symbols" w:cs="Noto Sans Symbols"/>
        <w:vertAlign w:val="baseline"/>
      </w:rPr>
    </w:lvl>
    <w:lvl w:ilvl="4">
      <w:start w:val="1"/>
      <w:numFmt w:val="bullet"/>
      <w:lvlText w:val="o"/>
      <w:lvlJc w:val="left"/>
      <w:pPr>
        <w:ind w:left="3945" w:hanging="360"/>
      </w:pPr>
      <w:rPr>
        <w:rFonts w:ascii="Courier New" w:eastAsia="Courier New" w:hAnsi="Courier New" w:cs="Courier New"/>
        <w:vertAlign w:val="baseline"/>
      </w:rPr>
    </w:lvl>
    <w:lvl w:ilvl="5">
      <w:start w:val="1"/>
      <w:numFmt w:val="bullet"/>
      <w:lvlText w:val="▪"/>
      <w:lvlJc w:val="left"/>
      <w:pPr>
        <w:ind w:left="4665" w:hanging="360"/>
      </w:pPr>
      <w:rPr>
        <w:rFonts w:ascii="Noto Sans Symbols" w:eastAsia="Noto Sans Symbols" w:hAnsi="Noto Sans Symbols" w:cs="Noto Sans Symbols"/>
        <w:vertAlign w:val="baseline"/>
      </w:rPr>
    </w:lvl>
    <w:lvl w:ilvl="6">
      <w:start w:val="1"/>
      <w:numFmt w:val="bullet"/>
      <w:lvlText w:val="●"/>
      <w:lvlJc w:val="left"/>
      <w:pPr>
        <w:ind w:left="5385" w:hanging="360"/>
      </w:pPr>
      <w:rPr>
        <w:rFonts w:ascii="Noto Sans Symbols" w:eastAsia="Noto Sans Symbols" w:hAnsi="Noto Sans Symbols" w:cs="Noto Sans Symbols"/>
        <w:vertAlign w:val="baseline"/>
      </w:rPr>
    </w:lvl>
    <w:lvl w:ilvl="7">
      <w:start w:val="1"/>
      <w:numFmt w:val="bullet"/>
      <w:lvlText w:val="o"/>
      <w:lvlJc w:val="left"/>
      <w:pPr>
        <w:ind w:left="6105" w:hanging="360"/>
      </w:pPr>
      <w:rPr>
        <w:rFonts w:ascii="Courier New" w:eastAsia="Courier New" w:hAnsi="Courier New" w:cs="Courier New"/>
        <w:vertAlign w:val="baseline"/>
      </w:rPr>
    </w:lvl>
    <w:lvl w:ilvl="8">
      <w:start w:val="1"/>
      <w:numFmt w:val="bullet"/>
      <w:lvlText w:val="▪"/>
      <w:lvlJc w:val="left"/>
      <w:pPr>
        <w:ind w:left="6825" w:hanging="360"/>
      </w:pPr>
      <w:rPr>
        <w:rFonts w:ascii="Noto Sans Symbols" w:eastAsia="Noto Sans Symbols" w:hAnsi="Noto Sans Symbols" w:cs="Noto Sans Symbols"/>
        <w:vertAlign w:val="baseline"/>
      </w:rPr>
    </w:lvl>
  </w:abstractNum>
  <w:abstractNum w:abstractNumId="2" w15:restartNumberingAfterBreak="0">
    <w:nsid w:val="5D280C6B"/>
    <w:multiLevelType w:val="multilevel"/>
    <w:tmpl w:val="385C9EFE"/>
    <w:lvl w:ilvl="0">
      <w:start w:val="5"/>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D652856"/>
    <w:multiLevelType w:val="multilevel"/>
    <w:tmpl w:val="58A2BF2A"/>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4" w15:restartNumberingAfterBreak="0">
    <w:nsid w:val="741A6251"/>
    <w:multiLevelType w:val="multilevel"/>
    <w:tmpl w:val="26A8735E"/>
    <w:lvl w:ilvl="0">
      <w:start w:val="1"/>
      <w:numFmt w:val="bullet"/>
      <w:lvlText w:val="●"/>
      <w:lvlJc w:val="left"/>
      <w:pPr>
        <w:ind w:left="1854" w:hanging="360"/>
      </w:pPr>
      <w:rPr>
        <w:rFonts w:ascii="Noto Sans Symbols" w:eastAsia="Noto Sans Symbols" w:hAnsi="Noto Sans Symbols" w:cs="Noto Sans Symbols"/>
        <w:vertAlign w:val="baseline"/>
      </w:rPr>
    </w:lvl>
    <w:lvl w:ilvl="1">
      <w:start w:val="1"/>
      <w:numFmt w:val="bullet"/>
      <w:lvlText w:val="o"/>
      <w:lvlJc w:val="left"/>
      <w:pPr>
        <w:ind w:left="2574" w:hanging="360"/>
      </w:pPr>
      <w:rPr>
        <w:rFonts w:ascii="Courier New" w:eastAsia="Courier New" w:hAnsi="Courier New" w:cs="Courier New"/>
        <w:vertAlign w:val="baseline"/>
      </w:rPr>
    </w:lvl>
    <w:lvl w:ilvl="2">
      <w:start w:val="1"/>
      <w:numFmt w:val="bullet"/>
      <w:lvlText w:val="▪"/>
      <w:lvlJc w:val="left"/>
      <w:pPr>
        <w:ind w:left="3294" w:hanging="360"/>
      </w:pPr>
      <w:rPr>
        <w:rFonts w:ascii="Noto Sans Symbols" w:eastAsia="Noto Sans Symbols" w:hAnsi="Noto Sans Symbols" w:cs="Noto Sans Symbols"/>
        <w:vertAlign w:val="baseline"/>
      </w:rPr>
    </w:lvl>
    <w:lvl w:ilvl="3">
      <w:start w:val="1"/>
      <w:numFmt w:val="bullet"/>
      <w:lvlText w:val="●"/>
      <w:lvlJc w:val="left"/>
      <w:pPr>
        <w:ind w:left="4014" w:hanging="360"/>
      </w:pPr>
      <w:rPr>
        <w:rFonts w:ascii="Noto Sans Symbols" w:eastAsia="Noto Sans Symbols" w:hAnsi="Noto Sans Symbols" w:cs="Noto Sans Symbols"/>
        <w:vertAlign w:val="baseline"/>
      </w:rPr>
    </w:lvl>
    <w:lvl w:ilvl="4">
      <w:start w:val="1"/>
      <w:numFmt w:val="bullet"/>
      <w:lvlText w:val="o"/>
      <w:lvlJc w:val="left"/>
      <w:pPr>
        <w:ind w:left="4734" w:hanging="360"/>
      </w:pPr>
      <w:rPr>
        <w:rFonts w:ascii="Courier New" w:eastAsia="Courier New" w:hAnsi="Courier New" w:cs="Courier New"/>
        <w:vertAlign w:val="baseline"/>
      </w:rPr>
    </w:lvl>
    <w:lvl w:ilvl="5">
      <w:start w:val="1"/>
      <w:numFmt w:val="bullet"/>
      <w:lvlText w:val="▪"/>
      <w:lvlJc w:val="left"/>
      <w:pPr>
        <w:ind w:left="5454" w:hanging="360"/>
      </w:pPr>
      <w:rPr>
        <w:rFonts w:ascii="Noto Sans Symbols" w:eastAsia="Noto Sans Symbols" w:hAnsi="Noto Sans Symbols" w:cs="Noto Sans Symbols"/>
        <w:vertAlign w:val="baseline"/>
      </w:rPr>
    </w:lvl>
    <w:lvl w:ilvl="6">
      <w:start w:val="1"/>
      <w:numFmt w:val="bullet"/>
      <w:lvlText w:val="●"/>
      <w:lvlJc w:val="left"/>
      <w:pPr>
        <w:ind w:left="6174" w:hanging="360"/>
      </w:pPr>
      <w:rPr>
        <w:rFonts w:ascii="Noto Sans Symbols" w:eastAsia="Noto Sans Symbols" w:hAnsi="Noto Sans Symbols" w:cs="Noto Sans Symbols"/>
        <w:vertAlign w:val="baseline"/>
      </w:rPr>
    </w:lvl>
    <w:lvl w:ilvl="7">
      <w:start w:val="1"/>
      <w:numFmt w:val="bullet"/>
      <w:lvlText w:val="o"/>
      <w:lvlJc w:val="left"/>
      <w:pPr>
        <w:ind w:left="6894" w:hanging="360"/>
      </w:pPr>
      <w:rPr>
        <w:rFonts w:ascii="Courier New" w:eastAsia="Courier New" w:hAnsi="Courier New" w:cs="Courier New"/>
        <w:vertAlign w:val="baseline"/>
      </w:rPr>
    </w:lvl>
    <w:lvl w:ilvl="8">
      <w:start w:val="1"/>
      <w:numFmt w:val="bullet"/>
      <w:lvlText w:val="▪"/>
      <w:lvlJc w:val="left"/>
      <w:pPr>
        <w:ind w:left="7614" w:hanging="360"/>
      </w:pPr>
      <w:rPr>
        <w:rFonts w:ascii="Noto Sans Symbols" w:eastAsia="Noto Sans Symbols" w:hAnsi="Noto Sans Symbols" w:cs="Noto Sans Symbols"/>
        <w:vertAlign w:val="baseline"/>
      </w:rPr>
    </w:lvl>
  </w:abstractNum>
  <w:abstractNum w:abstractNumId="5" w15:restartNumberingAfterBreak="0">
    <w:nsid w:val="773B5412"/>
    <w:multiLevelType w:val="multilevel"/>
    <w:tmpl w:val="E1A29618"/>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8E7"/>
    <w:rsid w:val="00022A37"/>
    <w:rsid w:val="000369A9"/>
    <w:rsid w:val="0007637F"/>
    <w:rsid w:val="000955F4"/>
    <w:rsid w:val="000A2EC4"/>
    <w:rsid w:val="000D5C0D"/>
    <w:rsid w:val="000E27F5"/>
    <w:rsid w:val="000E3FD6"/>
    <w:rsid w:val="000F0949"/>
    <w:rsid w:val="00104CA7"/>
    <w:rsid w:val="00115C30"/>
    <w:rsid w:val="0016231F"/>
    <w:rsid w:val="001C6ACC"/>
    <w:rsid w:val="001D7882"/>
    <w:rsid w:val="001F6E10"/>
    <w:rsid w:val="00260B7A"/>
    <w:rsid w:val="0029196B"/>
    <w:rsid w:val="0030690B"/>
    <w:rsid w:val="003551CA"/>
    <w:rsid w:val="003774A4"/>
    <w:rsid w:val="003A75B8"/>
    <w:rsid w:val="003B0074"/>
    <w:rsid w:val="003C3FA3"/>
    <w:rsid w:val="003D15B8"/>
    <w:rsid w:val="00402BF2"/>
    <w:rsid w:val="00403CB9"/>
    <w:rsid w:val="004343EB"/>
    <w:rsid w:val="00444BAC"/>
    <w:rsid w:val="00492172"/>
    <w:rsid w:val="0049297E"/>
    <w:rsid w:val="004B69B1"/>
    <w:rsid w:val="004C2F33"/>
    <w:rsid w:val="004C4C48"/>
    <w:rsid w:val="004E1BAE"/>
    <w:rsid w:val="004F23B2"/>
    <w:rsid w:val="00541E3A"/>
    <w:rsid w:val="0055422A"/>
    <w:rsid w:val="0056533E"/>
    <w:rsid w:val="00572D77"/>
    <w:rsid w:val="00582AE4"/>
    <w:rsid w:val="005A771B"/>
    <w:rsid w:val="005B533B"/>
    <w:rsid w:val="005D529E"/>
    <w:rsid w:val="00614641"/>
    <w:rsid w:val="00641602"/>
    <w:rsid w:val="006505A8"/>
    <w:rsid w:val="00712F3E"/>
    <w:rsid w:val="007535D7"/>
    <w:rsid w:val="007973EE"/>
    <w:rsid w:val="007A708A"/>
    <w:rsid w:val="007D672D"/>
    <w:rsid w:val="007F439B"/>
    <w:rsid w:val="00817BCE"/>
    <w:rsid w:val="00827A88"/>
    <w:rsid w:val="00860471"/>
    <w:rsid w:val="0086405C"/>
    <w:rsid w:val="00873F0A"/>
    <w:rsid w:val="0088692C"/>
    <w:rsid w:val="00894359"/>
    <w:rsid w:val="00896070"/>
    <w:rsid w:val="008C3B75"/>
    <w:rsid w:val="00904A70"/>
    <w:rsid w:val="00907968"/>
    <w:rsid w:val="009308A5"/>
    <w:rsid w:val="00936AD1"/>
    <w:rsid w:val="00953C0C"/>
    <w:rsid w:val="00994B80"/>
    <w:rsid w:val="009C1D25"/>
    <w:rsid w:val="009D1574"/>
    <w:rsid w:val="009F28E7"/>
    <w:rsid w:val="00A11F92"/>
    <w:rsid w:val="00A931E9"/>
    <w:rsid w:val="00AB136E"/>
    <w:rsid w:val="00AC2F04"/>
    <w:rsid w:val="00AD237A"/>
    <w:rsid w:val="00B657E7"/>
    <w:rsid w:val="00B84E12"/>
    <w:rsid w:val="00B92933"/>
    <w:rsid w:val="00BE6878"/>
    <w:rsid w:val="00C36BFD"/>
    <w:rsid w:val="00C83957"/>
    <w:rsid w:val="00C943B9"/>
    <w:rsid w:val="00CD4A0F"/>
    <w:rsid w:val="00D1590B"/>
    <w:rsid w:val="00D31B8D"/>
    <w:rsid w:val="00DC7D51"/>
    <w:rsid w:val="00DD3D9C"/>
    <w:rsid w:val="00DF1851"/>
    <w:rsid w:val="00ED5411"/>
    <w:rsid w:val="00F03731"/>
    <w:rsid w:val="00F11623"/>
    <w:rsid w:val="00F11A93"/>
    <w:rsid w:val="00F164A6"/>
    <w:rsid w:val="00F537F9"/>
    <w:rsid w:val="00FA0CEA"/>
    <w:rsid w:val="00FB27D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2E6D7"/>
  <w15:docId w15:val="{96AABFBB-B598-40BB-B5F4-CF708F6ED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character" w:styleId="a9">
    <w:name w:val="Hyperlink"/>
    <w:basedOn w:val="a0"/>
    <w:uiPriority w:val="99"/>
    <w:unhideWhenUsed/>
    <w:rsid w:val="00896070"/>
    <w:rPr>
      <w:color w:val="0000FF" w:themeColor="hyperlink"/>
      <w:u w:val="single"/>
    </w:rPr>
  </w:style>
  <w:style w:type="character" w:customStyle="1" w:styleId="UnresolvedMention">
    <w:name w:val="Unresolved Mention"/>
    <w:basedOn w:val="a0"/>
    <w:uiPriority w:val="99"/>
    <w:semiHidden/>
    <w:unhideWhenUsed/>
    <w:rsid w:val="008960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cience.iea.gov.ua/wp-content/uploads/2022/01/EAU_415_2021-full.pdf"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zakon.rada.gov.ua/laws/show/z0454-21"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261-2016" TargetMode="External"/><Relationship Id="rId5" Type="http://schemas.openxmlformats.org/officeDocument/2006/relationships/settings" Target="settings.xml"/><Relationship Id="rId15" Type="http://schemas.openxmlformats.org/officeDocument/2006/relationships/hyperlink" Target="https://www.undp.org/uk/ukraine/tsili-staloho-rozvytku" TargetMode="External"/><Relationship Id="rId10" Type="http://schemas.openxmlformats.org/officeDocument/2006/relationships/hyperlink" Target="https://zakon.rada.gov.ua/rada/show/va327609-10"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science.iea.gov.ua/wp-content/uploads/2020/10/4_Bakhrushin_29_2020_50_66.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78VnqyMHJxDJ7Dxd8zLVNx242Q==">CgMxLjAyCWguMnM4ZXlvMTIOaC42NXB2NDY2a3Zobm4yCWguMTdkcDh2dTIOaC5tbW03Zjd1emNkaHM4AGonChRzdWdnZXN0LnBpazJudGtzNnBtNxIPTGVvbmlkIEJhY2h1cmluaicKFHN1Z2dlc3QudmZrbTEzM2ZodXl3Eg9MZW9uaWQgQmFjaHVyaW5yITEzb2lEQ2p4dmR5OFN0ZkFfUFNNWVUwQnZvS2pZVHlRYg==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93B03E-A426-4C8A-A896-7DBD0DB4A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20721</Words>
  <Characters>11811</Characters>
  <Application>Microsoft Office Word</Application>
  <DocSecurity>0</DocSecurity>
  <Lines>98</Lines>
  <Paragraphs>64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Дідусенко Світлана Іванівна</dc:creator>
  <cp:lastModifiedBy>Дідусенко Світлана Іванівна</cp:lastModifiedBy>
  <cp:revision>5</cp:revision>
  <dcterms:created xsi:type="dcterms:W3CDTF">2026-06-22T08:35:00Z</dcterms:created>
  <dcterms:modified xsi:type="dcterms:W3CDTF">2026-06-23T11:28:00Z</dcterms:modified>
</cp:coreProperties>
</file>