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10768" w14:textId="77777777" w:rsidR="001A3C38" w:rsidRPr="002C7260" w:rsidRDefault="001A3C38" w:rsidP="002C7260">
      <w:pPr>
        <w:widowControl w:val="0"/>
        <w:pBdr>
          <w:top w:val="nil"/>
          <w:left w:val="nil"/>
          <w:bottom w:val="nil"/>
          <w:right w:val="nil"/>
          <w:between w:val="nil"/>
        </w:pBdr>
        <w:spacing w:after="0" w:line="240" w:lineRule="auto"/>
        <w:rPr>
          <w:rFonts w:ascii="Times New Roman" w:eastAsia="Arial" w:hAnsi="Times New Roman" w:cs="Times New Roman"/>
          <w:sz w:val="28"/>
          <w:szCs w:val="28"/>
        </w:rPr>
      </w:pPr>
      <w:bookmarkStart w:id="0" w:name="_GoBack"/>
    </w:p>
    <w:tbl>
      <w:tblPr>
        <w:tblStyle w:val="a5"/>
        <w:tblW w:w="10915" w:type="dxa"/>
        <w:tblInd w:w="0" w:type="dxa"/>
        <w:tblLayout w:type="fixed"/>
        <w:tblLook w:val="0000" w:firstRow="0" w:lastRow="0" w:firstColumn="0" w:lastColumn="0" w:noHBand="0" w:noVBand="0"/>
      </w:tblPr>
      <w:tblGrid>
        <w:gridCol w:w="6804"/>
        <w:gridCol w:w="4111"/>
      </w:tblGrid>
      <w:tr w:rsidR="001A3C38" w:rsidRPr="002C7260" w14:paraId="75F2F988" w14:textId="77777777">
        <w:trPr>
          <w:trHeight w:val="1056"/>
        </w:trPr>
        <w:tc>
          <w:tcPr>
            <w:tcW w:w="6804" w:type="dxa"/>
          </w:tcPr>
          <w:p w14:paraId="7625D2E8" w14:textId="77777777" w:rsidR="001A3C38" w:rsidRPr="002C7260" w:rsidRDefault="001A3C38" w:rsidP="002C7260">
            <w:pPr>
              <w:shd w:val="clear" w:color="auto" w:fill="FFFFFF"/>
              <w:spacing w:after="0" w:line="240" w:lineRule="auto"/>
              <w:ind w:hanging="4"/>
              <w:jc w:val="both"/>
              <w:rPr>
                <w:rFonts w:ascii="Times New Roman" w:eastAsia="Times New Roman" w:hAnsi="Times New Roman" w:cs="Times New Roman"/>
                <w:sz w:val="28"/>
                <w:szCs w:val="28"/>
              </w:rPr>
            </w:pPr>
          </w:p>
        </w:tc>
        <w:tc>
          <w:tcPr>
            <w:tcW w:w="4111" w:type="dxa"/>
          </w:tcPr>
          <w:p w14:paraId="2418FBFA" w14:textId="77777777" w:rsidR="001A3C38" w:rsidRPr="002C7260" w:rsidRDefault="005A086E" w:rsidP="002C7260">
            <w:pPr>
              <w:shd w:val="clear" w:color="auto" w:fill="FFFFFF"/>
              <w:spacing w:after="0" w:line="240" w:lineRule="auto"/>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ЗАТВЕРДЖЕНО</w:t>
            </w:r>
          </w:p>
          <w:p w14:paraId="6D877CA9" w14:textId="77777777" w:rsidR="001A3C38" w:rsidRPr="002C7260" w:rsidRDefault="005A086E" w:rsidP="002C7260">
            <w:pPr>
              <w:shd w:val="clear" w:color="auto" w:fill="FFFFFF"/>
              <w:spacing w:after="0" w:line="240" w:lineRule="auto"/>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Наказ Міністерства</w:t>
            </w:r>
          </w:p>
          <w:p w14:paraId="01C64D3E" w14:textId="77777777" w:rsidR="001A3C38" w:rsidRPr="002C7260" w:rsidRDefault="005A086E" w:rsidP="002C7260">
            <w:pPr>
              <w:shd w:val="clear" w:color="auto" w:fill="FFFFFF"/>
              <w:spacing w:after="0" w:line="240" w:lineRule="auto"/>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освіти і науки України</w:t>
            </w:r>
          </w:p>
          <w:p w14:paraId="2F8E0217" w14:textId="77777777" w:rsidR="001A3C38" w:rsidRPr="002C7260" w:rsidRDefault="005A086E" w:rsidP="002C7260">
            <w:pPr>
              <w:shd w:val="clear" w:color="auto" w:fill="FFFFFF"/>
              <w:spacing w:after="0" w:line="240" w:lineRule="auto"/>
              <w:jc w:val="both"/>
              <w:rPr>
                <w:rFonts w:ascii="Times New Roman" w:eastAsia="Times New Roman" w:hAnsi="Times New Roman" w:cs="Times New Roman"/>
                <w:sz w:val="28"/>
                <w:szCs w:val="28"/>
              </w:rPr>
            </w:pPr>
            <w:r w:rsidRPr="002C7260">
              <w:rPr>
                <w:rFonts w:ascii="Times New Roman" w:eastAsia="Times New Roman" w:hAnsi="Times New Roman" w:cs="Times New Roman"/>
                <w:b/>
                <w:bCs/>
                <w:sz w:val="28"/>
                <w:szCs w:val="28"/>
              </w:rPr>
              <w:t>________ № ____</w:t>
            </w:r>
          </w:p>
        </w:tc>
      </w:tr>
    </w:tbl>
    <w:p w14:paraId="055BCAB3" w14:textId="77777777" w:rsidR="001A3C38" w:rsidRPr="002C7260" w:rsidRDefault="001A3C38" w:rsidP="002C7260">
      <w:pPr>
        <w:spacing w:after="0" w:line="240" w:lineRule="auto"/>
        <w:ind w:firstLine="709"/>
        <w:jc w:val="both"/>
        <w:rPr>
          <w:rFonts w:ascii="Times New Roman" w:eastAsia="Times New Roman" w:hAnsi="Times New Roman" w:cs="Times New Roman"/>
          <w:b/>
          <w:bCs/>
          <w:sz w:val="28"/>
          <w:szCs w:val="28"/>
        </w:rPr>
      </w:pPr>
    </w:p>
    <w:p w14:paraId="2D7BE4E8" w14:textId="77777777" w:rsidR="001A3C38" w:rsidRPr="002C7260" w:rsidRDefault="001A3C38" w:rsidP="002C7260">
      <w:pPr>
        <w:spacing w:after="0" w:line="240" w:lineRule="auto"/>
        <w:ind w:firstLine="709"/>
        <w:jc w:val="both"/>
        <w:rPr>
          <w:rFonts w:ascii="Times New Roman" w:eastAsia="Times New Roman" w:hAnsi="Times New Roman" w:cs="Times New Roman"/>
          <w:b/>
          <w:bCs/>
          <w:sz w:val="28"/>
          <w:szCs w:val="28"/>
        </w:rPr>
      </w:pPr>
    </w:p>
    <w:p w14:paraId="050974BF" w14:textId="77777777" w:rsidR="001A3C38" w:rsidRPr="002C7260" w:rsidRDefault="001A3C38" w:rsidP="002C7260">
      <w:pPr>
        <w:spacing w:after="0" w:line="240" w:lineRule="auto"/>
        <w:ind w:firstLine="709"/>
        <w:jc w:val="both"/>
        <w:rPr>
          <w:rFonts w:ascii="Times New Roman" w:eastAsia="Times New Roman" w:hAnsi="Times New Roman" w:cs="Times New Roman"/>
          <w:b/>
          <w:bCs/>
          <w:sz w:val="28"/>
          <w:szCs w:val="28"/>
        </w:rPr>
      </w:pPr>
    </w:p>
    <w:p w14:paraId="56D07C68" w14:textId="77777777" w:rsidR="001A3C38" w:rsidRPr="002C7260" w:rsidRDefault="001A3C38" w:rsidP="002C7260">
      <w:pPr>
        <w:spacing w:after="0" w:line="240" w:lineRule="auto"/>
        <w:ind w:firstLine="709"/>
        <w:jc w:val="both"/>
        <w:rPr>
          <w:rFonts w:ascii="Times New Roman" w:eastAsia="Times New Roman" w:hAnsi="Times New Roman" w:cs="Times New Roman"/>
          <w:b/>
          <w:bCs/>
          <w:sz w:val="28"/>
          <w:szCs w:val="28"/>
        </w:rPr>
      </w:pPr>
    </w:p>
    <w:p w14:paraId="17418464" w14:textId="77777777" w:rsidR="001A3C38" w:rsidRPr="002C7260" w:rsidRDefault="001A3C38" w:rsidP="002C7260">
      <w:pPr>
        <w:spacing w:after="0" w:line="240" w:lineRule="auto"/>
        <w:ind w:firstLine="709"/>
        <w:jc w:val="both"/>
        <w:rPr>
          <w:rFonts w:ascii="Times New Roman" w:eastAsia="Times New Roman" w:hAnsi="Times New Roman" w:cs="Times New Roman"/>
          <w:b/>
          <w:bCs/>
          <w:sz w:val="28"/>
          <w:szCs w:val="28"/>
        </w:rPr>
      </w:pPr>
    </w:p>
    <w:p w14:paraId="4780A54D" w14:textId="77777777" w:rsidR="001A3C38" w:rsidRPr="002C7260" w:rsidRDefault="001A3C38" w:rsidP="002C7260">
      <w:pPr>
        <w:spacing w:after="0" w:line="240" w:lineRule="auto"/>
        <w:ind w:firstLine="709"/>
        <w:jc w:val="both"/>
        <w:rPr>
          <w:rFonts w:ascii="Times New Roman" w:eastAsia="Times New Roman" w:hAnsi="Times New Roman" w:cs="Times New Roman"/>
          <w:b/>
          <w:bCs/>
          <w:sz w:val="28"/>
          <w:szCs w:val="28"/>
        </w:rPr>
      </w:pPr>
    </w:p>
    <w:p w14:paraId="2D5264EC" w14:textId="77777777" w:rsidR="001A3C38" w:rsidRPr="002C7260" w:rsidRDefault="005A086E" w:rsidP="002C7260">
      <w:pPr>
        <w:spacing w:after="0" w:line="240" w:lineRule="auto"/>
        <w:jc w:val="center"/>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 xml:space="preserve">СТАНДАРТ ВИЩОЇ ОСВІТИ </w:t>
      </w:r>
    </w:p>
    <w:p w14:paraId="4CF6856E" w14:textId="77777777" w:rsidR="001A3C38" w:rsidRPr="002C7260" w:rsidRDefault="001A3C38" w:rsidP="002C7260">
      <w:pPr>
        <w:spacing w:after="0" w:line="240" w:lineRule="auto"/>
        <w:jc w:val="both"/>
        <w:rPr>
          <w:rFonts w:ascii="Times New Roman" w:eastAsia="Times New Roman" w:hAnsi="Times New Roman" w:cs="Times New Roman"/>
          <w:b/>
          <w:bCs/>
          <w:sz w:val="28"/>
          <w:szCs w:val="28"/>
        </w:rPr>
      </w:pPr>
    </w:p>
    <w:p w14:paraId="2869A2AE" w14:textId="77777777" w:rsidR="001A3C38" w:rsidRPr="002C7260" w:rsidRDefault="001A3C38" w:rsidP="002C7260">
      <w:pPr>
        <w:spacing w:after="0" w:line="240" w:lineRule="auto"/>
        <w:jc w:val="both"/>
        <w:rPr>
          <w:rFonts w:ascii="Times New Roman" w:eastAsia="Times New Roman" w:hAnsi="Times New Roman" w:cs="Times New Roman"/>
          <w:b/>
          <w:bCs/>
          <w:sz w:val="28"/>
          <w:szCs w:val="28"/>
        </w:rPr>
      </w:pPr>
    </w:p>
    <w:p w14:paraId="7792BF41" w14:textId="77777777" w:rsidR="001A3C38" w:rsidRPr="002C7260" w:rsidRDefault="001A3C38" w:rsidP="002C7260">
      <w:pPr>
        <w:spacing w:after="0" w:line="240" w:lineRule="auto"/>
        <w:jc w:val="both"/>
        <w:rPr>
          <w:rFonts w:ascii="Times New Roman" w:eastAsia="Times New Roman" w:hAnsi="Times New Roman" w:cs="Times New Roman"/>
          <w:b/>
          <w:bCs/>
          <w:sz w:val="28"/>
          <w:szCs w:val="28"/>
        </w:rPr>
      </w:pPr>
    </w:p>
    <w:p w14:paraId="53C01CD8" w14:textId="77777777" w:rsidR="001A3C38" w:rsidRPr="002C7260" w:rsidRDefault="005A086E" w:rsidP="002C7260">
      <w:pPr>
        <w:tabs>
          <w:tab w:val="left" w:pos="7371"/>
        </w:tabs>
        <w:spacing w:after="0" w:line="240" w:lineRule="auto"/>
        <w:jc w:val="both"/>
        <w:rPr>
          <w:rFonts w:ascii="Times New Roman" w:eastAsia="Times New Roman" w:hAnsi="Times New Roman" w:cs="Times New Roman"/>
          <w:sz w:val="28"/>
          <w:szCs w:val="28"/>
        </w:rPr>
      </w:pPr>
      <w:r w:rsidRPr="002C7260">
        <w:rPr>
          <w:rFonts w:ascii="Times New Roman" w:eastAsia="Times New Roman" w:hAnsi="Times New Roman" w:cs="Times New Roman"/>
          <w:b/>
          <w:bCs/>
          <w:sz w:val="28"/>
          <w:szCs w:val="28"/>
        </w:rPr>
        <w:t xml:space="preserve">РІВЕНЬ ВИЩОЇ </w:t>
      </w:r>
      <w:proofErr w:type="spellStart"/>
      <w:r w:rsidRPr="002C7260">
        <w:rPr>
          <w:rFonts w:ascii="Times New Roman" w:eastAsia="Times New Roman" w:hAnsi="Times New Roman" w:cs="Times New Roman"/>
          <w:b/>
          <w:bCs/>
          <w:sz w:val="28"/>
          <w:szCs w:val="28"/>
        </w:rPr>
        <w:t>ОСВІТИ</w:t>
      </w:r>
      <w:r w:rsidRPr="002C7260">
        <w:rPr>
          <w:rFonts w:ascii="Times New Roman" w:eastAsia="Times New Roman" w:hAnsi="Times New Roman" w:cs="Times New Roman"/>
          <w:sz w:val="28"/>
          <w:szCs w:val="28"/>
        </w:rPr>
        <w:t>___</w:t>
      </w:r>
      <w:r w:rsidRPr="002C7260">
        <w:rPr>
          <w:rFonts w:ascii="Times New Roman" w:eastAsia="Times New Roman" w:hAnsi="Times New Roman" w:cs="Times New Roman"/>
          <w:sz w:val="28"/>
          <w:szCs w:val="28"/>
          <w:u w:val="single"/>
        </w:rPr>
        <w:t>Другий</w:t>
      </w:r>
      <w:proofErr w:type="spellEnd"/>
      <w:r w:rsidRPr="002C7260">
        <w:rPr>
          <w:rFonts w:ascii="Times New Roman" w:eastAsia="Times New Roman" w:hAnsi="Times New Roman" w:cs="Times New Roman"/>
          <w:sz w:val="28"/>
          <w:szCs w:val="28"/>
          <w:u w:val="single"/>
        </w:rPr>
        <w:t xml:space="preserve"> (магістерський) рівень</w:t>
      </w:r>
      <w:r w:rsidRPr="002C7260">
        <w:rPr>
          <w:rFonts w:ascii="Times New Roman" w:eastAsia="Times New Roman" w:hAnsi="Times New Roman" w:cs="Times New Roman"/>
          <w:sz w:val="28"/>
          <w:szCs w:val="28"/>
        </w:rPr>
        <w:t>__________</w:t>
      </w:r>
    </w:p>
    <w:p w14:paraId="0C1F6A9B" w14:textId="77777777" w:rsidR="001A3C38" w:rsidRPr="002C7260" w:rsidRDefault="005A086E" w:rsidP="002C7260">
      <w:pPr>
        <w:spacing w:after="0" w:line="240" w:lineRule="auto"/>
        <w:jc w:val="both"/>
        <w:rPr>
          <w:rFonts w:ascii="Times New Roman" w:eastAsia="Times New Roman" w:hAnsi="Times New Roman" w:cs="Times New Roman"/>
          <w:b/>
          <w:bCs/>
          <w:sz w:val="28"/>
          <w:szCs w:val="28"/>
        </w:rPr>
      </w:pPr>
      <w:r w:rsidRPr="002C7260">
        <w:rPr>
          <w:rFonts w:ascii="Times New Roman" w:eastAsia="Times New Roman" w:hAnsi="Times New Roman" w:cs="Times New Roman"/>
          <w:sz w:val="28"/>
          <w:szCs w:val="28"/>
          <w:vertAlign w:val="superscript"/>
        </w:rPr>
        <w:t xml:space="preserve">                                                                                                    (назва рівня вищої освіти)</w:t>
      </w:r>
    </w:p>
    <w:p w14:paraId="2C497182" w14:textId="77777777" w:rsidR="001A3C38" w:rsidRPr="002C7260" w:rsidRDefault="001A3C38" w:rsidP="002C7260">
      <w:pPr>
        <w:tabs>
          <w:tab w:val="left" w:pos="7371"/>
        </w:tabs>
        <w:spacing w:after="0" w:line="240" w:lineRule="auto"/>
        <w:jc w:val="both"/>
        <w:rPr>
          <w:rFonts w:ascii="Times New Roman" w:eastAsia="Times New Roman" w:hAnsi="Times New Roman" w:cs="Times New Roman"/>
          <w:b/>
          <w:bCs/>
          <w:sz w:val="28"/>
          <w:szCs w:val="28"/>
        </w:rPr>
      </w:pPr>
    </w:p>
    <w:p w14:paraId="189460B8" w14:textId="77777777" w:rsidR="001A3C38" w:rsidRPr="002C7260" w:rsidRDefault="005A086E" w:rsidP="002C7260">
      <w:pPr>
        <w:tabs>
          <w:tab w:val="left" w:pos="7371"/>
        </w:tabs>
        <w:spacing w:after="0" w:line="240" w:lineRule="auto"/>
        <w:jc w:val="both"/>
        <w:rPr>
          <w:rFonts w:ascii="Times New Roman" w:eastAsia="Times New Roman" w:hAnsi="Times New Roman" w:cs="Times New Roman"/>
          <w:sz w:val="28"/>
          <w:szCs w:val="28"/>
        </w:rPr>
      </w:pPr>
      <w:r w:rsidRPr="002C7260">
        <w:rPr>
          <w:rFonts w:ascii="Times New Roman" w:eastAsia="Times New Roman" w:hAnsi="Times New Roman" w:cs="Times New Roman"/>
          <w:b/>
          <w:bCs/>
          <w:sz w:val="28"/>
          <w:szCs w:val="28"/>
        </w:rPr>
        <w:t xml:space="preserve">СТУПІНЬ ВИЩОЇ </w:t>
      </w:r>
      <w:proofErr w:type="spellStart"/>
      <w:r w:rsidRPr="002C7260">
        <w:rPr>
          <w:rFonts w:ascii="Times New Roman" w:eastAsia="Times New Roman" w:hAnsi="Times New Roman" w:cs="Times New Roman"/>
          <w:b/>
          <w:bCs/>
          <w:sz w:val="28"/>
          <w:szCs w:val="28"/>
        </w:rPr>
        <w:t>ОСВІТИ</w:t>
      </w:r>
      <w:r w:rsidRPr="002C7260">
        <w:rPr>
          <w:rFonts w:ascii="Times New Roman" w:eastAsia="Times New Roman" w:hAnsi="Times New Roman" w:cs="Times New Roman"/>
          <w:sz w:val="28"/>
          <w:szCs w:val="28"/>
        </w:rPr>
        <w:t>______ма</w:t>
      </w:r>
      <w:r w:rsidRPr="002C7260">
        <w:rPr>
          <w:rFonts w:ascii="Times New Roman" w:eastAsia="Times New Roman" w:hAnsi="Times New Roman" w:cs="Times New Roman"/>
          <w:sz w:val="28"/>
          <w:szCs w:val="28"/>
          <w:u w:val="single"/>
        </w:rPr>
        <w:t>гістр</w:t>
      </w:r>
      <w:proofErr w:type="spellEnd"/>
      <w:r w:rsidRPr="002C7260">
        <w:rPr>
          <w:rFonts w:ascii="Times New Roman" w:eastAsia="Times New Roman" w:hAnsi="Times New Roman" w:cs="Times New Roman"/>
          <w:sz w:val="28"/>
          <w:szCs w:val="28"/>
        </w:rPr>
        <w:t>________________________</w:t>
      </w:r>
    </w:p>
    <w:p w14:paraId="0F4F3A2E" w14:textId="77777777" w:rsidR="001A3C38" w:rsidRPr="002C7260" w:rsidRDefault="005A086E" w:rsidP="002C7260">
      <w:pPr>
        <w:spacing w:after="0" w:line="240" w:lineRule="auto"/>
        <w:jc w:val="both"/>
        <w:rPr>
          <w:rFonts w:ascii="Times New Roman" w:eastAsia="Times New Roman" w:hAnsi="Times New Roman" w:cs="Times New Roman"/>
          <w:b/>
          <w:bCs/>
          <w:sz w:val="28"/>
          <w:szCs w:val="28"/>
        </w:rPr>
      </w:pPr>
      <w:r w:rsidRPr="002C7260">
        <w:rPr>
          <w:rFonts w:ascii="Times New Roman" w:eastAsia="Times New Roman" w:hAnsi="Times New Roman" w:cs="Times New Roman"/>
          <w:sz w:val="28"/>
          <w:szCs w:val="28"/>
          <w:vertAlign w:val="superscript"/>
        </w:rPr>
        <w:t xml:space="preserve">                                                                                         (назва ступеня вищої освіти)</w:t>
      </w:r>
    </w:p>
    <w:p w14:paraId="6D77A730" w14:textId="77777777" w:rsidR="001A3C38" w:rsidRPr="002C7260" w:rsidRDefault="001A3C38" w:rsidP="002C7260">
      <w:pPr>
        <w:tabs>
          <w:tab w:val="left" w:pos="7371"/>
        </w:tabs>
        <w:spacing w:after="0" w:line="240" w:lineRule="auto"/>
        <w:jc w:val="both"/>
        <w:rPr>
          <w:rFonts w:ascii="Times New Roman" w:eastAsia="Times New Roman" w:hAnsi="Times New Roman" w:cs="Times New Roman"/>
          <w:b/>
          <w:bCs/>
          <w:sz w:val="28"/>
          <w:szCs w:val="28"/>
        </w:rPr>
      </w:pPr>
    </w:p>
    <w:p w14:paraId="1253274D" w14:textId="77777777" w:rsidR="002A08B1" w:rsidRPr="002C7260" w:rsidRDefault="005A086E" w:rsidP="002C7260">
      <w:pPr>
        <w:tabs>
          <w:tab w:val="left" w:pos="7371"/>
        </w:tabs>
        <w:spacing w:after="0" w:line="240" w:lineRule="auto"/>
        <w:rPr>
          <w:rFonts w:ascii="Times New Roman" w:eastAsia="Times New Roman" w:hAnsi="Times New Roman" w:cs="Times New Roman"/>
          <w:sz w:val="28"/>
          <w:szCs w:val="28"/>
          <w:u w:val="single"/>
          <w:lang w:val="uk-UA"/>
        </w:rPr>
      </w:pPr>
      <w:r w:rsidRPr="002C7260">
        <w:rPr>
          <w:rFonts w:ascii="Times New Roman" w:eastAsia="Times New Roman" w:hAnsi="Times New Roman" w:cs="Times New Roman"/>
          <w:b/>
          <w:bCs/>
          <w:sz w:val="28"/>
          <w:szCs w:val="28"/>
        </w:rPr>
        <w:t>ГАЛУЗЬ ЗНАНЬ</w:t>
      </w:r>
      <w:r w:rsidRPr="002C7260">
        <w:rPr>
          <w:rFonts w:ascii="Times New Roman" w:eastAsia="Times New Roman" w:hAnsi="Times New Roman" w:cs="Times New Roman"/>
          <w:sz w:val="28"/>
          <w:szCs w:val="28"/>
        </w:rPr>
        <w:t>______</w:t>
      </w:r>
      <w:r w:rsidR="002A08B1" w:rsidRPr="002C7260">
        <w:rPr>
          <w:rFonts w:ascii="Times New Roman" w:eastAsia="Times New Roman" w:hAnsi="Times New Roman" w:cs="Times New Roman"/>
          <w:sz w:val="28"/>
          <w:szCs w:val="28"/>
          <w:u w:val="single"/>
          <w:lang w:val="uk-UA"/>
        </w:rPr>
        <w:t xml:space="preserve"> С</w:t>
      </w:r>
      <w:r w:rsidR="002A08B1" w:rsidRPr="002C7260">
        <w:rPr>
          <w:rFonts w:ascii="Times New Roman" w:eastAsia="Times New Roman" w:hAnsi="Times New Roman" w:cs="Times New Roman"/>
          <w:sz w:val="28"/>
          <w:szCs w:val="28"/>
          <w:u w:val="single"/>
        </w:rPr>
        <w:t xml:space="preserve"> </w:t>
      </w:r>
      <w:r w:rsidR="002A08B1" w:rsidRPr="002C7260">
        <w:rPr>
          <w:rFonts w:ascii="Times New Roman" w:eastAsia="Times New Roman" w:hAnsi="Times New Roman" w:cs="Times New Roman"/>
          <w:sz w:val="28"/>
          <w:szCs w:val="28"/>
          <w:u w:val="single"/>
          <w:lang w:val="uk-UA"/>
        </w:rPr>
        <w:t>Соціальні науки, журналістика, інформація та</w:t>
      </w:r>
    </w:p>
    <w:p w14:paraId="2255CA49" w14:textId="7ADBCE6C" w:rsidR="001A3C38" w:rsidRPr="002C7260" w:rsidRDefault="002A08B1" w:rsidP="002C7260">
      <w:pPr>
        <w:tabs>
          <w:tab w:val="left" w:pos="7371"/>
        </w:tabs>
        <w:spacing w:after="0" w:line="240" w:lineRule="auto"/>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lang w:val="uk-UA"/>
        </w:rPr>
        <w:t xml:space="preserve">                                             </w:t>
      </w:r>
      <w:r w:rsidRPr="002C7260">
        <w:rPr>
          <w:rFonts w:ascii="Times New Roman" w:eastAsia="Times New Roman" w:hAnsi="Times New Roman" w:cs="Times New Roman"/>
          <w:sz w:val="28"/>
          <w:szCs w:val="28"/>
          <w:u w:val="single"/>
          <w:lang w:val="uk-UA"/>
        </w:rPr>
        <w:t xml:space="preserve"> міжнародні відносини</w:t>
      </w:r>
    </w:p>
    <w:p w14:paraId="503E1116" w14:textId="14DD7938" w:rsidR="001A3C38" w:rsidRPr="002C7260" w:rsidRDefault="005A086E" w:rsidP="002C7260">
      <w:pPr>
        <w:spacing w:after="0" w:line="240" w:lineRule="auto"/>
        <w:jc w:val="both"/>
        <w:rPr>
          <w:rFonts w:ascii="Times New Roman" w:eastAsia="Times New Roman" w:hAnsi="Times New Roman" w:cs="Times New Roman"/>
          <w:sz w:val="28"/>
          <w:szCs w:val="28"/>
          <w:vertAlign w:val="superscript"/>
        </w:rPr>
      </w:pPr>
      <w:r w:rsidRPr="002C7260">
        <w:rPr>
          <w:rFonts w:ascii="Times New Roman" w:eastAsia="Times New Roman" w:hAnsi="Times New Roman" w:cs="Times New Roman"/>
          <w:sz w:val="28"/>
          <w:szCs w:val="28"/>
          <w:vertAlign w:val="superscript"/>
        </w:rPr>
        <w:t xml:space="preserve">                                                             (шифр та найменування галузі знань)</w:t>
      </w:r>
    </w:p>
    <w:p w14:paraId="7822462A" w14:textId="77777777" w:rsidR="001A3C38" w:rsidRPr="002C7260" w:rsidRDefault="001A3C38" w:rsidP="002C7260">
      <w:pPr>
        <w:tabs>
          <w:tab w:val="left" w:pos="7371"/>
        </w:tabs>
        <w:spacing w:after="0" w:line="240" w:lineRule="auto"/>
        <w:jc w:val="both"/>
        <w:rPr>
          <w:rFonts w:ascii="Times New Roman" w:eastAsia="Times New Roman" w:hAnsi="Times New Roman" w:cs="Times New Roman"/>
          <w:b/>
          <w:bCs/>
          <w:sz w:val="28"/>
          <w:szCs w:val="28"/>
        </w:rPr>
      </w:pPr>
    </w:p>
    <w:p w14:paraId="55EABCE8" w14:textId="53FA581F" w:rsidR="001A3C38" w:rsidRPr="002C7260" w:rsidRDefault="005A086E" w:rsidP="002C7260">
      <w:pPr>
        <w:tabs>
          <w:tab w:val="left" w:pos="7371"/>
        </w:tabs>
        <w:spacing w:after="0" w:line="240" w:lineRule="auto"/>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СПЕЦІАЛЬНІСТЬ________</w:t>
      </w:r>
      <w:r w:rsidR="002A08B1" w:rsidRPr="002C7260">
        <w:rPr>
          <w:rFonts w:ascii="Times New Roman" w:eastAsia="Times New Roman" w:hAnsi="Times New Roman" w:cs="Times New Roman"/>
          <w:sz w:val="28"/>
          <w:szCs w:val="28"/>
          <w:u w:val="single"/>
          <w:lang w:val="uk-UA"/>
        </w:rPr>
        <w:t>С2 Політологія</w:t>
      </w:r>
      <w:r w:rsidRPr="002C7260">
        <w:rPr>
          <w:rFonts w:ascii="Times New Roman" w:eastAsia="Times New Roman" w:hAnsi="Times New Roman" w:cs="Times New Roman"/>
          <w:b/>
          <w:bCs/>
          <w:sz w:val="28"/>
          <w:szCs w:val="28"/>
        </w:rPr>
        <w:t>__________________</w:t>
      </w:r>
    </w:p>
    <w:p w14:paraId="295DEFAB" w14:textId="77777777" w:rsidR="001A3C38" w:rsidRPr="002C7260" w:rsidRDefault="005A086E" w:rsidP="002C7260">
      <w:pPr>
        <w:spacing w:after="0" w:line="240" w:lineRule="auto"/>
        <w:jc w:val="both"/>
        <w:rPr>
          <w:rFonts w:ascii="Times New Roman" w:eastAsia="Times New Roman" w:hAnsi="Times New Roman" w:cs="Times New Roman"/>
          <w:sz w:val="28"/>
          <w:szCs w:val="28"/>
          <w:vertAlign w:val="superscript"/>
        </w:rPr>
      </w:pPr>
      <w:r w:rsidRPr="002C7260">
        <w:rPr>
          <w:rFonts w:ascii="Times New Roman" w:eastAsia="Times New Roman" w:hAnsi="Times New Roman" w:cs="Times New Roman"/>
          <w:sz w:val="28"/>
          <w:szCs w:val="28"/>
          <w:vertAlign w:val="superscript"/>
        </w:rPr>
        <w:t xml:space="preserve">                                                                                (код та найменування спеціальності)</w:t>
      </w:r>
    </w:p>
    <w:p w14:paraId="13C02F5E" w14:textId="77777777" w:rsidR="001A3C38" w:rsidRPr="002C7260" w:rsidRDefault="001A3C38" w:rsidP="002C7260">
      <w:pPr>
        <w:spacing w:after="0" w:line="240" w:lineRule="auto"/>
        <w:jc w:val="both"/>
        <w:rPr>
          <w:rFonts w:ascii="Times New Roman" w:eastAsia="Times New Roman" w:hAnsi="Times New Roman" w:cs="Times New Roman"/>
          <w:sz w:val="28"/>
          <w:szCs w:val="28"/>
        </w:rPr>
      </w:pPr>
    </w:p>
    <w:p w14:paraId="4EE5DE1F" w14:textId="77777777" w:rsidR="001A3C38" w:rsidRPr="002C7260" w:rsidRDefault="001A3C38" w:rsidP="002C7260">
      <w:pPr>
        <w:spacing w:after="0" w:line="240" w:lineRule="auto"/>
        <w:jc w:val="both"/>
        <w:rPr>
          <w:rFonts w:ascii="Times New Roman" w:eastAsia="Times New Roman" w:hAnsi="Times New Roman" w:cs="Times New Roman"/>
          <w:sz w:val="28"/>
          <w:szCs w:val="28"/>
        </w:rPr>
      </w:pPr>
    </w:p>
    <w:p w14:paraId="63873535" w14:textId="77777777" w:rsidR="001A3C38" w:rsidRPr="002C7260" w:rsidRDefault="001A3C38" w:rsidP="002C7260">
      <w:pPr>
        <w:spacing w:after="0" w:line="240" w:lineRule="auto"/>
        <w:jc w:val="both"/>
        <w:rPr>
          <w:rFonts w:ascii="Times New Roman" w:eastAsia="Times New Roman" w:hAnsi="Times New Roman" w:cs="Times New Roman"/>
          <w:sz w:val="28"/>
          <w:szCs w:val="28"/>
        </w:rPr>
      </w:pPr>
    </w:p>
    <w:p w14:paraId="55112C50" w14:textId="77777777" w:rsidR="001A3C38" w:rsidRPr="002C7260" w:rsidRDefault="001A3C38" w:rsidP="002C7260">
      <w:pPr>
        <w:spacing w:after="0" w:line="240" w:lineRule="auto"/>
        <w:jc w:val="both"/>
        <w:rPr>
          <w:rFonts w:ascii="Times New Roman" w:eastAsia="Times New Roman" w:hAnsi="Times New Roman" w:cs="Times New Roman"/>
          <w:sz w:val="28"/>
          <w:szCs w:val="28"/>
        </w:rPr>
      </w:pPr>
    </w:p>
    <w:p w14:paraId="0EDDCEC9" w14:textId="77777777" w:rsidR="001A3C38" w:rsidRPr="002C7260" w:rsidRDefault="001A3C38" w:rsidP="002C7260">
      <w:pPr>
        <w:spacing w:after="0" w:line="240" w:lineRule="auto"/>
        <w:jc w:val="both"/>
        <w:rPr>
          <w:rFonts w:ascii="Times New Roman" w:eastAsia="Times New Roman" w:hAnsi="Times New Roman" w:cs="Times New Roman"/>
          <w:sz w:val="28"/>
          <w:szCs w:val="28"/>
        </w:rPr>
      </w:pPr>
    </w:p>
    <w:p w14:paraId="6E52A0B3" w14:textId="77777777" w:rsidR="001A3C38" w:rsidRPr="002C7260" w:rsidRDefault="005A086E" w:rsidP="002C7260">
      <w:pPr>
        <w:spacing w:after="0" w:line="240" w:lineRule="auto"/>
        <w:jc w:val="center"/>
        <w:rPr>
          <w:rFonts w:ascii="Times New Roman" w:eastAsia="Times New Roman" w:hAnsi="Times New Roman" w:cs="Times New Roman"/>
          <w:b/>
          <w:bCs/>
          <w:i/>
          <w:iCs/>
          <w:sz w:val="28"/>
          <w:szCs w:val="28"/>
        </w:rPr>
      </w:pPr>
      <w:r w:rsidRPr="002C7260">
        <w:rPr>
          <w:rFonts w:ascii="Times New Roman" w:eastAsia="Times New Roman" w:hAnsi="Times New Roman" w:cs="Times New Roman"/>
          <w:b/>
          <w:bCs/>
          <w:i/>
          <w:iCs/>
          <w:sz w:val="28"/>
          <w:szCs w:val="28"/>
        </w:rPr>
        <w:t>Видання офіційне</w:t>
      </w:r>
    </w:p>
    <w:p w14:paraId="72EBEF41" w14:textId="77777777" w:rsidR="001A3C38" w:rsidRPr="002C7260" w:rsidRDefault="001A3C38" w:rsidP="002C7260">
      <w:pPr>
        <w:spacing w:after="0" w:line="240" w:lineRule="auto"/>
        <w:jc w:val="center"/>
        <w:rPr>
          <w:rFonts w:ascii="Times New Roman" w:eastAsia="Times New Roman" w:hAnsi="Times New Roman" w:cs="Times New Roman"/>
          <w:b/>
          <w:bCs/>
          <w:sz w:val="28"/>
          <w:szCs w:val="28"/>
        </w:rPr>
      </w:pPr>
    </w:p>
    <w:p w14:paraId="6046971C" w14:textId="77777777" w:rsidR="001A3C38" w:rsidRPr="002C7260" w:rsidRDefault="001A3C38" w:rsidP="002C7260">
      <w:pPr>
        <w:spacing w:after="0" w:line="240" w:lineRule="auto"/>
        <w:jc w:val="center"/>
        <w:rPr>
          <w:rFonts w:ascii="Times New Roman" w:eastAsia="Times New Roman" w:hAnsi="Times New Roman" w:cs="Times New Roman"/>
          <w:b/>
          <w:bCs/>
          <w:sz w:val="28"/>
          <w:szCs w:val="28"/>
        </w:rPr>
      </w:pPr>
    </w:p>
    <w:p w14:paraId="0F1FE8D0" w14:textId="77777777" w:rsidR="001A3C38" w:rsidRPr="002C7260" w:rsidRDefault="005A086E" w:rsidP="002C7260">
      <w:pPr>
        <w:spacing w:after="0" w:line="240" w:lineRule="auto"/>
        <w:jc w:val="center"/>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МІНІСТЕРСТВО  ОСВІТИ  І  НАУКИ  УКРАЇНИ</w:t>
      </w:r>
    </w:p>
    <w:p w14:paraId="56332CA8" w14:textId="77777777" w:rsidR="001A3C38" w:rsidRPr="002C7260" w:rsidRDefault="001A3C38" w:rsidP="002C7260">
      <w:pPr>
        <w:tabs>
          <w:tab w:val="left" w:pos="4253"/>
        </w:tabs>
        <w:spacing w:after="0" w:line="240" w:lineRule="auto"/>
        <w:jc w:val="center"/>
        <w:rPr>
          <w:rFonts w:ascii="Times New Roman" w:eastAsia="Times New Roman" w:hAnsi="Times New Roman" w:cs="Times New Roman"/>
          <w:b/>
          <w:bCs/>
          <w:sz w:val="28"/>
          <w:szCs w:val="28"/>
        </w:rPr>
      </w:pPr>
    </w:p>
    <w:p w14:paraId="0445129C" w14:textId="77777777" w:rsidR="001A3C38" w:rsidRPr="002C7260" w:rsidRDefault="001A3C38" w:rsidP="002C7260">
      <w:pPr>
        <w:tabs>
          <w:tab w:val="left" w:pos="4253"/>
        </w:tabs>
        <w:spacing w:after="0" w:line="240" w:lineRule="auto"/>
        <w:jc w:val="center"/>
        <w:rPr>
          <w:rFonts w:ascii="Times New Roman" w:eastAsia="Times New Roman" w:hAnsi="Times New Roman" w:cs="Times New Roman"/>
          <w:b/>
          <w:bCs/>
          <w:sz w:val="28"/>
          <w:szCs w:val="28"/>
        </w:rPr>
      </w:pPr>
    </w:p>
    <w:p w14:paraId="68E79B86" w14:textId="77777777" w:rsidR="001A3C38" w:rsidRPr="002C7260" w:rsidRDefault="005A086E" w:rsidP="002C7260">
      <w:pPr>
        <w:tabs>
          <w:tab w:val="left" w:pos="3828"/>
        </w:tabs>
        <w:spacing w:after="0" w:line="240" w:lineRule="auto"/>
        <w:jc w:val="center"/>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Київ</w:t>
      </w:r>
    </w:p>
    <w:p w14:paraId="18464E01" w14:textId="77777777" w:rsidR="001A3C38" w:rsidRPr="002C7260" w:rsidRDefault="005A086E" w:rsidP="002C7260">
      <w:pPr>
        <w:tabs>
          <w:tab w:val="left" w:pos="4253"/>
        </w:tabs>
        <w:spacing w:after="0" w:line="240" w:lineRule="auto"/>
        <w:jc w:val="center"/>
        <w:rPr>
          <w:rFonts w:ascii="Times New Roman" w:eastAsia="Times New Roman" w:hAnsi="Times New Roman" w:cs="Times New Roman"/>
          <w:b/>
          <w:bCs/>
          <w:sz w:val="28"/>
          <w:szCs w:val="28"/>
        </w:rPr>
        <w:sectPr w:rsidR="001A3C38" w:rsidRPr="002C7260">
          <w:headerReference w:type="default" r:id="rId7"/>
          <w:pgSz w:w="11906" w:h="16838"/>
          <w:pgMar w:top="850" w:right="566" w:bottom="850" w:left="1418" w:header="567" w:footer="113" w:gutter="0"/>
          <w:pgNumType w:start="1"/>
          <w:cols w:space="720"/>
          <w:titlePg/>
        </w:sectPr>
      </w:pPr>
      <w:r w:rsidRPr="002C7260">
        <w:rPr>
          <w:rFonts w:ascii="Times New Roman" w:eastAsia="Times New Roman" w:hAnsi="Times New Roman" w:cs="Times New Roman"/>
          <w:b/>
          <w:bCs/>
          <w:sz w:val="28"/>
          <w:szCs w:val="28"/>
        </w:rPr>
        <w:t>2026</w:t>
      </w:r>
    </w:p>
    <w:p w14:paraId="5C2B4C89" w14:textId="77777777" w:rsidR="001A3C38" w:rsidRPr="002C7260" w:rsidRDefault="005A086E" w:rsidP="002C7260">
      <w:pPr>
        <w:tabs>
          <w:tab w:val="left" w:pos="851"/>
        </w:tabs>
        <w:spacing w:after="0" w:line="240" w:lineRule="auto"/>
        <w:ind w:firstLine="567"/>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lastRenderedPageBreak/>
        <w:t>І. Преамбула</w:t>
      </w:r>
    </w:p>
    <w:p w14:paraId="04240B40" w14:textId="77777777" w:rsidR="001A3C38" w:rsidRPr="002C7260" w:rsidRDefault="001A3C38" w:rsidP="002C726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464D461F" w14:textId="10989F5C" w:rsidR="0031394A" w:rsidRPr="002C7260" w:rsidRDefault="005A086E" w:rsidP="002C726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Стандарт вищої освіти України для другого (магістерського) рівня галузі знань</w:t>
      </w:r>
      <w:r w:rsidRPr="002C7260">
        <w:rPr>
          <w:rFonts w:ascii="Times New Roman" w:eastAsia="Times New Roman" w:hAnsi="Times New Roman" w:cs="Times New Roman"/>
          <w:b/>
          <w:bCs/>
          <w:sz w:val="28"/>
          <w:szCs w:val="28"/>
        </w:rPr>
        <w:t xml:space="preserve"> </w:t>
      </w:r>
      <w:r w:rsidR="002A08B1" w:rsidRPr="002C7260">
        <w:rPr>
          <w:rFonts w:ascii="Times New Roman" w:eastAsia="Times New Roman" w:hAnsi="Times New Roman" w:cs="Times New Roman"/>
          <w:sz w:val="28"/>
          <w:szCs w:val="28"/>
          <w:lang w:val="uk-UA"/>
        </w:rPr>
        <w:t>С</w:t>
      </w:r>
      <w:r w:rsidR="002A08B1" w:rsidRPr="002C7260">
        <w:rPr>
          <w:rFonts w:ascii="Times New Roman" w:eastAsia="Times New Roman" w:hAnsi="Times New Roman" w:cs="Times New Roman"/>
          <w:sz w:val="28"/>
          <w:szCs w:val="28"/>
        </w:rPr>
        <w:t xml:space="preserve"> Соціальні науки, журналістика, інформація та міжнародні відносини, </w:t>
      </w:r>
      <w:proofErr w:type="spellStart"/>
      <w:r w:rsidR="002A08B1" w:rsidRPr="002C7260">
        <w:rPr>
          <w:rFonts w:ascii="Times New Roman" w:eastAsia="Times New Roman" w:hAnsi="Times New Roman" w:cs="Times New Roman"/>
          <w:sz w:val="28"/>
          <w:szCs w:val="28"/>
        </w:rPr>
        <w:t>спеціальн</w:t>
      </w:r>
      <w:proofErr w:type="spellEnd"/>
      <w:r w:rsidR="002A08B1" w:rsidRPr="002C7260">
        <w:rPr>
          <w:rFonts w:ascii="Times New Roman" w:eastAsia="Times New Roman" w:hAnsi="Times New Roman" w:cs="Times New Roman"/>
          <w:sz w:val="28"/>
          <w:szCs w:val="28"/>
          <w:lang w:val="uk-UA"/>
        </w:rPr>
        <w:t>о</w:t>
      </w:r>
      <w:proofErr w:type="spellStart"/>
      <w:r w:rsidR="002A08B1" w:rsidRPr="002C7260">
        <w:rPr>
          <w:rFonts w:ascii="Times New Roman" w:eastAsia="Times New Roman" w:hAnsi="Times New Roman" w:cs="Times New Roman"/>
          <w:sz w:val="28"/>
          <w:szCs w:val="28"/>
        </w:rPr>
        <w:t>ст</w:t>
      </w:r>
      <w:proofErr w:type="spellEnd"/>
      <w:r w:rsidR="002A08B1" w:rsidRPr="002C7260">
        <w:rPr>
          <w:rFonts w:ascii="Times New Roman" w:eastAsia="Times New Roman" w:hAnsi="Times New Roman" w:cs="Times New Roman"/>
          <w:sz w:val="28"/>
          <w:szCs w:val="28"/>
          <w:lang w:val="uk-UA"/>
        </w:rPr>
        <w:t>і</w:t>
      </w:r>
      <w:r w:rsidR="002A08B1" w:rsidRPr="002C7260">
        <w:rPr>
          <w:rFonts w:ascii="Times New Roman" w:eastAsia="Times New Roman" w:hAnsi="Times New Roman" w:cs="Times New Roman"/>
          <w:sz w:val="28"/>
          <w:szCs w:val="28"/>
        </w:rPr>
        <w:t xml:space="preserve"> </w:t>
      </w:r>
      <w:bookmarkStart w:id="1" w:name="_Hlk231741517"/>
      <w:r w:rsidR="002A08B1" w:rsidRPr="002C7260">
        <w:rPr>
          <w:rFonts w:ascii="Times New Roman" w:eastAsia="Times New Roman" w:hAnsi="Times New Roman" w:cs="Times New Roman"/>
          <w:sz w:val="28"/>
          <w:szCs w:val="28"/>
          <w:lang w:val="uk-UA"/>
        </w:rPr>
        <w:t>С2</w:t>
      </w:r>
      <w:r w:rsidR="002A08B1" w:rsidRPr="002C7260">
        <w:rPr>
          <w:rFonts w:ascii="Times New Roman" w:eastAsia="Times New Roman" w:hAnsi="Times New Roman" w:cs="Times New Roman"/>
          <w:sz w:val="28"/>
          <w:szCs w:val="28"/>
        </w:rPr>
        <w:t xml:space="preserve"> </w:t>
      </w:r>
      <w:r w:rsidR="002A08B1" w:rsidRPr="002C7260">
        <w:rPr>
          <w:rFonts w:ascii="Times New Roman" w:eastAsia="Times New Roman" w:hAnsi="Times New Roman" w:cs="Times New Roman"/>
          <w:sz w:val="28"/>
          <w:szCs w:val="28"/>
          <w:lang w:val="uk-UA"/>
        </w:rPr>
        <w:t>Політологія</w:t>
      </w:r>
      <w:bookmarkEnd w:id="1"/>
      <w:r w:rsidR="0031394A" w:rsidRPr="002C7260">
        <w:rPr>
          <w:rFonts w:ascii="Times New Roman" w:eastAsia="Times New Roman" w:hAnsi="Times New Roman" w:cs="Times New Roman"/>
          <w:sz w:val="28"/>
          <w:szCs w:val="28"/>
          <w:lang w:val="uk-UA"/>
        </w:rPr>
        <w:t xml:space="preserve"> (далі – Стандарт)</w:t>
      </w:r>
      <w:r w:rsidRPr="002C7260">
        <w:rPr>
          <w:rFonts w:ascii="Times New Roman" w:eastAsia="Times New Roman" w:hAnsi="Times New Roman" w:cs="Times New Roman"/>
          <w:sz w:val="28"/>
          <w:szCs w:val="28"/>
        </w:rPr>
        <w:t xml:space="preserve">. </w:t>
      </w:r>
    </w:p>
    <w:p w14:paraId="75D043CE" w14:textId="5F76E705" w:rsidR="001A3C38" w:rsidRPr="002C7260" w:rsidRDefault="0031394A" w:rsidP="002C726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lang w:val="uk-UA"/>
        </w:rPr>
        <w:t>Стандарт з</w:t>
      </w:r>
      <w:proofErr w:type="spellStart"/>
      <w:r w:rsidR="005A086E" w:rsidRPr="002C7260">
        <w:rPr>
          <w:rFonts w:ascii="Times New Roman" w:eastAsia="Times New Roman" w:hAnsi="Times New Roman" w:cs="Times New Roman"/>
          <w:sz w:val="28"/>
          <w:szCs w:val="28"/>
        </w:rPr>
        <w:t>атверджен</w:t>
      </w:r>
      <w:proofErr w:type="spellEnd"/>
      <w:r w:rsidRPr="002C7260">
        <w:rPr>
          <w:rFonts w:ascii="Times New Roman" w:eastAsia="Times New Roman" w:hAnsi="Times New Roman" w:cs="Times New Roman"/>
          <w:sz w:val="28"/>
          <w:szCs w:val="28"/>
          <w:lang w:val="uk-UA"/>
        </w:rPr>
        <w:t>о та введено в дію</w:t>
      </w:r>
      <w:r w:rsidR="005A086E" w:rsidRPr="002C7260">
        <w:rPr>
          <w:rFonts w:ascii="Times New Roman" w:eastAsia="Times New Roman" w:hAnsi="Times New Roman" w:cs="Times New Roman"/>
          <w:sz w:val="28"/>
          <w:szCs w:val="28"/>
        </w:rPr>
        <w:t xml:space="preserve"> наказом Міністерства освіти і науки України від _________2026 р. № ____. </w:t>
      </w:r>
    </w:p>
    <w:p w14:paraId="51C62075" w14:textId="77777777" w:rsidR="001A3C38" w:rsidRPr="002C7260" w:rsidRDefault="001A3C38" w:rsidP="002C726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38D814A0" w14:textId="400871B9" w:rsidR="001A3C38" w:rsidRPr="002C7260" w:rsidRDefault="005A086E" w:rsidP="002C726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Стандарт розроблено членами підкомісії </w:t>
      </w:r>
      <w:r w:rsidR="002A08B1" w:rsidRPr="002C7260">
        <w:rPr>
          <w:rFonts w:ascii="Times New Roman" w:eastAsia="Times New Roman" w:hAnsi="Times New Roman" w:cs="Times New Roman"/>
          <w:sz w:val="28"/>
          <w:szCs w:val="28"/>
        </w:rPr>
        <w:t xml:space="preserve">зі спеціальності </w:t>
      </w:r>
      <w:r w:rsidR="002A08B1" w:rsidRPr="002C7260">
        <w:rPr>
          <w:rFonts w:ascii="Times New Roman" w:eastAsia="Times New Roman" w:hAnsi="Times New Roman" w:cs="Times New Roman"/>
          <w:sz w:val="28"/>
          <w:szCs w:val="28"/>
          <w:lang w:val="uk-UA"/>
        </w:rPr>
        <w:t>С2</w:t>
      </w:r>
      <w:r w:rsidR="002A08B1" w:rsidRPr="002C7260">
        <w:rPr>
          <w:rFonts w:ascii="Times New Roman" w:eastAsia="Times New Roman" w:hAnsi="Times New Roman" w:cs="Times New Roman"/>
          <w:sz w:val="28"/>
          <w:szCs w:val="28"/>
        </w:rPr>
        <w:t xml:space="preserve"> </w:t>
      </w:r>
      <w:r w:rsidR="002A08B1" w:rsidRPr="002C7260">
        <w:rPr>
          <w:rFonts w:ascii="Times New Roman" w:eastAsia="Times New Roman" w:hAnsi="Times New Roman" w:cs="Times New Roman"/>
          <w:sz w:val="28"/>
          <w:szCs w:val="28"/>
          <w:lang w:val="uk-UA"/>
        </w:rPr>
        <w:t>Політологія</w:t>
      </w:r>
      <w:r w:rsidR="002A08B1" w:rsidRPr="002C7260">
        <w:rPr>
          <w:rFonts w:ascii="Times New Roman" w:eastAsia="Times New Roman" w:hAnsi="Times New Roman" w:cs="Times New Roman"/>
          <w:sz w:val="28"/>
          <w:szCs w:val="28"/>
        </w:rPr>
        <w:t xml:space="preserve"> Науково-методичної комісії № 3 </w:t>
      </w:r>
      <w:r w:rsidR="002A08B1" w:rsidRPr="002C7260">
        <w:rPr>
          <w:rFonts w:ascii="Times New Roman" w:eastAsia="Times New Roman" w:hAnsi="Times New Roman" w:cs="Times New Roman"/>
          <w:sz w:val="28"/>
          <w:szCs w:val="28"/>
          <w:lang w:val="uk-UA"/>
        </w:rPr>
        <w:t>з с</w:t>
      </w:r>
      <w:proofErr w:type="spellStart"/>
      <w:r w:rsidR="002A08B1" w:rsidRPr="002C7260">
        <w:rPr>
          <w:rFonts w:ascii="Times New Roman" w:eastAsia="Times New Roman" w:hAnsi="Times New Roman" w:cs="Times New Roman"/>
          <w:sz w:val="28"/>
          <w:szCs w:val="28"/>
        </w:rPr>
        <w:t>оціальн</w:t>
      </w:r>
      <w:r w:rsidR="002A08B1" w:rsidRPr="002C7260">
        <w:rPr>
          <w:rFonts w:ascii="Times New Roman" w:eastAsia="Times New Roman" w:hAnsi="Times New Roman" w:cs="Times New Roman"/>
          <w:sz w:val="28"/>
          <w:szCs w:val="28"/>
          <w:lang w:val="uk-UA"/>
        </w:rPr>
        <w:t>их</w:t>
      </w:r>
      <w:proofErr w:type="spellEnd"/>
      <w:r w:rsidR="002A08B1" w:rsidRPr="002C7260">
        <w:rPr>
          <w:rFonts w:ascii="Times New Roman" w:eastAsia="Times New Roman" w:hAnsi="Times New Roman" w:cs="Times New Roman"/>
          <w:sz w:val="28"/>
          <w:szCs w:val="28"/>
        </w:rPr>
        <w:t xml:space="preserve"> наук, </w:t>
      </w:r>
      <w:proofErr w:type="spellStart"/>
      <w:r w:rsidR="002A08B1" w:rsidRPr="002C7260">
        <w:rPr>
          <w:rFonts w:ascii="Times New Roman" w:eastAsia="Times New Roman" w:hAnsi="Times New Roman" w:cs="Times New Roman"/>
          <w:sz w:val="28"/>
          <w:szCs w:val="28"/>
        </w:rPr>
        <w:t>журналістик</w:t>
      </w:r>
      <w:proofErr w:type="spellEnd"/>
      <w:r w:rsidR="002A08B1" w:rsidRPr="002C7260">
        <w:rPr>
          <w:rFonts w:ascii="Times New Roman" w:eastAsia="Times New Roman" w:hAnsi="Times New Roman" w:cs="Times New Roman"/>
          <w:sz w:val="28"/>
          <w:szCs w:val="28"/>
          <w:lang w:val="uk-UA"/>
        </w:rPr>
        <w:t>и та</w:t>
      </w:r>
      <w:r w:rsidR="002A08B1" w:rsidRPr="002C7260">
        <w:rPr>
          <w:rFonts w:ascii="Times New Roman" w:eastAsia="Times New Roman" w:hAnsi="Times New Roman" w:cs="Times New Roman"/>
          <w:sz w:val="28"/>
          <w:szCs w:val="28"/>
        </w:rPr>
        <w:t xml:space="preserve"> </w:t>
      </w:r>
      <w:proofErr w:type="spellStart"/>
      <w:r w:rsidR="002A08B1" w:rsidRPr="002C7260">
        <w:rPr>
          <w:rFonts w:ascii="Times New Roman" w:eastAsia="Times New Roman" w:hAnsi="Times New Roman" w:cs="Times New Roman"/>
          <w:sz w:val="28"/>
          <w:szCs w:val="28"/>
        </w:rPr>
        <w:t>інформаці</w:t>
      </w:r>
      <w:proofErr w:type="spellEnd"/>
      <w:r w:rsidR="002A08B1" w:rsidRPr="002C7260">
        <w:rPr>
          <w:rFonts w:ascii="Times New Roman" w:eastAsia="Times New Roman" w:hAnsi="Times New Roman" w:cs="Times New Roman"/>
          <w:sz w:val="28"/>
          <w:szCs w:val="28"/>
          <w:lang w:val="uk-UA"/>
        </w:rPr>
        <w:t>ї</w:t>
      </w:r>
      <w:r w:rsidRPr="002C7260">
        <w:rPr>
          <w:rFonts w:ascii="Times New Roman" w:eastAsia="Times New Roman" w:hAnsi="Times New Roman" w:cs="Times New Roman"/>
          <w:sz w:val="28"/>
          <w:szCs w:val="28"/>
        </w:rPr>
        <w:t xml:space="preserve"> сектору вищої освіти Науково-методичної ради Міністерства освіти і науки України. </w:t>
      </w:r>
    </w:p>
    <w:p w14:paraId="549C1C16" w14:textId="77777777" w:rsidR="001A3C38" w:rsidRPr="002C7260" w:rsidRDefault="005A086E" w:rsidP="002C7260">
      <w:pPr>
        <w:shd w:val="clear" w:color="auto" w:fill="FFFFFF"/>
        <w:tabs>
          <w:tab w:val="left" w:pos="851"/>
        </w:tabs>
        <w:spacing w:after="0" w:line="240" w:lineRule="auto"/>
        <w:ind w:firstLine="426"/>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Розробники Стандарту: </w:t>
      </w:r>
    </w:p>
    <w:tbl>
      <w:tblPr>
        <w:tblW w:w="9498" w:type="dxa"/>
        <w:tblBorders>
          <w:top w:val="nil"/>
          <w:left w:val="nil"/>
          <w:bottom w:val="nil"/>
          <w:right w:val="nil"/>
          <w:insideH w:val="nil"/>
          <w:insideV w:val="nil"/>
        </w:tblBorders>
        <w:tblLayout w:type="fixed"/>
        <w:tblLook w:val="0400" w:firstRow="0" w:lastRow="0" w:firstColumn="0" w:lastColumn="0" w:noHBand="0" w:noVBand="1"/>
      </w:tblPr>
      <w:tblGrid>
        <w:gridCol w:w="2651"/>
        <w:gridCol w:w="6847"/>
      </w:tblGrid>
      <w:tr w:rsidR="002C7260" w:rsidRPr="002C7260" w14:paraId="1F43EA86" w14:textId="77777777" w:rsidTr="003966BD">
        <w:tc>
          <w:tcPr>
            <w:tcW w:w="2651" w:type="dxa"/>
          </w:tcPr>
          <w:p w14:paraId="5F80D0BC" w14:textId="77777777" w:rsidR="00164F7F" w:rsidRPr="002C7260" w:rsidRDefault="00164F7F" w:rsidP="002C7260">
            <w:pPr>
              <w:spacing w:after="0" w:line="240" w:lineRule="auto"/>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lang w:val="uk-UA"/>
              </w:rPr>
              <w:t>Третяк Олексій Анатолійович</w:t>
            </w:r>
            <w:r w:rsidRPr="002C7260">
              <w:rPr>
                <w:rFonts w:ascii="Times New Roman" w:eastAsia="Times New Roman" w:hAnsi="Times New Roman" w:cs="Times New Roman"/>
                <w:sz w:val="28"/>
                <w:szCs w:val="28"/>
              </w:rPr>
              <w:t>,</w:t>
            </w:r>
          </w:p>
          <w:p w14:paraId="6BD4AB43" w14:textId="77777777" w:rsidR="00164F7F" w:rsidRPr="002C7260" w:rsidRDefault="00164F7F" w:rsidP="002C7260">
            <w:pPr>
              <w:spacing w:after="0" w:line="240" w:lineRule="auto"/>
              <w:rPr>
                <w:rFonts w:ascii="Times New Roman" w:eastAsia="Times New Roman" w:hAnsi="Times New Roman" w:cs="Times New Roman"/>
                <w:sz w:val="28"/>
                <w:szCs w:val="28"/>
              </w:rPr>
            </w:pPr>
            <w:r w:rsidRPr="002C7260">
              <w:rPr>
                <w:rFonts w:ascii="Times New Roman" w:eastAsia="Times New Roman" w:hAnsi="Times New Roman" w:cs="Times New Roman"/>
                <w:i/>
                <w:iCs/>
                <w:sz w:val="28"/>
                <w:szCs w:val="28"/>
              </w:rPr>
              <w:t>голова підкомісії</w:t>
            </w:r>
          </w:p>
        </w:tc>
        <w:tc>
          <w:tcPr>
            <w:tcW w:w="6847" w:type="dxa"/>
          </w:tcPr>
          <w:p w14:paraId="58BB29EA" w14:textId="77777777" w:rsidR="00164F7F" w:rsidRPr="002C7260" w:rsidRDefault="00164F7F" w:rsidP="002C7260">
            <w:pPr>
              <w:spacing w:after="0" w:line="240" w:lineRule="auto"/>
              <w:jc w:val="both"/>
              <w:rPr>
                <w:rFonts w:ascii="Times New Roman" w:eastAsia="Times New Roman" w:hAnsi="Times New Roman" w:cs="Times New Roman"/>
                <w:sz w:val="28"/>
                <w:szCs w:val="28"/>
                <w:lang w:val="uk-UA"/>
              </w:rPr>
            </w:pPr>
            <w:r w:rsidRPr="002C7260">
              <w:rPr>
                <w:rFonts w:ascii="Times New Roman" w:eastAsia="Times New Roman" w:hAnsi="Times New Roman" w:cs="Times New Roman"/>
                <w:sz w:val="28"/>
                <w:szCs w:val="28"/>
              </w:rPr>
              <w:t xml:space="preserve">доктор </w:t>
            </w:r>
            <w:proofErr w:type="spellStart"/>
            <w:r w:rsidRPr="002C7260">
              <w:rPr>
                <w:rFonts w:ascii="Times New Roman" w:eastAsia="Times New Roman" w:hAnsi="Times New Roman" w:cs="Times New Roman"/>
                <w:sz w:val="28"/>
                <w:szCs w:val="28"/>
                <w:lang w:val="uk-UA"/>
              </w:rPr>
              <w:t>політи</w:t>
            </w:r>
            <w:r w:rsidRPr="002C7260">
              <w:rPr>
                <w:rFonts w:ascii="Times New Roman" w:eastAsia="Times New Roman" w:hAnsi="Times New Roman" w:cs="Times New Roman"/>
                <w:sz w:val="28"/>
                <w:szCs w:val="28"/>
              </w:rPr>
              <w:t>чних</w:t>
            </w:r>
            <w:proofErr w:type="spellEnd"/>
            <w:r w:rsidRPr="002C7260">
              <w:rPr>
                <w:rFonts w:ascii="Times New Roman" w:eastAsia="Times New Roman" w:hAnsi="Times New Roman" w:cs="Times New Roman"/>
                <w:sz w:val="28"/>
                <w:szCs w:val="28"/>
              </w:rPr>
              <w:t xml:space="preserve"> наук, професор, завідувач кафедри </w:t>
            </w:r>
            <w:r w:rsidRPr="002C7260">
              <w:rPr>
                <w:rFonts w:ascii="Times New Roman" w:eastAsia="Times New Roman" w:hAnsi="Times New Roman" w:cs="Times New Roman"/>
                <w:sz w:val="28"/>
                <w:szCs w:val="28"/>
                <w:lang w:val="uk-UA"/>
              </w:rPr>
              <w:t>політології, соціології та філософії</w:t>
            </w:r>
            <w:r w:rsidRPr="002C7260">
              <w:rPr>
                <w:rFonts w:ascii="Times New Roman" w:eastAsia="Times New Roman" w:hAnsi="Times New Roman" w:cs="Times New Roman"/>
                <w:sz w:val="28"/>
                <w:szCs w:val="28"/>
              </w:rPr>
              <w:t xml:space="preserve"> </w:t>
            </w:r>
            <w:r w:rsidRPr="002C7260">
              <w:rPr>
                <w:rFonts w:ascii="Times New Roman" w:eastAsia="Times New Roman" w:hAnsi="Times New Roman" w:cs="Times New Roman"/>
                <w:sz w:val="28"/>
                <w:szCs w:val="28"/>
                <w:lang w:val="uk-UA"/>
              </w:rPr>
              <w:t>Національного університету «Київський авіаційний інститут»</w:t>
            </w:r>
          </w:p>
        </w:tc>
      </w:tr>
      <w:tr w:rsidR="002C7260" w:rsidRPr="002C7260" w14:paraId="669CCD38" w14:textId="77777777" w:rsidTr="003966BD">
        <w:tc>
          <w:tcPr>
            <w:tcW w:w="2651" w:type="dxa"/>
          </w:tcPr>
          <w:p w14:paraId="0B88DB78" w14:textId="77777777" w:rsidR="00164F7F" w:rsidRPr="002C7260" w:rsidRDefault="00164F7F" w:rsidP="002C7260">
            <w:pPr>
              <w:spacing w:after="0" w:line="240" w:lineRule="auto"/>
              <w:rPr>
                <w:rFonts w:ascii="Times New Roman" w:eastAsia="Times New Roman" w:hAnsi="Times New Roman" w:cs="Times New Roman"/>
                <w:sz w:val="28"/>
                <w:szCs w:val="28"/>
              </w:rPr>
            </w:pPr>
            <w:proofErr w:type="spellStart"/>
            <w:r w:rsidRPr="002C7260">
              <w:rPr>
                <w:rFonts w:ascii="Times New Roman" w:eastAsia="Times New Roman" w:hAnsi="Times New Roman" w:cs="Times New Roman"/>
                <w:sz w:val="28"/>
                <w:szCs w:val="28"/>
                <w:lang w:val="uk-UA"/>
              </w:rPr>
              <w:t>Куц</w:t>
            </w:r>
            <w:proofErr w:type="spellEnd"/>
            <w:r w:rsidRPr="002C7260">
              <w:rPr>
                <w:rFonts w:ascii="Times New Roman" w:eastAsia="Times New Roman" w:hAnsi="Times New Roman" w:cs="Times New Roman"/>
                <w:sz w:val="28"/>
                <w:szCs w:val="28"/>
                <w:lang w:val="uk-UA"/>
              </w:rPr>
              <w:t xml:space="preserve"> Галина Михайлівна</w:t>
            </w:r>
            <w:r w:rsidRPr="002C7260">
              <w:rPr>
                <w:rFonts w:ascii="Times New Roman" w:eastAsia="Times New Roman" w:hAnsi="Times New Roman" w:cs="Times New Roman"/>
                <w:sz w:val="28"/>
                <w:szCs w:val="28"/>
              </w:rPr>
              <w:t>,</w:t>
            </w:r>
          </w:p>
          <w:p w14:paraId="1C583455" w14:textId="77777777" w:rsidR="00164F7F" w:rsidRPr="002C7260" w:rsidRDefault="00164F7F" w:rsidP="002C7260">
            <w:pPr>
              <w:spacing w:after="0" w:line="240" w:lineRule="auto"/>
              <w:rPr>
                <w:rFonts w:ascii="Times New Roman" w:eastAsia="Times New Roman" w:hAnsi="Times New Roman" w:cs="Times New Roman"/>
                <w:i/>
                <w:iCs/>
                <w:sz w:val="28"/>
                <w:szCs w:val="28"/>
              </w:rPr>
            </w:pPr>
            <w:r w:rsidRPr="002C7260">
              <w:rPr>
                <w:rFonts w:ascii="Times New Roman" w:eastAsia="Times New Roman" w:hAnsi="Times New Roman" w:cs="Times New Roman"/>
                <w:i/>
                <w:iCs/>
                <w:sz w:val="28"/>
                <w:szCs w:val="28"/>
              </w:rPr>
              <w:t>заступник голови підкомісії</w:t>
            </w:r>
          </w:p>
        </w:tc>
        <w:tc>
          <w:tcPr>
            <w:tcW w:w="6847" w:type="dxa"/>
          </w:tcPr>
          <w:p w14:paraId="7EDC5B05" w14:textId="77777777" w:rsidR="00164F7F" w:rsidRPr="002C7260" w:rsidRDefault="00164F7F" w:rsidP="002C7260">
            <w:pPr>
              <w:spacing w:after="0" w:line="240" w:lineRule="auto"/>
              <w:jc w:val="both"/>
              <w:rPr>
                <w:rFonts w:ascii="Times New Roman" w:eastAsia="Times New Roman" w:hAnsi="Times New Roman" w:cs="Times New Roman"/>
                <w:sz w:val="28"/>
                <w:szCs w:val="28"/>
                <w:lang w:val="uk-UA"/>
              </w:rPr>
            </w:pPr>
            <w:r w:rsidRPr="002C7260">
              <w:rPr>
                <w:rFonts w:ascii="Times New Roman" w:eastAsia="Times New Roman" w:hAnsi="Times New Roman" w:cs="Times New Roman"/>
                <w:sz w:val="28"/>
                <w:szCs w:val="28"/>
              </w:rPr>
              <w:t xml:space="preserve">доктор </w:t>
            </w:r>
            <w:proofErr w:type="spellStart"/>
            <w:r w:rsidRPr="002C7260">
              <w:rPr>
                <w:rFonts w:ascii="Times New Roman" w:eastAsia="Times New Roman" w:hAnsi="Times New Roman" w:cs="Times New Roman"/>
                <w:sz w:val="28"/>
                <w:szCs w:val="28"/>
                <w:lang w:val="uk-UA"/>
              </w:rPr>
              <w:t>політи</w:t>
            </w:r>
            <w:r w:rsidRPr="002C7260">
              <w:rPr>
                <w:rFonts w:ascii="Times New Roman" w:eastAsia="Times New Roman" w:hAnsi="Times New Roman" w:cs="Times New Roman"/>
                <w:sz w:val="28"/>
                <w:szCs w:val="28"/>
              </w:rPr>
              <w:t>чних</w:t>
            </w:r>
            <w:proofErr w:type="spellEnd"/>
            <w:r w:rsidRPr="002C7260">
              <w:rPr>
                <w:rFonts w:ascii="Times New Roman" w:eastAsia="Times New Roman" w:hAnsi="Times New Roman" w:cs="Times New Roman"/>
                <w:sz w:val="28"/>
                <w:szCs w:val="28"/>
              </w:rPr>
              <w:t xml:space="preserve"> наук, професор, професор</w:t>
            </w:r>
            <w:r w:rsidRPr="002C7260">
              <w:rPr>
                <w:rFonts w:ascii="Times New Roman" w:eastAsia="Times New Roman" w:hAnsi="Times New Roman" w:cs="Times New Roman"/>
                <w:sz w:val="28"/>
                <w:szCs w:val="28"/>
                <w:lang w:val="uk-UA"/>
              </w:rPr>
              <w:t xml:space="preserve"> </w:t>
            </w:r>
            <w:r w:rsidRPr="002C7260">
              <w:rPr>
                <w:rFonts w:ascii="Times New Roman" w:eastAsia="Times New Roman" w:hAnsi="Times New Roman" w:cs="Times New Roman"/>
                <w:sz w:val="28"/>
                <w:szCs w:val="28"/>
              </w:rPr>
              <w:t xml:space="preserve">кафедри політології, соціології та культурології </w:t>
            </w:r>
            <w:r w:rsidRPr="002C7260">
              <w:rPr>
                <w:rFonts w:ascii="Times New Roman" w:eastAsia="Times New Roman" w:hAnsi="Times New Roman" w:cs="Times New Roman"/>
                <w:sz w:val="28"/>
                <w:szCs w:val="28"/>
                <w:lang w:val="uk-UA"/>
              </w:rPr>
              <w:t>Харківського н</w:t>
            </w:r>
            <w:proofErr w:type="spellStart"/>
            <w:r w:rsidRPr="002C7260">
              <w:rPr>
                <w:rFonts w:ascii="Times New Roman" w:eastAsia="Times New Roman" w:hAnsi="Times New Roman" w:cs="Times New Roman"/>
                <w:sz w:val="28"/>
                <w:szCs w:val="28"/>
              </w:rPr>
              <w:t>аціонального</w:t>
            </w:r>
            <w:proofErr w:type="spellEnd"/>
            <w:r w:rsidRPr="002C7260">
              <w:rPr>
                <w:rFonts w:ascii="Times New Roman" w:eastAsia="Times New Roman" w:hAnsi="Times New Roman" w:cs="Times New Roman"/>
                <w:sz w:val="28"/>
                <w:szCs w:val="28"/>
              </w:rPr>
              <w:t xml:space="preserve"> </w:t>
            </w:r>
            <w:r w:rsidRPr="002C7260">
              <w:rPr>
                <w:rFonts w:ascii="Times New Roman" w:eastAsia="Times New Roman" w:hAnsi="Times New Roman" w:cs="Times New Roman"/>
                <w:sz w:val="28"/>
                <w:szCs w:val="28"/>
                <w:lang w:val="uk-UA"/>
              </w:rPr>
              <w:t xml:space="preserve">педагогічного </w:t>
            </w:r>
            <w:r w:rsidRPr="002C7260">
              <w:rPr>
                <w:rFonts w:ascii="Times New Roman" w:eastAsia="Times New Roman" w:hAnsi="Times New Roman" w:cs="Times New Roman"/>
                <w:sz w:val="28"/>
                <w:szCs w:val="28"/>
              </w:rPr>
              <w:t xml:space="preserve">університету </w:t>
            </w:r>
            <w:r w:rsidRPr="002C7260">
              <w:rPr>
                <w:rFonts w:ascii="Times New Roman" w:eastAsia="Times New Roman" w:hAnsi="Times New Roman" w:cs="Times New Roman"/>
                <w:sz w:val="28"/>
                <w:szCs w:val="28"/>
                <w:lang w:val="uk-UA"/>
              </w:rPr>
              <w:t>імені Г. С. Сковороди</w:t>
            </w:r>
          </w:p>
        </w:tc>
      </w:tr>
      <w:tr w:rsidR="002C7260" w:rsidRPr="002C7260" w14:paraId="3CFC7421" w14:textId="77777777" w:rsidTr="003966BD">
        <w:tc>
          <w:tcPr>
            <w:tcW w:w="2651" w:type="dxa"/>
          </w:tcPr>
          <w:p w14:paraId="2879C7AB" w14:textId="02C0A7E5" w:rsidR="00164F7F" w:rsidRPr="002C7260" w:rsidRDefault="00164F7F" w:rsidP="002C7260">
            <w:pPr>
              <w:spacing w:after="0" w:line="240" w:lineRule="auto"/>
              <w:rPr>
                <w:rFonts w:ascii="Times New Roman" w:eastAsia="Times New Roman" w:hAnsi="Times New Roman" w:cs="Times New Roman"/>
                <w:sz w:val="28"/>
                <w:szCs w:val="28"/>
                <w:lang w:val="uk-UA"/>
              </w:rPr>
            </w:pPr>
            <w:proofErr w:type="spellStart"/>
            <w:r w:rsidRPr="002C7260">
              <w:rPr>
                <w:rFonts w:ascii="Times New Roman" w:eastAsia="Times New Roman" w:hAnsi="Times New Roman" w:cs="Times New Roman"/>
                <w:sz w:val="28"/>
                <w:szCs w:val="28"/>
                <w:lang w:val="uk-UA"/>
              </w:rPr>
              <w:t>Ротар</w:t>
            </w:r>
            <w:proofErr w:type="spellEnd"/>
            <w:r w:rsidRPr="002C7260">
              <w:rPr>
                <w:rFonts w:ascii="Times New Roman" w:eastAsia="Times New Roman" w:hAnsi="Times New Roman" w:cs="Times New Roman"/>
                <w:sz w:val="28"/>
                <w:szCs w:val="28"/>
                <w:lang w:val="uk-UA"/>
              </w:rPr>
              <w:t xml:space="preserve"> Наталія Юріївна</w:t>
            </w:r>
            <w:r w:rsidR="00156511" w:rsidRPr="002C7260">
              <w:rPr>
                <w:rFonts w:ascii="Times New Roman" w:eastAsia="Times New Roman" w:hAnsi="Times New Roman" w:cs="Times New Roman"/>
                <w:sz w:val="28"/>
                <w:szCs w:val="28"/>
                <w:lang w:val="uk-UA"/>
              </w:rPr>
              <w:t>,</w:t>
            </w:r>
          </w:p>
          <w:p w14:paraId="62EDBB4B" w14:textId="77777777" w:rsidR="00164F7F" w:rsidRPr="002C7260" w:rsidRDefault="00164F7F" w:rsidP="002C7260">
            <w:pPr>
              <w:spacing w:after="0" w:line="240" w:lineRule="auto"/>
              <w:rPr>
                <w:rFonts w:ascii="Times New Roman" w:eastAsia="Times New Roman" w:hAnsi="Times New Roman" w:cs="Times New Roman"/>
                <w:i/>
                <w:iCs/>
                <w:sz w:val="28"/>
                <w:szCs w:val="28"/>
              </w:rPr>
            </w:pPr>
            <w:r w:rsidRPr="002C7260">
              <w:rPr>
                <w:rFonts w:ascii="Times New Roman" w:eastAsia="Times New Roman" w:hAnsi="Times New Roman" w:cs="Times New Roman"/>
                <w:i/>
                <w:iCs/>
                <w:sz w:val="28"/>
                <w:szCs w:val="28"/>
              </w:rPr>
              <w:t>секретар підкомісії</w:t>
            </w:r>
          </w:p>
        </w:tc>
        <w:tc>
          <w:tcPr>
            <w:tcW w:w="6847" w:type="dxa"/>
          </w:tcPr>
          <w:p w14:paraId="553713B9" w14:textId="77777777" w:rsidR="00164F7F" w:rsidRPr="002C7260" w:rsidRDefault="00164F7F" w:rsidP="002C7260">
            <w:pPr>
              <w:spacing w:after="0" w:line="240" w:lineRule="auto"/>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доктор </w:t>
            </w:r>
            <w:proofErr w:type="spellStart"/>
            <w:r w:rsidRPr="002C7260">
              <w:rPr>
                <w:rFonts w:ascii="Times New Roman" w:eastAsia="Times New Roman" w:hAnsi="Times New Roman" w:cs="Times New Roman"/>
                <w:sz w:val="28"/>
                <w:szCs w:val="28"/>
                <w:lang w:val="uk-UA"/>
              </w:rPr>
              <w:t>політи</w:t>
            </w:r>
            <w:r w:rsidRPr="002C7260">
              <w:rPr>
                <w:rFonts w:ascii="Times New Roman" w:eastAsia="Times New Roman" w:hAnsi="Times New Roman" w:cs="Times New Roman"/>
                <w:sz w:val="28"/>
                <w:szCs w:val="28"/>
              </w:rPr>
              <w:t>чних</w:t>
            </w:r>
            <w:proofErr w:type="spellEnd"/>
            <w:r w:rsidRPr="002C7260">
              <w:rPr>
                <w:rFonts w:ascii="Times New Roman" w:eastAsia="Times New Roman" w:hAnsi="Times New Roman" w:cs="Times New Roman"/>
                <w:sz w:val="28"/>
                <w:szCs w:val="28"/>
              </w:rPr>
              <w:t xml:space="preserve"> наук, професор, професор кафедри політології та державного управління Чернівецького національного університету імені Юрія </w:t>
            </w:r>
            <w:proofErr w:type="spellStart"/>
            <w:r w:rsidRPr="002C7260">
              <w:rPr>
                <w:rFonts w:ascii="Times New Roman" w:eastAsia="Times New Roman" w:hAnsi="Times New Roman" w:cs="Times New Roman"/>
                <w:sz w:val="28"/>
                <w:szCs w:val="28"/>
              </w:rPr>
              <w:t>Федьковича</w:t>
            </w:r>
            <w:proofErr w:type="spellEnd"/>
          </w:p>
        </w:tc>
      </w:tr>
      <w:tr w:rsidR="002C7260" w:rsidRPr="002C7260" w14:paraId="69CC3DD0" w14:textId="77777777" w:rsidTr="003966BD">
        <w:tc>
          <w:tcPr>
            <w:tcW w:w="2651" w:type="dxa"/>
          </w:tcPr>
          <w:p w14:paraId="3BFFDA40" w14:textId="77777777" w:rsidR="00164F7F" w:rsidRPr="002C7260" w:rsidRDefault="00164F7F" w:rsidP="002C7260">
            <w:pPr>
              <w:spacing w:after="0" w:line="240" w:lineRule="auto"/>
              <w:rPr>
                <w:rFonts w:ascii="Times New Roman" w:eastAsia="Times New Roman" w:hAnsi="Times New Roman" w:cs="Times New Roman"/>
                <w:sz w:val="28"/>
                <w:szCs w:val="28"/>
              </w:rPr>
            </w:pPr>
          </w:p>
        </w:tc>
        <w:tc>
          <w:tcPr>
            <w:tcW w:w="6847" w:type="dxa"/>
          </w:tcPr>
          <w:p w14:paraId="61648EEE" w14:textId="77777777" w:rsidR="00164F7F" w:rsidRPr="002C7260" w:rsidRDefault="00164F7F" w:rsidP="002C7260">
            <w:pPr>
              <w:spacing w:after="0" w:line="240" w:lineRule="auto"/>
              <w:jc w:val="both"/>
              <w:rPr>
                <w:rFonts w:ascii="Times New Roman" w:eastAsia="Times New Roman" w:hAnsi="Times New Roman" w:cs="Times New Roman"/>
                <w:sz w:val="28"/>
                <w:szCs w:val="28"/>
              </w:rPr>
            </w:pPr>
          </w:p>
        </w:tc>
      </w:tr>
      <w:tr w:rsidR="002C7260" w:rsidRPr="002C7260" w14:paraId="40796737" w14:textId="77777777" w:rsidTr="003966BD">
        <w:tc>
          <w:tcPr>
            <w:tcW w:w="2651" w:type="dxa"/>
          </w:tcPr>
          <w:p w14:paraId="5B6C5058" w14:textId="77777777" w:rsidR="00164F7F" w:rsidRPr="002C7260" w:rsidRDefault="00164F7F" w:rsidP="002C7260">
            <w:pPr>
              <w:spacing w:after="0" w:line="240" w:lineRule="auto"/>
              <w:rPr>
                <w:rFonts w:ascii="Times New Roman" w:eastAsia="Times New Roman" w:hAnsi="Times New Roman" w:cs="Times New Roman"/>
                <w:sz w:val="28"/>
                <w:szCs w:val="28"/>
                <w:lang w:val="uk-UA"/>
              </w:rPr>
            </w:pPr>
            <w:proofErr w:type="spellStart"/>
            <w:r w:rsidRPr="002C7260">
              <w:rPr>
                <w:rFonts w:ascii="Times New Roman" w:eastAsia="Times New Roman" w:hAnsi="Times New Roman" w:cs="Times New Roman"/>
                <w:sz w:val="28"/>
                <w:szCs w:val="28"/>
                <w:lang w:val="uk-UA"/>
              </w:rPr>
              <w:t>Батрименко</w:t>
            </w:r>
            <w:proofErr w:type="spellEnd"/>
            <w:r w:rsidRPr="002C7260">
              <w:rPr>
                <w:rFonts w:ascii="Times New Roman" w:eastAsia="Times New Roman" w:hAnsi="Times New Roman" w:cs="Times New Roman"/>
                <w:sz w:val="28"/>
                <w:szCs w:val="28"/>
                <w:lang w:val="uk-UA"/>
              </w:rPr>
              <w:t xml:space="preserve"> Олег Володимирович</w:t>
            </w:r>
          </w:p>
        </w:tc>
        <w:tc>
          <w:tcPr>
            <w:tcW w:w="6847" w:type="dxa"/>
          </w:tcPr>
          <w:p w14:paraId="65531C81" w14:textId="77777777" w:rsidR="00164F7F" w:rsidRPr="002C7260" w:rsidRDefault="00164F7F" w:rsidP="002C7260">
            <w:pPr>
              <w:spacing w:after="0" w:line="240" w:lineRule="auto"/>
              <w:jc w:val="both"/>
              <w:rPr>
                <w:rFonts w:ascii="Times New Roman" w:eastAsia="Times New Roman" w:hAnsi="Times New Roman" w:cs="Times New Roman"/>
                <w:sz w:val="28"/>
                <w:szCs w:val="28"/>
                <w:lang w:val="uk-UA"/>
              </w:rPr>
            </w:pPr>
            <w:r w:rsidRPr="002C7260">
              <w:rPr>
                <w:rFonts w:ascii="Times New Roman" w:eastAsia="Times New Roman" w:hAnsi="Times New Roman" w:cs="Times New Roman"/>
                <w:sz w:val="28"/>
                <w:szCs w:val="28"/>
              </w:rPr>
              <w:t xml:space="preserve">доктор </w:t>
            </w:r>
            <w:proofErr w:type="spellStart"/>
            <w:r w:rsidRPr="002C7260">
              <w:rPr>
                <w:rFonts w:ascii="Times New Roman" w:eastAsia="Times New Roman" w:hAnsi="Times New Roman" w:cs="Times New Roman"/>
                <w:sz w:val="28"/>
                <w:szCs w:val="28"/>
                <w:lang w:val="uk-UA"/>
              </w:rPr>
              <w:t>політи</w:t>
            </w:r>
            <w:r w:rsidRPr="002C7260">
              <w:rPr>
                <w:rFonts w:ascii="Times New Roman" w:eastAsia="Times New Roman" w:hAnsi="Times New Roman" w:cs="Times New Roman"/>
                <w:sz w:val="28"/>
                <w:szCs w:val="28"/>
              </w:rPr>
              <w:t>чних</w:t>
            </w:r>
            <w:proofErr w:type="spellEnd"/>
            <w:r w:rsidRPr="002C7260">
              <w:rPr>
                <w:rFonts w:ascii="Times New Roman" w:eastAsia="Times New Roman" w:hAnsi="Times New Roman" w:cs="Times New Roman"/>
                <w:sz w:val="28"/>
                <w:szCs w:val="28"/>
              </w:rPr>
              <w:t xml:space="preserve"> наук, професор, завідувач кафедри </w:t>
            </w:r>
            <w:r w:rsidRPr="002C7260">
              <w:rPr>
                <w:rFonts w:ascii="Times New Roman" w:eastAsia="Times New Roman" w:hAnsi="Times New Roman" w:cs="Times New Roman"/>
                <w:sz w:val="28"/>
                <w:szCs w:val="28"/>
                <w:lang w:val="uk-UA"/>
              </w:rPr>
              <w:t>політології</w:t>
            </w:r>
            <w:r w:rsidRPr="002C7260">
              <w:rPr>
                <w:rFonts w:ascii="Times New Roman" w:eastAsia="Times New Roman" w:hAnsi="Times New Roman" w:cs="Times New Roman"/>
                <w:sz w:val="28"/>
                <w:szCs w:val="28"/>
              </w:rPr>
              <w:t xml:space="preserve"> </w:t>
            </w:r>
            <w:r w:rsidRPr="002C7260">
              <w:rPr>
                <w:rFonts w:ascii="Times New Roman" w:eastAsia="Times New Roman" w:hAnsi="Times New Roman" w:cs="Times New Roman"/>
                <w:sz w:val="28"/>
                <w:szCs w:val="28"/>
                <w:lang w:val="uk-UA"/>
              </w:rPr>
              <w:t>Київського національного університету імені Тараса Шевченка</w:t>
            </w:r>
          </w:p>
        </w:tc>
      </w:tr>
      <w:tr w:rsidR="002C7260" w:rsidRPr="002C7260" w14:paraId="7A524645" w14:textId="77777777" w:rsidTr="003966BD">
        <w:tc>
          <w:tcPr>
            <w:tcW w:w="2651" w:type="dxa"/>
          </w:tcPr>
          <w:p w14:paraId="0C798778" w14:textId="77777777" w:rsidR="00164F7F" w:rsidRPr="002C7260" w:rsidRDefault="00164F7F" w:rsidP="002C7260">
            <w:pPr>
              <w:spacing w:after="0" w:line="240" w:lineRule="auto"/>
              <w:rPr>
                <w:rFonts w:ascii="Times New Roman" w:eastAsia="Times New Roman" w:hAnsi="Times New Roman" w:cs="Times New Roman"/>
                <w:sz w:val="28"/>
                <w:szCs w:val="28"/>
              </w:rPr>
            </w:pPr>
            <w:proofErr w:type="spellStart"/>
            <w:r w:rsidRPr="002C7260">
              <w:rPr>
                <w:rFonts w:ascii="Times New Roman" w:eastAsia="Times New Roman" w:hAnsi="Times New Roman" w:cs="Times New Roman"/>
                <w:sz w:val="28"/>
                <w:szCs w:val="28"/>
                <w:lang w:val="uk-UA"/>
              </w:rPr>
              <w:t>Вдовичин</w:t>
            </w:r>
            <w:proofErr w:type="spellEnd"/>
            <w:r w:rsidRPr="002C7260">
              <w:rPr>
                <w:rFonts w:ascii="Times New Roman" w:eastAsia="Times New Roman" w:hAnsi="Times New Roman" w:cs="Times New Roman"/>
                <w:sz w:val="28"/>
                <w:szCs w:val="28"/>
              </w:rPr>
              <w:t xml:space="preserve"> </w:t>
            </w:r>
          </w:p>
          <w:p w14:paraId="2D4EBBF2" w14:textId="77777777" w:rsidR="00164F7F" w:rsidRPr="002C7260" w:rsidRDefault="00164F7F" w:rsidP="002C7260">
            <w:pPr>
              <w:spacing w:after="0" w:line="240" w:lineRule="auto"/>
              <w:rPr>
                <w:rFonts w:ascii="Times New Roman" w:eastAsia="Times New Roman" w:hAnsi="Times New Roman" w:cs="Times New Roman"/>
                <w:sz w:val="28"/>
                <w:szCs w:val="28"/>
                <w:lang w:val="uk-UA"/>
              </w:rPr>
            </w:pPr>
            <w:r w:rsidRPr="002C7260">
              <w:rPr>
                <w:rFonts w:ascii="Times New Roman" w:eastAsia="Times New Roman" w:hAnsi="Times New Roman" w:cs="Times New Roman"/>
                <w:sz w:val="28"/>
                <w:szCs w:val="28"/>
                <w:lang w:val="uk-UA"/>
              </w:rPr>
              <w:t>Ігор</w:t>
            </w:r>
            <w:r w:rsidRPr="002C7260">
              <w:rPr>
                <w:rFonts w:ascii="Times New Roman" w:eastAsia="Times New Roman" w:hAnsi="Times New Roman" w:cs="Times New Roman"/>
                <w:sz w:val="28"/>
                <w:szCs w:val="28"/>
              </w:rPr>
              <w:t xml:space="preserve"> </w:t>
            </w:r>
            <w:r w:rsidRPr="002C7260">
              <w:rPr>
                <w:rFonts w:ascii="Times New Roman" w:eastAsia="Times New Roman" w:hAnsi="Times New Roman" w:cs="Times New Roman"/>
                <w:sz w:val="28"/>
                <w:szCs w:val="28"/>
                <w:lang w:val="uk-UA"/>
              </w:rPr>
              <w:t>Ярославович</w:t>
            </w:r>
          </w:p>
        </w:tc>
        <w:tc>
          <w:tcPr>
            <w:tcW w:w="6847" w:type="dxa"/>
          </w:tcPr>
          <w:p w14:paraId="408CF2FA" w14:textId="77777777" w:rsidR="00164F7F" w:rsidRPr="002C7260" w:rsidRDefault="00164F7F" w:rsidP="002C7260">
            <w:pPr>
              <w:spacing w:after="0" w:line="240" w:lineRule="auto"/>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доктор </w:t>
            </w:r>
            <w:proofErr w:type="spellStart"/>
            <w:r w:rsidRPr="002C7260">
              <w:rPr>
                <w:rFonts w:ascii="Times New Roman" w:eastAsia="Times New Roman" w:hAnsi="Times New Roman" w:cs="Times New Roman"/>
                <w:sz w:val="28"/>
                <w:szCs w:val="28"/>
                <w:lang w:val="uk-UA"/>
              </w:rPr>
              <w:t>політи</w:t>
            </w:r>
            <w:r w:rsidRPr="002C7260">
              <w:rPr>
                <w:rFonts w:ascii="Times New Roman" w:eastAsia="Times New Roman" w:hAnsi="Times New Roman" w:cs="Times New Roman"/>
                <w:sz w:val="28"/>
                <w:szCs w:val="28"/>
              </w:rPr>
              <w:t>чних</w:t>
            </w:r>
            <w:proofErr w:type="spellEnd"/>
            <w:r w:rsidRPr="002C7260">
              <w:rPr>
                <w:rFonts w:ascii="Times New Roman" w:eastAsia="Times New Roman" w:hAnsi="Times New Roman" w:cs="Times New Roman"/>
                <w:sz w:val="28"/>
                <w:szCs w:val="28"/>
              </w:rPr>
              <w:t xml:space="preserve"> наук, професор, </w:t>
            </w:r>
            <w:r w:rsidRPr="002C7260">
              <w:rPr>
                <w:rFonts w:ascii="Times New Roman" w:eastAsia="Times New Roman" w:hAnsi="Times New Roman" w:cs="Times New Roman"/>
                <w:sz w:val="28"/>
                <w:szCs w:val="28"/>
                <w:lang w:val="uk-UA"/>
              </w:rPr>
              <w:t>професор</w:t>
            </w:r>
            <w:r w:rsidRPr="002C7260">
              <w:rPr>
                <w:rFonts w:ascii="Times New Roman" w:eastAsia="Times New Roman" w:hAnsi="Times New Roman" w:cs="Times New Roman"/>
                <w:sz w:val="28"/>
                <w:szCs w:val="28"/>
              </w:rPr>
              <w:t xml:space="preserve"> кафедри </w:t>
            </w:r>
            <w:r w:rsidRPr="002C7260">
              <w:rPr>
                <w:rFonts w:ascii="Times New Roman" w:eastAsia="Times New Roman" w:hAnsi="Times New Roman" w:cs="Times New Roman"/>
                <w:sz w:val="28"/>
                <w:szCs w:val="28"/>
                <w:lang w:val="uk-UA"/>
              </w:rPr>
              <w:t>теорії та історії політичної науки</w:t>
            </w:r>
            <w:r w:rsidRPr="002C7260">
              <w:rPr>
                <w:rFonts w:ascii="Times New Roman" w:eastAsia="Times New Roman" w:hAnsi="Times New Roman" w:cs="Times New Roman"/>
                <w:sz w:val="28"/>
                <w:szCs w:val="28"/>
              </w:rPr>
              <w:t xml:space="preserve"> </w:t>
            </w:r>
            <w:r w:rsidRPr="002C7260">
              <w:rPr>
                <w:rFonts w:ascii="Times New Roman" w:eastAsia="Times New Roman" w:hAnsi="Times New Roman" w:cs="Times New Roman"/>
                <w:sz w:val="28"/>
                <w:szCs w:val="28"/>
                <w:lang w:val="uk-UA"/>
              </w:rPr>
              <w:t>Львівського національного</w:t>
            </w:r>
            <w:r w:rsidRPr="002C7260">
              <w:rPr>
                <w:rFonts w:ascii="Times New Roman" w:eastAsia="Times New Roman" w:hAnsi="Times New Roman" w:cs="Times New Roman"/>
                <w:sz w:val="28"/>
                <w:szCs w:val="28"/>
              </w:rPr>
              <w:t xml:space="preserve"> університету імені </w:t>
            </w:r>
            <w:r w:rsidRPr="002C7260">
              <w:rPr>
                <w:rFonts w:ascii="Times New Roman" w:eastAsia="Times New Roman" w:hAnsi="Times New Roman" w:cs="Times New Roman"/>
                <w:sz w:val="28"/>
                <w:szCs w:val="28"/>
                <w:lang w:val="uk-UA"/>
              </w:rPr>
              <w:t>Івана Франка</w:t>
            </w:r>
            <w:r w:rsidRPr="002C7260">
              <w:rPr>
                <w:rFonts w:ascii="Times New Roman" w:eastAsia="Times New Roman" w:hAnsi="Times New Roman" w:cs="Times New Roman"/>
                <w:sz w:val="28"/>
                <w:szCs w:val="28"/>
              </w:rPr>
              <w:t xml:space="preserve"> </w:t>
            </w:r>
          </w:p>
        </w:tc>
      </w:tr>
      <w:tr w:rsidR="002C7260" w:rsidRPr="002C7260" w14:paraId="3C1ED833" w14:textId="77777777" w:rsidTr="003966BD">
        <w:tc>
          <w:tcPr>
            <w:tcW w:w="2651" w:type="dxa"/>
          </w:tcPr>
          <w:p w14:paraId="415EC305" w14:textId="77777777" w:rsidR="00164F7F" w:rsidRPr="002C7260" w:rsidRDefault="00164F7F" w:rsidP="002C7260">
            <w:pPr>
              <w:spacing w:after="0" w:line="240" w:lineRule="auto"/>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lang w:val="uk-UA"/>
              </w:rPr>
              <w:t>Комарова Тетяна Геннадіївна</w:t>
            </w:r>
            <w:r w:rsidRPr="002C7260">
              <w:rPr>
                <w:rFonts w:ascii="Times New Roman" w:eastAsia="Times New Roman" w:hAnsi="Times New Roman" w:cs="Times New Roman"/>
                <w:sz w:val="28"/>
                <w:szCs w:val="28"/>
              </w:rPr>
              <w:t xml:space="preserve"> </w:t>
            </w:r>
          </w:p>
        </w:tc>
        <w:tc>
          <w:tcPr>
            <w:tcW w:w="6847" w:type="dxa"/>
          </w:tcPr>
          <w:p w14:paraId="6B6C7DB1" w14:textId="77777777" w:rsidR="00164F7F" w:rsidRPr="002C7260" w:rsidRDefault="00164F7F" w:rsidP="002C7260">
            <w:pPr>
              <w:spacing w:after="0" w:line="240" w:lineRule="auto"/>
              <w:jc w:val="both"/>
              <w:rPr>
                <w:rFonts w:ascii="Times New Roman" w:eastAsia="Times New Roman" w:hAnsi="Times New Roman" w:cs="Times New Roman"/>
                <w:sz w:val="28"/>
                <w:szCs w:val="28"/>
                <w:lang w:val="uk-UA"/>
              </w:rPr>
            </w:pPr>
            <w:r w:rsidRPr="002C7260">
              <w:rPr>
                <w:rFonts w:ascii="Times New Roman" w:eastAsia="Times New Roman" w:hAnsi="Times New Roman" w:cs="Times New Roman"/>
                <w:sz w:val="28"/>
                <w:szCs w:val="28"/>
              </w:rPr>
              <w:t xml:space="preserve">доктор </w:t>
            </w:r>
            <w:proofErr w:type="spellStart"/>
            <w:r w:rsidRPr="002C7260">
              <w:rPr>
                <w:rFonts w:ascii="Times New Roman" w:eastAsia="Times New Roman" w:hAnsi="Times New Roman" w:cs="Times New Roman"/>
                <w:sz w:val="28"/>
                <w:szCs w:val="28"/>
                <w:lang w:val="uk-UA"/>
              </w:rPr>
              <w:t>політи</w:t>
            </w:r>
            <w:r w:rsidRPr="002C7260">
              <w:rPr>
                <w:rFonts w:ascii="Times New Roman" w:eastAsia="Times New Roman" w:hAnsi="Times New Roman" w:cs="Times New Roman"/>
                <w:sz w:val="28"/>
                <w:szCs w:val="28"/>
              </w:rPr>
              <w:t>чних</w:t>
            </w:r>
            <w:proofErr w:type="spellEnd"/>
            <w:r w:rsidRPr="002C7260">
              <w:rPr>
                <w:rFonts w:ascii="Times New Roman" w:eastAsia="Times New Roman" w:hAnsi="Times New Roman" w:cs="Times New Roman"/>
                <w:sz w:val="28"/>
                <w:szCs w:val="28"/>
              </w:rPr>
              <w:t xml:space="preserve"> наук, професор, </w:t>
            </w:r>
            <w:r w:rsidRPr="002C7260">
              <w:rPr>
                <w:rFonts w:ascii="Times New Roman" w:eastAsia="Times New Roman" w:hAnsi="Times New Roman" w:cs="Times New Roman"/>
                <w:sz w:val="28"/>
                <w:szCs w:val="28"/>
                <w:lang w:val="uk-UA"/>
              </w:rPr>
              <w:t>професор</w:t>
            </w:r>
            <w:r w:rsidRPr="002C7260">
              <w:rPr>
                <w:rFonts w:ascii="Times New Roman" w:eastAsia="Times New Roman" w:hAnsi="Times New Roman" w:cs="Times New Roman"/>
                <w:sz w:val="28"/>
                <w:szCs w:val="28"/>
              </w:rPr>
              <w:t xml:space="preserve"> кафедри </w:t>
            </w:r>
            <w:r w:rsidRPr="002C7260">
              <w:rPr>
                <w:rFonts w:ascii="Times New Roman" w:eastAsia="Times New Roman" w:hAnsi="Times New Roman" w:cs="Times New Roman"/>
                <w:sz w:val="28"/>
                <w:szCs w:val="28"/>
                <w:lang w:val="uk-UA"/>
              </w:rPr>
              <w:t xml:space="preserve">політології </w:t>
            </w:r>
            <w:r w:rsidRPr="002C7260">
              <w:rPr>
                <w:rFonts w:ascii="Times New Roman" w:eastAsia="Times New Roman" w:hAnsi="Times New Roman" w:cs="Times New Roman"/>
                <w:sz w:val="28"/>
                <w:szCs w:val="28"/>
              </w:rPr>
              <w:t xml:space="preserve"> </w:t>
            </w:r>
            <w:r w:rsidRPr="002C7260">
              <w:rPr>
                <w:rFonts w:ascii="Times New Roman" w:eastAsia="Times New Roman" w:hAnsi="Times New Roman" w:cs="Times New Roman"/>
                <w:sz w:val="28"/>
                <w:szCs w:val="28"/>
                <w:lang w:val="uk-UA"/>
              </w:rPr>
              <w:t>Харківського</w:t>
            </w:r>
            <w:r w:rsidRPr="002C7260">
              <w:rPr>
                <w:rFonts w:ascii="Times New Roman" w:eastAsia="Times New Roman" w:hAnsi="Times New Roman" w:cs="Times New Roman"/>
                <w:sz w:val="28"/>
                <w:szCs w:val="28"/>
              </w:rPr>
              <w:t xml:space="preserve"> національного університету </w:t>
            </w:r>
            <w:r w:rsidRPr="002C7260">
              <w:rPr>
                <w:rFonts w:ascii="Times New Roman" w:eastAsia="Times New Roman" w:hAnsi="Times New Roman" w:cs="Times New Roman"/>
                <w:sz w:val="28"/>
                <w:szCs w:val="28"/>
                <w:lang w:val="uk-UA"/>
              </w:rPr>
              <w:t>імені В. Н. Каразіна</w:t>
            </w:r>
          </w:p>
        </w:tc>
      </w:tr>
      <w:tr w:rsidR="002C7260" w:rsidRPr="002C7260" w14:paraId="1F824210" w14:textId="77777777" w:rsidTr="003966BD">
        <w:tc>
          <w:tcPr>
            <w:tcW w:w="2651" w:type="dxa"/>
          </w:tcPr>
          <w:p w14:paraId="065901C2" w14:textId="77777777" w:rsidR="00164F7F" w:rsidRPr="002C7260" w:rsidRDefault="00164F7F" w:rsidP="002C7260">
            <w:pPr>
              <w:spacing w:after="0" w:line="240" w:lineRule="auto"/>
              <w:rPr>
                <w:rFonts w:ascii="Times New Roman" w:eastAsia="Times New Roman" w:hAnsi="Times New Roman" w:cs="Times New Roman"/>
                <w:sz w:val="28"/>
                <w:szCs w:val="28"/>
              </w:rPr>
            </w:pPr>
            <w:proofErr w:type="spellStart"/>
            <w:r w:rsidRPr="002C7260">
              <w:rPr>
                <w:rFonts w:ascii="Times New Roman" w:eastAsia="Times New Roman" w:hAnsi="Times New Roman" w:cs="Times New Roman"/>
                <w:sz w:val="28"/>
                <w:szCs w:val="28"/>
                <w:lang w:val="uk-UA"/>
              </w:rPr>
              <w:t>Шмаленко</w:t>
            </w:r>
            <w:proofErr w:type="spellEnd"/>
            <w:r w:rsidRPr="002C7260">
              <w:rPr>
                <w:rFonts w:ascii="Times New Roman" w:eastAsia="Times New Roman" w:hAnsi="Times New Roman" w:cs="Times New Roman"/>
                <w:sz w:val="28"/>
                <w:szCs w:val="28"/>
                <w:lang w:val="uk-UA"/>
              </w:rPr>
              <w:t xml:space="preserve"> Юлія Іванівна</w:t>
            </w:r>
            <w:r w:rsidRPr="002C7260">
              <w:rPr>
                <w:rFonts w:ascii="Times New Roman" w:eastAsia="Times New Roman" w:hAnsi="Times New Roman" w:cs="Times New Roman"/>
                <w:sz w:val="28"/>
                <w:szCs w:val="28"/>
              </w:rPr>
              <w:t xml:space="preserve"> </w:t>
            </w:r>
          </w:p>
        </w:tc>
        <w:tc>
          <w:tcPr>
            <w:tcW w:w="6847" w:type="dxa"/>
          </w:tcPr>
          <w:p w14:paraId="1FA5322A" w14:textId="77777777" w:rsidR="00164F7F" w:rsidRPr="002C7260" w:rsidRDefault="00164F7F" w:rsidP="002C7260">
            <w:pPr>
              <w:spacing w:after="0" w:line="240" w:lineRule="auto"/>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кандидат </w:t>
            </w:r>
            <w:proofErr w:type="spellStart"/>
            <w:r w:rsidRPr="002C7260">
              <w:rPr>
                <w:rFonts w:ascii="Times New Roman" w:eastAsia="Times New Roman" w:hAnsi="Times New Roman" w:cs="Times New Roman"/>
                <w:sz w:val="28"/>
                <w:szCs w:val="28"/>
                <w:lang w:val="uk-UA"/>
              </w:rPr>
              <w:t>політи</w:t>
            </w:r>
            <w:r w:rsidRPr="002C7260">
              <w:rPr>
                <w:rFonts w:ascii="Times New Roman" w:eastAsia="Times New Roman" w:hAnsi="Times New Roman" w:cs="Times New Roman"/>
                <w:sz w:val="28"/>
                <w:szCs w:val="28"/>
              </w:rPr>
              <w:t>чних</w:t>
            </w:r>
            <w:proofErr w:type="spellEnd"/>
            <w:r w:rsidRPr="002C7260">
              <w:rPr>
                <w:rFonts w:ascii="Times New Roman" w:eastAsia="Times New Roman" w:hAnsi="Times New Roman" w:cs="Times New Roman"/>
                <w:sz w:val="28"/>
                <w:szCs w:val="28"/>
              </w:rPr>
              <w:t xml:space="preserve"> наук, доцент, </w:t>
            </w:r>
            <w:r w:rsidRPr="002C7260">
              <w:rPr>
                <w:rFonts w:ascii="Times New Roman" w:eastAsia="Times New Roman" w:hAnsi="Times New Roman" w:cs="Times New Roman"/>
                <w:sz w:val="28"/>
                <w:szCs w:val="28"/>
                <w:lang w:val="uk-UA"/>
              </w:rPr>
              <w:t>доцент</w:t>
            </w:r>
            <w:r w:rsidRPr="002C7260">
              <w:rPr>
                <w:rFonts w:ascii="Times New Roman" w:eastAsia="Times New Roman" w:hAnsi="Times New Roman" w:cs="Times New Roman"/>
                <w:sz w:val="28"/>
                <w:szCs w:val="28"/>
              </w:rPr>
              <w:t xml:space="preserve"> кафедри </w:t>
            </w:r>
            <w:r w:rsidRPr="002C7260">
              <w:rPr>
                <w:rFonts w:ascii="Times New Roman" w:eastAsia="Times New Roman" w:hAnsi="Times New Roman" w:cs="Times New Roman"/>
                <w:sz w:val="28"/>
                <w:szCs w:val="28"/>
                <w:lang w:val="uk-UA"/>
              </w:rPr>
              <w:t>психології</w:t>
            </w:r>
            <w:r w:rsidRPr="002C7260">
              <w:rPr>
                <w:rFonts w:ascii="Times New Roman" w:eastAsia="Times New Roman" w:hAnsi="Times New Roman" w:cs="Times New Roman"/>
                <w:sz w:val="28"/>
                <w:szCs w:val="28"/>
              </w:rPr>
              <w:t xml:space="preserve"> Національного університету «</w:t>
            </w:r>
            <w:r w:rsidRPr="002C7260">
              <w:rPr>
                <w:rFonts w:ascii="Times New Roman" w:eastAsia="Times New Roman" w:hAnsi="Times New Roman" w:cs="Times New Roman"/>
                <w:sz w:val="28"/>
                <w:szCs w:val="28"/>
                <w:lang w:val="uk-UA"/>
              </w:rPr>
              <w:t>Одеська юридична</w:t>
            </w:r>
            <w:r w:rsidRPr="002C7260">
              <w:rPr>
                <w:rFonts w:ascii="Times New Roman" w:eastAsia="Times New Roman" w:hAnsi="Times New Roman" w:cs="Times New Roman"/>
                <w:sz w:val="28"/>
                <w:szCs w:val="28"/>
              </w:rPr>
              <w:t xml:space="preserve"> академія»</w:t>
            </w:r>
          </w:p>
        </w:tc>
      </w:tr>
    </w:tbl>
    <w:p w14:paraId="7D66A1E6" w14:textId="15AC2983" w:rsidR="001A3C38" w:rsidRPr="002C7260" w:rsidRDefault="005A086E" w:rsidP="002C7260">
      <w:pPr>
        <w:shd w:val="clear" w:color="auto" w:fill="FFFFFF"/>
        <w:tabs>
          <w:tab w:val="left" w:pos="851"/>
          <w:tab w:val="left" w:pos="1134"/>
        </w:tabs>
        <w:spacing w:after="0" w:line="240" w:lineRule="auto"/>
        <w:ind w:firstLine="426"/>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Стандарт розглянуто та схвалено на засіданні </w:t>
      </w:r>
      <w:r w:rsidR="00164F7F" w:rsidRPr="002C7260">
        <w:rPr>
          <w:rFonts w:ascii="Times New Roman" w:eastAsia="Times New Roman" w:hAnsi="Times New Roman" w:cs="Times New Roman"/>
          <w:sz w:val="28"/>
          <w:szCs w:val="28"/>
        </w:rPr>
        <w:t xml:space="preserve">підкомісії зі спеціальності </w:t>
      </w:r>
      <w:r w:rsidR="00164F7F" w:rsidRPr="002C7260">
        <w:rPr>
          <w:rFonts w:ascii="Times New Roman" w:eastAsia="Times New Roman" w:hAnsi="Times New Roman" w:cs="Times New Roman"/>
          <w:sz w:val="28"/>
          <w:szCs w:val="28"/>
          <w:lang w:val="uk-UA"/>
        </w:rPr>
        <w:t>С2</w:t>
      </w:r>
      <w:r w:rsidR="0031394A" w:rsidRPr="002C7260">
        <w:rPr>
          <w:rFonts w:ascii="Times New Roman" w:eastAsia="Times New Roman" w:hAnsi="Times New Roman" w:cs="Times New Roman"/>
          <w:sz w:val="28"/>
          <w:szCs w:val="28"/>
          <w:lang w:val="uk-UA"/>
        </w:rPr>
        <w:t> </w:t>
      </w:r>
      <w:r w:rsidR="00164F7F" w:rsidRPr="002C7260">
        <w:rPr>
          <w:rFonts w:ascii="Times New Roman" w:eastAsia="Times New Roman" w:hAnsi="Times New Roman" w:cs="Times New Roman"/>
          <w:sz w:val="28"/>
          <w:szCs w:val="28"/>
          <w:lang w:val="uk-UA"/>
        </w:rPr>
        <w:t>Політологія</w:t>
      </w:r>
      <w:r w:rsidR="00164F7F" w:rsidRPr="002C7260">
        <w:rPr>
          <w:rFonts w:ascii="Times New Roman" w:eastAsia="Times New Roman" w:hAnsi="Times New Roman" w:cs="Times New Roman"/>
          <w:sz w:val="28"/>
          <w:szCs w:val="28"/>
        </w:rPr>
        <w:t xml:space="preserve"> Науково-методичної комісії № </w:t>
      </w:r>
      <w:r w:rsidR="00164F7F" w:rsidRPr="002C7260">
        <w:rPr>
          <w:rFonts w:ascii="Times New Roman" w:eastAsia="Times New Roman" w:hAnsi="Times New Roman" w:cs="Times New Roman"/>
          <w:sz w:val="28"/>
          <w:szCs w:val="28"/>
          <w:lang w:val="uk-UA"/>
        </w:rPr>
        <w:t>3</w:t>
      </w:r>
      <w:r w:rsidR="00164F7F" w:rsidRPr="002C7260">
        <w:rPr>
          <w:rFonts w:ascii="Times New Roman" w:eastAsia="Times New Roman" w:hAnsi="Times New Roman" w:cs="Times New Roman"/>
          <w:sz w:val="28"/>
          <w:szCs w:val="28"/>
        </w:rPr>
        <w:t xml:space="preserve"> з </w:t>
      </w:r>
      <w:r w:rsidR="00164F7F" w:rsidRPr="002C7260">
        <w:rPr>
          <w:rFonts w:ascii="Times New Roman" w:eastAsia="Times New Roman" w:hAnsi="Times New Roman" w:cs="Times New Roman"/>
          <w:sz w:val="28"/>
          <w:szCs w:val="28"/>
          <w:lang w:val="uk-UA"/>
        </w:rPr>
        <w:t>соціальних наук, журналістики та інформації</w:t>
      </w:r>
      <w:r w:rsidRPr="002C7260">
        <w:rPr>
          <w:rFonts w:ascii="Times New Roman" w:eastAsia="Times New Roman" w:hAnsi="Times New Roman" w:cs="Times New Roman"/>
          <w:sz w:val="28"/>
          <w:szCs w:val="28"/>
        </w:rPr>
        <w:t xml:space="preserve"> сектору вищої освіти Науково-методичної ради Міністерства освіти і науки України від 02.04.2026 р. протокол №</w:t>
      </w:r>
      <w:r w:rsidR="0031394A" w:rsidRPr="002C7260">
        <w:rPr>
          <w:rFonts w:ascii="Times New Roman" w:eastAsia="Times New Roman" w:hAnsi="Times New Roman" w:cs="Times New Roman"/>
          <w:sz w:val="28"/>
          <w:szCs w:val="28"/>
          <w:lang w:val="uk-UA"/>
        </w:rPr>
        <w:t> </w:t>
      </w:r>
      <w:r w:rsidRPr="002C7260">
        <w:rPr>
          <w:rFonts w:ascii="Times New Roman" w:eastAsia="Times New Roman" w:hAnsi="Times New Roman" w:cs="Times New Roman"/>
          <w:sz w:val="28"/>
          <w:szCs w:val="28"/>
        </w:rPr>
        <w:t xml:space="preserve">2. </w:t>
      </w:r>
    </w:p>
    <w:p w14:paraId="655DF175" w14:textId="77777777" w:rsidR="001A3C38" w:rsidRPr="002C7260" w:rsidRDefault="001A3C38" w:rsidP="002C7260">
      <w:pPr>
        <w:shd w:val="clear" w:color="auto" w:fill="FFFFFF"/>
        <w:tabs>
          <w:tab w:val="left" w:pos="851"/>
          <w:tab w:val="left" w:pos="1134"/>
        </w:tabs>
        <w:spacing w:after="0" w:line="240" w:lineRule="auto"/>
        <w:ind w:firstLine="426"/>
        <w:jc w:val="both"/>
        <w:rPr>
          <w:rFonts w:ascii="Times New Roman" w:eastAsia="Times New Roman" w:hAnsi="Times New Roman" w:cs="Times New Roman"/>
          <w:sz w:val="28"/>
          <w:szCs w:val="28"/>
        </w:rPr>
      </w:pPr>
    </w:p>
    <w:p w14:paraId="60050DE9" w14:textId="77777777" w:rsidR="001A3C38" w:rsidRPr="002C7260" w:rsidRDefault="001A3C38" w:rsidP="002C7260">
      <w:pPr>
        <w:shd w:val="clear" w:color="auto" w:fill="FFFFFF"/>
        <w:tabs>
          <w:tab w:val="left" w:pos="851"/>
          <w:tab w:val="left" w:pos="1134"/>
        </w:tabs>
        <w:spacing w:after="0" w:line="240" w:lineRule="auto"/>
        <w:ind w:firstLine="426"/>
        <w:jc w:val="both"/>
        <w:rPr>
          <w:rFonts w:ascii="Times New Roman" w:eastAsia="Times New Roman" w:hAnsi="Times New Roman" w:cs="Times New Roman"/>
          <w:sz w:val="28"/>
          <w:szCs w:val="28"/>
        </w:rPr>
      </w:pPr>
    </w:p>
    <w:p w14:paraId="3CF39FE0" w14:textId="77777777" w:rsidR="001A3C38" w:rsidRPr="002C7260" w:rsidRDefault="001A3C38" w:rsidP="002C7260">
      <w:pPr>
        <w:shd w:val="clear" w:color="auto" w:fill="FFFFFF"/>
        <w:tabs>
          <w:tab w:val="left" w:pos="851"/>
          <w:tab w:val="left" w:pos="1134"/>
        </w:tabs>
        <w:spacing w:after="0" w:line="240" w:lineRule="auto"/>
        <w:ind w:firstLine="426"/>
        <w:jc w:val="both"/>
        <w:rPr>
          <w:rFonts w:ascii="Times New Roman" w:eastAsia="Times New Roman" w:hAnsi="Times New Roman" w:cs="Times New Roman"/>
          <w:sz w:val="28"/>
          <w:szCs w:val="28"/>
        </w:rPr>
      </w:pPr>
    </w:p>
    <w:p w14:paraId="6949345B" w14:textId="77777777" w:rsidR="001A3C38" w:rsidRPr="002C7260" w:rsidRDefault="001A3C38" w:rsidP="002C7260">
      <w:pPr>
        <w:shd w:val="clear" w:color="auto" w:fill="FFFFFF"/>
        <w:tabs>
          <w:tab w:val="left" w:pos="851"/>
          <w:tab w:val="left" w:pos="1134"/>
        </w:tabs>
        <w:spacing w:after="0" w:line="240" w:lineRule="auto"/>
        <w:ind w:firstLine="426"/>
        <w:jc w:val="both"/>
        <w:rPr>
          <w:rFonts w:ascii="Times New Roman" w:eastAsia="Times New Roman" w:hAnsi="Times New Roman" w:cs="Times New Roman"/>
          <w:sz w:val="28"/>
          <w:szCs w:val="28"/>
        </w:rPr>
      </w:pPr>
    </w:p>
    <w:p w14:paraId="386A7B0C" w14:textId="77777777" w:rsidR="001A3C38" w:rsidRPr="002C7260" w:rsidRDefault="005A086E" w:rsidP="002C726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lastRenderedPageBreak/>
        <w:t>Стандарт розглянуто на засіданні сектору вищої освіти Науково-методичної ради Міністерства освіти і науки України __________2026 р., протокол № ___.</w:t>
      </w:r>
    </w:p>
    <w:p w14:paraId="67FF5C17" w14:textId="77777777" w:rsidR="001A3C38" w:rsidRPr="002C7260" w:rsidRDefault="001A3C38" w:rsidP="002C726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4A7CCB4D" w14:textId="77777777" w:rsidR="001A3C38" w:rsidRPr="002C7260" w:rsidRDefault="005A086E" w:rsidP="002C7260">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Зазначається інформація про врахування пропозицій державних органів, що забезпечують формування і реалізують державну політику у відповідних сферах, державних замовників (за відповідними спеціальностями), об’єднань організацій роботодавців та осіб, які здійснювали фахову та методичну експертизу проєкту Стандарту; </w:t>
      </w:r>
    </w:p>
    <w:p w14:paraId="309026DC" w14:textId="77777777" w:rsidR="001A3C38" w:rsidRPr="002C7260" w:rsidRDefault="005A086E" w:rsidP="002C7260">
      <w:pPr>
        <w:shd w:val="clear" w:color="auto" w:fill="FFFFFF"/>
        <w:tabs>
          <w:tab w:val="left" w:pos="851"/>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Зазначається інформація про розгляд Стандарту заінтересованими центральними органами виконавчої влади, представниками роботодавців тощо</w:t>
      </w:r>
    </w:p>
    <w:p w14:paraId="252F9041" w14:textId="77777777" w:rsidR="001A3C38" w:rsidRPr="002C7260" w:rsidRDefault="001A3C38" w:rsidP="002C726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2CBDC849" w14:textId="5F6408D4" w:rsidR="001A3C38" w:rsidRPr="002C7260" w:rsidRDefault="005A086E" w:rsidP="002C726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Стандарт розглянуто після надходження всіх зауважень і пропозицій та схвалено на засіданні </w:t>
      </w:r>
      <w:r w:rsidR="00164F7F" w:rsidRPr="002C7260">
        <w:rPr>
          <w:rFonts w:ascii="Times New Roman" w:eastAsia="Times New Roman" w:hAnsi="Times New Roman" w:cs="Times New Roman"/>
          <w:sz w:val="28"/>
          <w:szCs w:val="28"/>
        </w:rPr>
        <w:t xml:space="preserve">підкомісії зі спеціальності </w:t>
      </w:r>
      <w:r w:rsidR="00164F7F" w:rsidRPr="002C7260">
        <w:rPr>
          <w:rFonts w:ascii="Times New Roman" w:eastAsia="Times New Roman" w:hAnsi="Times New Roman" w:cs="Times New Roman"/>
          <w:sz w:val="28"/>
          <w:szCs w:val="28"/>
          <w:lang w:val="uk-UA"/>
        </w:rPr>
        <w:t>С2</w:t>
      </w:r>
      <w:r w:rsidR="00164F7F" w:rsidRPr="002C7260">
        <w:rPr>
          <w:rFonts w:ascii="Times New Roman" w:eastAsia="Times New Roman" w:hAnsi="Times New Roman" w:cs="Times New Roman"/>
          <w:sz w:val="28"/>
          <w:szCs w:val="28"/>
        </w:rPr>
        <w:t xml:space="preserve"> </w:t>
      </w:r>
      <w:r w:rsidR="00164F7F" w:rsidRPr="002C7260">
        <w:rPr>
          <w:rFonts w:ascii="Times New Roman" w:eastAsia="Times New Roman" w:hAnsi="Times New Roman" w:cs="Times New Roman"/>
          <w:sz w:val="28"/>
          <w:szCs w:val="28"/>
          <w:lang w:val="uk-UA"/>
        </w:rPr>
        <w:t>Політологія</w:t>
      </w:r>
      <w:r w:rsidR="00164F7F" w:rsidRPr="002C7260">
        <w:rPr>
          <w:rFonts w:ascii="Times New Roman" w:eastAsia="Times New Roman" w:hAnsi="Times New Roman" w:cs="Times New Roman"/>
          <w:sz w:val="28"/>
          <w:szCs w:val="28"/>
        </w:rPr>
        <w:t xml:space="preserve"> Науково-методичної комісії № </w:t>
      </w:r>
      <w:r w:rsidR="00164F7F" w:rsidRPr="002C7260">
        <w:rPr>
          <w:rFonts w:ascii="Times New Roman" w:eastAsia="Times New Roman" w:hAnsi="Times New Roman" w:cs="Times New Roman"/>
          <w:sz w:val="28"/>
          <w:szCs w:val="28"/>
          <w:lang w:val="uk-UA"/>
        </w:rPr>
        <w:t>3</w:t>
      </w:r>
      <w:r w:rsidR="00164F7F" w:rsidRPr="002C7260">
        <w:rPr>
          <w:rFonts w:ascii="Times New Roman" w:eastAsia="Times New Roman" w:hAnsi="Times New Roman" w:cs="Times New Roman"/>
          <w:sz w:val="28"/>
          <w:szCs w:val="28"/>
        </w:rPr>
        <w:t xml:space="preserve"> з </w:t>
      </w:r>
      <w:r w:rsidR="00164F7F" w:rsidRPr="002C7260">
        <w:rPr>
          <w:rFonts w:ascii="Times New Roman" w:eastAsia="Times New Roman" w:hAnsi="Times New Roman" w:cs="Times New Roman"/>
          <w:sz w:val="28"/>
          <w:szCs w:val="28"/>
          <w:lang w:val="uk-UA"/>
        </w:rPr>
        <w:t>соціальних наук, журналістики та інформації</w:t>
      </w:r>
      <w:r w:rsidR="00164F7F" w:rsidRPr="002C7260">
        <w:rPr>
          <w:rFonts w:ascii="Times New Roman" w:eastAsia="Times New Roman" w:hAnsi="Times New Roman" w:cs="Times New Roman"/>
          <w:sz w:val="28"/>
          <w:szCs w:val="28"/>
        </w:rPr>
        <w:t xml:space="preserve"> </w:t>
      </w:r>
      <w:r w:rsidRPr="002C7260">
        <w:rPr>
          <w:rFonts w:ascii="Times New Roman" w:eastAsia="Times New Roman" w:hAnsi="Times New Roman" w:cs="Times New Roman"/>
          <w:sz w:val="28"/>
          <w:szCs w:val="28"/>
        </w:rPr>
        <w:t>сектору вищої освіти Науково-методичної ради Міністерства освіти і науки України ____________2026 р., протокол № ___.</w:t>
      </w:r>
    </w:p>
    <w:p w14:paraId="07B9549E" w14:textId="77777777" w:rsidR="001A3C38" w:rsidRPr="002C7260" w:rsidRDefault="001A3C38" w:rsidP="002C726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6BEFD86F" w14:textId="77777777" w:rsidR="001A3C38" w:rsidRPr="002C7260" w:rsidRDefault="005A086E" w:rsidP="002C726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Зазначається дата та номер рішення Національного агентства із забезпечення якості вищої освіти, яким погоджено </w:t>
      </w:r>
    </w:p>
    <w:p w14:paraId="6B4F0C83" w14:textId="77777777" w:rsidR="001A3C38" w:rsidRPr="002C7260" w:rsidRDefault="001A3C38" w:rsidP="002C7260">
      <w:pPr>
        <w:shd w:val="clear" w:color="auto" w:fill="FFFFFF"/>
        <w:tabs>
          <w:tab w:val="left" w:pos="851"/>
          <w:tab w:val="left" w:pos="1134"/>
        </w:tabs>
        <w:spacing w:after="0" w:line="240" w:lineRule="auto"/>
        <w:ind w:firstLine="425"/>
        <w:jc w:val="both"/>
        <w:rPr>
          <w:rFonts w:ascii="Times New Roman" w:eastAsia="Times New Roman" w:hAnsi="Times New Roman" w:cs="Times New Roman"/>
          <w:sz w:val="28"/>
          <w:szCs w:val="28"/>
        </w:rPr>
      </w:pPr>
    </w:p>
    <w:p w14:paraId="529FF6E6" w14:textId="77777777" w:rsidR="001A3C38" w:rsidRPr="002C7260" w:rsidRDefault="005A086E" w:rsidP="002C7260">
      <w:pPr>
        <w:spacing w:after="0" w:line="240" w:lineRule="auto"/>
        <w:ind w:firstLine="567"/>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ІІ. Загальна характеристика</w:t>
      </w:r>
    </w:p>
    <w:p w14:paraId="5DCFB264" w14:textId="77777777" w:rsidR="001A3C38" w:rsidRPr="002C7260" w:rsidRDefault="001A3C38" w:rsidP="002C7260">
      <w:pPr>
        <w:spacing w:after="0" w:line="240" w:lineRule="auto"/>
        <w:ind w:firstLine="567"/>
        <w:jc w:val="both"/>
        <w:rPr>
          <w:rFonts w:ascii="Times New Roman" w:eastAsia="Times New Roman" w:hAnsi="Times New Roman" w:cs="Times New Roman"/>
          <w:b/>
          <w:bCs/>
          <w:sz w:val="28"/>
          <w:szCs w:val="28"/>
        </w:rPr>
      </w:pPr>
    </w:p>
    <w:tbl>
      <w:tblPr>
        <w:tblStyle w:val="a6"/>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6662"/>
      </w:tblGrid>
      <w:tr w:rsidR="002C7260" w:rsidRPr="002C7260" w14:paraId="670FF5C4" w14:textId="77777777">
        <w:trPr>
          <w:trHeight w:val="151"/>
        </w:trPr>
        <w:tc>
          <w:tcPr>
            <w:tcW w:w="3120" w:type="dxa"/>
          </w:tcPr>
          <w:p w14:paraId="03FB8232" w14:textId="77777777" w:rsidR="001A3C38" w:rsidRPr="002C7260" w:rsidRDefault="005A086E" w:rsidP="002C7260">
            <w:pPr>
              <w:spacing w:after="0" w:line="240" w:lineRule="auto"/>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Рівень вищої освіти</w:t>
            </w:r>
          </w:p>
        </w:tc>
        <w:tc>
          <w:tcPr>
            <w:tcW w:w="6662" w:type="dxa"/>
          </w:tcPr>
          <w:p w14:paraId="62BE5FCD" w14:textId="77777777" w:rsidR="001A3C38" w:rsidRPr="002C7260" w:rsidRDefault="005A086E" w:rsidP="002C7260">
            <w:pPr>
              <w:shd w:val="clear" w:color="auto" w:fill="FFFFFF"/>
              <w:tabs>
                <w:tab w:val="left" w:pos="541"/>
                <w:tab w:val="left" w:pos="698"/>
              </w:tabs>
              <w:spacing w:after="0" w:line="240" w:lineRule="auto"/>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другий (магістерський) рівень</w:t>
            </w:r>
          </w:p>
          <w:p w14:paraId="66B5C9EA" w14:textId="77777777" w:rsidR="001A3C38" w:rsidRPr="002C7260" w:rsidRDefault="001A3C38" w:rsidP="002C7260">
            <w:pPr>
              <w:shd w:val="clear" w:color="auto" w:fill="FFFFFF"/>
              <w:tabs>
                <w:tab w:val="left" w:pos="541"/>
                <w:tab w:val="left" w:pos="698"/>
              </w:tabs>
              <w:spacing w:after="0" w:line="240" w:lineRule="auto"/>
              <w:jc w:val="both"/>
              <w:rPr>
                <w:rFonts w:ascii="Times New Roman" w:eastAsia="Times New Roman" w:hAnsi="Times New Roman" w:cs="Times New Roman"/>
                <w:sz w:val="28"/>
                <w:szCs w:val="28"/>
              </w:rPr>
            </w:pPr>
          </w:p>
        </w:tc>
      </w:tr>
      <w:tr w:rsidR="002C7260" w:rsidRPr="002C7260" w14:paraId="7919E401" w14:textId="77777777">
        <w:trPr>
          <w:trHeight w:val="151"/>
        </w:trPr>
        <w:tc>
          <w:tcPr>
            <w:tcW w:w="3120" w:type="dxa"/>
          </w:tcPr>
          <w:p w14:paraId="6A543F49" w14:textId="77777777" w:rsidR="001A3C38" w:rsidRPr="002C7260" w:rsidRDefault="005A086E" w:rsidP="002C7260">
            <w:pPr>
              <w:spacing w:after="0" w:line="240" w:lineRule="auto"/>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Ступінь вищої освіти</w:t>
            </w:r>
          </w:p>
        </w:tc>
        <w:tc>
          <w:tcPr>
            <w:tcW w:w="6662" w:type="dxa"/>
          </w:tcPr>
          <w:p w14:paraId="3D0CC09E" w14:textId="77777777" w:rsidR="001A3C38" w:rsidRPr="002C7260" w:rsidRDefault="005A086E" w:rsidP="002C7260">
            <w:pPr>
              <w:shd w:val="clear" w:color="auto" w:fill="FFFFFF"/>
              <w:tabs>
                <w:tab w:val="left" w:pos="541"/>
                <w:tab w:val="left" w:pos="698"/>
              </w:tabs>
              <w:spacing w:after="0" w:line="240" w:lineRule="auto"/>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магістр</w:t>
            </w:r>
          </w:p>
          <w:p w14:paraId="2D4632DC" w14:textId="77777777" w:rsidR="001A3C38" w:rsidRPr="002C7260" w:rsidRDefault="001A3C38" w:rsidP="002C7260">
            <w:pPr>
              <w:shd w:val="clear" w:color="auto" w:fill="FFFFFF"/>
              <w:tabs>
                <w:tab w:val="left" w:pos="541"/>
                <w:tab w:val="left" w:pos="698"/>
              </w:tabs>
              <w:spacing w:after="0" w:line="240" w:lineRule="auto"/>
              <w:jc w:val="both"/>
              <w:rPr>
                <w:rFonts w:ascii="Times New Roman" w:eastAsia="Times New Roman" w:hAnsi="Times New Roman" w:cs="Times New Roman"/>
                <w:sz w:val="28"/>
                <w:szCs w:val="28"/>
              </w:rPr>
            </w:pPr>
          </w:p>
        </w:tc>
      </w:tr>
      <w:tr w:rsidR="002C7260" w:rsidRPr="002C7260" w14:paraId="109C0E15" w14:textId="77777777">
        <w:tc>
          <w:tcPr>
            <w:tcW w:w="3120" w:type="dxa"/>
          </w:tcPr>
          <w:p w14:paraId="714D0281" w14:textId="77777777" w:rsidR="00164F7F" w:rsidRPr="002C7260" w:rsidRDefault="00164F7F" w:rsidP="002C7260">
            <w:pPr>
              <w:spacing w:after="0" w:line="240" w:lineRule="auto"/>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Галузь знань</w:t>
            </w:r>
          </w:p>
        </w:tc>
        <w:tc>
          <w:tcPr>
            <w:tcW w:w="6662" w:type="dxa"/>
          </w:tcPr>
          <w:p w14:paraId="326610B7" w14:textId="7DBE9516" w:rsidR="00164F7F" w:rsidRPr="002C7260" w:rsidRDefault="00164F7F" w:rsidP="002C7260">
            <w:pPr>
              <w:spacing w:after="0" w:line="240" w:lineRule="auto"/>
              <w:ind w:firstLine="415"/>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lang w:val="uk-UA"/>
              </w:rPr>
              <w:t>С</w:t>
            </w:r>
            <w:r w:rsidRPr="002C7260">
              <w:rPr>
                <w:rFonts w:ascii="Times New Roman" w:eastAsia="Times New Roman" w:hAnsi="Times New Roman" w:cs="Times New Roman"/>
                <w:sz w:val="28"/>
                <w:szCs w:val="28"/>
              </w:rPr>
              <w:t xml:space="preserve"> </w:t>
            </w:r>
            <w:r w:rsidRPr="002C7260">
              <w:rPr>
                <w:rFonts w:ascii="Times New Roman" w:eastAsia="Times New Roman" w:hAnsi="Times New Roman" w:cs="Times New Roman"/>
                <w:sz w:val="28"/>
                <w:szCs w:val="28"/>
                <w:highlight w:val="white"/>
                <w:lang w:val="uk-UA"/>
              </w:rPr>
              <w:t>Соціальні науки, журналістика, інформація та міжнародні відносини</w:t>
            </w:r>
          </w:p>
        </w:tc>
      </w:tr>
      <w:tr w:rsidR="002C7260" w:rsidRPr="002C7260" w14:paraId="6D7544E5" w14:textId="77777777">
        <w:tc>
          <w:tcPr>
            <w:tcW w:w="3120" w:type="dxa"/>
          </w:tcPr>
          <w:p w14:paraId="4DD4E7B0" w14:textId="77777777" w:rsidR="00164F7F" w:rsidRPr="002C7260" w:rsidRDefault="00164F7F" w:rsidP="002C7260">
            <w:pPr>
              <w:spacing w:after="0" w:line="240" w:lineRule="auto"/>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Спеціальність</w:t>
            </w:r>
          </w:p>
        </w:tc>
        <w:tc>
          <w:tcPr>
            <w:tcW w:w="6662" w:type="dxa"/>
          </w:tcPr>
          <w:p w14:paraId="10194437" w14:textId="77777777" w:rsidR="00164F7F" w:rsidRPr="002C7260" w:rsidRDefault="00164F7F" w:rsidP="002C7260">
            <w:pPr>
              <w:spacing w:after="0" w:line="240" w:lineRule="auto"/>
              <w:ind w:firstLine="415"/>
              <w:jc w:val="both"/>
              <w:rPr>
                <w:rFonts w:ascii="Times New Roman" w:eastAsia="Times New Roman" w:hAnsi="Times New Roman" w:cs="Times New Roman"/>
                <w:sz w:val="28"/>
                <w:szCs w:val="28"/>
                <w:lang w:val="uk-UA"/>
              </w:rPr>
            </w:pPr>
            <w:r w:rsidRPr="002C7260">
              <w:rPr>
                <w:rFonts w:ascii="Times New Roman" w:eastAsia="Times New Roman" w:hAnsi="Times New Roman" w:cs="Times New Roman"/>
                <w:sz w:val="28"/>
                <w:szCs w:val="28"/>
                <w:lang w:val="uk-UA"/>
              </w:rPr>
              <w:t>С2</w:t>
            </w:r>
            <w:r w:rsidRPr="002C7260">
              <w:rPr>
                <w:rFonts w:ascii="Times New Roman" w:eastAsia="Times New Roman" w:hAnsi="Times New Roman" w:cs="Times New Roman"/>
                <w:sz w:val="28"/>
                <w:szCs w:val="28"/>
              </w:rPr>
              <w:t xml:space="preserve"> </w:t>
            </w:r>
            <w:r w:rsidRPr="002C7260">
              <w:rPr>
                <w:rFonts w:ascii="Times New Roman" w:eastAsia="Times New Roman" w:hAnsi="Times New Roman" w:cs="Times New Roman"/>
                <w:sz w:val="28"/>
                <w:szCs w:val="28"/>
                <w:lang w:val="uk-UA"/>
              </w:rPr>
              <w:t>Політологія</w:t>
            </w:r>
          </w:p>
          <w:p w14:paraId="7BC91D48" w14:textId="4EB4FB4B" w:rsidR="0031394A" w:rsidRPr="002C7260" w:rsidRDefault="0031394A" w:rsidP="002C7260">
            <w:pPr>
              <w:spacing w:after="0" w:line="240" w:lineRule="auto"/>
              <w:ind w:firstLine="415"/>
              <w:jc w:val="both"/>
              <w:rPr>
                <w:rFonts w:ascii="Times New Roman" w:eastAsia="Times New Roman" w:hAnsi="Times New Roman" w:cs="Times New Roman"/>
                <w:sz w:val="28"/>
                <w:szCs w:val="28"/>
              </w:rPr>
            </w:pPr>
          </w:p>
        </w:tc>
      </w:tr>
      <w:tr w:rsidR="002C7260" w:rsidRPr="002C7260" w14:paraId="0772F8EB" w14:textId="77777777">
        <w:tc>
          <w:tcPr>
            <w:tcW w:w="3120" w:type="dxa"/>
          </w:tcPr>
          <w:p w14:paraId="46E0FB34" w14:textId="77777777" w:rsidR="001A3C38" w:rsidRPr="002C7260" w:rsidRDefault="005A086E" w:rsidP="002C7260">
            <w:pPr>
              <w:spacing w:after="0" w:line="240" w:lineRule="auto"/>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Цілі навчання</w:t>
            </w:r>
          </w:p>
        </w:tc>
        <w:tc>
          <w:tcPr>
            <w:tcW w:w="6662" w:type="dxa"/>
          </w:tcPr>
          <w:p w14:paraId="4011D707" w14:textId="576F4CAD" w:rsidR="001A3C38" w:rsidRPr="002C7260" w:rsidRDefault="005A086E" w:rsidP="002C7260">
            <w:pPr>
              <w:spacing w:after="0" w:line="240" w:lineRule="auto"/>
              <w:ind w:firstLine="415"/>
              <w:jc w:val="both"/>
              <w:rPr>
                <w:rFonts w:ascii="Times New Roman" w:eastAsia="Times New Roman" w:hAnsi="Times New Roman" w:cs="Times New Roman"/>
                <w:sz w:val="28"/>
                <w:szCs w:val="28"/>
              </w:rPr>
            </w:pPr>
            <w:r w:rsidRPr="002C7260">
              <w:rPr>
                <w:rFonts w:ascii="Times New Roman" w:hAnsi="Times New Roman" w:cs="Times New Roman"/>
                <w:sz w:val="28"/>
                <w:szCs w:val="28"/>
              </w:rPr>
              <w:t xml:space="preserve">Набуття здатності успішного розв’язування спеціалізованих завдань у сфері </w:t>
            </w:r>
            <w:r w:rsidR="009D34D4" w:rsidRPr="002C7260">
              <w:rPr>
                <w:rFonts w:ascii="Times New Roman" w:hAnsi="Times New Roman" w:cs="Times New Roman"/>
                <w:sz w:val="28"/>
                <w:szCs w:val="28"/>
                <w:lang w:val="uk-UA"/>
              </w:rPr>
              <w:t>політичних наук та громадсько-політичної діяльності</w:t>
            </w:r>
            <w:r w:rsidRPr="002C7260">
              <w:rPr>
                <w:rFonts w:ascii="Times New Roman" w:hAnsi="Times New Roman" w:cs="Times New Roman"/>
                <w:sz w:val="28"/>
                <w:szCs w:val="28"/>
              </w:rPr>
              <w:t>, що передбачає проведення досліджень та/або впровадження інновацій</w:t>
            </w:r>
          </w:p>
        </w:tc>
      </w:tr>
      <w:tr w:rsidR="002C7260" w:rsidRPr="002C7260" w14:paraId="1B976B9B" w14:textId="77777777">
        <w:tc>
          <w:tcPr>
            <w:tcW w:w="3120" w:type="dxa"/>
          </w:tcPr>
          <w:p w14:paraId="60C40CE3" w14:textId="77777777" w:rsidR="001A3C38" w:rsidRPr="002C7260" w:rsidRDefault="005A086E" w:rsidP="002C7260">
            <w:pPr>
              <w:spacing w:after="0" w:line="240" w:lineRule="auto"/>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Перелік назв освітніх програм</w:t>
            </w:r>
          </w:p>
        </w:tc>
        <w:tc>
          <w:tcPr>
            <w:tcW w:w="6662" w:type="dxa"/>
          </w:tcPr>
          <w:p w14:paraId="5C2F3F2C" w14:textId="33F5B31D" w:rsidR="001A3C38" w:rsidRPr="002C7260" w:rsidRDefault="005A086E" w:rsidP="002C7260">
            <w:pPr>
              <w:spacing w:after="0" w:line="240" w:lineRule="auto"/>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 Закону України «Про вищу освіту».</w:t>
            </w:r>
          </w:p>
        </w:tc>
      </w:tr>
      <w:tr w:rsidR="002C7260" w:rsidRPr="002C7260" w14:paraId="34E13423" w14:textId="77777777">
        <w:tc>
          <w:tcPr>
            <w:tcW w:w="3120" w:type="dxa"/>
          </w:tcPr>
          <w:p w14:paraId="1B07CD03" w14:textId="77777777" w:rsidR="001A3C38" w:rsidRPr="002C7260" w:rsidRDefault="005A086E" w:rsidP="002C7260">
            <w:pPr>
              <w:spacing w:after="0" w:line="240" w:lineRule="auto"/>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Назви спеціалізацій (предметних спеціальностей)</w:t>
            </w:r>
          </w:p>
        </w:tc>
        <w:tc>
          <w:tcPr>
            <w:tcW w:w="6662" w:type="dxa"/>
          </w:tcPr>
          <w:p w14:paraId="1550AC4E" w14:textId="77777777" w:rsidR="001A3C38" w:rsidRPr="002C7260" w:rsidRDefault="001A3C38" w:rsidP="002C7260">
            <w:pPr>
              <w:spacing w:after="0" w:line="240" w:lineRule="auto"/>
              <w:ind w:firstLine="415"/>
              <w:jc w:val="center"/>
              <w:rPr>
                <w:rFonts w:ascii="Times New Roman" w:eastAsia="Times New Roman" w:hAnsi="Times New Roman" w:cs="Times New Roman"/>
                <w:sz w:val="28"/>
                <w:szCs w:val="28"/>
              </w:rPr>
            </w:pPr>
          </w:p>
          <w:p w14:paraId="52EEF95D" w14:textId="77777777" w:rsidR="001A3C38" w:rsidRPr="002C7260" w:rsidRDefault="005A086E" w:rsidP="002C7260">
            <w:pPr>
              <w:spacing w:after="0" w:line="240" w:lineRule="auto"/>
              <w:ind w:firstLine="415"/>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Не регламентується </w:t>
            </w:r>
          </w:p>
        </w:tc>
      </w:tr>
      <w:tr w:rsidR="002C7260" w:rsidRPr="002C7260" w14:paraId="27A49857" w14:textId="77777777">
        <w:trPr>
          <w:trHeight w:val="151"/>
        </w:trPr>
        <w:tc>
          <w:tcPr>
            <w:tcW w:w="3120" w:type="dxa"/>
          </w:tcPr>
          <w:p w14:paraId="3E99E3E7" w14:textId="77777777" w:rsidR="001A3C38" w:rsidRPr="002C7260" w:rsidRDefault="005A086E" w:rsidP="002C7260">
            <w:pPr>
              <w:spacing w:after="0" w:line="240" w:lineRule="auto"/>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 xml:space="preserve">Форми здобуття вищої освіти </w:t>
            </w:r>
            <w:r w:rsidRPr="002C7260">
              <w:rPr>
                <w:rFonts w:ascii="Times New Roman" w:eastAsia="Times New Roman" w:hAnsi="Times New Roman" w:cs="Times New Roman"/>
                <w:b/>
                <w:bCs/>
                <w:sz w:val="24"/>
                <w:szCs w:val="24"/>
              </w:rPr>
              <w:t xml:space="preserve">(виключно для спеціальностей або </w:t>
            </w:r>
            <w:r w:rsidRPr="002C7260">
              <w:rPr>
                <w:rFonts w:ascii="Times New Roman" w:eastAsia="Times New Roman" w:hAnsi="Times New Roman" w:cs="Times New Roman"/>
                <w:b/>
                <w:bCs/>
                <w:sz w:val="24"/>
                <w:szCs w:val="24"/>
              </w:rPr>
              <w:lastRenderedPageBreak/>
              <w:t>освітніх програм із спеціальностей, що передбачають доступ до професій, для яких запроваджено додаткове регулювання)</w:t>
            </w:r>
          </w:p>
        </w:tc>
        <w:tc>
          <w:tcPr>
            <w:tcW w:w="6662" w:type="dxa"/>
          </w:tcPr>
          <w:p w14:paraId="30C8EFCF" w14:textId="77777777" w:rsidR="001A3C38" w:rsidRPr="002C7260" w:rsidRDefault="005A086E" w:rsidP="002C7260">
            <w:pPr>
              <w:spacing w:after="0" w:line="240" w:lineRule="auto"/>
              <w:ind w:firstLine="415"/>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lastRenderedPageBreak/>
              <w:t>Не регламентується</w:t>
            </w:r>
          </w:p>
        </w:tc>
      </w:tr>
      <w:tr w:rsidR="002C7260" w:rsidRPr="002C7260" w14:paraId="1630DF0A" w14:textId="77777777">
        <w:trPr>
          <w:trHeight w:val="151"/>
        </w:trPr>
        <w:tc>
          <w:tcPr>
            <w:tcW w:w="3120" w:type="dxa"/>
          </w:tcPr>
          <w:p w14:paraId="707507A9" w14:textId="77777777" w:rsidR="001A3C38" w:rsidRPr="002C7260" w:rsidRDefault="005A086E" w:rsidP="002C7260">
            <w:pPr>
              <w:spacing w:after="0" w:line="240" w:lineRule="auto"/>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 xml:space="preserve">Освітня кваліфікація </w:t>
            </w:r>
          </w:p>
        </w:tc>
        <w:tc>
          <w:tcPr>
            <w:tcW w:w="6662" w:type="dxa"/>
          </w:tcPr>
          <w:p w14:paraId="54B3D83A" w14:textId="05643D0C" w:rsidR="001A3C38" w:rsidRPr="002C7260" w:rsidRDefault="005A086E" w:rsidP="002C7260">
            <w:pPr>
              <w:spacing w:after="0" w:line="240" w:lineRule="auto"/>
              <w:ind w:firstLine="415"/>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Магістр з </w:t>
            </w:r>
            <w:r w:rsidR="009D34D4" w:rsidRPr="002C7260">
              <w:rPr>
                <w:rFonts w:ascii="Times New Roman" w:eastAsia="Times New Roman" w:hAnsi="Times New Roman" w:cs="Times New Roman"/>
                <w:sz w:val="28"/>
                <w:szCs w:val="28"/>
                <w:lang w:val="uk-UA"/>
              </w:rPr>
              <w:t>політології</w:t>
            </w:r>
            <w:r w:rsidRPr="002C7260">
              <w:rPr>
                <w:rFonts w:ascii="Times New Roman" w:eastAsia="Times New Roman" w:hAnsi="Times New Roman" w:cs="Times New Roman"/>
                <w:sz w:val="28"/>
                <w:szCs w:val="28"/>
              </w:rPr>
              <w:t xml:space="preserve"> </w:t>
            </w:r>
          </w:p>
          <w:p w14:paraId="127B1066" w14:textId="77777777" w:rsidR="001A3C38" w:rsidRPr="002C7260" w:rsidRDefault="001A3C38" w:rsidP="002C7260">
            <w:pPr>
              <w:spacing w:after="0" w:line="240" w:lineRule="auto"/>
              <w:ind w:firstLine="415"/>
              <w:jc w:val="both"/>
              <w:rPr>
                <w:rFonts w:ascii="Times New Roman" w:eastAsia="Times New Roman" w:hAnsi="Times New Roman" w:cs="Times New Roman"/>
                <w:sz w:val="28"/>
                <w:szCs w:val="28"/>
              </w:rPr>
            </w:pPr>
          </w:p>
        </w:tc>
      </w:tr>
      <w:tr w:rsidR="002C7260" w:rsidRPr="002C7260" w14:paraId="07A4DC58" w14:textId="77777777">
        <w:trPr>
          <w:trHeight w:val="151"/>
        </w:trPr>
        <w:tc>
          <w:tcPr>
            <w:tcW w:w="3120" w:type="dxa"/>
          </w:tcPr>
          <w:p w14:paraId="6BE94F22" w14:textId="77777777" w:rsidR="001A3C38" w:rsidRPr="002C7260" w:rsidRDefault="005A086E" w:rsidP="002C7260">
            <w:pPr>
              <w:spacing w:after="0" w:line="240" w:lineRule="auto"/>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 xml:space="preserve">Професійна(і) кваліфікація(ї) </w:t>
            </w:r>
          </w:p>
        </w:tc>
        <w:tc>
          <w:tcPr>
            <w:tcW w:w="6662" w:type="dxa"/>
          </w:tcPr>
          <w:p w14:paraId="708DB6A5" w14:textId="77777777" w:rsidR="001A3C38" w:rsidRPr="002C7260" w:rsidRDefault="005A086E" w:rsidP="002C7260">
            <w:pPr>
              <w:spacing w:after="0" w:line="240" w:lineRule="auto"/>
              <w:ind w:firstLine="415"/>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Не регламентується</w:t>
            </w:r>
          </w:p>
        </w:tc>
      </w:tr>
      <w:tr w:rsidR="002C7260" w:rsidRPr="002C7260" w14:paraId="4EB95191" w14:textId="77777777">
        <w:trPr>
          <w:trHeight w:val="879"/>
        </w:trPr>
        <w:tc>
          <w:tcPr>
            <w:tcW w:w="3120" w:type="dxa"/>
          </w:tcPr>
          <w:p w14:paraId="5AA5CDF2" w14:textId="77777777" w:rsidR="001A3C38" w:rsidRPr="002C7260" w:rsidRDefault="005A086E" w:rsidP="002C7260">
            <w:pPr>
              <w:spacing w:after="0" w:line="240" w:lineRule="auto"/>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Академічні права випускників</w:t>
            </w:r>
          </w:p>
        </w:tc>
        <w:tc>
          <w:tcPr>
            <w:tcW w:w="6662" w:type="dxa"/>
          </w:tcPr>
          <w:p w14:paraId="25DA9CAD" w14:textId="77777777" w:rsidR="001A3C38" w:rsidRPr="002C7260" w:rsidRDefault="005A086E" w:rsidP="002C7260">
            <w:pPr>
              <w:spacing w:after="0" w:line="240" w:lineRule="auto"/>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Здобуття освіти на третьому (освітньо-науковому) рівні вищої освіти</w:t>
            </w:r>
          </w:p>
        </w:tc>
      </w:tr>
    </w:tbl>
    <w:p w14:paraId="1254DD4C" w14:textId="77777777" w:rsidR="001A3C38" w:rsidRPr="002C7260" w:rsidRDefault="001A3C38" w:rsidP="002C7260">
      <w:pPr>
        <w:spacing w:after="0" w:line="240" w:lineRule="auto"/>
        <w:ind w:firstLine="709"/>
        <w:jc w:val="both"/>
        <w:rPr>
          <w:rFonts w:ascii="Times New Roman" w:eastAsia="Times New Roman" w:hAnsi="Times New Roman" w:cs="Times New Roman"/>
          <w:b/>
          <w:bCs/>
          <w:sz w:val="28"/>
          <w:szCs w:val="28"/>
        </w:rPr>
      </w:pPr>
    </w:p>
    <w:p w14:paraId="5CBA7729" w14:textId="77777777" w:rsidR="001A3C38" w:rsidRPr="002C7260" w:rsidRDefault="005A086E" w:rsidP="002C7260">
      <w:pPr>
        <w:spacing w:after="0" w:line="240" w:lineRule="auto"/>
        <w:ind w:firstLine="567"/>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ІІІ. Обсяг кредитів ЄКТС, необхідний для здобуття другого (магістерського) ступеня вищої освіти:</w:t>
      </w:r>
    </w:p>
    <w:p w14:paraId="787A55D4" w14:textId="77777777" w:rsidR="001A3C38" w:rsidRPr="002C7260" w:rsidRDefault="001A3C38" w:rsidP="002C7260">
      <w:pPr>
        <w:spacing w:after="0" w:line="240" w:lineRule="auto"/>
        <w:ind w:firstLine="567"/>
        <w:jc w:val="both"/>
        <w:rPr>
          <w:rFonts w:ascii="Times New Roman" w:eastAsia="Times New Roman" w:hAnsi="Times New Roman" w:cs="Times New Roman"/>
          <w:b/>
          <w:bCs/>
          <w:sz w:val="28"/>
          <w:szCs w:val="28"/>
        </w:rPr>
      </w:pPr>
    </w:p>
    <w:p w14:paraId="083BA27A" w14:textId="5AD4D239" w:rsidR="001A3C38" w:rsidRPr="002C7260" w:rsidRDefault="005A086E" w:rsidP="002C7260">
      <w:pPr>
        <w:tabs>
          <w:tab w:val="left" w:pos="284"/>
          <w:tab w:val="left" w:pos="972"/>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Обсяг освітньо-професійної програми</w:t>
      </w:r>
      <w:r w:rsidRPr="002C7260">
        <w:rPr>
          <w:rFonts w:ascii="Times New Roman" w:hAnsi="Times New Roman" w:cs="Times New Roman"/>
          <w:sz w:val="28"/>
          <w:szCs w:val="28"/>
        </w:rPr>
        <w:t xml:space="preserve"> </w:t>
      </w:r>
      <w:r w:rsidRPr="002C7260">
        <w:rPr>
          <w:rFonts w:ascii="Times New Roman" w:eastAsia="Times New Roman" w:hAnsi="Times New Roman" w:cs="Times New Roman"/>
          <w:sz w:val="28"/>
          <w:szCs w:val="28"/>
        </w:rPr>
        <w:t xml:space="preserve">підготовки магістра з </w:t>
      </w:r>
      <w:r w:rsidR="001F33A2" w:rsidRPr="002C7260">
        <w:rPr>
          <w:rFonts w:ascii="Times New Roman" w:eastAsia="Times New Roman" w:hAnsi="Times New Roman" w:cs="Times New Roman"/>
          <w:sz w:val="28"/>
          <w:szCs w:val="28"/>
          <w:lang w:val="uk-UA"/>
        </w:rPr>
        <w:t>політології</w:t>
      </w:r>
      <w:r w:rsidRPr="002C7260">
        <w:rPr>
          <w:rFonts w:ascii="Times New Roman" w:eastAsia="Times New Roman" w:hAnsi="Times New Roman" w:cs="Times New Roman"/>
          <w:sz w:val="28"/>
          <w:szCs w:val="28"/>
        </w:rPr>
        <w:t xml:space="preserve"> становить 90 кредитів ЄКТС. Для освітніх програм, підготовка за якими здійснюється виключно за кошти фізичних та/або юридичних осіб, заклад вищої освіти може встановлювати обсяг освітньо-професійної програми рівним 120 кредитам ЄКТС.</w:t>
      </w:r>
    </w:p>
    <w:p w14:paraId="72D4CA8E" w14:textId="77777777" w:rsidR="001A3C38" w:rsidRPr="002C7260" w:rsidRDefault="005A086E" w:rsidP="002C7260">
      <w:pPr>
        <w:tabs>
          <w:tab w:val="left" w:pos="284"/>
          <w:tab w:val="left" w:pos="972"/>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Для освітньо-наукової програми обсяг становить 120 кредитів ЄКТС, з яких не менше 30 % має бути відведено на дослідницьку (наукову) компоненту.  </w:t>
      </w:r>
    </w:p>
    <w:p w14:paraId="686B982E"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другого – третього рівня вищої освіти. Максимальний обсяг кредитів ЄКТС, що може бути перезарахований у цьому випадку, не регламентується Стандартом вищої освіти.</w:t>
      </w:r>
    </w:p>
    <w:p w14:paraId="02B9FA73" w14:textId="77777777" w:rsidR="001A3C38" w:rsidRPr="002C7260" w:rsidRDefault="001A3C38" w:rsidP="002C7260">
      <w:pPr>
        <w:spacing w:after="0" w:line="240" w:lineRule="auto"/>
        <w:ind w:firstLine="567"/>
        <w:jc w:val="both"/>
        <w:rPr>
          <w:rFonts w:ascii="Times New Roman" w:eastAsia="Times New Roman" w:hAnsi="Times New Roman" w:cs="Times New Roman"/>
          <w:sz w:val="28"/>
          <w:szCs w:val="28"/>
        </w:rPr>
      </w:pPr>
    </w:p>
    <w:p w14:paraId="33C9CA2C" w14:textId="77777777" w:rsidR="001A3C38" w:rsidRPr="002C7260" w:rsidRDefault="005A086E" w:rsidP="002C7260">
      <w:pPr>
        <w:spacing w:after="0" w:line="240" w:lineRule="auto"/>
        <w:ind w:firstLine="567"/>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ІV. Мінімальний обсяг практичної підготовки для освітньо-професійних програм</w:t>
      </w:r>
    </w:p>
    <w:p w14:paraId="5F5DBCE5" w14:textId="77777777" w:rsidR="001A3C38" w:rsidRPr="002C7260" w:rsidRDefault="001A3C38" w:rsidP="002C7260">
      <w:pPr>
        <w:spacing w:after="0" w:line="240" w:lineRule="auto"/>
        <w:ind w:firstLine="567"/>
        <w:jc w:val="both"/>
        <w:rPr>
          <w:rFonts w:ascii="Times New Roman" w:eastAsia="Times New Roman" w:hAnsi="Times New Roman" w:cs="Times New Roman"/>
          <w:sz w:val="28"/>
          <w:szCs w:val="28"/>
        </w:rPr>
      </w:pPr>
    </w:p>
    <w:p w14:paraId="2A2495E7"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Мінімальний обсяг кредитів ЄКТС, призначених для практичної підготовки за освітньо-професійними програмами, становить 8 кредитів ЄКТС, у тому числі не менше 6-ти кредитів ЄКТС практики на підприємствах, в установах та організаціях згідно з укладеними закладами освіти договорами. </w:t>
      </w:r>
    </w:p>
    <w:p w14:paraId="58978A4B"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Для освітньо-наукових програм Стандарт не визначає мінімальний обсяг практичної підготовки.</w:t>
      </w:r>
    </w:p>
    <w:p w14:paraId="48A1551C"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До практики на підприємствах, в установах та організаціях заклад вищої освіти може зараховувати кредити ЄКТС, відведені для навчання на робочому місці за дуальної форми здобуття освіти, а також кредити ЄКТС, що відповідають визнаним результатам навчання, здобутим під час професійної діяльності на відповідних посадах.</w:t>
      </w:r>
    </w:p>
    <w:p w14:paraId="704AE24B" w14:textId="77777777" w:rsidR="001A3C38" w:rsidRPr="002C7260" w:rsidRDefault="001A3C38" w:rsidP="002C7260">
      <w:pPr>
        <w:tabs>
          <w:tab w:val="left" w:pos="1134"/>
        </w:tabs>
        <w:spacing w:after="0" w:line="240" w:lineRule="auto"/>
        <w:ind w:firstLine="567"/>
        <w:jc w:val="both"/>
        <w:rPr>
          <w:rFonts w:ascii="Times New Roman" w:eastAsia="Times New Roman" w:hAnsi="Times New Roman" w:cs="Times New Roman"/>
          <w:sz w:val="28"/>
          <w:szCs w:val="28"/>
        </w:rPr>
      </w:pPr>
    </w:p>
    <w:p w14:paraId="03D85042" w14:textId="0D71B835" w:rsidR="001A3C38" w:rsidRPr="002C7260" w:rsidRDefault="005A086E" w:rsidP="002C7260">
      <w:pPr>
        <w:spacing w:after="0" w:line="240" w:lineRule="auto"/>
        <w:ind w:firstLine="567"/>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V. Опис предметної області</w:t>
      </w:r>
    </w:p>
    <w:p w14:paraId="31AAE99E" w14:textId="77777777" w:rsidR="0031394A" w:rsidRPr="002C7260" w:rsidRDefault="0031394A" w:rsidP="002C7260">
      <w:pPr>
        <w:spacing w:after="0" w:line="240" w:lineRule="auto"/>
        <w:ind w:firstLine="567"/>
        <w:jc w:val="both"/>
        <w:rPr>
          <w:rFonts w:ascii="Times New Roman" w:eastAsia="Times New Roman" w:hAnsi="Times New Roman" w:cs="Times New Roman"/>
          <w:b/>
          <w:bCs/>
          <w:sz w:val="28"/>
          <w:szCs w:val="28"/>
        </w:rPr>
      </w:pPr>
    </w:p>
    <w:tbl>
      <w:tblPr>
        <w:tblW w:w="963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7082"/>
      </w:tblGrid>
      <w:tr w:rsidR="002C7260" w:rsidRPr="002C7260" w14:paraId="1E64E105" w14:textId="77777777" w:rsidTr="003966BD">
        <w:tc>
          <w:tcPr>
            <w:tcW w:w="2548" w:type="dxa"/>
          </w:tcPr>
          <w:p w14:paraId="01622F77" w14:textId="77777777" w:rsidR="00213090" w:rsidRPr="002C7260" w:rsidRDefault="00213090" w:rsidP="002C7260">
            <w:pPr>
              <w:spacing w:after="0" w:line="240" w:lineRule="auto"/>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 xml:space="preserve">Об’єкт (об’єкти) вивчення та/або діяльності </w:t>
            </w:r>
          </w:p>
        </w:tc>
        <w:tc>
          <w:tcPr>
            <w:tcW w:w="7082" w:type="dxa"/>
          </w:tcPr>
          <w:p w14:paraId="2EC388D3" w14:textId="77777777" w:rsidR="00213090" w:rsidRPr="002C7260" w:rsidRDefault="00213090" w:rsidP="002C7260">
            <w:pPr>
              <w:spacing w:after="0" w:line="240" w:lineRule="auto"/>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Політика на локальному, національному та глобальному рівнях, політичні теорії, влада та урядування, політичні системи, політичні інститути та процеси, політична поведінка, публічна політика, політична культура та політична ідеологія, світова політика та політика окремих країн і регіонів, </w:t>
            </w:r>
            <w:proofErr w:type="spellStart"/>
            <w:r w:rsidRPr="002C7260">
              <w:rPr>
                <w:rFonts w:ascii="Times New Roman" w:eastAsia="Times New Roman" w:hAnsi="Times New Roman" w:cs="Times New Roman"/>
                <w:sz w:val="28"/>
                <w:szCs w:val="28"/>
              </w:rPr>
              <w:t>етнополітика</w:t>
            </w:r>
            <w:proofErr w:type="spellEnd"/>
            <w:r w:rsidRPr="002C7260">
              <w:rPr>
                <w:rFonts w:ascii="Times New Roman" w:eastAsia="Times New Roman" w:hAnsi="Times New Roman" w:cs="Times New Roman"/>
                <w:sz w:val="28"/>
                <w:szCs w:val="28"/>
              </w:rPr>
              <w:t>.</w:t>
            </w:r>
          </w:p>
        </w:tc>
      </w:tr>
      <w:tr w:rsidR="002C7260" w:rsidRPr="002C7260" w14:paraId="63B0BDB2" w14:textId="77777777" w:rsidTr="003966BD">
        <w:tc>
          <w:tcPr>
            <w:tcW w:w="2548" w:type="dxa"/>
          </w:tcPr>
          <w:p w14:paraId="1F193E0B" w14:textId="77777777" w:rsidR="00213090" w:rsidRPr="002C7260" w:rsidRDefault="00213090" w:rsidP="002C7260">
            <w:pPr>
              <w:spacing w:after="0" w:line="240" w:lineRule="auto"/>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Теоретичний зміст предметної області</w:t>
            </w:r>
          </w:p>
        </w:tc>
        <w:tc>
          <w:tcPr>
            <w:tcW w:w="7082" w:type="dxa"/>
          </w:tcPr>
          <w:p w14:paraId="266DF730" w14:textId="77777777" w:rsidR="00213090" w:rsidRPr="002C7260" w:rsidRDefault="00213090" w:rsidP="002C7260">
            <w:pPr>
              <w:spacing w:after="0" w:line="240" w:lineRule="auto"/>
              <w:jc w:val="both"/>
              <w:rPr>
                <w:rFonts w:ascii="Times New Roman" w:eastAsia="Times New Roman" w:hAnsi="Times New Roman" w:cs="Times New Roman"/>
                <w:sz w:val="28"/>
                <w:szCs w:val="28"/>
                <w:highlight w:val="yellow"/>
              </w:rPr>
            </w:pPr>
            <w:r w:rsidRPr="002C7260">
              <w:rPr>
                <w:rFonts w:ascii="Times New Roman" w:eastAsia="Times New Roman" w:hAnsi="Times New Roman" w:cs="Times New Roman"/>
                <w:sz w:val="28"/>
                <w:szCs w:val="28"/>
              </w:rPr>
              <w:t>Теорії, поняття, концепції, принципи сучасних політичних наук та громадсько-політичної діяльності, політичного управління; принципи і практики порівняльної політології, прикладної політології, політичних комунікацій, міжнародних та глобальних студій, реалізації політичних прав та обов'язків громадян.</w:t>
            </w:r>
          </w:p>
        </w:tc>
      </w:tr>
      <w:tr w:rsidR="002C7260" w:rsidRPr="002C7260" w14:paraId="6A6A43D5" w14:textId="77777777" w:rsidTr="003966BD">
        <w:tc>
          <w:tcPr>
            <w:tcW w:w="2548" w:type="dxa"/>
          </w:tcPr>
          <w:p w14:paraId="0E6A4247" w14:textId="77777777" w:rsidR="00213090" w:rsidRPr="002C7260" w:rsidRDefault="00213090" w:rsidP="002C7260">
            <w:pPr>
              <w:spacing w:after="0" w:line="240" w:lineRule="auto"/>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Методи, методики та технології</w:t>
            </w:r>
          </w:p>
        </w:tc>
        <w:tc>
          <w:tcPr>
            <w:tcW w:w="7082" w:type="dxa"/>
          </w:tcPr>
          <w:p w14:paraId="1D7D491B" w14:textId="77777777" w:rsidR="00213090" w:rsidRPr="002C7260" w:rsidRDefault="00213090" w:rsidP="002C7260">
            <w:pPr>
              <w:spacing w:after="0" w:line="240" w:lineRule="auto"/>
              <w:jc w:val="both"/>
              <w:rPr>
                <w:rFonts w:ascii="Times New Roman" w:eastAsia="Times New Roman" w:hAnsi="Times New Roman" w:cs="Times New Roman"/>
                <w:sz w:val="28"/>
                <w:szCs w:val="28"/>
              </w:rPr>
            </w:pPr>
            <w:r w:rsidRPr="002C7260">
              <w:rPr>
                <w:rFonts w:ascii="Times New Roman" w:hAnsi="Times New Roman" w:cs="Times New Roman"/>
                <w:kern w:val="2"/>
                <w:sz w:val="28"/>
                <w:szCs w:val="28"/>
                <w:lang w:val="uk-UA" w:eastAsia="en-US"/>
                <w14:ligatures w14:val="standardContextual"/>
              </w:rPr>
              <w:t>Кількісні та якісні методи досліджень, технології та інструментарій аналізу політичної сфери.</w:t>
            </w:r>
          </w:p>
        </w:tc>
      </w:tr>
      <w:tr w:rsidR="002C7260" w:rsidRPr="002C7260" w14:paraId="0FFAB7D0" w14:textId="77777777" w:rsidTr="003966BD">
        <w:tc>
          <w:tcPr>
            <w:tcW w:w="2548" w:type="dxa"/>
          </w:tcPr>
          <w:p w14:paraId="09B936F9" w14:textId="77777777" w:rsidR="00213090" w:rsidRPr="002C7260" w:rsidRDefault="00213090" w:rsidP="002C7260">
            <w:pPr>
              <w:spacing w:after="0" w:line="240" w:lineRule="auto"/>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Інструменти та обладнання</w:t>
            </w:r>
          </w:p>
        </w:tc>
        <w:tc>
          <w:tcPr>
            <w:tcW w:w="7082" w:type="dxa"/>
          </w:tcPr>
          <w:p w14:paraId="217E93D9" w14:textId="77777777" w:rsidR="00213090" w:rsidRPr="002C7260" w:rsidRDefault="00213090" w:rsidP="002C7260">
            <w:pPr>
              <w:spacing w:after="0" w:line="240" w:lineRule="auto"/>
              <w:jc w:val="both"/>
              <w:rPr>
                <w:rFonts w:ascii="Times New Roman" w:eastAsia="Times New Roman" w:hAnsi="Times New Roman" w:cs="Times New Roman"/>
                <w:sz w:val="28"/>
                <w:szCs w:val="28"/>
              </w:rPr>
            </w:pPr>
            <w:r w:rsidRPr="002C7260">
              <w:rPr>
                <w:rFonts w:ascii="Times New Roman" w:hAnsi="Times New Roman" w:cs="Times New Roman"/>
                <w:kern w:val="2"/>
                <w:sz w:val="28"/>
                <w:szCs w:val="28"/>
                <w:lang w:val="uk-UA" w:eastAsia="en-US"/>
                <w14:ligatures w14:val="standardContextual"/>
              </w:rPr>
              <w:t>Сучасне інформаційно-комунікаційне обладнання, цифрові технології, інформаційні ресурси та програмні продукти, які застосовуються у практичній політичній діяльності та дослідній роботі</w:t>
            </w:r>
          </w:p>
        </w:tc>
      </w:tr>
    </w:tbl>
    <w:p w14:paraId="504F1ED2" w14:textId="77777777" w:rsidR="001A3C38" w:rsidRPr="002C7260" w:rsidRDefault="001A3C38" w:rsidP="002C7260">
      <w:pPr>
        <w:spacing w:after="0" w:line="240" w:lineRule="auto"/>
        <w:ind w:firstLine="567"/>
        <w:jc w:val="both"/>
        <w:rPr>
          <w:rFonts w:ascii="Times New Roman" w:eastAsia="Times New Roman" w:hAnsi="Times New Roman" w:cs="Times New Roman"/>
          <w:sz w:val="28"/>
          <w:szCs w:val="28"/>
        </w:rPr>
      </w:pPr>
    </w:p>
    <w:p w14:paraId="065E368F" w14:textId="44B0177D" w:rsidR="001A3C38" w:rsidRPr="002C7260" w:rsidRDefault="005A086E" w:rsidP="002C7260">
      <w:pPr>
        <w:tabs>
          <w:tab w:val="left" w:pos="993"/>
        </w:tabs>
        <w:spacing w:after="0" w:line="240" w:lineRule="auto"/>
        <w:ind w:firstLine="567"/>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3281EB28" w14:textId="77777777" w:rsidR="0031394A" w:rsidRPr="002C7260" w:rsidRDefault="0031394A" w:rsidP="002C7260">
      <w:pPr>
        <w:tabs>
          <w:tab w:val="left" w:pos="993"/>
        </w:tabs>
        <w:spacing w:after="0" w:line="240" w:lineRule="auto"/>
        <w:ind w:firstLine="567"/>
        <w:jc w:val="both"/>
        <w:rPr>
          <w:rFonts w:ascii="Times New Roman" w:eastAsia="Times New Roman" w:hAnsi="Times New Roman" w:cs="Times New Roman"/>
          <w:b/>
          <w:bCs/>
          <w:sz w:val="28"/>
          <w:szCs w:val="28"/>
        </w:rPr>
      </w:pPr>
    </w:p>
    <w:p w14:paraId="675FBE60" w14:textId="77777777" w:rsidR="001A3C38" w:rsidRPr="002C7260" w:rsidRDefault="005A086E" w:rsidP="002C7260">
      <w:pPr>
        <w:pBdr>
          <w:top w:val="nil"/>
          <w:left w:val="nil"/>
          <w:bottom w:val="nil"/>
          <w:right w:val="nil"/>
          <w:between w:val="nil"/>
        </w:pBdr>
        <w:tabs>
          <w:tab w:val="left" w:pos="993"/>
          <w:tab w:val="left" w:pos="1134"/>
        </w:tabs>
        <w:spacing w:after="0" w:line="240" w:lineRule="auto"/>
        <w:ind w:firstLine="566"/>
        <w:jc w:val="both"/>
        <w:rPr>
          <w:rFonts w:ascii="Times New Roman" w:hAnsi="Times New Roman" w:cs="Times New Roman"/>
          <w:sz w:val="28"/>
          <w:szCs w:val="28"/>
        </w:rPr>
      </w:pPr>
      <w:r w:rsidRPr="002C7260">
        <w:rPr>
          <w:rFonts w:ascii="Times New Roman" w:eastAsia="Times New Roman" w:hAnsi="Times New Roman" w:cs="Times New Roman"/>
          <w:sz w:val="28"/>
          <w:szCs w:val="28"/>
        </w:rPr>
        <w:t>Для здобуття другого (магістерського) рівня вищої освіти можуть вступати особи, які здобули освітній рівень бакалавра.</w:t>
      </w:r>
    </w:p>
    <w:p w14:paraId="5F174C14" w14:textId="77777777" w:rsidR="001A3C38" w:rsidRPr="002C7260" w:rsidRDefault="001A3C38" w:rsidP="002C7260">
      <w:pPr>
        <w:spacing w:after="0" w:line="240" w:lineRule="auto"/>
        <w:ind w:firstLine="567"/>
        <w:jc w:val="both"/>
        <w:rPr>
          <w:rFonts w:ascii="Times New Roman" w:eastAsia="Times New Roman" w:hAnsi="Times New Roman" w:cs="Times New Roman"/>
          <w:sz w:val="28"/>
          <w:szCs w:val="28"/>
        </w:rPr>
      </w:pPr>
    </w:p>
    <w:p w14:paraId="1BCE87FD" w14:textId="77777777" w:rsidR="001A3C38" w:rsidRPr="002C7260" w:rsidRDefault="005A086E" w:rsidP="002C7260">
      <w:pPr>
        <w:tabs>
          <w:tab w:val="left" w:pos="993"/>
        </w:tabs>
        <w:spacing w:after="0" w:line="240" w:lineRule="auto"/>
        <w:ind w:firstLine="567"/>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VІІ. Перелік обов’язкових</w:t>
      </w:r>
      <w:r w:rsidRPr="002C7260">
        <w:rPr>
          <w:rFonts w:ascii="Times New Roman" w:eastAsia="Times New Roman" w:hAnsi="Times New Roman" w:cs="Times New Roman"/>
          <w:sz w:val="28"/>
          <w:szCs w:val="28"/>
        </w:rPr>
        <w:t xml:space="preserve"> </w:t>
      </w:r>
      <w:r w:rsidRPr="002C7260">
        <w:rPr>
          <w:rFonts w:ascii="Times New Roman" w:eastAsia="Times New Roman" w:hAnsi="Times New Roman" w:cs="Times New Roman"/>
          <w:b/>
          <w:bCs/>
          <w:sz w:val="28"/>
          <w:szCs w:val="28"/>
        </w:rPr>
        <w:t>компетентностей випускника</w:t>
      </w:r>
    </w:p>
    <w:p w14:paraId="5D43BDE4" w14:textId="77777777" w:rsidR="001A3C38" w:rsidRPr="002C7260" w:rsidRDefault="001A3C38" w:rsidP="002C7260">
      <w:pPr>
        <w:tabs>
          <w:tab w:val="left" w:pos="993"/>
        </w:tabs>
        <w:spacing w:after="0" w:line="240" w:lineRule="auto"/>
        <w:ind w:firstLine="567"/>
        <w:jc w:val="both"/>
        <w:rPr>
          <w:rFonts w:ascii="Times New Roman" w:eastAsia="Times New Roman" w:hAnsi="Times New Roman" w:cs="Times New Roman"/>
          <w:b/>
          <w:bCs/>
          <w:sz w:val="28"/>
          <w:szCs w:val="28"/>
        </w:rPr>
      </w:pPr>
    </w:p>
    <w:p w14:paraId="0AD8AA86" w14:textId="77777777" w:rsidR="001A3C38" w:rsidRPr="002C7260" w:rsidRDefault="005A086E" w:rsidP="002C7260">
      <w:pPr>
        <w:tabs>
          <w:tab w:val="left" w:pos="993"/>
        </w:tabs>
        <w:spacing w:after="0" w:line="240" w:lineRule="auto"/>
        <w:ind w:firstLine="567"/>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Загальні компетентності (ЗК)</w:t>
      </w:r>
    </w:p>
    <w:p w14:paraId="3512903A" w14:textId="77777777" w:rsidR="001A3C38" w:rsidRPr="002C7260" w:rsidRDefault="005A086E" w:rsidP="002C7260">
      <w:pPr>
        <w:spacing w:after="0" w:line="240" w:lineRule="auto"/>
        <w:ind w:firstLine="566"/>
        <w:jc w:val="both"/>
        <w:rPr>
          <w:rFonts w:ascii="Times New Roman" w:hAnsi="Times New Roman" w:cs="Times New Roman"/>
          <w:sz w:val="28"/>
          <w:szCs w:val="28"/>
        </w:rPr>
      </w:pPr>
      <w:r w:rsidRPr="002C7260">
        <w:rPr>
          <w:rFonts w:ascii="Times New Roman" w:hAnsi="Times New Roman" w:cs="Times New Roman"/>
          <w:sz w:val="28"/>
          <w:szCs w:val="28"/>
        </w:rPr>
        <w:t>ЗК01.Здатність спілкуватися українською мовою усно і письмово з питань професійної дослідницької та/або інноваційної діяльності, зрозуміло і недвозначно доносити власні знання, висновки та аргументацію зі складних тем. Для осіб з-порушеннями зору, слуху, мовлення відповідні вимоги застосовуються з урахуванням можливостей  таких осіб.</w:t>
      </w:r>
    </w:p>
    <w:p w14:paraId="2433C7BB" w14:textId="77777777" w:rsidR="001A3C38" w:rsidRPr="002C7260" w:rsidRDefault="005A086E"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ЗК02. Здатність спілкуватися з питань професійної дослідницької та/або інноваційної діяльності іноземною, зокрема англійською, мовою усно і письмово на рівні В2 CEFR. Для осіб з порушеннями зору, слуху, мовлення відповідні вимоги застосовуються з урахуванням можливостей таких осіб.</w:t>
      </w:r>
    </w:p>
    <w:p w14:paraId="71820F6C" w14:textId="77777777" w:rsidR="001A3C38" w:rsidRPr="002C7260" w:rsidRDefault="005A086E"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ЗК03. Здатність застосовувати наукові, зокрема математичні знання та методи, знання у сфері інженерії та технологій у професійній дослідницькій та/або інноваційній діяльності та/або участі у суспільному житті.</w:t>
      </w:r>
    </w:p>
    <w:p w14:paraId="25968ECF" w14:textId="77777777" w:rsidR="001A3C38" w:rsidRPr="002C7260" w:rsidRDefault="005A086E"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lastRenderedPageBreak/>
        <w:t>ЗК04. Здатність застосовувати сучасні цифрові інструменти І технології, створювати цифровий контент, захищати інформацію у професійній дослідницькій та/або інноваційній діяльності.</w:t>
      </w:r>
    </w:p>
    <w:p w14:paraId="1BF15652" w14:textId="77777777" w:rsidR="001A3C38" w:rsidRPr="002C7260" w:rsidRDefault="005A086E"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ЗК05. Здатність до саморозвитку, підтримки власного фізичного і психічного здоров’я та сприяння іншим у такій підтримці, ефективного керування часом та інформацією, сприяння конструктивній співпраці та вирішенню конфліктів в колективі, зокрема в інклюзивному та підтримуючому контексті, участі у суспільному житті, здобуття освітніх/професійних кваліфікацій 8 рівня НРК.</w:t>
      </w:r>
    </w:p>
    <w:p w14:paraId="14894755" w14:textId="77777777" w:rsidR="001A3C38" w:rsidRPr="002C7260" w:rsidRDefault="005A086E"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ЗК06.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в організації національного спротиву, захищати Батьківщину, здійснювати професійну дослідницьку та/або інноваційну діяльність із дотриманням принципів професійної етики та неприпустимості корупції.</w:t>
      </w:r>
    </w:p>
    <w:p w14:paraId="71823C8D" w14:textId="77777777" w:rsidR="001A3C38" w:rsidRPr="002C7260" w:rsidRDefault="005A086E"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ЗК07. Здатність діяти творчо, ініціативно та наполегливо при вирішенні проблем, критично мислити, діяти у співпраці, планувати та керувати дослідницькими та/або інноваційними проєктами у сфері професійної діяльності, які мають культурну, соціальну чи фінансову цінність. </w:t>
      </w:r>
    </w:p>
    <w:p w14:paraId="2C59E1AA" w14:textId="77777777" w:rsidR="001A3C38" w:rsidRPr="002C7260" w:rsidRDefault="005A086E"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ЗК08. Здатність жити і здійснювати професійну дослідницьку та/або інноваційну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дослідницькій та/або інноваційній діяльності з відчуттям свого місця або ролі в суспільстві у різний спосіб та в різних контекстах.</w:t>
      </w:r>
    </w:p>
    <w:p w14:paraId="0F32F4BA" w14:textId="77777777" w:rsidR="001A3C38" w:rsidRPr="002C7260" w:rsidRDefault="001A3C38"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30E33F5D" w14:textId="77777777" w:rsidR="001A3C38" w:rsidRPr="002C7260" w:rsidRDefault="005A086E" w:rsidP="002C7260">
      <w:pPr>
        <w:spacing w:after="0" w:line="240" w:lineRule="auto"/>
        <w:ind w:firstLine="566"/>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Спеціальні компетентності (СК)</w:t>
      </w:r>
    </w:p>
    <w:p w14:paraId="63F6F866" w14:textId="77777777" w:rsidR="00213090" w:rsidRPr="002C7260" w:rsidRDefault="00213090"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p>
    <w:p w14:paraId="14A4539F" w14:textId="77777777" w:rsidR="00213090" w:rsidRPr="002C7260" w:rsidRDefault="00213090"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СК01. Усвідомлення природи та значення політики як специфічного виду людської діяльності та особливої сфери пізнання, включаючи розвиток уявлень про політику та її сучасні інтерпретації.</w:t>
      </w:r>
    </w:p>
    <w:p w14:paraId="7F28CA2F" w14:textId="77777777" w:rsidR="00213090" w:rsidRPr="002C7260" w:rsidRDefault="00213090"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СК02. Спроможність здійснювати фахову педагогічну та/або науково-педагогічну діяльність  у закладах освіти. </w:t>
      </w:r>
    </w:p>
    <w:p w14:paraId="5AE15B98" w14:textId="77777777" w:rsidR="00213090" w:rsidRPr="002C7260" w:rsidRDefault="00213090"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СК03. Критичне осмислення проблем та принципів функціонування та закономірностей розвитку влади та публічної політики, політичних інститутів та процесів, ґендерної політики, світової політики та політики окремих країн та регіонів.</w:t>
      </w:r>
    </w:p>
    <w:p w14:paraId="1283AD10" w14:textId="77777777" w:rsidR="00213090" w:rsidRPr="002C7260" w:rsidRDefault="00213090"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СК04. Здатність комплексно аналізувати владу та урядування, політичні системи, інститути та режими, політичні процеси та політичну поведінку у різних контекстах їх функціонування.</w:t>
      </w:r>
    </w:p>
    <w:p w14:paraId="6093064B" w14:textId="5C383AF5" w:rsidR="00213090" w:rsidRPr="002C7260" w:rsidRDefault="00213090"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lastRenderedPageBreak/>
        <w:t>СК05. Спроможність комплексно використовувати нормативу та емпіричну політичну теорію, методологію політичних досліджень та прикладного політичного аналізу.</w:t>
      </w:r>
    </w:p>
    <w:p w14:paraId="03655007" w14:textId="77777777" w:rsidR="00213090" w:rsidRPr="002C7260" w:rsidRDefault="00213090"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СК06. Здатність використовувати широкий спектр концептів і методів для інтерпретації та аналізу політики на місцевому, національному, європейському та глобальному рівні.</w:t>
      </w:r>
    </w:p>
    <w:p w14:paraId="5FC882A2" w14:textId="77777777" w:rsidR="00213090" w:rsidRPr="002C7260" w:rsidRDefault="00213090"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2C7260">
        <w:rPr>
          <w:rFonts w:ascii="Times New Roman" w:eastAsia="Times New Roman" w:hAnsi="Times New Roman" w:cs="Times New Roman"/>
          <w:sz w:val="28"/>
          <w:szCs w:val="28"/>
        </w:rPr>
        <w:t>СК07. Спроможність ефективно виконувати політико-організаційні, експертно-аналітичні та консультаційні функції на національному та міжнародному рівні.</w:t>
      </w:r>
    </w:p>
    <w:p w14:paraId="0AD62689" w14:textId="6F0D7BA7" w:rsidR="001A3C38" w:rsidRPr="002C7260" w:rsidRDefault="005A086E"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СК08. Здатність захищати інтелектуальну власність у сфері </w:t>
      </w:r>
      <w:r w:rsidR="00213090" w:rsidRPr="002C7260">
        <w:rPr>
          <w:rFonts w:ascii="Times New Roman" w:eastAsia="Times New Roman" w:hAnsi="Times New Roman" w:cs="Times New Roman"/>
          <w:sz w:val="28"/>
          <w:szCs w:val="28"/>
          <w:lang w:val="uk-UA"/>
        </w:rPr>
        <w:t>політичних наук та громадсько-політичної діяльності</w:t>
      </w:r>
      <w:r w:rsidRPr="002C7260">
        <w:rPr>
          <w:rFonts w:ascii="Times New Roman" w:eastAsia="Times New Roman" w:hAnsi="Times New Roman" w:cs="Times New Roman"/>
          <w:sz w:val="28"/>
          <w:szCs w:val="28"/>
        </w:rPr>
        <w:t>.</w:t>
      </w:r>
    </w:p>
    <w:p w14:paraId="5490FE74" w14:textId="77777777" w:rsidR="001A3C38" w:rsidRPr="002C7260" w:rsidRDefault="005A086E"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b/>
          <w:bCs/>
          <w:sz w:val="28"/>
          <w:szCs w:val="28"/>
        </w:rPr>
      </w:pPr>
      <w:r w:rsidRPr="002C7260">
        <w:rPr>
          <w:rFonts w:ascii="Times New Roman" w:eastAsia="Times New Roman" w:hAnsi="Times New Roman" w:cs="Times New Roman"/>
          <w:sz w:val="28"/>
          <w:szCs w:val="28"/>
        </w:rPr>
        <w:t>СК09. Здатність презентувати, аргументувати та обговорювати результати наукових досліджень і технологічних розробок  професійній спільноті, бізнесу та суспільству, готувати наукові публікації та нормативну документацію.</w:t>
      </w:r>
    </w:p>
    <w:p w14:paraId="597E9A2E" w14:textId="77777777" w:rsidR="001A3C38" w:rsidRPr="002C7260" w:rsidRDefault="001A3C38" w:rsidP="002C7260">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68EDC215" w14:textId="77777777" w:rsidR="001A3C38" w:rsidRPr="002C7260" w:rsidRDefault="005A086E" w:rsidP="002C7260">
      <w:pPr>
        <w:spacing w:after="0" w:line="240" w:lineRule="auto"/>
        <w:ind w:firstLine="567"/>
        <w:jc w:val="both"/>
        <w:rPr>
          <w:rFonts w:ascii="Times New Roman" w:hAnsi="Times New Roman" w:cs="Times New Roman"/>
          <w:b/>
          <w:bCs/>
          <w:i/>
          <w:iCs/>
          <w:sz w:val="28"/>
          <w:szCs w:val="28"/>
        </w:rPr>
      </w:pPr>
      <w:r w:rsidRPr="002C7260">
        <w:rPr>
          <w:rFonts w:ascii="Times New Roman" w:hAnsi="Times New Roman" w:cs="Times New Roman"/>
          <w:b/>
          <w:bCs/>
          <w:i/>
          <w:iCs/>
          <w:sz w:val="28"/>
          <w:szCs w:val="28"/>
        </w:rPr>
        <w:t xml:space="preserve">Додатково для освітньо-наукових програм: </w:t>
      </w:r>
    </w:p>
    <w:p w14:paraId="043B84A3" w14:textId="77777777" w:rsidR="001A3C38" w:rsidRPr="002C7260" w:rsidRDefault="005A086E"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СК10. Здатність до науково-педагогічної діяльності в закладах вищої та фахової передвищої освіти.</w:t>
      </w:r>
    </w:p>
    <w:p w14:paraId="7A5C0EFE" w14:textId="1636FEF5" w:rsidR="001A3C38" w:rsidRPr="002C7260" w:rsidRDefault="005A086E" w:rsidP="002C7260">
      <w:pPr>
        <w:pBdr>
          <w:top w:val="nil"/>
          <w:left w:val="nil"/>
          <w:bottom w:val="nil"/>
          <w:right w:val="nil"/>
          <w:between w:val="nil"/>
        </w:pBdr>
        <w:spacing w:after="0" w:line="240" w:lineRule="auto"/>
        <w:ind w:firstLine="567"/>
        <w:jc w:val="both"/>
        <w:rPr>
          <w:rFonts w:ascii="Times New Roman" w:eastAsia="Times New Roman" w:hAnsi="Times New Roman" w:cs="Times New Roman"/>
          <w:b/>
          <w:bCs/>
          <w:sz w:val="28"/>
          <w:szCs w:val="28"/>
          <w:lang w:val="uk-UA"/>
        </w:rPr>
      </w:pPr>
      <w:r w:rsidRPr="002C7260">
        <w:rPr>
          <w:rFonts w:ascii="Times New Roman" w:eastAsia="Times New Roman" w:hAnsi="Times New Roman" w:cs="Times New Roman"/>
          <w:sz w:val="28"/>
          <w:szCs w:val="28"/>
        </w:rPr>
        <w:t xml:space="preserve">СК11. Здатність до глибокого розуміння спеціалізованих розділів </w:t>
      </w:r>
      <w:r w:rsidR="00213090" w:rsidRPr="002C7260">
        <w:rPr>
          <w:rFonts w:ascii="Times New Roman" w:eastAsia="Times New Roman" w:hAnsi="Times New Roman" w:cs="Times New Roman"/>
          <w:sz w:val="28"/>
          <w:szCs w:val="28"/>
          <w:lang w:val="uk-UA"/>
        </w:rPr>
        <w:t>політичних наук.</w:t>
      </w:r>
    </w:p>
    <w:p w14:paraId="38B825CD" w14:textId="77777777" w:rsidR="001A3C38" w:rsidRPr="002C7260" w:rsidRDefault="005A086E" w:rsidP="002C7260">
      <w:pPr>
        <w:tabs>
          <w:tab w:val="left" w:pos="993"/>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Заклад вищої освіти у своїй освітній програмі має право:</w:t>
      </w:r>
    </w:p>
    <w:p w14:paraId="0B8F094F" w14:textId="77777777" w:rsidR="001A3C38" w:rsidRPr="002C7260" w:rsidRDefault="005A086E" w:rsidP="002C7260">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визначати додаткові до Стандарту спеціальні компетентності;</w:t>
      </w:r>
    </w:p>
    <w:p w14:paraId="0964DB64" w14:textId="77777777" w:rsidR="001A3C38" w:rsidRPr="002C7260" w:rsidRDefault="005A086E" w:rsidP="002C7260">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формулювати узагальнені описи спеціальних компетентностей, що охоплюють відповідний перелік компетентностей Стандарту;</w:t>
      </w:r>
    </w:p>
    <w:p w14:paraId="7D414DF0" w14:textId="77777777" w:rsidR="001A3C38" w:rsidRPr="002C7260" w:rsidRDefault="005A086E" w:rsidP="002C7260">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формулювати інший перелік спеціальних компетентностей, описи яких у сукупності охоплюють усі вимоги Стандарту.</w:t>
      </w:r>
    </w:p>
    <w:p w14:paraId="4D57DC62" w14:textId="77777777" w:rsidR="001A3C38" w:rsidRPr="002C7260" w:rsidRDefault="005A086E" w:rsidP="002C7260">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включає компетентності, забезпечені обов’язковими та вибірковими освітніми компонентами, науковою складовою (за наявності), результатами попереднього навчання, результатами навчання, що здобуті шляхом неформальної та інформальної освіти та/або академічної мобільності.</w:t>
      </w:r>
    </w:p>
    <w:p w14:paraId="3EAE8088" w14:textId="77777777" w:rsidR="001A3C38" w:rsidRPr="002C7260" w:rsidRDefault="001A3C38" w:rsidP="002C7260">
      <w:pPr>
        <w:tabs>
          <w:tab w:val="left" w:pos="993"/>
        </w:tabs>
        <w:spacing w:after="0" w:line="240" w:lineRule="auto"/>
        <w:ind w:firstLine="567"/>
        <w:jc w:val="both"/>
        <w:rPr>
          <w:rFonts w:ascii="Times New Roman" w:eastAsia="Times New Roman" w:hAnsi="Times New Roman" w:cs="Times New Roman"/>
          <w:b/>
          <w:bCs/>
          <w:sz w:val="28"/>
          <w:szCs w:val="28"/>
        </w:rPr>
      </w:pPr>
    </w:p>
    <w:p w14:paraId="4785AE95" w14:textId="77777777" w:rsidR="001A3C38" w:rsidRPr="002C7260" w:rsidRDefault="005A086E" w:rsidP="002C7260">
      <w:pPr>
        <w:tabs>
          <w:tab w:val="left" w:pos="993"/>
        </w:tabs>
        <w:spacing w:after="0" w:line="240" w:lineRule="auto"/>
        <w:ind w:firstLine="567"/>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6E87676A" w14:textId="77777777" w:rsidR="001A3C38" w:rsidRPr="002C7260" w:rsidRDefault="001A3C38" w:rsidP="002C7260">
      <w:pPr>
        <w:tabs>
          <w:tab w:val="left" w:pos="993"/>
        </w:tabs>
        <w:spacing w:after="0" w:line="240" w:lineRule="auto"/>
        <w:ind w:firstLine="567"/>
        <w:jc w:val="both"/>
        <w:rPr>
          <w:rFonts w:ascii="Times New Roman" w:eastAsia="Times New Roman" w:hAnsi="Times New Roman" w:cs="Times New Roman"/>
          <w:b/>
          <w:bCs/>
          <w:sz w:val="28"/>
          <w:szCs w:val="28"/>
        </w:rPr>
      </w:pPr>
    </w:p>
    <w:p w14:paraId="5B972CD1" w14:textId="77777777" w:rsidR="001A3C38" w:rsidRPr="002C7260" w:rsidRDefault="005A086E" w:rsidP="002C7260">
      <w:pPr>
        <w:tabs>
          <w:tab w:val="left" w:pos="993"/>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Не регламентується.</w:t>
      </w:r>
    </w:p>
    <w:p w14:paraId="519F2990" w14:textId="77777777" w:rsidR="001A3C38" w:rsidRPr="002C7260" w:rsidRDefault="001A3C38" w:rsidP="002C7260">
      <w:pPr>
        <w:tabs>
          <w:tab w:val="left" w:pos="993"/>
        </w:tabs>
        <w:spacing w:after="0" w:line="240" w:lineRule="auto"/>
        <w:ind w:firstLine="567"/>
        <w:jc w:val="both"/>
        <w:rPr>
          <w:rFonts w:ascii="Times New Roman" w:eastAsia="Times New Roman" w:hAnsi="Times New Roman" w:cs="Times New Roman"/>
          <w:b/>
          <w:bCs/>
          <w:sz w:val="28"/>
          <w:szCs w:val="28"/>
          <w:lang w:val="uk-UA"/>
        </w:rPr>
      </w:pPr>
    </w:p>
    <w:p w14:paraId="52F5D656" w14:textId="77777777" w:rsidR="005A086E" w:rsidRPr="002C7260" w:rsidRDefault="005A086E" w:rsidP="002C7260">
      <w:pPr>
        <w:tabs>
          <w:tab w:val="left" w:pos="993"/>
        </w:tabs>
        <w:spacing w:after="0" w:line="240" w:lineRule="auto"/>
        <w:ind w:firstLine="567"/>
        <w:jc w:val="both"/>
        <w:rPr>
          <w:rFonts w:ascii="Times New Roman" w:eastAsia="Times New Roman" w:hAnsi="Times New Roman" w:cs="Times New Roman"/>
          <w:b/>
          <w:bCs/>
          <w:sz w:val="28"/>
          <w:szCs w:val="28"/>
          <w:lang w:val="uk-UA"/>
        </w:rPr>
      </w:pPr>
    </w:p>
    <w:p w14:paraId="1565D92B" w14:textId="77777777" w:rsidR="005A086E" w:rsidRPr="002C7260" w:rsidRDefault="005A086E" w:rsidP="002C7260">
      <w:pPr>
        <w:tabs>
          <w:tab w:val="left" w:pos="993"/>
        </w:tabs>
        <w:spacing w:after="0" w:line="240" w:lineRule="auto"/>
        <w:ind w:firstLine="567"/>
        <w:jc w:val="both"/>
        <w:rPr>
          <w:rFonts w:ascii="Times New Roman" w:eastAsia="Times New Roman" w:hAnsi="Times New Roman" w:cs="Times New Roman"/>
          <w:b/>
          <w:bCs/>
          <w:sz w:val="28"/>
          <w:szCs w:val="28"/>
          <w:lang w:val="uk-UA"/>
        </w:rPr>
      </w:pPr>
    </w:p>
    <w:p w14:paraId="308C61C7" w14:textId="77777777" w:rsidR="005A086E" w:rsidRPr="002C7260" w:rsidRDefault="005A086E" w:rsidP="002C7260">
      <w:pPr>
        <w:tabs>
          <w:tab w:val="left" w:pos="993"/>
        </w:tabs>
        <w:spacing w:after="0" w:line="240" w:lineRule="auto"/>
        <w:ind w:firstLine="567"/>
        <w:jc w:val="both"/>
        <w:rPr>
          <w:rFonts w:ascii="Times New Roman" w:eastAsia="Times New Roman" w:hAnsi="Times New Roman" w:cs="Times New Roman"/>
          <w:b/>
          <w:bCs/>
          <w:sz w:val="28"/>
          <w:szCs w:val="28"/>
          <w:lang w:val="uk-UA"/>
        </w:rPr>
      </w:pPr>
    </w:p>
    <w:p w14:paraId="620A58C5" w14:textId="77777777" w:rsidR="001A3C38" w:rsidRPr="002C7260" w:rsidRDefault="001A3C38" w:rsidP="002C7260">
      <w:pPr>
        <w:tabs>
          <w:tab w:val="left" w:pos="993"/>
        </w:tabs>
        <w:spacing w:after="0" w:line="240" w:lineRule="auto"/>
        <w:ind w:firstLine="567"/>
        <w:jc w:val="both"/>
        <w:rPr>
          <w:rFonts w:ascii="Times New Roman" w:eastAsia="Times New Roman" w:hAnsi="Times New Roman" w:cs="Times New Roman"/>
          <w:b/>
          <w:bCs/>
          <w:sz w:val="28"/>
          <w:szCs w:val="28"/>
        </w:rPr>
      </w:pPr>
    </w:p>
    <w:p w14:paraId="41FC6724" w14:textId="77777777" w:rsidR="001A3C38" w:rsidRPr="002C7260" w:rsidRDefault="005A086E" w:rsidP="002C7260">
      <w:pPr>
        <w:tabs>
          <w:tab w:val="left" w:pos="993"/>
        </w:tabs>
        <w:spacing w:after="0" w:line="240" w:lineRule="auto"/>
        <w:ind w:firstLine="567"/>
        <w:jc w:val="both"/>
        <w:rPr>
          <w:rFonts w:ascii="Times New Roman" w:eastAsia="Times New Roman" w:hAnsi="Times New Roman" w:cs="Times New Roman"/>
          <w:b/>
          <w:bCs/>
          <w:sz w:val="28"/>
          <w:szCs w:val="28"/>
        </w:rPr>
      </w:pPr>
      <w:bookmarkStart w:id="2" w:name="_42q83tku752e" w:colFirst="0" w:colLast="0"/>
      <w:bookmarkEnd w:id="2"/>
      <w:r w:rsidRPr="002C7260">
        <w:rPr>
          <w:rFonts w:ascii="Times New Roman" w:eastAsia="Times New Roman" w:hAnsi="Times New Roman" w:cs="Times New Roman"/>
          <w:b/>
          <w:bCs/>
          <w:sz w:val="28"/>
          <w:szCs w:val="28"/>
        </w:rPr>
        <w:t>ІX. Форма (форми) атестації здобувачів вищої освіти</w:t>
      </w:r>
    </w:p>
    <w:p w14:paraId="0B0DA74C" w14:textId="77777777" w:rsidR="001A3C38" w:rsidRPr="002C7260" w:rsidRDefault="001A3C38" w:rsidP="002C7260">
      <w:pPr>
        <w:spacing w:after="0" w:line="240" w:lineRule="auto"/>
        <w:ind w:firstLine="709"/>
        <w:jc w:val="both"/>
        <w:rPr>
          <w:rFonts w:ascii="Times New Roman" w:eastAsia="Times New Roman" w:hAnsi="Times New Roman" w:cs="Times New Roman"/>
          <w:b/>
          <w:bCs/>
          <w:sz w:val="28"/>
          <w:szCs w:val="28"/>
        </w:rPr>
      </w:pPr>
    </w:p>
    <w:tbl>
      <w:tblPr>
        <w:tblStyle w:val="a7"/>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7"/>
        <w:gridCol w:w="7088"/>
      </w:tblGrid>
      <w:tr w:rsidR="002C7260" w:rsidRPr="002C7260" w14:paraId="57732E18" w14:textId="77777777">
        <w:trPr>
          <w:trHeight w:val="151"/>
        </w:trPr>
        <w:tc>
          <w:tcPr>
            <w:tcW w:w="2297" w:type="dxa"/>
          </w:tcPr>
          <w:p w14:paraId="25D7D292" w14:textId="77777777" w:rsidR="001A3C38" w:rsidRPr="002C7260" w:rsidRDefault="005A086E" w:rsidP="002C7260">
            <w:pPr>
              <w:spacing w:after="0" w:line="240" w:lineRule="auto"/>
              <w:ind w:firstLine="5"/>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 xml:space="preserve">Форма (форми) атестації здобувачів вищої освіти </w:t>
            </w:r>
          </w:p>
        </w:tc>
        <w:tc>
          <w:tcPr>
            <w:tcW w:w="7088" w:type="dxa"/>
          </w:tcPr>
          <w:p w14:paraId="63B5FB36" w14:textId="77777777" w:rsidR="001A3C38" w:rsidRPr="002C7260" w:rsidRDefault="005A086E" w:rsidP="002C7260">
            <w:pPr>
              <w:tabs>
                <w:tab w:val="left" w:pos="742"/>
              </w:tabs>
              <w:spacing w:after="0" w:line="240" w:lineRule="auto"/>
              <w:ind w:firstLine="600"/>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Атестація здійснюється у формі публічного захисту кваліфікаційної роботи. </w:t>
            </w:r>
          </w:p>
        </w:tc>
      </w:tr>
      <w:tr w:rsidR="001A3C38" w:rsidRPr="002C7260" w14:paraId="68ABB960" w14:textId="77777777">
        <w:trPr>
          <w:trHeight w:val="151"/>
        </w:trPr>
        <w:tc>
          <w:tcPr>
            <w:tcW w:w="2297" w:type="dxa"/>
          </w:tcPr>
          <w:p w14:paraId="78BC22A3" w14:textId="77777777" w:rsidR="001A3C38" w:rsidRPr="002C7260" w:rsidRDefault="005A086E" w:rsidP="002C7260">
            <w:pPr>
              <w:spacing w:after="0" w:line="240" w:lineRule="auto"/>
              <w:ind w:firstLine="5"/>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 xml:space="preserve">Вимоги до кваліфікаційної роботи </w:t>
            </w:r>
          </w:p>
          <w:p w14:paraId="6489B1D6" w14:textId="77777777" w:rsidR="001A3C38" w:rsidRPr="002C7260" w:rsidRDefault="001A3C38" w:rsidP="002C7260">
            <w:pPr>
              <w:spacing w:after="0" w:line="240" w:lineRule="auto"/>
              <w:ind w:firstLine="5"/>
              <w:jc w:val="both"/>
              <w:rPr>
                <w:rFonts w:ascii="Times New Roman" w:eastAsia="Times New Roman" w:hAnsi="Times New Roman" w:cs="Times New Roman"/>
                <w:b/>
                <w:bCs/>
                <w:sz w:val="28"/>
                <w:szCs w:val="28"/>
              </w:rPr>
            </w:pPr>
          </w:p>
        </w:tc>
        <w:tc>
          <w:tcPr>
            <w:tcW w:w="7088" w:type="dxa"/>
          </w:tcPr>
          <w:p w14:paraId="11784ADE" w14:textId="536920EE" w:rsidR="001A3C38" w:rsidRPr="002C7260" w:rsidRDefault="005A086E" w:rsidP="002C7260">
            <w:pPr>
              <w:tabs>
                <w:tab w:val="left" w:pos="742"/>
              </w:tabs>
              <w:spacing w:after="0" w:line="240" w:lineRule="auto"/>
              <w:ind w:firstLine="44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Кваліфікаційна робота має передбачати самостійне або у складі групи розв’язання актуальної задачі дослідницького або інноваційного характеру у сфері </w:t>
            </w:r>
            <w:r w:rsidRPr="002C7260">
              <w:rPr>
                <w:rFonts w:ascii="Times New Roman" w:eastAsia="Times New Roman" w:hAnsi="Times New Roman" w:cs="Times New Roman"/>
                <w:sz w:val="28"/>
                <w:szCs w:val="28"/>
                <w:lang w:val="uk-UA"/>
              </w:rPr>
              <w:t>політичних наук та громадсько-політичної діяльності</w:t>
            </w:r>
            <w:r w:rsidRPr="002C7260">
              <w:rPr>
                <w:rFonts w:ascii="Times New Roman" w:eastAsia="Times New Roman" w:hAnsi="Times New Roman" w:cs="Times New Roman"/>
                <w:sz w:val="28"/>
                <w:szCs w:val="28"/>
              </w:rPr>
              <w:t xml:space="preserve">. </w:t>
            </w:r>
          </w:p>
          <w:p w14:paraId="4EDCDE3F" w14:textId="77777777" w:rsidR="001A3C38" w:rsidRPr="002C7260" w:rsidRDefault="005A086E" w:rsidP="002C7260">
            <w:pPr>
              <w:tabs>
                <w:tab w:val="left" w:pos="742"/>
              </w:tabs>
              <w:spacing w:after="0" w:line="240" w:lineRule="auto"/>
              <w:ind w:firstLine="600"/>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Кваліфікаційна робота не повинна порушувати вимоги щодо академічної доброчесності, визначені Законом України «Про академічну доброчесність».</w:t>
            </w:r>
          </w:p>
          <w:p w14:paraId="0A46E830" w14:textId="77777777" w:rsidR="001A3C38" w:rsidRPr="002C7260" w:rsidRDefault="005A086E" w:rsidP="002C7260">
            <w:pPr>
              <w:tabs>
                <w:tab w:val="left" w:pos="742"/>
              </w:tabs>
              <w:spacing w:after="0" w:line="240" w:lineRule="auto"/>
              <w:ind w:firstLine="600"/>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Кваліфікаційна робота має бути оприлюднена на офіційному вебсайті закладу вищої освіти або його підрозділу, або у репозитарії закладу вищої освіти, наукової установи.</w:t>
            </w:r>
          </w:p>
          <w:p w14:paraId="5D462FFC" w14:textId="77777777" w:rsidR="001A3C38" w:rsidRPr="002C7260" w:rsidRDefault="005A086E" w:rsidP="002C7260">
            <w:pPr>
              <w:tabs>
                <w:tab w:val="left" w:pos="742"/>
              </w:tabs>
              <w:spacing w:after="0" w:line="240" w:lineRule="auto"/>
              <w:ind w:firstLine="600"/>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Оприлюднення кваліфікаційних робіт, що містять інформацію з обмеженим доступом, слід здійснювати відповідно до вимог законодавства.</w:t>
            </w:r>
          </w:p>
        </w:tc>
      </w:tr>
    </w:tbl>
    <w:p w14:paraId="1EF3881F" w14:textId="77777777" w:rsidR="001A3C38" w:rsidRPr="002C7260" w:rsidRDefault="001A3C38" w:rsidP="002C7260">
      <w:pPr>
        <w:spacing w:after="0" w:line="240" w:lineRule="auto"/>
        <w:ind w:firstLine="709"/>
        <w:jc w:val="both"/>
        <w:rPr>
          <w:rFonts w:ascii="Times New Roman" w:eastAsia="Times New Roman" w:hAnsi="Times New Roman" w:cs="Times New Roman"/>
          <w:b/>
          <w:bCs/>
          <w:sz w:val="28"/>
          <w:szCs w:val="28"/>
        </w:rPr>
      </w:pPr>
    </w:p>
    <w:p w14:paraId="7FB9C47B"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b/>
          <w:bCs/>
          <w:sz w:val="28"/>
          <w:szCs w:val="28"/>
          <w:highlight w:val="white"/>
        </w:rPr>
      </w:pPr>
      <w:r w:rsidRPr="002C7260">
        <w:rPr>
          <w:rFonts w:ascii="Times New Roman" w:eastAsia="Times New Roman" w:hAnsi="Times New Roman" w:cs="Times New Roman"/>
          <w:b/>
          <w:bCs/>
          <w:sz w:val="28"/>
          <w:szCs w:val="28"/>
          <w:highlight w:val="white"/>
        </w:rPr>
        <w:t xml:space="preserve">X. Додаткові вимоги та обмеження (за наявності) для міждисциплінарних освітніх програм </w:t>
      </w:r>
    </w:p>
    <w:p w14:paraId="14B39DDE" w14:textId="77777777" w:rsidR="001A3C38" w:rsidRPr="002C7260" w:rsidRDefault="001A3C38" w:rsidP="002C7260">
      <w:pPr>
        <w:tabs>
          <w:tab w:val="left" w:pos="1134"/>
          <w:tab w:val="left" w:pos="5445"/>
        </w:tabs>
        <w:spacing w:after="0" w:line="240" w:lineRule="auto"/>
        <w:ind w:firstLine="567"/>
        <w:jc w:val="both"/>
        <w:rPr>
          <w:rFonts w:ascii="Times New Roman" w:eastAsia="Times New Roman" w:hAnsi="Times New Roman" w:cs="Times New Roman"/>
          <w:sz w:val="28"/>
          <w:szCs w:val="28"/>
        </w:rPr>
      </w:pPr>
    </w:p>
    <w:p w14:paraId="49BC18CD" w14:textId="77777777" w:rsidR="001A3C38" w:rsidRPr="002C7260" w:rsidRDefault="005A086E" w:rsidP="002C7260">
      <w:pPr>
        <w:tabs>
          <w:tab w:val="left" w:pos="1134"/>
          <w:tab w:val="left" w:pos="5445"/>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Додаткових вимог і обмежень немає.</w:t>
      </w:r>
    </w:p>
    <w:p w14:paraId="5010516E" w14:textId="77777777" w:rsidR="001A3C38" w:rsidRPr="002C7260" w:rsidRDefault="001A3C38" w:rsidP="002C7260">
      <w:pPr>
        <w:tabs>
          <w:tab w:val="left" w:pos="1134"/>
        </w:tabs>
        <w:spacing w:after="0" w:line="240" w:lineRule="auto"/>
        <w:ind w:firstLine="567"/>
        <w:jc w:val="both"/>
        <w:rPr>
          <w:rFonts w:ascii="Times New Roman" w:eastAsia="Times New Roman" w:hAnsi="Times New Roman" w:cs="Times New Roman"/>
          <w:sz w:val="28"/>
          <w:szCs w:val="28"/>
        </w:rPr>
      </w:pPr>
    </w:p>
    <w:p w14:paraId="1D10C473"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b/>
          <w:bCs/>
          <w:sz w:val="28"/>
          <w:szCs w:val="28"/>
        </w:rPr>
        <w:t>XІ. Вимоги законодавства та/або професійних стандартів, необхідні для здобуття відповідних професійних кваліфікацій (за</w:t>
      </w:r>
      <w:r w:rsidRPr="002C7260">
        <w:rPr>
          <w:rFonts w:ascii="Times New Roman" w:eastAsia="Times New Roman" w:hAnsi="Times New Roman" w:cs="Times New Roman"/>
          <w:sz w:val="28"/>
          <w:szCs w:val="28"/>
        </w:rPr>
        <w:t xml:space="preserve"> </w:t>
      </w:r>
      <w:r w:rsidRPr="002C7260">
        <w:rPr>
          <w:rFonts w:ascii="Times New Roman" w:eastAsia="Times New Roman" w:hAnsi="Times New Roman" w:cs="Times New Roman"/>
          <w:b/>
          <w:bCs/>
          <w:sz w:val="28"/>
          <w:szCs w:val="28"/>
        </w:rPr>
        <w:t>наявності)</w:t>
      </w:r>
    </w:p>
    <w:p w14:paraId="274D414D" w14:textId="77777777" w:rsidR="001A3C38" w:rsidRPr="002C7260" w:rsidRDefault="001A3C38" w:rsidP="002C7260">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p>
    <w:p w14:paraId="59CEF26D" w14:textId="77777777" w:rsidR="001A3C38" w:rsidRPr="002C7260" w:rsidRDefault="005A086E" w:rsidP="002C7260">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Вимоги законодавства та/або професійних стандартів відсутні.</w:t>
      </w:r>
    </w:p>
    <w:p w14:paraId="73371610" w14:textId="77777777" w:rsidR="001A3C38" w:rsidRPr="002C7260" w:rsidRDefault="001A3C38" w:rsidP="002C7260">
      <w:pPr>
        <w:tabs>
          <w:tab w:val="left" w:pos="1134"/>
        </w:tabs>
        <w:spacing w:after="0" w:line="240" w:lineRule="auto"/>
        <w:ind w:firstLine="567"/>
        <w:jc w:val="both"/>
        <w:rPr>
          <w:rFonts w:ascii="Times New Roman" w:eastAsia="Times New Roman" w:hAnsi="Times New Roman" w:cs="Times New Roman"/>
          <w:b/>
          <w:bCs/>
          <w:sz w:val="28"/>
          <w:szCs w:val="28"/>
        </w:rPr>
      </w:pPr>
    </w:p>
    <w:p w14:paraId="2356552E"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 xml:space="preserve">XIІ. Перелік нормативних документів, на яких базується Стандарт вищої освіти </w:t>
      </w:r>
    </w:p>
    <w:p w14:paraId="420E98CE" w14:textId="77777777" w:rsidR="001A3C38" w:rsidRPr="002C7260" w:rsidRDefault="001A3C38" w:rsidP="002C7260">
      <w:pPr>
        <w:tabs>
          <w:tab w:val="left" w:pos="1134"/>
        </w:tabs>
        <w:spacing w:after="0" w:line="240" w:lineRule="auto"/>
        <w:ind w:firstLine="567"/>
        <w:jc w:val="both"/>
        <w:rPr>
          <w:rFonts w:ascii="Times New Roman" w:eastAsia="Times New Roman" w:hAnsi="Times New Roman" w:cs="Times New Roman"/>
          <w:b/>
          <w:bCs/>
          <w:sz w:val="28"/>
          <w:szCs w:val="28"/>
        </w:rPr>
      </w:pPr>
    </w:p>
    <w:p w14:paraId="45090189"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Перелік рекомендованих джерел</w:t>
      </w:r>
    </w:p>
    <w:p w14:paraId="058CB16D" w14:textId="77777777" w:rsidR="001A3C38" w:rsidRPr="002C7260" w:rsidRDefault="001A3C38" w:rsidP="002C7260">
      <w:pPr>
        <w:tabs>
          <w:tab w:val="left" w:pos="1134"/>
        </w:tabs>
        <w:spacing w:after="0" w:line="240" w:lineRule="auto"/>
        <w:ind w:firstLine="567"/>
        <w:jc w:val="both"/>
        <w:rPr>
          <w:rFonts w:ascii="Times New Roman" w:eastAsia="Times New Roman" w:hAnsi="Times New Roman" w:cs="Times New Roman"/>
          <w:b/>
          <w:bCs/>
          <w:sz w:val="28"/>
          <w:szCs w:val="28"/>
        </w:rPr>
      </w:pPr>
    </w:p>
    <w:p w14:paraId="017F4F1C"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Нормативні документи</w:t>
      </w:r>
    </w:p>
    <w:p w14:paraId="0C0A949B" w14:textId="77777777" w:rsidR="001A3C38" w:rsidRPr="002C7260" w:rsidRDefault="005A086E" w:rsidP="002C726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Про вищу освіту: Закон України. URL: http://zakon4.rada.gov.ua/laws/show/1556-18.</w:t>
      </w:r>
    </w:p>
    <w:p w14:paraId="0CF3B0F7" w14:textId="77777777" w:rsidR="001A3C38" w:rsidRPr="002C7260" w:rsidRDefault="005A086E" w:rsidP="002C726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Про освіту: Закон України. URL:</w:t>
      </w:r>
      <w:hyperlink r:id="rId8">
        <w:r w:rsidRPr="002C7260">
          <w:rPr>
            <w:rFonts w:ascii="Times New Roman" w:eastAsia="Times New Roman" w:hAnsi="Times New Roman" w:cs="Times New Roman"/>
            <w:sz w:val="28"/>
            <w:szCs w:val="28"/>
          </w:rPr>
          <w:t xml:space="preserve"> </w:t>
        </w:r>
      </w:hyperlink>
      <w:hyperlink r:id="rId9">
        <w:r w:rsidRPr="002C7260">
          <w:rPr>
            <w:rFonts w:ascii="Times New Roman" w:eastAsia="Times New Roman" w:hAnsi="Times New Roman" w:cs="Times New Roman"/>
            <w:sz w:val="28"/>
            <w:szCs w:val="28"/>
            <w:u w:val="single"/>
          </w:rPr>
          <w:t>http://zakon5.rada.gov.ua/laws/show/2145-19</w:t>
        </w:r>
      </w:hyperlink>
      <w:r w:rsidRPr="002C7260">
        <w:rPr>
          <w:rFonts w:ascii="Times New Roman" w:eastAsia="Times New Roman" w:hAnsi="Times New Roman" w:cs="Times New Roman"/>
          <w:sz w:val="28"/>
          <w:szCs w:val="28"/>
        </w:rPr>
        <w:t>.</w:t>
      </w:r>
    </w:p>
    <w:p w14:paraId="7BD8AA9D" w14:textId="77777777" w:rsidR="001A3C38" w:rsidRPr="002C7260" w:rsidRDefault="005A086E" w:rsidP="002C726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Указ Президента України «Про Цілі сталого розвитку України на період до 2030 року». URL: https://zakon.rada.gov.ua/laws/show/722/2019#Text.</w:t>
      </w:r>
    </w:p>
    <w:p w14:paraId="4216380B" w14:textId="77777777" w:rsidR="001A3C38" w:rsidRPr="002C7260" w:rsidRDefault="005A086E" w:rsidP="002C726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Національна рамка кваліфікацій. Затверджено Постановою Кабінету Міністрів України від 23 листопада 2011 р. №1341 (зі змінами) URL:</w:t>
      </w:r>
      <w:hyperlink r:id="rId10">
        <w:r w:rsidRPr="002C7260">
          <w:rPr>
            <w:rFonts w:ascii="Times New Roman" w:eastAsia="Times New Roman" w:hAnsi="Times New Roman" w:cs="Times New Roman"/>
            <w:sz w:val="28"/>
            <w:szCs w:val="28"/>
          </w:rPr>
          <w:t xml:space="preserve"> </w:t>
        </w:r>
      </w:hyperlink>
      <w:hyperlink r:id="rId11">
        <w:r w:rsidRPr="002C7260">
          <w:rPr>
            <w:rFonts w:ascii="Times New Roman" w:eastAsia="Times New Roman" w:hAnsi="Times New Roman" w:cs="Times New Roman"/>
            <w:sz w:val="28"/>
            <w:szCs w:val="28"/>
            <w:u w:val="single"/>
          </w:rPr>
          <w:t>http://zakon4.rada.gov.ua/laws/show/1341-2011-п</w:t>
        </w:r>
      </w:hyperlink>
      <w:r w:rsidRPr="002C7260">
        <w:rPr>
          <w:rFonts w:ascii="Times New Roman" w:eastAsia="Times New Roman" w:hAnsi="Times New Roman" w:cs="Times New Roman"/>
          <w:sz w:val="28"/>
          <w:szCs w:val="28"/>
        </w:rPr>
        <w:t>.</w:t>
      </w:r>
    </w:p>
    <w:p w14:paraId="6970C88C" w14:textId="77777777" w:rsidR="001A3C38" w:rsidRPr="002C7260" w:rsidRDefault="005A086E" w:rsidP="002C726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lastRenderedPageBreak/>
        <w:t xml:space="preserve"> 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w:t>
      </w:r>
      <w:hyperlink r:id="rId12">
        <w:r w:rsidRPr="002C7260">
          <w:rPr>
            <w:rFonts w:ascii="Times New Roman" w:eastAsia="Times New Roman" w:hAnsi="Times New Roman" w:cs="Times New Roman"/>
            <w:sz w:val="28"/>
            <w:szCs w:val="28"/>
          </w:rPr>
          <w:t xml:space="preserve"> </w:t>
        </w:r>
      </w:hyperlink>
      <w:hyperlink r:id="rId13">
        <w:r w:rsidRPr="002C7260">
          <w:rPr>
            <w:rFonts w:ascii="Times New Roman" w:eastAsia="Times New Roman" w:hAnsi="Times New Roman" w:cs="Times New Roman"/>
            <w:sz w:val="28"/>
            <w:szCs w:val="28"/>
            <w:u w:val="single"/>
          </w:rPr>
          <w:t>http://zakon4.rada.gov.ua/laws/show/266-2015-п</w:t>
        </w:r>
      </w:hyperlink>
      <w:r w:rsidRPr="002C7260">
        <w:rPr>
          <w:rFonts w:ascii="Times New Roman" w:eastAsia="Times New Roman" w:hAnsi="Times New Roman" w:cs="Times New Roman"/>
          <w:sz w:val="28"/>
          <w:szCs w:val="28"/>
          <w:u w:val="single"/>
        </w:rPr>
        <w:t>.</w:t>
      </w:r>
    </w:p>
    <w:p w14:paraId="26CA98CC" w14:textId="77777777" w:rsidR="001A3C38" w:rsidRPr="002C7260" w:rsidRDefault="005A086E" w:rsidP="002C726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Вимоги до міждисциплінарних освітніх (наукових) програм. Затверджено Наказом Міністерства освіти і науки України від 01.02.2021 р. № 128. URL:</w:t>
      </w:r>
      <w:hyperlink r:id="rId14" w:anchor="Text">
        <w:r w:rsidRPr="002C7260">
          <w:rPr>
            <w:rFonts w:ascii="Times New Roman" w:eastAsia="Times New Roman" w:hAnsi="Times New Roman" w:cs="Times New Roman"/>
            <w:sz w:val="28"/>
            <w:szCs w:val="28"/>
          </w:rPr>
          <w:t xml:space="preserve"> </w:t>
        </w:r>
      </w:hyperlink>
      <w:hyperlink r:id="rId15" w:anchor="Text">
        <w:r w:rsidRPr="002C7260">
          <w:rPr>
            <w:rFonts w:ascii="Times New Roman" w:eastAsia="Times New Roman" w:hAnsi="Times New Roman" w:cs="Times New Roman"/>
            <w:sz w:val="28"/>
            <w:szCs w:val="28"/>
            <w:u w:val="single"/>
          </w:rPr>
          <w:t>https://zakon.rada.gov.ua/laws/show/z0454-21#Text</w:t>
        </w:r>
      </w:hyperlink>
      <w:r w:rsidRPr="002C7260">
        <w:rPr>
          <w:rFonts w:ascii="Times New Roman" w:eastAsia="Times New Roman" w:hAnsi="Times New Roman" w:cs="Times New Roman"/>
          <w:sz w:val="28"/>
          <w:szCs w:val="28"/>
          <w:u w:val="single"/>
        </w:rPr>
        <w:t>.</w:t>
      </w:r>
    </w:p>
    <w:p w14:paraId="4554A034" w14:textId="77777777" w:rsidR="001A3C38" w:rsidRPr="002C7260" w:rsidRDefault="005A086E" w:rsidP="002C7260">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Національний класифікатор України: Класифікатор професій ДК 003:2010 (із змінами). URL: https://zakon.rada.gov.ua/rada/show/va327609-10.</w:t>
      </w:r>
    </w:p>
    <w:p w14:paraId="5A92B96A"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Інші джерела</w:t>
      </w:r>
    </w:p>
    <w:p w14:paraId="49DFFF22"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1.International Standard </w:t>
      </w:r>
      <w:proofErr w:type="spellStart"/>
      <w:r w:rsidRPr="002C7260">
        <w:rPr>
          <w:rFonts w:ascii="Times New Roman" w:eastAsia="Times New Roman" w:hAnsi="Times New Roman" w:cs="Times New Roman"/>
          <w:sz w:val="28"/>
          <w:szCs w:val="28"/>
        </w:rPr>
        <w:t>Classification</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of</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Education</w:t>
      </w:r>
      <w:proofErr w:type="spellEnd"/>
      <w:r w:rsidRPr="002C7260">
        <w:rPr>
          <w:rFonts w:ascii="Times New Roman" w:eastAsia="Times New Roman" w:hAnsi="Times New Roman" w:cs="Times New Roman"/>
          <w:sz w:val="28"/>
          <w:szCs w:val="28"/>
        </w:rPr>
        <w:t xml:space="preserve"> (ISCED 2011): https://www.datenportal.bmbf.de/portal/en/G294.html#:~:text=ISCED%20was%20developed%20by%20UNESCO,facilitating%20national%20and%20international%20comparisons.</w:t>
      </w:r>
    </w:p>
    <w:p w14:paraId="314B9D36" w14:textId="77777777" w:rsidR="001A3C38" w:rsidRPr="002C7260" w:rsidRDefault="005A086E" w:rsidP="002C7260">
      <w:pPr>
        <w:tabs>
          <w:tab w:val="left" w:pos="26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2. ISCED </w:t>
      </w:r>
      <w:proofErr w:type="spellStart"/>
      <w:r w:rsidRPr="002C7260">
        <w:rPr>
          <w:rFonts w:ascii="Times New Roman" w:eastAsia="Times New Roman" w:hAnsi="Times New Roman" w:cs="Times New Roman"/>
          <w:sz w:val="28"/>
          <w:szCs w:val="28"/>
        </w:rPr>
        <w:t>Fields</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of</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Education</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and</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Training</w:t>
      </w:r>
      <w:proofErr w:type="spellEnd"/>
      <w:r w:rsidRPr="002C7260">
        <w:rPr>
          <w:rFonts w:ascii="Times New Roman" w:eastAsia="Times New Roman" w:hAnsi="Times New Roman" w:cs="Times New Roman"/>
          <w:sz w:val="28"/>
          <w:szCs w:val="28"/>
        </w:rPr>
        <w:t xml:space="preserve"> 2013 (ISCED-F 2013): chrome-extension://efaidnbmnnnibpcajpcglclefindmkaj/http://uis.unesco.org/sites/default/files/documents/isced-fields-of-education-and-training-2013-en.pdf. </w:t>
      </w:r>
    </w:p>
    <w:p w14:paraId="3CDADCA3"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u w:val="single"/>
        </w:rPr>
      </w:pPr>
      <w:r w:rsidRPr="002C7260">
        <w:rPr>
          <w:rFonts w:ascii="Times New Roman" w:eastAsia="Times New Roman" w:hAnsi="Times New Roman" w:cs="Times New Roman"/>
          <w:sz w:val="28"/>
          <w:szCs w:val="28"/>
        </w:rPr>
        <w:t xml:space="preserve">3. </w:t>
      </w:r>
      <w:proofErr w:type="spellStart"/>
      <w:r w:rsidRPr="002C7260">
        <w:rPr>
          <w:rFonts w:ascii="Times New Roman" w:eastAsia="Times New Roman" w:hAnsi="Times New Roman" w:cs="Times New Roman"/>
          <w:sz w:val="28"/>
          <w:szCs w:val="28"/>
        </w:rPr>
        <w:t>International</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standard</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classification</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of</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education</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Fields</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of</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education</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and</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training</w:t>
      </w:r>
      <w:proofErr w:type="spellEnd"/>
      <w:r w:rsidRPr="002C7260">
        <w:rPr>
          <w:rFonts w:ascii="Times New Roman" w:eastAsia="Times New Roman" w:hAnsi="Times New Roman" w:cs="Times New Roman"/>
          <w:sz w:val="28"/>
          <w:szCs w:val="28"/>
        </w:rPr>
        <w:t xml:space="preserve"> 2013 (ISCED-F 2013) – </w:t>
      </w:r>
      <w:proofErr w:type="spellStart"/>
      <w:r w:rsidRPr="002C7260">
        <w:rPr>
          <w:rFonts w:ascii="Times New Roman" w:eastAsia="Times New Roman" w:hAnsi="Times New Roman" w:cs="Times New Roman"/>
          <w:sz w:val="28"/>
          <w:szCs w:val="28"/>
        </w:rPr>
        <w:t>Detailed</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field</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descriptions</w:t>
      </w:r>
      <w:proofErr w:type="spellEnd"/>
      <w:r w:rsidRPr="002C7260">
        <w:rPr>
          <w:rFonts w:ascii="Times New Roman" w:eastAsia="Times New Roman" w:hAnsi="Times New Roman" w:cs="Times New Roman"/>
          <w:sz w:val="28"/>
          <w:szCs w:val="28"/>
        </w:rPr>
        <w:t>. URL:</w:t>
      </w:r>
      <w:hyperlink r:id="rId16">
        <w:r w:rsidRPr="002C7260">
          <w:rPr>
            <w:rFonts w:ascii="Times New Roman" w:eastAsia="Times New Roman" w:hAnsi="Times New Roman" w:cs="Times New Roman"/>
            <w:sz w:val="28"/>
            <w:szCs w:val="28"/>
          </w:rPr>
          <w:t xml:space="preserve"> </w:t>
        </w:r>
      </w:hyperlink>
      <w:hyperlink r:id="rId17">
        <w:r w:rsidRPr="002C7260">
          <w:rPr>
            <w:rFonts w:ascii="Times New Roman" w:eastAsia="Times New Roman" w:hAnsi="Times New Roman" w:cs="Times New Roman"/>
            <w:sz w:val="28"/>
            <w:szCs w:val="28"/>
            <w:u w:val="single"/>
          </w:rPr>
          <w:t>https://uis.unesco.org/sites/default/files/documents/international-standard-classification-of-education-fields-of-education-and-training-2013-detailed-field-descriptions-2015-en.pdf</w:t>
        </w:r>
      </w:hyperlink>
      <w:r w:rsidRPr="002C7260">
        <w:rPr>
          <w:rFonts w:ascii="Times New Roman" w:eastAsia="Times New Roman" w:hAnsi="Times New Roman" w:cs="Times New Roman"/>
          <w:sz w:val="28"/>
          <w:szCs w:val="28"/>
          <w:u w:val="single"/>
        </w:rPr>
        <w:t>.</w:t>
      </w:r>
    </w:p>
    <w:p w14:paraId="334F1FA6"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4. </w:t>
      </w:r>
      <w:proofErr w:type="spellStart"/>
      <w:r w:rsidRPr="002C7260">
        <w:rPr>
          <w:rFonts w:ascii="Times New Roman" w:eastAsia="Times New Roman" w:hAnsi="Times New Roman" w:cs="Times New Roman"/>
          <w:sz w:val="28"/>
          <w:szCs w:val="28"/>
        </w:rPr>
        <w:t>Council</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Recommendation</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of</w:t>
      </w:r>
      <w:proofErr w:type="spellEnd"/>
      <w:r w:rsidRPr="002C7260">
        <w:rPr>
          <w:rFonts w:ascii="Times New Roman" w:eastAsia="Times New Roman" w:hAnsi="Times New Roman" w:cs="Times New Roman"/>
          <w:sz w:val="28"/>
          <w:szCs w:val="28"/>
        </w:rPr>
        <w:t xml:space="preserve"> 22 </w:t>
      </w:r>
      <w:proofErr w:type="spellStart"/>
      <w:r w:rsidRPr="002C7260">
        <w:rPr>
          <w:rFonts w:ascii="Times New Roman" w:eastAsia="Times New Roman" w:hAnsi="Times New Roman" w:cs="Times New Roman"/>
          <w:sz w:val="28"/>
          <w:szCs w:val="28"/>
        </w:rPr>
        <w:t>May</w:t>
      </w:r>
      <w:proofErr w:type="spellEnd"/>
      <w:r w:rsidRPr="002C7260">
        <w:rPr>
          <w:rFonts w:ascii="Times New Roman" w:eastAsia="Times New Roman" w:hAnsi="Times New Roman" w:cs="Times New Roman"/>
          <w:sz w:val="28"/>
          <w:szCs w:val="28"/>
        </w:rPr>
        <w:t xml:space="preserve"> 2018 </w:t>
      </w:r>
      <w:proofErr w:type="spellStart"/>
      <w:r w:rsidRPr="002C7260">
        <w:rPr>
          <w:rFonts w:ascii="Times New Roman" w:eastAsia="Times New Roman" w:hAnsi="Times New Roman" w:cs="Times New Roman"/>
          <w:sz w:val="28"/>
          <w:szCs w:val="28"/>
        </w:rPr>
        <w:t>on</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key</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competences</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for</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lifelong</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learning</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Text</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with</w:t>
      </w:r>
      <w:proofErr w:type="spellEnd"/>
      <w:r w:rsidRPr="002C7260">
        <w:rPr>
          <w:rFonts w:ascii="Times New Roman" w:eastAsia="Times New Roman" w:hAnsi="Times New Roman" w:cs="Times New Roman"/>
          <w:sz w:val="28"/>
          <w:szCs w:val="28"/>
        </w:rPr>
        <w:t xml:space="preserve"> EEA </w:t>
      </w:r>
      <w:proofErr w:type="spellStart"/>
      <w:r w:rsidRPr="002C7260">
        <w:rPr>
          <w:rFonts w:ascii="Times New Roman" w:eastAsia="Times New Roman" w:hAnsi="Times New Roman" w:cs="Times New Roman"/>
          <w:sz w:val="28"/>
          <w:szCs w:val="28"/>
        </w:rPr>
        <w:t>relevance</w:t>
      </w:r>
      <w:proofErr w:type="spellEnd"/>
      <w:r w:rsidRPr="002C7260">
        <w:rPr>
          <w:rFonts w:ascii="Times New Roman" w:eastAsia="Times New Roman" w:hAnsi="Times New Roman" w:cs="Times New Roman"/>
          <w:sz w:val="28"/>
          <w:szCs w:val="28"/>
        </w:rPr>
        <w:t>.). URL:  https://eur-lex.europa.eu/legal-content/EN/TXT/?uri=uriserv:OJ.C_.2018.189.01.0001.01.ENG&amp;toc=OJ:C:2018:189:TOC.</w:t>
      </w:r>
    </w:p>
    <w:p w14:paraId="7D7DF340"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5. </w:t>
      </w:r>
      <w:proofErr w:type="spellStart"/>
      <w:r w:rsidRPr="002C7260">
        <w:rPr>
          <w:rFonts w:ascii="Times New Roman" w:eastAsia="Times New Roman" w:hAnsi="Times New Roman" w:cs="Times New Roman"/>
          <w:sz w:val="28"/>
          <w:szCs w:val="28"/>
        </w:rPr>
        <w:t>The</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European</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Qualifications</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Framework</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Supporting</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Learning</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Work</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and</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CrossBorder</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Mobility</w:t>
      </w:r>
      <w:proofErr w:type="spellEnd"/>
      <w:r w:rsidRPr="002C7260">
        <w:rPr>
          <w:rFonts w:ascii="Times New Roman" w:eastAsia="Times New Roman" w:hAnsi="Times New Roman" w:cs="Times New Roman"/>
          <w:sz w:val="28"/>
          <w:szCs w:val="28"/>
        </w:rPr>
        <w:t>. URL: http://www.ehea.info/Upload/TPG_A_QF_RO_MK_1_EQF_Brochure.pdf;</w:t>
      </w:r>
    </w:p>
    <w:p w14:paraId="63E9D72F"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6.             QF-EHEA – </w:t>
      </w:r>
      <w:proofErr w:type="spellStart"/>
      <w:r w:rsidRPr="002C7260">
        <w:rPr>
          <w:rFonts w:ascii="Times New Roman" w:eastAsia="Times New Roman" w:hAnsi="Times New Roman" w:cs="Times New Roman"/>
          <w:sz w:val="28"/>
          <w:szCs w:val="28"/>
        </w:rPr>
        <w:t>Qualification</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Framework</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of</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the</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European</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Higher</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Education</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Area</w:t>
      </w:r>
      <w:proofErr w:type="spellEnd"/>
      <w:r w:rsidRPr="002C7260">
        <w:rPr>
          <w:rFonts w:ascii="Times New Roman" w:eastAsia="Times New Roman" w:hAnsi="Times New Roman" w:cs="Times New Roman"/>
          <w:sz w:val="28"/>
          <w:szCs w:val="28"/>
        </w:rPr>
        <w:t>.</w:t>
      </w:r>
    </w:p>
    <w:p w14:paraId="1CF10682"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7. Стандарти та рекомендації щодо забезпечення якості в Європейському просторі вищої освіти (ESG). URL: https://ihed.org.ua/wp-content/uploads/2018/10/04_2016_ESG_2015.pdf.</w:t>
      </w:r>
    </w:p>
    <w:p w14:paraId="65937A4C"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8. </w:t>
      </w:r>
      <w:proofErr w:type="spellStart"/>
      <w:r w:rsidRPr="002C7260">
        <w:rPr>
          <w:rFonts w:ascii="Times New Roman" w:eastAsia="Times New Roman" w:hAnsi="Times New Roman" w:cs="Times New Roman"/>
          <w:sz w:val="28"/>
          <w:szCs w:val="28"/>
        </w:rPr>
        <w:t>Higher</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Education</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in</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the</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World</w:t>
      </w:r>
      <w:proofErr w:type="spellEnd"/>
      <w:r w:rsidRPr="002C7260">
        <w:rPr>
          <w:rFonts w:ascii="Times New Roman" w:eastAsia="Times New Roman" w:hAnsi="Times New Roman" w:cs="Times New Roman"/>
          <w:sz w:val="28"/>
          <w:szCs w:val="28"/>
        </w:rPr>
        <w:t xml:space="preserve"> 8 - </w:t>
      </w:r>
      <w:proofErr w:type="spellStart"/>
      <w:r w:rsidRPr="002C7260">
        <w:rPr>
          <w:rFonts w:ascii="Times New Roman" w:eastAsia="Times New Roman" w:hAnsi="Times New Roman" w:cs="Times New Roman"/>
          <w:sz w:val="28"/>
          <w:szCs w:val="28"/>
        </w:rPr>
        <w:t>Special</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issue</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New</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Visions</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for</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Higher</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Education</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towards</w:t>
      </w:r>
      <w:proofErr w:type="spellEnd"/>
      <w:r w:rsidRPr="002C7260">
        <w:rPr>
          <w:rFonts w:ascii="Times New Roman" w:eastAsia="Times New Roman" w:hAnsi="Times New Roman" w:cs="Times New Roman"/>
          <w:sz w:val="28"/>
          <w:szCs w:val="28"/>
        </w:rPr>
        <w:t xml:space="preserve"> 2030. </w:t>
      </w:r>
      <w:proofErr w:type="spellStart"/>
      <w:r w:rsidRPr="002C7260">
        <w:rPr>
          <w:rFonts w:ascii="Times New Roman" w:eastAsia="Times New Roman" w:hAnsi="Times New Roman" w:cs="Times New Roman"/>
          <w:sz w:val="28"/>
          <w:szCs w:val="28"/>
        </w:rPr>
        <w:t>Barcelona</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GUNi</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May</w:t>
      </w:r>
      <w:proofErr w:type="spellEnd"/>
      <w:r w:rsidRPr="002C7260">
        <w:rPr>
          <w:rFonts w:ascii="Times New Roman" w:eastAsia="Times New Roman" w:hAnsi="Times New Roman" w:cs="Times New Roman"/>
          <w:sz w:val="28"/>
          <w:szCs w:val="28"/>
        </w:rPr>
        <w:t xml:space="preserve"> 2022. URL: https://www.guninetwork.org/files/guni_heiw_8_complete_-_new_visions_for_higher_education_towards_2030_1.pdf. </w:t>
      </w:r>
    </w:p>
    <w:p w14:paraId="65C7A3FA"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u w:val="single"/>
        </w:rPr>
      </w:pPr>
      <w:r w:rsidRPr="002C7260">
        <w:rPr>
          <w:rFonts w:ascii="Times New Roman" w:eastAsia="Times New Roman" w:hAnsi="Times New Roman" w:cs="Times New Roman"/>
          <w:sz w:val="28"/>
          <w:szCs w:val="28"/>
        </w:rPr>
        <w:t>9. ЦСР У ДІЇ. URL:</w:t>
      </w:r>
      <w:hyperlink r:id="rId18">
        <w:r w:rsidRPr="002C7260">
          <w:rPr>
            <w:rFonts w:ascii="Times New Roman" w:eastAsia="Times New Roman" w:hAnsi="Times New Roman" w:cs="Times New Roman"/>
            <w:sz w:val="28"/>
            <w:szCs w:val="28"/>
          </w:rPr>
          <w:t xml:space="preserve"> </w:t>
        </w:r>
      </w:hyperlink>
      <w:hyperlink r:id="rId19">
        <w:r w:rsidRPr="002C7260">
          <w:rPr>
            <w:rFonts w:ascii="Times New Roman" w:eastAsia="Times New Roman" w:hAnsi="Times New Roman" w:cs="Times New Roman"/>
            <w:sz w:val="28"/>
            <w:szCs w:val="28"/>
            <w:u w:val="single"/>
          </w:rPr>
          <w:t>https://www.undp.org/uk/ukraine/tsili-staloho-rozvytku</w:t>
        </w:r>
      </w:hyperlink>
    </w:p>
    <w:p w14:paraId="36EA9D04"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10. Рамка цифрової компетентності громадян України. URL: https://osvita.diia.gov.ua/uploads/1/7451-ramka_cifrovoi_kompetentnosti.pdf.</w:t>
      </w:r>
    </w:p>
    <w:p w14:paraId="61966B35"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11. Рамка компетентностей для культури демократії. URL: https://rm.coe.int/rf-cdc-vol-2-/168097ec96.</w:t>
      </w:r>
    </w:p>
    <w:p w14:paraId="629BB867"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12. TUNING </w:t>
      </w:r>
      <w:proofErr w:type="spellStart"/>
      <w:r w:rsidRPr="002C7260">
        <w:rPr>
          <w:rFonts w:ascii="Times New Roman" w:eastAsia="Times New Roman" w:hAnsi="Times New Roman" w:cs="Times New Roman"/>
          <w:sz w:val="28"/>
          <w:szCs w:val="28"/>
        </w:rPr>
        <w:t>Educational</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Structures</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in</w:t>
      </w:r>
      <w:proofErr w:type="spellEnd"/>
      <w:r w:rsidRPr="002C7260">
        <w:rPr>
          <w:rFonts w:ascii="Times New Roman" w:eastAsia="Times New Roman" w:hAnsi="Times New Roman" w:cs="Times New Roman"/>
          <w:sz w:val="28"/>
          <w:szCs w:val="28"/>
        </w:rPr>
        <w:t xml:space="preserve"> </w:t>
      </w:r>
      <w:proofErr w:type="spellStart"/>
      <w:r w:rsidRPr="002C7260">
        <w:rPr>
          <w:rFonts w:ascii="Times New Roman" w:eastAsia="Times New Roman" w:hAnsi="Times New Roman" w:cs="Times New Roman"/>
          <w:sz w:val="28"/>
          <w:szCs w:val="28"/>
        </w:rPr>
        <w:t>Europe</w:t>
      </w:r>
      <w:proofErr w:type="spellEnd"/>
      <w:r w:rsidRPr="002C7260">
        <w:rPr>
          <w:rFonts w:ascii="Times New Roman" w:eastAsia="Times New Roman" w:hAnsi="Times New Roman" w:cs="Times New Roman"/>
          <w:sz w:val="28"/>
          <w:szCs w:val="28"/>
        </w:rPr>
        <w:t xml:space="preserve"> (Проєкт Європейської Комісії «Налаштування освітніх систем в Європі» (для ознайомлення з прикладами </w:t>
      </w:r>
      <w:r w:rsidRPr="002C7260">
        <w:rPr>
          <w:rFonts w:ascii="Times New Roman" w:eastAsia="Times New Roman" w:hAnsi="Times New Roman" w:cs="Times New Roman"/>
          <w:sz w:val="28"/>
          <w:szCs w:val="28"/>
        </w:rPr>
        <w:lastRenderedPageBreak/>
        <w:t>стандартів та вимог до компетентностей для різних предметних областей) http://www.ehea.info/cid101886/tuning-educational-structures-europe.html.</w:t>
      </w:r>
    </w:p>
    <w:p w14:paraId="0AFE33B1"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13 Національний освітній глосарій: вища освіта (4-е вид., перероб. і </w:t>
      </w:r>
      <w:proofErr w:type="spellStart"/>
      <w:r w:rsidRPr="002C7260">
        <w:rPr>
          <w:rFonts w:ascii="Times New Roman" w:eastAsia="Times New Roman" w:hAnsi="Times New Roman" w:cs="Times New Roman"/>
          <w:sz w:val="28"/>
          <w:szCs w:val="28"/>
        </w:rPr>
        <w:t>доп</w:t>
      </w:r>
      <w:proofErr w:type="spellEnd"/>
      <w:r w:rsidRPr="002C7260">
        <w:rPr>
          <w:rFonts w:ascii="Times New Roman" w:eastAsia="Times New Roman" w:hAnsi="Times New Roman" w:cs="Times New Roman"/>
          <w:sz w:val="28"/>
          <w:szCs w:val="28"/>
        </w:rPr>
        <w:t xml:space="preserve">.) / </w:t>
      </w:r>
      <w:proofErr w:type="spellStart"/>
      <w:r w:rsidRPr="002C7260">
        <w:rPr>
          <w:rFonts w:ascii="Times New Roman" w:eastAsia="Times New Roman" w:hAnsi="Times New Roman" w:cs="Times New Roman"/>
          <w:sz w:val="28"/>
          <w:szCs w:val="28"/>
        </w:rPr>
        <w:t>Авт</w:t>
      </w:r>
      <w:proofErr w:type="spellEnd"/>
      <w:r w:rsidRPr="002C7260">
        <w:rPr>
          <w:rFonts w:ascii="Times New Roman" w:eastAsia="Times New Roman" w:hAnsi="Times New Roman" w:cs="Times New Roman"/>
          <w:sz w:val="28"/>
          <w:szCs w:val="28"/>
        </w:rPr>
        <w:t xml:space="preserve">.-уклад.: В.Є. Бахрушин, М.І. Винницький, В.М. Захарченко, І.О. Золотарьова, С.А. </w:t>
      </w:r>
      <w:proofErr w:type="spellStart"/>
      <w:r w:rsidRPr="002C7260">
        <w:rPr>
          <w:rFonts w:ascii="Times New Roman" w:eastAsia="Times New Roman" w:hAnsi="Times New Roman" w:cs="Times New Roman"/>
          <w:sz w:val="28"/>
          <w:szCs w:val="28"/>
        </w:rPr>
        <w:t>Калашнікова</w:t>
      </w:r>
      <w:proofErr w:type="spellEnd"/>
      <w:r w:rsidRPr="002C7260">
        <w:rPr>
          <w:rFonts w:ascii="Times New Roman" w:eastAsia="Times New Roman" w:hAnsi="Times New Roman" w:cs="Times New Roman"/>
          <w:sz w:val="28"/>
          <w:szCs w:val="28"/>
        </w:rPr>
        <w:t xml:space="preserve">, В.І. Луговий, М.Р. </w:t>
      </w:r>
      <w:proofErr w:type="spellStart"/>
      <w:r w:rsidRPr="002C7260">
        <w:rPr>
          <w:rFonts w:ascii="Times New Roman" w:eastAsia="Times New Roman" w:hAnsi="Times New Roman" w:cs="Times New Roman"/>
          <w:sz w:val="28"/>
          <w:szCs w:val="28"/>
        </w:rPr>
        <w:t>Мруга</w:t>
      </w:r>
      <w:proofErr w:type="spellEnd"/>
      <w:r w:rsidRPr="002C7260">
        <w:rPr>
          <w:rFonts w:ascii="Times New Roman" w:eastAsia="Times New Roman" w:hAnsi="Times New Roman" w:cs="Times New Roman"/>
          <w:sz w:val="28"/>
          <w:szCs w:val="28"/>
        </w:rPr>
        <w:t xml:space="preserve">, Ю.М. </w:t>
      </w:r>
      <w:proofErr w:type="spellStart"/>
      <w:r w:rsidRPr="002C7260">
        <w:rPr>
          <w:rFonts w:ascii="Times New Roman" w:eastAsia="Times New Roman" w:hAnsi="Times New Roman" w:cs="Times New Roman"/>
          <w:sz w:val="28"/>
          <w:szCs w:val="28"/>
        </w:rPr>
        <w:t>Рашкевич</w:t>
      </w:r>
      <w:proofErr w:type="spellEnd"/>
      <w:r w:rsidRPr="002C7260">
        <w:rPr>
          <w:rFonts w:ascii="Times New Roman" w:eastAsia="Times New Roman" w:hAnsi="Times New Roman" w:cs="Times New Roman"/>
          <w:sz w:val="28"/>
          <w:szCs w:val="28"/>
        </w:rPr>
        <w:t xml:space="preserve">, І.М. Сікорська, А.В. </w:t>
      </w:r>
      <w:proofErr w:type="spellStart"/>
      <w:r w:rsidRPr="002C7260">
        <w:rPr>
          <w:rFonts w:ascii="Times New Roman" w:eastAsia="Times New Roman" w:hAnsi="Times New Roman" w:cs="Times New Roman"/>
          <w:sz w:val="28"/>
          <w:szCs w:val="28"/>
        </w:rPr>
        <w:t>Ставицький</w:t>
      </w:r>
      <w:proofErr w:type="spellEnd"/>
      <w:r w:rsidRPr="002C7260">
        <w:rPr>
          <w:rFonts w:ascii="Times New Roman" w:eastAsia="Times New Roman" w:hAnsi="Times New Roman" w:cs="Times New Roman"/>
          <w:sz w:val="28"/>
          <w:szCs w:val="28"/>
        </w:rPr>
        <w:t xml:space="preserve">, Ж.В. </w:t>
      </w:r>
      <w:proofErr w:type="spellStart"/>
      <w:r w:rsidRPr="002C7260">
        <w:rPr>
          <w:rFonts w:ascii="Times New Roman" w:eastAsia="Times New Roman" w:hAnsi="Times New Roman" w:cs="Times New Roman"/>
          <w:sz w:val="28"/>
          <w:szCs w:val="28"/>
        </w:rPr>
        <w:t>Таланова</w:t>
      </w:r>
      <w:proofErr w:type="spellEnd"/>
      <w:r w:rsidRPr="002C7260">
        <w:rPr>
          <w:rFonts w:ascii="Times New Roman" w:eastAsia="Times New Roman" w:hAnsi="Times New Roman" w:cs="Times New Roman"/>
          <w:sz w:val="28"/>
          <w:szCs w:val="28"/>
        </w:rPr>
        <w:t xml:space="preserve">, С.П. </w:t>
      </w:r>
      <w:proofErr w:type="spellStart"/>
      <w:r w:rsidRPr="002C7260">
        <w:rPr>
          <w:rFonts w:ascii="Times New Roman" w:eastAsia="Times New Roman" w:hAnsi="Times New Roman" w:cs="Times New Roman"/>
          <w:sz w:val="28"/>
          <w:szCs w:val="28"/>
        </w:rPr>
        <w:t>Шитікова</w:t>
      </w:r>
      <w:proofErr w:type="spellEnd"/>
      <w:r w:rsidRPr="002C7260">
        <w:rPr>
          <w:rFonts w:ascii="Times New Roman" w:eastAsia="Times New Roman" w:hAnsi="Times New Roman" w:cs="Times New Roman"/>
          <w:sz w:val="28"/>
          <w:szCs w:val="28"/>
        </w:rPr>
        <w:t xml:space="preserve"> / За ред. В.Г. Кременя, В.Є. Бахрушина, Ю.М. </w:t>
      </w:r>
      <w:proofErr w:type="spellStart"/>
      <w:r w:rsidRPr="002C7260">
        <w:rPr>
          <w:rFonts w:ascii="Times New Roman" w:eastAsia="Times New Roman" w:hAnsi="Times New Roman" w:cs="Times New Roman"/>
          <w:sz w:val="28"/>
          <w:szCs w:val="28"/>
        </w:rPr>
        <w:t>Рашкевича</w:t>
      </w:r>
      <w:proofErr w:type="spellEnd"/>
      <w:r w:rsidRPr="002C7260">
        <w:rPr>
          <w:rFonts w:ascii="Times New Roman" w:eastAsia="Times New Roman" w:hAnsi="Times New Roman" w:cs="Times New Roman"/>
          <w:sz w:val="28"/>
          <w:szCs w:val="28"/>
        </w:rPr>
        <w:t>. 2024. – 114 с – URL: https://erasmusplus.org.ua/wp-content/uploads/2024/10/glosarijvo_2024_here_neo_ivo_napn_mon_30.09.2024.pdf</w:t>
      </w:r>
    </w:p>
    <w:p w14:paraId="5511D2D5"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14. Бахрушин В.Є. Проблеми розроблення стандартів третього рівня вищої освіти в Україні. Освітня аналітика України. 2021. № 4(15). С. 46-59. URL: https://science.iea.gov.ua/wp-content/uploads/2022/01/EAU_415_2021-full.pdf.</w:t>
      </w:r>
    </w:p>
    <w:p w14:paraId="27D224CD"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15.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https://science.iea.gov.ua/wp-content/uploads/2020/10/4_Bakhrushin_29_2020_50_66.pdf.</w:t>
      </w:r>
    </w:p>
    <w:p w14:paraId="43DA83C5"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16. </w:t>
      </w:r>
      <w:proofErr w:type="spellStart"/>
      <w:r w:rsidRPr="002C7260">
        <w:rPr>
          <w:rFonts w:ascii="Times New Roman" w:eastAsia="Times New Roman" w:hAnsi="Times New Roman" w:cs="Times New Roman"/>
          <w:sz w:val="28"/>
          <w:szCs w:val="28"/>
        </w:rPr>
        <w:t>Рашкевич</w:t>
      </w:r>
      <w:proofErr w:type="spellEnd"/>
      <w:r w:rsidRPr="002C7260">
        <w:rPr>
          <w:rFonts w:ascii="Times New Roman" w:eastAsia="Times New Roman" w:hAnsi="Times New Roman" w:cs="Times New Roman"/>
          <w:sz w:val="28"/>
          <w:szCs w:val="28"/>
        </w:rPr>
        <w:t xml:space="preserve"> Ю.М. Болонський процес: історія, стан та перспективи. Освітня аналітика України” • 2018, № 3 (4), С. 5–16 – URL: https://science.iea.gov.ua/wp-content/uploads/2018/12/5_16_Rashkevich.pdf. </w:t>
      </w:r>
    </w:p>
    <w:p w14:paraId="30FDF85B"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17. Розвиток системи забезпечення якості вищої освіти в Україні: інформаційно-аналітичний огляд – URL:   https://lib.iitta.gov.ua/9412/1/%D0%A0%D0%BE%D0%B7%D0%B2%D0%B8%D1%82%D0%BE%D0%BA_%D1%81%D0%B8%D1%81%D1%82%D0%B5%D0%BC%D0%B8_%D0%B7%D0%B0%D0%B1%D0%B5%D0%B7%D0%BF_%D1%8F%D0%BA%D0%BE%D1%81%D1%82%D0%B8.pdf.</w:t>
      </w:r>
    </w:p>
    <w:p w14:paraId="1A2D8218" w14:textId="77777777" w:rsidR="001A3C38" w:rsidRPr="002C7260" w:rsidRDefault="005A086E" w:rsidP="002C7260">
      <w:pPr>
        <w:tabs>
          <w:tab w:val="left" w:pos="1134"/>
        </w:tabs>
        <w:spacing w:after="0" w:line="240" w:lineRule="auto"/>
        <w:ind w:firstLine="567"/>
        <w:jc w:val="both"/>
        <w:rPr>
          <w:rFonts w:ascii="Times New Roman" w:eastAsia="Times New Roman" w:hAnsi="Times New Roman" w:cs="Times New Roman"/>
          <w:sz w:val="28"/>
          <w:szCs w:val="28"/>
        </w:rPr>
      </w:pPr>
      <w:r w:rsidRPr="002C7260">
        <w:rPr>
          <w:rFonts w:ascii="Times New Roman" w:eastAsia="Times New Roman" w:hAnsi="Times New Roman" w:cs="Times New Roman"/>
          <w:sz w:val="28"/>
          <w:szCs w:val="28"/>
        </w:rPr>
        <w:t xml:space="preserve">18. Розроблення освітніх програм: методичні рекомендації / </w:t>
      </w:r>
      <w:proofErr w:type="spellStart"/>
      <w:r w:rsidRPr="002C7260">
        <w:rPr>
          <w:rFonts w:ascii="Times New Roman" w:eastAsia="Times New Roman" w:hAnsi="Times New Roman" w:cs="Times New Roman"/>
          <w:sz w:val="28"/>
          <w:szCs w:val="28"/>
        </w:rPr>
        <w:t>Авт</w:t>
      </w:r>
      <w:proofErr w:type="spellEnd"/>
      <w:r w:rsidRPr="002C7260">
        <w:rPr>
          <w:rFonts w:ascii="Times New Roman" w:eastAsia="Times New Roman" w:hAnsi="Times New Roman" w:cs="Times New Roman"/>
          <w:sz w:val="28"/>
          <w:szCs w:val="28"/>
        </w:rPr>
        <w:t xml:space="preserve">.: В. М. Захарченко, В. І. Луговий, Ю.М. </w:t>
      </w:r>
      <w:proofErr w:type="spellStart"/>
      <w:r w:rsidRPr="002C7260">
        <w:rPr>
          <w:rFonts w:ascii="Times New Roman" w:eastAsia="Times New Roman" w:hAnsi="Times New Roman" w:cs="Times New Roman"/>
          <w:sz w:val="28"/>
          <w:szCs w:val="28"/>
        </w:rPr>
        <w:t>Рашкевич</w:t>
      </w:r>
      <w:proofErr w:type="spellEnd"/>
      <w:r w:rsidRPr="002C7260">
        <w:rPr>
          <w:rFonts w:ascii="Times New Roman" w:eastAsia="Times New Roman" w:hAnsi="Times New Roman" w:cs="Times New Roman"/>
          <w:sz w:val="28"/>
          <w:szCs w:val="28"/>
        </w:rPr>
        <w:t xml:space="preserve">, Ж.В. </w:t>
      </w:r>
      <w:proofErr w:type="spellStart"/>
      <w:r w:rsidRPr="002C7260">
        <w:rPr>
          <w:rFonts w:ascii="Times New Roman" w:eastAsia="Times New Roman" w:hAnsi="Times New Roman" w:cs="Times New Roman"/>
          <w:sz w:val="28"/>
          <w:szCs w:val="28"/>
        </w:rPr>
        <w:t>Таланова</w:t>
      </w:r>
      <w:proofErr w:type="spellEnd"/>
      <w:r w:rsidRPr="002C7260">
        <w:rPr>
          <w:rFonts w:ascii="Times New Roman" w:eastAsia="Times New Roman" w:hAnsi="Times New Roman" w:cs="Times New Roman"/>
          <w:sz w:val="28"/>
          <w:szCs w:val="28"/>
        </w:rPr>
        <w:t xml:space="preserve"> / За ред. В.Г. Кременя. – Київ : ДП «НВЦ «Пріоритети», 2014. – 120 с. – URL: https://erasmusplus.org.ua/wp-content/uploads/2015/04/Rozroblennya_osv_program.pdf.</w:t>
      </w:r>
    </w:p>
    <w:p w14:paraId="5EE48DB0" w14:textId="77777777" w:rsidR="001A3C38" w:rsidRPr="002C7260" w:rsidRDefault="001A3C38" w:rsidP="002C7260">
      <w:pPr>
        <w:tabs>
          <w:tab w:val="left" w:pos="1134"/>
        </w:tabs>
        <w:spacing w:after="0" w:line="240" w:lineRule="auto"/>
        <w:jc w:val="both"/>
        <w:rPr>
          <w:rFonts w:ascii="Times New Roman" w:eastAsia="Times New Roman" w:hAnsi="Times New Roman" w:cs="Times New Roman"/>
          <w:sz w:val="28"/>
          <w:szCs w:val="28"/>
        </w:rPr>
      </w:pPr>
    </w:p>
    <w:p w14:paraId="011C70E8" w14:textId="77777777" w:rsidR="001A3C38" w:rsidRPr="002C7260" w:rsidRDefault="001A3C38" w:rsidP="002C7260">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sz w:val="28"/>
          <w:szCs w:val="28"/>
        </w:rPr>
      </w:pPr>
    </w:p>
    <w:p w14:paraId="3B243133" w14:textId="77777777" w:rsidR="001A3C38" w:rsidRPr="002C7260" w:rsidRDefault="001A3C38" w:rsidP="002C7260">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sz w:val="28"/>
          <w:szCs w:val="28"/>
        </w:rPr>
      </w:pPr>
    </w:p>
    <w:p w14:paraId="76803EDA" w14:textId="77777777" w:rsidR="001A3C38" w:rsidRPr="002C7260" w:rsidRDefault="005A086E" w:rsidP="002C7260">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b/>
          <w:bCs/>
          <w:sz w:val="28"/>
          <w:szCs w:val="28"/>
        </w:rPr>
      </w:pPr>
      <w:r w:rsidRPr="002C7260">
        <w:rPr>
          <w:rFonts w:ascii="Times New Roman" w:eastAsia="Times New Roman" w:hAnsi="Times New Roman" w:cs="Times New Roman"/>
          <w:b/>
          <w:bCs/>
          <w:sz w:val="28"/>
          <w:szCs w:val="28"/>
        </w:rPr>
        <w:t xml:space="preserve">Генеральний директор директорату </w:t>
      </w:r>
    </w:p>
    <w:p w14:paraId="30F827E2" w14:textId="77777777" w:rsidR="001A3C38" w:rsidRPr="002C7260" w:rsidRDefault="005A086E" w:rsidP="002C7260">
      <w:pPr>
        <w:tabs>
          <w:tab w:val="left" w:pos="1134"/>
        </w:tabs>
        <w:spacing w:after="0" w:line="240" w:lineRule="auto"/>
        <w:jc w:val="both"/>
        <w:rPr>
          <w:rFonts w:ascii="Times New Roman" w:eastAsia="Times New Roman" w:hAnsi="Times New Roman" w:cs="Times New Roman"/>
          <w:b/>
          <w:bCs/>
          <w:sz w:val="28"/>
          <w:szCs w:val="28"/>
        </w:rPr>
      </w:pPr>
      <w:bookmarkStart w:id="3" w:name="_pymyq45qkd1" w:colFirst="0" w:colLast="0"/>
      <w:bookmarkEnd w:id="3"/>
      <w:r w:rsidRPr="002C7260">
        <w:rPr>
          <w:rFonts w:ascii="Times New Roman" w:eastAsia="Times New Roman" w:hAnsi="Times New Roman" w:cs="Times New Roman"/>
          <w:b/>
          <w:bCs/>
          <w:sz w:val="28"/>
          <w:szCs w:val="28"/>
        </w:rPr>
        <w:t xml:space="preserve">вищої  освіти та освіти дорослих </w:t>
      </w:r>
      <w:r w:rsidRPr="002C7260">
        <w:rPr>
          <w:rFonts w:ascii="Times New Roman" w:eastAsia="Times New Roman" w:hAnsi="Times New Roman" w:cs="Times New Roman"/>
          <w:b/>
          <w:bCs/>
          <w:sz w:val="28"/>
          <w:szCs w:val="28"/>
        </w:rPr>
        <w:tab/>
      </w:r>
      <w:r w:rsidRPr="002C7260">
        <w:rPr>
          <w:rFonts w:ascii="Times New Roman" w:eastAsia="Times New Roman" w:hAnsi="Times New Roman" w:cs="Times New Roman"/>
          <w:b/>
          <w:bCs/>
          <w:sz w:val="28"/>
          <w:szCs w:val="28"/>
        </w:rPr>
        <w:tab/>
      </w:r>
      <w:r w:rsidRPr="002C7260">
        <w:rPr>
          <w:rFonts w:ascii="Times New Roman" w:eastAsia="Times New Roman" w:hAnsi="Times New Roman" w:cs="Times New Roman"/>
          <w:b/>
          <w:bCs/>
          <w:sz w:val="28"/>
          <w:szCs w:val="28"/>
        </w:rPr>
        <w:tab/>
      </w:r>
      <w:r w:rsidRPr="002C7260">
        <w:rPr>
          <w:rFonts w:ascii="Times New Roman" w:eastAsia="Times New Roman" w:hAnsi="Times New Roman" w:cs="Times New Roman"/>
          <w:b/>
          <w:bCs/>
          <w:sz w:val="28"/>
          <w:szCs w:val="28"/>
        </w:rPr>
        <w:tab/>
      </w:r>
      <w:r w:rsidRPr="002C7260">
        <w:rPr>
          <w:rFonts w:ascii="Times New Roman" w:eastAsia="Times New Roman" w:hAnsi="Times New Roman" w:cs="Times New Roman"/>
          <w:b/>
          <w:bCs/>
          <w:sz w:val="28"/>
          <w:szCs w:val="28"/>
        </w:rPr>
        <w:tab/>
        <w:t xml:space="preserve">       Олег ШАРОВ</w:t>
      </w:r>
      <w:bookmarkEnd w:id="0"/>
    </w:p>
    <w:sectPr w:rsidR="001A3C38" w:rsidRPr="002C7260" w:rsidSect="0031394A">
      <w:pgSz w:w="11906" w:h="16838"/>
      <w:pgMar w:top="1134" w:right="566"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5266B" w14:textId="77777777" w:rsidR="00B66EB6" w:rsidRDefault="00B66EB6">
      <w:pPr>
        <w:spacing w:after="0" w:line="240" w:lineRule="auto"/>
      </w:pPr>
      <w:r>
        <w:separator/>
      </w:r>
    </w:p>
  </w:endnote>
  <w:endnote w:type="continuationSeparator" w:id="0">
    <w:p w14:paraId="56774E71" w14:textId="77777777" w:rsidR="00B66EB6" w:rsidRDefault="00B66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51E5E99D-5062-4DB2-A512-901B8C17D5C6}"/>
    <w:embedItalic r:id="rId2" w:fontKey="{58B1D3FC-F1F5-49EF-B7FD-379F9739BD1D}"/>
    <w:embedBoldItalic r:id="rId3" w:fontKey="{7600F679-DCE8-4CB4-9D98-467992640522}"/>
  </w:font>
  <w:font w:name="Arial">
    <w:panose1 w:val="020B0604020202020204"/>
    <w:charset w:val="00"/>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embedRegular r:id="rId4" w:fontKey="{F05676B0-1BCD-4BBA-9F5E-E3DB220B0566}"/>
  </w:font>
  <w:font w:name="Cambria">
    <w:panose1 w:val="02040503050406030204"/>
    <w:charset w:val="CC"/>
    <w:family w:val="roman"/>
    <w:pitch w:val="variable"/>
    <w:sig w:usb0="E00006FF" w:usb1="420024FF" w:usb2="02000000" w:usb3="00000000" w:csb0="0000019F" w:csb1="00000000"/>
    <w:embedRegular r:id="rId5" w:fontKey="{79B44BA9-D314-486C-9D75-F2D390BB2C8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11577" w14:textId="77777777" w:rsidR="00B66EB6" w:rsidRDefault="00B66EB6">
      <w:pPr>
        <w:spacing w:after="0" w:line="240" w:lineRule="auto"/>
      </w:pPr>
      <w:r>
        <w:separator/>
      </w:r>
    </w:p>
  </w:footnote>
  <w:footnote w:type="continuationSeparator" w:id="0">
    <w:p w14:paraId="15C2B65B" w14:textId="77777777" w:rsidR="00B66EB6" w:rsidRDefault="00B66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0A1C9" w14:textId="1CC09AF7" w:rsidR="001A3C38" w:rsidRDefault="005A086E">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2C7260">
      <w:rPr>
        <w:rFonts w:ascii="Times" w:eastAsia="Times" w:hAnsi="Times" w:cs="Times"/>
        <w:noProof/>
        <w:color w:val="000000"/>
        <w:sz w:val="24"/>
        <w:szCs w:val="24"/>
      </w:rPr>
      <w:t>10</w:t>
    </w:r>
    <w:r>
      <w:rPr>
        <w:rFonts w:ascii="Times" w:eastAsia="Times" w:hAnsi="Times" w:cs="Times"/>
        <w:color w:val="000000"/>
        <w:sz w:val="24"/>
        <w:szCs w:val="24"/>
      </w:rPr>
      <w:fldChar w:fldCharType="end"/>
    </w:r>
  </w:p>
  <w:p w14:paraId="6A3B6200" w14:textId="77777777" w:rsidR="001A3C38" w:rsidRDefault="001A3C38">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D00B27"/>
    <w:multiLevelType w:val="multilevel"/>
    <w:tmpl w:val="0BDC5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C38"/>
    <w:rsid w:val="00156511"/>
    <w:rsid w:val="00164F7F"/>
    <w:rsid w:val="0018695B"/>
    <w:rsid w:val="001A3C38"/>
    <w:rsid w:val="001F33A2"/>
    <w:rsid w:val="00213090"/>
    <w:rsid w:val="002A08B1"/>
    <w:rsid w:val="002C7260"/>
    <w:rsid w:val="0031394A"/>
    <w:rsid w:val="004A12CF"/>
    <w:rsid w:val="004D42DD"/>
    <w:rsid w:val="004F798A"/>
    <w:rsid w:val="005A086E"/>
    <w:rsid w:val="006C109C"/>
    <w:rsid w:val="009D34D4"/>
    <w:rsid w:val="00A130CE"/>
    <w:rsid w:val="00AD12B6"/>
    <w:rsid w:val="00B66EB6"/>
    <w:rsid w:val="00BB4D79"/>
    <w:rsid w:val="00DD59AD"/>
    <w:rsid w:val="00E353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C3187"/>
  <w15:docId w15:val="{4BFB69B6-C2D4-4A07-ABEA-B70A4151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ru-RU"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before="240" w:after="60"/>
      <w:outlineLvl w:val="0"/>
    </w:pPr>
    <w:rPr>
      <w:rFonts w:ascii="Arial" w:eastAsia="Arial" w:hAnsi="Arial" w:cs="Arial"/>
      <w:b/>
      <w:bCs/>
      <w:sz w:val="32"/>
      <w:szCs w:val="32"/>
    </w:rPr>
  </w:style>
  <w:style w:type="paragraph" w:styleId="2">
    <w:name w:val="heading 2"/>
    <w:basedOn w:val="a"/>
    <w:next w:val="a"/>
    <w:uiPriority w:val="9"/>
    <w:semiHidden/>
    <w:unhideWhenUsed/>
    <w:qFormat/>
    <w:pPr>
      <w:keepNext/>
      <w:spacing w:before="240" w:after="60"/>
      <w:outlineLvl w:val="1"/>
    </w:pPr>
    <w:rPr>
      <w:rFonts w:ascii="Arial" w:eastAsia="Arial" w:hAnsi="Arial" w:cs="Arial"/>
      <w:b/>
      <w:bCs/>
      <w:i/>
      <w:iCs/>
      <w:sz w:val="28"/>
      <w:szCs w:val="28"/>
    </w:rPr>
  </w:style>
  <w:style w:type="paragraph" w:styleId="3">
    <w:name w:val="heading 3"/>
    <w:basedOn w:val="a"/>
    <w:next w:val="a"/>
    <w:uiPriority w:val="9"/>
    <w:semiHidden/>
    <w:unhideWhenUsed/>
    <w:qFormat/>
    <w:pPr>
      <w:keepNext/>
      <w:spacing w:before="240" w:after="60"/>
      <w:outlineLvl w:val="2"/>
    </w:pPr>
    <w:rPr>
      <w:rFonts w:ascii="Arial" w:eastAsia="Arial" w:hAnsi="Arial" w:cs="Arial"/>
      <w:b/>
      <w:bCs/>
      <w:sz w:val="26"/>
      <w:szCs w:val="26"/>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zakon5.rada.gov.ua/laws/show/2145-19" TargetMode="External"/><Relationship Id="rId13" Type="http://schemas.openxmlformats.org/officeDocument/2006/relationships/hyperlink" Target="http://zakon4.rada.gov.ua/laws/show/266-2015-%D0%BF" TargetMode="External"/><Relationship Id="rId18" Type="http://schemas.openxmlformats.org/officeDocument/2006/relationships/hyperlink" Target="https://www.undp.org/uk/ukraine/tsili-staloho-rozvytk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zakon4.rada.gov.ua/laws/show/266-2015-%D0%BF" TargetMode="External"/><Relationship Id="rId17" Type="http://schemas.openxmlformats.org/officeDocument/2006/relationships/hyperlink" Target="https://uis.unesco.org/sites/default/files/documents/international-standard-classification-of-education-fields-of-education-and-training-2013-detailed-field-descriptions-2015-en.pdf" TargetMode="External"/><Relationship Id="rId2" Type="http://schemas.openxmlformats.org/officeDocument/2006/relationships/styles" Target="styles.xml"/><Relationship Id="rId16" Type="http://schemas.openxmlformats.org/officeDocument/2006/relationships/hyperlink" Target="https://uis.unesco.org/sites/default/files/documents/international-standard-classification-of-education-fields-of-education-and-training-2013-detailed-field-descriptions-2015-en.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zakon4.rada.gov.ua/laws/show/1341-2011-%D0%BF" TargetMode="External"/><Relationship Id="rId5" Type="http://schemas.openxmlformats.org/officeDocument/2006/relationships/footnotes" Target="footnotes.xml"/><Relationship Id="rId15" Type="http://schemas.openxmlformats.org/officeDocument/2006/relationships/hyperlink" Target="https://zakon.rada.gov.ua/laws/show/z0454-21" TargetMode="External"/><Relationship Id="rId10" Type="http://schemas.openxmlformats.org/officeDocument/2006/relationships/hyperlink" Target="http://zakon4.rada.gov.ua/laws/show/1341-2011-%D0%BF" TargetMode="External"/><Relationship Id="rId19" Type="http://schemas.openxmlformats.org/officeDocument/2006/relationships/hyperlink" Target="https://www.undp.org/uk/ukraine/tsili-staloho-rozvytku" TargetMode="External"/><Relationship Id="rId4" Type="http://schemas.openxmlformats.org/officeDocument/2006/relationships/webSettings" Target="webSettings.xml"/><Relationship Id="rId9" Type="http://schemas.openxmlformats.org/officeDocument/2006/relationships/hyperlink" Target="http://zakon5.rada.gov.ua/laws/show/2145-19" TargetMode="External"/><Relationship Id="rId14" Type="http://schemas.openxmlformats.org/officeDocument/2006/relationships/hyperlink" Target="https://zakon.rada.gov.ua/laws/show/z0454-2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13575</Words>
  <Characters>7738</Characters>
  <Application>Microsoft Office Word</Application>
  <DocSecurity>0</DocSecurity>
  <Lines>64</Lines>
  <Paragraphs>42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Дідусенко Світлана Іванівна</dc:creator>
  <cp:lastModifiedBy>Дідусенко Світлана Іванівна</cp:lastModifiedBy>
  <cp:revision>4</cp:revision>
  <dcterms:created xsi:type="dcterms:W3CDTF">2026-06-08T11:10:00Z</dcterms:created>
  <dcterms:modified xsi:type="dcterms:W3CDTF">2026-06-22T16:01:00Z</dcterms:modified>
</cp:coreProperties>
</file>