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DF5855" w14:textId="53E735FC" w:rsidR="001C3B3D" w:rsidRPr="00FB0C19" w:rsidRDefault="001C3B3D" w:rsidP="005504A5">
      <w:pPr>
        <w:widowControl w:val="0"/>
        <w:pBdr>
          <w:top w:val="nil"/>
          <w:left w:val="nil"/>
          <w:bottom w:val="nil"/>
          <w:right w:val="nil"/>
          <w:between w:val="nil"/>
        </w:pBdr>
        <w:spacing w:after="0" w:line="240" w:lineRule="auto"/>
        <w:rPr>
          <w:rFonts w:ascii="Arial" w:eastAsia="Arial" w:hAnsi="Arial" w:cs="Arial"/>
        </w:rPr>
      </w:pPr>
      <w:bookmarkStart w:id="0" w:name="_GoBack"/>
    </w:p>
    <w:p w14:paraId="680EF1F1" w14:textId="77777777" w:rsidR="00691412" w:rsidRPr="00FB0C19" w:rsidRDefault="00691412" w:rsidP="005504A5">
      <w:pPr>
        <w:widowControl w:val="0"/>
        <w:pBdr>
          <w:top w:val="nil"/>
          <w:left w:val="nil"/>
          <w:bottom w:val="nil"/>
          <w:right w:val="nil"/>
          <w:between w:val="nil"/>
        </w:pBdr>
        <w:spacing w:after="0" w:line="240" w:lineRule="auto"/>
        <w:rPr>
          <w:rFonts w:ascii="Arial" w:eastAsia="Arial" w:hAnsi="Arial" w:cs="Arial"/>
        </w:rPr>
      </w:pPr>
    </w:p>
    <w:p w14:paraId="19A856D8" w14:textId="77777777" w:rsidR="00691412" w:rsidRPr="00FB0C19" w:rsidRDefault="00691412" w:rsidP="005504A5">
      <w:pPr>
        <w:shd w:val="clear" w:color="auto" w:fill="FFFFFF"/>
        <w:spacing w:after="0" w:line="240" w:lineRule="auto"/>
        <w:ind w:left="5670"/>
        <w:jc w:val="both"/>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ЗАТВЕРДЖЕНО</w:t>
      </w:r>
    </w:p>
    <w:p w14:paraId="6A186EBD" w14:textId="1A56B74D" w:rsidR="00691412" w:rsidRPr="00FB0C19" w:rsidRDefault="00691412" w:rsidP="005504A5">
      <w:pPr>
        <w:shd w:val="clear" w:color="auto" w:fill="FFFFFF"/>
        <w:spacing w:after="0" w:line="240" w:lineRule="auto"/>
        <w:ind w:left="5670"/>
        <w:jc w:val="both"/>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Наказ Міністерства освіти і науки України</w:t>
      </w:r>
    </w:p>
    <w:p w14:paraId="66359A67" w14:textId="0FF97E38" w:rsidR="001C3B3D" w:rsidRPr="00FB0C19" w:rsidRDefault="00691412" w:rsidP="005504A5">
      <w:pPr>
        <w:spacing w:after="0" w:line="240" w:lineRule="auto"/>
        <w:ind w:left="5670"/>
        <w:jc w:val="both"/>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______________ №___</w:t>
      </w:r>
    </w:p>
    <w:p w14:paraId="31714C58" w14:textId="77777777" w:rsidR="001C3B3D" w:rsidRPr="00FB0C19" w:rsidRDefault="001C3B3D" w:rsidP="00691412">
      <w:pPr>
        <w:spacing w:after="0" w:line="240" w:lineRule="auto"/>
        <w:jc w:val="center"/>
        <w:rPr>
          <w:rFonts w:ascii="Times New Roman" w:eastAsia="Times New Roman" w:hAnsi="Times New Roman" w:cs="Times New Roman"/>
          <w:b/>
          <w:bCs/>
          <w:sz w:val="28"/>
          <w:szCs w:val="28"/>
        </w:rPr>
      </w:pPr>
    </w:p>
    <w:p w14:paraId="628A8729" w14:textId="77777777" w:rsidR="001C3B3D" w:rsidRPr="00FB0C19" w:rsidRDefault="001C3B3D" w:rsidP="00691412">
      <w:pPr>
        <w:spacing w:after="0" w:line="240" w:lineRule="auto"/>
        <w:jc w:val="center"/>
        <w:rPr>
          <w:rFonts w:ascii="Times New Roman" w:eastAsia="Times New Roman" w:hAnsi="Times New Roman" w:cs="Times New Roman"/>
          <w:b/>
          <w:bCs/>
          <w:sz w:val="28"/>
          <w:szCs w:val="28"/>
        </w:rPr>
      </w:pPr>
    </w:p>
    <w:p w14:paraId="77701CC3" w14:textId="22938C64" w:rsidR="001C3B3D" w:rsidRPr="00FB0C19" w:rsidRDefault="001C3B3D" w:rsidP="00691412">
      <w:pPr>
        <w:spacing w:after="0" w:line="240" w:lineRule="auto"/>
        <w:jc w:val="center"/>
        <w:rPr>
          <w:rFonts w:ascii="Times New Roman" w:eastAsia="Times New Roman" w:hAnsi="Times New Roman" w:cs="Times New Roman"/>
          <w:b/>
          <w:bCs/>
          <w:sz w:val="28"/>
          <w:szCs w:val="28"/>
        </w:rPr>
      </w:pPr>
    </w:p>
    <w:p w14:paraId="117DA98E" w14:textId="1CDE5C2B" w:rsidR="00691412" w:rsidRPr="00FB0C19" w:rsidRDefault="00691412" w:rsidP="00691412">
      <w:pPr>
        <w:spacing w:after="0" w:line="240" w:lineRule="auto"/>
        <w:jc w:val="center"/>
        <w:rPr>
          <w:rFonts w:ascii="Times New Roman" w:eastAsia="Times New Roman" w:hAnsi="Times New Roman" w:cs="Times New Roman"/>
          <w:b/>
          <w:bCs/>
          <w:sz w:val="28"/>
          <w:szCs w:val="28"/>
        </w:rPr>
      </w:pPr>
    </w:p>
    <w:p w14:paraId="19829E36" w14:textId="55524253" w:rsidR="00691412" w:rsidRPr="00FB0C19" w:rsidRDefault="00691412" w:rsidP="00691412">
      <w:pPr>
        <w:spacing w:after="0" w:line="240" w:lineRule="auto"/>
        <w:jc w:val="center"/>
        <w:rPr>
          <w:rFonts w:ascii="Times New Roman" w:eastAsia="Times New Roman" w:hAnsi="Times New Roman" w:cs="Times New Roman"/>
          <w:b/>
          <w:bCs/>
          <w:sz w:val="28"/>
          <w:szCs w:val="28"/>
        </w:rPr>
      </w:pPr>
    </w:p>
    <w:p w14:paraId="4FC73B4D" w14:textId="4B8AFDAC" w:rsidR="00691412" w:rsidRPr="00FB0C19" w:rsidRDefault="00691412" w:rsidP="00691412">
      <w:pPr>
        <w:spacing w:after="0" w:line="240" w:lineRule="auto"/>
        <w:jc w:val="center"/>
        <w:rPr>
          <w:rFonts w:ascii="Times New Roman" w:eastAsia="Times New Roman" w:hAnsi="Times New Roman" w:cs="Times New Roman"/>
          <w:b/>
          <w:bCs/>
          <w:sz w:val="28"/>
          <w:szCs w:val="28"/>
        </w:rPr>
      </w:pPr>
    </w:p>
    <w:p w14:paraId="2E329FBA" w14:textId="77777777" w:rsidR="00691412" w:rsidRPr="00FB0C19" w:rsidRDefault="00691412" w:rsidP="00691412">
      <w:pPr>
        <w:spacing w:after="0" w:line="240" w:lineRule="auto"/>
        <w:jc w:val="center"/>
        <w:rPr>
          <w:rFonts w:ascii="Times New Roman" w:eastAsia="Times New Roman" w:hAnsi="Times New Roman" w:cs="Times New Roman"/>
          <w:b/>
          <w:bCs/>
          <w:sz w:val="28"/>
          <w:szCs w:val="28"/>
        </w:rPr>
      </w:pPr>
    </w:p>
    <w:p w14:paraId="230C621F" w14:textId="5DEAEA99" w:rsidR="001C3B3D" w:rsidRPr="00FB0C19" w:rsidRDefault="00B50FEC" w:rsidP="00691412">
      <w:pPr>
        <w:spacing w:after="0" w:line="240" w:lineRule="auto"/>
        <w:jc w:val="center"/>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 xml:space="preserve">СТАНДАРТ ВИЩОЇ ОСВІТИ </w:t>
      </w:r>
    </w:p>
    <w:p w14:paraId="2D1D0DB7" w14:textId="77777777" w:rsidR="001C3B3D" w:rsidRPr="00FB0C19" w:rsidRDefault="001C3B3D" w:rsidP="00691412">
      <w:pPr>
        <w:spacing w:after="0" w:line="240" w:lineRule="auto"/>
        <w:jc w:val="center"/>
        <w:rPr>
          <w:rFonts w:ascii="Times New Roman" w:eastAsia="Times New Roman" w:hAnsi="Times New Roman" w:cs="Times New Roman"/>
          <w:b/>
          <w:bCs/>
          <w:sz w:val="28"/>
          <w:szCs w:val="28"/>
        </w:rPr>
      </w:pPr>
    </w:p>
    <w:p w14:paraId="4EA3DFC6" w14:textId="77777777" w:rsidR="001C3B3D" w:rsidRPr="00FB0C19" w:rsidRDefault="001C3B3D" w:rsidP="00691412">
      <w:pPr>
        <w:spacing w:after="0" w:line="240" w:lineRule="auto"/>
        <w:jc w:val="center"/>
        <w:rPr>
          <w:rFonts w:ascii="Times New Roman" w:eastAsia="Times New Roman" w:hAnsi="Times New Roman" w:cs="Times New Roman"/>
          <w:b/>
          <w:bCs/>
          <w:sz w:val="28"/>
          <w:szCs w:val="28"/>
        </w:rPr>
      </w:pPr>
    </w:p>
    <w:tbl>
      <w:tblPr>
        <w:tblStyle w:val="a6"/>
        <w:tblW w:w="957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085"/>
        <w:gridCol w:w="6485"/>
      </w:tblGrid>
      <w:tr w:rsidR="00FB0C19" w:rsidRPr="00FB0C19" w14:paraId="663F844E" w14:textId="77777777">
        <w:tc>
          <w:tcPr>
            <w:tcW w:w="3085" w:type="dxa"/>
          </w:tcPr>
          <w:p w14:paraId="7FCC94E7" w14:textId="77777777" w:rsidR="001C3B3D" w:rsidRPr="00FB0C19" w:rsidRDefault="00B50FEC" w:rsidP="00691412">
            <w:pPr>
              <w:spacing w:after="0" w:line="240" w:lineRule="auto"/>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РІВЕНЬ ВИЩОЇ ОСВІТИ</w:t>
            </w:r>
          </w:p>
        </w:tc>
        <w:tc>
          <w:tcPr>
            <w:tcW w:w="6485" w:type="dxa"/>
          </w:tcPr>
          <w:p w14:paraId="66796A49" w14:textId="77777777" w:rsidR="001C3B3D" w:rsidRPr="00FB0C19" w:rsidRDefault="00B50FEC" w:rsidP="00691412">
            <w:pPr>
              <w:tabs>
                <w:tab w:val="left" w:pos="7371"/>
              </w:tabs>
              <w:spacing w:after="0" w:line="240" w:lineRule="auto"/>
              <w:jc w:val="center"/>
              <w:rPr>
                <w:rFonts w:ascii="Times New Roman" w:eastAsia="Times New Roman" w:hAnsi="Times New Roman" w:cs="Times New Roman"/>
                <w:sz w:val="28"/>
                <w:szCs w:val="28"/>
                <w:u w:val="single"/>
              </w:rPr>
            </w:pPr>
            <w:r w:rsidRPr="00FB0C19">
              <w:rPr>
                <w:rFonts w:ascii="Times New Roman" w:eastAsia="Times New Roman" w:hAnsi="Times New Roman" w:cs="Times New Roman"/>
                <w:sz w:val="28"/>
                <w:szCs w:val="28"/>
                <w:u w:val="single"/>
              </w:rPr>
              <w:t>_______Третій  (доктор філософії) рівень_______</w:t>
            </w:r>
          </w:p>
          <w:p w14:paraId="5AEF62D6" w14:textId="77777777" w:rsidR="001C3B3D" w:rsidRPr="00FB0C19" w:rsidRDefault="00B50FEC" w:rsidP="00691412">
            <w:pPr>
              <w:tabs>
                <w:tab w:val="left" w:pos="7371"/>
              </w:tabs>
              <w:spacing w:after="0" w:line="240" w:lineRule="auto"/>
              <w:jc w:val="center"/>
              <w:rPr>
                <w:rFonts w:ascii="Times New Roman" w:eastAsia="Times New Roman" w:hAnsi="Times New Roman" w:cs="Times New Roman"/>
              </w:rPr>
            </w:pPr>
            <w:r w:rsidRPr="00FB0C19">
              <w:rPr>
                <w:rFonts w:ascii="Times New Roman" w:eastAsia="Times New Roman" w:hAnsi="Times New Roman" w:cs="Times New Roman"/>
              </w:rPr>
              <w:t>(назва рівня вищої освіти)</w:t>
            </w:r>
          </w:p>
          <w:p w14:paraId="2CAF904C" w14:textId="77777777" w:rsidR="001C3B3D" w:rsidRPr="00FB0C19" w:rsidRDefault="001C3B3D" w:rsidP="00691412">
            <w:pPr>
              <w:tabs>
                <w:tab w:val="left" w:pos="7371"/>
              </w:tabs>
              <w:spacing w:after="0" w:line="240" w:lineRule="auto"/>
              <w:jc w:val="center"/>
              <w:rPr>
                <w:rFonts w:ascii="Times New Roman" w:eastAsia="Times New Roman" w:hAnsi="Times New Roman" w:cs="Times New Roman"/>
                <w:sz w:val="28"/>
                <w:szCs w:val="28"/>
              </w:rPr>
            </w:pPr>
          </w:p>
        </w:tc>
      </w:tr>
      <w:tr w:rsidR="00FB0C19" w:rsidRPr="00FB0C19" w14:paraId="088079E3" w14:textId="77777777">
        <w:tc>
          <w:tcPr>
            <w:tcW w:w="3085" w:type="dxa"/>
          </w:tcPr>
          <w:p w14:paraId="2DC3963A" w14:textId="77777777" w:rsidR="001C3B3D" w:rsidRPr="00FB0C19" w:rsidRDefault="00B50FEC" w:rsidP="00691412">
            <w:pPr>
              <w:spacing w:after="0" w:line="240" w:lineRule="auto"/>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СТУПІНЬ ВИЩОЇ ОСВІТИ</w:t>
            </w:r>
          </w:p>
        </w:tc>
        <w:tc>
          <w:tcPr>
            <w:tcW w:w="6485" w:type="dxa"/>
          </w:tcPr>
          <w:p w14:paraId="43670C82" w14:textId="77777777" w:rsidR="001C3B3D" w:rsidRPr="00FB0C19" w:rsidRDefault="00B50FEC" w:rsidP="00691412">
            <w:pPr>
              <w:tabs>
                <w:tab w:val="left" w:pos="7371"/>
              </w:tabs>
              <w:spacing w:after="0" w:line="240" w:lineRule="auto"/>
              <w:jc w:val="center"/>
              <w:rPr>
                <w:rFonts w:ascii="Times New Roman" w:eastAsia="Times New Roman" w:hAnsi="Times New Roman" w:cs="Times New Roman"/>
                <w:sz w:val="28"/>
                <w:szCs w:val="28"/>
                <w:u w:val="single"/>
              </w:rPr>
            </w:pPr>
            <w:r w:rsidRPr="00FB0C19">
              <w:rPr>
                <w:rFonts w:ascii="Times New Roman" w:eastAsia="Times New Roman" w:hAnsi="Times New Roman" w:cs="Times New Roman"/>
                <w:sz w:val="28"/>
                <w:szCs w:val="28"/>
                <w:u w:val="single"/>
              </w:rPr>
              <w:t>_____________Доктор філософії ________________</w:t>
            </w:r>
          </w:p>
          <w:p w14:paraId="63579E1B" w14:textId="77777777" w:rsidR="001C3B3D" w:rsidRPr="00FB0C19" w:rsidRDefault="00B50FEC" w:rsidP="00691412">
            <w:pPr>
              <w:tabs>
                <w:tab w:val="left" w:pos="7371"/>
              </w:tabs>
              <w:spacing w:after="0" w:line="240" w:lineRule="auto"/>
              <w:jc w:val="center"/>
              <w:rPr>
                <w:rFonts w:ascii="Times New Roman" w:eastAsia="Times New Roman" w:hAnsi="Times New Roman" w:cs="Times New Roman"/>
              </w:rPr>
            </w:pPr>
            <w:r w:rsidRPr="00FB0C19">
              <w:rPr>
                <w:rFonts w:ascii="Times New Roman" w:eastAsia="Times New Roman" w:hAnsi="Times New Roman" w:cs="Times New Roman"/>
              </w:rPr>
              <w:t>(назва ступеня вищої освіти)</w:t>
            </w:r>
          </w:p>
          <w:p w14:paraId="33596B91" w14:textId="77777777" w:rsidR="001C3B3D" w:rsidRPr="00FB0C19" w:rsidRDefault="001C3B3D" w:rsidP="00691412">
            <w:pPr>
              <w:tabs>
                <w:tab w:val="left" w:pos="7371"/>
              </w:tabs>
              <w:spacing w:after="0" w:line="240" w:lineRule="auto"/>
              <w:jc w:val="center"/>
              <w:rPr>
                <w:rFonts w:ascii="Times New Roman" w:eastAsia="Times New Roman" w:hAnsi="Times New Roman" w:cs="Times New Roman"/>
                <w:sz w:val="28"/>
                <w:szCs w:val="28"/>
                <w:u w:val="single"/>
              </w:rPr>
            </w:pPr>
          </w:p>
        </w:tc>
      </w:tr>
      <w:tr w:rsidR="00FB0C19" w:rsidRPr="00FB0C19" w14:paraId="22C80D42" w14:textId="77777777">
        <w:tc>
          <w:tcPr>
            <w:tcW w:w="3085" w:type="dxa"/>
          </w:tcPr>
          <w:p w14:paraId="43D0B5A2" w14:textId="77777777" w:rsidR="001C3B3D" w:rsidRPr="00FB0C19" w:rsidRDefault="00B50FEC" w:rsidP="00691412">
            <w:pPr>
              <w:spacing w:after="0" w:line="240" w:lineRule="auto"/>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ГАЛУЗЬ ЗНАНЬ</w:t>
            </w:r>
          </w:p>
        </w:tc>
        <w:tc>
          <w:tcPr>
            <w:tcW w:w="6485" w:type="dxa"/>
          </w:tcPr>
          <w:p w14:paraId="4E95F938" w14:textId="3393ABCD" w:rsidR="00C42FA0" w:rsidRPr="00FB0C19" w:rsidRDefault="00C42FA0" w:rsidP="00691412">
            <w:pPr>
              <w:tabs>
                <w:tab w:val="left" w:pos="7371"/>
              </w:tabs>
              <w:spacing w:after="0" w:line="240" w:lineRule="auto"/>
              <w:rPr>
                <w:rFonts w:ascii="Times New Roman" w:eastAsia="Times New Roman" w:hAnsi="Times New Roman" w:cs="Times New Roman"/>
                <w:sz w:val="28"/>
                <w:szCs w:val="28"/>
                <w:u w:val="single"/>
                <w:lang w:val="uk-UA"/>
              </w:rPr>
            </w:pPr>
            <w:r w:rsidRPr="00FB0C19">
              <w:rPr>
                <w:rFonts w:ascii="Times New Roman" w:eastAsia="Times New Roman" w:hAnsi="Times New Roman" w:cs="Times New Roman"/>
                <w:sz w:val="28"/>
                <w:szCs w:val="28"/>
                <w:u w:val="single"/>
                <w:lang w:val="uk-UA"/>
              </w:rPr>
              <w:t xml:space="preserve"> С</w:t>
            </w:r>
            <w:r w:rsidRPr="00FB0C19">
              <w:rPr>
                <w:rFonts w:ascii="Times New Roman" w:eastAsia="Times New Roman" w:hAnsi="Times New Roman" w:cs="Times New Roman"/>
                <w:sz w:val="28"/>
                <w:szCs w:val="28"/>
                <w:u w:val="single"/>
              </w:rPr>
              <w:t xml:space="preserve"> </w:t>
            </w:r>
            <w:r w:rsidRPr="00FB0C19">
              <w:rPr>
                <w:rFonts w:ascii="Times New Roman" w:eastAsia="Times New Roman" w:hAnsi="Times New Roman" w:cs="Times New Roman"/>
                <w:sz w:val="28"/>
                <w:szCs w:val="28"/>
                <w:u w:val="single"/>
                <w:lang w:val="uk-UA"/>
              </w:rPr>
              <w:t>Соціальні науки, журналістика, інформація та</w:t>
            </w:r>
          </w:p>
          <w:p w14:paraId="6A86B6ED" w14:textId="592FAFCF" w:rsidR="00C42FA0" w:rsidRPr="00FB0C19" w:rsidRDefault="00C42FA0" w:rsidP="00691412">
            <w:pPr>
              <w:tabs>
                <w:tab w:val="left" w:pos="7371"/>
              </w:tabs>
              <w:spacing w:after="0" w:line="240" w:lineRule="auto"/>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lang w:val="uk-UA"/>
              </w:rPr>
              <w:t xml:space="preserve">                          </w:t>
            </w:r>
            <w:r w:rsidRPr="00FB0C19">
              <w:rPr>
                <w:rFonts w:ascii="Times New Roman" w:eastAsia="Times New Roman" w:hAnsi="Times New Roman" w:cs="Times New Roman"/>
                <w:sz w:val="28"/>
                <w:szCs w:val="28"/>
                <w:u w:val="single"/>
                <w:lang w:val="uk-UA"/>
              </w:rPr>
              <w:t>міжнародні відносини</w:t>
            </w:r>
          </w:p>
          <w:p w14:paraId="59113E6A" w14:textId="77777777" w:rsidR="001C3B3D" w:rsidRPr="00FB0C19" w:rsidRDefault="00B50FEC" w:rsidP="00691412">
            <w:pPr>
              <w:spacing w:after="0" w:line="240" w:lineRule="auto"/>
              <w:jc w:val="center"/>
              <w:rPr>
                <w:rFonts w:ascii="Times New Roman" w:eastAsia="Times New Roman" w:hAnsi="Times New Roman" w:cs="Times New Roman"/>
              </w:rPr>
            </w:pPr>
            <w:r w:rsidRPr="00FB0C19">
              <w:rPr>
                <w:rFonts w:ascii="Times New Roman" w:eastAsia="Times New Roman" w:hAnsi="Times New Roman" w:cs="Times New Roman"/>
              </w:rPr>
              <w:t>(шифр та назва галузі знань)</w:t>
            </w:r>
          </w:p>
          <w:p w14:paraId="05943BD5" w14:textId="77777777" w:rsidR="001C3B3D" w:rsidRPr="00FB0C19" w:rsidRDefault="001C3B3D" w:rsidP="00691412">
            <w:pPr>
              <w:spacing w:after="0" w:line="240" w:lineRule="auto"/>
              <w:jc w:val="center"/>
              <w:rPr>
                <w:rFonts w:ascii="Times New Roman" w:eastAsia="Times New Roman" w:hAnsi="Times New Roman" w:cs="Times New Roman"/>
                <w:sz w:val="28"/>
                <w:szCs w:val="28"/>
              </w:rPr>
            </w:pPr>
          </w:p>
        </w:tc>
      </w:tr>
      <w:tr w:rsidR="001C3B3D" w:rsidRPr="00FB0C19" w14:paraId="2BAC0665" w14:textId="77777777">
        <w:tc>
          <w:tcPr>
            <w:tcW w:w="3085" w:type="dxa"/>
          </w:tcPr>
          <w:p w14:paraId="6FB15D43" w14:textId="77777777" w:rsidR="001C3B3D" w:rsidRPr="00FB0C19" w:rsidRDefault="00B50FEC" w:rsidP="00691412">
            <w:pPr>
              <w:spacing w:after="0" w:line="240" w:lineRule="auto"/>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СПЕЦІАЛЬНІСТЬ</w:t>
            </w:r>
          </w:p>
        </w:tc>
        <w:tc>
          <w:tcPr>
            <w:tcW w:w="6485" w:type="dxa"/>
          </w:tcPr>
          <w:p w14:paraId="0253CDB4" w14:textId="396C9F49" w:rsidR="001C3B3D" w:rsidRPr="00FB0C19" w:rsidRDefault="00B50FEC" w:rsidP="00691412">
            <w:pPr>
              <w:tabs>
                <w:tab w:val="left" w:pos="7371"/>
              </w:tabs>
              <w:spacing w:after="0" w:line="240" w:lineRule="auto"/>
              <w:jc w:val="center"/>
              <w:rPr>
                <w:rFonts w:ascii="Times New Roman" w:eastAsia="Times New Roman" w:hAnsi="Times New Roman" w:cs="Times New Roman"/>
                <w:sz w:val="28"/>
                <w:szCs w:val="28"/>
                <w:u w:val="single"/>
              </w:rPr>
            </w:pPr>
            <w:r w:rsidRPr="00FB0C19">
              <w:rPr>
                <w:rFonts w:ascii="Times New Roman" w:eastAsia="Times New Roman" w:hAnsi="Times New Roman" w:cs="Times New Roman"/>
                <w:sz w:val="28"/>
                <w:szCs w:val="28"/>
                <w:u w:val="single"/>
              </w:rPr>
              <w:t xml:space="preserve">____________ </w:t>
            </w:r>
            <w:r w:rsidR="00C42FA0" w:rsidRPr="00FB0C19">
              <w:rPr>
                <w:rFonts w:ascii="Times New Roman" w:eastAsia="Times New Roman" w:hAnsi="Times New Roman" w:cs="Times New Roman"/>
                <w:sz w:val="28"/>
                <w:szCs w:val="28"/>
                <w:u w:val="single"/>
                <w:lang w:val="uk-UA"/>
              </w:rPr>
              <w:t>С 2</w:t>
            </w:r>
            <w:r w:rsidRPr="00FB0C19">
              <w:rPr>
                <w:rFonts w:ascii="Times New Roman" w:eastAsia="Times New Roman" w:hAnsi="Times New Roman" w:cs="Times New Roman"/>
                <w:sz w:val="28"/>
                <w:szCs w:val="28"/>
                <w:u w:val="single"/>
              </w:rPr>
              <w:t xml:space="preserve"> </w:t>
            </w:r>
            <w:r w:rsidR="00C42FA0" w:rsidRPr="00FB0C19">
              <w:rPr>
                <w:rFonts w:ascii="Times New Roman" w:eastAsia="Times New Roman" w:hAnsi="Times New Roman" w:cs="Times New Roman"/>
                <w:sz w:val="28"/>
                <w:szCs w:val="28"/>
                <w:u w:val="single"/>
                <w:lang w:val="uk-UA"/>
              </w:rPr>
              <w:t>Політологія</w:t>
            </w:r>
            <w:r w:rsidRPr="00FB0C19">
              <w:rPr>
                <w:rFonts w:ascii="Times New Roman" w:eastAsia="Times New Roman" w:hAnsi="Times New Roman" w:cs="Times New Roman"/>
                <w:sz w:val="28"/>
                <w:szCs w:val="28"/>
                <w:u w:val="single"/>
              </w:rPr>
              <w:t>_____________</w:t>
            </w:r>
          </w:p>
          <w:p w14:paraId="64071754" w14:textId="77777777" w:rsidR="001C3B3D" w:rsidRPr="00FB0C19" w:rsidRDefault="00B50FEC" w:rsidP="00691412">
            <w:pPr>
              <w:spacing w:after="0" w:line="240" w:lineRule="auto"/>
              <w:jc w:val="center"/>
              <w:rPr>
                <w:rFonts w:ascii="Times New Roman" w:eastAsia="Times New Roman" w:hAnsi="Times New Roman" w:cs="Times New Roman"/>
              </w:rPr>
            </w:pPr>
            <w:r w:rsidRPr="00FB0C19">
              <w:rPr>
                <w:rFonts w:ascii="Times New Roman" w:eastAsia="Times New Roman" w:hAnsi="Times New Roman" w:cs="Times New Roman"/>
              </w:rPr>
              <w:t>(код та найменування спеціальності)</w:t>
            </w:r>
          </w:p>
          <w:p w14:paraId="7F16E069" w14:textId="77777777" w:rsidR="001C3B3D" w:rsidRPr="00FB0C19" w:rsidRDefault="001C3B3D" w:rsidP="00691412">
            <w:pPr>
              <w:spacing w:after="0" w:line="240" w:lineRule="auto"/>
              <w:jc w:val="center"/>
              <w:rPr>
                <w:rFonts w:ascii="Times New Roman" w:eastAsia="Times New Roman" w:hAnsi="Times New Roman" w:cs="Times New Roman"/>
                <w:sz w:val="28"/>
                <w:szCs w:val="28"/>
              </w:rPr>
            </w:pPr>
          </w:p>
        </w:tc>
      </w:tr>
    </w:tbl>
    <w:p w14:paraId="017E1A0D" w14:textId="77777777" w:rsidR="001C3B3D" w:rsidRPr="00FB0C19" w:rsidRDefault="001C3B3D" w:rsidP="00691412">
      <w:pPr>
        <w:spacing w:after="0" w:line="240" w:lineRule="auto"/>
        <w:jc w:val="center"/>
        <w:rPr>
          <w:rFonts w:ascii="Times New Roman" w:eastAsia="Times New Roman" w:hAnsi="Times New Roman" w:cs="Times New Roman"/>
          <w:b/>
          <w:bCs/>
          <w:sz w:val="28"/>
          <w:szCs w:val="28"/>
        </w:rPr>
      </w:pPr>
    </w:p>
    <w:p w14:paraId="5DBA1187" w14:textId="77777777" w:rsidR="001C3B3D" w:rsidRPr="00FB0C19" w:rsidRDefault="001C3B3D" w:rsidP="00691412">
      <w:pPr>
        <w:spacing w:after="0" w:line="240" w:lineRule="auto"/>
        <w:jc w:val="both"/>
        <w:rPr>
          <w:rFonts w:ascii="Times New Roman" w:eastAsia="Times New Roman" w:hAnsi="Times New Roman" w:cs="Times New Roman"/>
          <w:sz w:val="28"/>
          <w:szCs w:val="28"/>
        </w:rPr>
      </w:pPr>
    </w:p>
    <w:p w14:paraId="463F59B6" w14:textId="77777777" w:rsidR="001C3B3D" w:rsidRPr="00FB0C19" w:rsidRDefault="001C3B3D" w:rsidP="00691412">
      <w:pPr>
        <w:spacing w:after="0" w:line="240" w:lineRule="auto"/>
        <w:jc w:val="both"/>
        <w:rPr>
          <w:rFonts w:ascii="Times New Roman" w:eastAsia="Times New Roman" w:hAnsi="Times New Roman" w:cs="Times New Roman"/>
          <w:sz w:val="28"/>
          <w:szCs w:val="28"/>
        </w:rPr>
      </w:pPr>
    </w:p>
    <w:p w14:paraId="07616F1E" w14:textId="77777777" w:rsidR="001C3B3D" w:rsidRPr="00FB0C19" w:rsidRDefault="001C3B3D" w:rsidP="00691412">
      <w:pPr>
        <w:spacing w:after="0" w:line="240" w:lineRule="auto"/>
        <w:jc w:val="both"/>
        <w:rPr>
          <w:rFonts w:ascii="Times New Roman" w:eastAsia="Times New Roman" w:hAnsi="Times New Roman" w:cs="Times New Roman"/>
          <w:sz w:val="28"/>
          <w:szCs w:val="28"/>
        </w:rPr>
      </w:pPr>
    </w:p>
    <w:p w14:paraId="3FF076C3" w14:textId="77777777" w:rsidR="001C3B3D" w:rsidRPr="00FB0C19" w:rsidRDefault="001C3B3D" w:rsidP="00691412">
      <w:pPr>
        <w:spacing w:after="0" w:line="240" w:lineRule="auto"/>
        <w:jc w:val="both"/>
        <w:rPr>
          <w:rFonts w:ascii="Times New Roman" w:eastAsia="Times New Roman" w:hAnsi="Times New Roman" w:cs="Times New Roman"/>
          <w:b/>
          <w:bCs/>
          <w:sz w:val="28"/>
          <w:szCs w:val="28"/>
        </w:rPr>
      </w:pPr>
    </w:p>
    <w:p w14:paraId="0708FEC5" w14:textId="77777777" w:rsidR="001C3B3D" w:rsidRPr="00FB0C19" w:rsidRDefault="00B50FEC" w:rsidP="00691412">
      <w:pPr>
        <w:spacing w:after="0" w:line="240" w:lineRule="auto"/>
        <w:jc w:val="center"/>
        <w:rPr>
          <w:rFonts w:ascii="Times New Roman" w:eastAsia="Times New Roman" w:hAnsi="Times New Roman" w:cs="Times New Roman"/>
          <w:b/>
          <w:bCs/>
          <w:i/>
          <w:iCs/>
          <w:sz w:val="28"/>
          <w:szCs w:val="28"/>
        </w:rPr>
      </w:pPr>
      <w:r w:rsidRPr="00FB0C19">
        <w:rPr>
          <w:rFonts w:ascii="Times New Roman" w:eastAsia="Times New Roman" w:hAnsi="Times New Roman" w:cs="Times New Roman"/>
          <w:b/>
          <w:bCs/>
          <w:i/>
          <w:iCs/>
          <w:sz w:val="28"/>
          <w:szCs w:val="28"/>
        </w:rPr>
        <w:t>Видання офіційне</w:t>
      </w:r>
    </w:p>
    <w:p w14:paraId="7F227C91" w14:textId="77777777" w:rsidR="001C3B3D" w:rsidRPr="00FB0C19" w:rsidRDefault="001C3B3D" w:rsidP="00691412">
      <w:pPr>
        <w:spacing w:after="0" w:line="240" w:lineRule="auto"/>
        <w:jc w:val="center"/>
        <w:rPr>
          <w:rFonts w:ascii="Times New Roman" w:eastAsia="Times New Roman" w:hAnsi="Times New Roman" w:cs="Times New Roman"/>
          <w:b/>
          <w:bCs/>
          <w:sz w:val="28"/>
          <w:szCs w:val="28"/>
        </w:rPr>
      </w:pPr>
    </w:p>
    <w:p w14:paraId="6911BEEF" w14:textId="77777777" w:rsidR="001C3B3D" w:rsidRPr="00FB0C19" w:rsidRDefault="001C3B3D" w:rsidP="00691412">
      <w:pPr>
        <w:spacing w:after="0" w:line="240" w:lineRule="auto"/>
        <w:jc w:val="center"/>
        <w:rPr>
          <w:rFonts w:ascii="Times New Roman" w:eastAsia="Times New Roman" w:hAnsi="Times New Roman" w:cs="Times New Roman"/>
          <w:b/>
          <w:bCs/>
          <w:sz w:val="28"/>
          <w:szCs w:val="28"/>
        </w:rPr>
      </w:pPr>
    </w:p>
    <w:p w14:paraId="68D6C531" w14:textId="77777777" w:rsidR="001C3B3D" w:rsidRPr="00FB0C19" w:rsidRDefault="001C3B3D" w:rsidP="00691412">
      <w:pPr>
        <w:spacing w:after="0" w:line="240" w:lineRule="auto"/>
        <w:jc w:val="center"/>
        <w:rPr>
          <w:rFonts w:ascii="Times New Roman" w:eastAsia="Times New Roman" w:hAnsi="Times New Roman" w:cs="Times New Roman"/>
          <w:b/>
          <w:bCs/>
          <w:sz w:val="28"/>
          <w:szCs w:val="28"/>
        </w:rPr>
      </w:pPr>
    </w:p>
    <w:p w14:paraId="1257D7FF" w14:textId="77777777" w:rsidR="001C3B3D" w:rsidRPr="00FB0C19" w:rsidRDefault="00B50FEC" w:rsidP="00691412">
      <w:pPr>
        <w:spacing w:after="0" w:line="240" w:lineRule="auto"/>
        <w:jc w:val="center"/>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МІНІСТЕРСТВО ОСВІТИ І НАУКИ УКРАЇНИ</w:t>
      </w:r>
    </w:p>
    <w:p w14:paraId="4F061A64" w14:textId="77777777" w:rsidR="001C3B3D" w:rsidRPr="00FB0C19" w:rsidRDefault="001C3B3D" w:rsidP="00691412">
      <w:pPr>
        <w:tabs>
          <w:tab w:val="left" w:pos="4253"/>
        </w:tabs>
        <w:spacing w:after="0" w:line="240" w:lineRule="auto"/>
        <w:jc w:val="center"/>
        <w:rPr>
          <w:rFonts w:ascii="Times New Roman" w:eastAsia="Times New Roman" w:hAnsi="Times New Roman" w:cs="Times New Roman"/>
          <w:b/>
          <w:bCs/>
          <w:sz w:val="28"/>
          <w:szCs w:val="28"/>
        </w:rPr>
      </w:pPr>
    </w:p>
    <w:p w14:paraId="382F567B" w14:textId="77777777" w:rsidR="001C3B3D" w:rsidRPr="00FB0C19" w:rsidRDefault="001C3B3D" w:rsidP="00691412">
      <w:pPr>
        <w:tabs>
          <w:tab w:val="left" w:pos="4253"/>
        </w:tabs>
        <w:spacing w:after="0" w:line="240" w:lineRule="auto"/>
        <w:jc w:val="center"/>
        <w:rPr>
          <w:rFonts w:ascii="Times New Roman" w:eastAsia="Times New Roman" w:hAnsi="Times New Roman" w:cs="Times New Roman"/>
          <w:b/>
          <w:bCs/>
          <w:sz w:val="28"/>
          <w:szCs w:val="28"/>
        </w:rPr>
      </w:pPr>
    </w:p>
    <w:p w14:paraId="0B157298" w14:textId="77777777" w:rsidR="001C3B3D" w:rsidRPr="00FB0C19" w:rsidRDefault="001C3B3D" w:rsidP="00691412">
      <w:pPr>
        <w:tabs>
          <w:tab w:val="left" w:pos="4253"/>
        </w:tabs>
        <w:spacing w:after="0" w:line="240" w:lineRule="auto"/>
        <w:jc w:val="center"/>
        <w:rPr>
          <w:rFonts w:ascii="Times New Roman" w:eastAsia="Times New Roman" w:hAnsi="Times New Roman" w:cs="Times New Roman"/>
          <w:b/>
          <w:bCs/>
          <w:sz w:val="28"/>
          <w:szCs w:val="28"/>
        </w:rPr>
      </w:pPr>
    </w:p>
    <w:p w14:paraId="50D9F6C0" w14:textId="77777777" w:rsidR="001C3B3D" w:rsidRPr="00FB0C19" w:rsidRDefault="001C3B3D" w:rsidP="00691412">
      <w:pPr>
        <w:tabs>
          <w:tab w:val="left" w:pos="3828"/>
        </w:tabs>
        <w:spacing w:after="0" w:line="240" w:lineRule="auto"/>
        <w:jc w:val="center"/>
        <w:rPr>
          <w:rFonts w:ascii="Times New Roman" w:eastAsia="Times New Roman" w:hAnsi="Times New Roman" w:cs="Times New Roman"/>
          <w:b/>
          <w:bCs/>
          <w:sz w:val="28"/>
          <w:szCs w:val="28"/>
        </w:rPr>
      </w:pPr>
    </w:p>
    <w:p w14:paraId="54DC132B" w14:textId="77777777" w:rsidR="001C3B3D" w:rsidRPr="00FB0C19" w:rsidRDefault="00B50FEC" w:rsidP="00691412">
      <w:pPr>
        <w:tabs>
          <w:tab w:val="left" w:pos="3828"/>
        </w:tabs>
        <w:spacing w:after="0" w:line="240" w:lineRule="auto"/>
        <w:jc w:val="center"/>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Київ</w:t>
      </w:r>
    </w:p>
    <w:p w14:paraId="19D83649" w14:textId="77777777" w:rsidR="001C3B3D" w:rsidRPr="00FB0C19" w:rsidRDefault="00B50FEC" w:rsidP="00691412">
      <w:pPr>
        <w:tabs>
          <w:tab w:val="left" w:pos="3828"/>
        </w:tabs>
        <w:spacing w:after="0" w:line="240" w:lineRule="auto"/>
        <w:jc w:val="center"/>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2026</w:t>
      </w:r>
      <w:r w:rsidRPr="00FB0C19">
        <w:br w:type="page"/>
      </w:r>
    </w:p>
    <w:p w14:paraId="16A743F2" w14:textId="77777777" w:rsidR="001C3B3D" w:rsidRPr="00FB0C19" w:rsidRDefault="00B50FEC" w:rsidP="00691412">
      <w:pPr>
        <w:tabs>
          <w:tab w:val="left" w:pos="4253"/>
        </w:tabs>
        <w:spacing w:after="0" w:line="240" w:lineRule="auto"/>
        <w:ind w:firstLine="567"/>
        <w:jc w:val="both"/>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lastRenderedPageBreak/>
        <w:t>І. Преамбула</w:t>
      </w:r>
    </w:p>
    <w:p w14:paraId="29E661F3" w14:textId="77777777" w:rsidR="001C3B3D" w:rsidRPr="00FB0C19" w:rsidRDefault="001C3B3D" w:rsidP="00691412">
      <w:pPr>
        <w:tabs>
          <w:tab w:val="left" w:pos="4253"/>
        </w:tabs>
        <w:spacing w:after="0" w:line="240" w:lineRule="auto"/>
        <w:ind w:firstLine="567"/>
        <w:jc w:val="both"/>
        <w:rPr>
          <w:rFonts w:ascii="Times New Roman" w:eastAsia="Times New Roman" w:hAnsi="Times New Roman" w:cs="Times New Roman"/>
          <w:b/>
          <w:bCs/>
          <w:sz w:val="28"/>
          <w:szCs w:val="28"/>
        </w:rPr>
      </w:pPr>
    </w:p>
    <w:p w14:paraId="3828D2D9" w14:textId="2FD960D9" w:rsidR="00C42FA0" w:rsidRPr="00FB0C19" w:rsidRDefault="00B50FEC" w:rsidP="00691412">
      <w:pPr>
        <w:spacing w:after="0" w:line="240" w:lineRule="auto"/>
        <w:ind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Стандарт вищої освіти України: третій (доктор філософії) рівень, </w:t>
      </w:r>
      <w:r w:rsidR="00C42FA0" w:rsidRPr="00FB0C19">
        <w:rPr>
          <w:rFonts w:ascii="Times New Roman" w:eastAsia="Times New Roman" w:hAnsi="Times New Roman" w:cs="Times New Roman"/>
          <w:sz w:val="28"/>
          <w:szCs w:val="28"/>
        </w:rPr>
        <w:t>галузь знань</w:t>
      </w:r>
      <w:r w:rsidR="00C42FA0" w:rsidRPr="00FB0C19">
        <w:rPr>
          <w:rFonts w:ascii="Times New Roman" w:eastAsia="Times New Roman" w:hAnsi="Times New Roman" w:cs="Times New Roman"/>
          <w:sz w:val="28"/>
          <w:szCs w:val="28"/>
          <w:lang w:val="uk-UA"/>
        </w:rPr>
        <w:t xml:space="preserve"> С</w:t>
      </w:r>
      <w:r w:rsidR="00C42FA0" w:rsidRPr="00FB0C19">
        <w:rPr>
          <w:rFonts w:ascii="Times New Roman" w:eastAsia="Times New Roman" w:hAnsi="Times New Roman" w:cs="Times New Roman"/>
          <w:sz w:val="28"/>
          <w:szCs w:val="28"/>
        </w:rPr>
        <w:t xml:space="preserve"> Соціальні науки, журналістика, інформація та міжнародні відносини, спеціальність </w:t>
      </w:r>
      <w:bookmarkStart w:id="1" w:name="_Hlk231741517"/>
      <w:r w:rsidR="00C42FA0" w:rsidRPr="00FB0C19">
        <w:rPr>
          <w:rFonts w:ascii="Times New Roman" w:eastAsia="Times New Roman" w:hAnsi="Times New Roman" w:cs="Times New Roman"/>
          <w:sz w:val="28"/>
          <w:szCs w:val="28"/>
          <w:lang w:val="uk-UA"/>
        </w:rPr>
        <w:t>С2</w:t>
      </w:r>
      <w:r w:rsidR="00C42FA0" w:rsidRPr="00FB0C19">
        <w:rPr>
          <w:rFonts w:ascii="Times New Roman" w:eastAsia="Times New Roman" w:hAnsi="Times New Roman" w:cs="Times New Roman"/>
          <w:sz w:val="28"/>
          <w:szCs w:val="28"/>
        </w:rPr>
        <w:t xml:space="preserve"> </w:t>
      </w:r>
      <w:r w:rsidR="00C42FA0" w:rsidRPr="00FB0C19">
        <w:rPr>
          <w:rFonts w:ascii="Times New Roman" w:eastAsia="Times New Roman" w:hAnsi="Times New Roman" w:cs="Times New Roman"/>
          <w:sz w:val="28"/>
          <w:szCs w:val="28"/>
          <w:lang w:val="uk-UA"/>
        </w:rPr>
        <w:t>Політологія</w:t>
      </w:r>
      <w:bookmarkEnd w:id="1"/>
      <w:r w:rsidR="00691412" w:rsidRPr="00FB0C19">
        <w:rPr>
          <w:rFonts w:ascii="Times New Roman" w:eastAsia="Times New Roman" w:hAnsi="Times New Roman" w:cs="Times New Roman"/>
          <w:sz w:val="28"/>
          <w:szCs w:val="28"/>
          <w:lang w:val="uk-UA"/>
        </w:rPr>
        <w:t xml:space="preserve"> (далі – Стандарт)</w:t>
      </w:r>
      <w:r w:rsidR="00C42FA0" w:rsidRPr="00FB0C19">
        <w:rPr>
          <w:rFonts w:ascii="Times New Roman" w:eastAsia="Times New Roman" w:hAnsi="Times New Roman" w:cs="Times New Roman"/>
          <w:sz w:val="28"/>
          <w:szCs w:val="28"/>
        </w:rPr>
        <w:t>.</w:t>
      </w:r>
    </w:p>
    <w:p w14:paraId="112DACF2" w14:textId="1FB534A1" w:rsidR="00C42FA0" w:rsidRPr="00FB0C19" w:rsidRDefault="00691412" w:rsidP="00691412">
      <w:pPr>
        <w:spacing w:after="0" w:line="240" w:lineRule="auto"/>
        <w:ind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lang w:val="uk-UA"/>
        </w:rPr>
        <w:t>Стандарт з</w:t>
      </w:r>
      <w:proofErr w:type="spellStart"/>
      <w:r w:rsidR="00C42FA0" w:rsidRPr="00FB0C19">
        <w:rPr>
          <w:rFonts w:ascii="Times New Roman" w:eastAsia="Times New Roman" w:hAnsi="Times New Roman" w:cs="Times New Roman"/>
          <w:sz w:val="28"/>
          <w:szCs w:val="28"/>
        </w:rPr>
        <w:t>атверджено</w:t>
      </w:r>
      <w:proofErr w:type="spellEnd"/>
      <w:r w:rsidR="00C42FA0" w:rsidRPr="00FB0C19">
        <w:rPr>
          <w:rFonts w:ascii="Times New Roman" w:eastAsia="Times New Roman" w:hAnsi="Times New Roman" w:cs="Times New Roman"/>
          <w:sz w:val="28"/>
          <w:szCs w:val="28"/>
        </w:rPr>
        <w:t xml:space="preserve"> і введено в дію наказом Міністерства освіти і науки України від _____________ № ______</w:t>
      </w:r>
    </w:p>
    <w:p w14:paraId="205078C9" w14:textId="77777777" w:rsidR="00C42FA0" w:rsidRPr="00FB0C19" w:rsidRDefault="00C42FA0" w:rsidP="00691412">
      <w:pPr>
        <w:pBdr>
          <w:top w:val="nil"/>
          <w:left w:val="nil"/>
          <w:bottom w:val="nil"/>
          <w:right w:val="nil"/>
          <w:between w:val="nil"/>
        </w:pBdr>
        <w:shd w:val="clear" w:color="auto" w:fill="FFFFFF"/>
        <w:tabs>
          <w:tab w:val="left" w:pos="709"/>
          <w:tab w:val="left" w:pos="1134"/>
        </w:tabs>
        <w:spacing w:after="0" w:line="240" w:lineRule="auto"/>
        <w:ind w:firstLine="567"/>
        <w:jc w:val="both"/>
        <w:rPr>
          <w:rFonts w:ascii="Times New Roman" w:eastAsia="Times New Roman" w:hAnsi="Times New Roman" w:cs="Times New Roman"/>
          <w:sz w:val="28"/>
          <w:szCs w:val="28"/>
        </w:rPr>
      </w:pPr>
    </w:p>
    <w:p w14:paraId="4A368BB0" w14:textId="77777777" w:rsidR="00C42FA0" w:rsidRPr="00FB0C19" w:rsidRDefault="00C42FA0" w:rsidP="00691412">
      <w:pPr>
        <w:spacing w:after="0" w:line="240" w:lineRule="auto"/>
        <w:ind w:firstLine="567"/>
        <w:jc w:val="both"/>
        <w:rPr>
          <w:rFonts w:ascii="Times New Roman" w:eastAsia="Times New Roman" w:hAnsi="Times New Roman" w:cs="Times New Roman"/>
          <w:sz w:val="28"/>
          <w:szCs w:val="28"/>
        </w:rPr>
      </w:pPr>
      <w:bookmarkStart w:id="2" w:name="_giiyhzjdfaio" w:colFirst="0" w:colLast="0"/>
      <w:bookmarkEnd w:id="2"/>
      <w:r w:rsidRPr="00FB0C19">
        <w:rPr>
          <w:rFonts w:ascii="Times New Roman" w:eastAsia="Times New Roman" w:hAnsi="Times New Roman" w:cs="Times New Roman"/>
          <w:sz w:val="28"/>
          <w:szCs w:val="28"/>
        </w:rPr>
        <w:t xml:space="preserve">Стандарт розроблено членами підкомісії зі спеціальності </w:t>
      </w:r>
      <w:r w:rsidRPr="00FB0C19">
        <w:rPr>
          <w:rFonts w:ascii="Times New Roman" w:eastAsia="Times New Roman" w:hAnsi="Times New Roman" w:cs="Times New Roman"/>
          <w:sz w:val="28"/>
          <w:szCs w:val="28"/>
          <w:lang w:val="uk-UA"/>
        </w:rPr>
        <w:t>С2</w:t>
      </w:r>
      <w:r w:rsidRPr="00FB0C19">
        <w:rPr>
          <w:rFonts w:ascii="Times New Roman" w:eastAsia="Times New Roman" w:hAnsi="Times New Roman" w:cs="Times New Roman"/>
          <w:sz w:val="28"/>
          <w:szCs w:val="28"/>
        </w:rPr>
        <w:t xml:space="preserve"> </w:t>
      </w:r>
      <w:r w:rsidRPr="00FB0C19">
        <w:rPr>
          <w:rFonts w:ascii="Times New Roman" w:eastAsia="Times New Roman" w:hAnsi="Times New Roman" w:cs="Times New Roman"/>
          <w:sz w:val="28"/>
          <w:szCs w:val="28"/>
          <w:lang w:val="uk-UA"/>
        </w:rPr>
        <w:t>Політологія</w:t>
      </w:r>
      <w:r w:rsidRPr="00FB0C19">
        <w:rPr>
          <w:rFonts w:ascii="Times New Roman" w:eastAsia="Times New Roman" w:hAnsi="Times New Roman" w:cs="Times New Roman"/>
          <w:sz w:val="28"/>
          <w:szCs w:val="28"/>
        </w:rPr>
        <w:t xml:space="preserve"> Науково-методичної комісії № 3 </w:t>
      </w:r>
      <w:r w:rsidRPr="00FB0C19">
        <w:rPr>
          <w:rFonts w:ascii="Times New Roman" w:eastAsia="Times New Roman" w:hAnsi="Times New Roman" w:cs="Times New Roman"/>
          <w:sz w:val="28"/>
          <w:szCs w:val="28"/>
          <w:lang w:val="uk-UA"/>
        </w:rPr>
        <w:t>з с</w:t>
      </w:r>
      <w:proofErr w:type="spellStart"/>
      <w:r w:rsidRPr="00FB0C19">
        <w:rPr>
          <w:rFonts w:ascii="Times New Roman" w:eastAsia="Times New Roman" w:hAnsi="Times New Roman" w:cs="Times New Roman"/>
          <w:sz w:val="28"/>
          <w:szCs w:val="28"/>
        </w:rPr>
        <w:t>оціальн</w:t>
      </w:r>
      <w:r w:rsidRPr="00FB0C19">
        <w:rPr>
          <w:rFonts w:ascii="Times New Roman" w:eastAsia="Times New Roman" w:hAnsi="Times New Roman" w:cs="Times New Roman"/>
          <w:sz w:val="28"/>
          <w:szCs w:val="28"/>
          <w:lang w:val="uk-UA"/>
        </w:rPr>
        <w:t>их</w:t>
      </w:r>
      <w:proofErr w:type="spellEnd"/>
      <w:r w:rsidRPr="00FB0C19">
        <w:rPr>
          <w:rFonts w:ascii="Times New Roman" w:eastAsia="Times New Roman" w:hAnsi="Times New Roman" w:cs="Times New Roman"/>
          <w:sz w:val="28"/>
          <w:szCs w:val="28"/>
        </w:rPr>
        <w:t xml:space="preserve"> наук, </w:t>
      </w:r>
      <w:proofErr w:type="spellStart"/>
      <w:r w:rsidRPr="00FB0C19">
        <w:rPr>
          <w:rFonts w:ascii="Times New Roman" w:eastAsia="Times New Roman" w:hAnsi="Times New Roman" w:cs="Times New Roman"/>
          <w:sz w:val="28"/>
          <w:szCs w:val="28"/>
        </w:rPr>
        <w:t>журналістик</w:t>
      </w:r>
      <w:proofErr w:type="spellEnd"/>
      <w:r w:rsidRPr="00FB0C19">
        <w:rPr>
          <w:rFonts w:ascii="Times New Roman" w:eastAsia="Times New Roman" w:hAnsi="Times New Roman" w:cs="Times New Roman"/>
          <w:sz w:val="28"/>
          <w:szCs w:val="28"/>
          <w:lang w:val="uk-UA"/>
        </w:rPr>
        <w:t>и та</w:t>
      </w:r>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інформаці</w:t>
      </w:r>
      <w:proofErr w:type="spellEnd"/>
      <w:r w:rsidRPr="00FB0C19">
        <w:rPr>
          <w:rFonts w:ascii="Times New Roman" w:eastAsia="Times New Roman" w:hAnsi="Times New Roman" w:cs="Times New Roman"/>
          <w:sz w:val="28"/>
          <w:szCs w:val="28"/>
          <w:lang w:val="uk-UA"/>
        </w:rPr>
        <w:t>ї</w:t>
      </w:r>
      <w:r w:rsidRPr="00FB0C19">
        <w:rPr>
          <w:rFonts w:ascii="Times New Roman" w:eastAsia="Times New Roman" w:hAnsi="Times New Roman" w:cs="Times New Roman"/>
          <w:sz w:val="28"/>
          <w:szCs w:val="28"/>
        </w:rPr>
        <w:t xml:space="preserve"> сектору вищої освіти Науково-методичної ради Міністерства освіти і науки України:</w:t>
      </w:r>
    </w:p>
    <w:p w14:paraId="2999C285" w14:textId="77777777" w:rsidR="00C42FA0" w:rsidRPr="00FB0C19" w:rsidRDefault="00C42FA0" w:rsidP="00691412">
      <w:pPr>
        <w:spacing w:after="0" w:line="240" w:lineRule="auto"/>
        <w:jc w:val="both"/>
        <w:rPr>
          <w:rFonts w:ascii="Times New Roman" w:eastAsia="Times New Roman" w:hAnsi="Times New Roman" w:cs="Times New Roman"/>
          <w:sz w:val="28"/>
          <w:szCs w:val="28"/>
        </w:rPr>
      </w:pPr>
    </w:p>
    <w:tbl>
      <w:tblPr>
        <w:tblStyle w:val="a7"/>
        <w:tblW w:w="949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51"/>
        <w:gridCol w:w="6847"/>
      </w:tblGrid>
      <w:tr w:rsidR="00FB0C19" w:rsidRPr="00FB0C19" w14:paraId="72399821" w14:textId="77777777" w:rsidTr="003966BD">
        <w:tc>
          <w:tcPr>
            <w:tcW w:w="2651" w:type="dxa"/>
          </w:tcPr>
          <w:p w14:paraId="0AC82B28" w14:textId="77777777" w:rsidR="00C42FA0" w:rsidRPr="00FB0C19" w:rsidRDefault="00C42FA0" w:rsidP="00691412">
            <w:pPr>
              <w:spacing w:after="0" w:line="240" w:lineRule="auto"/>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lang w:val="uk-UA"/>
              </w:rPr>
              <w:t>Третяк Олексій Анатолійович</w:t>
            </w:r>
            <w:r w:rsidRPr="00FB0C19">
              <w:rPr>
                <w:rFonts w:ascii="Times New Roman" w:eastAsia="Times New Roman" w:hAnsi="Times New Roman" w:cs="Times New Roman"/>
                <w:sz w:val="28"/>
                <w:szCs w:val="28"/>
              </w:rPr>
              <w:t>,</w:t>
            </w:r>
          </w:p>
          <w:p w14:paraId="3C2C51E8" w14:textId="77777777" w:rsidR="00C42FA0" w:rsidRPr="00FB0C19" w:rsidRDefault="00C42FA0" w:rsidP="00691412">
            <w:pPr>
              <w:spacing w:after="0" w:line="240" w:lineRule="auto"/>
              <w:rPr>
                <w:rFonts w:ascii="Times New Roman" w:eastAsia="Times New Roman" w:hAnsi="Times New Roman" w:cs="Times New Roman"/>
                <w:sz w:val="28"/>
                <w:szCs w:val="28"/>
              </w:rPr>
            </w:pPr>
            <w:r w:rsidRPr="00FB0C19">
              <w:rPr>
                <w:rFonts w:ascii="Times New Roman" w:eastAsia="Times New Roman" w:hAnsi="Times New Roman" w:cs="Times New Roman"/>
                <w:i/>
                <w:iCs/>
                <w:sz w:val="28"/>
                <w:szCs w:val="28"/>
              </w:rPr>
              <w:t>голова підкомісії</w:t>
            </w:r>
          </w:p>
        </w:tc>
        <w:tc>
          <w:tcPr>
            <w:tcW w:w="6847" w:type="dxa"/>
          </w:tcPr>
          <w:p w14:paraId="0B4F09DA" w14:textId="77777777" w:rsidR="00C42FA0" w:rsidRPr="00FB0C19" w:rsidRDefault="00C42FA0" w:rsidP="00691412">
            <w:pPr>
              <w:spacing w:after="0" w:line="240" w:lineRule="auto"/>
              <w:jc w:val="both"/>
              <w:rPr>
                <w:rFonts w:ascii="Times New Roman" w:eastAsia="Times New Roman" w:hAnsi="Times New Roman" w:cs="Times New Roman"/>
                <w:sz w:val="28"/>
                <w:szCs w:val="28"/>
                <w:lang w:val="uk-UA"/>
              </w:rPr>
            </w:pPr>
            <w:r w:rsidRPr="00FB0C19">
              <w:rPr>
                <w:rFonts w:ascii="Times New Roman" w:eastAsia="Times New Roman" w:hAnsi="Times New Roman" w:cs="Times New Roman"/>
                <w:sz w:val="28"/>
                <w:szCs w:val="28"/>
              </w:rPr>
              <w:t xml:space="preserve">доктор </w:t>
            </w:r>
            <w:proofErr w:type="spellStart"/>
            <w:r w:rsidRPr="00FB0C19">
              <w:rPr>
                <w:rFonts w:ascii="Times New Roman" w:eastAsia="Times New Roman" w:hAnsi="Times New Roman" w:cs="Times New Roman"/>
                <w:sz w:val="28"/>
                <w:szCs w:val="28"/>
                <w:lang w:val="uk-UA"/>
              </w:rPr>
              <w:t>політи</w:t>
            </w:r>
            <w:r w:rsidRPr="00FB0C19">
              <w:rPr>
                <w:rFonts w:ascii="Times New Roman" w:eastAsia="Times New Roman" w:hAnsi="Times New Roman" w:cs="Times New Roman"/>
                <w:sz w:val="28"/>
                <w:szCs w:val="28"/>
              </w:rPr>
              <w:t>чних</w:t>
            </w:r>
            <w:proofErr w:type="spellEnd"/>
            <w:r w:rsidRPr="00FB0C19">
              <w:rPr>
                <w:rFonts w:ascii="Times New Roman" w:eastAsia="Times New Roman" w:hAnsi="Times New Roman" w:cs="Times New Roman"/>
                <w:sz w:val="28"/>
                <w:szCs w:val="28"/>
              </w:rPr>
              <w:t xml:space="preserve"> наук, професор, завідувач кафедри </w:t>
            </w:r>
            <w:r w:rsidRPr="00FB0C19">
              <w:rPr>
                <w:rFonts w:ascii="Times New Roman" w:eastAsia="Times New Roman" w:hAnsi="Times New Roman" w:cs="Times New Roman"/>
                <w:sz w:val="28"/>
                <w:szCs w:val="28"/>
                <w:lang w:val="uk-UA"/>
              </w:rPr>
              <w:t>політології, соціології та філософії</w:t>
            </w:r>
            <w:r w:rsidRPr="00FB0C19">
              <w:rPr>
                <w:rFonts w:ascii="Times New Roman" w:eastAsia="Times New Roman" w:hAnsi="Times New Roman" w:cs="Times New Roman"/>
                <w:sz w:val="28"/>
                <w:szCs w:val="28"/>
              </w:rPr>
              <w:t xml:space="preserve"> </w:t>
            </w:r>
            <w:r w:rsidRPr="00FB0C19">
              <w:rPr>
                <w:rFonts w:ascii="Times New Roman" w:eastAsia="Times New Roman" w:hAnsi="Times New Roman" w:cs="Times New Roman"/>
                <w:sz w:val="28"/>
                <w:szCs w:val="28"/>
                <w:lang w:val="uk-UA"/>
              </w:rPr>
              <w:t>Національного університету «Київський авіаційний інститут»</w:t>
            </w:r>
          </w:p>
        </w:tc>
      </w:tr>
      <w:tr w:rsidR="00FB0C19" w:rsidRPr="00FB0C19" w14:paraId="00FB934C" w14:textId="77777777" w:rsidTr="003966BD">
        <w:tc>
          <w:tcPr>
            <w:tcW w:w="2651" w:type="dxa"/>
          </w:tcPr>
          <w:p w14:paraId="413A93C7" w14:textId="77777777" w:rsidR="00C42FA0" w:rsidRPr="00FB0C19" w:rsidRDefault="00C42FA0" w:rsidP="00691412">
            <w:pPr>
              <w:spacing w:after="0" w:line="240" w:lineRule="auto"/>
              <w:rPr>
                <w:rFonts w:ascii="Times New Roman" w:eastAsia="Times New Roman" w:hAnsi="Times New Roman" w:cs="Times New Roman"/>
                <w:sz w:val="28"/>
                <w:szCs w:val="28"/>
                <w:lang w:val="uk-UA"/>
              </w:rPr>
            </w:pPr>
          </w:p>
          <w:p w14:paraId="268E2313" w14:textId="12617E65" w:rsidR="00C42FA0" w:rsidRPr="00FB0C19" w:rsidRDefault="00C42FA0" w:rsidP="00691412">
            <w:pPr>
              <w:spacing w:after="0" w:line="240" w:lineRule="auto"/>
              <w:rPr>
                <w:rFonts w:ascii="Times New Roman" w:eastAsia="Times New Roman" w:hAnsi="Times New Roman" w:cs="Times New Roman"/>
                <w:sz w:val="28"/>
                <w:szCs w:val="28"/>
              </w:rPr>
            </w:pPr>
            <w:proofErr w:type="spellStart"/>
            <w:r w:rsidRPr="00FB0C19">
              <w:rPr>
                <w:rFonts w:ascii="Times New Roman" w:eastAsia="Times New Roman" w:hAnsi="Times New Roman" w:cs="Times New Roman"/>
                <w:sz w:val="28"/>
                <w:szCs w:val="28"/>
                <w:lang w:val="uk-UA"/>
              </w:rPr>
              <w:t>Куц</w:t>
            </w:r>
            <w:proofErr w:type="spellEnd"/>
            <w:r w:rsidRPr="00FB0C19">
              <w:rPr>
                <w:rFonts w:ascii="Times New Roman" w:eastAsia="Times New Roman" w:hAnsi="Times New Roman" w:cs="Times New Roman"/>
                <w:sz w:val="28"/>
                <w:szCs w:val="28"/>
                <w:lang w:val="uk-UA"/>
              </w:rPr>
              <w:t xml:space="preserve"> Галина Михайлівна</w:t>
            </w:r>
            <w:r w:rsidRPr="00FB0C19">
              <w:rPr>
                <w:rFonts w:ascii="Times New Roman" w:eastAsia="Times New Roman" w:hAnsi="Times New Roman" w:cs="Times New Roman"/>
                <w:sz w:val="28"/>
                <w:szCs w:val="28"/>
              </w:rPr>
              <w:t>,</w:t>
            </w:r>
          </w:p>
          <w:p w14:paraId="35E457C2" w14:textId="77777777" w:rsidR="00C42FA0" w:rsidRPr="00FB0C19" w:rsidRDefault="00C42FA0" w:rsidP="00691412">
            <w:pPr>
              <w:spacing w:after="0" w:line="240" w:lineRule="auto"/>
              <w:rPr>
                <w:rFonts w:ascii="Times New Roman" w:eastAsia="Times New Roman" w:hAnsi="Times New Roman" w:cs="Times New Roman"/>
                <w:i/>
                <w:iCs/>
                <w:sz w:val="28"/>
                <w:szCs w:val="28"/>
              </w:rPr>
            </w:pPr>
            <w:r w:rsidRPr="00FB0C19">
              <w:rPr>
                <w:rFonts w:ascii="Times New Roman" w:eastAsia="Times New Roman" w:hAnsi="Times New Roman" w:cs="Times New Roman"/>
                <w:i/>
                <w:iCs/>
                <w:sz w:val="28"/>
                <w:szCs w:val="28"/>
              </w:rPr>
              <w:t>заступник голови підкомісії</w:t>
            </w:r>
          </w:p>
        </w:tc>
        <w:tc>
          <w:tcPr>
            <w:tcW w:w="6847" w:type="dxa"/>
          </w:tcPr>
          <w:p w14:paraId="6E6B95E1" w14:textId="77777777" w:rsidR="00C42FA0" w:rsidRPr="00FB0C19" w:rsidRDefault="00C42FA0" w:rsidP="00691412">
            <w:pPr>
              <w:spacing w:after="0" w:line="240" w:lineRule="auto"/>
              <w:jc w:val="both"/>
              <w:rPr>
                <w:rFonts w:ascii="Times New Roman" w:eastAsia="Times New Roman" w:hAnsi="Times New Roman" w:cs="Times New Roman"/>
                <w:sz w:val="28"/>
                <w:szCs w:val="28"/>
                <w:lang w:val="uk-UA"/>
              </w:rPr>
            </w:pPr>
          </w:p>
          <w:p w14:paraId="14078EBD" w14:textId="7F43FDC6" w:rsidR="00C42FA0" w:rsidRPr="00FB0C19" w:rsidRDefault="00C42FA0" w:rsidP="00691412">
            <w:pPr>
              <w:spacing w:after="0" w:line="240" w:lineRule="auto"/>
              <w:jc w:val="both"/>
              <w:rPr>
                <w:rFonts w:ascii="Times New Roman" w:eastAsia="Times New Roman" w:hAnsi="Times New Roman" w:cs="Times New Roman"/>
                <w:sz w:val="28"/>
                <w:szCs w:val="28"/>
                <w:lang w:val="uk-UA"/>
              </w:rPr>
            </w:pPr>
            <w:r w:rsidRPr="00FB0C19">
              <w:rPr>
                <w:rFonts w:ascii="Times New Roman" w:eastAsia="Times New Roman" w:hAnsi="Times New Roman" w:cs="Times New Roman"/>
                <w:sz w:val="28"/>
                <w:szCs w:val="28"/>
              </w:rPr>
              <w:t xml:space="preserve">доктор </w:t>
            </w:r>
            <w:proofErr w:type="spellStart"/>
            <w:r w:rsidRPr="00FB0C19">
              <w:rPr>
                <w:rFonts w:ascii="Times New Roman" w:eastAsia="Times New Roman" w:hAnsi="Times New Roman" w:cs="Times New Roman"/>
                <w:sz w:val="28"/>
                <w:szCs w:val="28"/>
                <w:lang w:val="uk-UA"/>
              </w:rPr>
              <w:t>політи</w:t>
            </w:r>
            <w:r w:rsidRPr="00FB0C19">
              <w:rPr>
                <w:rFonts w:ascii="Times New Roman" w:eastAsia="Times New Roman" w:hAnsi="Times New Roman" w:cs="Times New Roman"/>
                <w:sz w:val="28"/>
                <w:szCs w:val="28"/>
              </w:rPr>
              <w:t>чних</w:t>
            </w:r>
            <w:proofErr w:type="spellEnd"/>
            <w:r w:rsidRPr="00FB0C19">
              <w:rPr>
                <w:rFonts w:ascii="Times New Roman" w:eastAsia="Times New Roman" w:hAnsi="Times New Roman" w:cs="Times New Roman"/>
                <w:sz w:val="28"/>
                <w:szCs w:val="28"/>
              </w:rPr>
              <w:t xml:space="preserve"> наук, професор, професор</w:t>
            </w:r>
            <w:r w:rsidRPr="00FB0C19">
              <w:rPr>
                <w:rFonts w:ascii="Times New Roman" w:eastAsia="Times New Roman" w:hAnsi="Times New Roman" w:cs="Times New Roman"/>
                <w:sz w:val="28"/>
                <w:szCs w:val="28"/>
                <w:lang w:val="uk-UA"/>
              </w:rPr>
              <w:t xml:space="preserve"> </w:t>
            </w:r>
            <w:r w:rsidRPr="00FB0C19">
              <w:rPr>
                <w:rFonts w:ascii="Times New Roman" w:eastAsia="Times New Roman" w:hAnsi="Times New Roman" w:cs="Times New Roman"/>
                <w:sz w:val="28"/>
                <w:szCs w:val="28"/>
              </w:rPr>
              <w:t xml:space="preserve">кафедри політології, соціології та культурології </w:t>
            </w:r>
            <w:r w:rsidRPr="00FB0C19">
              <w:rPr>
                <w:rFonts w:ascii="Times New Roman" w:eastAsia="Times New Roman" w:hAnsi="Times New Roman" w:cs="Times New Roman"/>
                <w:sz w:val="28"/>
                <w:szCs w:val="28"/>
                <w:lang w:val="uk-UA"/>
              </w:rPr>
              <w:t>Харківського н</w:t>
            </w:r>
            <w:proofErr w:type="spellStart"/>
            <w:r w:rsidRPr="00FB0C19">
              <w:rPr>
                <w:rFonts w:ascii="Times New Roman" w:eastAsia="Times New Roman" w:hAnsi="Times New Roman" w:cs="Times New Roman"/>
                <w:sz w:val="28"/>
                <w:szCs w:val="28"/>
              </w:rPr>
              <w:t>аціонального</w:t>
            </w:r>
            <w:proofErr w:type="spellEnd"/>
            <w:r w:rsidRPr="00FB0C19">
              <w:rPr>
                <w:rFonts w:ascii="Times New Roman" w:eastAsia="Times New Roman" w:hAnsi="Times New Roman" w:cs="Times New Roman"/>
                <w:sz w:val="28"/>
                <w:szCs w:val="28"/>
              </w:rPr>
              <w:t xml:space="preserve"> </w:t>
            </w:r>
            <w:r w:rsidRPr="00FB0C19">
              <w:rPr>
                <w:rFonts w:ascii="Times New Roman" w:eastAsia="Times New Roman" w:hAnsi="Times New Roman" w:cs="Times New Roman"/>
                <w:sz w:val="28"/>
                <w:szCs w:val="28"/>
                <w:lang w:val="uk-UA"/>
              </w:rPr>
              <w:t xml:space="preserve">педагогічного </w:t>
            </w:r>
            <w:r w:rsidRPr="00FB0C19">
              <w:rPr>
                <w:rFonts w:ascii="Times New Roman" w:eastAsia="Times New Roman" w:hAnsi="Times New Roman" w:cs="Times New Roman"/>
                <w:sz w:val="28"/>
                <w:szCs w:val="28"/>
              </w:rPr>
              <w:t xml:space="preserve">університету </w:t>
            </w:r>
            <w:r w:rsidRPr="00FB0C19">
              <w:rPr>
                <w:rFonts w:ascii="Times New Roman" w:eastAsia="Times New Roman" w:hAnsi="Times New Roman" w:cs="Times New Roman"/>
                <w:sz w:val="28"/>
                <w:szCs w:val="28"/>
                <w:lang w:val="uk-UA"/>
              </w:rPr>
              <w:t>імені Г. С. Сковороди</w:t>
            </w:r>
          </w:p>
        </w:tc>
      </w:tr>
      <w:tr w:rsidR="00FB0C19" w:rsidRPr="00FB0C19" w14:paraId="7B0562F1" w14:textId="77777777" w:rsidTr="003966BD">
        <w:tc>
          <w:tcPr>
            <w:tcW w:w="2651" w:type="dxa"/>
          </w:tcPr>
          <w:p w14:paraId="2D1BA534" w14:textId="77777777" w:rsidR="00C42FA0" w:rsidRPr="00FB0C19" w:rsidRDefault="00C42FA0" w:rsidP="00691412">
            <w:pPr>
              <w:spacing w:after="0" w:line="240" w:lineRule="auto"/>
              <w:rPr>
                <w:rFonts w:ascii="Times New Roman" w:eastAsia="Times New Roman" w:hAnsi="Times New Roman" w:cs="Times New Roman"/>
                <w:sz w:val="28"/>
                <w:szCs w:val="28"/>
                <w:lang w:val="uk-UA"/>
              </w:rPr>
            </w:pPr>
          </w:p>
          <w:p w14:paraId="4E4E8BA6" w14:textId="585417A3" w:rsidR="00C42FA0" w:rsidRPr="00FB0C19" w:rsidRDefault="00C42FA0" w:rsidP="00691412">
            <w:pPr>
              <w:spacing w:after="0" w:line="240" w:lineRule="auto"/>
              <w:rPr>
                <w:rFonts w:ascii="Times New Roman" w:eastAsia="Times New Roman" w:hAnsi="Times New Roman" w:cs="Times New Roman"/>
                <w:sz w:val="28"/>
                <w:szCs w:val="28"/>
              </w:rPr>
            </w:pPr>
            <w:proofErr w:type="spellStart"/>
            <w:r w:rsidRPr="00FB0C19">
              <w:rPr>
                <w:rFonts w:ascii="Times New Roman" w:eastAsia="Times New Roman" w:hAnsi="Times New Roman" w:cs="Times New Roman"/>
                <w:sz w:val="28"/>
                <w:szCs w:val="28"/>
                <w:lang w:val="uk-UA"/>
              </w:rPr>
              <w:t>Ротар</w:t>
            </w:r>
            <w:proofErr w:type="spellEnd"/>
            <w:r w:rsidRPr="00FB0C19">
              <w:rPr>
                <w:rFonts w:ascii="Times New Roman" w:eastAsia="Times New Roman" w:hAnsi="Times New Roman" w:cs="Times New Roman"/>
                <w:sz w:val="28"/>
                <w:szCs w:val="28"/>
                <w:lang w:val="uk-UA"/>
              </w:rPr>
              <w:t xml:space="preserve"> Наталія Юріївна</w:t>
            </w:r>
            <w:r w:rsidRPr="00FB0C19">
              <w:rPr>
                <w:rFonts w:ascii="Times New Roman" w:eastAsia="Times New Roman" w:hAnsi="Times New Roman" w:cs="Times New Roman"/>
                <w:sz w:val="28"/>
                <w:szCs w:val="28"/>
              </w:rPr>
              <w:t>,</w:t>
            </w:r>
          </w:p>
          <w:p w14:paraId="36502C42" w14:textId="77777777" w:rsidR="00C42FA0" w:rsidRPr="00FB0C19" w:rsidRDefault="00C42FA0" w:rsidP="00691412">
            <w:pPr>
              <w:spacing w:after="0" w:line="240" w:lineRule="auto"/>
              <w:rPr>
                <w:rFonts w:ascii="Times New Roman" w:eastAsia="Times New Roman" w:hAnsi="Times New Roman" w:cs="Times New Roman"/>
                <w:i/>
                <w:iCs/>
                <w:sz w:val="28"/>
                <w:szCs w:val="28"/>
              </w:rPr>
            </w:pPr>
            <w:r w:rsidRPr="00FB0C19">
              <w:rPr>
                <w:rFonts w:ascii="Times New Roman" w:eastAsia="Times New Roman" w:hAnsi="Times New Roman" w:cs="Times New Roman"/>
                <w:i/>
                <w:iCs/>
                <w:sz w:val="28"/>
                <w:szCs w:val="28"/>
              </w:rPr>
              <w:t>секретар підкомісії</w:t>
            </w:r>
          </w:p>
        </w:tc>
        <w:tc>
          <w:tcPr>
            <w:tcW w:w="6847" w:type="dxa"/>
          </w:tcPr>
          <w:p w14:paraId="6D2A7F45" w14:textId="77777777" w:rsidR="00C42FA0" w:rsidRPr="00FB0C19" w:rsidRDefault="00C42FA0" w:rsidP="00691412">
            <w:pPr>
              <w:spacing w:after="0" w:line="240" w:lineRule="auto"/>
              <w:jc w:val="both"/>
              <w:rPr>
                <w:rFonts w:ascii="Times New Roman" w:eastAsia="Times New Roman" w:hAnsi="Times New Roman" w:cs="Times New Roman"/>
                <w:sz w:val="28"/>
                <w:szCs w:val="28"/>
                <w:lang w:val="uk-UA"/>
              </w:rPr>
            </w:pPr>
          </w:p>
          <w:p w14:paraId="3CBEB3D2" w14:textId="189D7F54" w:rsidR="00C42FA0" w:rsidRPr="00FB0C19" w:rsidRDefault="00C42FA0" w:rsidP="00691412">
            <w:pPr>
              <w:spacing w:after="0" w:line="240" w:lineRule="auto"/>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доктор </w:t>
            </w:r>
            <w:proofErr w:type="spellStart"/>
            <w:r w:rsidRPr="00FB0C19">
              <w:rPr>
                <w:rFonts w:ascii="Times New Roman" w:eastAsia="Times New Roman" w:hAnsi="Times New Roman" w:cs="Times New Roman"/>
                <w:sz w:val="28"/>
                <w:szCs w:val="28"/>
                <w:lang w:val="uk-UA"/>
              </w:rPr>
              <w:t>політи</w:t>
            </w:r>
            <w:r w:rsidRPr="00FB0C19">
              <w:rPr>
                <w:rFonts w:ascii="Times New Roman" w:eastAsia="Times New Roman" w:hAnsi="Times New Roman" w:cs="Times New Roman"/>
                <w:sz w:val="28"/>
                <w:szCs w:val="28"/>
              </w:rPr>
              <w:t>чних</w:t>
            </w:r>
            <w:proofErr w:type="spellEnd"/>
            <w:r w:rsidRPr="00FB0C19">
              <w:rPr>
                <w:rFonts w:ascii="Times New Roman" w:eastAsia="Times New Roman" w:hAnsi="Times New Roman" w:cs="Times New Roman"/>
                <w:sz w:val="28"/>
                <w:szCs w:val="28"/>
              </w:rPr>
              <w:t xml:space="preserve"> наук, професор, професор кафедри політології та державного управління Чернівецького національного університету імені Юрія </w:t>
            </w:r>
            <w:proofErr w:type="spellStart"/>
            <w:r w:rsidRPr="00FB0C19">
              <w:rPr>
                <w:rFonts w:ascii="Times New Roman" w:eastAsia="Times New Roman" w:hAnsi="Times New Roman" w:cs="Times New Roman"/>
                <w:sz w:val="28"/>
                <w:szCs w:val="28"/>
              </w:rPr>
              <w:t>Федьковича</w:t>
            </w:r>
            <w:proofErr w:type="spellEnd"/>
          </w:p>
        </w:tc>
      </w:tr>
      <w:tr w:rsidR="00FB0C19" w:rsidRPr="00FB0C19" w14:paraId="1D2CABAE" w14:textId="77777777" w:rsidTr="003966BD">
        <w:tc>
          <w:tcPr>
            <w:tcW w:w="2651" w:type="dxa"/>
          </w:tcPr>
          <w:p w14:paraId="18B1A7B9" w14:textId="77777777" w:rsidR="00C42FA0" w:rsidRPr="00FB0C19" w:rsidRDefault="00C42FA0" w:rsidP="00691412">
            <w:pPr>
              <w:spacing w:after="0" w:line="240" w:lineRule="auto"/>
              <w:rPr>
                <w:rFonts w:ascii="Times New Roman" w:eastAsia="Times New Roman" w:hAnsi="Times New Roman" w:cs="Times New Roman"/>
                <w:sz w:val="28"/>
                <w:szCs w:val="28"/>
              </w:rPr>
            </w:pPr>
          </w:p>
        </w:tc>
        <w:tc>
          <w:tcPr>
            <w:tcW w:w="6847" w:type="dxa"/>
          </w:tcPr>
          <w:p w14:paraId="727C1488" w14:textId="77777777" w:rsidR="00C42FA0" w:rsidRPr="00FB0C19" w:rsidRDefault="00C42FA0" w:rsidP="00691412">
            <w:pPr>
              <w:spacing w:after="0" w:line="240" w:lineRule="auto"/>
              <w:jc w:val="both"/>
              <w:rPr>
                <w:rFonts w:ascii="Times New Roman" w:eastAsia="Times New Roman" w:hAnsi="Times New Roman" w:cs="Times New Roman"/>
                <w:sz w:val="28"/>
                <w:szCs w:val="28"/>
              </w:rPr>
            </w:pPr>
          </w:p>
        </w:tc>
      </w:tr>
      <w:tr w:rsidR="00FB0C19" w:rsidRPr="00FB0C19" w14:paraId="2427B813" w14:textId="77777777" w:rsidTr="003966BD">
        <w:tc>
          <w:tcPr>
            <w:tcW w:w="2651" w:type="dxa"/>
          </w:tcPr>
          <w:p w14:paraId="55C2F8DE" w14:textId="77777777" w:rsidR="00C42FA0" w:rsidRPr="00FB0C19" w:rsidRDefault="00C42FA0" w:rsidP="00691412">
            <w:pPr>
              <w:spacing w:after="0" w:line="240" w:lineRule="auto"/>
              <w:rPr>
                <w:rFonts w:ascii="Times New Roman" w:eastAsia="Times New Roman" w:hAnsi="Times New Roman" w:cs="Times New Roman"/>
                <w:sz w:val="28"/>
                <w:szCs w:val="28"/>
                <w:lang w:val="uk-UA"/>
              </w:rPr>
            </w:pPr>
            <w:proofErr w:type="spellStart"/>
            <w:r w:rsidRPr="00FB0C19">
              <w:rPr>
                <w:rFonts w:ascii="Times New Roman" w:eastAsia="Times New Roman" w:hAnsi="Times New Roman" w:cs="Times New Roman"/>
                <w:sz w:val="28"/>
                <w:szCs w:val="28"/>
                <w:lang w:val="uk-UA"/>
              </w:rPr>
              <w:t>Батрименко</w:t>
            </w:r>
            <w:proofErr w:type="spellEnd"/>
            <w:r w:rsidRPr="00FB0C19">
              <w:rPr>
                <w:rFonts w:ascii="Times New Roman" w:eastAsia="Times New Roman" w:hAnsi="Times New Roman" w:cs="Times New Roman"/>
                <w:sz w:val="28"/>
                <w:szCs w:val="28"/>
                <w:lang w:val="uk-UA"/>
              </w:rPr>
              <w:t xml:space="preserve"> Олег Володимирович</w:t>
            </w:r>
          </w:p>
        </w:tc>
        <w:tc>
          <w:tcPr>
            <w:tcW w:w="6847" w:type="dxa"/>
          </w:tcPr>
          <w:p w14:paraId="33D24181" w14:textId="77777777" w:rsidR="00C42FA0" w:rsidRPr="00FB0C19" w:rsidRDefault="00C42FA0" w:rsidP="00691412">
            <w:pPr>
              <w:spacing w:after="0" w:line="240" w:lineRule="auto"/>
              <w:jc w:val="both"/>
              <w:rPr>
                <w:rFonts w:ascii="Times New Roman" w:eastAsia="Times New Roman" w:hAnsi="Times New Roman" w:cs="Times New Roman"/>
                <w:sz w:val="28"/>
                <w:szCs w:val="28"/>
                <w:lang w:val="uk-UA"/>
              </w:rPr>
            </w:pPr>
            <w:r w:rsidRPr="00FB0C19">
              <w:rPr>
                <w:rFonts w:ascii="Times New Roman" w:eastAsia="Times New Roman" w:hAnsi="Times New Roman" w:cs="Times New Roman"/>
                <w:sz w:val="28"/>
                <w:szCs w:val="28"/>
              </w:rPr>
              <w:t xml:space="preserve">доктор </w:t>
            </w:r>
            <w:proofErr w:type="spellStart"/>
            <w:r w:rsidRPr="00FB0C19">
              <w:rPr>
                <w:rFonts w:ascii="Times New Roman" w:eastAsia="Times New Roman" w:hAnsi="Times New Roman" w:cs="Times New Roman"/>
                <w:sz w:val="28"/>
                <w:szCs w:val="28"/>
                <w:lang w:val="uk-UA"/>
              </w:rPr>
              <w:t>політи</w:t>
            </w:r>
            <w:r w:rsidRPr="00FB0C19">
              <w:rPr>
                <w:rFonts w:ascii="Times New Roman" w:eastAsia="Times New Roman" w:hAnsi="Times New Roman" w:cs="Times New Roman"/>
                <w:sz w:val="28"/>
                <w:szCs w:val="28"/>
              </w:rPr>
              <w:t>чних</w:t>
            </w:r>
            <w:proofErr w:type="spellEnd"/>
            <w:r w:rsidRPr="00FB0C19">
              <w:rPr>
                <w:rFonts w:ascii="Times New Roman" w:eastAsia="Times New Roman" w:hAnsi="Times New Roman" w:cs="Times New Roman"/>
                <w:sz w:val="28"/>
                <w:szCs w:val="28"/>
              </w:rPr>
              <w:t xml:space="preserve"> наук, професор, завідувач кафедри </w:t>
            </w:r>
            <w:r w:rsidRPr="00FB0C19">
              <w:rPr>
                <w:rFonts w:ascii="Times New Roman" w:eastAsia="Times New Roman" w:hAnsi="Times New Roman" w:cs="Times New Roman"/>
                <w:sz w:val="28"/>
                <w:szCs w:val="28"/>
                <w:lang w:val="uk-UA"/>
              </w:rPr>
              <w:t>політології</w:t>
            </w:r>
            <w:r w:rsidRPr="00FB0C19">
              <w:rPr>
                <w:rFonts w:ascii="Times New Roman" w:eastAsia="Times New Roman" w:hAnsi="Times New Roman" w:cs="Times New Roman"/>
                <w:sz w:val="28"/>
                <w:szCs w:val="28"/>
              </w:rPr>
              <w:t xml:space="preserve"> </w:t>
            </w:r>
            <w:r w:rsidRPr="00FB0C19">
              <w:rPr>
                <w:rFonts w:ascii="Times New Roman" w:eastAsia="Times New Roman" w:hAnsi="Times New Roman" w:cs="Times New Roman"/>
                <w:sz w:val="28"/>
                <w:szCs w:val="28"/>
                <w:lang w:val="uk-UA"/>
              </w:rPr>
              <w:t>Київського національного університету імені Тараса Шевченка</w:t>
            </w:r>
          </w:p>
        </w:tc>
      </w:tr>
      <w:tr w:rsidR="00FB0C19" w:rsidRPr="00FB0C19" w14:paraId="0FAA9DFA" w14:textId="77777777" w:rsidTr="003966BD">
        <w:tc>
          <w:tcPr>
            <w:tcW w:w="2651" w:type="dxa"/>
          </w:tcPr>
          <w:p w14:paraId="2844E13E" w14:textId="77777777" w:rsidR="00C42FA0" w:rsidRPr="00FB0C19" w:rsidRDefault="00C42FA0" w:rsidP="00691412">
            <w:pPr>
              <w:spacing w:after="0" w:line="240" w:lineRule="auto"/>
              <w:rPr>
                <w:rFonts w:ascii="Times New Roman" w:eastAsia="Times New Roman" w:hAnsi="Times New Roman" w:cs="Times New Roman"/>
                <w:sz w:val="28"/>
                <w:szCs w:val="28"/>
                <w:lang w:val="uk-UA"/>
              </w:rPr>
            </w:pPr>
          </w:p>
          <w:p w14:paraId="22CD6BF3" w14:textId="1D14210E" w:rsidR="00C42FA0" w:rsidRPr="00FB0C19" w:rsidRDefault="00C42FA0" w:rsidP="00691412">
            <w:pPr>
              <w:spacing w:after="0" w:line="240" w:lineRule="auto"/>
              <w:rPr>
                <w:rFonts w:ascii="Times New Roman" w:eastAsia="Times New Roman" w:hAnsi="Times New Roman" w:cs="Times New Roman"/>
                <w:sz w:val="28"/>
                <w:szCs w:val="28"/>
              </w:rPr>
            </w:pPr>
            <w:proofErr w:type="spellStart"/>
            <w:r w:rsidRPr="00FB0C19">
              <w:rPr>
                <w:rFonts w:ascii="Times New Roman" w:eastAsia="Times New Roman" w:hAnsi="Times New Roman" w:cs="Times New Roman"/>
                <w:sz w:val="28"/>
                <w:szCs w:val="28"/>
                <w:lang w:val="uk-UA"/>
              </w:rPr>
              <w:t>Вдовичин</w:t>
            </w:r>
            <w:proofErr w:type="spellEnd"/>
            <w:r w:rsidRPr="00FB0C19">
              <w:rPr>
                <w:rFonts w:ascii="Times New Roman" w:eastAsia="Times New Roman" w:hAnsi="Times New Roman" w:cs="Times New Roman"/>
                <w:sz w:val="28"/>
                <w:szCs w:val="28"/>
              </w:rPr>
              <w:t xml:space="preserve"> </w:t>
            </w:r>
          </w:p>
          <w:p w14:paraId="3DB301D9" w14:textId="77777777" w:rsidR="00C42FA0" w:rsidRPr="00FB0C19" w:rsidRDefault="00C42FA0" w:rsidP="00691412">
            <w:pPr>
              <w:spacing w:after="0" w:line="240" w:lineRule="auto"/>
              <w:rPr>
                <w:rFonts w:ascii="Times New Roman" w:eastAsia="Times New Roman" w:hAnsi="Times New Roman" w:cs="Times New Roman"/>
                <w:sz w:val="28"/>
                <w:szCs w:val="28"/>
                <w:lang w:val="uk-UA"/>
              </w:rPr>
            </w:pPr>
            <w:r w:rsidRPr="00FB0C19">
              <w:rPr>
                <w:rFonts w:ascii="Times New Roman" w:eastAsia="Times New Roman" w:hAnsi="Times New Roman" w:cs="Times New Roman"/>
                <w:sz w:val="28"/>
                <w:szCs w:val="28"/>
                <w:lang w:val="uk-UA"/>
              </w:rPr>
              <w:t>Ігор</w:t>
            </w:r>
            <w:r w:rsidRPr="00FB0C19">
              <w:rPr>
                <w:rFonts w:ascii="Times New Roman" w:eastAsia="Times New Roman" w:hAnsi="Times New Roman" w:cs="Times New Roman"/>
                <w:sz w:val="28"/>
                <w:szCs w:val="28"/>
              </w:rPr>
              <w:t xml:space="preserve"> </w:t>
            </w:r>
            <w:r w:rsidRPr="00FB0C19">
              <w:rPr>
                <w:rFonts w:ascii="Times New Roman" w:eastAsia="Times New Roman" w:hAnsi="Times New Roman" w:cs="Times New Roman"/>
                <w:sz w:val="28"/>
                <w:szCs w:val="28"/>
                <w:lang w:val="uk-UA"/>
              </w:rPr>
              <w:t>Ярославович</w:t>
            </w:r>
          </w:p>
        </w:tc>
        <w:tc>
          <w:tcPr>
            <w:tcW w:w="6847" w:type="dxa"/>
          </w:tcPr>
          <w:p w14:paraId="3287C16C" w14:textId="77777777" w:rsidR="00C42FA0" w:rsidRPr="00FB0C19" w:rsidRDefault="00C42FA0" w:rsidP="00691412">
            <w:pPr>
              <w:spacing w:after="0" w:line="240" w:lineRule="auto"/>
              <w:jc w:val="both"/>
              <w:rPr>
                <w:rFonts w:ascii="Times New Roman" w:eastAsia="Times New Roman" w:hAnsi="Times New Roman" w:cs="Times New Roman"/>
                <w:sz w:val="28"/>
                <w:szCs w:val="28"/>
                <w:lang w:val="uk-UA"/>
              </w:rPr>
            </w:pPr>
          </w:p>
          <w:p w14:paraId="175AC0FE" w14:textId="3061C9CE" w:rsidR="00C42FA0" w:rsidRPr="00FB0C19" w:rsidRDefault="00C42FA0" w:rsidP="00691412">
            <w:pPr>
              <w:spacing w:after="0" w:line="240" w:lineRule="auto"/>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доктор </w:t>
            </w:r>
            <w:proofErr w:type="spellStart"/>
            <w:r w:rsidRPr="00FB0C19">
              <w:rPr>
                <w:rFonts w:ascii="Times New Roman" w:eastAsia="Times New Roman" w:hAnsi="Times New Roman" w:cs="Times New Roman"/>
                <w:sz w:val="28"/>
                <w:szCs w:val="28"/>
                <w:lang w:val="uk-UA"/>
              </w:rPr>
              <w:t>політи</w:t>
            </w:r>
            <w:r w:rsidRPr="00FB0C19">
              <w:rPr>
                <w:rFonts w:ascii="Times New Roman" w:eastAsia="Times New Roman" w:hAnsi="Times New Roman" w:cs="Times New Roman"/>
                <w:sz w:val="28"/>
                <w:szCs w:val="28"/>
              </w:rPr>
              <w:t>чних</w:t>
            </w:r>
            <w:proofErr w:type="spellEnd"/>
            <w:r w:rsidRPr="00FB0C19">
              <w:rPr>
                <w:rFonts w:ascii="Times New Roman" w:eastAsia="Times New Roman" w:hAnsi="Times New Roman" w:cs="Times New Roman"/>
                <w:sz w:val="28"/>
                <w:szCs w:val="28"/>
              </w:rPr>
              <w:t xml:space="preserve"> наук, професор, </w:t>
            </w:r>
            <w:r w:rsidRPr="00FB0C19">
              <w:rPr>
                <w:rFonts w:ascii="Times New Roman" w:eastAsia="Times New Roman" w:hAnsi="Times New Roman" w:cs="Times New Roman"/>
                <w:sz w:val="28"/>
                <w:szCs w:val="28"/>
                <w:lang w:val="uk-UA"/>
              </w:rPr>
              <w:t>професор</w:t>
            </w:r>
            <w:r w:rsidRPr="00FB0C19">
              <w:rPr>
                <w:rFonts w:ascii="Times New Roman" w:eastAsia="Times New Roman" w:hAnsi="Times New Roman" w:cs="Times New Roman"/>
                <w:sz w:val="28"/>
                <w:szCs w:val="28"/>
              </w:rPr>
              <w:t xml:space="preserve"> кафедри </w:t>
            </w:r>
            <w:r w:rsidRPr="00FB0C19">
              <w:rPr>
                <w:rFonts w:ascii="Times New Roman" w:eastAsia="Times New Roman" w:hAnsi="Times New Roman" w:cs="Times New Roman"/>
                <w:sz w:val="28"/>
                <w:szCs w:val="28"/>
                <w:lang w:val="uk-UA"/>
              </w:rPr>
              <w:t>теорії та історії політичної науки</w:t>
            </w:r>
            <w:r w:rsidRPr="00FB0C19">
              <w:rPr>
                <w:rFonts w:ascii="Times New Roman" w:eastAsia="Times New Roman" w:hAnsi="Times New Roman" w:cs="Times New Roman"/>
                <w:sz w:val="28"/>
                <w:szCs w:val="28"/>
              </w:rPr>
              <w:t xml:space="preserve"> </w:t>
            </w:r>
            <w:r w:rsidRPr="00FB0C19">
              <w:rPr>
                <w:rFonts w:ascii="Times New Roman" w:eastAsia="Times New Roman" w:hAnsi="Times New Roman" w:cs="Times New Roman"/>
                <w:sz w:val="28"/>
                <w:szCs w:val="28"/>
                <w:lang w:val="uk-UA"/>
              </w:rPr>
              <w:t>Львівського національного</w:t>
            </w:r>
            <w:r w:rsidRPr="00FB0C19">
              <w:rPr>
                <w:rFonts w:ascii="Times New Roman" w:eastAsia="Times New Roman" w:hAnsi="Times New Roman" w:cs="Times New Roman"/>
                <w:sz w:val="28"/>
                <w:szCs w:val="28"/>
              </w:rPr>
              <w:t xml:space="preserve"> університету імені </w:t>
            </w:r>
            <w:r w:rsidRPr="00FB0C19">
              <w:rPr>
                <w:rFonts w:ascii="Times New Roman" w:eastAsia="Times New Roman" w:hAnsi="Times New Roman" w:cs="Times New Roman"/>
                <w:sz w:val="28"/>
                <w:szCs w:val="28"/>
                <w:lang w:val="uk-UA"/>
              </w:rPr>
              <w:t>Івана Франка</w:t>
            </w:r>
            <w:r w:rsidRPr="00FB0C19">
              <w:rPr>
                <w:rFonts w:ascii="Times New Roman" w:eastAsia="Times New Roman" w:hAnsi="Times New Roman" w:cs="Times New Roman"/>
                <w:sz w:val="28"/>
                <w:szCs w:val="28"/>
              </w:rPr>
              <w:t xml:space="preserve"> </w:t>
            </w:r>
          </w:p>
        </w:tc>
      </w:tr>
      <w:tr w:rsidR="00FB0C19" w:rsidRPr="00FB0C19" w14:paraId="75057551" w14:textId="77777777" w:rsidTr="003966BD">
        <w:tc>
          <w:tcPr>
            <w:tcW w:w="2651" w:type="dxa"/>
          </w:tcPr>
          <w:p w14:paraId="562285BC" w14:textId="77777777" w:rsidR="00C42FA0" w:rsidRPr="00FB0C19" w:rsidRDefault="00C42FA0" w:rsidP="00691412">
            <w:pPr>
              <w:spacing w:after="0" w:line="240" w:lineRule="auto"/>
              <w:rPr>
                <w:rFonts w:ascii="Times New Roman" w:eastAsia="Times New Roman" w:hAnsi="Times New Roman" w:cs="Times New Roman"/>
                <w:sz w:val="28"/>
                <w:szCs w:val="28"/>
                <w:lang w:val="uk-UA"/>
              </w:rPr>
            </w:pPr>
          </w:p>
          <w:p w14:paraId="1F7B4129" w14:textId="50E0AB90" w:rsidR="00C42FA0" w:rsidRPr="00FB0C19" w:rsidRDefault="00C42FA0" w:rsidP="00691412">
            <w:pPr>
              <w:spacing w:after="0" w:line="240" w:lineRule="auto"/>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lang w:val="uk-UA"/>
              </w:rPr>
              <w:t>Комарова Тетяна Геннадіївна</w:t>
            </w:r>
            <w:r w:rsidRPr="00FB0C19">
              <w:rPr>
                <w:rFonts w:ascii="Times New Roman" w:eastAsia="Times New Roman" w:hAnsi="Times New Roman" w:cs="Times New Roman"/>
                <w:sz w:val="28"/>
                <w:szCs w:val="28"/>
              </w:rPr>
              <w:t xml:space="preserve"> </w:t>
            </w:r>
          </w:p>
        </w:tc>
        <w:tc>
          <w:tcPr>
            <w:tcW w:w="6847" w:type="dxa"/>
          </w:tcPr>
          <w:p w14:paraId="0E00D464" w14:textId="77777777" w:rsidR="00C42FA0" w:rsidRPr="00FB0C19" w:rsidRDefault="00C42FA0" w:rsidP="00691412">
            <w:pPr>
              <w:spacing w:after="0" w:line="240" w:lineRule="auto"/>
              <w:jc w:val="both"/>
              <w:rPr>
                <w:rFonts w:ascii="Times New Roman" w:eastAsia="Times New Roman" w:hAnsi="Times New Roman" w:cs="Times New Roman"/>
                <w:sz w:val="28"/>
                <w:szCs w:val="28"/>
                <w:lang w:val="uk-UA"/>
              </w:rPr>
            </w:pPr>
          </w:p>
          <w:p w14:paraId="567F845B" w14:textId="7581C21D" w:rsidR="00C42FA0" w:rsidRPr="00FB0C19" w:rsidRDefault="00C42FA0" w:rsidP="00691412">
            <w:pPr>
              <w:spacing w:after="0" w:line="240" w:lineRule="auto"/>
              <w:jc w:val="both"/>
              <w:rPr>
                <w:rFonts w:ascii="Times New Roman" w:eastAsia="Times New Roman" w:hAnsi="Times New Roman" w:cs="Times New Roman"/>
                <w:sz w:val="28"/>
                <w:szCs w:val="28"/>
                <w:lang w:val="uk-UA"/>
              </w:rPr>
            </w:pPr>
            <w:r w:rsidRPr="00FB0C19">
              <w:rPr>
                <w:rFonts w:ascii="Times New Roman" w:eastAsia="Times New Roman" w:hAnsi="Times New Roman" w:cs="Times New Roman"/>
                <w:sz w:val="28"/>
                <w:szCs w:val="28"/>
              </w:rPr>
              <w:t xml:space="preserve">доктор </w:t>
            </w:r>
            <w:proofErr w:type="spellStart"/>
            <w:r w:rsidRPr="00FB0C19">
              <w:rPr>
                <w:rFonts w:ascii="Times New Roman" w:eastAsia="Times New Roman" w:hAnsi="Times New Roman" w:cs="Times New Roman"/>
                <w:sz w:val="28"/>
                <w:szCs w:val="28"/>
                <w:lang w:val="uk-UA"/>
              </w:rPr>
              <w:t>політи</w:t>
            </w:r>
            <w:r w:rsidRPr="00FB0C19">
              <w:rPr>
                <w:rFonts w:ascii="Times New Roman" w:eastAsia="Times New Roman" w:hAnsi="Times New Roman" w:cs="Times New Roman"/>
                <w:sz w:val="28"/>
                <w:szCs w:val="28"/>
              </w:rPr>
              <w:t>чних</w:t>
            </w:r>
            <w:proofErr w:type="spellEnd"/>
            <w:r w:rsidRPr="00FB0C19">
              <w:rPr>
                <w:rFonts w:ascii="Times New Roman" w:eastAsia="Times New Roman" w:hAnsi="Times New Roman" w:cs="Times New Roman"/>
                <w:sz w:val="28"/>
                <w:szCs w:val="28"/>
              </w:rPr>
              <w:t xml:space="preserve"> наук, професор, </w:t>
            </w:r>
            <w:r w:rsidRPr="00FB0C19">
              <w:rPr>
                <w:rFonts w:ascii="Times New Roman" w:eastAsia="Times New Roman" w:hAnsi="Times New Roman" w:cs="Times New Roman"/>
                <w:sz w:val="28"/>
                <w:szCs w:val="28"/>
                <w:lang w:val="uk-UA"/>
              </w:rPr>
              <w:t>професор</w:t>
            </w:r>
            <w:r w:rsidRPr="00FB0C19">
              <w:rPr>
                <w:rFonts w:ascii="Times New Roman" w:eastAsia="Times New Roman" w:hAnsi="Times New Roman" w:cs="Times New Roman"/>
                <w:sz w:val="28"/>
                <w:szCs w:val="28"/>
              </w:rPr>
              <w:t xml:space="preserve"> кафедри </w:t>
            </w:r>
            <w:r w:rsidRPr="00FB0C19">
              <w:rPr>
                <w:rFonts w:ascii="Times New Roman" w:eastAsia="Times New Roman" w:hAnsi="Times New Roman" w:cs="Times New Roman"/>
                <w:sz w:val="28"/>
                <w:szCs w:val="28"/>
                <w:lang w:val="uk-UA"/>
              </w:rPr>
              <w:t xml:space="preserve">політології </w:t>
            </w:r>
            <w:r w:rsidRPr="00FB0C19">
              <w:rPr>
                <w:rFonts w:ascii="Times New Roman" w:eastAsia="Times New Roman" w:hAnsi="Times New Roman" w:cs="Times New Roman"/>
                <w:sz w:val="28"/>
                <w:szCs w:val="28"/>
              </w:rPr>
              <w:t xml:space="preserve"> </w:t>
            </w:r>
            <w:r w:rsidRPr="00FB0C19">
              <w:rPr>
                <w:rFonts w:ascii="Times New Roman" w:eastAsia="Times New Roman" w:hAnsi="Times New Roman" w:cs="Times New Roman"/>
                <w:sz w:val="28"/>
                <w:szCs w:val="28"/>
                <w:lang w:val="uk-UA"/>
              </w:rPr>
              <w:t>Харківського</w:t>
            </w:r>
            <w:r w:rsidRPr="00FB0C19">
              <w:rPr>
                <w:rFonts w:ascii="Times New Roman" w:eastAsia="Times New Roman" w:hAnsi="Times New Roman" w:cs="Times New Roman"/>
                <w:sz w:val="28"/>
                <w:szCs w:val="28"/>
              </w:rPr>
              <w:t xml:space="preserve"> національного університету </w:t>
            </w:r>
            <w:r w:rsidRPr="00FB0C19">
              <w:rPr>
                <w:rFonts w:ascii="Times New Roman" w:eastAsia="Times New Roman" w:hAnsi="Times New Roman" w:cs="Times New Roman"/>
                <w:sz w:val="28"/>
                <w:szCs w:val="28"/>
                <w:lang w:val="uk-UA"/>
              </w:rPr>
              <w:t>імені В. Н. Каразіна</w:t>
            </w:r>
          </w:p>
        </w:tc>
      </w:tr>
      <w:tr w:rsidR="00A277E7" w:rsidRPr="00FB0C19" w14:paraId="77A77C00" w14:textId="77777777" w:rsidTr="003966BD">
        <w:tc>
          <w:tcPr>
            <w:tcW w:w="2651" w:type="dxa"/>
          </w:tcPr>
          <w:p w14:paraId="2980F302" w14:textId="77777777" w:rsidR="00C42FA0" w:rsidRPr="00FB0C19" w:rsidRDefault="00C42FA0" w:rsidP="00691412">
            <w:pPr>
              <w:spacing w:after="0" w:line="240" w:lineRule="auto"/>
              <w:rPr>
                <w:rFonts w:ascii="Times New Roman" w:eastAsia="Times New Roman" w:hAnsi="Times New Roman" w:cs="Times New Roman"/>
                <w:sz w:val="28"/>
                <w:szCs w:val="28"/>
                <w:lang w:val="uk-UA"/>
              </w:rPr>
            </w:pPr>
          </w:p>
          <w:p w14:paraId="6D729198" w14:textId="67C27149" w:rsidR="00C42FA0" w:rsidRPr="00FB0C19" w:rsidRDefault="00C42FA0" w:rsidP="00691412">
            <w:pPr>
              <w:spacing w:after="0" w:line="240" w:lineRule="auto"/>
              <w:rPr>
                <w:rFonts w:ascii="Times New Roman" w:eastAsia="Times New Roman" w:hAnsi="Times New Roman" w:cs="Times New Roman"/>
                <w:sz w:val="28"/>
                <w:szCs w:val="28"/>
              </w:rPr>
            </w:pPr>
            <w:proofErr w:type="spellStart"/>
            <w:r w:rsidRPr="00FB0C19">
              <w:rPr>
                <w:rFonts w:ascii="Times New Roman" w:eastAsia="Times New Roman" w:hAnsi="Times New Roman" w:cs="Times New Roman"/>
                <w:sz w:val="28"/>
                <w:szCs w:val="28"/>
                <w:lang w:val="uk-UA"/>
              </w:rPr>
              <w:t>Шмаленко</w:t>
            </w:r>
            <w:proofErr w:type="spellEnd"/>
            <w:r w:rsidRPr="00FB0C19">
              <w:rPr>
                <w:rFonts w:ascii="Times New Roman" w:eastAsia="Times New Roman" w:hAnsi="Times New Roman" w:cs="Times New Roman"/>
                <w:sz w:val="28"/>
                <w:szCs w:val="28"/>
                <w:lang w:val="uk-UA"/>
              </w:rPr>
              <w:t xml:space="preserve"> Юлія Іванівна</w:t>
            </w:r>
            <w:r w:rsidRPr="00FB0C19">
              <w:rPr>
                <w:rFonts w:ascii="Times New Roman" w:eastAsia="Times New Roman" w:hAnsi="Times New Roman" w:cs="Times New Roman"/>
                <w:sz w:val="28"/>
                <w:szCs w:val="28"/>
              </w:rPr>
              <w:t xml:space="preserve"> </w:t>
            </w:r>
          </w:p>
        </w:tc>
        <w:tc>
          <w:tcPr>
            <w:tcW w:w="6847" w:type="dxa"/>
          </w:tcPr>
          <w:p w14:paraId="67093851" w14:textId="77777777" w:rsidR="00C42FA0" w:rsidRPr="00FB0C19" w:rsidRDefault="00C42FA0" w:rsidP="00691412">
            <w:pPr>
              <w:spacing w:after="0" w:line="240" w:lineRule="auto"/>
              <w:jc w:val="both"/>
              <w:rPr>
                <w:rFonts w:ascii="Times New Roman" w:eastAsia="Times New Roman" w:hAnsi="Times New Roman" w:cs="Times New Roman"/>
                <w:sz w:val="28"/>
                <w:szCs w:val="28"/>
                <w:lang w:val="uk-UA"/>
              </w:rPr>
            </w:pPr>
          </w:p>
          <w:p w14:paraId="5F486715" w14:textId="05714FA6" w:rsidR="00C42FA0" w:rsidRPr="00FB0C19" w:rsidRDefault="00C42FA0" w:rsidP="00691412">
            <w:pPr>
              <w:spacing w:after="0" w:line="240" w:lineRule="auto"/>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кандидат </w:t>
            </w:r>
            <w:proofErr w:type="spellStart"/>
            <w:r w:rsidRPr="00FB0C19">
              <w:rPr>
                <w:rFonts w:ascii="Times New Roman" w:eastAsia="Times New Roman" w:hAnsi="Times New Roman" w:cs="Times New Roman"/>
                <w:sz w:val="28"/>
                <w:szCs w:val="28"/>
                <w:lang w:val="uk-UA"/>
              </w:rPr>
              <w:t>політи</w:t>
            </w:r>
            <w:r w:rsidRPr="00FB0C19">
              <w:rPr>
                <w:rFonts w:ascii="Times New Roman" w:eastAsia="Times New Roman" w:hAnsi="Times New Roman" w:cs="Times New Roman"/>
                <w:sz w:val="28"/>
                <w:szCs w:val="28"/>
              </w:rPr>
              <w:t>чних</w:t>
            </w:r>
            <w:proofErr w:type="spellEnd"/>
            <w:r w:rsidRPr="00FB0C19">
              <w:rPr>
                <w:rFonts w:ascii="Times New Roman" w:eastAsia="Times New Roman" w:hAnsi="Times New Roman" w:cs="Times New Roman"/>
                <w:sz w:val="28"/>
                <w:szCs w:val="28"/>
              </w:rPr>
              <w:t xml:space="preserve"> наук, доцент, </w:t>
            </w:r>
            <w:r w:rsidRPr="00FB0C19">
              <w:rPr>
                <w:rFonts w:ascii="Times New Roman" w:eastAsia="Times New Roman" w:hAnsi="Times New Roman" w:cs="Times New Roman"/>
                <w:sz w:val="28"/>
                <w:szCs w:val="28"/>
                <w:lang w:val="uk-UA"/>
              </w:rPr>
              <w:t>доцент</w:t>
            </w:r>
            <w:r w:rsidRPr="00FB0C19">
              <w:rPr>
                <w:rFonts w:ascii="Times New Roman" w:eastAsia="Times New Roman" w:hAnsi="Times New Roman" w:cs="Times New Roman"/>
                <w:sz w:val="28"/>
                <w:szCs w:val="28"/>
              </w:rPr>
              <w:t xml:space="preserve"> кафедри </w:t>
            </w:r>
            <w:r w:rsidRPr="00FB0C19">
              <w:rPr>
                <w:rFonts w:ascii="Times New Roman" w:eastAsia="Times New Roman" w:hAnsi="Times New Roman" w:cs="Times New Roman"/>
                <w:sz w:val="28"/>
                <w:szCs w:val="28"/>
                <w:lang w:val="uk-UA"/>
              </w:rPr>
              <w:t>психології</w:t>
            </w:r>
            <w:r w:rsidRPr="00FB0C19">
              <w:rPr>
                <w:rFonts w:ascii="Times New Roman" w:eastAsia="Times New Roman" w:hAnsi="Times New Roman" w:cs="Times New Roman"/>
                <w:sz w:val="28"/>
                <w:szCs w:val="28"/>
              </w:rPr>
              <w:t xml:space="preserve"> Національного університету «</w:t>
            </w:r>
            <w:r w:rsidRPr="00FB0C19">
              <w:rPr>
                <w:rFonts w:ascii="Times New Roman" w:eastAsia="Times New Roman" w:hAnsi="Times New Roman" w:cs="Times New Roman"/>
                <w:sz w:val="28"/>
                <w:szCs w:val="28"/>
                <w:lang w:val="uk-UA"/>
              </w:rPr>
              <w:t>Одеська юридична</w:t>
            </w:r>
            <w:r w:rsidRPr="00FB0C19">
              <w:rPr>
                <w:rFonts w:ascii="Times New Roman" w:eastAsia="Times New Roman" w:hAnsi="Times New Roman" w:cs="Times New Roman"/>
                <w:sz w:val="28"/>
                <w:szCs w:val="28"/>
              </w:rPr>
              <w:t xml:space="preserve"> академія»</w:t>
            </w:r>
          </w:p>
        </w:tc>
      </w:tr>
    </w:tbl>
    <w:p w14:paraId="74B48670" w14:textId="77777777" w:rsidR="00C42FA0" w:rsidRPr="00FB0C19" w:rsidRDefault="00C42FA0" w:rsidP="00691412">
      <w:pPr>
        <w:spacing w:after="0" w:line="240" w:lineRule="auto"/>
        <w:jc w:val="both"/>
        <w:rPr>
          <w:rFonts w:ascii="Times New Roman" w:eastAsia="Times New Roman" w:hAnsi="Times New Roman" w:cs="Times New Roman"/>
          <w:sz w:val="28"/>
          <w:szCs w:val="28"/>
        </w:rPr>
      </w:pPr>
    </w:p>
    <w:p w14:paraId="4C966F8C" w14:textId="72D6F4F1" w:rsidR="00C42FA0" w:rsidRPr="00FB0C19" w:rsidRDefault="00C42FA0" w:rsidP="00691412">
      <w:pPr>
        <w:spacing w:after="0" w:line="240" w:lineRule="auto"/>
        <w:ind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Стандарт розглянуто та схвалено на засіданні підкомісії зі спеціальності </w:t>
      </w:r>
      <w:r w:rsidRPr="00FB0C19">
        <w:rPr>
          <w:rFonts w:ascii="Times New Roman" w:eastAsia="Times New Roman" w:hAnsi="Times New Roman" w:cs="Times New Roman"/>
          <w:sz w:val="28"/>
          <w:szCs w:val="28"/>
          <w:lang w:val="uk-UA"/>
        </w:rPr>
        <w:t>С2</w:t>
      </w:r>
      <w:r w:rsidR="00691412" w:rsidRPr="00FB0C19">
        <w:rPr>
          <w:rFonts w:ascii="Times New Roman" w:eastAsia="Times New Roman" w:hAnsi="Times New Roman" w:cs="Times New Roman"/>
          <w:sz w:val="28"/>
          <w:szCs w:val="28"/>
          <w:lang w:val="uk-UA"/>
        </w:rPr>
        <w:t> </w:t>
      </w:r>
      <w:r w:rsidRPr="00FB0C19">
        <w:rPr>
          <w:rFonts w:ascii="Times New Roman" w:eastAsia="Times New Roman" w:hAnsi="Times New Roman" w:cs="Times New Roman"/>
          <w:sz w:val="28"/>
          <w:szCs w:val="28"/>
          <w:lang w:val="uk-UA"/>
        </w:rPr>
        <w:t>Політологія</w:t>
      </w:r>
      <w:r w:rsidRPr="00FB0C19">
        <w:rPr>
          <w:rFonts w:ascii="Times New Roman" w:eastAsia="Times New Roman" w:hAnsi="Times New Roman" w:cs="Times New Roman"/>
          <w:sz w:val="28"/>
          <w:szCs w:val="28"/>
        </w:rPr>
        <w:t xml:space="preserve"> Науково-методичної комісії № </w:t>
      </w:r>
      <w:r w:rsidRPr="00FB0C19">
        <w:rPr>
          <w:rFonts w:ascii="Times New Roman" w:eastAsia="Times New Roman" w:hAnsi="Times New Roman" w:cs="Times New Roman"/>
          <w:sz w:val="28"/>
          <w:szCs w:val="28"/>
          <w:lang w:val="uk-UA"/>
        </w:rPr>
        <w:t>3</w:t>
      </w:r>
      <w:r w:rsidRPr="00FB0C19">
        <w:rPr>
          <w:rFonts w:ascii="Times New Roman" w:eastAsia="Times New Roman" w:hAnsi="Times New Roman" w:cs="Times New Roman"/>
          <w:sz w:val="28"/>
          <w:szCs w:val="28"/>
        </w:rPr>
        <w:t xml:space="preserve"> з </w:t>
      </w:r>
      <w:r w:rsidRPr="00FB0C19">
        <w:rPr>
          <w:rFonts w:ascii="Times New Roman" w:eastAsia="Times New Roman" w:hAnsi="Times New Roman" w:cs="Times New Roman"/>
          <w:sz w:val="28"/>
          <w:szCs w:val="28"/>
          <w:lang w:val="uk-UA"/>
        </w:rPr>
        <w:t>соціальних наук, журналістики та інформації</w:t>
      </w:r>
      <w:r w:rsidRPr="00FB0C19">
        <w:rPr>
          <w:rFonts w:ascii="Times New Roman" w:eastAsia="Times New Roman" w:hAnsi="Times New Roman" w:cs="Times New Roman"/>
          <w:sz w:val="28"/>
          <w:szCs w:val="28"/>
        </w:rPr>
        <w:t xml:space="preserve"> Науково-методичної ради Міністерства освіти і науки України (протокол від ____________ №______. </w:t>
      </w:r>
    </w:p>
    <w:p w14:paraId="42422740" w14:textId="77777777" w:rsidR="00C42FA0" w:rsidRPr="00FB0C19" w:rsidRDefault="00C42FA0" w:rsidP="00691412">
      <w:pPr>
        <w:spacing w:after="0" w:line="240" w:lineRule="auto"/>
        <w:ind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lastRenderedPageBreak/>
        <w:t>Стандарт розглянуто на засіданні сектору вищої освіти Науково-методичної ради Міністерства освіти і науки України (протокол від __________ № _________).</w:t>
      </w:r>
    </w:p>
    <w:p w14:paraId="165C8D0D" w14:textId="3AFB6413" w:rsidR="001C3B3D" w:rsidRPr="00FB0C19" w:rsidRDefault="001C3B3D" w:rsidP="00691412">
      <w:pPr>
        <w:spacing w:after="0" w:line="240" w:lineRule="auto"/>
        <w:ind w:firstLine="567"/>
        <w:jc w:val="both"/>
        <w:rPr>
          <w:rFonts w:ascii="Times New Roman" w:eastAsia="Times New Roman" w:hAnsi="Times New Roman" w:cs="Times New Roman"/>
          <w:sz w:val="28"/>
          <w:szCs w:val="28"/>
        </w:rPr>
      </w:pPr>
    </w:p>
    <w:p w14:paraId="779BEC62" w14:textId="77777777" w:rsidR="001C3B3D" w:rsidRPr="00FB0C19" w:rsidRDefault="00B50FEC" w:rsidP="00691412">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Фахову експертизу проводили:</w:t>
      </w:r>
    </w:p>
    <w:tbl>
      <w:tblPr>
        <w:tblStyle w:val="a8"/>
        <w:tblW w:w="9639" w:type="dxa"/>
        <w:tblInd w:w="0" w:type="dxa"/>
        <w:tblLayout w:type="fixed"/>
        <w:tblLook w:val="0400" w:firstRow="0" w:lastRow="0" w:firstColumn="0" w:lastColumn="0" w:noHBand="0" w:noVBand="1"/>
      </w:tblPr>
      <w:tblGrid>
        <w:gridCol w:w="2749"/>
        <w:gridCol w:w="6890"/>
      </w:tblGrid>
      <w:tr w:rsidR="00FB0C19" w:rsidRPr="00FB0C19" w14:paraId="121E5307" w14:textId="77777777">
        <w:tc>
          <w:tcPr>
            <w:tcW w:w="2749" w:type="dxa"/>
          </w:tcPr>
          <w:p w14:paraId="33C86270" w14:textId="77777777" w:rsidR="001C3B3D" w:rsidRPr="00FB0C19" w:rsidRDefault="00B50FEC" w:rsidP="00691412">
            <w:pPr>
              <w:spacing w:after="0" w:line="240" w:lineRule="auto"/>
              <w:ind w:firstLine="567"/>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 </w:t>
            </w:r>
          </w:p>
        </w:tc>
        <w:tc>
          <w:tcPr>
            <w:tcW w:w="6890" w:type="dxa"/>
          </w:tcPr>
          <w:p w14:paraId="29753FD3" w14:textId="77777777" w:rsidR="001C3B3D" w:rsidRPr="00FB0C19" w:rsidRDefault="00B50FEC" w:rsidP="00691412">
            <w:pPr>
              <w:spacing w:after="0" w:line="240" w:lineRule="auto"/>
              <w:ind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 </w:t>
            </w:r>
          </w:p>
        </w:tc>
      </w:tr>
      <w:tr w:rsidR="00FB0C19" w:rsidRPr="00FB0C19" w14:paraId="446A0E26" w14:textId="77777777">
        <w:tc>
          <w:tcPr>
            <w:tcW w:w="2749" w:type="dxa"/>
          </w:tcPr>
          <w:p w14:paraId="3063F10F" w14:textId="77777777" w:rsidR="001C3B3D" w:rsidRPr="00FB0C19" w:rsidRDefault="001C3B3D" w:rsidP="00691412">
            <w:pPr>
              <w:spacing w:after="0" w:line="240" w:lineRule="auto"/>
              <w:ind w:firstLine="567"/>
              <w:rPr>
                <w:rFonts w:ascii="Times New Roman" w:eastAsia="Times New Roman" w:hAnsi="Times New Roman" w:cs="Times New Roman"/>
                <w:sz w:val="28"/>
                <w:szCs w:val="28"/>
              </w:rPr>
            </w:pPr>
          </w:p>
        </w:tc>
        <w:tc>
          <w:tcPr>
            <w:tcW w:w="6890" w:type="dxa"/>
          </w:tcPr>
          <w:p w14:paraId="0523AB2A" w14:textId="77777777" w:rsidR="001C3B3D" w:rsidRPr="00FB0C19" w:rsidRDefault="001C3B3D" w:rsidP="00691412">
            <w:pPr>
              <w:spacing w:after="0" w:line="240" w:lineRule="auto"/>
              <w:ind w:firstLine="567"/>
              <w:jc w:val="both"/>
              <w:rPr>
                <w:rFonts w:ascii="Times New Roman" w:eastAsia="Times New Roman" w:hAnsi="Times New Roman" w:cs="Times New Roman"/>
                <w:sz w:val="28"/>
                <w:szCs w:val="28"/>
              </w:rPr>
            </w:pPr>
          </w:p>
        </w:tc>
      </w:tr>
      <w:tr w:rsidR="001C3B3D" w:rsidRPr="00FB0C19" w14:paraId="376D8619" w14:textId="77777777">
        <w:tc>
          <w:tcPr>
            <w:tcW w:w="2749" w:type="dxa"/>
          </w:tcPr>
          <w:p w14:paraId="33ADA1DF" w14:textId="77777777" w:rsidR="001C3B3D" w:rsidRPr="00FB0C19" w:rsidRDefault="00B50FEC" w:rsidP="00691412">
            <w:pPr>
              <w:spacing w:after="0" w:line="240" w:lineRule="auto"/>
              <w:ind w:firstLine="567"/>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 </w:t>
            </w:r>
          </w:p>
        </w:tc>
        <w:tc>
          <w:tcPr>
            <w:tcW w:w="6890" w:type="dxa"/>
          </w:tcPr>
          <w:p w14:paraId="2727A83A" w14:textId="77777777" w:rsidR="001C3B3D" w:rsidRPr="00FB0C19" w:rsidRDefault="00B50FEC" w:rsidP="00691412">
            <w:pPr>
              <w:spacing w:after="0" w:line="240" w:lineRule="auto"/>
              <w:ind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 </w:t>
            </w:r>
          </w:p>
        </w:tc>
      </w:tr>
    </w:tbl>
    <w:p w14:paraId="7FBE3C6D" w14:textId="77777777" w:rsidR="001C3B3D" w:rsidRPr="00FB0C19" w:rsidRDefault="001C3B3D" w:rsidP="00691412">
      <w:pPr>
        <w:pBdr>
          <w:top w:val="nil"/>
          <w:left w:val="nil"/>
          <w:bottom w:val="nil"/>
          <w:right w:val="nil"/>
          <w:between w:val="nil"/>
        </w:pBdr>
        <w:shd w:val="clear" w:color="auto" w:fill="FFFFFF"/>
        <w:tabs>
          <w:tab w:val="left" w:pos="709"/>
          <w:tab w:val="left" w:pos="1134"/>
        </w:tabs>
        <w:spacing w:after="0" w:line="240" w:lineRule="auto"/>
        <w:ind w:firstLine="567"/>
        <w:jc w:val="both"/>
        <w:rPr>
          <w:rFonts w:ascii="Times New Roman" w:eastAsia="Times New Roman" w:hAnsi="Times New Roman" w:cs="Times New Roman"/>
          <w:sz w:val="28"/>
          <w:szCs w:val="28"/>
        </w:rPr>
      </w:pPr>
    </w:p>
    <w:p w14:paraId="40212F83" w14:textId="77777777" w:rsidR="001C3B3D" w:rsidRPr="00FB0C19" w:rsidRDefault="00B50FEC" w:rsidP="00691412">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Методичну експертизу проводили:</w:t>
      </w:r>
    </w:p>
    <w:tbl>
      <w:tblPr>
        <w:tblStyle w:val="a9"/>
        <w:tblW w:w="9889" w:type="dxa"/>
        <w:tblInd w:w="0" w:type="dxa"/>
        <w:tblLayout w:type="fixed"/>
        <w:tblLook w:val="0400" w:firstRow="0" w:lastRow="0" w:firstColumn="0" w:lastColumn="0" w:noHBand="0" w:noVBand="1"/>
      </w:tblPr>
      <w:tblGrid>
        <w:gridCol w:w="2943"/>
        <w:gridCol w:w="6946"/>
      </w:tblGrid>
      <w:tr w:rsidR="00FB0C19" w:rsidRPr="00FB0C19" w14:paraId="294C357E" w14:textId="77777777">
        <w:tc>
          <w:tcPr>
            <w:tcW w:w="2943" w:type="dxa"/>
          </w:tcPr>
          <w:p w14:paraId="54288FA0" w14:textId="77777777" w:rsidR="001C3B3D" w:rsidRPr="00FB0C19" w:rsidRDefault="001C3B3D" w:rsidP="00691412">
            <w:pPr>
              <w:spacing w:after="0" w:line="240" w:lineRule="auto"/>
              <w:ind w:firstLine="567"/>
              <w:rPr>
                <w:rFonts w:ascii="Times New Roman" w:eastAsia="Times New Roman" w:hAnsi="Times New Roman" w:cs="Times New Roman"/>
                <w:sz w:val="28"/>
                <w:szCs w:val="28"/>
              </w:rPr>
            </w:pPr>
          </w:p>
        </w:tc>
        <w:tc>
          <w:tcPr>
            <w:tcW w:w="6946" w:type="dxa"/>
          </w:tcPr>
          <w:p w14:paraId="331AE191" w14:textId="77777777" w:rsidR="001C3B3D" w:rsidRPr="00FB0C19" w:rsidRDefault="001C3B3D" w:rsidP="00691412">
            <w:pPr>
              <w:spacing w:after="0" w:line="240" w:lineRule="auto"/>
              <w:ind w:firstLine="567"/>
              <w:rPr>
                <w:rFonts w:ascii="Times New Roman" w:eastAsia="Times New Roman" w:hAnsi="Times New Roman" w:cs="Times New Roman"/>
                <w:sz w:val="28"/>
                <w:szCs w:val="28"/>
              </w:rPr>
            </w:pPr>
          </w:p>
        </w:tc>
      </w:tr>
      <w:tr w:rsidR="00FB0C19" w:rsidRPr="00FB0C19" w14:paraId="52A8C76B" w14:textId="77777777">
        <w:tc>
          <w:tcPr>
            <w:tcW w:w="2943" w:type="dxa"/>
          </w:tcPr>
          <w:p w14:paraId="6BACF6FE" w14:textId="77777777" w:rsidR="001C3B3D" w:rsidRPr="00FB0C19" w:rsidRDefault="001C3B3D" w:rsidP="00691412">
            <w:pPr>
              <w:spacing w:after="0" w:line="240" w:lineRule="auto"/>
              <w:ind w:firstLine="567"/>
              <w:rPr>
                <w:rFonts w:ascii="Times New Roman" w:eastAsia="Times New Roman" w:hAnsi="Times New Roman" w:cs="Times New Roman"/>
                <w:sz w:val="28"/>
                <w:szCs w:val="28"/>
              </w:rPr>
            </w:pPr>
          </w:p>
        </w:tc>
        <w:tc>
          <w:tcPr>
            <w:tcW w:w="6946" w:type="dxa"/>
          </w:tcPr>
          <w:p w14:paraId="658C4E68" w14:textId="77777777" w:rsidR="001C3B3D" w:rsidRPr="00FB0C19" w:rsidRDefault="001C3B3D" w:rsidP="00691412">
            <w:pPr>
              <w:spacing w:after="0" w:line="240" w:lineRule="auto"/>
              <w:ind w:firstLine="567"/>
              <w:rPr>
                <w:rFonts w:ascii="Times New Roman" w:eastAsia="Times New Roman" w:hAnsi="Times New Roman" w:cs="Times New Roman"/>
                <w:sz w:val="28"/>
                <w:szCs w:val="28"/>
              </w:rPr>
            </w:pPr>
          </w:p>
        </w:tc>
      </w:tr>
    </w:tbl>
    <w:p w14:paraId="1A5B64B2" w14:textId="77777777" w:rsidR="00C42FA0" w:rsidRPr="00FB0C19" w:rsidRDefault="00C42FA0" w:rsidP="00691412">
      <w:pPr>
        <w:spacing w:after="0" w:line="240" w:lineRule="auto"/>
        <w:ind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Стандарт розглянуто після надходження всіх зауважень та пропозицій та схвалено на засіданні підкомісії зі спеціальності </w:t>
      </w:r>
      <w:r w:rsidRPr="00FB0C19">
        <w:rPr>
          <w:rFonts w:ascii="Times New Roman" w:eastAsia="Times New Roman" w:hAnsi="Times New Roman" w:cs="Times New Roman"/>
          <w:sz w:val="28"/>
          <w:szCs w:val="28"/>
          <w:lang w:val="uk-UA"/>
        </w:rPr>
        <w:t>С2</w:t>
      </w:r>
      <w:r w:rsidRPr="00FB0C19">
        <w:rPr>
          <w:rFonts w:ascii="Times New Roman" w:eastAsia="Times New Roman" w:hAnsi="Times New Roman" w:cs="Times New Roman"/>
          <w:sz w:val="28"/>
          <w:szCs w:val="28"/>
        </w:rPr>
        <w:t xml:space="preserve"> </w:t>
      </w:r>
      <w:r w:rsidRPr="00FB0C19">
        <w:rPr>
          <w:rFonts w:ascii="Times New Roman" w:eastAsia="Times New Roman" w:hAnsi="Times New Roman" w:cs="Times New Roman"/>
          <w:sz w:val="28"/>
          <w:szCs w:val="28"/>
          <w:lang w:val="uk-UA"/>
        </w:rPr>
        <w:t>Політологія</w:t>
      </w:r>
      <w:r w:rsidRPr="00FB0C19">
        <w:rPr>
          <w:rFonts w:ascii="Times New Roman" w:eastAsia="Times New Roman" w:hAnsi="Times New Roman" w:cs="Times New Roman"/>
          <w:sz w:val="28"/>
          <w:szCs w:val="28"/>
        </w:rPr>
        <w:t xml:space="preserve"> Науково-методичної комісії № </w:t>
      </w:r>
      <w:r w:rsidRPr="00FB0C19">
        <w:rPr>
          <w:rFonts w:ascii="Times New Roman" w:eastAsia="Times New Roman" w:hAnsi="Times New Roman" w:cs="Times New Roman"/>
          <w:sz w:val="28"/>
          <w:szCs w:val="28"/>
          <w:lang w:val="uk-UA"/>
        </w:rPr>
        <w:t>3</w:t>
      </w:r>
      <w:r w:rsidRPr="00FB0C19">
        <w:rPr>
          <w:rFonts w:ascii="Times New Roman" w:eastAsia="Times New Roman" w:hAnsi="Times New Roman" w:cs="Times New Roman"/>
          <w:sz w:val="28"/>
          <w:szCs w:val="28"/>
        </w:rPr>
        <w:t xml:space="preserve"> з </w:t>
      </w:r>
      <w:r w:rsidRPr="00FB0C19">
        <w:rPr>
          <w:rFonts w:ascii="Times New Roman" w:eastAsia="Times New Roman" w:hAnsi="Times New Roman" w:cs="Times New Roman"/>
          <w:sz w:val="28"/>
          <w:szCs w:val="28"/>
          <w:lang w:val="uk-UA"/>
        </w:rPr>
        <w:t>соціальних наук, журналістики та інформації</w:t>
      </w:r>
      <w:r w:rsidRPr="00FB0C19">
        <w:rPr>
          <w:rFonts w:ascii="Times New Roman" w:eastAsia="Times New Roman" w:hAnsi="Times New Roman" w:cs="Times New Roman"/>
          <w:sz w:val="28"/>
          <w:szCs w:val="28"/>
        </w:rPr>
        <w:t xml:space="preserve"> Науково-методичної ради Міністерства освіти і науки України (протокол від _________ №____). </w:t>
      </w:r>
    </w:p>
    <w:p w14:paraId="3F32B916" w14:textId="77777777" w:rsidR="00C42FA0" w:rsidRPr="00FB0C19" w:rsidRDefault="00C42FA0" w:rsidP="00691412">
      <w:pPr>
        <w:spacing w:after="0" w:line="240" w:lineRule="auto"/>
        <w:ind w:firstLine="567"/>
        <w:jc w:val="both"/>
        <w:rPr>
          <w:rFonts w:ascii="Times New Roman" w:eastAsia="Times New Roman" w:hAnsi="Times New Roman" w:cs="Times New Roman"/>
          <w:sz w:val="28"/>
          <w:szCs w:val="28"/>
        </w:rPr>
      </w:pPr>
    </w:p>
    <w:p w14:paraId="17F35238" w14:textId="5CC6255E" w:rsidR="00C42FA0" w:rsidRPr="00FB0C19" w:rsidRDefault="00C42FA0" w:rsidP="00691412">
      <w:pPr>
        <w:spacing w:after="0" w:line="240" w:lineRule="auto"/>
        <w:ind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Стандарт вищої освіти України: </w:t>
      </w:r>
      <w:r w:rsidRPr="00FB0C19">
        <w:rPr>
          <w:rFonts w:ascii="Times New Roman" w:eastAsia="Times New Roman" w:hAnsi="Times New Roman" w:cs="Times New Roman"/>
          <w:sz w:val="28"/>
          <w:szCs w:val="28"/>
          <w:lang w:val="uk-UA"/>
        </w:rPr>
        <w:t>третій</w:t>
      </w:r>
      <w:r w:rsidRPr="00FB0C19">
        <w:rPr>
          <w:rFonts w:ascii="Times New Roman" w:eastAsia="Times New Roman" w:hAnsi="Times New Roman" w:cs="Times New Roman"/>
          <w:sz w:val="28"/>
          <w:szCs w:val="28"/>
        </w:rPr>
        <w:t xml:space="preserve"> (</w:t>
      </w:r>
      <w:r w:rsidRPr="00FB0C19">
        <w:rPr>
          <w:rFonts w:ascii="Times New Roman" w:eastAsia="Times New Roman" w:hAnsi="Times New Roman" w:cs="Times New Roman"/>
          <w:sz w:val="28"/>
          <w:szCs w:val="28"/>
          <w:lang w:val="uk-UA"/>
        </w:rPr>
        <w:t>доктор філософії</w:t>
      </w:r>
      <w:r w:rsidRPr="00FB0C19">
        <w:rPr>
          <w:rFonts w:ascii="Times New Roman" w:eastAsia="Times New Roman" w:hAnsi="Times New Roman" w:cs="Times New Roman"/>
          <w:sz w:val="28"/>
          <w:szCs w:val="28"/>
        </w:rPr>
        <w:t xml:space="preserve">) рівень, галузь знань </w:t>
      </w:r>
      <w:r w:rsidRPr="00FB0C19">
        <w:rPr>
          <w:rFonts w:ascii="Times New Roman" w:eastAsia="Times New Roman" w:hAnsi="Times New Roman" w:cs="Times New Roman"/>
          <w:sz w:val="28"/>
          <w:szCs w:val="28"/>
          <w:lang w:val="uk-UA"/>
        </w:rPr>
        <w:t>С</w:t>
      </w:r>
      <w:r w:rsidRPr="00FB0C19">
        <w:rPr>
          <w:rFonts w:ascii="Times New Roman" w:eastAsia="Times New Roman" w:hAnsi="Times New Roman" w:cs="Times New Roman"/>
          <w:sz w:val="28"/>
          <w:szCs w:val="28"/>
        </w:rPr>
        <w:t xml:space="preserve"> </w:t>
      </w:r>
      <w:r w:rsidRPr="00FB0C19">
        <w:rPr>
          <w:rFonts w:ascii="Times New Roman" w:eastAsia="Times New Roman" w:hAnsi="Times New Roman" w:cs="Times New Roman"/>
          <w:sz w:val="28"/>
          <w:szCs w:val="28"/>
          <w:highlight w:val="white"/>
          <w:lang w:val="uk-UA"/>
        </w:rPr>
        <w:t>Соціальні науки, журналістика, інформація та міжнародні відносини</w:t>
      </w:r>
      <w:r w:rsidRPr="00FB0C19">
        <w:rPr>
          <w:rFonts w:ascii="Times New Roman" w:eastAsia="Times New Roman" w:hAnsi="Times New Roman" w:cs="Times New Roman"/>
          <w:sz w:val="28"/>
          <w:szCs w:val="28"/>
        </w:rPr>
        <w:t xml:space="preserve">, спеціальність </w:t>
      </w:r>
      <w:r w:rsidRPr="00FB0C19">
        <w:rPr>
          <w:rFonts w:ascii="Times New Roman" w:eastAsia="Times New Roman" w:hAnsi="Times New Roman" w:cs="Times New Roman"/>
          <w:sz w:val="28"/>
          <w:szCs w:val="28"/>
          <w:lang w:val="uk-UA"/>
        </w:rPr>
        <w:t>С2</w:t>
      </w:r>
      <w:r w:rsidRPr="00FB0C19">
        <w:rPr>
          <w:rFonts w:ascii="Times New Roman" w:eastAsia="Times New Roman" w:hAnsi="Times New Roman" w:cs="Times New Roman"/>
          <w:sz w:val="28"/>
          <w:szCs w:val="28"/>
        </w:rPr>
        <w:t xml:space="preserve"> </w:t>
      </w:r>
      <w:r w:rsidRPr="00FB0C19">
        <w:rPr>
          <w:rFonts w:ascii="Times New Roman" w:eastAsia="Times New Roman" w:hAnsi="Times New Roman" w:cs="Times New Roman"/>
          <w:sz w:val="28"/>
          <w:szCs w:val="28"/>
          <w:lang w:val="uk-UA"/>
        </w:rPr>
        <w:t xml:space="preserve">Політологія </w:t>
      </w:r>
      <w:r w:rsidRPr="00FB0C19">
        <w:rPr>
          <w:rFonts w:ascii="Times New Roman" w:eastAsia="Times New Roman" w:hAnsi="Times New Roman" w:cs="Times New Roman"/>
          <w:sz w:val="28"/>
          <w:szCs w:val="28"/>
        </w:rPr>
        <w:t>погоджено Національним агентством забезпечення якості вищої освіти, протокол  від ___________ №_____.</w:t>
      </w:r>
    </w:p>
    <w:p w14:paraId="6CA5DDEC" w14:textId="77777777" w:rsidR="00C42FA0" w:rsidRPr="00FB0C19" w:rsidRDefault="00C42FA0" w:rsidP="00691412">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8"/>
          <w:szCs w:val="28"/>
        </w:rPr>
      </w:pPr>
    </w:p>
    <w:p w14:paraId="4F63F308" w14:textId="1367DEDC" w:rsidR="001C3B3D" w:rsidRPr="00FB0C19" w:rsidRDefault="00B50FEC" w:rsidP="00691412">
      <w:pPr>
        <w:spacing w:after="0" w:line="240" w:lineRule="auto"/>
        <w:ind w:firstLine="567"/>
        <w:jc w:val="both"/>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ІІ. Загальна характеристика</w:t>
      </w:r>
    </w:p>
    <w:p w14:paraId="486F685A" w14:textId="77777777" w:rsidR="001C3B3D" w:rsidRPr="00FB0C19" w:rsidRDefault="001C3B3D" w:rsidP="00691412">
      <w:pPr>
        <w:spacing w:after="0" w:line="240" w:lineRule="auto"/>
        <w:ind w:firstLine="567"/>
        <w:jc w:val="both"/>
        <w:rPr>
          <w:rFonts w:ascii="Times New Roman" w:eastAsia="Times New Roman" w:hAnsi="Times New Roman" w:cs="Times New Roman"/>
          <w:b/>
          <w:bCs/>
          <w:sz w:val="28"/>
          <w:szCs w:val="28"/>
        </w:rPr>
      </w:pPr>
    </w:p>
    <w:tbl>
      <w:tblPr>
        <w:tblStyle w:val="aa"/>
        <w:tblW w:w="96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87"/>
        <w:gridCol w:w="7448"/>
      </w:tblGrid>
      <w:tr w:rsidR="00FB0C19" w:rsidRPr="00FB0C19" w14:paraId="3F2E3E17" w14:textId="77777777">
        <w:trPr>
          <w:cantSplit/>
          <w:trHeight w:val="151"/>
        </w:trPr>
        <w:tc>
          <w:tcPr>
            <w:tcW w:w="2187" w:type="dxa"/>
          </w:tcPr>
          <w:p w14:paraId="7503147E" w14:textId="77777777" w:rsidR="001C3B3D" w:rsidRPr="00FB0C19" w:rsidRDefault="00B50FEC" w:rsidP="00691412">
            <w:pPr>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Рівень вищої освіти</w:t>
            </w:r>
          </w:p>
        </w:tc>
        <w:tc>
          <w:tcPr>
            <w:tcW w:w="7448" w:type="dxa"/>
          </w:tcPr>
          <w:p w14:paraId="123610C6" w14:textId="77777777" w:rsidR="001C3B3D" w:rsidRPr="00FB0C19" w:rsidRDefault="00B50FEC" w:rsidP="00691412">
            <w:pPr>
              <w:pBdr>
                <w:top w:val="nil"/>
                <w:left w:val="nil"/>
                <w:bottom w:val="nil"/>
                <w:right w:val="nil"/>
                <w:between w:val="nil"/>
              </w:pBdr>
              <w:tabs>
                <w:tab w:val="left" w:pos="459"/>
              </w:tabs>
              <w:spacing w:after="0" w:line="240" w:lineRule="auto"/>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Третій (доктор філософії) рівень</w:t>
            </w:r>
          </w:p>
        </w:tc>
      </w:tr>
      <w:tr w:rsidR="00FB0C19" w:rsidRPr="00FB0C19" w14:paraId="2042D073" w14:textId="77777777">
        <w:trPr>
          <w:cantSplit/>
          <w:trHeight w:val="151"/>
        </w:trPr>
        <w:tc>
          <w:tcPr>
            <w:tcW w:w="2187" w:type="dxa"/>
          </w:tcPr>
          <w:p w14:paraId="6C10E11A" w14:textId="77777777" w:rsidR="001C3B3D" w:rsidRPr="00FB0C19" w:rsidRDefault="00B50FEC" w:rsidP="00691412">
            <w:pPr>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Ступінь вищої освіти</w:t>
            </w:r>
          </w:p>
        </w:tc>
        <w:tc>
          <w:tcPr>
            <w:tcW w:w="7448" w:type="dxa"/>
          </w:tcPr>
          <w:p w14:paraId="5E98A019" w14:textId="77777777" w:rsidR="001C3B3D" w:rsidRPr="00FB0C19" w:rsidRDefault="00B50FEC" w:rsidP="00691412">
            <w:pPr>
              <w:pBdr>
                <w:top w:val="nil"/>
                <w:left w:val="nil"/>
                <w:bottom w:val="nil"/>
                <w:right w:val="nil"/>
                <w:between w:val="nil"/>
              </w:pBdr>
              <w:tabs>
                <w:tab w:val="left" w:pos="459"/>
              </w:tabs>
              <w:spacing w:after="0" w:line="240" w:lineRule="auto"/>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Доктор філософії</w:t>
            </w:r>
          </w:p>
        </w:tc>
      </w:tr>
      <w:tr w:rsidR="00FB0C19" w:rsidRPr="00FB0C19" w14:paraId="23FC653D" w14:textId="77777777">
        <w:trPr>
          <w:cantSplit/>
        </w:trPr>
        <w:tc>
          <w:tcPr>
            <w:tcW w:w="2187" w:type="dxa"/>
          </w:tcPr>
          <w:p w14:paraId="3E439ECC" w14:textId="77777777" w:rsidR="00A90FCD" w:rsidRPr="00FB0C19" w:rsidRDefault="00A90FCD" w:rsidP="00691412">
            <w:pPr>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Галузь знань</w:t>
            </w:r>
          </w:p>
        </w:tc>
        <w:tc>
          <w:tcPr>
            <w:tcW w:w="7448" w:type="dxa"/>
          </w:tcPr>
          <w:p w14:paraId="1E1197E1" w14:textId="3F1546F2" w:rsidR="00A90FCD" w:rsidRPr="00FB0C19" w:rsidRDefault="00A90FCD" w:rsidP="00691412">
            <w:pPr>
              <w:pBdr>
                <w:top w:val="nil"/>
                <w:left w:val="nil"/>
                <w:bottom w:val="nil"/>
                <w:right w:val="nil"/>
                <w:between w:val="nil"/>
              </w:pBdr>
              <w:tabs>
                <w:tab w:val="left" w:pos="459"/>
              </w:tabs>
              <w:spacing w:after="0" w:line="240" w:lineRule="auto"/>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lang w:val="uk-UA"/>
              </w:rPr>
              <w:t>С</w:t>
            </w:r>
            <w:r w:rsidRPr="00FB0C19">
              <w:rPr>
                <w:rFonts w:ascii="Times New Roman" w:eastAsia="Times New Roman" w:hAnsi="Times New Roman" w:cs="Times New Roman"/>
                <w:sz w:val="28"/>
                <w:szCs w:val="28"/>
              </w:rPr>
              <w:t xml:space="preserve"> </w:t>
            </w:r>
            <w:r w:rsidRPr="00FB0C19">
              <w:rPr>
                <w:rFonts w:ascii="Times New Roman" w:eastAsia="Times New Roman" w:hAnsi="Times New Roman" w:cs="Times New Roman"/>
                <w:sz w:val="28"/>
                <w:szCs w:val="28"/>
                <w:highlight w:val="white"/>
                <w:lang w:val="uk-UA"/>
              </w:rPr>
              <w:t>Соціальні науки, журналістика, інформація та міжнародні відносини</w:t>
            </w:r>
          </w:p>
        </w:tc>
      </w:tr>
      <w:tr w:rsidR="00FB0C19" w:rsidRPr="00FB0C19" w14:paraId="44060D5D" w14:textId="77777777">
        <w:trPr>
          <w:cantSplit/>
        </w:trPr>
        <w:tc>
          <w:tcPr>
            <w:tcW w:w="2187" w:type="dxa"/>
          </w:tcPr>
          <w:p w14:paraId="24C4881D" w14:textId="77777777" w:rsidR="00A90FCD" w:rsidRPr="00FB0C19" w:rsidRDefault="00A90FCD" w:rsidP="00691412">
            <w:pPr>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Спеціальність</w:t>
            </w:r>
          </w:p>
        </w:tc>
        <w:tc>
          <w:tcPr>
            <w:tcW w:w="7448" w:type="dxa"/>
          </w:tcPr>
          <w:p w14:paraId="165C884D" w14:textId="77777777" w:rsidR="00A90FCD" w:rsidRPr="00FB0C19" w:rsidRDefault="00A90FCD" w:rsidP="00691412">
            <w:pPr>
              <w:pBdr>
                <w:top w:val="nil"/>
                <w:left w:val="nil"/>
                <w:bottom w:val="nil"/>
                <w:right w:val="nil"/>
                <w:between w:val="nil"/>
              </w:pBdr>
              <w:tabs>
                <w:tab w:val="left" w:pos="459"/>
              </w:tabs>
              <w:spacing w:after="0" w:line="240" w:lineRule="auto"/>
              <w:jc w:val="both"/>
              <w:rPr>
                <w:rFonts w:ascii="Times New Roman" w:eastAsia="Times New Roman" w:hAnsi="Times New Roman" w:cs="Times New Roman"/>
                <w:sz w:val="28"/>
                <w:szCs w:val="28"/>
                <w:lang w:val="uk-UA"/>
              </w:rPr>
            </w:pPr>
            <w:r w:rsidRPr="00FB0C19">
              <w:rPr>
                <w:rFonts w:ascii="Times New Roman" w:eastAsia="Times New Roman" w:hAnsi="Times New Roman" w:cs="Times New Roman"/>
                <w:sz w:val="28"/>
                <w:szCs w:val="28"/>
                <w:lang w:val="uk-UA"/>
              </w:rPr>
              <w:t>С2</w:t>
            </w:r>
            <w:r w:rsidRPr="00FB0C19">
              <w:rPr>
                <w:rFonts w:ascii="Times New Roman" w:eastAsia="Times New Roman" w:hAnsi="Times New Roman" w:cs="Times New Roman"/>
                <w:sz w:val="28"/>
                <w:szCs w:val="28"/>
              </w:rPr>
              <w:t xml:space="preserve"> </w:t>
            </w:r>
            <w:r w:rsidRPr="00FB0C19">
              <w:rPr>
                <w:rFonts w:ascii="Times New Roman" w:eastAsia="Times New Roman" w:hAnsi="Times New Roman" w:cs="Times New Roman"/>
                <w:sz w:val="28"/>
                <w:szCs w:val="28"/>
                <w:lang w:val="uk-UA"/>
              </w:rPr>
              <w:t>Політологія</w:t>
            </w:r>
          </w:p>
          <w:p w14:paraId="69B4469E" w14:textId="0AB9D63D" w:rsidR="00691412" w:rsidRPr="00FB0C19" w:rsidRDefault="00691412" w:rsidP="00691412">
            <w:pPr>
              <w:pBdr>
                <w:top w:val="nil"/>
                <w:left w:val="nil"/>
                <w:bottom w:val="nil"/>
                <w:right w:val="nil"/>
                <w:between w:val="nil"/>
              </w:pBdr>
              <w:tabs>
                <w:tab w:val="left" w:pos="459"/>
              </w:tabs>
              <w:spacing w:after="0" w:line="240" w:lineRule="auto"/>
              <w:jc w:val="both"/>
              <w:rPr>
                <w:rFonts w:ascii="Times New Roman" w:eastAsia="Times New Roman" w:hAnsi="Times New Roman" w:cs="Times New Roman"/>
                <w:sz w:val="28"/>
                <w:szCs w:val="28"/>
              </w:rPr>
            </w:pPr>
          </w:p>
        </w:tc>
      </w:tr>
      <w:tr w:rsidR="00FB0C19" w:rsidRPr="00FB0C19" w14:paraId="75268F14" w14:textId="77777777">
        <w:trPr>
          <w:cantSplit/>
        </w:trPr>
        <w:tc>
          <w:tcPr>
            <w:tcW w:w="2187" w:type="dxa"/>
          </w:tcPr>
          <w:p w14:paraId="373B8D31" w14:textId="77777777" w:rsidR="001C3B3D" w:rsidRPr="00FB0C19" w:rsidRDefault="00B50FEC" w:rsidP="00691412">
            <w:pPr>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Цілі навчання</w:t>
            </w:r>
          </w:p>
        </w:tc>
        <w:tc>
          <w:tcPr>
            <w:tcW w:w="7448" w:type="dxa"/>
          </w:tcPr>
          <w:p w14:paraId="02A45391" w14:textId="0DAE9196" w:rsidR="001C3B3D" w:rsidRPr="00FB0C19" w:rsidRDefault="00B50FEC" w:rsidP="00691412">
            <w:pPr>
              <w:pBdr>
                <w:top w:val="nil"/>
                <w:left w:val="nil"/>
                <w:bottom w:val="nil"/>
                <w:right w:val="nil"/>
                <w:between w:val="nil"/>
              </w:pBdr>
              <w:tabs>
                <w:tab w:val="left" w:pos="459"/>
              </w:tabs>
              <w:spacing w:after="0" w:line="240" w:lineRule="auto"/>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highlight w:val="white"/>
              </w:rPr>
              <w:t xml:space="preserve">Набуття здобувачами вищої освіти здатності розв’язувати комплексні проблеми професійної та/або дослідницько-інноваційної діяльності в сфері </w:t>
            </w:r>
            <w:r w:rsidR="00A90FCD" w:rsidRPr="00FB0C19">
              <w:rPr>
                <w:rFonts w:ascii="Times New Roman" w:eastAsia="Times New Roman" w:hAnsi="Times New Roman" w:cs="Times New Roman"/>
                <w:sz w:val="28"/>
                <w:szCs w:val="28"/>
                <w:highlight w:val="white"/>
                <w:lang w:val="uk-UA"/>
              </w:rPr>
              <w:t>політичних наук та громадсько-політичної діяльності</w:t>
            </w:r>
            <w:r w:rsidRPr="00FB0C19">
              <w:rPr>
                <w:rFonts w:ascii="Times New Roman" w:eastAsia="Times New Roman" w:hAnsi="Times New Roman" w:cs="Times New Roman"/>
                <w:sz w:val="28"/>
                <w:szCs w:val="28"/>
                <w:highlight w:val="white"/>
              </w:rPr>
              <w:t>.</w:t>
            </w:r>
          </w:p>
        </w:tc>
      </w:tr>
      <w:tr w:rsidR="00FB0C19" w:rsidRPr="00FB0C19" w14:paraId="7FE6B53B" w14:textId="77777777">
        <w:trPr>
          <w:cantSplit/>
          <w:trHeight w:val="151"/>
        </w:trPr>
        <w:tc>
          <w:tcPr>
            <w:tcW w:w="2187" w:type="dxa"/>
          </w:tcPr>
          <w:p w14:paraId="634BF551" w14:textId="77777777" w:rsidR="001C3B3D" w:rsidRPr="00FB0C19" w:rsidRDefault="00B50FEC" w:rsidP="00691412">
            <w:pPr>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 xml:space="preserve">Перелік назв освітніх програм </w:t>
            </w:r>
          </w:p>
        </w:tc>
        <w:tc>
          <w:tcPr>
            <w:tcW w:w="7448" w:type="dxa"/>
          </w:tcPr>
          <w:p w14:paraId="740F095A" w14:textId="7C6FC2DE" w:rsidR="001C3B3D" w:rsidRPr="00FB0C19" w:rsidRDefault="00B50FEC" w:rsidP="00691412">
            <w:pPr>
              <w:pBdr>
                <w:top w:val="nil"/>
                <w:left w:val="nil"/>
                <w:bottom w:val="nil"/>
                <w:right w:val="nil"/>
                <w:between w:val="nil"/>
              </w:pBdr>
              <w:tabs>
                <w:tab w:val="left" w:pos="459"/>
              </w:tabs>
              <w:spacing w:after="0" w:line="240" w:lineRule="auto"/>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Заклади вищої освіти самостійно визначають назви освітніх програм з урахуванням вимог частини 6 статті 9</w:t>
            </w:r>
            <w:r w:rsidR="00691412" w:rsidRPr="00FB0C19">
              <w:rPr>
                <w:rFonts w:ascii="Times New Roman" w:eastAsia="Times New Roman" w:hAnsi="Times New Roman" w:cs="Times New Roman"/>
                <w:sz w:val="28"/>
                <w:szCs w:val="28"/>
                <w:vertAlign w:val="superscript"/>
                <w:lang w:val="uk-UA"/>
              </w:rPr>
              <w:t>1</w:t>
            </w:r>
            <w:r w:rsidRPr="00FB0C19">
              <w:rPr>
                <w:rFonts w:ascii="Times New Roman" w:eastAsia="Times New Roman" w:hAnsi="Times New Roman" w:cs="Times New Roman"/>
                <w:sz w:val="28"/>
                <w:szCs w:val="28"/>
              </w:rPr>
              <w:t xml:space="preserve"> Закону України «Про вищу освіту»</w:t>
            </w:r>
          </w:p>
        </w:tc>
      </w:tr>
      <w:tr w:rsidR="00FB0C19" w:rsidRPr="00FB0C19" w14:paraId="64EB767A" w14:textId="77777777">
        <w:trPr>
          <w:cantSplit/>
          <w:trHeight w:val="151"/>
        </w:trPr>
        <w:tc>
          <w:tcPr>
            <w:tcW w:w="2187" w:type="dxa"/>
          </w:tcPr>
          <w:p w14:paraId="50C39C3B" w14:textId="77777777" w:rsidR="001C3B3D" w:rsidRPr="00FB0C19" w:rsidRDefault="00B50FEC" w:rsidP="00691412">
            <w:pPr>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 xml:space="preserve">Назви спеціалізацій </w:t>
            </w:r>
          </w:p>
        </w:tc>
        <w:tc>
          <w:tcPr>
            <w:tcW w:w="7448" w:type="dxa"/>
          </w:tcPr>
          <w:p w14:paraId="7B4D70C0" w14:textId="77777777" w:rsidR="001C3B3D" w:rsidRPr="00FB0C19" w:rsidRDefault="00B50FEC" w:rsidP="00691412">
            <w:pPr>
              <w:pBdr>
                <w:top w:val="nil"/>
                <w:left w:val="nil"/>
                <w:bottom w:val="nil"/>
                <w:right w:val="nil"/>
                <w:between w:val="nil"/>
              </w:pBdr>
              <w:tabs>
                <w:tab w:val="left" w:pos="459"/>
              </w:tabs>
              <w:spacing w:after="0" w:line="240" w:lineRule="auto"/>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Не регламентується</w:t>
            </w:r>
          </w:p>
        </w:tc>
      </w:tr>
      <w:tr w:rsidR="00FB0C19" w:rsidRPr="00FB0C19" w14:paraId="5EAC2E91" w14:textId="77777777">
        <w:trPr>
          <w:cantSplit/>
          <w:trHeight w:val="151"/>
        </w:trPr>
        <w:tc>
          <w:tcPr>
            <w:tcW w:w="2187" w:type="dxa"/>
          </w:tcPr>
          <w:p w14:paraId="382D028F" w14:textId="77777777" w:rsidR="001C3B3D" w:rsidRPr="00FB0C19" w:rsidRDefault="00B50FEC" w:rsidP="00691412">
            <w:pPr>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Форми здобуття вищої освіти</w:t>
            </w:r>
          </w:p>
        </w:tc>
        <w:tc>
          <w:tcPr>
            <w:tcW w:w="7448" w:type="dxa"/>
          </w:tcPr>
          <w:p w14:paraId="31C7F26E" w14:textId="77777777" w:rsidR="001C3B3D" w:rsidRPr="00FB0C19" w:rsidRDefault="00B50FEC" w:rsidP="00691412">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8"/>
                <w:szCs w:val="28"/>
              </w:rPr>
            </w:pPr>
            <w:bookmarkStart w:id="3" w:name="f0xuf7cr4v8v" w:colFirst="0" w:colLast="0"/>
            <w:bookmarkEnd w:id="3"/>
            <w:r w:rsidRPr="00FB0C19">
              <w:rPr>
                <w:rFonts w:ascii="Times New Roman" w:eastAsia="Times New Roman" w:hAnsi="Times New Roman" w:cs="Times New Roman"/>
                <w:sz w:val="28"/>
                <w:szCs w:val="28"/>
              </w:rPr>
              <w:t>Не регламентується</w:t>
            </w:r>
          </w:p>
        </w:tc>
      </w:tr>
      <w:tr w:rsidR="00FB0C19" w:rsidRPr="00FB0C19" w14:paraId="7CC993F7" w14:textId="77777777">
        <w:trPr>
          <w:cantSplit/>
          <w:trHeight w:val="151"/>
        </w:trPr>
        <w:tc>
          <w:tcPr>
            <w:tcW w:w="2187" w:type="dxa"/>
          </w:tcPr>
          <w:p w14:paraId="0E834AE5" w14:textId="77777777" w:rsidR="001C3B3D" w:rsidRPr="00FB0C19" w:rsidRDefault="00B50FEC" w:rsidP="00691412">
            <w:pPr>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lastRenderedPageBreak/>
              <w:t>Освітня кваліфікація</w:t>
            </w:r>
          </w:p>
        </w:tc>
        <w:tc>
          <w:tcPr>
            <w:tcW w:w="7448" w:type="dxa"/>
          </w:tcPr>
          <w:p w14:paraId="5DDCDAFA" w14:textId="707A4451" w:rsidR="001C3B3D" w:rsidRPr="00FB0C19" w:rsidRDefault="00B50FEC" w:rsidP="00691412">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8"/>
                <w:szCs w:val="28"/>
                <w:lang w:val="uk-UA"/>
              </w:rPr>
            </w:pPr>
            <w:r w:rsidRPr="00FB0C19">
              <w:rPr>
                <w:rFonts w:ascii="Times New Roman" w:eastAsia="Times New Roman" w:hAnsi="Times New Roman" w:cs="Times New Roman"/>
                <w:sz w:val="28"/>
                <w:szCs w:val="28"/>
              </w:rPr>
              <w:t xml:space="preserve">Доктор філософії з </w:t>
            </w:r>
            <w:r w:rsidR="00A90FCD" w:rsidRPr="00FB0C19">
              <w:rPr>
                <w:rFonts w:ascii="Times New Roman" w:eastAsia="Times New Roman" w:hAnsi="Times New Roman" w:cs="Times New Roman"/>
                <w:sz w:val="28"/>
                <w:szCs w:val="28"/>
                <w:lang w:val="uk-UA"/>
              </w:rPr>
              <w:t>Політології</w:t>
            </w:r>
          </w:p>
        </w:tc>
      </w:tr>
      <w:tr w:rsidR="00FB0C19" w:rsidRPr="00FB0C19" w14:paraId="4B5B0F9C" w14:textId="77777777">
        <w:trPr>
          <w:cantSplit/>
          <w:trHeight w:val="151"/>
        </w:trPr>
        <w:tc>
          <w:tcPr>
            <w:tcW w:w="2187" w:type="dxa"/>
          </w:tcPr>
          <w:p w14:paraId="5C3E6131" w14:textId="77777777" w:rsidR="001C3B3D" w:rsidRPr="00FB0C19" w:rsidRDefault="00B50FEC" w:rsidP="00691412">
            <w:pPr>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Професійна кваліфікація</w:t>
            </w:r>
          </w:p>
        </w:tc>
        <w:tc>
          <w:tcPr>
            <w:tcW w:w="7448" w:type="dxa"/>
          </w:tcPr>
          <w:p w14:paraId="60237562" w14:textId="77777777" w:rsidR="001C3B3D" w:rsidRPr="00FB0C19" w:rsidRDefault="00B50FEC" w:rsidP="00691412">
            <w:pPr>
              <w:pBdr>
                <w:top w:val="nil"/>
                <w:left w:val="nil"/>
                <w:bottom w:val="nil"/>
                <w:right w:val="nil"/>
                <w:between w:val="nil"/>
              </w:pBdr>
              <w:tabs>
                <w:tab w:val="left" w:pos="459"/>
              </w:tabs>
              <w:spacing w:after="0" w:line="240" w:lineRule="auto"/>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Не регламентується</w:t>
            </w:r>
          </w:p>
        </w:tc>
      </w:tr>
      <w:tr w:rsidR="00FB0C19" w:rsidRPr="00FB0C19" w14:paraId="39D155F3" w14:textId="77777777">
        <w:trPr>
          <w:cantSplit/>
          <w:trHeight w:val="151"/>
        </w:trPr>
        <w:tc>
          <w:tcPr>
            <w:tcW w:w="2187" w:type="dxa"/>
          </w:tcPr>
          <w:p w14:paraId="7F72B9CC" w14:textId="77777777" w:rsidR="001C3B3D" w:rsidRPr="00FB0C19" w:rsidRDefault="00B50FEC" w:rsidP="00691412">
            <w:pPr>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Академічні права випускників</w:t>
            </w:r>
          </w:p>
        </w:tc>
        <w:tc>
          <w:tcPr>
            <w:tcW w:w="7448" w:type="dxa"/>
          </w:tcPr>
          <w:p w14:paraId="6F4EB70D" w14:textId="77777777" w:rsidR="001C3B3D" w:rsidRPr="00FB0C19" w:rsidRDefault="00B50FEC" w:rsidP="00691412">
            <w:pPr>
              <w:pBdr>
                <w:top w:val="nil"/>
                <w:left w:val="nil"/>
                <w:bottom w:val="nil"/>
                <w:right w:val="nil"/>
                <w:between w:val="nil"/>
              </w:pBdr>
              <w:tabs>
                <w:tab w:val="left" w:pos="459"/>
              </w:tabs>
              <w:spacing w:after="0" w:line="240" w:lineRule="auto"/>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Право здобуття наукового ступеня доктора наук та додаткових кваліфікацій у системі освіти дорослих. </w:t>
            </w:r>
          </w:p>
        </w:tc>
      </w:tr>
      <w:tr w:rsidR="001C3B3D" w:rsidRPr="00FB0C19" w14:paraId="1A5EB23D" w14:textId="77777777">
        <w:trPr>
          <w:cantSplit/>
          <w:trHeight w:val="879"/>
        </w:trPr>
        <w:tc>
          <w:tcPr>
            <w:tcW w:w="2187" w:type="dxa"/>
          </w:tcPr>
          <w:p w14:paraId="2EDB183B" w14:textId="77777777" w:rsidR="001C3B3D" w:rsidRPr="00FB0C19" w:rsidRDefault="00B50FEC" w:rsidP="00691412">
            <w:pPr>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 xml:space="preserve">Працевлаштування випускників </w:t>
            </w:r>
          </w:p>
        </w:tc>
        <w:tc>
          <w:tcPr>
            <w:tcW w:w="7448" w:type="dxa"/>
          </w:tcPr>
          <w:p w14:paraId="263D57D1" w14:textId="77777777" w:rsidR="001C3B3D" w:rsidRPr="00FB0C19" w:rsidRDefault="00B50FEC" w:rsidP="00691412">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Працевлаштування на посадах наукових і науково-педагогічних працівників у наукових установах, закладах вищої освіти, органах державної влади та місцевого самоврядування, керівних посадах у державному та приватному секторах та на інших посадах, що вимагають відповідної кваліфікації. </w:t>
            </w:r>
          </w:p>
        </w:tc>
      </w:tr>
    </w:tbl>
    <w:p w14:paraId="3DE88250" w14:textId="77777777" w:rsidR="001C3B3D" w:rsidRPr="00FB0C19" w:rsidRDefault="001C3B3D" w:rsidP="00691412">
      <w:pPr>
        <w:spacing w:after="0" w:line="240" w:lineRule="auto"/>
        <w:jc w:val="center"/>
        <w:rPr>
          <w:rFonts w:ascii="Times New Roman" w:eastAsia="Times New Roman" w:hAnsi="Times New Roman" w:cs="Times New Roman"/>
          <w:b/>
          <w:bCs/>
          <w:sz w:val="28"/>
          <w:szCs w:val="28"/>
        </w:rPr>
      </w:pPr>
    </w:p>
    <w:p w14:paraId="1BDBFABA" w14:textId="77777777" w:rsidR="001C3B3D" w:rsidRPr="00FB0C19" w:rsidRDefault="00B50FEC" w:rsidP="00691412">
      <w:pPr>
        <w:spacing w:after="0" w:line="240" w:lineRule="auto"/>
        <w:ind w:firstLine="567"/>
        <w:jc w:val="both"/>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ІІІ. Обсяг кредитів ЄКТС, необхідних для здобуття третього (доктор філософії) рівня вищої освіти</w:t>
      </w:r>
    </w:p>
    <w:p w14:paraId="612E65DE" w14:textId="77777777" w:rsidR="001C3B3D" w:rsidRPr="00FB0C19" w:rsidRDefault="001C3B3D" w:rsidP="00691412">
      <w:pPr>
        <w:spacing w:after="0" w:line="240" w:lineRule="auto"/>
        <w:ind w:firstLine="567"/>
        <w:jc w:val="both"/>
        <w:rPr>
          <w:rFonts w:ascii="Times New Roman" w:eastAsia="Times New Roman" w:hAnsi="Times New Roman" w:cs="Times New Roman"/>
          <w:b/>
          <w:bCs/>
          <w:sz w:val="28"/>
          <w:szCs w:val="28"/>
        </w:rPr>
      </w:pPr>
    </w:p>
    <w:p w14:paraId="4C06ED9C" w14:textId="77777777" w:rsidR="001C3B3D" w:rsidRPr="00FB0C19" w:rsidRDefault="00B50FEC" w:rsidP="00691412">
      <w:pPr>
        <w:spacing w:after="0" w:line="240" w:lineRule="auto"/>
        <w:ind w:firstLine="567"/>
        <w:jc w:val="both"/>
        <w:rPr>
          <w:rFonts w:ascii="Times New Roman" w:eastAsia="Times New Roman" w:hAnsi="Times New Roman" w:cs="Times New Roman"/>
          <w:b/>
          <w:bCs/>
          <w:sz w:val="28"/>
          <w:szCs w:val="28"/>
        </w:rPr>
      </w:pPr>
      <w:r w:rsidRPr="00FB0C19">
        <w:rPr>
          <w:rFonts w:ascii="Times New Roman" w:eastAsia="Times New Roman" w:hAnsi="Times New Roman" w:cs="Times New Roman"/>
          <w:sz w:val="28"/>
          <w:szCs w:val="28"/>
        </w:rPr>
        <w:t>Відповідно до частини шостої статті п’ятої Закону України «Про вищу освіту»:</w:t>
      </w:r>
      <w:r w:rsidRPr="00FB0C19">
        <w:rPr>
          <w:rFonts w:ascii="Times New Roman" w:eastAsia="Times New Roman" w:hAnsi="Times New Roman" w:cs="Times New Roman"/>
          <w:b/>
          <w:bCs/>
          <w:sz w:val="28"/>
          <w:szCs w:val="28"/>
        </w:rPr>
        <w:t xml:space="preserve"> </w:t>
      </w:r>
    </w:p>
    <w:p w14:paraId="40D64C18" w14:textId="77777777" w:rsidR="001C3B3D" w:rsidRPr="00FB0C19" w:rsidRDefault="00B50FEC" w:rsidP="00691412">
      <w:pPr>
        <w:tabs>
          <w:tab w:val="left" w:pos="916"/>
          <w:tab w:val="left" w:pos="993"/>
        </w:tabs>
        <w:spacing w:after="0" w:line="240" w:lineRule="auto"/>
        <w:ind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нормативний строк підготовки доктора філософії в аспірантурі становить чотири роки. Освітньо-наукова програма складається з освітньої та наукової складових. </w:t>
      </w:r>
    </w:p>
    <w:p w14:paraId="3245E28E" w14:textId="77777777" w:rsidR="001C3B3D" w:rsidRPr="00FB0C19" w:rsidRDefault="00B50FEC" w:rsidP="00691412">
      <w:pPr>
        <w:tabs>
          <w:tab w:val="left" w:pos="916"/>
          <w:tab w:val="left" w:pos="993"/>
        </w:tabs>
        <w:spacing w:after="0" w:line="240" w:lineRule="auto"/>
        <w:ind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Мінімальний обсяг освітньої складової освітньо-наукової/освітньо-творчої програми встановлюється Стандартом в межах від З0 до 60 кредитів ЄКТС.</w:t>
      </w:r>
    </w:p>
    <w:p w14:paraId="3E11313C" w14:textId="77777777" w:rsidR="001C3B3D" w:rsidRPr="00FB0C19" w:rsidRDefault="001C3B3D" w:rsidP="00691412">
      <w:pPr>
        <w:tabs>
          <w:tab w:val="left" w:pos="916"/>
          <w:tab w:val="left" w:pos="993"/>
        </w:tabs>
        <w:spacing w:after="0" w:line="240" w:lineRule="auto"/>
        <w:ind w:firstLine="567"/>
        <w:jc w:val="both"/>
        <w:rPr>
          <w:rFonts w:ascii="Times New Roman" w:eastAsia="Times New Roman" w:hAnsi="Times New Roman" w:cs="Times New Roman"/>
          <w:sz w:val="28"/>
          <w:szCs w:val="28"/>
        </w:rPr>
      </w:pPr>
    </w:p>
    <w:p w14:paraId="349AA7DC" w14:textId="77777777" w:rsidR="001C3B3D" w:rsidRPr="00FB0C19" w:rsidRDefault="00B50FEC" w:rsidP="00691412">
      <w:pPr>
        <w:spacing w:after="0" w:line="240" w:lineRule="auto"/>
        <w:ind w:firstLine="567"/>
        <w:jc w:val="both"/>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ІV. Мінімальний обсяг практичної підготовки для освітньо-професійних програм</w:t>
      </w:r>
    </w:p>
    <w:p w14:paraId="2C266D54" w14:textId="77777777" w:rsidR="001C3B3D" w:rsidRPr="00FB0C19" w:rsidRDefault="001C3B3D" w:rsidP="00691412">
      <w:pPr>
        <w:spacing w:after="0" w:line="240" w:lineRule="auto"/>
        <w:ind w:firstLine="567"/>
        <w:jc w:val="both"/>
        <w:rPr>
          <w:rFonts w:ascii="Times New Roman" w:eastAsia="Times New Roman" w:hAnsi="Times New Roman" w:cs="Times New Roman"/>
          <w:b/>
          <w:bCs/>
          <w:sz w:val="28"/>
          <w:szCs w:val="28"/>
        </w:rPr>
      </w:pPr>
    </w:p>
    <w:p w14:paraId="593CF127" w14:textId="77777777" w:rsidR="001C3B3D" w:rsidRPr="00FB0C19" w:rsidRDefault="00B50FEC" w:rsidP="00691412">
      <w:pPr>
        <w:tabs>
          <w:tab w:val="left" w:pos="1134"/>
        </w:tabs>
        <w:spacing w:after="0" w:line="240" w:lineRule="auto"/>
        <w:ind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Для освітньо-наукових програм мінімальний обсяг практичної підготовки визначається закладом вищої освіти виходячи із спрямування освітньої програми.</w:t>
      </w:r>
    </w:p>
    <w:p w14:paraId="11FC4381" w14:textId="77777777" w:rsidR="001C3B3D" w:rsidRPr="00FB0C19" w:rsidRDefault="001C3B3D" w:rsidP="00691412">
      <w:pPr>
        <w:spacing w:after="0" w:line="240" w:lineRule="auto"/>
        <w:ind w:firstLine="567"/>
        <w:rPr>
          <w:rFonts w:ascii="Times New Roman" w:eastAsia="Times New Roman" w:hAnsi="Times New Roman" w:cs="Times New Roman"/>
          <w:sz w:val="28"/>
          <w:szCs w:val="28"/>
        </w:rPr>
      </w:pPr>
    </w:p>
    <w:p w14:paraId="15B679A4" w14:textId="77777777" w:rsidR="001C3B3D" w:rsidRPr="00FB0C19" w:rsidRDefault="00B50FEC" w:rsidP="00691412">
      <w:pPr>
        <w:spacing w:after="0" w:line="240" w:lineRule="auto"/>
        <w:ind w:firstLine="567"/>
        <w:jc w:val="both"/>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V. Опис предметної області</w:t>
      </w:r>
    </w:p>
    <w:p w14:paraId="146550E3" w14:textId="77777777" w:rsidR="001C3B3D" w:rsidRPr="00FB0C19" w:rsidRDefault="001C3B3D" w:rsidP="00691412">
      <w:pPr>
        <w:spacing w:after="0" w:line="240" w:lineRule="auto"/>
        <w:jc w:val="center"/>
        <w:rPr>
          <w:rFonts w:ascii="Times New Roman" w:eastAsia="Times New Roman" w:hAnsi="Times New Roman" w:cs="Times New Roman"/>
          <w:b/>
          <w:bCs/>
          <w:sz w:val="28"/>
          <w:szCs w:val="28"/>
        </w:rPr>
      </w:pPr>
    </w:p>
    <w:tbl>
      <w:tblPr>
        <w:tblStyle w:val="ab"/>
        <w:tblW w:w="977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1"/>
        <w:gridCol w:w="7245"/>
      </w:tblGrid>
      <w:tr w:rsidR="00FB0C19" w:rsidRPr="00FB0C19" w14:paraId="0F7B703F" w14:textId="77777777">
        <w:tc>
          <w:tcPr>
            <w:tcW w:w="2531" w:type="dxa"/>
          </w:tcPr>
          <w:p w14:paraId="0DDCD2CF" w14:textId="77777777" w:rsidR="00002042" w:rsidRPr="00FB0C19" w:rsidRDefault="00002042" w:rsidP="00691412">
            <w:pPr>
              <w:spacing w:after="0" w:line="240" w:lineRule="auto"/>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 xml:space="preserve">Об’єкт (об’єкти) вивчення та/або діяльності </w:t>
            </w:r>
          </w:p>
        </w:tc>
        <w:tc>
          <w:tcPr>
            <w:tcW w:w="7245" w:type="dxa"/>
          </w:tcPr>
          <w:p w14:paraId="6B900778" w14:textId="1D26FD93" w:rsidR="00002042" w:rsidRPr="00FB0C19" w:rsidRDefault="00002042" w:rsidP="00691412">
            <w:pPr>
              <w:spacing w:after="0" w:line="240" w:lineRule="auto"/>
              <w:jc w:val="both"/>
              <w:rPr>
                <w:rFonts w:ascii="Times New Roman" w:eastAsia="Times New Roman" w:hAnsi="Times New Roman" w:cs="Times New Roman"/>
                <w:sz w:val="28"/>
                <w:szCs w:val="28"/>
              </w:rPr>
            </w:pPr>
            <w:r w:rsidRPr="00FB0C19">
              <w:rPr>
                <w:rFonts w:ascii="Times New Roman" w:hAnsi="Times New Roman" w:cs="Times New Roman"/>
                <w:sz w:val="28"/>
                <w:szCs w:val="28"/>
              </w:rPr>
              <w:t xml:space="preserve">Політика на локальному, національному та глобальному рівнях, політичні теорії, влада та урядування, політичні системи, політичні інститути та процеси, політична поведінка, публічна політика, політична культура та політична ідеологія, світова політика та політика окремих країн і регіонів, </w:t>
            </w:r>
            <w:proofErr w:type="spellStart"/>
            <w:r w:rsidRPr="00FB0C19">
              <w:rPr>
                <w:rFonts w:ascii="Times New Roman" w:hAnsi="Times New Roman" w:cs="Times New Roman"/>
                <w:sz w:val="28"/>
                <w:szCs w:val="28"/>
              </w:rPr>
              <w:t>етнополітика</w:t>
            </w:r>
            <w:proofErr w:type="spellEnd"/>
            <w:r w:rsidRPr="00FB0C19">
              <w:rPr>
                <w:rFonts w:ascii="Times New Roman" w:hAnsi="Times New Roman" w:cs="Times New Roman"/>
                <w:sz w:val="28"/>
                <w:szCs w:val="28"/>
              </w:rPr>
              <w:t>.</w:t>
            </w:r>
          </w:p>
        </w:tc>
      </w:tr>
      <w:tr w:rsidR="00FB0C19" w:rsidRPr="00FB0C19" w14:paraId="4ADCC455" w14:textId="77777777">
        <w:tc>
          <w:tcPr>
            <w:tcW w:w="2531" w:type="dxa"/>
          </w:tcPr>
          <w:p w14:paraId="0D8DD8DD" w14:textId="77777777" w:rsidR="00002042" w:rsidRPr="00FB0C19" w:rsidRDefault="00002042" w:rsidP="00691412">
            <w:pPr>
              <w:spacing w:after="0" w:line="240" w:lineRule="auto"/>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Теоретичний зміст предметної області</w:t>
            </w:r>
          </w:p>
        </w:tc>
        <w:tc>
          <w:tcPr>
            <w:tcW w:w="7245" w:type="dxa"/>
          </w:tcPr>
          <w:p w14:paraId="15C53DB3" w14:textId="10AD9F4E" w:rsidR="00002042" w:rsidRPr="00FB0C19" w:rsidRDefault="00002042" w:rsidP="00691412">
            <w:pPr>
              <w:spacing w:after="0" w:line="240" w:lineRule="auto"/>
              <w:jc w:val="both"/>
              <w:rPr>
                <w:rFonts w:ascii="Times New Roman" w:eastAsia="Times New Roman" w:hAnsi="Times New Roman" w:cs="Times New Roman"/>
                <w:sz w:val="28"/>
                <w:szCs w:val="28"/>
                <w:highlight w:val="yellow"/>
              </w:rPr>
            </w:pPr>
            <w:r w:rsidRPr="00FB0C19">
              <w:rPr>
                <w:rFonts w:ascii="Times New Roman" w:hAnsi="Times New Roman" w:cs="Times New Roman"/>
                <w:sz w:val="28"/>
                <w:szCs w:val="28"/>
              </w:rPr>
              <w:t xml:space="preserve">Теорії, поняття, концепції, принципи сучасних політичних наук та громадсько-політичної діяльності, політичного управління; принципи і практики порівняльної політології, прикладної політології, політичних комунікацій, </w:t>
            </w:r>
            <w:r w:rsidRPr="00FB0C19">
              <w:rPr>
                <w:rFonts w:ascii="Times New Roman" w:hAnsi="Times New Roman" w:cs="Times New Roman"/>
                <w:sz w:val="28"/>
                <w:szCs w:val="28"/>
              </w:rPr>
              <w:lastRenderedPageBreak/>
              <w:t>міжнародних та глобальних студій, реалізації політичних прав та обов'язків громадян.</w:t>
            </w:r>
          </w:p>
        </w:tc>
      </w:tr>
      <w:tr w:rsidR="00FB0C19" w:rsidRPr="00FB0C19" w14:paraId="7DCB897C" w14:textId="77777777">
        <w:tc>
          <w:tcPr>
            <w:tcW w:w="2531" w:type="dxa"/>
          </w:tcPr>
          <w:p w14:paraId="1264D596" w14:textId="77777777" w:rsidR="00002042" w:rsidRPr="00FB0C19" w:rsidRDefault="00002042" w:rsidP="00691412">
            <w:pPr>
              <w:spacing w:after="0" w:line="240" w:lineRule="auto"/>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lastRenderedPageBreak/>
              <w:t>Методи, методики та технології</w:t>
            </w:r>
          </w:p>
        </w:tc>
        <w:tc>
          <w:tcPr>
            <w:tcW w:w="7245" w:type="dxa"/>
          </w:tcPr>
          <w:p w14:paraId="416293C3" w14:textId="7C432AA4" w:rsidR="00002042" w:rsidRPr="00FB0C19" w:rsidRDefault="00002042" w:rsidP="00691412">
            <w:pPr>
              <w:spacing w:after="0" w:line="240" w:lineRule="auto"/>
              <w:jc w:val="both"/>
              <w:rPr>
                <w:rFonts w:ascii="Times New Roman" w:eastAsia="Times New Roman" w:hAnsi="Times New Roman" w:cs="Times New Roman"/>
                <w:sz w:val="28"/>
                <w:szCs w:val="28"/>
              </w:rPr>
            </w:pPr>
            <w:r w:rsidRPr="00FB0C19">
              <w:rPr>
                <w:rFonts w:ascii="Times New Roman" w:hAnsi="Times New Roman" w:cs="Times New Roman"/>
                <w:sz w:val="28"/>
                <w:szCs w:val="28"/>
              </w:rPr>
              <w:t>Кількісні та якісні методи досліджень, технології та інструментарій аналізу політичної сфери.</w:t>
            </w:r>
          </w:p>
        </w:tc>
      </w:tr>
      <w:tr w:rsidR="00FB0C19" w:rsidRPr="00FB0C19" w14:paraId="6C8986A7" w14:textId="77777777">
        <w:tc>
          <w:tcPr>
            <w:tcW w:w="2531" w:type="dxa"/>
          </w:tcPr>
          <w:p w14:paraId="04665E99" w14:textId="77777777" w:rsidR="00002042" w:rsidRPr="00FB0C19" w:rsidRDefault="00002042" w:rsidP="00691412">
            <w:pPr>
              <w:spacing w:after="0" w:line="240" w:lineRule="auto"/>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Інструменти та обладнання</w:t>
            </w:r>
          </w:p>
        </w:tc>
        <w:tc>
          <w:tcPr>
            <w:tcW w:w="7245" w:type="dxa"/>
          </w:tcPr>
          <w:p w14:paraId="6647D37E" w14:textId="07EE3094" w:rsidR="00002042" w:rsidRPr="00FB0C19" w:rsidRDefault="00002042" w:rsidP="00691412">
            <w:pPr>
              <w:spacing w:after="0" w:line="240" w:lineRule="auto"/>
              <w:jc w:val="both"/>
              <w:rPr>
                <w:rFonts w:ascii="Times New Roman" w:eastAsia="Times New Roman" w:hAnsi="Times New Roman" w:cs="Times New Roman"/>
                <w:sz w:val="28"/>
                <w:szCs w:val="28"/>
              </w:rPr>
            </w:pPr>
            <w:r w:rsidRPr="00FB0C19">
              <w:rPr>
                <w:rFonts w:ascii="Times New Roman" w:hAnsi="Times New Roman" w:cs="Times New Roman"/>
                <w:sz w:val="28"/>
                <w:szCs w:val="28"/>
              </w:rPr>
              <w:t>Сучасне інформаційно-комунікаційне обладнання, цифрові технології, інформаційні ресурси та програмні продукти, які застосовуються у практичній політичній діяльності та дослідній роботі</w:t>
            </w:r>
          </w:p>
        </w:tc>
      </w:tr>
    </w:tbl>
    <w:p w14:paraId="72FF9480" w14:textId="77777777" w:rsidR="001C3B3D" w:rsidRPr="00FB0C19" w:rsidRDefault="001C3B3D" w:rsidP="00691412">
      <w:pPr>
        <w:spacing w:after="0" w:line="240" w:lineRule="auto"/>
        <w:jc w:val="center"/>
        <w:rPr>
          <w:rFonts w:ascii="Times New Roman" w:eastAsia="Times New Roman" w:hAnsi="Times New Roman" w:cs="Times New Roman"/>
          <w:b/>
          <w:bCs/>
          <w:sz w:val="28"/>
          <w:szCs w:val="28"/>
        </w:rPr>
      </w:pPr>
    </w:p>
    <w:p w14:paraId="51F0D8A0" w14:textId="77777777" w:rsidR="001C3B3D" w:rsidRPr="00FB0C19" w:rsidRDefault="00B50FEC" w:rsidP="00691412">
      <w:pPr>
        <w:tabs>
          <w:tab w:val="left" w:pos="993"/>
        </w:tabs>
        <w:spacing w:after="0" w:line="240" w:lineRule="auto"/>
        <w:ind w:firstLine="567"/>
        <w:jc w:val="both"/>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 xml:space="preserve">VI. Вимоги до освіти осіб, які можуть розпочати навчання за освітніми програмами за відповідною спеціальністю на відповідному рівні вищої освіти </w:t>
      </w:r>
    </w:p>
    <w:p w14:paraId="1FB36225" w14:textId="77777777" w:rsidR="001C3B3D" w:rsidRPr="00FB0C19" w:rsidRDefault="001C3B3D" w:rsidP="00691412">
      <w:pPr>
        <w:tabs>
          <w:tab w:val="left" w:pos="993"/>
        </w:tabs>
        <w:spacing w:after="0" w:line="240" w:lineRule="auto"/>
        <w:ind w:firstLine="567"/>
        <w:jc w:val="both"/>
        <w:rPr>
          <w:rFonts w:ascii="Times New Roman" w:eastAsia="Times New Roman" w:hAnsi="Times New Roman" w:cs="Times New Roman"/>
          <w:b/>
          <w:bCs/>
          <w:sz w:val="28"/>
          <w:szCs w:val="28"/>
        </w:rPr>
      </w:pPr>
    </w:p>
    <w:p w14:paraId="3FC8EE1F" w14:textId="77777777" w:rsidR="001C3B3D" w:rsidRPr="00FB0C19" w:rsidRDefault="00B50FEC" w:rsidP="00691412">
      <w:pPr>
        <w:tabs>
          <w:tab w:val="left" w:pos="993"/>
        </w:tabs>
        <w:spacing w:after="0" w:line="240" w:lineRule="auto"/>
        <w:ind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Вимоги до рівня освіти осіб, які можуть розпочати навчання за освітніми програмами рівня вищої освіти «доктор філософії» визначаються згідно із Законом України «Про вищу освіту» (зазначається лише нижчий з рівнів освіти, який надає право доступу до здобуття відповідної кваліфікації ), а саме:</w:t>
      </w:r>
    </w:p>
    <w:p w14:paraId="1A63FC72" w14:textId="77777777" w:rsidR="001C3B3D" w:rsidRPr="00FB0C19" w:rsidRDefault="00B50FEC" w:rsidP="00691412">
      <w:pPr>
        <w:tabs>
          <w:tab w:val="left" w:pos="993"/>
          <w:tab w:val="left" w:pos="1134"/>
        </w:tabs>
        <w:spacing w:after="0" w:line="240" w:lineRule="auto"/>
        <w:ind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для здобуття третього (освітньо-наукового або освітньо-творчого) рівня вищої освіти можуть вступати особи, які здобули освітній ступінь магістра.</w:t>
      </w:r>
    </w:p>
    <w:p w14:paraId="1CBC52BA" w14:textId="77777777" w:rsidR="001C3B3D" w:rsidRPr="00FB0C19" w:rsidRDefault="001C3B3D" w:rsidP="00691412">
      <w:pPr>
        <w:spacing w:after="0" w:line="240" w:lineRule="auto"/>
        <w:ind w:firstLine="567"/>
        <w:jc w:val="center"/>
        <w:rPr>
          <w:rFonts w:ascii="Times New Roman" w:eastAsia="Times New Roman" w:hAnsi="Times New Roman" w:cs="Times New Roman"/>
          <w:b/>
          <w:bCs/>
          <w:sz w:val="28"/>
          <w:szCs w:val="28"/>
        </w:rPr>
      </w:pPr>
    </w:p>
    <w:p w14:paraId="7FBE5A92" w14:textId="77777777" w:rsidR="001C3B3D" w:rsidRPr="00FB0C19" w:rsidRDefault="00B50FEC" w:rsidP="00691412">
      <w:pPr>
        <w:tabs>
          <w:tab w:val="left" w:pos="993"/>
        </w:tabs>
        <w:spacing w:after="0" w:line="240" w:lineRule="auto"/>
        <w:ind w:firstLine="567"/>
        <w:jc w:val="both"/>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VІІ. Перелік обов’язкових</w:t>
      </w:r>
      <w:r w:rsidRPr="00FB0C19">
        <w:rPr>
          <w:rFonts w:ascii="Times New Roman" w:eastAsia="Times New Roman" w:hAnsi="Times New Roman" w:cs="Times New Roman"/>
          <w:sz w:val="28"/>
          <w:szCs w:val="28"/>
        </w:rPr>
        <w:t xml:space="preserve"> </w:t>
      </w:r>
      <w:r w:rsidRPr="00FB0C19">
        <w:rPr>
          <w:rFonts w:ascii="Times New Roman" w:eastAsia="Times New Roman" w:hAnsi="Times New Roman" w:cs="Times New Roman"/>
          <w:b/>
          <w:bCs/>
          <w:sz w:val="28"/>
          <w:szCs w:val="28"/>
        </w:rPr>
        <w:t>компетентностей випускника</w:t>
      </w:r>
    </w:p>
    <w:p w14:paraId="44A58B4D" w14:textId="77777777" w:rsidR="001C3B3D" w:rsidRPr="00FB0C19" w:rsidRDefault="001C3B3D" w:rsidP="00691412">
      <w:pPr>
        <w:spacing w:after="0" w:line="240" w:lineRule="auto"/>
        <w:jc w:val="center"/>
        <w:rPr>
          <w:rFonts w:ascii="Times New Roman" w:eastAsia="Times New Roman" w:hAnsi="Times New Roman" w:cs="Times New Roman"/>
          <w:b/>
          <w:bCs/>
          <w:sz w:val="28"/>
          <w:szCs w:val="28"/>
        </w:rPr>
      </w:pPr>
    </w:p>
    <w:tbl>
      <w:tblPr>
        <w:tblStyle w:val="ac"/>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7"/>
        <w:gridCol w:w="7257"/>
      </w:tblGrid>
      <w:tr w:rsidR="00FB0C19" w:rsidRPr="00FB0C19" w14:paraId="56B97B17" w14:textId="77777777">
        <w:tc>
          <w:tcPr>
            <w:tcW w:w="2377" w:type="dxa"/>
          </w:tcPr>
          <w:p w14:paraId="1DDDD0FB" w14:textId="77777777" w:rsidR="001C3B3D" w:rsidRPr="00FB0C19" w:rsidRDefault="00B50FEC" w:rsidP="00691412">
            <w:pPr>
              <w:spacing w:after="0" w:line="240" w:lineRule="auto"/>
              <w:jc w:val="center"/>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Загальні компетентності</w:t>
            </w:r>
          </w:p>
        </w:tc>
        <w:tc>
          <w:tcPr>
            <w:tcW w:w="7257" w:type="dxa"/>
          </w:tcPr>
          <w:p w14:paraId="61A6F603" w14:textId="77777777" w:rsidR="001C3B3D" w:rsidRPr="00FB0C19" w:rsidRDefault="00B50FEC" w:rsidP="00691412">
            <w:pPr>
              <w:numPr>
                <w:ilvl w:val="0"/>
                <w:numId w:val="1"/>
              </w:numPr>
              <w:pBdr>
                <w:top w:val="nil"/>
                <w:left w:val="nil"/>
                <w:bottom w:val="nil"/>
                <w:right w:val="nil"/>
                <w:between w:val="nil"/>
              </w:pBdr>
              <w:spacing w:after="0" w:line="240" w:lineRule="auto"/>
              <w:ind w:left="0" w:firstLine="56"/>
              <w:jc w:val="both"/>
            </w:pPr>
            <w:r w:rsidRPr="00FB0C19">
              <w:rPr>
                <w:rFonts w:ascii="Times New Roman" w:eastAsia="Times New Roman" w:hAnsi="Times New Roman" w:cs="Times New Roman"/>
                <w:sz w:val="28"/>
                <w:szCs w:val="28"/>
              </w:rPr>
              <w:t>Здатність спілкуватися українською мовою усно і письмово з питань професійної наукової діяльності, узагальнювати інформацію з різних джерел і робити аргументований виклад у логічній, послідовній формі у складних ситуаціях.  Для осіб з порушеннями зору, слуху, мовлення відповідні вимоги застосовуються з урахуванням можливостей таких осіб</w:t>
            </w:r>
          </w:p>
          <w:p w14:paraId="5D38C035" w14:textId="77777777" w:rsidR="001C3B3D" w:rsidRPr="00FB0C19" w:rsidRDefault="00B50FEC" w:rsidP="00691412">
            <w:pPr>
              <w:numPr>
                <w:ilvl w:val="0"/>
                <w:numId w:val="1"/>
              </w:numPr>
              <w:pBdr>
                <w:top w:val="nil"/>
                <w:left w:val="nil"/>
                <w:bottom w:val="nil"/>
                <w:right w:val="nil"/>
                <w:between w:val="nil"/>
              </w:pBdr>
              <w:spacing w:after="0" w:line="240" w:lineRule="auto"/>
              <w:ind w:left="0" w:firstLine="56"/>
              <w:jc w:val="both"/>
            </w:pPr>
            <w:r w:rsidRPr="00FB0C19">
              <w:rPr>
                <w:rFonts w:ascii="Times New Roman" w:eastAsia="Times New Roman" w:hAnsi="Times New Roman" w:cs="Times New Roman"/>
                <w:sz w:val="28"/>
                <w:szCs w:val="28"/>
              </w:rPr>
              <w:t xml:space="preserve">Здатність спілкуватися з питань професійної наукової діяльності іноземною, зокрема англійською, мовою усно і письмово на рівні В2 CEFR. Для осіб з порушеннями зору, слуху, мовлення відповідні вимоги застосовуються з урахуванням можливостей таких осіб. </w:t>
            </w:r>
          </w:p>
          <w:p w14:paraId="65329967" w14:textId="77777777" w:rsidR="001C3B3D" w:rsidRPr="00FB0C19" w:rsidRDefault="00B50FEC" w:rsidP="00691412">
            <w:pPr>
              <w:numPr>
                <w:ilvl w:val="0"/>
                <w:numId w:val="1"/>
              </w:numPr>
              <w:pBdr>
                <w:top w:val="nil"/>
                <w:left w:val="nil"/>
                <w:bottom w:val="nil"/>
                <w:right w:val="nil"/>
                <w:between w:val="nil"/>
              </w:pBdr>
              <w:spacing w:after="0" w:line="240" w:lineRule="auto"/>
              <w:ind w:left="0" w:firstLine="56"/>
              <w:jc w:val="both"/>
            </w:pPr>
            <w:r w:rsidRPr="00FB0C19">
              <w:rPr>
                <w:rFonts w:ascii="Times New Roman" w:eastAsia="Times New Roman" w:hAnsi="Times New Roman" w:cs="Times New Roman"/>
                <w:sz w:val="28"/>
                <w:szCs w:val="28"/>
              </w:rPr>
              <w:t>Здатність застосовувати наукові знання, зокрема математичні методи, у професійній науковій діяльності.</w:t>
            </w:r>
          </w:p>
          <w:p w14:paraId="6133F0B0" w14:textId="77777777" w:rsidR="001C3B3D" w:rsidRPr="00FB0C19" w:rsidRDefault="00B50FEC" w:rsidP="00691412">
            <w:pPr>
              <w:numPr>
                <w:ilvl w:val="0"/>
                <w:numId w:val="1"/>
              </w:numPr>
              <w:tabs>
                <w:tab w:val="left" w:pos="993"/>
              </w:tabs>
              <w:spacing w:after="0" w:line="240" w:lineRule="auto"/>
              <w:ind w:left="0" w:firstLine="56"/>
              <w:jc w:val="both"/>
            </w:pPr>
            <w:r w:rsidRPr="00FB0C19">
              <w:rPr>
                <w:rFonts w:ascii="Times New Roman" w:eastAsia="Times New Roman" w:hAnsi="Times New Roman" w:cs="Times New Roman"/>
                <w:sz w:val="28"/>
                <w:szCs w:val="28"/>
              </w:rPr>
              <w:t xml:space="preserve">Здатність застосовувати сучасні цифрові інструменти і технології, створювати цифровий контент, захищати інформацію у професійній науковій діяльності. </w:t>
            </w:r>
          </w:p>
          <w:p w14:paraId="20A57BD6" w14:textId="77777777" w:rsidR="001C3B3D" w:rsidRPr="00FB0C19" w:rsidRDefault="00B50FEC" w:rsidP="00691412">
            <w:pPr>
              <w:numPr>
                <w:ilvl w:val="0"/>
                <w:numId w:val="1"/>
              </w:numPr>
              <w:pBdr>
                <w:top w:val="nil"/>
                <w:left w:val="nil"/>
                <w:bottom w:val="nil"/>
                <w:right w:val="nil"/>
                <w:between w:val="nil"/>
              </w:pBdr>
              <w:spacing w:after="0" w:line="240" w:lineRule="auto"/>
              <w:ind w:left="0" w:firstLine="56"/>
              <w:jc w:val="both"/>
            </w:pPr>
            <w:r w:rsidRPr="00FB0C19">
              <w:rPr>
                <w:rFonts w:ascii="Times New Roman" w:eastAsia="Times New Roman" w:hAnsi="Times New Roman" w:cs="Times New Roman"/>
                <w:sz w:val="28"/>
                <w:szCs w:val="28"/>
              </w:rPr>
              <w:t>Здатність до саморозвитку, забезпечення ефективного керування часом, аналізу  інформації, конструктивної командної співпраці та вирішення конфліктів, здобуття нових наукових кваліфікацій.</w:t>
            </w:r>
          </w:p>
          <w:p w14:paraId="078C89CD" w14:textId="77777777" w:rsidR="001C3B3D" w:rsidRPr="00FB0C19" w:rsidRDefault="00B50FEC" w:rsidP="00691412">
            <w:pPr>
              <w:numPr>
                <w:ilvl w:val="0"/>
                <w:numId w:val="1"/>
              </w:numPr>
              <w:spacing w:after="0" w:line="240" w:lineRule="auto"/>
              <w:ind w:left="0" w:firstLine="56"/>
              <w:jc w:val="both"/>
            </w:pPr>
            <w:r w:rsidRPr="00FB0C19">
              <w:rPr>
                <w:rFonts w:ascii="Times New Roman" w:eastAsia="Times New Roman" w:hAnsi="Times New Roman" w:cs="Times New Roman"/>
                <w:sz w:val="28"/>
                <w:szCs w:val="28"/>
              </w:rPr>
              <w:lastRenderedPageBreak/>
              <w:t>Здатність розуміння соціальних, економічних, політичних концепцій і структур та глобального розвитку і стійкості, здійснювати професійну наукову діяльність із дотриманням принципів академічної етики та неприпустимості корупції.</w:t>
            </w:r>
          </w:p>
          <w:p w14:paraId="358F34C5" w14:textId="77777777" w:rsidR="001C3B3D" w:rsidRPr="00FB0C19" w:rsidRDefault="00B50FEC" w:rsidP="00691412">
            <w:pPr>
              <w:numPr>
                <w:ilvl w:val="0"/>
                <w:numId w:val="1"/>
              </w:numPr>
              <w:pBdr>
                <w:top w:val="nil"/>
                <w:left w:val="nil"/>
                <w:bottom w:val="nil"/>
                <w:right w:val="nil"/>
                <w:between w:val="nil"/>
              </w:pBdr>
              <w:shd w:val="clear" w:color="auto" w:fill="FFFFFF"/>
              <w:spacing w:after="0" w:line="240" w:lineRule="auto"/>
              <w:ind w:left="0" w:firstLine="56"/>
              <w:jc w:val="both"/>
            </w:pPr>
            <w:r w:rsidRPr="00FB0C19">
              <w:rPr>
                <w:rFonts w:ascii="Times New Roman" w:eastAsia="Times New Roman" w:hAnsi="Times New Roman" w:cs="Times New Roman"/>
                <w:sz w:val="28"/>
                <w:szCs w:val="28"/>
              </w:rPr>
              <w:t>Здатність до провадження науково-організаційної діяльності та управління науково-дослідницькими проєктами.</w:t>
            </w:r>
          </w:p>
          <w:p w14:paraId="51E8455A" w14:textId="77777777" w:rsidR="001C3B3D" w:rsidRPr="00FB0C19" w:rsidRDefault="00B50FEC" w:rsidP="00691412">
            <w:pPr>
              <w:numPr>
                <w:ilvl w:val="0"/>
                <w:numId w:val="1"/>
              </w:numPr>
              <w:spacing w:after="0" w:line="240" w:lineRule="auto"/>
              <w:ind w:left="0" w:firstLine="56"/>
              <w:jc w:val="both"/>
            </w:pPr>
            <w:r w:rsidRPr="00FB0C19">
              <w:rPr>
                <w:rFonts w:ascii="Times New Roman" w:eastAsia="Times New Roman" w:hAnsi="Times New Roman" w:cs="Times New Roman"/>
                <w:sz w:val="28"/>
                <w:szCs w:val="28"/>
              </w:rPr>
              <w:t xml:space="preserve">Здатність  розвивати і застосовувати власні ідеї у професійній науковій діяльності із дотриманням принципів академічної етики та неприпустимості корупції, захищати об’єкти інтелектуальної власності, публікувати результати власних наукових досліджень у профільних фахових вітчизняних і зарубіжних виданнях, що входять до міжнародних </w:t>
            </w:r>
            <w:proofErr w:type="spellStart"/>
            <w:r w:rsidRPr="00FB0C19">
              <w:rPr>
                <w:rFonts w:ascii="Times New Roman" w:eastAsia="Times New Roman" w:hAnsi="Times New Roman" w:cs="Times New Roman"/>
                <w:sz w:val="28"/>
                <w:szCs w:val="28"/>
              </w:rPr>
              <w:t>наукометричних</w:t>
            </w:r>
            <w:proofErr w:type="spellEnd"/>
            <w:r w:rsidRPr="00FB0C19">
              <w:rPr>
                <w:rFonts w:ascii="Times New Roman" w:eastAsia="Times New Roman" w:hAnsi="Times New Roman" w:cs="Times New Roman"/>
                <w:sz w:val="28"/>
                <w:szCs w:val="28"/>
              </w:rPr>
              <w:t xml:space="preserve"> баз даних.</w:t>
            </w:r>
          </w:p>
        </w:tc>
      </w:tr>
      <w:tr w:rsidR="001C3B3D" w:rsidRPr="00FB0C19" w14:paraId="4BA78BA1" w14:textId="77777777">
        <w:tc>
          <w:tcPr>
            <w:tcW w:w="2377" w:type="dxa"/>
          </w:tcPr>
          <w:p w14:paraId="24B402B0" w14:textId="77777777" w:rsidR="001C3B3D" w:rsidRPr="00FB0C19" w:rsidRDefault="00B50FEC" w:rsidP="00691412">
            <w:pPr>
              <w:spacing w:after="0" w:line="240" w:lineRule="auto"/>
              <w:jc w:val="center"/>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lastRenderedPageBreak/>
              <w:t>Спеціальні (фахові) компетентності</w:t>
            </w:r>
          </w:p>
        </w:tc>
        <w:tc>
          <w:tcPr>
            <w:tcW w:w="7257" w:type="dxa"/>
          </w:tcPr>
          <w:p w14:paraId="01EF4B7E" w14:textId="6D651635" w:rsidR="009928D7" w:rsidRPr="00FB0C19" w:rsidRDefault="009928D7" w:rsidP="00691412">
            <w:pPr>
              <w:numPr>
                <w:ilvl w:val="0"/>
                <w:numId w:val="4"/>
              </w:numPr>
              <w:pBdr>
                <w:top w:val="nil"/>
                <w:left w:val="nil"/>
                <w:bottom w:val="nil"/>
                <w:right w:val="nil"/>
                <w:between w:val="nil"/>
              </w:pBdr>
              <w:shd w:val="clear" w:color="auto" w:fill="FFFFFF"/>
              <w:tabs>
                <w:tab w:val="left" w:pos="317"/>
              </w:tabs>
              <w:spacing w:after="0" w:line="240" w:lineRule="auto"/>
              <w:ind w:left="0" w:firstLine="0"/>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Здатність усно і письмово презентувати та обговорювати результати наукових досліджень та/або інноваційних розробок українською та англійською мовами,</w:t>
            </w:r>
            <w:r w:rsidR="00691412" w:rsidRPr="00FB0C19">
              <w:rPr>
                <w:rFonts w:ascii="Times New Roman" w:eastAsia="Times New Roman" w:hAnsi="Times New Roman" w:cs="Times New Roman"/>
                <w:sz w:val="28"/>
                <w:szCs w:val="28"/>
                <w:lang w:val="uk-UA"/>
              </w:rPr>
              <w:t xml:space="preserve"> </w:t>
            </w:r>
            <w:r w:rsidRPr="00FB0C19">
              <w:rPr>
                <w:rFonts w:ascii="Times New Roman" w:eastAsia="Times New Roman" w:hAnsi="Times New Roman" w:cs="Times New Roman"/>
                <w:sz w:val="28"/>
                <w:szCs w:val="28"/>
              </w:rPr>
              <w:t xml:space="preserve">глибоке розуміння англомовних наукових текстів за напрямом досліджень. </w:t>
            </w:r>
          </w:p>
          <w:p w14:paraId="542FC9FC" w14:textId="1B35DF5A" w:rsidR="009928D7" w:rsidRPr="00FB0C19" w:rsidRDefault="009928D7" w:rsidP="00691412">
            <w:pPr>
              <w:numPr>
                <w:ilvl w:val="0"/>
                <w:numId w:val="4"/>
              </w:numPr>
              <w:pBdr>
                <w:top w:val="nil"/>
                <w:left w:val="nil"/>
                <w:bottom w:val="nil"/>
                <w:right w:val="nil"/>
                <w:between w:val="nil"/>
              </w:pBdr>
              <w:shd w:val="clear" w:color="auto" w:fill="FFFFFF"/>
              <w:tabs>
                <w:tab w:val="left" w:pos="317"/>
              </w:tabs>
              <w:spacing w:after="0" w:line="240" w:lineRule="auto"/>
              <w:ind w:left="0" w:firstLine="0"/>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Здатність виконувати оригінальні дослідження,</w:t>
            </w:r>
            <w:r w:rsidRPr="00FB0C19">
              <w:rPr>
                <w:rFonts w:ascii="Times New Roman" w:eastAsia="Times New Roman" w:hAnsi="Times New Roman" w:cs="Times New Roman"/>
                <w:sz w:val="28"/>
                <w:szCs w:val="28"/>
                <w:lang w:val="uk-UA"/>
              </w:rPr>
              <w:t xml:space="preserve"> </w:t>
            </w:r>
            <w:r w:rsidRPr="00FB0C19">
              <w:rPr>
                <w:rFonts w:ascii="Times New Roman" w:eastAsia="Times New Roman" w:hAnsi="Times New Roman" w:cs="Times New Roman"/>
                <w:sz w:val="28"/>
                <w:szCs w:val="28"/>
              </w:rPr>
              <w:t>досягати наукових результатів, які створюють нові знання в політичних науках та дотичних до неї міждисциплінарних напрямах і можуть бути опубліковані у провідних наукових виданнях з політичних наук та суміжних галузей.</w:t>
            </w:r>
          </w:p>
          <w:p w14:paraId="48649EA4" w14:textId="7C5E88FE" w:rsidR="009928D7" w:rsidRPr="00FB0C19" w:rsidRDefault="009928D7" w:rsidP="00691412">
            <w:pPr>
              <w:numPr>
                <w:ilvl w:val="0"/>
                <w:numId w:val="4"/>
              </w:numPr>
              <w:pBdr>
                <w:top w:val="nil"/>
                <w:left w:val="nil"/>
                <w:bottom w:val="nil"/>
                <w:right w:val="nil"/>
                <w:between w:val="nil"/>
              </w:pBdr>
              <w:shd w:val="clear" w:color="auto" w:fill="FFFFFF"/>
              <w:tabs>
                <w:tab w:val="left" w:pos="317"/>
              </w:tabs>
              <w:spacing w:after="0" w:line="240" w:lineRule="auto"/>
              <w:ind w:left="0" w:firstLine="0"/>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Здатність застосовувати сучасні методології, методи та інструменти емпіричних і теоретичних досліджень у сфері політичних наук, сучасні цифрові технології, бази даних та інші електронні ресурси, спеціалізоване програмне забезпечення в науковій та освітній діяльності.</w:t>
            </w:r>
          </w:p>
          <w:p w14:paraId="5726DF1B" w14:textId="6F9E9E74" w:rsidR="009928D7" w:rsidRPr="00FB0C19" w:rsidRDefault="009928D7" w:rsidP="00691412">
            <w:pPr>
              <w:numPr>
                <w:ilvl w:val="0"/>
                <w:numId w:val="4"/>
              </w:numPr>
              <w:pBdr>
                <w:top w:val="nil"/>
                <w:left w:val="nil"/>
                <w:bottom w:val="nil"/>
                <w:right w:val="nil"/>
                <w:between w:val="nil"/>
              </w:pBdr>
              <w:shd w:val="clear" w:color="auto" w:fill="FFFFFF"/>
              <w:tabs>
                <w:tab w:val="left" w:pos="317"/>
              </w:tabs>
              <w:spacing w:after="0" w:line="240" w:lineRule="auto"/>
              <w:ind w:left="0" w:firstLine="0"/>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Здатність здійснювати науково-педагогічну діяльність у вищій освіті.</w:t>
            </w:r>
          </w:p>
          <w:p w14:paraId="0949ED5F" w14:textId="762FC7B1" w:rsidR="009928D7" w:rsidRPr="00FB0C19" w:rsidRDefault="009928D7" w:rsidP="00691412">
            <w:pPr>
              <w:numPr>
                <w:ilvl w:val="0"/>
                <w:numId w:val="4"/>
              </w:numPr>
              <w:pBdr>
                <w:top w:val="nil"/>
                <w:left w:val="nil"/>
                <w:bottom w:val="nil"/>
                <w:right w:val="nil"/>
                <w:between w:val="nil"/>
              </w:pBdr>
              <w:shd w:val="clear" w:color="auto" w:fill="FFFFFF"/>
              <w:tabs>
                <w:tab w:val="left" w:pos="317"/>
              </w:tabs>
              <w:spacing w:after="0" w:line="240" w:lineRule="auto"/>
              <w:ind w:left="0" w:firstLine="0"/>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Здатність виявляти, ставити та вирішувати проблеми дослідницького характеру у сфері політичних наук,</w:t>
            </w:r>
            <w:r w:rsidRPr="00FB0C19">
              <w:rPr>
                <w:rFonts w:ascii="Times New Roman" w:eastAsia="Times New Roman" w:hAnsi="Times New Roman" w:cs="Times New Roman"/>
                <w:sz w:val="28"/>
                <w:szCs w:val="28"/>
                <w:lang w:val="uk-UA"/>
              </w:rPr>
              <w:t xml:space="preserve"> </w:t>
            </w:r>
            <w:r w:rsidRPr="00FB0C19">
              <w:rPr>
                <w:rFonts w:ascii="Times New Roman" w:eastAsia="Times New Roman" w:hAnsi="Times New Roman" w:cs="Times New Roman"/>
                <w:sz w:val="28"/>
                <w:szCs w:val="28"/>
              </w:rPr>
              <w:t>оцінювати та забезпечувати якість виконаних досліджень.</w:t>
            </w:r>
          </w:p>
          <w:p w14:paraId="742411D3" w14:textId="540A7CDC" w:rsidR="009928D7" w:rsidRPr="00FB0C19" w:rsidRDefault="009928D7" w:rsidP="00691412">
            <w:pPr>
              <w:numPr>
                <w:ilvl w:val="0"/>
                <w:numId w:val="4"/>
              </w:numPr>
              <w:pBdr>
                <w:top w:val="nil"/>
                <w:left w:val="nil"/>
                <w:bottom w:val="nil"/>
                <w:right w:val="nil"/>
                <w:between w:val="nil"/>
              </w:pBdr>
              <w:shd w:val="clear" w:color="auto" w:fill="FFFFFF"/>
              <w:tabs>
                <w:tab w:val="left" w:pos="317"/>
              </w:tabs>
              <w:spacing w:after="0" w:line="240" w:lineRule="auto"/>
              <w:ind w:left="0" w:firstLine="0"/>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Здатність ініціювати та реалізовувати інноваційні комплексні проекти у сфері політичних наук та дотичні до неї міждисциплінарні проєкти, лідерство під час їхньої реалізації.</w:t>
            </w:r>
          </w:p>
          <w:p w14:paraId="26CCD453" w14:textId="7E3158B7" w:rsidR="009928D7" w:rsidRPr="00FB0C19" w:rsidRDefault="009928D7" w:rsidP="00691412">
            <w:pPr>
              <w:numPr>
                <w:ilvl w:val="0"/>
                <w:numId w:val="4"/>
              </w:numPr>
              <w:pBdr>
                <w:top w:val="nil"/>
                <w:left w:val="nil"/>
                <w:bottom w:val="nil"/>
                <w:right w:val="nil"/>
                <w:between w:val="nil"/>
              </w:pBdr>
              <w:shd w:val="clear" w:color="auto" w:fill="FFFFFF"/>
              <w:tabs>
                <w:tab w:val="left" w:pos="317"/>
              </w:tabs>
              <w:spacing w:after="0" w:line="240" w:lineRule="auto"/>
              <w:ind w:left="0" w:firstLine="0"/>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Здатність аналізувати та оцінювати сучасний стан,</w:t>
            </w:r>
            <w:r w:rsidRPr="00FB0C19">
              <w:rPr>
                <w:rFonts w:ascii="Times New Roman" w:eastAsia="Times New Roman" w:hAnsi="Times New Roman" w:cs="Times New Roman"/>
                <w:sz w:val="28"/>
                <w:szCs w:val="28"/>
                <w:lang w:val="uk-UA"/>
              </w:rPr>
              <w:t xml:space="preserve"> </w:t>
            </w:r>
            <w:r w:rsidRPr="00FB0C19">
              <w:rPr>
                <w:rFonts w:ascii="Times New Roman" w:eastAsia="Times New Roman" w:hAnsi="Times New Roman" w:cs="Times New Roman"/>
                <w:sz w:val="28"/>
                <w:szCs w:val="28"/>
              </w:rPr>
              <w:t>тенденції розвитку політичних наук.</w:t>
            </w:r>
          </w:p>
          <w:p w14:paraId="45D9B2A7" w14:textId="7221A930" w:rsidR="001C3B3D" w:rsidRPr="00FB0C19" w:rsidRDefault="009928D7" w:rsidP="00691412">
            <w:pPr>
              <w:numPr>
                <w:ilvl w:val="0"/>
                <w:numId w:val="4"/>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Здатність складати пропозиції щодо фінансування наукових досліджень та реєстрації прав інтелектуальної власності.</w:t>
            </w:r>
          </w:p>
        </w:tc>
      </w:tr>
    </w:tbl>
    <w:p w14:paraId="75A48CF5" w14:textId="77777777" w:rsidR="001C3B3D" w:rsidRPr="00FB0C19" w:rsidRDefault="001C3B3D" w:rsidP="00691412">
      <w:pPr>
        <w:spacing w:after="0" w:line="240" w:lineRule="auto"/>
        <w:jc w:val="center"/>
        <w:rPr>
          <w:rFonts w:ascii="Times New Roman" w:eastAsia="Times New Roman" w:hAnsi="Times New Roman" w:cs="Times New Roman"/>
          <w:b/>
          <w:bCs/>
          <w:sz w:val="28"/>
          <w:szCs w:val="28"/>
        </w:rPr>
      </w:pPr>
    </w:p>
    <w:p w14:paraId="44C07B4E" w14:textId="77777777" w:rsidR="001C3B3D" w:rsidRPr="00FB0C19" w:rsidRDefault="00B50FEC" w:rsidP="00691412">
      <w:pPr>
        <w:tabs>
          <w:tab w:val="left" w:pos="993"/>
        </w:tabs>
        <w:spacing w:after="0" w:line="240" w:lineRule="auto"/>
        <w:ind w:firstLine="567"/>
        <w:jc w:val="both"/>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lastRenderedPageBreak/>
        <w:t>VІІІ. Перелік назв освітніх програм та нормативний зміст підготовки здобувачів вищої освіти за такими програмами, сформульований у термінах програмних результатів навчання</w:t>
      </w:r>
    </w:p>
    <w:p w14:paraId="2747332F" w14:textId="77777777" w:rsidR="001C3B3D" w:rsidRPr="00FB0C19" w:rsidRDefault="001C3B3D" w:rsidP="00691412">
      <w:pPr>
        <w:tabs>
          <w:tab w:val="left" w:pos="993"/>
        </w:tabs>
        <w:spacing w:after="0" w:line="240" w:lineRule="auto"/>
        <w:ind w:firstLine="567"/>
        <w:jc w:val="both"/>
        <w:rPr>
          <w:rFonts w:ascii="Times New Roman" w:eastAsia="Times New Roman" w:hAnsi="Times New Roman" w:cs="Times New Roman"/>
          <w:b/>
          <w:bCs/>
          <w:sz w:val="28"/>
          <w:szCs w:val="28"/>
        </w:rPr>
      </w:pPr>
    </w:p>
    <w:p w14:paraId="71834F5D" w14:textId="580332AB" w:rsidR="001C3B3D" w:rsidRPr="00FB0C19" w:rsidRDefault="00B50FEC" w:rsidP="00691412">
      <w:pPr>
        <w:spacing w:after="0" w:line="240" w:lineRule="auto"/>
        <w:ind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Для спеціальності </w:t>
      </w:r>
      <w:r w:rsidR="008F6377" w:rsidRPr="00FB0C19">
        <w:rPr>
          <w:rFonts w:ascii="Times New Roman" w:eastAsia="Times New Roman" w:hAnsi="Times New Roman" w:cs="Times New Roman"/>
          <w:sz w:val="28"/>
          <w:szCs w:val="28"/>
          <w:lang w:val="uk-UA"/>
        </w:rPr>
        <w:t>С2</w:t>
      </w:r>
      <w:r w:rsidRPr="00FB0C19">
        <w:rPr>
          <w:rFonts w:ascii="Times New Roman" w:eastAsia="Times New Roman" w:hAnsi="Times New Roman" w:cs="Times New Roman"/>
          <w:sz w:val="28"/>
          <w:szCs w:val="28"/>
        </w:rPr>
        <w:t xml:space="preserve"> </w:t>
      </w:r>
      <w:r w:rsidR="008F6377" w:rsidRPr="00FB0C19">
        <w:rPr>
          <w:rFonts w:ascii="Times New Roman" w:eastAsia="Times New Roman" w:hAnsi="Times New Roman" w:cs="Times New Roman"/>
          <w:sz w:val="28"/>
          <w:szCs w:val="28"/>
          <w:lang w:val="uk-UA"/>
        </w:rPr>
        <w:t>Політологія</w:t>
      </w:r>
      <w:r w:rsidRPr="00FB0C19">
        <w:rPr>
          <w:rFonts w:ascii="Times New Roman" w:eastAsia="Times New Roman" w:hAnsi="Times New Roman" w:cs="Times New Roman"/>
          <w:sz w:val="28"/>
          <w:szCs w:val="28"/>
        </w:rPr>
        <w:t xml:space="preserve"> регулювання не застосовується. </w:t>
      </w:r>
    </w:p>
    <w:p w14:paraId="558892F4" w14:textId="77777777" w:rsidR="001C3B3D" w:rsidRPr="00FB0C19" w:rsidRDefault="001C3B3D" w:rsidP="00691412">
      <w:pPr>
        <w:spacing w:after="0" w:line="240" w:lineRule="auto"/>
        <w:ind w:firstLine="567"/>
        <w:rPr>
          <w:rFonts w:ascii="Times New Roman" w:eastAsia="Times New Roman" w:hAnsi="Times New Roman" w:cs="Times New Roman"/>
          <w:b/>
          <w:bCs/>
          <w:sz w:val="28"/>
          <w:szCs w:val="28"/>
        </w:rPr>
      </w:pPr>
    </w:p>
    <w:p w14:paraId="737A7154" w14:textId="77777777" w:rsidR="001C3B3D" w:rsidRPr="00FB0C19" w:rsidRDefault="00B50FEC" w:rsidP="00691412">
      <w:pPr>
        <w:tabs>
          <w:tab w:val="left" w:pos="993"/>
        </w:tabs>
        <w:spacing w:after="0" w:line="240" w:lineRule="auto"/>
        <w:ind w:firstLine="567"/>
        <w:jc w:val="both"/>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ІX. Форма (форми) атестації здобувачів вищої освіти</w:t>
      </w:r>
    </w:p>
    <w:p w14:paraId="3B5AA9CA" w14:textId="77777777" w:rsidR="001C3B3D" w:rsidRPr="00FB0C19" w:rsidRDefault="001C3B3D" w:rsidP="00691412">
      <w:pPr>
        <w:tabs>
          <w:tab w:val="left" w:pos="993"/>
        </w:tabs>
        <w:spacing w:after="0" w:line="240" w:lineRule="auto"/>
        <w:ind w:firstLine="567"/>
        <w:jc w:val="both"/>
        <w:rPr>
          <w:rFonts w:ascii="Times New Roman" w:eastAsia="Times New Roman" w:hAnsi="Times New Roman" w:cs="Times New Roman"/>
          <w:b/>
          <w:bCs/>
          <w:sz w:val="28"/>
          <w:szCs w:val="28"/>
        </w:rPr>
      </w:pPr>
    </w:p>
    <w:tbl>
      <w:tblPr>
        <w:tblStyle w:val="ad"/>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7258"/>
      </w:tblGrid>
      <w:tr w:rsidR="00FB0C19" w:rsidRPr="00FB0C19" w14:paraId="6AA78E9E" w14:textId="77777777" w:rsidTr="00691412">
        <w:tc>
          <w:tcPr>
            <w:tcW w:w="2376" w:type="dxa"/>
          </w:tcPr>
          <w:p w14:paraId="2030710B" w14:textId="77777777" w:rsidR="001C3B3D" w:rsidRPr="00FB0C19" w:rsidRDefault="00B50FEC" w:rsidP="00691412">
            <w:pPr>
              <w:spacing w:after="0" w:line="240" w:lineRule="auto"/>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Форми атестації здобувачів вищої освіти</w:t>
            </w:r>
          </w:p>
        </w:tc>
        <w:tc>
          <w:tcPr>
            <w:tcW w:w="7258" w:type="dxa"/>
          </w:tcPr>
          <w:p w14:paraId="7D6D717C" w14:textId="77777777" w:rsidR="001C3B3D" w:rsidRPr="00FB0C19" w:rsidRDefault="00B50FEC" w:rsidP="00691412">
            <w:pPr>
              <w:spacing w:after="0" w:line="240" w:lineRule="auto"/>
              <w:ind w:firstLine="346"/>
              <w:jc w:val="both"/>
              <w:rPr>
                <w:rFonts w:ascii="Times New Roman" w:eastAsia="Times New Roman" w:hAnsi="Times New Roman" w:cs="Times New Roman"/>
                <w:b/>
                <w:bCs/>
                <w:sz w:val="28"/>
                <w:szCs w:val="28"/>
              </w:rPr>
            </w:pPr>
            <w:r w:rsidRPr="00FB0C19">
              <w:rPr>
                <w:rFonts w:ascii="Times New Roman" w:eastAsia="Times New Roman" w:hAnsi="Times New Roman" w:cs="Times New Roman"/>
                <w:sz w:val="28"/>
                <w:szCs w:val="28"/>
              </w:rPr>
              <w:t>Відповідно до статті 6 Закону України «Про вищу освіту», встановлюється єдина форма атестації для освітньо-наукових програм – публічний захист дисертації.</w:t>
            </w:r>
          </w:p>
        </w:tc>
      </w:tr>
      <w:tr w:rsidR="00A277E7" w:rsidRPr="00FB0C19" w14:paraId="666F7AEF" w14:textId="77777777" w:rsidTr="00691412">
        <w:tc>
          <w:tcPr>
            <w:tcW w:w="2376" w:type="dxa"/>
          </w:tcPr>
          <w:p w14:paraId="391724E2" w14:textId="77777777" w:rsidR="001C3B3D" w:rsidRPr="00FB0C19" w:rsidRDefault="00B50FEC" w:rsidP="00691412">
            <w:pPr>
              <w:spacing w:after="0" w:line="240" w:lineRule="auto"/>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Вимоги до кваліфікаційної роботи</w:t>
            </w:r>
          </w:p>
        </w:tc>
        <w:tc>
          <w:tcPr>
            <w:tcW w:w="7258" w:type="dxa"/>
          </w:tcPr>
          <w:p w14:paraId="47EEB1A4" w14:textId="4E21A24A" w:rsidR="001C3B3D" w:rsidRPr="00FB0C19" w:rsidRDefault="00B50FEC" w:rsidP="00691412">
            <w:pPr>
              <w:tabs>
                <w:tab w:val="left" w:pos="742"/>
              </w:tabs>
              <w:spacing w:after="0" w:line="240" w:lineRule="auto"/>
              <w:ind w:firstLine="346"/>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Кваліфікаційна робота має передбачати самостійне  розв’язання комплексної проблеми професійної та/або дослідницько-інноваційної діяльності предметної області спеціальності (освітньої програми) або на її межі з предметними областями інших спеціальностей.</w:t>
            </w:r>
          </w:p>
          <w:p w14:paraId="2B21BB9E" w14:textId="77777777" w:rsidR="001C3B3D" w:rsidRPr="00FB0C19" w:rsidRDefault="00B50FEC" w:rsidP="00691412">
            <w:pPr>
              <w:tabs>
                <w:tab w:val="left" w:pos="742"/>
              </w:tabs>
              <w:spacing w:after="0" w:line="240" w:lineRule="auto"/>
              <w:ind w:firstLine="346"/>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Кваліфікаційна робота не повинна містити ознак академічного плагіату, фабрикації чи фальсифікації.</w:t>
            </w:r>
          </w:p>
          <w:p w14:paraId="48276A79" w14:textId="77777777" w:rsidR="001C3B3D" w:rsidRPr="00FB0C19" w:rsidRDefault="00B50FEC" w:rsidP="00691412">
            <w:pPr>
              <w:tabs>
                <w:tab w:val="left" w:pos="742"/>
              </w:tabs>
              <w:spacing w:after="0" w:line="240" w:lineRule="auto"/>
              <w:ind w:firstLine="346"/>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Кваліфікаційна робота має бути оприлюднена на офіційному вебсайті закладу вищої освіти/наукової установи.</w:t>
            </w:r>
          </w:p>
          <w:p w14:paraId="2B2C8823" w14:textId="5BB83337" w:rsidR="001C3B3D" w:rsidRPr="00FB0C19" w:rsidRDefault="00B50FEC" w:rsidP="00691412">
            <w:pPr>
              <w:spacing w:after="0" w:line="240" w:lineRule="auto"/>
              <w:ind w:firstLine="346"/>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Оприлюднення кваліфікаційних робіт, що містять інформацію з обмеженим доступом, слід здійснювати відповідно до вимог законодавства.</w:t>
            </w:r>
          </w:p>
        </w:tc>
      </w:tr>
    </w:tbl>
    <w:p w14:paraId="5DCC02F5" w14:textId="77777777" w:rsidR="001C3B3D" w:rsidRPr="00FB0C19" w:rsidRDefault="001C3B3D" w:rsidP="00691412">
      <w:pPr>
        <w:spacing w:after="0" w:line="240" w:lineRule="auto"/>
        <w:jc w:val="center"/>
        <w:rPr>
          <w:rFonts w:ascii="Times New Roman" w:eastAsia="Times New Roman" w:hAnsi="Times New Roman" w:cs="Times New Roman"/>
          <w:b/>
          <w:bCs/>
          <w:sz w:val="28"/>
          <w:szCs w:val="28"/>
        </w:rPr>
      </w:pPr>
    </w:p>
    <w:p w14:paraId="769A4C90" w14:textId="77777777" w:rsidR="001C3B3D" w:rsidRPr="00FB0C19" w:rsidRDefault="00B50FEC" w:rsidP="00691412">
      <w:pPr>
        <w:tabs>
          <w:tab w:val="left" w:pos="1134"/>
        </w:tabs>
        <w:spacing w:after="0" w:line="240" w:lineRule="auto"/>
        <w:ind w:firstLine="567"/>
        <w:jc w:val="both"/>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 xml:space="preserve">X. Додаткові вимоги та обмеження (за наявності) для міждисциплінарних освітніх програм </w:t>
      </w:r>
    </w:p>
    <w:p w14:paraId="18782F2B" w14:textId="77777777" w:rsidR="001C3B3D" w:rsidRPr="00FB0C19" w:rsidRDefault="001C3B3D" w:rsidP="00691412">
      <w:pPr>
        <w:tabs>
          <w:tab w:val="left" w:pos="1134"/>
        </w:tabs>
        <w:spacing w:after="0" w:line="240" w:lineRule="auto"/>
        <w:ind w:firstLine="567"/>
        <w:jc w:val="both"/>
        <w:rPr>
          <w:rFonts w:ascii="Times New Roman" w:eastAsia="Times New Roman" w:hAnsi="Times New Roman" w:cs="Times New Roman"/>
          <w:b/>
          <w:bCs/>
          <w:sz w:val="28"/>
          <w:szCs w:val="28"/>
        </w:rPr>
      </w:pPr>
    </w:p>
    <w:p w14:paraId="55B64C07" w14:textId="77777777" w:rsidR="001C3B3D" w:rsidRPr="00FB0C19" w:rsidRDefault="00B50FEC" w:rsidP="00691412">
      <w:pPr>
        <w:tabs>
          <w:tab w:val="left" w:pos="1134"/>
          <w:tab w:val="left" w:pos="5445"/>
        </w:tabs>
        <w:spacing w:after="0" w:line="240" w:lineRule="auto"/>
        <w:ind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До міждисциплінарних належать освітні програми, предметна область яких є міждисциплінарною, тобто повністю або частково охоплює предметні області двох чи більше спеціальностей однієї або декількох галузей знань. </w:t>
      </w:r>
    </w:p>
    <w:p w14:paraId="4D8F865A" w14:textId="77777777" w:rsidR="001C3B3D" w:rsidRPr="00FB0C19" w:rsidRDefault="00B50FEC" w:rsidP="00691412">
      <w:pPr>
        <w:tabs>
          <w:tab w:val="left" w:pos="1134"/>
          <w:tab w:val="left" w:pos="5445"/>
        </w:tabs>
        <w:spacing w:after="0" w:line="240" w:lineRule="auto"/>
        <w:ind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Міждисциплінарні освітні програми третього рівня вищої освіти передбачають зазначення спеціальностей/галузей знань у формулюваннях освітньої кваліфікації випускників відповідно до складу міждисциплінарної предметної області, який заклад вищої освіти визначає самостійно. </w:t>
      </w:r>
    </w:p>
    <w:p w14:paraId="1622146C" w14:textId="77777777" w:rsidR="001C3B3D" w:rsidRPr="00FB0C19" w:rsidRDefault="00B50FEC" w:rsidP="00691412">
      <w:pPr>
        <w:tabs>
          <w:tab w:val="left" w:pos="1134"/>
          <w:tab w:val="left" w:pos="5445"/>
        </w:tabs>
        <w:spacing w:after="0" w:line="240" w:lineRule="auto"/>
        <w:ind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Міждисциплінарні освітні програми мають забезпечити виконання вимог Національної рамки кваліфікацій щодо компетентностей (результатів навчання) для відповідного кваліфікаційного рівня.</w:t>
      </w:r>
    </w:p>
    <w:p w14:paraId="34763206" w14:textId="77777777" w:rsidR="001C3B3D" w:rsidRPr="00FB0C19" w:rsidRDefault="00B50FEC" w:rsidP="00691412">
      <w:pPr>
        <w:spacing w:after="0" w:line="240" w:lineRule="auto"/>
        <w:ind w:firstLine="567"/>
        <w:jc w:val="both"/>
        <w:rPr>
          <w:rFonts w:ascii="Times New Roman" w:eastAsia="Times New Roman" w:hAnsi="Times New Roman" w:cs="Times New Roman"/>
          <w:b/>
          <w:bCs/>
          <w:sz w:val="28"/>
          <w:szCs w:val="28"/>
        </w:rPr>
      </w:pPr>
      <w:r w:rsidRPr="00FB0C19">
        <w:rPr>
          <w:rFonts w:ascii="Times New Roman" w:eastAsia="Times New Roman" w:hAnsi="Times New Roman" w:cs="Times New Roman"/>
          <w:sz w:val="28"/>
          <w:szCs w:val="28"/>
        </w:rPr>
        <w:t>При створенні міждисциплінарних освітніх програм заклад вищої освіти (наукова установа) самостійно визначають вимоги до компетентностей, зокрема з числа передбачених стандартами вищої освіти спеціальностей, що утворюють міждисциплінарну предметну область.</w:t>
      </w:r>
    </w:p>
    <w:p w14:paraId="3569F243" w14:textId="79B2AD15" w:rsidR="001C3B3D" w:rsidRPr="00FB0C19" w:rsidRDefault="001C3B3D" w:rsidP="00691412">
      <w:pPr>
        <w:spacing w:after="0" w:line="240" w:lineRule="auto"/>
        <w:ind w:firstLine="567"/>
        <w:jc w:val="both"/>
        <w:rPr>
          <w:rFonts w:ascii="Times New Roman" w:eastAsia="Times New Roman" w:hAnsi="Times New Roman" w:cs="Times New Roman"/>
          <w:b/>
          <w:bCs/>
          <w:sz w:val="28"/>
          <w:szCs w:val="28"/>
        </w:rPr>
      </w:pPr>
    </w:p>
    <w:p w14:paraId="56A70247" w14:textId="412E5AA3" w:rsidR="00691412" w:rsidRPr="00FB0C19" w:rsidRDefault="00691412" w:rsidP="00691412">
      <w:pPr>
        <w:spacing w:after="0" w:line="240" w:lineRule="auto"/>
        <w:ind w:firstLine="567"/>
        <w:jc w:val="both"/>
        <w:rPr>
          <w:rFonts w:ascii="Times New Roman" w:eastAsia="Times New Roman" w:hAnsi="Times New Roman" w:cs="Times New Roman"/>
          <w:b/>
          <w:bCs/>
          <w:sz w:val="28"/>
          <w:szCs w:val="28"/>
        </w:rPr>
      </w:pPr>
    </w:p>
    <w:p w14:paraId="2A5800C6" w14:textId="77777777" w:rsidR="00691412" w:rsidRPr="00FB0C19" w:rsidRDefault="00691412" w:rsidP="00691412">
      <w:pPr>
        <w:spacing w:after="0" w:line="240" w:lineRule="auto"/>
        <w:ind w:firstLine="567"/>
        <w:jc w:val="both"/>
        <w:rPr>
          <w:rFonts w:ascii="Times New Roman" w:eastAsia="Times New Roman" w:hAnsi="Times New Roman" w:cs="Times New Roman"/>
          <w:b/>
          <w:bCs/>
          <w:sz w:val="28"/>
          <w:szCs w:val="28"/>
        </w:rPr>
      </w:pPr>
    </w:p>
    <w:p w14:paraId="3C7FC543" w14:textId="77777777" w:rsidR="001C3B3D" w:rsidRPr="00FB0C19" w:rsidRDefault="00B50FEC" w:rsidP="00691412">
      <w:pPr>
        <w:tabs>
          <w:tab w:val="left" w:pos="1134"/>
        </w:tabs>
        <w:spacing w:after="0" w:line="240" w:lineRule="auto"/>
        <w:ind w:firstLine="567"/>
        <w:jc w:val="both"/>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lastRenderedPageBreak/>
        <w:t>XІ. Вимоги законодавства та/або професійних стандартів, необхідні для здобуття відповідних професійних кваліфікацій (за</w:t>
      </w:r>
      <w:r w:rsidRPr="00FB0C19">
        <w:rPr>
          <w:rFonts w:ascii="Times New Roman" w:eastAsia="Times New Roman" w:hAnsi="Times New Roman" w:cs="Times New Roman"/>
          <w:sz w:val="28"/>
          <w:szCs w:val="28"/>
        </w:rPr>
        <w:t xml:space="preserve"> </w:t>
      </w:r>
      <w:r w:rsidRPr="00FB0C19">
        <w:rPr>
          <w:rFonts w:ascii="Times New Roman" w:eastAsia="Times New Roman" w:hAnsi="Times New Roman" w:cs="Times New Roman"/>
          <w:b/>
          <w:bCs/>
          <w:sz w:val="28"/>
          <w:szCs w:val="28"/>
        </w:rPr>
        <w:t>наявності)</w:t>
      </w:r>
    </w:p>
    <w:p w14:paraId="0CBF7BC7" w14:textId="77777777" w:rsidR="001C3B3D" w:rsidRPr="00FB0C19" w:rsidRDefault="001C3B3D" w:rsidP="00691412">
      <w:pPr>
        <w:tabs>
          <w:tab w:val="left" w:pos="1134"/>
        </w:tabs>
        <w:spacing w:after="0" w:line="240" w:lineRule="auto"/>
        <w:ind w:firstLine="567"/>
        <w:jc w:val="both"/>
        <w:rPr>
          <w:rFonts w:ascii="Times New Roman" w:eastAsia="Times New Roman" w:hAnsi="Times New Roman" w:cs="Times New Roman"/>
          <w:sz w:val="28"/>
          <w:szCs w:val="28"/>
        </w:rPr>
      </w:pPr>
    </w:p>
    <w:p w14:paraId="28FC2C01" w14:textId="77777777" w:rsidR="001C3B3D" w:rsidRPr="00FB0C19" w:rsidRDefault="00B50FEC" w:rsidP="00691412">
      <w:pPr>
        <w:spacing w:after="0" w:line="240" w:lineRule="auto"/>
        <w:ind w:firstLine="567"/>
        <w:jc w:val="both"/>
        <w:rPr>
          <w:rFonts w:ascii="Times New Roman" w:eastAsia="Times New Roman" w:hAnsi="Times New Roman" w:cs="Times New Roman"/>
          <w:b/>
          <w:bCs/>
          <w:sz w:val="28"/>
          <w:szCs w:val="28"/>
        </w:rPr>
      </w:pPr>
      <w:r w:rsidRPr="00FB0C19">
        <w:rPr>
          <w:rFonts w:ascii="Times New Roman" w:eastAsia="Times New Roman" w:hAnsi="Times New Roman" w:cs="Times New Roman"/>
          <w:sz w:val="28"/>
          <w:szCs w:val="28"/>
        </w:rPr>
        <w:t>Вимоги законодавства та/або професійних стандартів відсутні.</w:t>
      </w:r>
    </w:p>
    <w:p w14:paraId="6D30EA5E" w14:textId="77777777" w:rsidR="001C3B3D" w:rsidRPr="00FB0C19" w:rsidRDefault="001C3B3D" w:rsidP="00691412">
      <w:pPr>
        <w:spacing w:after="0" w:line="240" w:lineRule="auto"/>
        <w:ind w:firstLine="567"/>
        <w:jc w:val="both"/>
        <w:rPr>
          <w:rFonts w:ascii="Times New Roman" w:eastAsia="Times New Roman" w:hAnsi="Times New Roman" w:cs="Times New Roman"/>
          <w:b/>
          <w:bCs/>
          <w:sz w:val="28"/>
          <w:szCs w:val="28"/>
        </w:rPr>
      </w:pPr>
    </w:p>
    <w:p w14:paraId="089C0759" w14:textId="77777777" w:rsidR="001C3B3D" w:rsidRPr="00FB0C19" w:rsidRDefault="00B50FEC" w:rsidP="00691412">
      <w:pPr>
        <w:tabs>
          <w:tab w:val="left" w:pos="1134"/>
        </w:tabs>
        <w:spacing w:after="0" w:line="240" w:lineRule="auto"/>
        <w:ind w:firstLine="567"/>
        <w:jc w:val="both"/>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 xml:space="preserve">XII. Додаткові вимоги до освітніх програм зі спеціальностей, що передбачають доступ до професій, для яких запроваджене додаткове регулювання </w:t>
      </w:r>
    </w:p>
    <w:p w14:paraId="64D283B9" w14:textId="77777777" w:rsidR="001C3B3D" w:rsidRPr="00FB0C19" w:rsidRDefault="001C3B3D" w:rsidP="00691412">
      <w:pPr>
        <w:tabs>
          <w:tab w:val="left" w:pos="1134"/>
        </w:tabs>
        <w:spacing w:after="0" w:line="240" w:lineRule="auto"/>
        <w:ind w:firstLine="567"/>
        <w:jc w:val="both"/>
        <w:rPr>
          <w:rFonts w:ascii="Times New Roman" w:eastAsia="Times New Roman" w:hAnsi="Times New Roman" w:cs="Times New Roman"/>
          <w:b/>
          <w:bCs/>
          <w:sz w:val="28"/>
          <w:szCs w:val="28"/>
        </w:rPr>
      </w:pPr>
    </w:p>
    <w:p w14:paraId="7B14385B" w14:textId="40A6E257" w:rsidR="001C3B3D" w:rsidRPr="00FB0C19" w:rsidRDefault="00B50FEC" w:rsidP="00691412">
      <w:pPr>
        <w:spacing w:after="0" w:line="240" w:lineRule="auto"/>
        <w:ind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Для спеціальності </w:t>
      </w:r>
      <w:r w:rsidR="008F6377" w:rsidRPr="00FB0C19">
        <w:rPr>
          <w:rFonts w:ascii="Times New Roman" w:eastAsia="Times New Roman" w:hAnsi="Times New Roman" w:cs="Times New Roman"/>
          <w:sz w:val="28"/>
          <w:szCs w:val="28"/>
          <w:lang w:val="uk-UA"/>
        </w:rPr>
        <w:t>С2</w:t>
      </w:r>
      <w:r w:rsidR="008F6377" w:rsidRPr="00FB0C19">
        <w:rPr>
          <w:rFonts w:ascii="Times New Roman" w:eastAsia="Times New Roman" w:hAnsi="Times New Roman" w:cs="Times New Roman"/>
          <w:sz w:val="28"/>
          <w:szCs w:val="28"/>
        </w:rPr>
        <w:t xml:space="preserve"> </w:t>
      </w:r>
      <w:r w:rsidR="008F6377" w:rsidRPr="00FB0C19">
        <w:rPr>
          <w:rFonts w:ascii="Times New Roman" w:eastAsia="Times New Roman" w:hAnsi="Times New Roman" w:cs="Times New Roman"/>
          <w:sz w:val="28"/>
          <w:szCs w:val="28"/>
          <w:lang w:val="uk-UA"/>
        </w:rPr>
        <w:t>Політологія</w:t>
      </w:r>
      <w:r w:rsidR="008F6377" w:rsidRPr="00FB0C19">
        <w:rPr>
          <w:rFonts w:ascii="Times New Roman" w:eastAsia="Times New Roman" w:hAnsi="Times New Roman" w:cs="Times New Roman"/>
          <w:sz w:val="28"/>
          <w:szCs w:val="28"/>
        </w:rPr>
        <w:t xml:space="preserve"> </w:t>
      </w:r>
      <w:r w:rsidRPr="00FB0C19">
        <w:rPr>
          <w:rFonts w:ascii="Times New Roman" w:eastAsia="Times New Roman" w:hAnsi="Times New Roman" w:cs="Times New Roman"/>
          <w:sz w:val="28"/>
          <w:szCs w:val="28"/>
        </w:rPr>
        <w:t>регулювання не застосовується.</w:t>
      </w:r>
    </w:p>
    <w:p w14:paraId="51C2E754" w14:textId="77777777" w:rsidR="001C3B3D" w:rsidRPr="00FB0C19" w:rsidRDefault="001C3B3D" w:rsidP="00691412">
      <w:pPr>
        <w:spacing w:after="0" w:line="240" w:lineRule="auto"/>
        <w:ind w:firstLine="567"/>
        <w:jc w:val="both"/>
        <w:rPr>
          <w:rFonts w:ascii="Times New Roman" w:eastAsia="Times New Roman" w:hAnsi="Times New Roman" w:cs="Times New Roman"/>
          <w:b/>
          <w:bCs/>
          <w:sz w:val="28"/>
          <w:szCs w:val="28"/>
        </w:rPr>
      </w:pPr>
    </w:p>
    <w:p w14:paraId="3D316D7D" w14:textId="77777777" w:rsidR="001C3B3D" w:rsidRPr="00FB0C19" w:rsidRDefault="00B50FEC" w:rsidP="00691412">
      <w:pPr>
        <w:tabs>
          <w:tab w:val="left" w:pos="1134"/>
        </w:tabs>
        <w:spacing w:after="0" w:line="240" w:lineRule="auto"/>
        <w:ind w:firstLine="567"/>
        <w:jc w:val="both"/>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XIIІ. Перелік нормативних документів, на яких базується Стандарт вищої освіти</w:t>
      </w:r>
    </w:p>
    <w:p w14:paraId="2C42246F" w14:textId="77777777" w:rsidR="001C3B3D" w:rsidRPr="00FB0C19" w:rsidRDefault="001C3B3D" w:rsidP="00691412">
      <w:pPr>
        <w:tabs>
          <w:tab w:val="left" w:pos="1134"/>
        </w:tabs>
        <w:spacing w:after="0" w:line="240" w:lineRule="auto"/>
        <w:ind w:firstLine="567"/>
        <w:jc w:val="both"/>
        <w:rPr>
          <w:rFonts w:ascii="Times New Roman" w:eastAsia="Times New Roman" w:hAnsi="Times New Roman" w:cs="Times New Roman"/>
          <w:b/>
          <w:bCs/>
          <w:sz w:val="28"/>
          <w:szCs w:val="28"/>
        </w:rPr>
      </w:pPr>
    </w:p>
    <w:p w14:paraId="007C8FDE" w14:textId="77777777" w:rsidR="001C3B3D" w:rsidRPr="00FB0C19" w:rsidRDefault="00B50FEC" w:rsidP="00691412">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Про вищу освіту: Закон України. URL: http://zakon4.rada.gov.ua/laws/show/1556-18.</w:t>
      </w:r>
    </w:p>
    <w:p w14:paraId="45A7ED72" w14:textId="77777777" w:rsidR="001C3B3D" w:rsidRPr="00FB0C19" w:rsidRDefault="00B50FEC" w:rsidP="00691412">
      <w:pPr>
        <w:numPr>
          <w:ilvl w:val="0"/>
          <w:numId w:val="2"/>
        </w:numPr>
        <w:spacing w:after="0" w:line="240" w:lineRule="auto"/>
        <w:ind w:left="0"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Про освіту: Закон України. URL: </w:t>
      </w:r>
      <w:hyperlink r:id="rId7">
        <w:r w:rsidRPr="00FB0C19">
          <w:rPr>
            <w:rFonts w:ascii="Times New Roman" w:eastAsia="Times New Roman" w:hAnsi="Times New Roman" w:cs="Times New Roman"/>
            <w:sz w:val="28"/>
            <w:szCs w:val="28"/>
            <w:u w:val="single"/>
          </w:rPr>
          <w:t>http://zakon5.rada.gov.ua/laws/show/2145-19</w:t>
        </w:r>
      </w:hyperlink>
      <w:r w:rsidRPr="00FB0C19">
        <w:rPr>
          <w:rFonts w:ascii="Times New Roman" w:eastAsia="Times New Roman" w:hAnsi="Times New Roman" w:cs="Times New Roman"/>
          <w:sz w:val="28"/>
          <w:szCs w:val="28"/>
        </w:rPr>
        <w:t>.</w:t>
      </w:r>
    </w:p>
    <w:p w14:paraId="564D184A" w14:textId="77777777" w:rsidR="001C3B3D" w:rsidRPr="00FB0C19" w:rsidRDefault="00B50FEC" w:rsidP="00691412">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Указ Президента України «Про Цілі сталого розвитку України на період до 2030 року». URL: https://zakon.rada.gov.ua/laws/show/722/2019#Text</w:t>
      </w:r>
    </w:p>
    <w:p w14:paraId="66A9A712" w14:textId="77777777" w:rsidR="001C3B3D" w:rsidRPr="00FB0C19" w:rsidRDefault="00B50FEC" w:rsidP="00691412">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Національна рамка кваліфікацій. Затверджено Постановою Кабінету Міністрів України від 23 листопада 2011 р. №1341 (зі змінами) URL: </w:t>
      </w:r>
      <w:hyperlink r:id="rId8">
        <w:r w:rsidRPr="00FB0C19">
          <w:rPr>
            <w:rFonts w:ascii="Times New Roman" w:eastAsia="Times New Roman" w:hAnsi="Times New Roman" w:cs="Times New Roman"/>
            <w:sz w:val="28"/>
            <w:szCs w:val="28"/>
            <w:u w:val="single"/>
          </w:rPr>
          <w:t>http://zakon4.rada.gov.ua/laws/show/1341-2011-п</w:t>
        </w:r>
      </w:hyperlink>
      <w:r w:rsidRPr="00FB0C19">
        <w:rPr>
          <w:rFonts w:ascii="Times New Roman" w:eastAsia="Times New Roman" w:hAnsi="Times New Roman" w:cs="Times New Roman"/>
          <w:sz w:val="28"/>
          <w:szCs w:val="28"/>
        </w:rPr>
        <w:t>.</w:t>
      </w:r>
    </w:p>
    <w:p w14:paraId="157B55BA" w14:textId="77777777" w:rsidR="001C3B3D" w:rsidRPr="00FB0C19" w:rsidRDefault="00B50FEC" w:rsidP="00691412">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Перелік галузей знань і спеціальностей, за якими здійснюється підготовка здобувачів вищої освіти. Затверджено Постановою Кабінету Міністрів України від 29 квітня 2015 р. № 266 (зі змінами). URL: </w:t>
      </w:r>
      <w:hyperlink r:id="rId9">
        <w:r w:rsidRPr="00FB0C19">
          <w:rPr>
            <w:rFonts w:ascii="Times New Roman" w:eastAsia="Times New Roman" w:hAnsi="Times New Roman" w:cs="Times New Roman"/>
            <w:sz w:val="28"/>
            <w:szCs w:val="28"/>
            <w:u w:val="single"/>
          </w:rPr>
          <w:t>http://zakon4.rada.gov.ua/laws/show/266-2015-п</w:t>
        </w:r>
      </w:hyperlink>
      <w:r w:rsidRPr="00FB0C19">
        <w:rPr>
          <w:rFonts w:ascii="Times New Roman" w:eastAsia="Times New Roman" w:hAnsi="Times New Roman" w:cs="Times New Roman"/>
          <w:sz w:val="28"/>
          <w:szCs w:val="28"/>
          <w:u w:val="single"/>
        </w:rPr>
        <w:t>.</w:t>
      </w:r>
    </w:p>
    <w:p w14:paraId="37948189" w14:textId="77777777" w:rsidR="001C3B3D" w:rsidRPr="00FB0C19" w:rsidRDefault="00B50FEC" w:rsidP="00691412">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Вимоги до міждисциплінарних освітніх (наукових) програм. Затверджено Наказом Міністерства освіти і науки України від 01.02.2021 р. № 128. URL: </w:t>
      </w:r>
      <w:hyperlink r:id="rId10" w:anchor="Text">
        <w:r w:rsidRPr="00FB0C19">
          <w:rPr>
            <w:rFonts w:ascii="Times New Roman" w:eastAsia="Times New Roman" w:hAnsi="Times New Roman" w:cs="Times New Roman"/>
            <w:sz w:val="28"/>
            <w:szCs w:val="28"/>
            <w:u w:val="single"/>
          </w:rPr>
          <w:t>https://zakon.rada.gov.ua/laws/show/z0454-21#Text</w:t>
        </w:r>
      </w:hyperlink>
    </w:p>
    <w:p w14:paraId="573A2AC0" w14:textId="77777777" w:rsidR="001C3B3D" w:rsidRPr="00FB0C19" w:rsidRDefault="00B50FEC" w:rsidP="00691412">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Національний класифікатор України: Класифікатор професій ДК 003:2010 (із змінами). URL: </w:t>
      </w:r>
      <w:hyperlink r:id="rId11">
        <w:r w:rsidRPr="00FB0C19">
          <w:rPr>
            <w:rFonts w:ascii="Times New Roman" w:eastAsia="Times New Roman" w:hAnsi="Times New Roman" w:cs="Times New Roman"/>
            <w:sz w:val="28"/>
            <w:szCs w:val="28"/>
            <w:u w:val="single"/>
          </w:rPr>
          <w:t>https://zakon.rada.gov.ua/rada/show/va327609-10</w:t>
        </w:r>
      </w:hyperlink>
      <w:r w:rsidRPr="00FB0C19">
        <w:rPr>
          <w:rFonts w:ascii="Times New Roman" w:eastAsia="Times New Roman" w:hAnsi="Times New Roman" w:cs="Times New Roman"/>
          <w:sz w:val="28"/>
          <w:szCs w:val="28"/>
        </w:rPr>
        <w:t xml:space="preserve">. </w:t>
      </w:r>
    </w:p>
    <w:p w14:paraId="6D86FA9D" w14:textId="77777777" w:rsidR="001C3B3D" w:rsidRPr="00FB0C19" w:rsidRDefault="00B50FEC" w:rsidP="00691412">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Стандарт першого (бакалаврського) рівня вищої освіти, галузь знань D Бізнес, адміністрування та право, спеціальність D5 Маркетинг. URL: </w:t>
      </w:r>
    </w:p>
    <w:p w14:paraId="6E494454" w14:textId="77777777" w:rsidR="001C3B3D" w:rsidRPr="00FB0C19" w:rsidRDefault="00B50FEC" w:rsidP="00691412">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Стандарт другого (магістерського) рівня вищої освіти, галузь знань D Бізнес, адміністрування та право, спеціальність D5 Маркетинг. URL: </w:t>
      </w:r>
    </w:p>
    <w:p w14:paraId="0BCF4EEB" w14:textId="77777777" w:rsidR="001C3B3D" w:rsidRPr="00FB0C19" w:rsidRDefault="001C3B3D" w:rsidP="00691412">
      <w:pPr>
        <w:tabs>
          <w:tab w:val="left" w:pos="1134"/>
        </w:tabs>
        <w:spacing w:after="0" w:line="240" w:lineRule="auto"/>
        <w:ind w:firstLine="567"/>
        <w:jc w:val="both"/>
        <w:rPr>
          <w:rFonts w:ascii="Times New Roman" w:eastAsia="Times New Roman" w:hAnsi="Times New Roman" w:cs="Times New Roman"/>
          <w:sz w:val="28"/>
          <w:szCs w:val="28"/>
        </w:rPr>
      </w:pPr>
    </w:p>
    <w:p w14:paraId="2B133F5A" w14:textId="77777777" w:rsidR="001C3B3D" w:rsidRPr="00FB0C19" w:rsidRDefault="00B50FEC" w:rsidP="00691412">
      <w:pPr>
        <w:tabs>
          <w:tab w:val="left" w:pos="1134"/>
        </w:tabs>
        <w:spacing w:after="0" w:line="240" w:lineRule="auto"/>
        <w:ind w:firstLine="567"/>
        <w:jc w:val="both"/>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Інші джерела:</w:t>
      </w:r>
    </w:p>
    <w:p w14:paraId="1C721918" w14:textId="77777777" w:rsidR="001C3B3D" w:rsidRPr="00FB0C19" w:rsidRDefault="00B50FEC" w:rsidP="00691412">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proofErr w:type="spellStart"/>
      <w:r w:rsidRPr="00FB0C19">
        <w:rPr>
          <w:rFonts w:ascii="Times New Roman" w:eastAsia="Times New Roman" w:hAnsi="Times New Roman" w:cs="Times New Roman"/>
          <w:sz w:val="28"/>
          <w:szCs w:val="28"/>
        </w:rPr>
        <w:t>International</w:t>
      </w:r>
      <w:proofErr w:type="spellEnd"/>
      <w:r w:rsidRPr="00FB0C19">
        <w:rPr>
          <w:rFonts w:ascii="Times New Roman" w:eastAsia="Times New Roman" w:hAnsi="Times New Roman" w:cs="Times New Roman"/>
          <w:sz w:val="28"/>
          <w:szCs w:val="28"/>
        </w:rPr>
        <w:t xml:space="preserve"> Standard </w:t>
      </w:r>
      <w:proofErr w:type="spellStart"/>
      <w:r w:rsidRPr="00FB0C19">
        <w:rPr>
          <w:rFonts w:ascii="Times New Roman" w:eastAsia="Times New Roman" w:hAnsi="Times New Roman" w:cs="Times New Roman"/>
          <w:sz w:val="28"/>
          <w:szCs w:val="28"/>
        </w:rPr>
        <w:t>Classification</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of</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Education</w:t>
      </w:r>
      <w:proofErr w:type="spellEnd"/>
      <w:r w:rsidRPr="00FB0C19">
        <w:rPr>
          <w:rFonts w:ascii="Times New Roman" w:eastAsia="Times New Roman" w:hAnsi="Times New Roman" w:cs="Times New Roman"/>
          <w:sz w:val="28"/>
          <w:szCs w:val="28"/>
        </w:rPr>
        <w:t xml:space="preserve"> (ISCED 2011): https://www.datenportal.bmbf.de/portal/en/G294.html#:~:text=ISCED%20was%20developed%20by%20UNESCO,facilitating%20national%20and%20international%20comparisons. </w:t>
      </w:r>
    </w:p>
    <w:p w14:paraId="60396670" w14:textId="77777777" w:rsidR="001C3B3D" w:rsidRPr="00FB0C19" w:rsidRDefault="00B50FEC" w:rsidP="00691412">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ISCED </w:t>
      </w:r>
      <w:proofErr w:type="spellStart"/>
      <w:r w:rsidRPr="00FB0C19">
        <w:rPr>
          <w:rFonts w:ascii="Times New Roman" w:eastAsia="Times New Roman" w:hAnsi="Times New Roman" w:cs="Times New Roman"/>
          <w:sz w:val="28"/>
          <w:szCs w:val="28"/>
        </w:rPr>
        <w:t>Fields</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of</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Education</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and</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Training</w:t>
      </w:r>
      <w:proofErr w:type="spellEnd"/>
      <w:r w:rsidRPr="00FB0C19">
        <w:rPr>
          <w:rFonts w:ascii="Times New Roman" w:eastAsia="Times New Roman" w:hAnsi="Times New Roman" w:cs="Times New Roman"/>
          <w:sz w:val="28"/>
          <w:szCs w:val="28"/>
        </w:rPr>
        <w:t xml:space="preserve"> 2013 (ISCED-F 2013): chrome-extension://efaidnbmnnnibpcajpcglclefindmkaj/http://uis.unesco.org/sites/default/files/documents/isced-fields-of-education-and-training-2013-en.pdf;  </w:t>
      </w:r>
    </w:p>
    <w:p w14:paraId="151BC3C9" w14:textId="77777777" w:rsidR="001C3B3D" w:rsidRPr="00FB0C19" w:rsidRDefault="00B50FEC" w:rsidP="00691412">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proofErr w:type="spellStart"/>
      <w:r w:rsidRPr="00FB0C19">
        <w:rPr>
          <w:rFonts w:ascii="Times New Roman" w:eastAsia="Times New Roman" w:hAnsi="Times New Roman" w:cs="Times New Roman"/>
          <w:sz w:val="28"/>
          <w:szCs w:val="28"/>
        </w:rPr>
        <w:lastRenderedPageBreak/>
        <w:t>International</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standard</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classification</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of</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education</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Fields</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of</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education</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and</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training</w:t>
      </w:r>
      <w:proofErr w:type="spellEnd"/>
      <w:r w:rsidRPr="00FB0C19">
        <w:rPr>
          <w:rFonts w:ascii="Times New Roman" w:eastAsia="Times New Roman" w:hAnsi="Times New Roman" w:cs="Times New Roman"/>
          <w:sz w:val="28"/>
          <w:szCs w:val="28"/>
        </w:rPr>
        <w:t xml:space="preserve"> 2013 (ISCED-F 2013) – </w:t>
      </w:r>
      <w:proofErr w:type="spellStart"/>
      <w:r w:rsidRPr="00FB0C19">
        <w:rPr>
          <w:rFonts w:ascii="Times New Roman" w:eastAsia="Times New Roman" w:hAnsi="Times New Roman" w:cs="Times New Roman"/>
          <w:sz w:val="28"/>
          <w:szCs w:val="28"/>
        </w:rPr>
        <w:t>Detailed</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field</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descriptions</w:t>
      </w:r>
      <w:proofErr w:type="spellEnd"/>
      <w:r w:rsidRPr="00FB0C19">
        <w:rPr>
          <w:rFonts w:ascii="Times New Roman" w:eastAsia="Times New Roman" w:hAnsi="Times New Roman" w:cs="Times New Roman"/>
          <w:sz w:val="28"/>
          <w:szCs w:val="28"/>
        </w:rPr>
        <w:t xml:space="preserve">. URL: </w:t>
      </w:r>
      <w:hyperlink r:id="rId12">
        <w:r w:rsidRPr="00FB0C19">
          <w:rPr>
            <w:rFonts w:ascii="Times New Roman" w:eastAsia="Times New Roman" w:hAnsi="Times New Roman" w:cs="Times New Roman"/>
            <w:sz w:val="28"/>
            <w:szCs w:val="28"/>
            <w:u w:val="single"/>
          </w:rPr>
          <w:t>https://uis.unesco.org/sites/default/files/documents/international-standard-classification-of-education-fields-of-education-and-training-2013-detailed-field-descriptions-2015-en.pdf</w:t>
        </w:r>
      </w:hyperlink>
    </w:p>
    <w:p w14:paraId="6532BB7A" w14:textId="77777777" w:rsidR="001C3B3D" w:rsidRPr="00FB0C19" w:rsidRDefault="00B50FEC" w:rsidP="00691412">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proofErr w:type="spellStart"/>
      <w:r w:rsidRPr="00FB0C19">
        <w:rPr>
          <w:rFonts w:ascii="Times New Roman" w:eastAsia="Times New Roman" w:hAnsi="Times New Roman" w:cs="Times New Roman"/>
          <w:sz w:val="28"/>
          <w:szCs w:val="28"/>
        </w:rPr>
        <w:t>Council</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Recommendation</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of</w:t>
      </w:r>
      <w:proofErr w:type="spellEnd"/>
      <w:r w:rsidRPr="00FB0C19">
        <w:rPr>
          <w:rFonts w:ascii="Times New Roman" w:eastAsia="Times New Roman" w:hAnsi="Times New Roman" w:cs="Times New Roman"/>
          <w:sz w:val="28"/>
          <w:szCs w:val="28"/>
        </w:rPr>
        <w:t xml:space="preserve"> 22 </w:t>
      </w:r>
      <w:proofErr w:type="spellStart"/>
      <w:r w:rsidRPr="00FB0C19">
        <w:rPr>
          <w:rFonts w:ascii="Times New Roman" w:eastAsia="Times New Roman" w:hAnsi="Times New Roman" w:cs="Times New Roman"/>
          <w:sz w:val="28"/>
          <w:szCs w:val="28"/>
        </w:rPr>
        <w:t>May</w:t>
      </w:r>
      <w:proofErr w:type="spellEnd"/>
      <w:r w:rsidRPr="00FB0C19">
        <w:rPr>
          <w:rFonts w:ascii="Times New Roman" w:eastAsia="Times New Roman" w:hAnsi="Times New Roman" w:cs="Times New Roman"/>
          <w:sz w:val="28"/>
          <w:szCs w:val="28"/>
        </w:rPr>
        <w:t xml:space="preserve"> 2018 </w:t>
      </w:r>
      <w:proofErr w:type="spellStart"/>
      <w:r w:rsidRPr="00FB0C19">
        <w:rPr>
          <w:rFonts w:ascii="Times New Roman" w:eastAsia="Times New Roman" w:hAnsi="Times New Roman" w:cs="Times New Roman"/>
          <w:sz w:val="28"/>
          <w:szCs w:val="28"/>
        </w:rPr>
        <w:t>on</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key</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competences</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for</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lifelong</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learning</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Text</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with</w:t>
      </w:r>
      <w:proofErr w:type="spellEnd"/>
      <w:r w:rsidRPr="00FB0C19">
        <w:rPr>
          <w:rFonts w:ascii="Times New Roman" w:eastAsia="Times New Roman" w:hAnsi="Times New Roman" w:cs="Times New Roman"/>
          <w:sz w:val="28"/>
          <w:szCs w:val="28"/>
        </w:rPr>
        <w:t xml:space="preserve"> EEA </w:t>
      </w:r>
      <w:proofErr w:type="spellStart"/>
      <w:r w:rsidRPr="00FB0C19">
        <w:rPr>
          <w:rFonts w:ascii="Times New Roman" w:eastAsia="Times New Roman" w:hAnsi="Times New Roman" w:cs="Times New Roman"/>
          <w:sz w:val="28"/>
          <w:szCs w:val="28"/>
        </w:rPr>
        <w:t>relevance</w:t>
      </w:r>
      <w:proofErr w:type="spellEnd"/>
      <w:r w:rsidRPr="00FB0C19">
        <w:rPr>
          <w:rFonts w:ascii="Times New Roman" w:eastAsia="Times New Roman" w:hAnsi="Times New Roman" w:cs="Times New Roman"/>
          <w:sz w:val="28"/>
          <w:szCs w:val="28"/>
        </w:rPr>
        <w:t xml:space="preserve">.). URL:  </w:t>
      </w:r>
      <w:hyperlink r:id="rId13">
        <w:r w:rsidRPr="00FB0C19">
          <w:rPr>
            <w:rFonts w:ascii="Times New Roman" w:eastAsia="Times New Roman" w:hAnsi="Times New Roman" w:cs="Times New Roman"/>
            <w:sz w:val="28"/>
            <w:szCs w:val="28"/>
            <w:u w:val="single"/>
          </w:rPr>
          <w:t>https://eur-lex.europa.eu/legal-content/EN/TXT/?uri=uriserv:OJ.C_.2018.189.01.0001.01.ENG&amp;toc=OJ:C:2018:189:TOC</w:t>
        </w:r>
      </w:hyperlink>
      <w:r w:rsidRPr="00FB0C19">
        <w:rPr>
          <w:rFonts w:ascii="Times New Roman" w:eastAsia="Times New Roman" w:hAnsi="Times New Roman" w:cs="Times New Roman"/>
          <w:sz w:val="28"/>
          <w:szCs w:val="28"/>
        </w:rPr>
        <w:t xml:space="preserve"> </w:t>
      </w:r>
    </w:p>
    <w:p w14:paraId="664F1FC5" w14:textId="77777777" w:rsidR="001C3B3D" w:rsidRPr="00FB0C19" w:rsidRDefault="00B50FEC" w:rsidP="00691412">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The</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European</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Qualifications</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Framework</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Supporting</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Learning</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Work</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and</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CrossBorder</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Mobility</w:t>
      </w:r>
      <w:proofErr w:type="spellEnd"/>
      <w:r w:rsidRPr="00FB0C19">
        <w:rPr>
          <w:rFonts w:ascii="Times New Roman" w:eastAsia="Times New Roman" w:hAnsi="Times New Roman" w:cs="Times New Roman"/>
          <w:sz w:val="28"/>
          <w:szCs w:val="28"/>
        </w:rPr>
        <w:t xml:space="preserve">. URL: </w:t>
      </w:r>
      <w:hyperlink r:id="rId14">
        <w:r w:rsidRPr="00FB0C19">
          <w:rPr>
            <w:rFonts w:ascii="Times New Roman" w:eastAsia="Times New Roman" w:hAnsi="Times New Roman" w:cs="Times New Roman"/>
            <w:sz w:val="28"/>
            <w:szCs w:val="28"/>
            <w:u w:val="single"/>
          </w:rPr>
          <w:t>http://www.ehea.info/Upload/TPG_A_QF_RO_MK_1_EQF_Brochure.pdf</w:t>
        </w:r>
      </w:hyperlink>
      <w:r w:rsidRPr="00FB0C19">
        <w:rPr>
          <w:rFonts w:ascii="Times New Roman" w:eastAsia="Times New Roman" w:hAnsi="Times New Roman" w:cs="Times New Roman"/>
          <w:sz w:val="28"/>
          <w:szCs w:val="28"/>
        </w:rPr>
        <w:t xml:space="preserve">  ; </w:t>
      </w:r>
    </w:p>
    <w:p w14:paraId="0482AA5A" w14:textId="77777777" w:rsidR="001C3B3D" w:rsidRPr="00FB0C19" w:rsidRDefault="00B50FEC" w:rsidP="00691412">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 QF-EHEA – </w:t>
      </w:r>
      <w:proofErr w:type="spellStart"/>
      <w:r w:rsidRPr="00FB0C19">
        <w:rPr>
          <w:rFonts w:ascii="Times New Roman" w:eastAsia="Times New Roman" w:hAnsi="Times New Roman" w:cs="Times New Roman"/>
          <w:sz w:val="28"/>
          <w:szCs w:val="28"/>
        </w:rPr>
        <w:t>Qualification</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Framework</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of</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the</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European</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Higher</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Education</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Area</w:t>
      </w:r>
      <w:proofErr w:type="spellEnd"/>
      <w:r w:rsidRPr="00FB0C19">
        <w:rPr>
          <w:rFonts w:ascii="Times New Roman" w:eastAsia="Times New Roman" w:hAnsi="Times New Roman" w:cs="Times New Roman"/>
          <w:sz w:val="28"/>
          <w:szCs w:val="28"/>
        </w:rPr>
        <w:t xml:space="preserve">. </w:t>
      </w:r>
    </w:p>
    <w:p w14:paraId="23CDF3BF" w14:textId="77777777" w:rsidR="001C3B3D" w:rsidRPr="00FB0C19" w:rsidRDefault="00B50FEC" w:rsidP="00691412">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 Стандарти та рекомендації щодо забезпечення якості в Європейському просторі вищої освіти (ESG). URL: </w:t>
      </w:r>
      <w:hyperlink r:id="rId15">
        <w:r w:rsidRPr="00FB0C19">
          <w:rPr>
            <w:rFonts w:ascii="Times New Roman" w:eastAsia="Times New Roman" w:hAnsi="Times New Roman" w:cs="Times New Roman"/>
            <w:sz w:val="28"/>
            <w:szCs w:val="28"/>
            <w:u w:val="single"/>
          </w:rPr>
          <w:t>https://ihed.org.ua/wp-content/uploads/2018/10/04_2016_ESG_2015.pdf</w:t>
        </w:r>
      </w:hyperlink>
      <w:r w:rsidRPr="00FB0C19">
        <w:rPr>
          <w:rFonts w:ascii="Times New Roman" w:eastAsia="Times New Roman" w:hAnsi="Times New Roman" w:cs="Times New Roman"/>
          <w:sz w:val="28"/>
          <w:szCs w:val="28"/>
        </w:rPr>
        <w:t>;</w:t>
      </w:r>
    </w:p>
    <w:p w14:paraId="2F0CB0F1" w14:textId="77777777" w:rsidR="001C3B3D" w:rsidRPr="00FB0C19" w:rsidRDefault="00B50FEC" w:rsidP="00691412">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Higher</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Education</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in</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the</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World</w:t>
      </w:r>
      <w:proofErr w:type="spellEnd"/>
      <w:r w:rsidRPr="00FB0C19">
        <w:rPr>
          <w:rFonts w:ascii="Times New Roman" w:eastAsia="Times New Roman" w:hAnsi="Times New Roman" w:cs="Times New Roman"/>
          <w:sz w:val="28"/>
          <w:szCs w:val="28"/>
        </w:rPr>
        <w:t xml:space="preserve"> 8 - </w:t>
      </w:r>
      <w:proofErr w:type="spellStart"/>
      <w:r w:rsidRPr="00FB0C19">
        <w:rPr>
          <w:rFonts w:ascii="Times New Roman" w:eastAsia="Times New Roman" w:hAnsi="Times New Roman" w:cs="Times New Roman"/>
          <w:sz w:val="28"/>
          <w:szCs w:val="28"/>
        </w:rPr>
        <w:t>Special</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issue</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New</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Visions</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for</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Higher</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Education</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towards</w:t>
      </w:r>
      <w:proofErr w:type="spellEnd"/>
      <w:r w:rsidRPr="00FB0C19">
        <w:rPr>
          <w:rFonts w:ascii="Times New Roman" w:eastAsia="Times New Roman" w:hAnsi="Times New Roman" w:cs="Times New Roman"/>
          <w:sz w:val="28"/>
          <w:szCs w:val="28"/>
        </w:rPr>
        <w:t xml:space="preserve"> 2030. </w:t>
      </w:r>
      <w:proofErr w:type="spellStart"/>
      <w:r w:rsidRPr="00FB0C19">
        <w:rPr>
          <w:rFonts w:ascii="Times New Roman" w:eastAsia="Times New Roman" w:hAnsi="Times New Roman" w:cs="Times New Roman"/>
          <w:sz w:val="28"/>
          <w:szCs w:val="28"/>
        </w:rPr>
        <w:t>Barcelona</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GUNi</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May</w:t>
      </w:r>
      <w:proofErr w:type="spellEnd"/>
      <w:r w:rsidRPr="00FB0C19">
        <w:rPr>
          <w:rFonts w:ascii="Times New Roman" w:eastAsia="Times New Roman" w:hAnsi="Times New Roman" w:cs="Times New Roman"/>
          <w:sz w:val="28"/>
          <w:szCs w:val="28"/>
        </w:rPr>
        <w:t xml:space="preserve"> 2022. URL: https://www.guninetwork.org/files/guni_heiw_8_complete_-_new_visions_for_higher_education_towards_2030_1.pdf  </w:t>
      </w:r>
    </w:p>
    <w:p w14:paraId="14ECDD21" w14:textId="77777777" w:rsidR="001C3B3D" w:rsidRPr="00FB0C19" w:rsidRDefault="00B50FEC" w:rsidP="00691412">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ЦСР У ДІЇ. URL: </w:t>
      </w:r>
      <w:hyperlink r:id="rId16">
        <w:r w:rsidRPr="00FB0C19">
          <w:rPr>
            <w:rFonts w:ascii="Times New Roman" w:eastAsia="Times New Roman" w:hAnsi="Times New Roman" w:cs="Times New Roman"/>
            <w:sz w:val="28"/>
            <w:szCs w:val="28"/>
            <w:u w:val="single"/>
          </w:rPr>
          <w:t>https://www.undp.org/uk/ukraine/tsili-staloho-rozvytku</w:t>
        </w:r>
      </w:hyperlink>
    </w:p>
    <w:p w14:paraId="5DEBEAB7" w14:textId="77777777" w:rsidR="001C3B3D" w:rsidRPr="00FB0C19" w:rsidRDefault="00B50FEC" w:rsidP="00691412">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 Рамка цифрової компетентності громадян України. URL: https://osvita.diia.gov.ua/uploads/1/7451-ramka_cifrovoi_kompetentnosti.pdf</w:t>
      </w:r>
    </w:p>
    <w:p w14:paraId="3E98635E" w14:textId="77777777" w:rsidR="001C3B3D" w:rsidRPr="00FB0C19" w:rsidRDefault="00B50FEC" w:rsidP="00691412">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 Рамка компетентностей для культури демократії. URL: </w:t>
      </w:r>
      <w:hyperlink r:id="rId17">
        <w:r w:rsidRPr="00FB0C19">
          <w:rPr>
            <w:rFonts w:ascii="Times New Roman" w:eastAsia="Times New Roman" w:hAnsi="Times New Roman" w:cs="Times New Roman"/>
            <w:sz w:val="28"/>
            <w:szCs w:val="28"/>
            <w:u w:val="single"/>
          </w:rPr>
          <w:t>https://rm.coe.int/rf-cdc-vol-2-/168097ec96</w:t>
        </w:r>
      </w:hyperlink>
      <w:r w:rsidRPr="00FB0C19">
        <w:rPr>
          <w:rFonts w:ascii="Times New Roman" w:eastAsia="Times New Roman" w:hAnsi="Times New Roman" w:cs="Times New Roman"/>
          <w:sz w:val="28"/>
          <w:szCs w:val="28"/>
        </w:rPr>
        <w:t xml:space="preserve"> </w:t>
      </w:r>
    </w:p>
    <w:p w14:paraId="7728F4C5" w14:textId="77777777" w:rsidR="001C3B3D" w:rsidRPr="00FB0C19" w:rsidRDefault="00B50FEC" w:rsidP="00691412">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 TUNING </w:t>
      </w:r>
      <w:proofErr w:type="spellStart"/>
      <w:r w:rsidRPr="00FB0C19">
        <w:rPr>
          <w:rFonts w:ascii="Times New Roman" w:eastAsia="Times New Roman" w:hAnsi="Times New Roman" w:cs="Times New Roman"/>
          <w:sz w:val="28"/>
          <w:szCs w:val="28"/>
        </w:rPr>
        <w:t>Educational</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Structures</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in</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Europe</w:t>
      </w:r>
      <w:proofErr w:type="spellEnd"/>
      <w:r w:rsidRPr="00FB0C19">
        <w:rPr>
          <w:rFonts w:ascii="Times New Roman" w:eastAsia="Times New Roman" w:hAnsi="Times New Roman" w:cs="Times New Roman"/>
          <w:sz w:val="28"/>
          <w:szCs w:val="28"/>
        </w:rPr>
        <w:t xml:space="preserve"> (Проєкт Європейської Комісії «Налаштування освітніх систем в Європі» (для ознайомлення з прикладами стандартів та вимог до компетентностей для різних предметних областей) </w:t>
      </w:r>
      <w:hyperlink r:id="rId18">
        <w:r w:rsidRPr="00FB0C19">
          <w:rPr>
            <w:rFonts w:ascii="Times New Roman" w:eastAsia="Times New Roman" w:hAnsi="Times New Roman" w:cs="Times New Roman"/>
            <w:sz w:val="28"/>
            <w:szCs w:val="28"/>
            <w:u w:val="single"/>
          </w:rPr>
          <w:t>http://www.ehea.info/cid101886/tuning-educational-structures-europe.html</w:t>
        </w:r>
      </w:hyperlink>
      <w:r w:rsidRPr="00FB0C19">
        <w:rPr>
          <w:rFonts w:ascii="Times New Roman" w:eastAsia="Times New Roman" w:hAnsi="Times New Roman" w:cs="Times New Roman"/>
          <w:sz w:val="28"/>
          <w:szCs w:val="28"/>
        </w:rPr>
        <w:t xml:space="preserve"> .</w:t>
      </w:r>
    </w:p>
    <w:p w14:paraId="794331C8" w14:textId="77777777" w:rsidR="001C3B3D" w:rsidRPr="00FB0C19" w:rsidRDefault="00B50FEC" w:rsidP="00691412">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 Національний освітній глосарій: вища освіта (4-е вид., перероб. і </w:t>
      </w:r>
      <w:proofErr w:type="spellStart"/>
      <w:r w:rsidRPr="00FB0C19">
        <w:rPr>
          <w:rFonts w:ascii="Times New Roman" w:eastAsia="Times New Roman" w:hAnsi="Times New Roman" w:cs="Times New Roman"/>
          <w:sz w:val="28"/>
          <w:szCs w:val="28"/>
        </w:rPr>
        <w:t>доп</w:t>
      </w:r>
      <w:proofErr w:type="spellEnd"/>
      <w:r w:rsidRPr="00FB0C19">
        <w:rPr>
          <w:rFonts w:ascii="Times New Roman" w:eastAsia="Times New Roman" w:hAnsi="Times New Roman" w:cs="Times New Roman"/>
          <w:sz w:val="28"/>
          <w:szCs w:val="28"/>
        </w:rPr>
        <w:t xml:space="preserve">.) / </w:t>
      </w:r>
      <w:proofErr w:type="spellStart"/>
      <w:r w:rsidRPr="00FB0C19">
        <w:rPr>
          <w:rFonts w:ascii="Times New Roman" w:eastAsia="Times New Roman" w:hAnsi="Times New Roman" w:cs="Times New Roman"/>
          <w:sz w:val="28"/>
          <w:szCs w:val="28"/>
        </w:rPr>
        <w:t>Авт</w:t>
      </w:r>
      <w:proofErr w:type="spellEnd"/>
      <w:r w:rsidRPr="00FB0C19">
        <w:rPr>
          <w:rFonts w:ascii="Times New Roman" w:eastAsia="Times New Roman" w:hAnsi="Times New Roman" w:cs="Times New Roman"/>
          <w:sz w:val="28"/>
          <w:szCs w:val="28"/>
        </w:rPr>
        <w:t xml:space="preserve">.-уклад.: В.Є. Бахрушин, М.І. Винницький, В.М. Захарченко, І.О. Золотарьова, С.А. </w:t>
      </w:r>
      <w:proofErr w:type="spellStart"/>
      <w:r w:rsidRPr="00FB0C19">
        <w:rPr>
          <w:rFonts w:ascii="Times New Roman" w:eastAsia="Times New Roman" w:hAnsi="Times New Roman" w:cs="Times New Roman"/>
          <w:sz w:val="28"/>
          <w:szCs w:val="28"/>
        </w:rPr>
        <w:t>Калашнікова</w:t>
      </w:r>
      <w:proofErr w:type="spellEnd"/>
      <w:r w:rsidRPr="00FB0C19">
        <w:rPr>
          <w:rFonts w:ascii="Times New Roman" w:eastAsia="Times New Roman" w:hAnsi="Times New Roman" w:cs="Times New Roman"/>
          <w:sz w:val="28"/>
          <w:szCs w:val="28"/>
        </w:rPr>
        <w:t xml:space="preserve">, В.І. Луговий, М.Р. </w:t>
      </w:r>
      <w:proofErr w:type="spellStart"/>
      <w:r w:rsidRPr="00FB0C19">
        <w:rPr>
          <w:rFonts w:ascii="Times New Roman" w:eastAsia="Times New Roman" w:hAnsi="Times New Roman" w:cs="Times New Roman"/>
          <w:sz w:val="28"/>
          <w:szCs w:val="28"/>
        </w:rPr>
        <w:t>Мруга</w:t>
      </w:r>
      <w:proofErr w:type="spellEnd"/>
      <w:r w:rsidRPr="00FB0C19">
        <w:rPr>
          <w:rFonts w:ascii="Times New Roman" w:eastAsia="Times New Roman" w:hAnsi="Times New Roman" w:cs="Times New Roman"/>
          <w:sz w:val="28"/>
          <w:szCs w:val="28"/>
        </w:rPr>
        <w:t xml:space="preserve">, Ю.М. </w:t>
      </w:r>
      <w:proofErr w:type="spellStart"/>
      <w:r w:rsidRPr="00FB0C19">
        <w:rPr>
          <w:rFonts w:ascii="Times New Roman" w:eastAsia="Times New Roman" w:hAnsi="Times New Roman" w:cs="Times New Roman"/>
          <w:sz w:val="28"/>
          <w:szCs w:val="28"/>
        </w:rPr>
        <w:t>Рашкевич</w:t>
      </w:r>
      <w:proofErr w:type="spellEnd"/>
      <w:r w:rsidRPr="00FB0C19">
        <w:rPr>
          <w:rFonts w:ascii="Times New Roman" w:eastAsia="Times New Roman" w:hAnsi="Times New Roman" w:cs="Times New Roman"/>
          <w:sz w:val="28"/>
          <w:szCs w:val="28"/>
        </w:rPr>
        <w:t xml:space="preserve">, І.М. Сікорська, А.В. </w:t>
      </w:r>
      <w:proofErr w:type="spellStart"/>
      <w:r w:rsidRPr="00FB0C19">
        <w:rPr>
          <w:rFonts w:ascii="Times New Roman" w:eastAsia="Times New Roman" w:hAnsi="Times New Roman" w:cs="Times New Roman"/>
          <w:sz w:val="28"/>
          <w:szCs w:val="28"/>
        </w:rPr>
        <w:t>Ставицький</w:t>
      </w:r>
      <w:proofErr w:type="spellEnd"/>
      <w:r w:rsidRPr="00FB0C19">
        <w:rPr>
          <w:rFonts w:ascii="Times New Roman" w:eastAsia="Times New Roman" w:hAnsi="Times New Roman" w:cs="Times New Roman"/>
          <w:sz w:val="28"/>
          <w:szCs w:val="28"/>
        </w:rPr>
        <w:t xml:space="preserve">, Ж.В. </w:t>
      </w:r>
      <w:proofErr w:type="spellStart"/>
      <w:r w:rsidRPr="00FB0C19">
        <w:rPr>
          <w:rFonts w:ascii="Times New Roman" w:eastAsia="Times New Roman" w:hAnsi="Times New Roman" w:cs="Times New Roman"/>
          <w:sz w:val="28"/>
          <w:szCs w:val="28"/>
        </w:rPr>
        <w:t>Таланова</w:t>
      </w:r>
      <w:proofErr w:type="spellEnd"/>
      <w:r w:rsidRPr="00FB0C19">
        <w:rPr>
          <w:rFonts w:ascii="Times New Roman" w:eastAsia="Times New Roman" w:hAnsi="Times New Roman" w:cs="Times New Roman"/>
          <w:sz w:val="28"/>
          <w:szCs w:val="28"/>
        </w:rPr>
        <w:t xml:space="preserve">, С.П. </w:t>
      </w:r>
      <w:proofErr w:type="spellStart"/>
      <w:r w:rsidRPr="00FB0C19">
        <w:rPr>
          <w:rFonts w:ascii="Times New Roman" w:eastAsia="Times New Roman" w:hAnsi="Times New Roman" w:cs="Times New Roman"/>
          <w:sz w:val="28"/>
          <w:szCs w:val="28"/>
        </w:rPr>
        <w:t>Шитікова</w:t>
      </w:r>
      <w:proofErr w:type="spellEnd"/>
      <w:r w:rsidRPr="00FB0C19">
        <w:rPr>
          <w:rFonts w:ascii="Times New Roman" w:eastAsia="Times New Roman" w:hAnsi="Times New Roman" w:cs="Times New Roman"/>
          <w:sz w:val="28"/>
          <w:szCs w:val="28"/>
        </w:rPr>
        <w:t xml:space="preserve"> / За ред. В.Г. Кременя, В.Є. Бахрушина, Ю.М. </w:t>
      </w:r>
      <w:proofErr w:type="spellStart"/>
      <w:r w:rsidRPr="00FB0C19">
        <w:rPr>
          <w:rFonts w:ascii="Times New Roman" w:eastAsia="Times New Roman" w:hAnsi="Times New Roman" w:cs="Times New Roman"/>
          <w:sz w:val="28"/>
          <w:szCs w:val="28"/>
        </w:rPr>
        <w:t>Рашкевича</w:t>
      </w:r>
      <w:proofErr w:type="spellEnd"/>
      <w:r w:rsidRPr="00FB0C19">
        <w:rPr>
          <w:rFonts w:ascii="Times New Roman" w:eastAsia="Times New Roman" w:hAnsi="Times New Roman" w:cs="Times New Roman"/>
          <w:sz w:val="28"/>
          <w:szCs w:val="28"/>
        </w:rPr>
        <w:t xml:space="preserve">. 2024. – 114 с – URL: </w:t>
      </w:r>
      <w:hyperlink r:id="rId19">
        <w:r w:rsidRPr="00FB0C19">
          <w:rPr>
            <w:rFonts w:ascii="Times New Roman" w:eastAsia="Times New Roman" w:hAnsi="Times New Roman" w:cs="Times New Roman"/>
            <w:sz w:val="28"/>
            <w:szCs w:val="28"/>
            <w:u w:val="single"/>
          </w:rPr>
          <w:t>https://erasmusplus.org.ua/wp-content/uploads/2024/10/glosarijvo_2024_here_neo_ivo_napn_mon_30.09.2024.pdf</w:t>
        </w:r>
      </w:hyperlink>
      <w:r w:rsidRPr="00FB0C19">
        <w:rPr>
          <w:rFonts w:ascii="Times New Roman" w:eastAsia="Times New Roman" w:hAnsi="Times New Roman" w:cs="Times New Roman"/>
          <w:sz w:val="28"/>
          <w:szCs w:val="28"/>
        </w:rPr>
        <w:t xml:space="preserve">  </w:t>
      </w:r>
    </w:p>
    <w:p w14:paraId="21D9CE8D" w14:textId="77777777" w:rsidR="001C3B3D" w:rsidRPr="00FB0C19" w:rsidRDefault="00B50FEC" w:rsidP="00691412">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 Бахрушин В.Є. Проблеми розроблення стандартів третього рівня вищої освіти в Україні. Освітня аналітика України. 2021. № 4(15). С. 46-59. URL: </w:t>
      </w:r>
      <w:hyperlink r:id="rId20">
        <w:r w:rsidRPr="00FB0C19">
          <w:rPr>
            <w:rFonts w:ascii="Times New Roman" w:eastAsia="Times New Roman" w:hAnsi="Times New Roman" w:cs="Times New Roman"/>
            <w:sz w:val="28"/>
            <w:szCs w:val="28"/>
            <w:u w:val="single"/>
          </w:rPr>
          <w:t>https://science.iea.gov.ua/wp-content/uploads/2022/01/EAU_415_2021-full.pdf</w:t>
        </w:r>
      </w:hyperlink>
      <w:r w:rsidRPr="00FB0C19">
        <w:rPr>
          <w:rFonts w:ascii="Times New Roman" w:eastAsia="Times New Roman" w:hAnsi="Times New Roman" w:cs="Times New Roman"/>
          <w:sz w:val="28"/>
          <w:szCs w:val="28"/>
        </w:rPr>
        <w:t xml:space="preserve">. </w:t>
      </w:r>
    </w:p>
    <w:p w14:paraId="3BD5CBAB" w14:textId="77777777" w:rsidR="001C3B3D" w:rsidRPr="00FB0C19" w:rsidRDefault="00B50FEC" w:rsidP="00691412">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 Бахрушин В.Є. Стандартизація вимог до вищої освіти, як інструмент забезпечення якості вищої освіти: рівні вищої освіти та предметні області. Освітня аналітика України. 2020. № 2(9). С. 50–66.: URL: https://science.iea.gov.ua/wp-content/uploads/2020/10/4_Bakhrushin_29_2020_50_66.pdf.</w:t>
      </w:r>
    </w:p>
    <w:p w14:paraId="13F32DCC" w14:textId="77777777" w:rsidR="001C3B3D" w:rsidRPr="00FB0C19" w:rsidRDefault="00B50FEC" w:rsidP="00691412">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lastRenderedPageBreak/>
        <w:t xml:space="preserve"> </w:t>
      </w:r>
      <w:proofErr w:type="spellStart"/>
      <w:r w:rsidRPr="00FB0C19">
        <w:rPr>
          <w:rFonts w:ascii="Times New Roman" w:eastAsia="Times New Roman" w:hAnsi="Times New Roman" w:cs="Times New Roman"/>
          <w:sz w:val="28"/>
          <w:szCs w:val="28"/>
        </w:rPr>
        <w:t>Рашкевич</w:t>
      </w:r>
      <w:proofErr w:type="spellEnd"/>
      <w:r w:rsidRPr="00FB0C19">
        <w:rPr>
          <w:rFonts w:ascii="Times New Roman" w:eastAsia="Times New Roman" w:hAnsi="Times New Roman" w:cs="Times New Roman"/>
          <w:sz w:val="28"/>
          <w:szCs w:val="28"/>
        </w:rPr>
        <w:t xml:space="preserve"> Ю.М. Болонський процес: історія, стан та перспективи. Освітня аналітика України”. 2018, № 3 (4), С. 5–16 – URL: https://science.iea.gov.ua/wp-content/uploads/2018/12/5_16_Rashkevich.pdf  </w:t>
      </w:r>
    </w:p>
    <w:p w14:paraId="7330BA4E" w14:textId="77777777" w:rsidR="001C3B3D" w:rsidRPr="00FB0C19" w:rsidRDefault="00B50FEC" w:rsidP="00691412">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 Розвиток системи забезпечення якості вищої освіти в Україні: інформаційно-аналітичний огляд – URL:   </w:t>
      </w:r>
      <w:hyperlink r:id="rId21">
        <w:r w:rsidRPr="00FB0C19">
          <w:rPr>
            <w:rFonts w:ascii="Times New Roman" w:eastAsia="Times New Roman" w:hAnsi="Times New Roman" w:cs="Times New Roman"/>
            <w:sz w:val="28"/>
            <w:szCs w:val="28"/>
            <w:u w:val="single"/>
          </w:rPr>
          <w:t>https://lib.iitta.gov.ua/9412/1/%D0%A0%D0%BE%D0%B7%D0%B2%D0%B8%D1%82%D0%BE%D0%BA_%D1%81%D0%B8%D1%81%D1%82%D0%B5%D0%BC%D0%B8_%D0%B7%D0%B0%D0%B1%D0%B5%D0%B7%D0%BF_%D1%8F%D0%BA%D0%BE%D1%81%D1%82%D0%B8.pdf</w:t>
        </w:r>
      </w:hyperlink>
      <w:r w:rsidRPr="00FB0C19">
        <w:rPr>
          <w:rFonts w:ascii="Times New Roman" w:eastAsia="Times New Roman" w:hAnsi="Times New Roman" w:cs="Times New Roman"/>
          <w:sz w:val="28"/>
          <w:szCs w:val="28"/>
        </w:rPr>
        <w:t xml:space="preserve"> </w:t>
      </w:r>
    </w:p>
    <w:p w14:paraId="2F684251" w14:textId="77777777" w:rsidR="001C3B3D" w:rsidRPr="00FB0C19" w:rsidRDefault="00B50FEC" w:rsidP="00691412">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FB0C19">
        <w:rPr>
          <w:rFonts w:ascii="Times New Roman" w:eastAsia="Times New Roman" w:hAnsi="Times New Roman" w:cs="Times New Roman"/>
          <w:sz w:val="28"/>
          <w:szCs w:val="28"/>
        </w:rPr>
        <w:t xml:space="preserve"> Розроблення освітніх програм: методичні рекомендації / </w:t>
      </w:r>
      <w:proofErr w:type="spellStart"/>
      <w:r w:rsidRPr="00FB0C19">
        <w:rPr>
          <w:rFonts w:ascii="Times New Roman" w:eastAsia="Times New Roman" w:hAnsi="Times New Roman" w:cs="Times New Roman"/>
          <w:sz w:val="28"/>
          <w:szCs w:val="28"/>
        </w:rPr>
        <w:t>Авт</w:t>
      </w:r>
      <w:proofErr w:type="spellEnd"/>
      <w:r w:rsidRPr="00FB0C19">
        <w:rPr>
          <w:rFonts w:ascii="Times New Roman" w:eastAsia="Times New Roman" w:hAnsi="Times New Roman" w:cs="Times New Roman"/>
          <w:sz w:val="28"/>
          <w:szCs w:val="28"/>
        </w:rPr>
        <w:t xml:space="preserve">.: В. М. Захарченко, В. І. Луговий, Ю.М. </w:t>
      </w:r>
      <w:proofErr w:type="spellStart"/>
      <w:r w:rsidRPr="00FB0C19">
        <w:rPr>
          <w:rFonts w:ascii="Times New Roman" w:eastAsia="Times New Roman" w:hAnsi="Times New Roman" w:cs="Times New Roman"/>
          <w:sz w:val="28"/>
          <w:szCs w:val="28"/>
        </w:rPr>
        <w:t>Рашкевич</w:t>
      </w:r>
      <w:proofErr w:type="spellEnd"/>
      <w:r w:rsidRPr="00FB0C19">
        <w:rPr>
          <w:rFonts w:ascii="Times New Roman" w:eastAsia="Times New Roman" w:hAnsi="Times New Roman" w:cs="Times New Roman"/>
          <w:sz w:val="28"/>
          <w:szCs w:val="28"/>
        </w:rPr>
        <w:t xml:space="preserve">, Ж.В. </w:t>
      </w:r>
      <w:proofErr w:type="spellStart"/>
      <w:r w:rsidRPr="00FB0C19">
        <w:rPr>
          <w:rFonts w:ascii="Times New Roman" w:eastAsia="Times New Roman" w:hAnsi="Times New Roman" w:cs="Times New Roman"/>
          <w:sz w:val="28"/>
          <w:szCs w:val="28"/>
        </w:rPr>
        <w:t>Таланова</w:t>
      </w:r>
      <w:proofErr w:type="spellEnd"/>
      <w:r w:rsidRPr="00FB0C19">
        <w:rPr>
          <w:rFonts w:ascii="Times New Roman" w:eastAsia="Times New Roman" w:hAnsi="Times New Roman" w:cs="Times New Roman"/>
          <w:sz w:val="28"/>
          <w:szCs w:val="28"/>
        </w:rPr>
        <w:t xml:space="preserve"> / За ред. В.Г. Кременя. – Київ : ДП «НВЦ «Пріоритети», 2014. – 120 с. – URL: </w:t>
      </w:r>
      <w:hyperlink r:id="rId22">
        <w:r w:rsidRPr="00FB0C19">
          <w:rPr>
            <w:rFonts w:ascii="Times New Roman" w:eastAsia="Times New Roman" w:hAnsi="Times New Roman" w:cs="Times New Roman"/>
            <w:sz w:val="28"/>
            <w:szCs w:val="28"/>
            <w:u w:val="single"/>
          </w:rPr>
          <w:t>https://erasmusplus.org.ua/wp-content/uploads/2015/04/Rozroblennya_osv_program.pdf</w:t>
        </w:r>
      </w:hyperlink>
      <w:r w:rsidRPr="00FB0C19">
        <w:rPr>
          <w:rFonts w:ascii="Times New Roman" w:eastAsia="Times New Roman" w:hAnsi="Times New Roman" w:cs="Times New Roman"/>
          <w:sz w:val="28"/>
          <w:szCs w:val="28"/>
        </w:rPr>
        <w:t xml:space="preserve"> </w:t>
      </w:r>
    </w:p>
    <w:p w14:paraId="3995A141" w14:textId="77777777" w:rsidR="001C3B3D" w:rsidRPr="00FB0C19" w:rsidRDefault="00B50FEC" w:rsidP="00691412">
      <w:pPr>
        <w:numPr>
          <w:ilvl w:val="0"/>
          <w:numId w:val="3"/>
        </w:numPr>
        <w:pBdr>
          <w:top w:val="nil"/>
          <w:left w:val="nil"/>
          <w:bottom w:val="nil"/>
          <w:right w:val="nil"/>
          <w:between w:val="nil"/>
        </w:pBdr>
        <w:tabs>
          <w:tab w:val="left" w:pos="1134"/>
        </w:tabs>
        <w:spacing w:after="0" w:line="240" w:lineRule="auto"/>
        <w:ind w:left="0" w:firstLine="567"/>
        <w:rPr>
          <w:rFonts w:ascii="Times New Roman" w:eastAsia="Times New Roman" w:hAnsi="Times New Roman" w:cs="Times New Roman"/>
          <w:sz w:val="28"/>
          <w:szCs w:val="28"/>
        </w:rPr>
      </w:pPr>
      <w:bookmarkStart w:id="4" w:name="_sbaaqkd1qe3v" w:colFirst="0" w:colLast="0"/>
      <w:bookmarkEnd w:id="4"/>
      <w:proofErr w:type="spellStart"/>
      <w:r w:rsidRPr="00FB0C19">
        <w:rPr>
          <w:rFonts w:ascii="Times New Roman" w:eastAsia="Times New Roman" w:hAnsi="Times New Roman" w:cs="Times New Roman"/>
          <w:sz w:val="28"/>
          <w:szCs w:val="28"/>
        </w:rPr>
        <w:t>European</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Skills</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Competences</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Qualifications</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and</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Occupations</w:t>
      </w:r>
      <w:proofErr w:type="spellEnd"/>
      <w:r w:rsidRPr="00FB0C19">
        <w:rPr>
          <w:rFonts w:ascii="Times New Roman" w:eastAsia="Times New Roman" w:hAnsi="Times New Roman" w:cs="Times New Roman"/>
          <w:sz w:val="28"/>
          <w:szCs w:val="28"/>
        </w:rPr>
        <w:t xml:space="preserve"> (ESCO). 0414 -</w:t>
      </w:r>
      <w:proofErr w:type="spellStart"/>
      <w:r w:rsidRPr="00FB0C19">
        <w:rPr>
          <w:rFonts w:ascii="Times New Roman" w:eastAsia="Times New Roman" w:hAnsi="Times New Roman" w:cs="Times New Roman"/>
          <w:sz w:val="28"/>
          <w:szCs w:val="28"/>
        </w:rPr>
        <w:t>marketing</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and</w:t>
      </w:r>
      <w:proofErr w:type="spellEnd"/>
      <w:r w:rsidRPr="00FB0C19">
        <w:rPr>
          <w:rFonts w:ascii="Times New Roman" w:eastAsia="Times New Roman" w:hAnsi="Times New Roman" w:cs="Times New Roman"/>
          <w:sz w:val="28"/>
          <w:szCs w:val="28"/>
        </w:rPr>
        <w:t xml:space="preserve"> </w:t>
      </w:r>
      <w:proofErr w:type="spellStart"/>
      <w:r w:rsidRPr="00FB0C19">
        <w:rPr>
          <w:rFonts w:ascii="Times New Roman" w:eastAsia="Times New Roman" w:hAnsi="Times New Roman" w:cs="Times New Roman"/>
          <w:sz w:val="28"/>
          <w:szCs w:val="28"/>
        </w:rPr>
        <w:t>advertising</w:t>
      </w:r>
      <w:proofErr w:type="spellEnd"/>
      <w:r w:rsidRPr="00FB0C19">
        <w:rPr>
          <w:rFonts w:ascii="Times New Roman" w:eastAsia="Times New Roman" w:hAnsi="Times New Roman" w:cs="Times New Roman"/>
          <w:sz w:val="28"/>
          <w:szCs w:val="28"/>
        </w:rPr>
        <w:t xml:space="preserve">. URL: </w:t>
      </w:r>
      <w:hyperlink r:id="rId23" w:anchor="overlayspin">
        <w:r w:rsidRPr="00FB0C19">
          <w:rPr>
            <w:rFonts w:ascii="Times New Roman" w:eastAsia="Times New Roman" w:hAnsi="Times New Roman" w:cs="Times New Roman"/>
            <w:sz w:val="28"/>
            <w:szCs w:val="28"/>
            <w:u w:val="single"/>
          </w:rPr>
          <w:t>https://esco.ec.europa.eu/en/classification/skill?uri=http%3A%2F%2Fdata.europa.eu%2Fesco%2Fisced-f%2F0211#overlayspin</w:t>
        </w:r>
      </w:hyperlink>
      <w:r w:rsidRPr="00FB0C19">
        <w:rPr>
          <w:rFonts w:ascii="Times New Roman" w:eastAsia="Times New Roman" w:hAnsi="Times New Roman" w:cs="Times New Roman"/>
          <w:sz w:val="28"/>
          <w:szCs w:val="28"/>
        </w:rPr>
        <w:t xml:space="preserve"> </w:t>
      </w:r>
    </w:p>
    <w:p w14:paraId="3C581E0B" w14:textId="77777777" w:rsidR="001C3B3D" w:rsidRPr="00FB0C19" w:rsidRDefault="001C3B3D" w:rsidP="00691412">
      <w:pPr>
        <w:tabs>
          <w:tab w:val="left" w:pos="1134"/>
        </w:tabs>
        <w:spacing w:after="0" w:line="240" w:lineRule="auto"/>
        <w:rPr>
          <w:rFonts w:ascii="Times New Roman" w:eastAsia="Times New Roman" w:hAnsi="Times New Roman" w:cs="Times New Roman"/>
          <w:sz w:val="28"/>
          <w:szCs w:val="28"/>
        </w:rPr>
      </w:pPr>
    </w:p>
    <w:p w14:paraId="1B856743" w14:textId="77777777" w:rsidR="001C3B3D" w:rsidRPr="00FB0C19" w:rsidRDefault="001C3B3D" w:rsidP="00691412">
      <w:pPr>
        <w:tabs>
          <w:tab w:val="left" w:pos="1134"/>
        </w:tabs>
        <w:spacing w:after="0" w:line="240" w:lineRule="auto"/>
        <w:rPr>
          <w:rFonts w:ascii="Times New Roman" w:eastAsia="Times New Roman" w:hAnsi="Times New Roman" w:cs="Times New Roman"/>
          <w:sz w:val="28"/>
          <w:szCs w:val="28"/>
        </w:rPr>
      </w:pPr>
    </w:p>
    <w:p w14:paraId="45A45BD2" w14:textId="77777777" w:rsidR="001C3B3D" w:rsidRPr="00FB0C19" w:rsidRDefault="00B50FEC" w:rsidP="00691412">
      <w:pPr>
        <w:tabs>
          <w:tab w:val="left" w:pos="1134"/>
        </w:tabs>
        <w:spacing w:after="0" w:line="240" w:lineRule="auto"/>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 xml:space="preserve">Генеральний директор директорату </w:t>
      </w:r>
    </w:p>
    <w:p w14:paraId="4D635CA2" w14:textId="5D45F700" w:rsidR="001C3B3D" w:rsidRPr="00FB0C19" w:rsidRDefault="00B50FEC" w:rsidP="00691412">
      <w:pPr>
        <w:tabs>
          <w:tab w:val="left" w:pos="1134"/>
        </w:tabs>
        <w:spacing w:after="0" w:line="240" w:lineRule="auto"/>
        <w:rPr>
          <w:rFonts w:ascii="Times New Roman" w:eastAsia="Times New Roman" w:hAnsi="Times New Roman" w:cs="Times New Roman"/>
          <w:b/>
          <w:bCs/>
          <w:sz w:val="28"/>
          <w:szCs w:val="28"/>
        </w:rPr>
      </w:pPr>
      <w:r w:rsidRPr="00FB0C19">
        <w:rPr>
          <w:rFonts w:ascii="Times New Roman" w:eastAsia="Times New Roman" w:hAnsi="Times New Roman" w:cs="Times New Roman"/>
          <w:b/>
          <w:bCs/>
          <w:sz w:val="28"/>
          <w:szCs w:val="28"/>
        </w:rPr>
        <w:t xml:space="preserve">вищої  освіти та освіти дорослих </w:t>
      </w:r>
      <w:r w:rsidRPr="00FB0C19">
        <w:rPr>
          <w:rFonts w:ascii="Times New Roman" w:eastAsia="Times New Roman" w:hAnsi="Times New Roman" w:cs="Times New Roman"/>
          <w:b/>
          <w:bCs/>
          <w:sz w:val="28"/>
          <w:szCs w:val="28"/>
        </w:rPr>
        <w:tab/>
      </w:r>
      <w:r w:rsidRPr="00FB0C19">
        <w:rPr>
          <w:rFonts w:ascii="Times New Roman" w:eastAsia="Times New Roman" w:hAnsi="Times New Roman" w:cs="Times New Roman"/>
          <w:b/>
          <w:bCs/>
          <w:sz w:val="28"/>
          <w:szCs w:val="28"/>
        </w:rPr>
        <w:tab/>
      </w:r>
      <w:r w:rsidRPr="00FB0C19">
        <w:rPr>
          <w:rFonts w:ascii="Times New Roman" w:eastAsia="Times New Roman" w:hAnsi="Times New Roman" w:cs="Times New Roman"/>
          <w:b/>
          <w:bCs/>
          <w:sz w:val="28"/>
          <w:szCs w:val="28"/>
        </w:rPr>
        <w:tab/>
      </w:r>
      <w:r w:rsidRPr="00FB0C19">
        <w:rPr>
          <w:rFonts w:ascii="Times New Roman" w:eastAsia="Times New Roman" w:hAnsi="Times New Roman" w:cs="Times New Roman"/>
          <w:b/>
          <w:bCs/>
          <w:sz w:val="28"/>
          <w:szCs w:val="28"/>
        </w:rPr>
        <w:tab/>
      </w:r>
      <w:r w:rsidRPr="00FB0C19">
        <w:rPr>
          <w:rFonts w:ascii="Times New Roman" w:eastAsia="Times New Roman" w:hAnsi="Times New Roman" w:cs="Times New Roman"/>
          <w:b/>
          <w:bCs/>
          <w:sz w:val="28"/>
          <w:szCs w:val="28"/>
        </w:rPr>
        <w:tab/>
        <w:t>Олег ШАРОВ</w:t>
      </w:r>
    </w:p>
    <w:bookmarkEnd w:id="0"/>
    <w:p w14:paraId="7A8AFE50" w14:textId="77777777" w:rsidR="00A277E7" w:rsidRPr="00FB0C19" w:rsidRDefault="00A277E7">
      <w:pPr>
        <w:tabs>
          <w:tab w:val="left" w:pos="1134"/>
        </w:tabs>
        <w:spacing w:after="0" w:line="240" w:lineRule="auto"/>
        <w:rPr>
          <w:rFonts w:ascii="Times New Roman" w:eastAsia="Times New Roman" w:hAnsi="Times New Roman" w:cs="Times New Roman"/>
          <w:b/>
          <w:bCs/>
          <w:sz w:val="28"/>
          <w:szCs w:val="28"/>
        </w:rPr>
      </w:pPr>
    </w:p>
    <w:sectPr w:rsidR="00A277E7" w:rsidRPr="00FB0C19">
      <w:headerReference w:type="default" r:id="rId24"/>
      <w:pgSz w:w="11906" w:h="16838"/>
      <w:pgMar w:top="567" w:right="707" w:bottom="993" w:left="1560" w:header="454"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B12C81" w14:textId="77777777" w:rsidR="00297669" w:rsidRDefault="00297669">
      <w:pPr>
        <w:spacing w:after="0" w:line="240" w:lineRule="auto"/>
      </w:pPr>
      <w:r>
        <w:separator/>
      </w:r>
    </w:p>
  </w:endnote>
  <w:endnote w:type="continuationSeparator" w:id="0">
    <w:p w14:paraId="61A571A5" w14:textId="77777777" w:rsidR="00297669" w:rsidRDefault="00297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4B2473CE-539D-4513-972D-3DE8C9E96212}"/>
    <w:embedBold r:id="rId2" w:fontKey="{FC774200-B5B6-4036-9DE3-527A2C0A0A3C}"/>
  </w:font>
  <w:font w:name="Georgia">
    <w:panose1 w:val="02040502050405020303"/>
    <w:charset w:val="CC"/>
    <w:family w:val="roman"/>
    <w:pitch w:val="variable"/>
    <w:sig w:usb0="00000287" w:usb1="00000000" w:usb2="00000000" w:usb3="00000000" w:csb0="0000009F" w:csb1="00000000"/>
    <w:embedItalic r:id="rId3" w:fontKey="{17881542-1665-408C-8C5B-D927FB0336AE}"/>
  </w:font>
  <w:font w:name="Arial">
    <w:panose1 w:val="020B0604020202020204"/>
    <w:charset w:val="00"/>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4" w:fontKey="{690A650B-4856-4551-9DCC-21816644870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A7B4E2" w14:textId="77777777" w:rsidR="00297669" w:rsidRDefault="00297669">
      <w:pPr>
        <w:spacing w:after="0" w:line="240" w:lineRule="auto"/>
      </w:pPr>
      <w:r>
        <w:separator/>
      </w:r>
    </w:p>
  </w:footnote>
  <w:footnote w:type="continuationSeparator" w:id="0">
    <w:p w14:paraId="0F81AB9A" w14:textId="77777777" w:rsidR="00297669" w:rsidRDefault="002976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744ED" w14:textId="46BFF467" w:rsidR="001C3B3D" w:rsidRDefault="00B50FEC">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B0C19">
      <w:rPr>
        <w:noProof/>
        <w:color w:val="000000"/>
      </w:rPr>
      <w:t>10</w:t>
    </w:r>
    <w:r>
      <w:rPr>
        <w:color w:val="000000"/>
      </w:rPr>
      <w:fldChar w:fldCharType="end"/>
    </w:r>
  </w:p>
  <w:p w14:paraId="5C5C1708" w14:textId="77777777" w:rsidR="001C3B3D" w:rsidRDefault="001C3B3D">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AB23AC"/>
    <w:multiLevelType w:val="multilevel"/>
    <w:tmpl w:val="5D284A18"/>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1" w15:restartNumberingAfterBreak="0">
    <w:nsid w:val="4AED29A3"/>
    <w:multiLevelType w:val="multilevel"/>
    <w:tmpl w:val="F9388AA6"/>
    <w:lvl w:ilvl="0">
      <w:start w:val="1"/>
      <w:numFmt w:val="decimal"/>
      <w:lvlText w:val="ЗК%1."/>
      <w:lvlJc w:val="left"/>
      <w:pPr>
        <w:ind w:left="1080" w:hanging="360"/>
      </w:pPr>
      <w:rPr>
        <w:rFonts w:ascii="Times New Roman" w:eastAsia="Times New Roman" w:hAnsi="Times New Roman" w:cs="Times New Roman"/>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63C6697D"/>
    <w:multiLevelType w:val="multilevel"/>
    <w:tmpl w:val="7F3486AA"/>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3" w15:restartNumberingAfterBreak="0">
    <w:nsid w:val="76904B46"/>
    <w:multiLevelType w:val="multilevel"/>
    <w:tmpl w:val="17CE8938"/>
    <w:lvl w:ilvl="0">
      <w:start w:val="1"/>
      <w:numFmt w:val="decimal"/>
      <w:lvlText w:val="СК%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B3D"/>
    <w:rsid w:val="00002042"/>
    <w:rsid w:val="001C3B3D"/>
    <w:rsid w:val="00297669"/>
    <w:rsid w:val="002B7A96"/>
    <w:rsid w:val="003F15A9"/>
    <w:rsid w:val="005504A5"/>
    <w:rsid w:val="00691412"/>
    <w:rsid w:val="008F6377"/>
    <w:rsid w:val="009928D7"/>
    <w:rsid w:val="00A277E7"/>
    <w:rsid w:val="00A90FCD"/>
    <w:rsid w:val="00B50FEC"/>
    <w:rsid w:val="00BA3F21"/>
    <w:rsid w:val="00C42FA0"/>
    <w:rsid w:val="00DD59AD"/>
    <w:rsid w:val="00E5639F"/>
    <w:rsid w:val="00F30575"/>
    <w:rsid w:val="00FB0C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FB8BB"/>
  <w15:docId w15:val="{4BFB69B6-C2D4-4A07-ABEA-B70A41519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7">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zakon4.rada.gov.ua/laws/show/1341-2011-%D0%BF" TargetMode="External"/><Relationship Id="rId13" Type="http://schemas.openxmlformats.org/officeDocument/2006/relationships/hyperlink" Target="https://eur-lex.europa.eu/legal-content/EN/TXT/?uri=uriserv:OJ.C_.2018.189.01.0001.01.ENG&amp;toc=OJ:C:2018:189:TOC" TargetMode="External"/><Relationship Id="rId18" Type="http://schemas.openxmlformats.org/officeDocument/2006/relationships/hyperlink" Target="http://www.ehea.info/cid101886/tuning-educational-structures-europe.html"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lib.iitta.gov.ua/9412/1/%D0%A0%D0%BE%D0%B7%D0%B2%D0%B8%D1%82%D0%BE%D0%BA_%D1%81%D0%B8%D1%81%D1%82%D0%B5%D0%BC%D0%B8_%D0%B7%D0%B0%D0%B1%D0%B5%D0%B7%D0%BF_%D1%8F%D0%BA%D0%BE%D1%81%D1%82%D0%B8.pdf" TargetMode="External"/><Relationship Id="rId7" Type="http://schemas.openxmlformats.org/officeDocument/2006/relationships/hyperlink" Target="http://zakon5.rada.gov.ua/laws/show/2145-19" TargetMode="External"/><Relationship Id="rId12" Type="http://schemas.openxmlformats.org/officeDocument/2006/relationships/hyperlink" Target="https://uis.unesco.org/sites/default/files/documents/international-standard-classification-of-education-fields-of-education-and-training-2013-detailed-field-descriptions-2015-en.pdf" TargetMode="External"/><Relationship Id="rId17" Type="http://schemas.openxmlformats.org/officeDocument/2006/relationships/hyperlink" Target="https://rm.coe.int/rf-cdc-vol-2-/168097ec96"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undp.org/uk/ukraine/tsili-staloho-rozvytku" TargetMode="External"/><Relationship Id="rId20" Type="http://schemas.openxmlformats.org/officeDocument/2006/relationships/hyperlink" Target="https://science.iea.gov.ua/wp-content/uploads/2022/01/EAU_415_2021-full.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rada.gov.ua/rada/show/va327609-10"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ihed.org.ua/wp-content/uploads/2018/10/04_2016_ESG_2015.pdf" TargetMode="External"/><Relationship Id="rId23" Type="http://schemas.openxmlformats.org/officeDocument/2006/relationships/hyperlink" Target="https://esco.ec.europa.eu/en/classification/skill?uri=http%3A%2F%2Fdata.europa.eu%2Fesco%2Fisced-f%2F0211" TargetMode="External"/><Relationship Id="rId10" Type="http://schemas.openxmlformats.org/officeDocument/2006/relationships/hyperlink" Target="https://zakon.rada.gov.ua/laws/show/z0454-21" TargetMode="External"/><Relationship Id="rId19" Type="http://schemas.openxmlformats.org/officeDocument/2006/relationships/hyperlink" Target="https://erasmusplus.org.ua/wp-content/uploads/2024/10/glosarijvo_2024_here_neo_ivo_napn_mon_30.09.2024.pdf" TargetMode="External"/><Relationship Id="rId4" Type="http://schemas.openxmlformats.org/officeDocument/2006/relationships/webSettings" Target="webSettings.xml"/><Relationship Id="rId9" Type="http://schemas.openxmlformats.org/officeDocument/2006/relationships/hyperlink" Target="http://zakon4.rada.gov.ua/laws/show/266-2015-%D0%BF" TargetMode="External"/><Relationship Id="rId14" Type="http://schemas.openxmlformats.org/officeDocument/2006/relationships/hyperlink" Target="http://www.ehea.info/Upload/TPG_A_QF_RO_MK_1_EQF_Brochure.pdf" TargetMode="External"/><Relationship Id="rId22" Type="http://schemas.openxmlformats.org/officeDocument/2006/relationships/hyperlink" Target="https://erasmusplus.org.ua/wp-content/uploads/2015/04/Rozroblennya_osv_program.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Pages>
  <Words>12929</Words>
  <Characters>7370</Characters>
  <Application>Microsoft Office Word</Application>
  <DocSecurity>0</DocSecurity>
  <Lines>61</Lines>
  <Paragraphs>40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Дідусенко Світлана Іванівна</dc:creator>
  <cp:lastModifiedBy>Дідусенко Світлана Іванівна</cp:lastModifiedBy>
  <cp:revision>7</cp:revision>
  <dcterms:created xsi:type="dcterms:W3CDTF">2026-06-08T11:10:00Z</dcterms:created>
  <dcterms:modified xsi:type="dcterms:W3CDTF">2026-06-22T16:01:00Z</dcterms:modified>
</cp:coreProperties>
</file>