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12"/>
        <w:tblW w:w="10915" w:type="dxa"/>
        <w:tblLayout w:type="fixed"/>
        <w:tblLook w:val="0000" w:firstRow="0" w:lastRow="0" w:firstColumn="0" w:lastColumn="0" w:noHBand="0" w:noVBand="0"/>
      </w:tblPr>
      <w:tblGrid>
        <w:gridCol w:w="6804"/>
        <w:gridCol w:w="4111"/>
      </w:tblGrid>
      <w:tr w:rsidR="00BA3650" w:rsidRPr="0048377A" w:rsidTr="00BA3650">
        <w:trPr>
          <w:trHeight w:val="1056"/>
        </w:trPr>
        <w:tc>
          <w:tcPr>
            <w:tcW w:w="6804" w:type="dxa"/>
          </w:tcPr>
          <w:p w:rsidR="00BA3650" w:rsidRPr="0048377A" w:rsidRDefault="00BA3650" w:rsidP="0048377A">
            <w:pPr>
              <w:shd w:val="clear" w:color="auto" w:fill="FFFFFF"/>
              <w:spacing w:after="0" w:line="240" w:lineRule="auto"/>
              <w:ind w:hanging="4"/>
              <w:jc w:val="both"/>
              <w:rPr>
                <w:rFonts w:ascii="Times New Roman" w:eastAsia="Times New Roman" w:hAnsi="Times New Roman" w:cs="Times New Roman"/>
                <w:sz w:val="28"/>
                <w:szCs w:val="28"/>
              </w:rPr>
            </w:pPr>
          </w:p>
        </w:tc>
        <w:tc>
          <w:tcPr>
            <w:tcW w:w="4111" w:type="dxa"/>
          </w:tcPr>
          <w:p w:rsidR="00BA3650" w:rsidRPr="0048377A" w:rsidRDefault="00BA3650" w:rsidP="0048377A">
            <w:pPr>
              <w:shd w:val="clear" w:color="auto" w:fill="FFFFFF"/>
              <w:spacing w:after="0" w:line="240" w:lineRule="auto"/>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ЗАТВЕРДЖЕНО</w:t>
            </w:r>
          </w:p>
          <w:p w:rsidR="00BA3650" w:rsidRPr="0048377A" w:rsidRDefault="00BA3650" w:rsidP="0048377A">
            <w:pPr>
              <w:shd w:val="clear" w:color="auto" w:fill="FFFFFF"/>
              <w:spacing w:after="0" w:line="240" w:lineRule="auto"/>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Наказ Міністерства</w:t>
            </w:r>
          </w:p>
          <w:p w:rsidR="00BA3650" w:rsidRPr="0048377A" w:rsidRDefault="00BA3650" w:rsidP="0048377A">
            <w:pPr>
              <w:shd w:val="clear" w:color="auto" w:fill="FFFFFF"/>
              <w:spacing w:after="0" w:line="240" w:lineRule="auto"/>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освіти і науки України</w:t>
            </w:r>
          </w:p>
          <w:p w:rsidR="00BA3650" w:rsidRPr="0048377A" w:rsidRDefault="0048377A" w:rsidP="0048377A">
            <w:pPr>
              <w:shd w:val="clear" w:color="auto" w:fill="FFFFFF"/>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________</w:t>
            </w:r>
            <w:r w:rsidR="00BA3650" w:rsidRPr="0048377A">
              <w:rPr>
                <w:rFonts w:ascii="Times New Roman" w:eastAsia="Times New Roman" w:hAnsi="Times New Roman" w:cs="Times New Roman"/>
                <w:b/>
                <w:sz w:val="28"/>
                <w:szCs w:val="28"/>
              </w:rPr>
              <w:t>__ № ____</w:t>
            </w:r>
          </w:p>
        </w:tc>
      </w:tr>
    </w:tbl>
    <w:p w:rsidR="009C3B72" w:rsidRPr="0048377A" w:rsidRDefault="009C3B72" w:rsidP="0048377A">
      <w:pPr>
        <w:spacing w:after="0" w:line="240" w:lineRule="auto"/>
        <w:ind w:firstLine="709"/>
        <w:jc w:val="both"/>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D41968" w:rsidRPr="0048377A" w:rsidRDefault="00D41968" w:rsidP="0048377A">
      <w:pPr>
        <w:spacing w:after="0" w:line="240" w:lineRule="auto"/>
        <w:jc w:val="center"/>
        <w:rPr>
          <w:rFonts w:ascii="Times New Roman" w:eastAsia="Times New Roman" w:hAnsi="Times New Roman" w:cs="Times New Roman"/>
          <w:b/>
          <w:sz w:val="28"/>
          <w:szCs w:val="28"/>
        </w:rPr>
      </w:pPr>
    </w:p>
    <w:p w:rsidR="009C3B72" w:rsidRPr="0048377A" w:rsidRDefault="009C3B72" w:rsidP="0048377A">
      <w:pPr>
        <w:spacing w:after="0" w:line="240" w:lineRule="auto"/>
        <w:jc w:val="center"/>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СТАНДАРТ ВИЩОЇ ОСВІТИ </w:t>
      </w:r>
    </w:p>
    <w:p w:rsidR="009C3B72" w:rsidRPr="0048377A" w:rsidRDefault="009C3B72" w:rsidP="0048377A">
      <w:pPr>
        <w:spacing w:after="0" w:line="240" w:lineRule="auto"/>
        <w:jc w:val="both"/>
        <w:rPr>
          <w:rFonts w:ascii="Times New Roman" w:eastAsia="Times New Roman" w:hAnsi="Times New Roman" w:cs="Times New Roman"/>
          <w:b/>
          <w:sz w:val="28"/>
          <w:szCs w:val="28"/>
        </w:rPr>
      </w:pPr>
    </w:p>
    <w:p w:rsidR="009C3B72" w:rsidRPr="0048377A" w:rsidRDefault="009C3B72" w:rsidP="0048377A">
      <w:pPr>
        <w:spacing w:after="0" w:line="240" w:lineRule="auto"/>
        <w:jc w:val="both"/>
        <w:rPr>
          <w:rFonts w:ascii="Times New Roman" w:eastAsia="Times New Roman" w:hAnsi="Times New Roman" w:cs="Times New Roman"/>
          <w:b/>
          <w:sz w:val="28"/>
          <w:szCs w:val="28"/>
        </w:rPr>
      </w:pPr>
    </w:p>
    <w:p w:rsidR="009C3B72" w:rsidRPr="0048377A" w:rsidRDefault="009C3B72" w:rsidP="0048377A">
      <w:pPr>
        <w:spacing w:after="0" w:line="240" w:lineRule="auto"/>
        <w:jc w:val="both"/>
        <w:rPr>
          <w:rFonts w:ascii="Times New Roman" w:eastAsia="Times New Roman" w:hAnsi="Times New Roman" w:cs="Times New Roman"/>
          <w:b/>
          <w:sz w:val="28"/>
          <w:szCs w:val="28"/>
        </w:rPr>
      </w:pPr>
    </w:p>
    <w:p w:rsidR="009C3B72" w:rsidRPr="0048377A" w:rsidRDefault="009C3B72" w:rsidP="0048377A">
      <w:pPr>
        <w:tabs>
          <w:tab w:val="left" w:pos="7371"/>
        </w:tabs>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РІВЕНЬ ВИЩОЇ ОСВІТИ</w:t>
      </w:r>
      <w:r w:rsidR="009A62E3" w:rsidRPr="0048377A">
        <w:rPr>
          <w:rFonts w:ascii="Times New Roman" w:eastAsia="Times New Roman" w:hAnsi="Times New Roman" w:cs="Times New Roman"/>
          <w:b/>
          <w:sz w:val="28"/>
          <w:szCs w:val="28"/>
        </w:rPr>
        <w:t xml:space="preserve"> </w:t>
      </w:r>
      <w:r w:rsidR="00EF0575" w:rsidRPr="0048377A">
        <w:rPr>
          <w:rFonts w:ascii="Times New Roman" w:eastAsia="Times New Roman" w:hAnsi="Times New Roman" w:cs="Times New Roman"/>
          <w:b/>
          <w:sz w:val="28"/>
          <w:szCs w:val="28"/>
          <w:u w:val="single"/>
        </w:rPr>
        <w:t xml:space="preserve">другий </w:t>
      </w:r>
      <w:r w:rsidR="00D41968" w:rsidRPr="0048377A">
        <w:rPr>
          <w:rFonts w:ascii="Times New Roman" w:eastAsia="Times New Roman" w:hAnsi="Times New Roman" w:cs="Times New Roman"/>
          <w:b/>
          <w:sz w:val="28"/>
          <w:szCs w:val="28"/>
          <w:u w:val="single"/>
        </w:rPr>
        <w:t>(</w:t>
      </w:r>
      <w:r w:rsidR="00EF0575" w:rsidRPr="0048377A">
        <w:rPr>
          <w:rFonts w:ascii="Times New Roman" w:eastAsia="Times New Roman" w:hAnsi="Times New Roman" w:cs="Times New Roman"/>
          <w:b/>
          <w:sz w:val="28"/>
          <w:szCs w:val="28"/>
          <w:u w:val="single"/>
        </w:rPr>
        <w:t>магістерський</w:t>
      </w:r>
      <w:r w:rsidR="00D41968" w:rsidRPr="0048377A">
        <w:rPr>
          <w:rFonts w:ascii="Times New Roman" w:eastAsia="Times New Roman" w:hAnsi="Times New Roman" w:cs="Times New Roman"/>
          <w:b/>
          <w:sz w:val="28"/>
          <w:szCs w:val="28"/>
          <w:u w:val="single"/>
        </w:rPr>
        <w:t>)</w:t>
      </w:r>
    </w:p>
    <w:p w:rsidR="009C3B72" w:rsidRPr="0048377A" w:rsidRDefault="009C3B72" w:rsidP="0048377A">
      <w:pPr>
        <w:spacing w:after="0" w:line="240" w:lineRule="auto"/>
        <w:jc w:val="both"/>
        <w:rPr>
          <w:rFonts w:ascii="Times New Roman" w:eastAsia="Times New Roman" w:hAnsi="Times New Roman" w:cs="Times New Roman"/>
          <w:b/>
          <w:sz w:val="28"/>
          <w:szCs w:val="28"/>
        </w:rPr>
      </w:pPr>
    </w:p>
    <w:p w:rsidR="009C3B72" w:rsidRPr="0048377A" w:rsidRDefault="009C3B72" w:rsidP="0048377A">
      <w:pPr>
        <w:tabs>
          <w:tab w:val="left" w:pos="7371"/>
        </w:tabs>
        <w:spacing w:after="0" w:line="240" w:lineRule="auto"/>
        <w:jc w:val="both"/>
        <w:rPr>
          <w:rFonts w:ascii="Times New Roman" w:eastAsia="Times New Roman" w:hAnsi="Times New Roman" w:cs="Times New Roman"/>
          <w:b/>
          <w:sz w:val="28"/>
          <w:szCs w:val="28"/>
        </w:rPr>
      </w:pPr>
    </w:p>
    <w:p w:rsidR="009C3B72" w:rsidRPr="0048377A" w:rsidRDefault="009C3B72" w:rsidP="0048377A">
      <w:pPr>
        <w:tabs>
          <w:tab w:val="left" w:pos="7371"/>
        </w:tabs>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СТУПІНЬ ВИЩОЇ ОСВІТИ</w:t>
      </w:r>
      <w:r w:rsidR="009A62E3" w:rsidRPr="0048377A">
        <w:rPr>
          <w:rFonts w:ascii="Times New Roman" w:eastAsia="Times New Roman" w:hAnsi="Times New Roman" w:cs="Times New Roman"/>
          <w:b/>
          <w:sz w:val="28"/>
          <w:szCs w:val="28"/>
        </w:rPr>
        <w:t xml:space="preserve"> </w:t>
      </w:r>
      <w:r w:rsidR="00EF0575" w:rsidRPr="0048377A">
        <w:rPr>
          <w:rFonts w:ascii="Times New Roman" w:eastAsia="Times New Roman" w:hAnsi="Times New Roman" w:cs="Times New Roman"/>
          <w:b/>
          <w:sz w:val="28"/>
          <w:szCs w:val="28"/>
          <w:u w:val="single"/>
        </w:rPr>
        <w:t>магістр</w:t>
      </w:r>
    </w:p>
    <w:p w:rsidR="009C3B72" w:rsidRPr="0048377A" w:rsidRDefault="009C3B72" w:rsidP="0048377A">
      <w:pPr>
        <w:spacing w:after="0" w:line="240" w:lineRule="auto"/>
        <w:jc w:val="both"/>
        <w:rPr>
          <w:rFonts w:ascii="Times New Roman" w:eastAsia="Times New Roman" w:hAnsi="Times New Roman" w:cs="Times New Roman"/>
          <w:b/>
          <w:sz w:val="28"/>
          <w:szCs w:val="28"/>
        </w:rPr>
      </w:pPr>
    </w:p>
    <w:p w:rsidR="009C3B72" w:rsidRPr="0048377A" w:rsidRDefault="009C3B72" w:rsidP="0048377A">
      <w:pPr>
        <w:tabs>
          <w:tab w:val="left" w:pos="7371"/>
        </w:tabs>
        <w:spacing w:after="0" w:line="240" w:lineRule="auto"/>
        <w:jc w:val="both"/>
        <w:rPr>
          <w:rFonts w:ascii="Times New Roman" w:eastAsia="Times New Roman" w:hAnsi="Times New Roman" w:cs="Times New Roman"/>
          <w:b/>
          <w:sz w:val="28"/>
          <w:szCs w:val="28"/>
        </w:rPr>
      </w:pPr>
    </w:p>
    <w:p w:rsidR="009C3B72" w:rsidRPr="0048377A" w:rsidRDefault="009C3B72" w:rsidP="0048377A">
      <w:pPr>
        <w:tabs>
          <w:tab w:val="left" w:pos="7371"/>
        </w:tabs>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ГАЛУЗЬ ЗНАНЬ</w:t>
      </w:r>
      <w:r w:rsidR="00BF6557" w:rsidRPr="0048377A">
        <w:rPr>
          <w:rFonts w:ascii="Times New Roman" w:eastAsia="Times New Roman" w:hAnsi="Times New Roman" w:cs="Times New Roman"/>
          <w:b/>
          <w:sz w:val="28"/>
          <w:szCs w:val="28"/>
          <w:lang w:val="en-US"/>
        </w:rPr>
        <w:t xml:space="preserve"> </w:t>
      </w:r>
      <w:r w:rsidR="00D41968" w:rsidRPr="0048377A">
        <w:rPr>
          <w:rFonts w:ascii="Times New Roman" w:eastAsia="Times New Roman" w:hAnsi="Times New Roman" w:cs="Times New Roman"/>
          <w:b/>
          <w:sz w:val="28"/>
          <w:szCs w:val="28"/>
          <w:u w:val="single"/>
        </w:rPr>
        <w:t>Е Природничі науки, математика та статистика</w:t>
      </w:r>
    </w:p>
    <w:p w:rsidR="009C3B72" w:rsidRPr="0048377A" w:rsidRDefault="009C3B72" w:rsidP="0048377A">
      <w:pPr>
        <w:tabs>
          <w:tab w:val="left" w:pos="7371"/>
        </w:tabs>
        <w:spacing w:after="0" w:line="240" w:lineRule="auto"/>
        <w:jc w:val="both"/>
        <w:rPr>
          <w:rFonts w:ascii="Times New Roman" w:eastAsia="Times New Roman" w:hAnsi="Times New Roman" w:cs="Times New Roman"/>
          <w:b/>
          <w:sz w:val="28"/>
          <w:szCs w:val="28"/>
        </w:rPr>
      </w:pPr>
    </w:p>
    <w:p w:rsidR="009C3B72" w:rsidRPr="0048377A" w:rsidRDefault="009C3B72" w:rsidP="0048377A">
      <w:pPr>
        <w:tabs>
          <w:tab w:val="left" w:pos="7371"/>
        </w:tabs>
        <w:spacing w:after="0" w:line="240" w:lineRule="auto"/>
        <w:jc w:val="both"/>
        <w:rPr>
          <w:rFonts w:ascii="Times New Roman" w:eastAsia="Times New Roman" w:hAnsi="Times New Roman" w:cs="Times New Roman"/>
          <w:sz w:val="28"/>
          <w:szCs w:val="28"/>
          <w:vertAlign w:val="superscript"/>
        </w:rPr>
      </w:pPr>
      <w:r w:rsidRPr="0048377A">
        <w:rPr>
          <w:rFonts w:ascii="Times New Roman" w:eastAsia="Times New Roman" w:hAnsi="Times New Roman" w:cs="Times New Roman"/>
          <w:b/>
          <w:sz w:val="28"/>
          <w:szCs w:val="28"/>
        </w:rPr>
        <w:t>СПЕЦІАЛЬНІСТЬ</w:t>
      </w:r>
      <w:r w:rsidR="00BF6557" w:rsidRPr="0048377A">
        <w:rPr>
          <w:rFonts w:ascii="Times New Roman" w:eastAsia="Times New Roman" w:hAnsi="Times New Roman" w:cs="Times New Roman"/>
          <w:b/>
          <w:sz w:val="28"/>
          <w:szCs w:val="28"/>
          <w:lang w:val="en-US"/>
        </w:rPr>
        <w:t xml:space="preserve"> </w:t>
      </w:r>
      <w:r w:rsidR="00D41968" w:rsidRPr="0048377A">
        <w:rPr>
          <w:rFonts w:ascii="Times New Roman" w:eastAsia="Times New Roman" w:hAnsi="Times New Roman" w:cs="Times New Roman"/>
          <w:b/>
          <w:sz w:val="28"/>
          <w:szCs w:val="28"/>
          <w:u w:val="single"/>
        </w:rPr>
        <w:t>Е1 Біологія та біохімія</w:t>
      </w:r>
    </w:p>
    <w:p w:rsidR="009C3B72" w:rsidRPr="0048377A" w:rsidRDefault="009C3B72" w:rsidP="0048377A">
      <w:pPr>
        <w:spacing w:after="0" w:line="240" w:lineRule="auto"/>
        <w:jc w:val="both"/>
        <w:rPr>
          <w:rFonts w:ascii="Times New Roman" w:eastAsia="Times New Roman" w:hAnsi="Times New Roman" w:cs="Times New Roman"/>
          <w:sz w:val="28"/>
          <w:szCs w:val="28"/>
        </w:rPr>
      </w:pPr>
    </w:p>
    <w:p w:rsidR="009C3B72" w:rsidRPr="0048377A" w:rsidRDefault="009C3B72" w:rsidP="0048377A">
      <w:pPr>
        <w:spacing w:after="0" w:line="240" w:lineRule="auto"/>
        <w:jc w:val="both"/>
        <w:rPr>
          <w:rFonts w:ascii="Times New Roman" w:eastAsia="Times New Roman" w:hAnsi="Times New Roman" w:cs="Times New Roman"/>
          <w:sz w:val="28"/>
          <w:szCs w:val="28"/>
        </w:rPr>
      </w:pPr>
    </w:p>
    <w:p w:rsidR="009C3B72" w:rsidRPr="0048377A" w:rsidRDefault="009C3B72" w:rsidP="0048377A">
      <w:pPr>
        <w:spacing w:after="0" w:line="240" w:lineRule="auto"/>
        <w:jc w:val="both"/>
        <w:rPr>
          <w:rFonts w:ascii="Times New Roman" w:eastAsia="Times New Roman" w:hAnsi="Times New Roman" w:cs="Times New Roman"/>
          <w:sz w:val="28"/>
          <w:szCs w:val="28"/>
        </w:rPr>
      </w:pPr>
    </w:p>
    <w:p w:rsidR="009C3B72" w:rsidRPr="0048377A" w:rsidRDefault="009C3B72" w:rsidP="0048377A">
      <w:pPr>
        <w:spacing w:after="0" w:line="240" w:lineRule="auto"/>
        <w:jc w:val="center"/>
        <w:rPr>
          <w:rFonts w:ascii="Times New Roman" w:eastAsia="Times New Roman" w:hAnsi="Times New Roman" w:cs="Times New Roman"/>
          <w:b/>
          <w:i/>
          <w:sz w:val="28"/>
          <w:szCs w:val="28"/>
        </w:rPr>
      </w:pPr>
      <w:r w:rsidRPr="0048377A">
        <w:rPr>
          <w:rFonts w:ascii="Times New Roman" w:eastAsia="Times New Roman" w:hAnsi="Times New Roman" w:cs="Times New Roman"/>
          <w:b/>
          <w:i/>
          <w:sz w:val="28"/>
          <w:szCs w:val="28"/>
        </w:rPr>
        <w:t>Видання офіційне</w:t>
      </w:r>
    </w:p>
    <w:p w:rsidR="009C3B72" w:rsidRPr="0048377A" w:rsidRDefault="009C3B72" w:rsidP="0048377A">
      <w:pPr>
        <w:spacing w:after="0" w:line="240" w:lineRule="auto"/>
        <w:jc w:val="center"/>
        <w:rPr>
          <w:rFonts w:ascii="Times New Roman" w:eastAsia="Times New Roman" w:hAnsi="Times New Roman" w:cs="Times New Roman"/>
          <w:b/>
          <w:sz w:val="28"/>
          <w:szCs w:val="28"/>
        </w:rPr>
      </w:pPr>
    </w:p>
    <w:p w:rsidR="009C3B72" w:rsidRPr="0048377A" w:rsidRDefault="009C3B72" w:rsidP="0048377A">
      <w:pPr>
        <w:spacing w:after="0" w:line="240" w:lineRule="auto"/>
        <w:jc w:val="center"/>
        <w:rPr>
          <w:rFonts w:ascii="Times New Roman" w:eastAsia="Times New Roman" w:hAnsi="Times New Roman" w:cs="Times New Roman"/>
          <w:b/>
          <w:sz w:val="28"/>
          <w:szCs w:val="28"/>
        </w:rPr>
      </w:pPr>
    </w:p>
    <w:p w:rsidR="009C3B72" w:rsidRPr="0048377A" w:rsidRDefault="009C3B72" w:rsidP="0048377A">
      <w:pPr>
        <w:spacing w:after="0" w:line="240" w:lineRule="auto"/>
        <w:jc w:val="center"/>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МІНІСТЕРСТВО  ОСВІТИ  І  НАУКИ  УКРАЇНИ</w:t>
      </w:r>
    </w:p>
    <w:p w:rsidR="009C3B72" w:rsidRPr="0048377A" w:rsidRDefault="009C3B72" w:rsidP="0048377A">
      <w:pPr>
        <w:tabs>
          <w:tab w:val="left" w:pos="4253"/>
        </w:tabs>
        <w:spacing w:after="0" w:line="240" w:lineRule="auto"/>
        <w:jc w:val="center"/>
        <w:rPr>
          <w:rFonts w:ascii="Times New Roman" w:eastAsia="Times New Roman" w:hAnsi="Times New Roman" w:cs="Times New Roman"/>
          <w:b/>
          <w:sz w:val="28"/>
          <w:szCs w:val="28"/>
        </w:rPr>
      </w:pPr>
    </w:p>
    <w:p w:rsidR="009C3B72" w:rsidRPr="0048377A" w:rsidRDefault="009C3B72" w:rsidP="0048377A">
      <w:pPr>
        <w:tabs>
          <w:tab w:val="left" w:pos="4253"/>
        </w:tabs>
        <w:spacing w:after="0" w:line="240" w:lineRule="auto"/>
        <w:jc w:val="center"/>
        <w:rPr>
          <w:rFonts w:ascii="Times New Roman" w:eastAsia="Times New Roman" w:hAnsi="Times New Roman" w:cs="Times New Roman"/>
          <w:b/>
          <w:sz w:val="28"/>
          <w:szCs w:val="28"/>
        </w:rPr>
      </w:pPr>
    </w:p>
    <w:p w:rsidR="009C3B72" w:rsidRPr="0048377A" w:rsidRDefault="009C3B72" w:rsidP="0048377A">
      <w:pPr>
        <w:tabs>
          <w:tab w:val="left" w:pos="3828"/>
        </w:tabs>
        <w:spacing w:after="0" w:line="240" w:lineRule="auto"/>
        <w:jc w:val="center"/>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Київ</w:t>
      </w:r>
    </w:p>
    <w:p w:rsidR="009C3B72" w:rsidRPr="0048377A" w:rsidRDefault="009C3B72" w:rsidP="0048377A">
      <w:pPr>
        <w:tabs>
          <w:tab w:val="left" w:pos="4253"/>
        </w:tabs>
        <w:spacing w:after="0" w:line="240" w:lineRule="auto"/>
        <w:jc w:val="center"/>
        <w:rPr>
          <w:rFonts w:ascii="Times New Roman" w:eastAsia="Times New Roman" w:hAnsi="Times New Roman" w:cs="Times New Roman"/>
          <w:b/>
          <w:sz w:val="28"/>
          <w:szCs w:val="28"/>
          <w:lang w:val="en-US"/>
        </w:rPr>
        <w:sectPr w:rsidR="009C3B72" w:rsidRPr="0048377A" w:rsidSect="00D955B8">
          <w:headerReference w:type="default" r:id="rId8"/>
          <w:pgSz w:w="11906" w:h="16838"/>
          <w:pgMar w:top="850" w:right="566" w:bottom="850" w:left="1418" w:header="567" w:footer="113" w:gutter="0"/>
          <w:pgNumType w:start="1"/>
          <w:cols w:space="720"/>
          <w:titlePg/>
          <w:docGrid w:linePitch="299"/>
        </w:sectPr>
      </w:pPr>
      <w:r w:rsidRPr="0048377A">
        <w:rPr>
          <w:rFonts w:ascii="Times New Roman" w:eastAsia="Times New Roman" w:hAnsi="Times New Roman" w:cs="Times New Roman"/>
          <w:b/>
          <w:sz w:val="28"/>
          <w:szCs w:val="28"/>
        </w:rPr>
        <w:t>20</w:t>
      </w:r>
      <w:r w:rsidR="0048377A" w:rsidRPr="0048377A">
        <w:rPr>
          <w:rFonts w:ascii="Times New Roman" w:eastAsia="Times New Roman" w:hAnsi="Times New Roman" w:cs="Times New Roman"/>
          <w:b/>
          <w:sz w:val="28"/>
          <w:szCs w:val="28"/>
          <w:lang w:val="en-US"/>
        </w:rPr>
        <w:t>26</w:t>
      </w:r>
    </w:p>
    <w:p w:rsidR="009C3B72" w:rsidRPr="0048377A" w:rsidRDefault="009C3B72" w:rsidP="0048377A">
      <w:pPr>
        <w:tabs>
          <w:tab w:val="left" w:pos="851"/>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lastRenderedPageBreak/>
        <w:t>І. Преамбула</w:t>
      </w:r>
    </w:p>
    <w:p w:rsidR="009C3B72" w:rsidRPr="0048377A" w:rsidRDefault="009C3B72" w:rsidP="0048377A">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rsidR="00615647" w:rsidRPr="0048377A" w:rsidRDefault="00D53F2F" w:rsidP="0048377A">
      <w:pPr>
        <w:pStyle w:val="a3"/>
        <w:ind w:left="0" w:firstLine="567"/>
        <w:jc w:val="both"/>
      </w:pPr>
      <w:r w:rsidRPr="0048377A">
        <w:t xml:space="preserve">Стандарт вищої освіти України: </w:t>
      </w:r>
      <w:r w:rsidR="00EF0575" w:rsidRPr="0048377A">
        <w:t>другий</w:t>
      </w:r>
      <w:r w:rsidRPr="0048377A">
        <w:t xml:space="preserve"> (</w:t>
      </w:r>
      <w:r w:rsidR="00EF0575" w:rsidRPr="0048377A">
        <w:t>магістерський</w:t>
      </w:r>
      <w:r w:rsidRPr="0048377A">
        <w:t xml:space="preserve"> рівень), галузь знань </w:t>
      </w:r>
      <w:r w:rsidR="00615647" w:rsidRPr="0048377A">
        <w:t xml:space="preserve">Е </w:t>
      </w:r>
      <w:r w:rsidRPr="0048377A">
        <w:t xml:space="preserve">Природничі </w:t>
      </w:r>
      <w:r w:rsidR="00615647" w:rsidRPr="0048377A">
        <w:t>науки, математика та статистика, спеціальність Е1 Біологія та біохімія</w:t>
      </w:r>
      <w:r w:rsidR="00884675">
        <w:t xml:space="preserve"> (далі – Стандарт)</w:t>
      </w:r>
      <w:r w:rsidRPr="0048377A">
        <w:t xml:space="preserve">. </w:t>
      </w:r>
    </w:p>
    <w:p w:rsidR="00D53F2F" w:rsidRPr="0048377A" w:rsidRDefault="00884675" w:rsidP="0048377A">
      <w:pPr>
        <w:pStyle w:val="a3"/>
        <w:ind w:left="0" w:firstLine="567"/>
        <w:jc w:val="both"/>
      </w:pPr>
      <w:r>
        <w:t>Стандарт з</w:t>
      </w:r>
      <w:r w:rsidR="00D53F2F" w:rsidRPr="0048377A">
        <w:t xml:space="preserve">атверджено та введено в дію наказом Міністерства освіти і науки України від </w:t>
      </w:r>
      <w:r>
        <w:t>__________</w:t>
      </w:r>
      <w:r w:rsidR="009C3B72" w:rsidRPr="0048377A">
        <w:t xml:space="preserve"> </w:t>
      </w:r>
      <w:r>
        <w:t>№_____.</w:t>
      </w:r>
    </w:p>
    <w:p w:rsidR="00D53F2F" w:rsidRPr="0048377A" w:rsidRDefault="00D53F2F" w:rsidP="0048377A">
      <w:pPr>
        <w:pStyle w:val="a3"/>
        <w:ind w:left="0" w:firstLine="567"/>
        <w:jc w:val="both"/>
      </w:pPr>
    </w:p>
    <w:p w:rsidR="00D53F2F" w:rsidRPr="0048377A" w:rsidRDefault="00D53F2F" w:rsidP="0048377A">
      <w:pPr>
        <w:pStyle w:val="a3"/>
        <w:ind w:left="0" w:firstLine="567"/>
        <w:jc w:val="both"/>
      </w:pPr>
      <w:r w:rsidRPr="0048377A">
        <w:t xml:space="preserve">Розроблено членами підкомісії зі спеціальності Е1 Біологія та біохімія </w:t>
      </w:r>
      <w:r w:rsidR="0074481B">
        <w:t>н</w:t>
      </w:r>
      <w:bookmarkStart w:id="0" w:name="_GoBack"/>
      <w:bookmarkEnd w:id="0"/>
      <w:r w:rsidRPr="0048377A">
        <w:t xml:space="preserve">ауково-методичної комісії № </w:t>
      </w:r>
      <w:r w:rsidR="00D031FC" w:rsidRPr="0048377A">
        <w:t>5</w:t>
      </w:r>
      <w:r w:rsidRPr="0048377A">
        <w:t xml:space="preserve"> з природничих наук</w:t>
      </w:r>
      <w:r w:rsidR="00D031FC" w:rsidRPr="0048377A">
        <w:t xml:space="preserve">, </w:t>
      </w:r>
      <w:r w:rsidRPr="0048377A">
        <w:t>математики</w:t>
      </w:r>
      <w:r w:rsidR="00D031FC" w:rsidRPr="0048377A">
        <w:t xml:space="preserve"> та статистики</w:t>
      </w:r>
      <w:r w:rsidRPr="0048377A">
        <w:t xml:space="preserve"> сектору вищої освіти Науково-методичної ради Міністерства освіти і науки України (наказ № 5</w:t>
      </w:r>
      <w:r w:rsidR="00D031FC" w:rsidRPr="0048377A">
        <w:t>35</w:t>
      </w:r>
      <w:r w:rsidRPr="0048377A">
        <w:t xml:space="preserve"> від </w:t>
      </w:r>
      <w:r w:rsidR="00D031FC" w:rsidRPr="0048377A">
        <w:t>02</w:t>
      </w:r>
      <w:r w:rsidRPr="0048377A">
        <w:t>.04.20</w:t>
      </w:r>
      <w:r w:rsidR="00D031FC" w:rsidRPr="0048377A">
        <w:t>25</w:t>
      </w:r>
      <w:r w:rsidRPr="0048377A">
        <w:t xml:space="preserve"> р.).</w:t>
      </w:r>
    </w:p>
    <w:p w:rsidR="00615647" w:rsidRPr="0048377A" w:rsidRDefault="00615647" w:rsidP="0048377A">
      <w:pPr>
        <w:pStyle w:val="a3"/>
        <w:ind w:left="0" w:firstLine="567"/>
        <w:jc w:val="both"/>
      </w:pPr>
    </w:p>
    <w:p w:rsidR="00D031FC" w:rsidRPr="0048377A" w:rsidRDefault="00D031FC" w:rsidP="0048377A">
      <w:pPr>
        <w:spacing w:after="0" w:line="240" w:lineRule="auto"/>
        <w:ind w:firstLine="709"/>
        <w:jc w:val="both"/>
        <w:rPr>
          <w:rFonts w:ascii="Times New Roman" w:hAnsi="Times New Roman" w:cs="Times New Roman"/>
          <w:b/>
          <w:i/>
          <w:sz w:val="28"/>
          <w:szCs w:val="28"/>
        </w:rPr>
      </w:pPr>
      <w:r w:rsidRPr="0048377A">
        <w:rPr>
          <w:rFonts w:ascii="Times New Roman" w:hAnsi="Times New Roman" w:cs="Times New Roman"/>
          <w:b/>
          <w:i/>
          <w:sz w:val="28"/>
          <w:szCs w:val="28"/>
        </w:rPr>
        <w:t>Розробники стандарту:</w:t>
      </w:r>
    </w:p>
    <w:tbl>
      <w:tblPr>
        <w:tblW w:w="9781" w:type="dxa"/>
        <w:tblLayout w:type="fixed"/>
        <w:tblLook w:val="0000" w:firstRow="0" w:lastRow="0" w:firstColumn="0" w:lastColumn="0" w:noHBand="0" w:noVBand="0"/>
      </w:tblPr>
      <w:tblGrid>
        <w:gridCol w:w="2809"/>
        <w:gridCol w:w="6972"/>
      </w:tblGrid>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b/>
                <w:sz w:val="28"/>
                <w:szCs w:val="28"/>
                <w:lang w:val="uk-UA"/>
              </w:rPr>
            </w:pPr>
            <w:r w:rsidRPr="0048377A">
              <w:rPr>
                <w:rFonts w:cs="Times New Roman"/>
                <w:b/>
                <w:sz w:val="28"/>
                <w:szCs w:val="28"/>
                <w:lang w:val="uk-UA"/>
              </w:rPr>
              <w:t xml:space="preserve">Афанасьєва </w:t>
            </w:r>
          </w:p>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r w:rsidRPr="0048377A">
              <w:rPr>
                <w:rFonts w:cs="Times New Roman"/>
                <w:b/>
                <w:sz w:val="28"/>
                <w:szCs w:val="28"/>
                <w:lang w:val="uk-UA"/>
              </w:rPr>
              <w:t>Катерина</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b/>
                <w:sz w:val="28"/>
                <w:szCs w:val="28"/>
                <w:lang w:val="uk-UA"/>
              </w:rPr>
              <w:t>Сергіївна</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i/>
                <w:sz w:val="28"/>
                <w:szCs w:val="28"/>
                <w:lang w:val="uk-UA"/>
              </w:rPr>
              <w:t>голова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доктор біологічних наук, професор, завідувач кафедри загальної та медичної генетики Київського національного університету імені Тараса Шевченка</w:t>
            </w:r>
          </w:p>
        </w:tc>
      </w:tr>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b/>
                <w:sz w:val="28"/>
                <w:szCs w:val="28"/>
                <w:lang w:val="uk-UA"/>
              </w:rPr>
            </w:pPr>
            <w:proofErr w:type="spellStart"/>
            <w:r w:rsidRPr="0048377A">
              <w:rPr>
                <w:rFonts w:cs="Times New Roman"/>
                <w:b/>
                <w:sz w:val="28"/>
                <w:szCs w:val="28"/>
                <w:lang w:val="uk-UA"/>
              </w:rPr>
              <w:t>Гнатуш</w:t>
            </w:r>
            <w:proofErr w:type="spellEnd"/>
          </w:p>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r w:rsidRPr="0048377A">
              <w:rPr>
                <w:rFonts w:cs="Times New Roman"/>
                <w:b/>
                <w:sz w:val="28"/>
                <w:szCs w:val="28"/>
                <w:lang w:val="uk-UA"/>
              </w:rPr>
              <w:t xml:space="preserve">Світлана </w:t>
            </w:r>
          </w:p>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r w:rsidRPr="0048377A">
              <w:rPr>
                <w:rFonts w:cs="Times New Roman"/>
                <w:b/>
                <w:sz w:val="28"/>
                <w:szCs w:val="28"/>
                <w:lang w:val="uk-UA"/>
              </w:rPr>
              <w:t>Олексіївна</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i/>
                <w:sz w:val="28"/>
                <w:szCs w:val="28"/>
                <w:lang w:val="uk-UA"/>
              </w:rPr>
              <w:t>заступник голови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кандидат біологічних наук, професор, завідувач кафедри мікробіології Львівського національного університету імені Івана Франка</w:t>
            </w:r>
          </w:p>
        </w:tc>
      </w:tr>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b/>
                <w:sz w:val="28"/>
                <w:szCs w:val="28"/>
                <w:lang w:val="uk-UA"/>
              </w:rPr>
            </w:pPr>
            <w:proofErr w:type="spellStart"/>
            <w:r w:rsidRPr="0048377A">
              <w:rPr>
                <w:rFonts w:cs="Times New Roman"/>
                <w:b/>
                <w:sz w:val="28"/>
                <w:szCs w:val="28"/>
                <w:lang w:val="uk-UA"/>
              </w:rPr>
              <w:t>Сухомлін</w:t>
            </w:r>
            <w:proofErr w:type="spellEnd"/>
          </w:p>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r w:rsidRPr="0048377A">
              <w:rPr>
                <w:rFonts w:cs="Times New Roman"/>
                <w:b/>
                <w:sz w:val="28"/>
                <w:szCs w:val="28"/>
                <w:lang w:val="uk-UA"/>
              </w:rPr>
              <w:t xml:space="preserve">Катерина </w:t>
            </w:r>
          </w:p>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r w:rsidRPr="0048377A">
              <w:rPr>
                <w:rFonts w:cs="Times New Roman"/>
                <w:b/>
                <w:sz w:val="28"/>
                <w:szCs w:val="28"/>
                <w:lang w:val="uk-UA"/>
              </w:rPr>
              <w:t>Борисівна</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i/>
                <w:sz w:val="28"/>
                <w:szCs w:val="28"/>
                <w:lang w:val="uk-UA"/>
              </w:rPr>
              <w:t>секретар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доктор біологічних наук, професор, завідувач кафедри зоології Волинського національного університету імені Лесі Українки</w:t>
            </w:r>
          </w:p>
        </w:tc>
      </w:tr>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proofErr w:type="spellStart"/>
            <w:r w:rsidRPr="0048377A">
              <w:rPr>
                <w:rFonts w:cs="Times New Roman"/>
                <w:b/>
                <w:bCs/>
                <w:sz w:val="28"/>
                <w:szCs w:val="28"/>
                <w:lang w:val="uk-UA"/>
              </w:rPr>
              <w:t>Бумейстер</w:t>
            </w:r>
            <w:proofErr w:type="spellEnd"/>
            <w:r w:rsidRPr="0048377A">
              <w:rPr>
                <w:rFonts w:cs="Times New Roman"/>
                <w:b/>
                <w:bCs/>
                <w:sz w:val="28"/>
                <w:szCs w:val="28"/>
                <w:lang w:val="uk-UA"/>
              </w:rPr>
              <w:t xml:space="preserve"> </w:t>
            </w:r>
          </w:p>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r w:rsidRPr="0048377A">
              <w:rPr>
                <w:rFonts w:cs="Times New Roman"/>
                <w:b/>
                <w:bCs/>
                <w:sz w:val="28"/>
                <w:szCs w:val="28"/>
                <w:lang w:val="uk-UA"/>
              </w:rPr>
              <w:t xml:space="preserve">Валентина </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b/>
                <w:bCs/>
                <w:sz w:val="28"/>
                <w:szCs w:val="28"/>
                <w:lang w:val="uk-UA"/>
              </w:rPr>
              <w:t>Іванівна</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i/>
                <w:sz w:val="28"/>
                <w:szCs w:val="28"/>
                <w:lang w:val="uk-UA"/>
              </w:rPr>
              <w:t>член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доктор біологічних наук, професор, завідувач кафедри морфології Сумського державного університету</w:t>
            </w:r>
          </w:p>
        </w:tc>
      </w:tr>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b/>
                <w:bCs/>
                <w:sz w:val="28"/>
                <w:szCs w:val="28"/>
                <w:lang w:val="uk-UA"/>
              </w:rPr>
            </w:pPr>
            <w:r w:rsidRPr="0048377A">
              <w:rPr>
                <w:rFonts w:cs="Times New Roman"/>
                <w:b/>
                <w:bCs/>
                <w:sz w:val="28"/>
                <w:szCs w:val="28"/>
                <w:lang w:val="uk-UA"/>
              </w:rPr>
              <w:t xml:space="preserve">Мельник </w:t>
            </w:r>
          </w:p>
          <w:p w:rsidR="00D031FC" w:rsidRPr="0048377A" w:rsidRDefault="00D031FC" w:rsidP="0048377A">
            <w:pPr>
              <w:pStyle w:val="rvps2"/>
              <w:tabs>
                <w:tab w:val="left" w:pos="709"/>
                <w:tab w:val="left" w:pos="1134"/>
              </w:tabs>
              <w:snapToGrid w:val="0"/>
              <w:spacing w:before="0" w:after="0"/>
              <w:jc w:val="both"/>
              <w:textAlignment w:val="baseline"/>
              <w:rPr>
                <w:rFonts w:cs="Times New Roman"/>
                <w:b/>
                <w:bCs/>
                <w:sz w:val="28"/>
                <w:szCs w:val="28"/>
                <w:lang w:val="uk-UA"/>
              </w:rPr>
            </w:pPr>
            <w:r w:rsidRPr="0048377A">
              <w:rPr>
                <w:rFonts w:cs="Times New Roman"/>
                <w:b/>
                <w:bCs/>
                <w:sz w:val="28"/>
                <w:szCs w:val="28"/>
                <w:lang w:val="uk-UA"/>
              </w:rPr>
              <w:t>Андрій Володимирович</w:t>
            </w:r>
          </w:p>
          <w:p w:rsidR="00D031FC" w:rsidRPr="0048377A" w:rsidRDefault="00D031FC" w:rsidP="0048377A">
            <w:pPr>
              <w:pStyle w:val="rvps2"/>
              <w:tabs>
                <w:tab w:val="left" w:pos="709"/>
                <w:tab w:val="left" w:pos="1134"/>
              </w:tabs>
              <w:snapToGrid w:val="0"/>
              <w:spacing w:before="0" w:after="0"/>
              <w:jc w:val="both"/>
              <w:textAlignment w:val="baseline"/>
              <w:rPr>
                <w:rFonts w:cs="Times New Roman"/>
                <w:i/>
                <w:sz w:val="28"/>
                <w:szCs w:val="28"/>
                <w:lang w:val="uk-UA"/>
              </w:rPr>
            </w:pPr>
            <w:r w:rsidRPr="0048377A">
              <w:rPr>
                <w:rFonts w:cs="Times New Roman"/>
                <w:i/>
                <w:sz w:val="28"/>
                <w:szCs w:val="28"/>
                <w:lang w:val="uk-UA"/>
              </w:rPr>
              <w:t>член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доктор медичних наук, професор, завідувач кафедри медичної та біологічної хімії Вінницького національного медичного університету імені М.І. Пирогова</w:t>
            </w:r>
          </w:p>
        </w:tc>
      </w:tr>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r w:rsidRPr="0048377A">
              <w:rPr>
                <w:rFonts w:cs="Times New Roman"/>
                <w:b/>
                <w:bCs/>
                <w:sz w:val="28"/>
                <w:szCs w:val="28"/>
                <w:lang w:val="uk-UA"/>
              </w:rPr>
              <w:t xml:space="preserve">Микитин </w:t>
            </w:r>
          </w:p>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r w:rsidRPr="0048377A">
              <w:rPr>
                <w:rFonts w:cs="Times New Roman"/>
                <w:b/>
                <w:bCs/>
                <w:sz w:val="28"/>
                <w:szCs w:val="28"/>
                <w:lang w:val="uk-UA"/>
              </w:rPr>
              <w:t xml:space="preserve">Тетяна </w:t>
            </w:r>
          </w:p>
          <w:p w:rsidR="00D031FC" w:rsidRPr="0048377A" w:rsidRDefault="00D031FC" w:rsidP="0048377A">
            <w:pPr>
              <w:pStyle w:val="rvps2"/>
              <w:tabs>
                <w:tab w:val="left" w:pos="709"/>
                <w:tab w:val="left" w:pos="1134"/>
              </w:tabs>
              <w:spacing w:before="0" w:after="0"/>
              <w:jc w:val="both"/>
              <w:textAlignment w:val="baseline"/>
              <w:rPr>
                <w:rFonts w:cs="Times New Roman"/>
                <w:b/>
                <w:bCs/>
                <w:i/>
                <w:sz w:val="28"/>
                <w:szCs w:val="28"/>
                <w:lang w:val="uk-UA"/>
              </w:rPr>
            </w:pPr>
            <w:r w:rsidRPr="0048377A">
              <w:rPr>
                <w:rFonts w:cs="Times New Roman"/>
                <w:b/>
                <w:bCs/>
                <w:sz w:val="28"/>
                <w:szCs w:val="28"/>
                <w:lang w:val="uk-UA"/>
              </w:rPr>
              <w:t>Василівна</w:t>
            </w:r>
          </w:p>
          <w:p w:rsidR="00D031FC" w:rsidRPr="0048377A" w:rsidRDefault="00D031FC" w:rsidP="0048377A">
            <w:pPr>
              <w:pStyle w:val="rvps2"/>
              <w:tabs>
                <w:tab w:val="left" w:pos="709"/>
                <w:tab w:val="left" w:pos="1134"/>
              </w:tabs>
              <w:spacing w:before="0" w:after="0"/>
              <w:jc w:val="both"/>
              <w:textAlignment w:val="baseline"/>
              <w:rPr>
                <w:rFonts w:cs="Times New Roman"/>
                <w:sz w:val="28"/>
                <w:szCs w:val="28"/>
                <w:lang w:val="uk-UA"/>
              </w:rPr>
            </w:pPr>
            <w:r w:rsidRPr="0048377A">
              <w:rPr>
                <w:rFonts w:cs="Times New Roman"/>
                <w:i/>
                <w:sz w:val="28"/>
                <w:szCs w:val="28"/>
                <w:lang w:val="uk-UA"/>
              </w:rPr>
              <w:t>член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кандидат біологічних наук, доцент к</w:t>
            </w:r>
            <w:r w:rsidR="000F7FD8" w:rsidRPr="0048377A">
              <w:rPr>
                <w:rFonts w:cs="Times New Roman"/>
                <w:sz w:val="28"/>
                <w:szCs w:val="28"/>
                <w:lang w:val="uk-UA"/>
              </w:rPr>
              <w:t>афедри біології та екології К</w:t>
            </w:r>
            <w:r w:rsidRPr="0048377A">
              <w:rPr>
                <w:rFonts w:cs="Times New Roman"/>
                <w:sz w:val="28"/>
                <w:szCs w:val="28"/>
                <w:lang w:val="uk-UA"/>
              </w:rPr>
              <w:t>арпатського національного університету імені Василя Стефаника</w:t>
            </w:r>
          </w:p>
        </w:tc>
      </w:tr>
      <w:tr w:rsidR="00D031FC" w:rsidRPr="0048377A" w:rsidTr="0048377A">
        <w:tc>
          <w:tcPr>
            <w:tcW w:w="2809" w:type="dxa"/>
            <w:shd w:val="clear" w:color="auto" w:fill="auto"/>
          </w:tcPr>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proofErr w:type="spellStart"/>
            <w:r w:rsidRPr="0048377A">
              <w:rPr>
                <w:rFonts w:cs="Times New Roman"/>
                <w:b/>
                <w:bCs/>
                <w:sz w:val="28"/>
                <w:szCs w:val="28"/>
                <w:lang w:val="uk-UA"/>
              </w:rPr>
              <w:t>Сергеєва</w:t>
            </w:r>
            <w:proofErr w:type="spellEnd"/>
            <w:r w:rsidRPr="0048377A">
              <w:rPr>
                <w:rFonts w:cs="Times New Roman"/>
                <w:b/>
                <w:bCs/>
                <w:sz w:val="28"/>
                <w:szCs w:val="28"/>
                <w:lang w:val="uk-UA"/>
              </w:rPr>
              <w:t xml:space="preserve"> </w:t>
            </w:r>
          </w:p>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r w:rsidRPr="0048377A">
              <w:rPr>
                <w:rFonts w:cs="Times New Roman"/>
                <w:b/>
                <w:bCs/>
                <w:sz w:val="28"/>
                <w:szCs w:val="28"/>
                <w:lang w:val="uk-UA"/>
              </w:rPr>
              <w:t xml:space="preserve">Тетяна </w:t>
            </w:r>
          </w:p>
          <w:p w:rsidR="00D031FC" w:rsidRPr="0048377A" w:rsidRDefault="00D031FC" w:rsidP="0048377A">
            <w:pPr>
              <w:pStyle w:val="rvps2"/>
              <w:tabs>
                <w:tab w:val="left" w:pos="709"/>
                <w:tab w:val="left" w:pos="1134"/>
              </w:tabs>
              <w:spacing w:before="0" w:after="0"/>
              <w:jc w:val="both"/>
              <w:textAlignment w:val="baseline"/>
              <w:rPr>
                <w:rFonts w:cs="Times New Roman"/>
                <w:b/>
                <w:bCs/>
                <w:sz w:val="28"/>
                <w:szCs w:val="28"/>
                <w:lang w:val="uk-UA"/>
              </w:rPr>
            </w:pPr>
            <w:r w:rsidRPr="0048377A">
              <w:rPr>
                <w:rFonts w:cs="Times New Roman"/>
                <w:b/>
                <w:bCs/>
                <w:sz w:val="28"/>
                <w:szCs w:val="28"/>
                <w:lang w:val="uk-UA"/>
              </w:rPr>
              <w:t>Анатоліївна</w:t>
            </w:r>
          </w:p>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r w:rsidRPr="0048377A">
              <w:rPr>
                <w:rFonts w:cs="Times New Roman"/>
                <w:i/>
                <w:sz w:val="28"/>
                <w:szCs w:val="28"/>
                <w:lang w:val="uk-UA"/>
              </w:rPr>
              <w:t>член підкомісії</w:t>
            </w:r>
          </w:p>
        </w:tc>
        <w:tc>
          <w:tcPr>
            <w:tcW w:w="6972"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r w:rsidRPr="0048377A">
              <w:rPr>
                <w:rFonts w:cs="Times New Roman"/>
                <w:sz w:val="28"/>
                <w:szCs w:val="28"/>
                <w:lang w:val="uk-UA"/>
              </w:rPr>
              <w:t>доктор біологічних наук, провідний науковий співробітник Інституту молекулярної біології і генетики Національної академії наук України</w:t>
            </w:r>
          </w:p>
        </w:tc>
      </w:tr>
    </w:tbl>
    <w:p w:rsidR="00D031FC" w:rsidRPr="0048377A" w:rsidRDefault="00D031FC" w:rsidP="0048377A">
      <w:pPr>
        <w:spacing w:after="0" w:line="240" w:lineRule="auto"/>
        <w:jc w:val="both"/>
        <w:rPr>
          <w:rFonts w:ascii="Times New Roman" w:hAnsi="Times New Roman" w:cs="Times New Roman"/>
          <w:sz w:val="28"/>
          <w:szCs w:val="28"/>
        </w:rPr>
      </w:pPr>
    </w:p>
    <w:p w:rsidR="00D031FC" w:rsidRPr="0048377A" w:rsidRDefault="00D031FC" w:rsidP="0048377A">
      <w:pPr>
        <w:spacing w:after="0" w:line="240" w:lineRule="auto"/>
        <w:ind w:firstLine="709"/>
        <w:jc w:val="both"/>
        <w:rPr>
          <w:rFonts w:ascii="Times New Roman" w:hAnsi="Times New Roman" w:cs="Times New Roman"/>
          <w:sz w:val="28"/>
          <w:szCs w:val="28"/>
        </w:rPr>
      </w:pPr>
      <w:r w:rsidRPr="0048377A">
        <w:rPr>
          <w:rFonts w:ascii="Times New Roman" w:hAnsi="Times New Roman" w:cs="Times New Roman"/>
          <w:sz w:val="28"/>
          <w:szCs w:val="28"/>
        </w:rPr>
        <w:t>Стандарт розглянуто і схвалено на засіданні підкомісії зі спеціальності Е1</w:t>
      </w:r>
      <w:r w:rsidR="0048377A">
        <w:rPr>
          <w:rFonts w:ascii="Times New Roman" w:hAnsi="Times New Roman" w:cs="Times New Roman"/>
          <w:sz w:val="28"/>
          <w:szCs w:val="28"/>
          <w:lang w:val="en-US"/>
        </w:rPr>
        <w:t> </w:t>
      </w:r>
      <w:r w:rsidRPr="0048377A">
        <w:rPr>
          <w:rFonts w:ascii="Times New Roman" w:hAnsi="Times New Roman" w:cs="Times New Roman"/>
          <w:sz w:val="28"/>
          <w:szCs w:val="28"/>
        </w:rPr>
        <w:t xml:space="preserve">Біологія та біохімія Науково-методичної комісії № 5 з природничих наук, </w:t>
      </w:r>
      <w:r w:rsidRPr="0048377A">
        <w:rPr>
          <w:rFonts w:ascii="Times New Roman" w:hAnsi="Times New Roman" w:cs="Times New Roman"/>
          <w:sz w:val="28"/>
          <w:szCs w:val="28"/>
        </w:rPr>
        <w:lastRenderedPageBreak/>
        <w:t xml:space="preserve">математики та статистики сектору вищої освіти Науково-методичної ради Міністерства освіти і науки України </w:t>
      </w:r>
      <w:r w:rsidR="00615647" w:rsidRPr="0048377A">
        <w:rPr>
          <w:rFonts w:ascii="Times New Roman" w:eastAsia="Times New Roman" w:hAnsi="Times New Roman" w:cs="Times New Roman"/>
          <w:sz w:val="28"/>
          <w:szCs w:val="28"/>
        </w:rPr>
        <w:t>дані про розгляд та схвалення Стандарту НМК та сектором вищої освіти НМР</w:t>
      </w:r>
      <w:r w:rsidR="0048377A">
        <w:rPr>
          <w:rFonts w:ascii="Times New Roman" w:eastAsia="Times New Roman" w:hAnsi="Times New Roman" w:cs="Times New Roman"/>
          <w:sz w:val="28"/>
          <w:szCs w:val="28"/>
          <w:lang w:val="en-US"/>
        </w:rPr>
        <w:t xml:space="preserve"> </w:t>
      </w:r>
      <w:r w:rsidRPr="0048377A">
        <w:rPr>
          <w:rFonts w:ascii="Times New Roman" w:hAnsi="Times New Roman" w:cs="Times New Roman"/>
          <w:sz w:val="28"/>
          <w:szCs w:val="28"/>
        </w:rPr>
        <w:t>(протокол № _ від __. __ 20__ р.).</w:t>
      </w:r>
    </w:p>
    <w:p w:rsidR="00D031FC" w:rsidRPr="0048377A" w:rsidRDefault="00D031FC" w:rsidP="0048377A">
      <w:pPr>
        <w:spacing w:after="0" w:line="240" w:lineRule="auto"/>
        <w:ind w:firstLine="709"/>
        <w:jc w:val="both"/>
        <w:rPr>
          <w:rFonts w:ascii="Times New Roman" w:hAnsi="Times New Roman" w:cs="Times New Roman"/>
          <w:sz w:val="24"/>
          <w:szCs w:val="24"/>
        </w:rPr>
      </w:pPr>
    </w:p>
    <w:p w:rsidR="00D031FC" w:rsidRPr="0048377A" w:rsidRDefault="00D031FC" w:rsidP="0048377A">
      <w:pPr>
        <w:spacing w:after="0" w:line="240" w:lineRule="auto"/>
        <w:ind w:firstLine="709"/>
        <w:jc w:val="both"/>
        <w:rPr>
          <w:rFonts w:ascii="Times New Roman" w:hAnsi="Times New Roman" w:cs="Times New Roman"/>
          <w:sz w:val="28"/>
          <w:szCs w:val="28"/>
        </w:rPr>
      </w:pPr>
      <w:r w:rsidRPr="0048377A">
        <w:rPr>
          <w:rFonts w:ascii="Times New Roman" w:hAnsi="Times New Roman" w:cs="Times New Roman"/>
          <w:sz w:val="28"/>
          <w:szCs w:val="28"/>
        </w:rPr>
        <w:t>Фахову експертизу проводили:</w:t>
      </w:r>
    </w:p>
    <w:p w:rsidR="00D031FC" w:rsidRPr="0048377A" w:rsidRDefault="00D031FC" w:rsidP="0048377A">
      <w:pPr>
        <w:spacing w:after="0" w:line="240" w:lineRule="auto"/>
        <w:ind w:firstLine="709"/>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825"/>
      </w:tblGrid>
      <w:tr w:rsidR="00D031FC" w:rsidRPr="0048377A" w:rsidTr="0048377A">
        <w:tc>
          <w:tcPr>
            <w:tcW w:w="1951" w:type="dxa"/>
            <w:shd w:val="clear" w:color="auto" w:fill="auto"/>
          </w:tcPr>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p>
        </w:tc>
        <w:tc>
          <w:tcPr>
            <w:tcW w:w="7825"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p>
        </w:tc>
      </w:tr>
      <w:tr w:rsidR="00D031FC" w:rsidRPr="0048377A" w:rsidTr="0048377A">
        <w:tc>
          <w:tcPr>
            <w:tcW w:w="1951" w:type="dxa"/>
            <w:shd w:val="clear" w:color="auto" w:fill="auto"/>
          </w:tcPr>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p>
        </w:tc>
        <w:tc>
          <w:tcPr>
            <w:tcW w:w="7825"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p>
        </w:tc>
      </w:tr>
      <w:tr w:rsidR="00D031FC" w:rsidRPr="0048377A" w:rsidTr="0048377A">
        <w:tc>
          <w:tcPr>
            <w:tcW w:w="1951" w:type="dxa"/>
            <w:shd w:val="clear" w:color="auto" w:fill="auto"/>
          </w:tcPr>
          <w:p w:rsidR="00D031FC" w:rsidRPr="0048377A" w:rsidRDefault="00D031FC" w:rsidP="0048377A">
            <w:pPr>
              <w:pStyle w:val="rvps2"/>
              <w:tabs>
                <w:tab w:val="left" w:pos="709"/>
                <w:tab w:val="left" w:pos="1134"/>
              </w:tabs>
              <w:spacing w:before="0" w:after="0"/>
              <w:jc w:val="both"/>
              <w:textAlignment w:val="baseline"/>
              <w:rPr>
                <w:rFonts w:cs="Times New Roman"/>
                <w:i/>
                <w:sz w:val="28"/>
                <w:szCs w:val="28"/>
                <w:lang w:val="uk-UA"/>
              </w:rPr>
            </w:pPr>
          </w:p>
        </w:tc>
        <w:tc>
          <w:tcPr>
            <w:tcW w:w="7825" w:type="dxa"/>
            <w:shd w:val="clear" w:color="auto" w:fill="auto"/>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p>
        </w:tc>
      </w:tr>
    </w:tbl>
    <w:p w:rsidR="00D031FC" w:rsidRPr="0048377A" w:rsidRDefault="00D031FC" w:rsidP="0048377A">
      <w:pPr>
        <w:spacing w:after="0" w:line="240" w:lineRule="auto"/>
        <w:ind w:firstLine="709"/>
        <w:jc w:val="both"/>
        <w:rPr>
          <w:rFonts w:ascii="Times New Roman" w:hAnsi="Times New Roman" w:cs="Times New Roman"/>
          <w:sz w:val="24"/>
          <w:szCs w:val="24"/>
        </w:rPr>
      </w:pPr>
    </w:p>
    <w:p w:rsidR="00D031FC" w:rsidRPr="0048377A" w:rsidRDefault="00D031FC" w:rsidP="0048377A">
      <w:pPr>
        <w:spacing w:after="0" w:line="240" w:lineRule="auto"/>
        <w:ind w:firstLine="709"/>
        <w:jc w:val="both"/>
        <w:rPr>
          <w:rFonts w:ascii="Times New Roman" w:eastAsia="Times New Roman" w:hAnsi="Times New Roman" w:cs="Times New Roman"/>
          <w:color w:val="000000"/>
          <w:sz w:val="28"/>
          <w:lang w:eastAsia="ru-RU"/>
        </w:rPr>
      </w:pPr>
      <w:r w:rsidRPr="0048377A">
        <w:rPr>
          <w:rFonts w:ascii="Times New Roman" w:eastAsia="Times New Roman" w:hAnsi="Times New Roman" w:cs="Times New Roman"/>
          <w:color w:val="000000"/>
          <w:sz w:val="28"/>
          <w:lang w:eastAsia="ru-RU"/>
        </w:rPr>
        <w:t>Методичну експертизу проводили:</w:t>
      </w:r>
    </w:p>
    <w:p w:rsidR="00D031FC" w:rsidRPr="0048377A" w:rsidRDefault="00D031FC" w:rsidP="0048377A">
      <w:pPr>
        <w:spacing w:after="0" w:line="240" w:lineRule="auto"/>
        <w:ind w:firstLine="709"/>
        <w:jc w:val="both"/>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83"/>
      </w:tblGrid>
      <w:tr w:rsidR="00D031FC" w:rsidRPr="0048377A" w:rsidTr="0048377A">
        <w:tc>
          <w:tcPr>
            <w:tcW w:w="2235" w:type="dxa"/>
            <w:shd w:val="clear" w:color="auto" w:fill="auto"/>
            <w:vAlign w:val="center"/>
          </w:tcPr>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p>
        </w:tc>
        <w:tc>
          <w:tcPr>
            <w:tcW w:w="7683" w:type="dxa"/>
            <w:shd w:val="clear" w:color="auto" w:fill="auto"/>
            <w:vAlign w:val="center"/>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p>
        </w:tc>
      </w:tr>
      <w:tr w:rsidR="00D031FC" w:rsidRPr="0048377A" w:rsidTr="0048377A">
        <w:tc>
          <w:tcPr>
            <w:tcW w:w="2235" w:type="dxa"/>
            <w:shd w:val="clear" w:color="auto" w:fill="auto"/>
            <w:vAlign w:val="center"/>
          </w:tcPr>
          <w:p w:rsidR="00D031FC" w:rsidRPr="0048377A" w:rsidRDefault="00D031FC" w:rsidP="0048377A">
            <w:pPr>
              <w:pStyle w:val="rvps2"/>
              <w:tabs>
                <w:tab w:val="left" w:pos="709"/>
                <w:tab w:val="left" w:pos="1134"/>
              </w:tabs>
              <w:spacing w:before="0" w:after="0"/>
              <w:jc w:val="both"/>
              <w:textAlignment w:val="baseline"/>
              <w:rPr>
                <w:rFonts w:cs="Times New Roman"/>
                <w:b/>
                <w:sz w:val="28"/>
                <w:szCs w:val="28"/>
                <w:lang w:val="uk-UA"/>
              </w:rPr>
            </w:pPr>
          </w:p>
        </w:tc>
        <w:tc>
          <w:tcPr>
            <w:tcW w:w="7683" w:type="dxa"/>
            <w:shd w:val="clear" w:color="auto" w:fill="auto"/>
            <w:vAlign w:val="center"/>
          </w:tcPr>
          <w:p w:rsidR="00D031FC" w:rsidRPr="0048377A" w:rsidRDefault="00D031FC" w:rsidP="0048377A">
            <w:pPr>
              <w:pStyle w:val="rvps2"/>
              <w:tabs>
                <w:tab w:val="left" w:pos="709"/>
                <w:tab w:val="left" w:pos="1134"/>
              </w:tabs>
              <w:snapToGrid w:val="0"/>
              <w:spacing w:before="0" w:after="0"/>
              <w:jc w:val="both"/>
              <w:textAlignment w:val="baseline"/>
              <w:rPr>
                <w:rFonts w:cs="Times New Roman"/>
                <w:sz w:val="28"/>
                <w:szCs w:val="28"/>
                <w:lang w:val="uk-UA"/>
              </w:rPr>
            </w:pPr>
          </w:p>
        </w:tc>
      </w:tr>
    </w:tbl>
    <w:p w:rsidR="00D031FC" w:rsidRPr="0048377A" w:rsidRDefault="00D031FC" w:rsidP="0048377A">
      <w:pPr>
        <w:spacing w:after="0" w:line="240" w:lineRule="auto"/>
        <w:ind w:firstLine="709"/>
        <w:jc w:val="both"/>
        <w:rPr>
          <w:rFonts w:ascii="Times New Roman" w:hAnsi="Times New Roman" w:cs="Times New Roman"/>
          <w:sz w:val="28"/>
          <w:szCs w:val="28"/>
        </w:rPr>
      </w:pPr>
    </w:p>
    <w:p w:rsidR="00615647" w:rsidRPr="0048377A" w:rsidRDefault="00D031FC" w:rsidP="0048377A">
      <w:pPr>
        <w:spacing w:after="0" w:line="240" w:lineRule="auto"/>
        <w:ind w:firstLine="709"/>
        <w:jc w:val="both"/>
        <w:rPr>
          <w:rStyle w:val="fontstyle01"/>
          <w:rFonts w:ascii="Times New Roman" w:hAnsi="Times New Roman" w:cs="Times New Roman"/>
        </w:rPr>
      </w:pPr>
      <w:r w:rsidRPr="0048377A">
        <w:rPr>
          <w:rStyle w:val="fontstyle01"/>
          <w:rFonts w:ascii="Times New Roman" w:hAnsi="Times New Roman" w:cs="Times New Roman"/>
          <w:color w:val="auto"/>
        </w:rPr>
        <w:t>Стандарт розглянуто Федерацією роботодавців Укра</w:t>
      </w:r>
      <w:r w:rsidR="00615647" w:rsidRPr="0048377A">
        <w:rPr>
          <w:rStyle w:val="fontstyle01"/>
          <w:rFonts w:ascii="Times New Roman" w:hAnsi="Times New Roman" w:cs="Times New Roman"/>
          <w:color w:val="auto"/>
        </w:rPr>
        <w:t>їни</w:t>
      </w:r>
      <w:r w:rsidR="002C0721" w:rsidRPr="0048377A">
        <w:rPr>
          <w:rStyle w:val="fontstyle01"/>
          <w:rFonts w:ascii="Times New Roman" w:hAnsi="Times New Roman" w:cs="Times New Roman"/>
          <w:color w:val="auto"/>
        </w:rPr>
        <w:t>.</w:t>
      </w:r>
    </w:p>
    <w:p w:rsidR="00D031FC" w:rsidRPr="0048377A" w:rsidRDefault="00D031FC" w:rsidP="0048377A">
      <w:pPr>
        <w:spacing w:after="0" w:line="240" w:lineRule="auto"/>
        <w:ind w:firstLine="709"/>
        <w:jc w:val="both"/>
        <w:rPr>
          <w:rFonts w:ascii="Times New Roman" w:hAnsi="Times New Roman" w:cs="Times New Roman"/>
          <w:sz w:val="28"/>
          <w:szCs w:val="28"/>
        </w:rPr>
      </w:pPr>
      <w:r w:rsidRPr="0048377A">
        <w:rPr>
          <w:rStyle w:val="fontstyle01"/>
          <w:rFonts w:ascii="Times New Roman" w:hAnsi="Times New Roman" w:cs="Times New Roman"/>
        </w:rPr>
        <w:t xml:space="preserve">Стандарт розглянуто після надходження всіх зауважень та пропозицій та схвалено на засіданні підкомісії зі спеціальності </w:t>
      </w:r>
      <w:r w:rsidRPr="0048377A">
        <w:rPr>
          <w:rFonts w:ascii="Times New Roman" w:hAnsi="Times New Roman" w:cs="Times New Roman"/>
          <w:sz w:val="28"/>
          <w:szCs w:val="28"/>
        </w:rPr>
        <w:t>Е1 Біологія та біохімія Науково-методичної комісії № 5 з природничих наук, математики та статистики сектору вищої освіти Науково-методичної ради Міністерства освіти і науки України (протокол № _ від __. __ 20__ р.).</w:t>
      </w:r>
    </w:p>
    <w:p w:rsidR="00D031FC" w:rsidRPr="0048377A" w:rsidRDefault="00D031FC" w:rsidP="0048377A">
      <w:pPr>
        <w:spacing w:after="0" w:line="240" w:lineRule="auto"/>
        <w:ind w:firstLine="709"/>
        <w:jc w:val="both"/>
        <w:rPr>
          <w:rStyle w:val="fontstyle01"/>
          <w:rFonts w:ascii="Times New Roman" w:hAnsi="Times New Roman" w:cs="Times New Roman"/>
        </w:rPr>
      </w:pPr>
    </w:p>
    <w:p w:rsidR="00D031FC" w:rsidRPr="0048377A" w:rsidRDefault="00D031FC" w:rsidP="0048377A">
      <w:pPr>
        <w:spacing w:after="0" w:line="240" w:lineRule="auto"/>
        <w:ind w:firstLine="709"/>
        <w:jc w:val="both"/>
        <w:rPr>
          <w:rStyle w:val="fontstyle01"/>
          <w:rFonts w:ascii="Times New Roman" w:hAnsi="Times New Roman" w:cs="Times New Roman"/>
        </w:rPr>
      </w:pPr>
      <w:r w:rsidRPr="0048377A">
        <w:rPr>
          <w:rStyle w:val="fontstyle01"/>
          <w:rFonts w:ascii="Times New Roman" w:hAnsi="Times New Roman" w:cs="Times New Roman"/>
        </w:rPr>
        <w:t xml:space="preserve">Стандарт погоджено </w:t>
      </w:r>
      <w:r w:rsidRPr="0048377A">
        <w:rPr>
          <w:rFonts w:ascii="Times New Roman" w:eastAsia="Times New Roman" w:hAnsi="Times New Roman" w:cs="Times New Roman"/>
          <w:sz w:val="28"/>
          <w:szCs w:val="28"/>
          <w:lang w:eastAsia="ru-RU"/>
        </w:rPr>
        <w:t xml:space="preserve">Національним агентством із забезпечення якості вищої освіти </w:t>
      </w:r>
      <w:r w:rsidRPr="0048377A">
        <w:rPr>
          <w:rStyle w:val="fontstyle01"/>
          <w:rFonts w:ascii="Times New Roman" w:hAnsi="Times New Roman" w:cs="Times New Roman"/>
        </w:rPr>
        <w:t>(протокол №__ від __.__.20__ р.).</w:t>
      </w:r>
    </w:p>
    <w:p w:rsidR="009C3B72" w:rsidRPr="0048377A" w:rsidRDefault="009C3B72" w:rsidP="0048377A">
      <w:pPr>
        <w:shd w:val="clear" w:color="auto" w:fill="FFFFFF"/>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ІІ. Загальна характеристика</w:t>
      </w:r>
    </w:p>
    <w:p w:rsidR="009C3B72" w:rsidRPr="0048377A" w:rsidRDefault="009C3B72" w:rsidP="0048377A">
      <w:pPr>
        <w:spacing w:after="0" w:line="240" w:lineRule="auto"/>
        <w:ind w:firstLine="709"/>
        <w:jc w:val="both"/>
        <w:rPr>
          <w:rFonts w:ascii="Times New Roman" w:eastAsia="Times New Roman" w:hAnsi="Times New Roman" w:cs="Times New Roman"/>
          <w:b/>
          <w:sz w:val="28"/>
          <w:szCs w:val="28"/>
        </w:rPr>
      </w:pPr>
    </w:p>
    <w:tbl>
      <w:tblPr>
        <w:tblW w:w="986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8"/>
        <w:gridCol w:w="7703"/>
      </w:tblGrid>
      <w:tr w:rsidR="009C3B72" w:rsidRPr="0048377A" w:rsidTr="00D955B8">
        <w:trPr>
          <w:trHeight w:val="151"/>
        </w:trPr>
        <w:tc>
          <w:tcPr>
            <w:tcW w:w="2158" w:type="dxa"/>
          </w:tcPr>
          <w:p w:rsidR="009C3B72" w:rsidRPr="0048377A" w:rsidRDefault="009C3B72"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Рівень вищої освіти</w:t>
            </w:r>
          </w:p>
        </w:tc>
        <w:tc>
          <w:tcPr>
            <w:tcW w:w="7703" w:type="dxa"/>
          </w:tcPr>
          <w:p w:rsidR="009C3B72" w:rsidRPr="0048377A" w:rsidRDefault="00887512" w:rsidP="0048377A">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Другий</w:t>
            </w:r>
            <w:r w:rsidR="009C3B72" w:rsidRPr="0048377A">
              <w:rPr>
                <w:rFonts w:ascii="Times New Roman" w:eastAsia="Times New Roman" w:hAnsi="Times New Roman" w:cs="Times New Roman"/>
                <w:sz w:val="28"/>
                <w:szCs w:val="28"/>
              </w:rPr>
              <w:t xml:space="preserve"> (</w:t>
            </w:r>
            <w:r w:rsidRPr="0048377A">
              <w:rPr>
                <w:rFonts w:ascii="Times New Roman" w:eastAsia="Times New Roman" w:hAnsi="Times New Roman" w:cs="Times New Roman"/>
                <w:sz w:val="28"/>
                <w:szCs w:val="28"/>
              </w:rPr>
              <w:t>магістерський</w:t>
            </w:r>
            <w:r w:rsidR="009C3B72" w:rsidRPr="0048377A">
              <w:rPr>
                <w:rFonts w:ascii="Times New Roman" w:eastAsia="Times New Roman" w:hAnsi="Times New Roman" w:cs="Times New Roman"/>
                <w:sz w:val="28"/>
                <w:szCs w:val="28"/>
              </w:rPr>
              <w:t>) рівень</w:t>
            </w:r>
          </w:p>
          <w:p w:rsidR="009C3B72" w:rsidRPr="0048377A" w:rsidRDefault="009C3B72" w:rsidP="0048377A">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p>
        </w:tc>
      </w:tr>
      <w:tr w:rsidR="009C3B72" w:rsidRPr="0048377A" w:rsidTr="00D955B8">
        <w:trPr>
          <w:trHeight w:val="151"/>
        </w:trPr>
        <w:tc>
          <w:tcPr>
            <w:tcW w:w="2158" w:type="dxa"/>
          </w:tcPr>
          <w:p w:rsidR="009C3B72" w:rsidRPr="0048377A" w:rsidRDefault="009C3B72"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Ступінь вищої освіти</w:t>
            </w:r>
          </w:p>
        </w:tc>
        <w:tc>
          <w:tcPr>
            <w:tcW w:w="7703" w:type="dxa"/>
          </w:tcPr>
          <w:p w:rsidR="009C3B72" w:rsidRPr="0048377A" w:rsidRDefault="00887512" w:rsidP="0048377A">
            <w:pPr>
              <w:shd w:val="clear" w:color="auto" w:fill="FFFFFF"/>
              <w:tabs>
                <w:tab w:val="left" w:pos="541"/>
                <w:tab w:val="left" w:pos="698"/>
              </w:tabs>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Магістр</w:t>
            </w:r>
          </w:p>
        </w:tc>
      </w:tr>
      <w:tr w:rsidR="009C3B72" w:rsidRPr="0048377A" w:rsidTr="00D955B8">
        <w:tc>
          <w:tcPr>
            <w:tcW w:w="2158" w:type="dxa"/>
          </w:tcPr>
          <w:p w:rsidR="009C3B72" w:rsidRPr="0048377A" w:rsidRDefault="009C3B72"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Галузь знань</w:t>
            </w:r>
          </w:p>
        </w:tc>
        <w:tc>
          <w:tcPr>
            <w:tcW w:w="7703" w:type="dxa"/>
          </w:tcPr>
          <w:p w:rsidR="009C3B72" w:rsidRDefault="00615647" w:rsidP="0048377A">
            <w:pPr>
              <w:spacing w:after="0" w:line="240" w:lineRule="auto"/>
              <w:jc w:val="both"/>
              <w:rPr>
                <w:rFonts w:ascii="Times New Roman" w:hAnsi="Times New Roman" w:cs="Times New Roman"/>
                <w:sz w:val="28"/>
                <w:szCs w:val="28"/>
              </w:rPr>
            </w:pPr>
            <w:r w:rsidRPr="0048377A">
              <w:rPr>
                <w:rFonts w:ascii="Times New Roman" w:hAnsi="Times New Roman" w:cs="Times New Roman"/>
                <w:sz w:val="28"/>
                <w:szCs w:val="28"/>
              </w:rPr>
              <w:t>Е Природничі науки, математика та статистика</w:t>
            </w:r>
          </w:p>
          <w:p w:rsidR="0048377A" w:rsidRPr="0048377A" w:rsidRDefault="0048377A" w:rsidP="0048377A">
            <w:pPr>
              <w:spacing w:after="0" w:line="240" w:lineRule="auto"/>
              <w:jc w:val="both"/>
              <w:rPr>
                <w:rFonts w:ascii="Times New Roman" w:eastAsia="Times New Roman" w:hAnsi="Times New Roman" w:cs="Times New Roman"/>
                <w:sz w:val="28"/>
                <w:szCs w:val="28"/>
              </w:rPr>
            </w:pPr>
          </w:p>
        </w:tc>
      </w:tr>
      <w:tr w:rsidR="009C3B72" w:rsidRPr="0048377A" w:rsidTr="00D955B8">
        <w:tc>
          <w:tcPr>
            <w:tcW w:w="2158" w:type="dxa"/>
          </w:tcPr>
          <w:p w:rsidR="009C3B72" w:rsidRPr="0048377A" w:rsidRDefault="009C3B72"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Спеціальність</w:t>
            </w:r>
          </w:p>
        </w:tc>
        <w:tc>
          <w:tcPr>
            <w:tcW w:w="7703" w:type="dxa"/>
          </w:tcPr>
          <w:p w:rsidR="009C3B72" w:rsidRDefault="00615647" w:rsidP="0048377A">
            <w:pPr>
              <w:spacing w:after="0" w:line="240" w:lineRule="auto"/>
              <w:jc w:val="both"/>
              <w:rPr>
                <w:rFonts w:ascii="Times New Roman" w:hAnsi="Times New Roman" w:cs="Times New Roman"/>
                <w:sz w:val="28"/>
                <w:szCs w:val="28"/>
              </w:rPr>
            </w:pPr>
            <w:r w:rsidRPr="0048377A">
              <w:rPr>
                <w:rFonts w:ascii="Times New Roman" w:hAnsi="Times New Roman" w:cs="Times New Roman"/>
                <w:sz w:val="28"/>
                <w:szCs w:val="28"/>
              </w:rPr>
              <w:t>Е1 Біологія та біохімія</w:t>
            </w:r>
          </w:p>
          <w:p w:rsidR="0048377A" w:rsidRPr="0048377A" w:rsidRDefault="0048377A" w:rsidP="0048377A">
            <w:pPr>
              <w:spacing w:after="0" w:line="240" w:lineRule="auto"/>
              <w:jc w:val="both"/>
              <w:rPr>
                <w:rFonts w:ascii="Times New Roman" w:eastAsia="Times New Roman" w:hAnsi="Times New Roman" w:cs="Times New Roman"/>
                <w:sz w:val="28"/>
                <w:szCs w:val="28"/>
              </w:rPr>
            </w:pPr>
          </w:p>
        </w:tc>
      </w:tr>
      <w:tr w:rsidR="00C76783" w:rsidRPr="0048377A" w:rsidTr="00D955B8">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Цілі навчання</w:t>
            </w:r>
          </w:p>
        </w:tc>
        <w:tc>
          <w:tcPr>
            <w:tcW w:w="7703" w:type="dxa"/>
          </w:tcPr>
          <w:p w:rsidR="00C76783" w:rsidRPr="0048377A" w:rsidRDefault="00C76783" w:rsidP="0048377A">
            <w:pPr>
              <w:spacing w:after="0" w:line="240" w:lineRule="auto"/>
              <w:jc w:val="both"/>
              <w:rPr>
                <w:rFonts w:ascii="Times New Roman" w:hAnsi="Times New Roman" w:cs="Times New Roman"/>
                <w:sz w:val="28"/>
                <w:szCs w:val="28"/>
              </w:rPr>
            </w:pPr>
            <w:r w:rsidRPr="0048377A">
              <w:rPr>
                <w:rFonts w:ascii="Times New Roman" w:eastAsia="Times New Roman" w:hAnsi="Times New Roman" w:cs="Times New Roman"/>
                <w:sz w:val="28"/>
                <w:szCs w:val="28"/>
              </w:rPr>
              <w:t>Набуття здатності застосовувати отримані</w:t>
            </w:r>
            <w:r w:rsidR="00F604BF" w:rsidRPr="0048377A">
              <w:rPr>
                <w:rFonts w:ascii="Times New Roman" w:eastAsia="Times New Roman" w:hAnsi="Times New Roman" w:cs="Times New Roman"/>
                <w:sz w:val="28"/>
                <w:szCs w:val="28"/>
              </w:rPr>
              <w:t xml:space="preserve"> знання та </w:t>
            </w:r>
            <w:r w:rsidRPr="0048377A">
              <w:rPr>
                <w:rFonts w:ascii="Times New Roman" w:eastAsia="Times New Roman" w:hAnsi="Times New Roman" w:cs="Times New Roman"/>
                <w:sz w:val="28"/>
                <w:szCs w:val="28"/>
              </w:rPr>
              <w:t xml:space="preserve"> компетентності для вирішення</w:t>
            </w:r>
            <w:r w:rsidR="00B33E3F" w:rsidRPr="0048377A">
              <w:rPr>
                <w:rFonts w:ascii="Times New Roman" w:eastAsia="Times New Roman" w:hAnsi="Times New Roman" w:cs="Times New Roman"/>
                <w:sz w:val="28"/>
                <w:szCs w:val="28"/>
              </w:rPr>
              <w:t xml:space="preserve"> </w:t>
            </w:r>
            <w:r w:rsidR="00F604BF" w:rsidRPr="0048377A">
              <w:rPr>
                <w:rFonts w:ascii="Times New Roman" w:eastAsia="Times New Roman" w:hAnsi="Times New Roman" w:cs="Times New Roman"/>
                <w:color w:val="000000"/>
                <w:sz w:val="28"/>
                <w:szCs w:val="28"/>
              </w:rPr>
              <w:t>задач дослідницького та/або інноваційного характеру</w:t>
            </w:r>
            <w:r w:rsidR="00B33E3F" w:rsidRPr="0048377A">
              <w:rPr>
                <w:rFonts w:ascii="Times New Roman" w:eastAsia="Times New Roman" w:hAnsi="Times New Roman" w:cs="Times New Roman"/>
                <w:color w:val="000000"/>
                <w:sz w:val="28"/>
                <w:szCs w:val="28"/>
              </w:rPr>
              <w:t xml:space="preserve"> </w:t>
            </w:r>
            <w:r w:rsidRPr="0048377A">
              <w:rPr>
                <w:rFonts w:ascii="Times New Roman" w:eastAsia="Times New Roman" w:hAnsi="Times New Roman" w:cs="Times New Roman"/>
                <w:sz w:val="28"/>
                <w:szCs w:val="28"/>
                <w:lang w:eastAsia="ru-RU"/>
              </w:rPr>
              <w:t>у сфері біології та біохімії</w:t>
            </w:r>
          </w:p>
        </w:tc>
      </w:tr>
      <w:tr w:rsidR="00C76783" w:rsidRPr="0048377A" w:rsidTr="00D955B8">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Перелік назв освітніх програм</w:t>
            </w:r>
          </w:p>
        </w:tc>
        <w:tc>
          <w:tcPr>
            <w:tcW w:w="7703" w:type="dxa"/>
          </w:tcPr>
          <w:p w:rsidR="00C76783" w:rsidRPr="0048377A" w:rsidRDefault="00C76783" w:rsidP="0048377A">
            <w:pPr>
              <w:spacing w:after="0" w:line="240" w:lineRule="auto"/>
              <w:jc w:val="both"/>
              <w:rPr>
                <w:rFonts w:ascii="Times New Roman" w:eastAsia="Times New Roman" w:hAnsi="Times New Roman" w:cs="Times New Roman"/>
                <w:sz w:val="28"/>
                <w:szCs w:val="28"/>
              </w:rPr>
            </w:pPr>
            <w:r w:rsidRPr="0048377A">
              <w:rPr>
                <w:rFonts w:ascii="Times New Roman" w:hAnsi="Times New Roman" w:cs="Times New Roman"/>
                <w:sz w:val="28"/>
                <w:szCs w:val="28"/>
              </w:rPr>
              <w:t>Заклади вищої освіти самостійно визначають назви освітніх програм з врахуванням вимог частини 6 статті 9</w:t>
            </w:r>
            <w:r w:rsidRPr="0048377A">
              <w:rPr>
                <w:rFonts w:ascii="Times New Roman" w:hAnsi="Times New Roman" w:cs="Times New Roman"/>
                <w:sz w:val="28"/>
                <w:szCs w:val="28"/>
                <w:vertAlign w:val="superscript"/>
              </w:rPr>
              <w:t>1</w:t>
            </w:r>
            <w:r w:rsidRPr="0048377A">
              <w:rPr>
                <w:rFonts w:ascii="Times New Roman" w:hAnsi="Times New Roman" w:cs="Times New Roman"/>
                <w:sz w:val="28"/>
                <w:szCs w:val="28"/>
              </w:rPr>
              <w:t xml:space="preserve"> Закону України «Про вищу освіту»</w:t>
            </w:r>
          </w:p>
        </w:tc>
      </w:tr>
      <w:tr w:rsidR="00C76783" w:rsidRPr="0048377A" w:rsidTr="00D955B8">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Назви спеціалізацій (предметних спеціальностей)</w:t>
            </w:r>
          </w:p>
        </w:tc>
        <w:tc>
          <w:tcPr>
            <w:tcW w:w="7703" w:type="dxa"/>
          </w:tcPr>
          <w:p w:rsidR="00C76783" w:rsidRPr="0048377A" w:rsidRDefault="00C76783" w:rsidP="0048377A">
            <w:pPr>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Стандарт не визначає спеціалі</w:t>
            </w:r>
            <w:r w:rsidR="00CF7B96" w:rsidRPr="0048377A">
              <w:rPr>
                <w:rFonts w:ascii="Times New Roman" w:eastAsia="Times New Roman" w:hAnsi="Times New Roman" w:cs="Times New Roman"/>
                <w:sz w:val="28"/>
                <w:szCs w:val="28"/>
              </w:rPr>
              <w:t>зації (предметні спеціальності)</w:t>
            </w:r>
          </w:p>
        </w:tc>
      </w:tr>
      <w:tr w:rsidR="00C76783" w:rsidRPr="0048377A" w:rsidTr="00D955B8">
        <w:trPr>
          <w:trHeight w:val="151"/>
        </w:trPr>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lastRenderedPageBreak/>
              <w:t xml:space="preserve">Форми здобуття вищої освіти </w:t>
            </w:r>
            <w:r w:rsidRPr="0048377A">
              <w:rPr>
                <w:rFonts w:ascii="Times New Roman" w:eastAsia="Times New Roman" w:hAnsi="Times New Roman" w:cs="Times New Roman"/>
                <w:b/>
                <w:sz w:val="24"/>
                <w:szCs w:val="24"/>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703" w:type="dxa"/>
          </w:tcPr>
          <w:p w:rsidR="00C76783" w:rsidRPr="0048377A" w:rsidRDefault="002C0721" w:rsidP="0048377A">
            <w:pPr>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Не регламентується</w:t>
            </w:r>
          </w:p>
        </w:tc>
      </w:tr>
      <w:tr w:rsidR="00C76783" w:rsidRPr="0048377A" w:rsidTr="00D955B8">
        <w:trPr>
          <w:trHeight w:val="151"/>
        </w:trPr>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Освітня кваліфікація </w:t>
            </w:r>
          </w:p>
        </w:tc>
        <w:tc>
          <w:tcPr>
            <w:tcW w:w="7703" w:type="dxa"/>
            <w:shd w:val="clear" w:color="auto" w:fill="auto"/>
          </w:tcPr>
          <w:p w:rsidR="00C76783" w:rsidRPr="0048377A" w:rsidRDefault="00C76783" w:rsidP="0048377A">
            <w:pPr>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color w:val="000000"/>
                <w:sz w:val="28"/>
                <w:szCs w:val="28"/>
              </w:rPr>
              <w:t>Магістр з біології та біохімії</w:t>
            </w:r>
          </w:p>
        </w:tc>
      </w:tr>
      <w:tr w:rsidR="00C76783" w:rsidRPr="0048377A" w:rsidTr="00D955B8">
        <w:trPr>
          <w:trHeight w:val="151"/>
        </w:trPr>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Професійна(і) кваліфікація(ї) </w:t>
            </w:r>
          </w:p>
        </w:tc>
        <w:tc>
          <w:tcPr>
            <w:tcW w:w="7703" w:type="dxa"/>
            <w:shd w:val="clear" w:color="auto" w:fill="auto"/>
          </w:tcPr>
          <w:p w:rsidR="00C76783" w:rsidRPr="0048377A" w:rsidRDefault="00516EAB" w:rsidP="0048377A">
            <w:pPr>
              <w:spacing w:after="0" w:line="240" w:lineRule="auto"/>
              <w:jc w:val="both"/>
              <w:rPr>
                <w:rFonts w:ascii="Times New Roman" w:hAnsi="Times New Roman" w:cs="Times New Roman"/>
                <w:color w:val="FF0000"/>
                <w:shd w:val="clear" w:color="auto" w:fill="00FFFF"/>
              </w:rPr>
            </w:pPr>
            <w:r w:rsidRPr="0048377A">
              <w:rPr>
                <w:rFonts w:ascii="Times New Roman" w:eastAsia="Times New Roman" w:hAnsi="Times New Roman" w:cs="Times New Roman"/>
                <w:sz w:val="28"/>
                <w:szCs w:val="28"/>
              </w:rPr>
              <w:t>Не регламентується</w:t>
            </w:r>
          </w:p>
        </w:tc>
      </w:tr>
      <w:tr w:rsidR="00C76783" w:rsidRPr="0048377A" w:rsidTr="00D955B8">
        <w:trPr>
          <w:trHeight w:val="879"/>
        </w:trPr>
        <w:tc>
          <w:tcPr>
            <w:tcW w:w="2158" w:type="dxa"/>
          </w:tcPr>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Академічні права випускників</w:t>
            </w:r>
          </w:p>
        </w:tc>
        <w:tc>
          <w:tcPr>
            <w:tcW w:w="7703" w:type="dxa"/>
          </w:tcPr>
          <w:p w:rsidR="00C76783" w:rsidRPr="0048377A" w:rsidRDefault="0048377A" w:rsidP="0048377A">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eastAsia="ru-RU"/>
              </w:rPr>
              <w:t>Здобуття освіти</w:t>
            </w:r>
            <w:r w:rsidR="00C76783" w:rsidRPr="0048377A">
              <w:rPr>
                <w:rFonts w:ascii="Times New Roman" w:hAnsi="Times New Roman" w:cs="Times New Roman"/>
                <w:sz w:val="28"/>
                <w:szCs w:val="28"/>
                <w:lang w:eastAsia="ru-RU"/>
              </w:rPr>
              <w:t xml:space="preserve"> на третьому </w:t>
            </w:r>
            <w:r w:rsidR="00F604BF" w:rsidRPr="0048377A">
              <w:rPr>
                <w:rFonts w:ascii="Times New Roman" w:hAnsi="Times New Roman" w:cs="Times New Roman"/>
                <w:sz w:val="28"/>
                <w:szCs w:val="28"/>
                <w:lang w:eastAsia="ru-RU"/>
              </w:rPr>
              <w:t>(освітньо-науково</w:t>
            </w:r>
            <w:r w:rsidR="00C76783" w:rsidRPr="0048377A">
              <w:rPr>
                <w:rFonts w:ascii="Times New Roman" w:hAnsi="Times New Roman" w:cs="Times New Roman"/>
                <w:sz w:val="28"/>
                <w:szCs w:val="28"/>
                <w:lang w:eastAsia="ru-RU"/>
              </w:rPr>
              <w:t xml:space="preserve">му) рівні вищої освіти </w:t>
            </w:r>
            <w:r w:rsidR="00C76783" w:rsidRPr="0048377A">
              <w:rPr>
                <w:rStyle w:val="fontstyle01"/>
                <w:rFonts w:ascii="Times New Roman" w:hAnsi="Times New Roman" w:cs="Times New Roman"/>
              </w:rPr>
              <w:t>та набувати додаткові</w:t>
            </w:r>
            <w:r w:rsidR="00B33E3F" w:rsidRPr="0048377A">
              <w:rPr>
                <w:rStyle w:val="fontstyle01"/>
                <w:rFonts w:ascii="Times New Roman" w:hAnsi="Times New Roman" w:cs="Times New Roman"/>
              </w:rPr>
              <w:t xml:space="preserve"> </w:t>
            </w:r>
            <w:r w:rsidR="00C76783" w:rsidRPr="0048377A">
              <w:rPr>
                <w:rFonts w:ascii="Times New Roman" w:hAnsi="Times New Roman" w:cs="Times New Roman"/>
                <w:sz w:val="28"/>
                <w:szCs w:val="28"/>
                <w:lang w:eastAsia="ru-RU"/>
              </w:rPr>
              <w:t>кваліфікації в системі післядипломної освіти</w:t>
            </w:r>
          </w:p>
        </w:tc>
      </w:tr>
      <w:tr w:rsidR="00C76783" w:rsidRPr="0048377A" w:rsidTr="00D955B8">
        <w:trPr>
          <w:trHeight w:val="151"/>
        </w:trPr>
        <w:tc>
          <w:tcPr>
            <w:tcW w:w="2158" w:type="dxa"/>
          </w:tcPr>
          <w:p w:rsidR="00C76783" w:rsidRPr="0048377A" w:rsidRDefault="00C76783" w:rsidP="0048377A">
            <w:pPr>
              <w:spacing w:after="0" w:line="240" w:lineRule="auto"/>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 xml:space="preserve">Працевлаштування випускників </w:t>
            </w:r>
            <w:r w:rsidRPr="0048377A">
              <w:rPr>
                <w:rFonts w:ascii="Times New Roman" w:eastAsia="Times New Roman" w:hAnsi="Times New Roman" w:cs="Times New Roman"/>
                <w:sz w:val="28"/>
                <w:szCs w:val="28"/>
              </w:rPr>
              <w:t xml:space="preserve">(обов’язково </w:t>
            </w:r>
          </w:p>
          <w:p w:rsidR="00C76783" w:rsidRPr="0048377A" w:rsidRDefault="00C76783" w:rsidP="0048377A">
            <w:pPr>
              <w:spacing w:after="0" w:line="240" w:lineRule="auto"/>
              <w:rPr>
                <w:rFonts w:ascii="Times New Roman" w:eastAsia="Times New Roman" w:hAnsi="Times New Roman" w:cs="Times New Roman"/>
                <w:b/>
                <w:sz w:val="28"/>
                <w:szCs w:val="28"/>
              </w:rPr>
            </w:pPr>
            <w:r w:rsidRPr="0048377A">
              <w:rPr>
                <w:rFonts w:ascii="Times New Roman" w:eastAsia="Times New Roman" w:hAnsi="Times New Roman" w:cs="Times New Roman"/>
                <w:sz w:val="28"/>
                <w:szCs w:val="28"/>
              </w:rPr>
              <w:t>тільки для спеціальностей</w:t>
            </w:r>
            <w:r w:rsidRPr="0048377A">
              <w:rPr>
                <w:rFonts w:ascii="Times New Roman" w:eastAsia="Times New Roman" w:hAnsi="Times New Roman" w:cs="Times New Roman"/>
                <w:color w:val="000000"/>
                <w:sz w:val="28"/>
                <w:szCs w:val="28"/>
              </w:rPr>
              <w:t>, що передбачають доступ до професій, для яких запроваджено додаткове регулювання</w:t>
            </w:r>
            <w:r w:rsidRPr="0048377A">
              <w:rPr>
                <w:rFonts w:ascii="Times New Roman" w:eastAsia="Times New Roman" w:hAnsi="Times New Roman" w:cs="Times New Roman"/>
                <w:sz w:val="28"/>
                <w:szCs w:val="28"/>
              </w:rPr>
              <w:t>)</w:t>
            </w:r>
          </w:p>
        </w:tc>
        <w:tc>
          <w:tcPr>
            <w:tcW w:w="7703" w:type="dxa"/>
          </w:tcPr>
          <w:p w:rsidR="00C76783" w:rsidRPr="0048377A" w:rsidRDefault="006F431D" w:rsidP="0048377A">
            <w:pPr>
              <w:spacing w:after="0" w:line="240" w:lineRule="auto"/>
              <w:ind w:firstLine="415"/>
              <w:jc w:val="both"/>
              <w:rPr>
                <w:rFonts w:ascii="Times New Roman" w:eastAsia="Times New Roman" w:hAnsi="Times New Roman" w:cs="Times New Roman"/>
                <w:color w:val="FF0000"/>
                <w:sz w:val="28"/>
                <w:szCs w:val="28"/>
              </w:rPr>
            </w:pPr>
            <w:r w:rsidRPr="0048377A">
              <w:rPr>
                <w:rFonts w:ascii="Times New Roman" w:hAnsi="Times New Roman" w:cs="Times New Roman"/>
                <w:color w:val="000000"/>
                <w:sz w:val="28"/>
                <w:szCs w:val="28"/>
                <w:shd w:val="clear" w:color="auto" w:fill="FFFFFF"/>
              </w:rPr>
              <w:t xml:space="preserve">Можуть працювати в науково-дослідних та освітніх установах, медичних, ветеринарних, діагностичних, </w:t>
            </w:r>
            <w:proofErr w:type="spellStart"/>
            <w:r w:rsidRPr="0048377A">
              <w:rPr>
                <w:rFonts w:ascii="Times New Roman" w:hAnsi="Times New Roman" w:cs="Times New Roman"/>
                <w:color w:val="000000"/>
                <w:sz w:val="28"/>
                <w:szCs w:val="28"/>
                <w:shd w:val="clear" w:color="auto" w:fill="FFFFFF"/>
              </w:rPr>
              <w:t>фітосанітарних</w:t>
            </w:r>
            <w:proofErr w:type="spellEnd"/>
            <w:r w:rsidRPr="0048377A">
              <w:rPr>
                <w:rFonts w:ascii="Times New Roman" w:hAnsi="Times New Roman" w:cs="Times New Roman"/>
                <w:color w:val="000000"/>
                <w:sz w:val="28"/>
                <w:szCs w:val="28"/>
                <w:shd w:val="clear" w:color="auto" w:fill="FFFFFF"/>
              </w:rPr>
              <w:t xml:space="preserve"> та біологічних лабораторіях різного профілю, на фармацевтичних та харчових підприємствах, у сфері агропромислового комплексу, а також у природоохоронних організаціях, </w:t>
            </w:r>
            <w:r w:rsidRPr="0048377A">
              <w:rPr>
                <w:rFonts w:ascii="Times New Roman" w:hAnsi="Times New Roman" w:cs="Times New Roman"/>
                <w:sz w:val="28"/>
                <w:szCs w:val="28"/>
              </w:rPr>
              <w:t xml:space="preserve">біотехнологічних компаніях, установах системи громадського здоров’я, центрах контролю якості та сертифікації продукції, екологічного моніторингу й аудиту, криміналістичних лабораторіях, у сфері </w:t>
            </w:r>
            <w:proofErr w:type="spellStart"/>
            <w:r w:rsidRPr="0048377A">
              <w:rPr>
                <w:rFonts w:ascii="Times New Roman" w:hAnsi="Times New Roman" w:cs="Times New Roman"/>
                <w:sz w:val="28"/>
                <w:szCs w:val="28"/>
              </w:rPr>
              <w:t>біоінформатики</w:t>
            </w:r>
            <w:proofErr w:type="spellEnd"/>
            <w:r w:rsidRPr="0048377A">
              <w:rPr>
                <w:rFonts w:ascii="Times New Roman" w:hAnsi="Times New Roman" w:cs="Times New Roman"/>
                <w:sz w:val="28"/>
                <w:szCs w:val="28"/>
              </w:rPr>
              <w:t xml:space="preserve"> та аналізу даних, у </w:t>
            </w:r>
            <w:proofErr w:type="spellStart"/>
            <w:r w:rsidRPr="0048377A">
              <w:rPr>
                <w:rFonts w:ascii="Times New Roman" w:hAnsi="Times New Roman" w:cs="Times New Roman"/>
                <w:sz w:val="28"/>
                <w:szCs w:val="28"/>
              </w:rPr>
              <w:t>стартапах</w:t>
            </w:r>
            <w:proofErr w:type="spellEnd"/>
            <w:r w:rsidRPr="0048377A">
              <w:rPr>
                <w:rFonts w:ascii="Times New Roman" w:hAnsi="Times New Roman" w:cs="Times New Roman"/>
                <w:sz w:val="28"/>
                <w:szCs w:val="28"/>
              </w:rPr>
              <w:t xml:space="preserve"> і R&amp;D-підрозділах, пов’язаних із розробленням біопрепаратів, вакцин, ферментів і біоматеріалів, а також у міжнародних організаціях та </w:t>
            </w:r>
            <w:proofErr w:type="spellStart"/>
            <w:r w:rsidRPr="0048377A">
              <w:rPr>
                <w:rFonts w:ascii="Times New Roman" w:hAnsi="Times New Roman" w:cs="Times New Roman"/>
                <w:sz w:val="28"/>
                <w:szCs w:val="28"/>
              </w:rPr>
              <w:t>проєктах</w:t>
            </w:r>
            <w:proofErr w:type="spellEnd"/>
            <w:r w:rsidRPr="0048377A">
              <w:rPr>
                <w:rFonts w:ascii="Times New Roman" w:hAnsi="Times New Roman" w:cs="Times New Roman"/>
                <w:sz w:val="28"/>
                <w:szCs w:val="28"/>
              </w:rPr>
              <w:t xml:space="preserve"> у галузі біології та біохімії</w:t>
            </w:r>
          </w:p>
        </w:tc>
      </w:tr>
    </w:tbl>
    <w:p w:rsidR="009C3B72" w:rsidRPr="0048377A" w:rsidRDefault="009C3B72" w:rsidP="0048377A">
      <w:pPr>
        <w:spacing w:after="0" w:line="240" w:lineRule="auto"/>
        <w:ind w:firstLine="709"/>
        <w:jc w:val="both"/>
        <w:rPr>
          <w:rFonts w:ascii="Times New Roman" w:eastAsia="Times New Roman" w:hAnsi="Times New Roman" w:cs="Times New Roman"/>
          <w:b/>
          <w:sz w:val="28"/>
          <w:szCs w:val="28"/>
        </w:rPr>
      </w:pPr>
    </w:p>
    <w:p w:rsidR="009C3B72" w:rsidRPr="0048377A" w:rsidRDefault="009C3B72" w:rsidP="0048377A">
      <w:pPr>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ІІІ. Обсяг кредитів ЄКТС, необхідний для здобуття відповідного ступеня вищої освіти за відповідною спеціальністю </w:t>
      </w:r>
    </w:p>
    <w:p w:rsidR="008B56FB" w:rsidRPr="0048377A" w:rsidRDefault="008B56FB" w:rsidP="0048377A">
      <w:pPr>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sz w:val="28"/>
          <w:szCs w:val="28"/>
        </w:rPr>
      </w:pPr>
      <w:bookmarkStart w:id="1" w:name="_heading=h.2s8eyo1" w:colFirst="0" w:colLast="0"/>
      <w:bookmarkEnd w:id="1"/>
      <w:r w:rsidRPr="0048377A">
        <w:rPr>
          <w:rFonts w:ascii="Times New Roman" w:eastAsia="Times New Roman" w:hAnsi="Times New Roman" w:cs="Times New Roman"/>
          <w:sz w:val="28"/>
          <w:szCs w:val="28"/>
        </w:rPr>
        <w:t xml:space="preserve">На основі </w:t>
      </w:r>
      <w:r w:rsidR="003A472F" w:rsidRPr="0048377A">
        <w:rPr>
          <w:rFonts w:ascii="Times New Roman" w:eastAsia="Times New Roman" w:hAnsi="Times New Roman" w:cs="Times New Roman"/>
          <w:sz w:val="28"/>
          <w:szCs w:val="28"/>
        </w:rPr>
        <w:t>освітнього ступеня бакалавра</w:t>
      </w:r>
      <w:r w:rsidR="00BF6557" w:rsidRPr="0048377A">
        <w:rPr>
          <w:rFonts w:ascii="Times New Roman" w:eastAsia="Times New Roman" w:hAnsi="Times New Roman" w:cs="Times New Roman"/>
          <w:sz w:val="28"/>
          <w:szCs w:val="28"/>
          <w:lang w:val="en-US"/>
        </w:rPr>
        <w:t xml:space="preserve"> </w:t>
      </w:r>
      <w:r w:rsidRPr="0048377A">
        <w:rPr>
          <w:rFonts w:ascii="Times New Roman" w:eastAsia="Times New Roman" w:hAnsi="Times New Roman" w:cs="Times New Roman"/>
          <w:sz w:val="28"/>
          <w:szCs w:val="28"/>
        </w:rPr>
        <w:t>обсяг освітньо</w:t>
      </w:r>
      <w:r w:rsidR="003A472F" w:rsidRPr="0048377A">
        <w:rPr>
          <w:rFonts w:ascii="Times New Roman" w:eastAsia="Times New Roman" w:hAnsi="Times New Roman" w:cs="Times New Roman"/>
          <w:sz w:val="28"/>
          <w:szCs w:val="28"/>
        </w:rPr>
        <w:t>-наукової програми</w:t>
      </w:r>
      <w:r w:rsidRPr="0048377A">
        <w:rPr>
          <w:rFonts w:ascii="Times New Roman" w:eastAsia="Times New Roman" w:hAnsi="Times New Roman" w:cs="Times New Roman"/>
          <w:sz w:val="28"/>
          <w:szCs w:val="28"/>
        </w:rPr>
        <w:t xml:space="preserve"> становить </w:t>
      </w:r>
      <w:r w:rsidR="003A472F" w:rsidRPr="0048377A">
        <w:rPr>
          <w:rFonts w:ascii="Times New Roman" w:eastAsia="Times New Roman" w:hAnsi="Times New Roman" w:cs="Times New Roman"/>
          <w:sz w:val="28"/>
          <w:szCs w:val="28"/>
        </w:rPr>
        <w:t>120</w:t>
      </w:r>
      <w:r w:rsidRPr="0048377A">
        <w:rPr>
          <w:rFonts w:ascii="Times New Roman" w:eastAsia="Times New Roman" w:hAnsi="Times New Roman" w:cs="Times New Roman"/>
          <w:sz w:val="28"/>
          <w:szCs w:val="28"/>
        </w:rPr>
        <w:t xml:space="preserve"> кредитів ЄКТС</w:t>
      </w:r>
      <w:r w:rsidR="003A472F" w:rsidRPr="0048377A">
        <w:rPr>
          <w:rFonts w:ascii="Times New Roman" w:eastAsia="Times New Roman" w:hAnsi="Times New Roman" w:cs="Times New Roman"/>
          <w:sz w:val="28"/>
          <w:szCs w:val="28"/>
        </w:rPr>
        <w:t>, для освітньо-професійної програми – 90 кредитів ЄКТС</w:t>
      </w:r>
      <w:r w:rsidRPr="0048377A">
        <w:rPr>
          <w:rFonts w:ascii="Times New Roman" w:eastAsia="Times New Roman" w:hAnsi="Times New Roman" w:cs="Times New Roman"/>
          <w:sz w:val="28"/>
          <w:szCs w:val="28"/>
        </w:rPr>
        <w:t xml:space="preserve">. </w:t>
      </w:r>
    </w:p>
    <w:p w:rsidR="009C3B72" w:rsidRPr="0048377A" w:rsidRDefault="00426E36" w:rsidP="0048377A">
      <w:pPr>
        <w:spacing w:after="0" w:line="240" w:lineRule="auto"/>
        <w:ind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Не менше 30% обсягу освітньо-наукової програми має бути відведено на дослідницьку (наукову) компоненту.</w:t>
      </w:r>
    </w:p>
    <w:p w:rsidR="00426E36" w:rsidRPr="0048377A" w:rsidRDefault="00426E36" w:rsidP="0048377A">
      <w:pPr>
        <w:spacing w:after="0" w:line="240" w:lineRule="auto"/>
        <w:ind w:firstLine="567"/>
        <w:jc w:val="both"/>
        <w:rPr>
          <w:rFonts w:ascii="Times New Roman" w:eastAsia="Times New Roman" w:hAnsi="Times New Roman" w:cs="Times New Roman"/>
          <w:b/>
          <w:sz w:val="28"/>
          <w:szCs w:val="28"/>
        </w:rPr>
      </w:pPr>
    </w:p>
    <w:p w:rsidR="009C3B72" w:rsidRPr="0048377A" w:rsidRDefault="009C3B72" w:rsidP="0048377A">
      <w:pPr>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lastRenderedPageBreak/>
        <w:t>ІV. Мінімальний обсяг практичної підготовки для освітньо-професійних програм</w:t>
      </w:r>
    </w:p>
    <w:p w:rsidR="009C3B72" w:rsidRPr="0048377A" w:rsidRDefault="009C3B72" w:rsidP="0048377A">
      <w:pPr>
        <w:spacing w:after="0" w:line="240" w:lineRule="auto"/>
        <w:ind w:firstLine="567"/>
        <w:jc w:val="both"/>
        <w:rPr>
          <w:rFonts w:ascii="Times New Roman" w:eastAsia="Times New Roman" w:hAnsi="Times New Roman" w:cs="Times New Roman"/>
          <w:sz w:val="28"/>
          <w:szCs w:val="28"/>
        </w:rPr>
      </w:pPr>
    </w:p>
    <w:p w:rsidR="009C3B72" w:rsidRPr="0048377A" w:rsidRDefault="00377082" w:rsidP="0048377A">
      <w:pPr>
        <w:tabs>
          <w:tab w:val="left" w:pos="1134"/>
        </w:tabs>
        <w:spacing w:after="0" w:line="240" w:lineRule="auto"/>
        <w:ind w:firstLine="567"/>
        <w:jc w:val="both"/>
        <w:rPr>
          <w:rFonts w:ascii="Times New Roman" w:eastAsia="Times New Roman" w:hAnsi="Times New Roman" w:cs="Times New Roman"/>
          <w:sz w:val="28"/>
          <w:szCs w:val="28"/>
        </w:rPr>
      </w:pPr>
      <w:r w:rsidRPr="0048377A">
        <w:rPr>
          <w:rFonts w:ascii="Times New Roman" w:hAnsi="Times New Roman" w:cs="Times New Roman"/>
          <w:sz w:val="28"/>
          <w:szCs w:val="28"/>
        </w:rPr>
        <w:t>Не менше 10% обсягу освітньо</w:t>
      </w:r>
      <w:r w:rsidR="00C23EC8" w:rsidRPr="0048377A">
        <w:rPr>
          <w:rFonts w:ascii="Times New Roman" w:hAnsi="Times New Roman" w:cs="Times New Roman"/>
          <w:sz w:val="28"/>
          <w:szCs w:val="28"/>
        </w:rPr>
        <w:t>-професійн</w:t>
      </w:r>
      <w:r w:rsidR="00426E36" w:rsidRPr="0048377A">
        <w:rPr>
          <w:rFonts w:ascii="Times New Roman" w:hAnsi="Times New Roman" w:cs="Times New Roman"/>
          <w:sz w:val="28"/>
          <w:szCs w:val="28"/>
        </w:rPr>
        <w:t>ої</w:t>
      </w:r>
      <w:r w:rsidRPr="0048377A">
        <w:rPr>
          <w:rFonts w:ascii="Times New Roman" w:hAnsi="Times New Roman" w:cs="Times New Roman"/>
          <w:sz w:val="28"/>
          <w:szCs w:val="28"/>
        </w:rPr>
        <w:t xml:space="preserve"> програми має бути відведено на </w:t>
      </w:r>
      <w:r w:rsidRPr="0048377A">
        <w:rPr>
          <w:rFonts w:ascii="Times New Roman" w:eastAsia="Times New Roman" w:hAnsi="Times New Roman" w:cs="Times New Roman"/>
          <w:sz w:val="28"/>
          <w:szCs w:val="28"/>
        </w:rPr>
        <w:t>практичну</w:t>
      </w:r>
      <w:r w:rsidR="009C3B72" w:rsidRPr="0048377A">
        <w:rPr>
          <w:rFonts w:ascii="Times New Roman" w:eastAsia="Times New Roman" w:hAnsi="Times New Roman" w:cs="Times New Roman"/>
          <w:sz w:val="28"/>
          <w:szCs w:val="28"/>
        </w:rPr>
        <w:t xml:space="preserve"> підготовк</w:t>
      </w:r>
      <w:r w:rsidRPr="0048377A">
        <w:rPr>
          <w:rFonts w:ascii="Times New Roman" w:eastAsia="Times New Roman" w:hAnsi="Times New Roman" w:cs="Times New Roman"/>
          <w:sz w:val="28"/>
          <w:szCs w:val="28"/>
        </w:rPr>
        <w:t>у</w:t>
      </w:r>
      <w:r w:rsidR="009C3B72" w:rsidRPr="0048377A">
        <w:rPr>
          <w:rFonts w:ascii="Times New Roman" w:eastAsia="Times New Roman" w:hAnsi="Times New Roman" w:cs="Times New Roman"/>
          <w:sz w:val="28"/>
          <w:szCs w:val="28"/>
        </w:rPr>
        <w:t xml:space="preserve"> на підприємствах, в установах та організаціях згідно з укладеними закладами освіти договорами або у структурних підрозділах закладів вищої освіти, що забезпечують практичну підготовку. </w:t>
      </w: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V. Опис предметної області:</w:t>
      </w:r>
    </w:p>
    <w:p w:rsidR="009C3B72" w:rsidRPr="0048377A" w:rsidRDefault="009C3B72" w:rsidP="0048377A">
      <w:pPr>
        <w:spacing w:after="0" w:line="240" w:lineRule="auto"/>
        <w:ind w:firstLine="567"/>
        <w:jc w:val="both"/>
        <w:rPr>
          <w:rFonts w:ascii="Times New Roman" w:eastAsia="Times New Roman" w:hAnsi="Times New Roman" w:cs="Times New Roman"/>
          <w:sz w:val="28"/>
          <w:szCs w:val="28"/>
        </w:rPr>
      </w:pPr>
    </w:p>
    <w:p w:rsidR="007371CE" w:rsidRPr="0048377A" w:rsidRDefault="009C3B72" w:rsidP="0048377A">
      <w:pPr>
        <w:pStyle w:val="Default"/>
        <w:ind w:firstLine="567"/>
        <w:jc w:val="both"/>
        <w:rPr>
          <w:sz w:val="28"/>
          <w:szCs w:val="28"/>
          <w:lang w:val="uk-UA"/>
        </w:rPr>
      </w:pPr>
      <w:r w:rsidRPr="0048377A">
        <w:rPr>
          <w:rFonts w:eastAsia="Times New Roman"/>
          <w:b/>
          <w:sz w:val="28"/>
          <w:szCs w:val="28"/>
          <w:lang w:val="uk-UA"/>
        </w:rPr>
        <w:t>Об’єкт (об’єкти) вивчення та/або діяльності</w:t>
      </w:r>
      <w:r w:rsidR="007371CE" w:rsidRPr="0048377A">
        <w:rPr>
          <w:rFonts w:eastAsia="Times New Roman"/>
          <w:b/>
          <w:sz w:val="28"/>
          <w:szCs w:val="28"/>
          <w:lang w:val="uk-UA"/>
        </w:rPr>
        <w:t>.</w:t>
      </w:r>
      <w:r w:rsidR="00BF6557" w:rsidRPr="0048377A">
        <w:rPr>
          <w:rFonts w:eastAsia="Times New Roman"/>
          <w:b/>
          <w:sz w:val="28"/>
          <w:szCs w:val="28"/>
          <w:lang w:val="en-US"/>
        </w:rPr>
        <w:t xml:space="preserve"> </w:t>
      </w:r>
      <w:r w:rsidR="008D16E2" w:rsidRPr="0048377A">
        <w:rPr>
          <w:sz w:val="28"/>
          <w:szCs w:val="28"/>
          <w:lang w:val="uk-UA"/>
        </w:rPr>
        <w:t xml:space="preserve">Структура, функціонування біологічних систем усіх рівнів організації, молекулярні та біохімічні механізми біологічних процесів і їхньої регуляції, еволюція та біорізноманіття, взаємозв’язки між біологічними системами, біоетика та </w:t>
      </w:r>
      <w:proofErr w:type="spellStart"/>
      <w:r w:rsidR="008D16E2" w:rsidRPr="0048377A">
        <w:rPr>
          <w:sz w:val="28"/>
          <w:szCs w:val="28"/>
          <w:lang w:val="uk-UA"/>
        </w:rPr>
        <w:t>біобезпека</w:t>
      </w:r>
      <w:proofErr w:type="spellEnd"/>
      <w:r w:rsidR="008D16E2" w:rsidRPr="0048377A">
        <w:rPr>
          <w:sz w:val="28"/>
          <w:szCs w:val="28"/>
          <w:lang w:val="uk-UA"/>
        </w:rPr>
        <w:t xml:space="preserve">. </w:t>
      </w:r>
    </w:p>
    <w:p w:rsidR="008D16E2" w:rsidRPr="0048377A" w:rsidRDefault="007371CE" w:rsidP="0048377A">
      <w:pPr>
        <w:shd w:val="clear" w:color="auto" w:fill="FFFFFF"/>
        <w:tabs>
          <w:tab w:val="left" w:pos="541"/>
        </w:tabs>
        <w:spacing w:after="0" w:line="240" w:lineRule="auto"/>
        <w:ind w:firstLine="567"/>
        <w:jc w:val="both"/>
        <w:rPr>
          <w:rFonts w:ascii="Times New Roman" w:hAnsi="Times New Roman" w:cs="Times New Roman"/>
          <w:sz w:val="28"/>
          <w:szCs w:val="28"/>
        </w:rPr>
      </w:pPr>
      <w:r w:rsidRPr="0048377A">
        <w:rPr>
          <w:rFonts w:ascii="Times New Roman" w:eastAsia="Times New Roman" w:hAnsi="Times New Roman" w:cs="Times New Roman"/>
          <w:b/>
          <w:sz w:val="28"/>
          <w:szCs w:val="28"/>
        </w:rPr>
        <w:t>Т</w:t>
      </w:r>
      <w:r w:rsidR="009C3B72" w:rsidRPr="0048377A">
        <w:rPr>
          <w:rFonts w:ascii="Times New Roman" w:eastAsia="Times New Roman" w:hAnsi="Times New Roman" w:cs="Times New Roman"/>
          <w:b/>
          <w:sz w:val="28"/>
          <w:szCs w:val="28"/>
        </w:rPr>
        <w:t>еоретичн</w:t>
      </w:r>
      <w:r w:rsidRPr="0048377A">
        <w:rPr>
          <w:rFonts w:ascii="Times New Roman" w:eastAsia="Times New Roman" w:hAnsi="Times New Roman" w:cs="Times New Roman"/>
          <w:b/>
          <w:sz w:val="28"/>
          <w:szCs w:val="28"/>
        </w:rPr>
        <w:t>ий зміст</w:t>
      </w:r>
      <w:r w:rsidR="009C3B72" w:rsidRPr="0048377A">
        <w:rPr>
          <w:rFonts w:ascii="Times New Roman" w:eastAsia="Times New Roman" w:hAnsi="Times New Roman" w:cs="Times New Roman"/>
          <w:b/>
          <w:sz w:val="28"/>
          <w:szCs w:val="28"/>
        </w:rPr>
        <w:t xml:space="preserve"> предметної області</w:t>
      </w:r>
      <w:r w:rsidRPr="0048377A">
        <w:rPr>
          <w:rFonts w:ascii="Times New Roman" w:eastAsia="Times New Roman" w:hAnsi="Times New Roman" w:cs="Times New Roman"/>
          <w:b/>
          <w:sz w:val="28"/>
          <w:szCs w:val="28"/>
        </w:rPr>
        <w:t>.</w:t>
      </w:r>
      <w:r w:rsidR="00BF6557" w:rsidRPr="0048377A">
        <w:rPr>
          <w:rFonts w:ascii="Times New Roman" w:eastAsia="Times New Roman" w:hAnsi="Times New Roman" w:cs="Times New Roman"/>
          <w:b/>
          <w:sz w:val="28"/>
          <w:szCs w:val="28"/>
          <w:lang w:val="en-US"/>
        </w:rPr>
        <w:t xml:space="preserve"> </w:t>
      </w:r>
      <w:r w:rsidR="008D16E2" w:rsidRPr="0048377A">
        <w:rPr>
          <w:rFonts w:ascii="Times New Roman" w:hAnsi="Times New Roman" w:cs="Times New Roman"/>
          <w:sz w:val="28"/>
          <w:szCs w:val="28"/>
        </w:rPr>
        <w:t>Теорії, поняття, принципи, концепції молекулярних і фізико-хімічних основ біологічних процесів, будови, функцій, розмноження, росту, еволюції, поведінки біологічних систем всіх рівнів та взаємозв’язків між ними.</w:t>
      </w:r>
    </w:p>
    <w:p w:rsidR="00623A08" w:rsidRPr="0048377A" w:rsidRDefault="009C3B72" w:rsidP="0048377A">
      <w:pPr>
        <w:shd w:val="clear" w:color="auto" w:fill="FFFFFF"/>
        <w:tabs>
          <w:tab w:val="left" w:pos="541"/>
        </w:tabs>
        <w:spacing w:after="0" w:line="240" w:lineRule="auto"/>
        <w:ind w:firstLine="567"/>
        <w:jc w:val="both"/>
        <w:rPr>
          <w:rFonts w:ascii="Times New Roman" w:eastAsia="Times New Roman" w:hAnsi="Times New Roman" w:cs="Times New Roman"/>
          <w:color w:val="FF0000"/>
          <w:sz w:val="28"/>
          <w:szCs w:val="28"/>
        </w:rPr>
      </w:pPr>
      <w:r w:rsidRPr="0048377A">
        <w:rPr>
          <w:rFonts w:ascii="Times New Roman" w:eastAsia="Times New Roman" w:hAnsi="Times New Roman" w:cs="Times New Roman"/>
          <w:b/>
          <w:sz w:val="28"/>
          <w:szCs w:val="28"/>
        </w:rPr>
        <w:t>Методи, методики та технології</w:t>
      </w:r>
      <w:r w:rsidR="00623A08" w:rsidRPr="0048377A">
        <w:rPr>
          <w:rFonts w:ascii="Times New Roman" w:eastAsia="Times New Roman" w:hAnsi="Times New Roman" w:cs="Times New Roman"/>
          <w:sz w:val="28"/>
          <w:szCs w:val="28"/>
        </w:rPr>
        <w:t>.</w:t>
      </w:r>
      <w:r w:rsidR="00BF6557" w:rsidRPr="0048377A">
        <w:rPr>
          <w:rFonts w:ascii="Times New Roman" w:eastAsia="Times New Roman" w:hAnsi="Times New Roman" w:cs="Times New Roman"/>
          <w:sz w:val="28"/>
          <w:szCs w:val="28"/>
          <w:lang w:val="en-US"/>
        </w:rPr>
        <w:t xml:space="preserve"> </w:t>
      </w:r>
      <w:r w:rsidR="008D16E2" w:rsidRPr="0048377A">
        <w:rPr>
          <w:rFonts w:ascii="Times New Roman" w:hAnsi="Times New Roman" w:cs="Times New Roman"/>
          <w:sz w:val="28"/>
          <w:szCs w:val="28"/>
        </w:rPr>
        <w:t>Методи польових та/або лабораторних біологічних і біохімічних досліджень, включаючи клітинні технології та генетичну інженерію, статистичного аналізу даних, математичного і комп'ютерного моделювання біологічних і біохімічних процесів, інформаційні та комунікаційні технології в сфері біології та біохімії.</w:t>
      </w:r>
    </w:p>
    <w:p w:rsidR="00623A08" w:rsidRPr="0048377A" w:rsidRDefault="009C3B72" w:rsidP="0048377A">
      <w:pPr>
        <w:spacing w:after="0" w:line="240" w:lineRule="auto"/>
        <w:ind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Інструменти та обладнання</w:t>
      </w:r>
      <w:r w:rsidRPr="0048377A">
        <w:rPr>
          <w:rFonts w:ascii="Times New Roman" w:eastAsia="Times New Roman" w:hAnsi="Times New Roman" w:cs="Times New Roman"/>
          <w:sz w:val="28"/>
          <w:szCs w:val="28"/>
        </w:rPr>
        <w:t xml:space="preserve">. </w:t>
      </w:r>
      <w:r w:rsidR="008D16E2" w:rsidRPr="0048377A">
        <w:rPr>
          <w:rFonts w:ascii="Times New Roman" w:hAnsi="Times New Roman" w:cs="Times New Roman"/>
          <w:sz w:val="28"/>
          <w:szCs w:val="28"/>
        </w:rPr>
        <w:t>Біологічні об'єкти та моделі, прилади та устаткування для лабораторних і польових досліджень, програмне забезпечення, комп'ютерні бази даних в сфері біології та біохімії</w:t>
      </w:r>
      <w:r w:rsidR="00623A08" w:rsidRPr="0048377A">
        <w:rPr>
          <w:rFonts w:ascii="Times New Roman" w:hAnsi="Times New Roman" w:cs="Times New Roman"/>
          <w:sz w:val="28"/>
          <w:szCs w:val="28"/>
        </w:rPr>
        <w:t>.</w:t>
      </w:r>
    </w:p>
    <w:p w:rsidR="006409AB" w:rsidRPr="0048377A" w:rsidRDefault="006409AB" w:rsidP="0048377A">
      <w:pPr>
        <w:spacing w:after="0" w:line="240" w:lineRule="auto"/>
        <w:ind w:firstLine="567"/>
        <w:jc w:val="both"/>
        <w:rPr>
          <w:rFonts w:ascii="Times New Roman" w:eastAsia="Times New Roman" w:hAnsi="Times New Roman" w:cs="Times New Roman"/>
          <w:sz w:val="24"/>
          <w:szCs w:val="24"/>
        </w:rPr>
      </w:pPr>
      <w:r w:rsidRPr="0048377A">
        <w:rPr>
          <w:rFonts w:ascii="Times New Roman" w:eastAsia="Times New Roman" w:hAnsi="Times New Roman" w:cs="Times New Roman"/>
          <w:b/>
          <w:sz w:val="28"/>
          <w:szCs w:val="28"/>
        </w:rPr>
        <w:t>Включення (дискусійні предметні області, що зараховуються до спеціальності).</w:t>
      </w:r>
      <w:r w:rsidR="007D1906" w:rsidRPr="0048377A">
        <w:rPr>
          <w:rFonts w:ascii="Times New Roman" w:eastAsia="Times New Roman" w:hAnsi="Times New Roman" w:cs="Times New Roman"/>
          <w:b/>
          <w:sz w:val="28"/>
          <w:szCs w:val="28"/>
        </w:rPr>
        <w:t xml:space="preserve"> </w:t>
      </w:r>
      <w:r w:rsidRPr="0048377A">
        <w:rPr>
          <w:rFonts w:ascii="Times New Roman" w:hAnsi="Times New Roman" w:cs="Times New Roman"/>
          <w:sz w:val="28"/>
          <w:szCs w:val="28"/>
        </w:rPr>
        <w:t>До спеціальності,</w:t>
      </w:r>
      <w:r w:rsidR="007D1906" w:rsidRPr="0048377A">
        <w:rPr>
          <w:rFonts w:ascii="Times New Roman" w:hAnsi="Times New Roman" w:cs="Times New Roman"/>
          <w:sz w:val="28"/>
          <w:szCs w:val="28"/>
        </w:rPr>
        <w:t xml:space="preserve"> </w:t>
      </w:r>
      <w:r w:rsidRPr="0048377A">
        <w:rPr>
          <w:rFonts w:ascii="Times New Roman" w:hAnsi="Times New Roman" w:cs="Times New Roman"/>
          <w:sz w:val="28"/>
          <w:szCs w:val="28"/>
        </w:rPr>
        <w:t>зокрема, зараховують освітні програми, основний зміст яких стосується біології та біохімії в цілому або їх окремих розділів,</w:t>
      </w:r>
      <w:r w:rsidRPr="0048377A">
        <w:rPr>
          <w:rFonts w:ascii="Times New Roman" w:eastAsia="Times New Roman" w:hAnsi="Times New Roman" w:cs="Times New Roman"/>
          <w:sz w:val="28"/>
          <w:szCs w:val="28"/>
        </w:rPr>
        <w:t xml:space="preserve"> функціонування та діагностики біологічних систем всіх рівнів організації.</w:t>
      </w:r>
    </w:p>
    <w:p w:rsidR="006409AB" w:rsidRPr="0048377A" w:rsidRDefault="006409AB" w:rsidP="0048377A">
      <w:pPr>
        <w:shd w:val="clear" w:color="auto" w:fill="FFFFFF"/>
        <w:tabs>
          <w:tab w:val="left" w:pos="541"/>
        </w:tabs>
        <w:spacing w:after="0" w:line="240" w:lineRule="auto"/>
        <w:ind w:firstLine="567"/>
        <w:jc w:val="both"/>
        <w:rPr>
          <w:rFonts w:ascii="Times New Roman" w:hAnsi="Times New Roman" w:cs="Times New Roman"/>
          <w:bCs/>
          <w:sz w:val="28"/>
          <w:szCs w:val="28"/>
        </w:rPr>
      </w:pPr>
      <w:r w:rsidRPr="0048377A">
        <w:rPr>
          <w:rFonts w:ascii="Times New Roman" w:eastAsia="Times New Roman" w:hAnsi="Times New Roman" w:cs="Times New Roman"/>
          <w:b/>
          <w:sz w:val="28"/>
          <w:szCs w:val="28"/>
        </w:rPr>
        <w:t>Виключення (дискусійні предметні області, що зараховуються до інших спеціальностей).</w:t>
      </w:r>
      <w:r w:rsidR="00BF6557" w:rsidRPr="0048377A">
        <w:rPr>
          <w:rFonts w:ascii="Times New Roman" w:eastAsia="Times New Roman" w:hAnsi="Times New Roman" w:cs="Times New Roman"/>
          <w:b/>
          <w:sz w:val="28"/>
          <w:szCs w:val="28"/>
          <w:lang w:val="en-US"/>
        </w:rPr>
        <w:t xml:space="preserve"> </w:t>
      </w:r>
      <w:r w:rsidRPr="0048377A">
        <w:rPr>
          <w:rFonts w:ascii="Times New Roman" w:eastAsia="Times New Roman" w:hAnsi="Times New Roman" w:cs="Times New Roman"/>
          <w:sz w:val="28"/>
          <w:szCs w:val="28"/>
        </w:rPr>
        <w:t>Освітні програми, основний зміст яких стосується інженерних та промислових аспектів біотехнології зараховують</w:t>
      </w:r>
      <w:r w:rsidR="00BF6557" w:rsidRPr="0048377A">
        <w:rPr>
          <w:rFonts w:ascii="Times New Roman" w:eastAsia="Times New Roman" w:hAnsi="Times New Roman" w:cs="Times New Roman"/>
          <w:sz w:val="28"/>
          <w:szCs w:val="28"/>
          <w:lang w:val="en-US"/>
        </w:rPr>
        <w:t xml:space="preserve"> </w:t>
      </w:r>
      <w:r w:rsidRPr="0048377A">
        <w:rPr>
          <w:rFonts w:ascii="Times New Roman" w:eastAsia="Times New Roman" w:hAnsi="Times New Roman" w:cs="Times New Roman"/>
          <w:sz w:val="28"/>
          <w:szCs w:val="28"/>
        </w:rPr>
        <w:t>до спеціальності «G21 Біотехнології та біоінженерія», освітні програми, основний зміст яких стосується екології, охорони навколишнього середовища та збалансованого природокористування зараховують до спеціальності «Е2 Екологія», освітні програми, основний зміст яких стосується медичної діагностики зараховують до спеціальності «І6</w:t>
      </w:r>
      <w:r w:rsidR="007D1906" w:rsidRPr="0048377A">
        <w:rPr>
          <w:rFonts w:ascii="Times New Roman" w:eastAsia="Times New Roman" w:hAnsi="Times New Roman" w:cs="Times New Roman"/>
          <w:sz w:val="28"/>
          <w:szCs w:val="28"/>
        </w:rPr>
        <w:t xml:space="preserve"> </w:t>
      </w:r>
      <w:r w:rsidRPr="0048377A">
        <w:rPr>
          <w:rFonts w:ascii="Times New Roman" w:eastAsia="Times New Roman" w:hAnsi="Times New Roman" w:cs="Times New Roman"/>
          <w:sz w:val="28"/>
          <w:szCs w:val="28"/>
        </w:rPr>
        <w:t>Технології медичної діагностики та лікування»</w:t>
      </w:r>
      <w:r w:rsidR="00CF7B96" w:rsidRPr="0048377A">
        <w:rPr>
          <w:rFonts w:ascii="Times New Roman" w:eastAsia="Times New Roman" w:hAnsi="Times New Roman" w:cs="Times New Roman"/>
          <w:sz w:val="28"/>
          <w:szCs w:val="28"/>
        </w:rPr>
        <w:t>.</w:t>
      </w:r>
    </w:p>
    <w:p w:rsidR="009C3B72" w:rsidRPr="0048377A" w:rsidRDefault="009C3B72" w:rsidP="0048377A">
      <w:pPr>
        <w:spacing w:after="0" w:line="240" w:lineRule="auto"/>
        <w:ind w:firstLine="709"/>
        <w:jc w:val="both"/>
        <w:rPr>
          <w:rFonts w:ascii="Times New Roman" w:eastAsia="Times New Roman" w:hAnsi="Times New Roman" w:cs="Times New Roman"/>
          <w:b/>
          <w:sz w:val="28"/>
          <w:szCs w:val="28"/>
        </w:rPr>
      </w:pP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p>
    <w:p w:rsidR="00DD7C13" w:rsidRPr="0048377A" w:rsidRDefault="00C23EC8" w:rsidP="0048377A">
      <w:pPr>
        <w:spacing w:after="0" w:line="240" w:lineRule="auto"/>
        <w:ind w:firstLine="709"/>
        <w:jc w:val="both"/>
        <w:rPr>
          <w:rFonts w:ascii="Times New Roman" w:hAnsi="Times New Roman" w:cs="Times New Roman"/>
          <w:sz w:val="28"/>
          <w:szCs w:val="28"/>
        </w:rPr>
      </w:pPr>
      <w:r w:rsidRPr="0048377A">
        <w:rPr>
          <w:rFonts w:ascii="Times New Roman" w:eastAsia="Times New Roman" w:hAnsi="Times New Roman" w:cs="Times New Roman"/>
          <w:color w:val="000000"/>
          <w:sz w:val="28"/>
          <w:szCs w:val="28"/>
        </w:rPr>
        <w:t xml:space="preserve">Для здобуття другого (магістерського) рівня вищої освіти можуть вступати особи, </w:t>
      </w:r>
      <w:r w:rsidRPr="0048377A">
        <w:rPr>
          <w:rFonts w:ascii="Times New Roman" w:eastAsia="Times New Roman" w:hAnsi="Times New Roman" w:cs="Times New Roman"/>
          <w:sz w:val="28"/>
          <w:szCs w:val="28"/>
        </w:rPr>
        <w:t xml:space="preserve">які </w:t>
      </w:r>
      <w:r w:rsidRPr="0048377A">
        <w:rPr>
          <w:rFonts w:ascii="Times New Roman" w:eastAsia="Times New Roman" w:hAnsi="Times New Roman" w:cs="Times New Roman"/>
          <w:color w:val="000000"/>
          <w:sz w:val="28"/>
          <w:szCs w:val="28"/>
        </w:rPr>
        <w:t>здобули освітній ступінь бакалавра</w:t>
      </w:r>
      <w:r w:rsidR="00DD7C13" w:rsidRPr="0048377A">
        <w:rPr>
          <w:rFonts w:ascii="Times New Roman" w:hAnsi="Times New Roman" w:cs="Times New Roman"/>
          <w:sz w:val="28"/>
          <w:szCs w:val="28"/>
        </w:rPr>
        <w:t>.</w:t>
      </w: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lastRenderedPageBreak/>
        <w:t>VІІ. Перелік обов’язкових</w:t>
      </w:r>
      <w:r w:rsidR="00BF6557" w:rsidRPr="0048377A">
        <w:rPr>
          <w:rFonts w:ascii="Times New Roman" w:eastAsia="Times New Roman" w:hAnsi="Times New Roman" w:cs="Times New Roman"/>
          <w:b/>
          <w:sz w:val="28"/>
          <w:szCs w:val="28"/>
          <w:lang w:val="en-US"/>
        </w:rPr>
        <w:t xml:space="preserve"> </w:t>
      </w:r>
      <w:r w:rsidRPr="0048377A">
        <w:rPr>
          <w:rFonts w:ascii="Times New Roman" w:eastAsia="Times New Roman" w:hAnsi="Times New Roman" w:cs="Times New Roman"/>
          <w:b/>
          <w:sz w:val="28"/>
          <w:szCs w:val="28"/>
        </w:rPr>
        <w:t>компетентностей випускника</w:t>
      </w: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Загальні компетентності</w:t>
      </w:r>
    </w:p>
    <w:p w:rsidR="000148FE" w:rsidRPr="0048377A" w:rsidRDefault="000148FE" w:rsidP="0048377A">
      <w:pPr>
        <w:tabs>
          <w:tab w:val="left" w:pos="993"/>
        </w:tabs>
        <w:spacing w:after="0" w:line="240" w:lineRule="auto"/>
        <w:ind w:firstLine="567"/>
        <w:jc w:val="both"/>
        <w:rPr>
          <w:rFonts w:ascii="Times New Roman" w:eastAsia="Times New Roman" w:hAnsi="Times New Roman" w:cs="Times New Roman"/>
          <w:b/>
          <w:color w:val="FF0000"/>
          <w:sz w:val="28"/>
          <w:szCs w:val="28"/>
        </w:rPr>
      </w:pPr>
    </w:p>
    <w:p w:rsidR="00D955B8" w:rsidRPr="0048377A" w:rsidRDefault="007A6DFF" w:rsidP="0048377A">
      <w:pPr>
        <w:spacing w:after="0" w:line="240" w:lineRule="auto"/>
        <w:ind w:firstLine="567"/>
        <w:jc w:val="both"/>
        <w:rPr>
          <w:rFonts w:ascii="Times New Roman" w:hAnsi="Times New Roman" w:cs="Times New Roman"/>
          <w:sz w:val="28"/>
          <w:szCs w:val="28"/>
        </w:rPr>
      </w:pPr>
      <w:r w:rsidRPr="0048377A">
        <w:rPr>
          <w:rFonts w:ascii="Times New Roman" w:hAnsi="Times New Roman" w:cs="Times New Roman"/>
          <w:sz w:val="28"/>
          <w:szCs w:val="28"/>
        </w:rPr>
        <w:t>ЗК</w:t>
      </w:r>
      <w:r w:rsidR="00D955B8" w:rsidRPr="0048377A">
        <w:rPr>
          <w:rFonts w:ascii="Times New Roman" w:hAnsi="Times New Roman" w:cs="Times New Roman"/>
          <w:sz w:val="28"/>
          <w:szCs w:val="28"/>
        </w:rPr>
        <w:t xml:space="preserve">1. </w:t>
      </w:r>
      <w:r w:rsidR="00516EAB" w:rsidRPr="0048377A">
        <w:rPr>
          <w:rFonts w:ascii="Times New Roman" w:hAnsi="Times New Roman" w:cs="Times New Roman"/>
          <w:color w:val="000000"/>
          <w:sz w:val="28"/>
          <w:szCs w:val="28"/>
        </w:rPr>
        <w:t xml:space="preserve">Здатність </w:t>
      </w:r>
      <w:r w:rsidR="00FD2AB7" w:rsidRPr="0048377A">
        <w:rPr>
          <w:rFonts w:ascii="Times New Roman" w:hAnsi="Times New Roman" w:cs="Times New Roman"/>
          <w:color w:val="000000"/>
          <w:sz w:val="28"/>
          <w:szCs w:val="28"/>
        </w:rPr>
        <w:t xml:space="preserve">вільно </w:t>
      </w:r>
      <w:r w:rsidR="00516EAB" w:rsidRPr="0048377A">
        <w:rPr>
          <w:rFonts w:ascii="Times New Roman" w:hAnsi="Times New Roman" w:cs="Times New Roman"/>
          <w:color w:val="000000"/>
          <w:sz w:val="28"/>
          <w:szCs w:val="28"/>
        </w:rPr>
        <w:t xml:space="preserve">спілкуватися українською мовою усно і письмово з питань професійної дослідницької та/або інноваційної діяльності, зрозуміло і недвозначно доносити власні знання, висновки та аргументацію зі складних тем </w:t>
      </w:r>
      <w:r w:rsidR="00F454C0" w:rsidRPr="0048377A">
        <w:rPr>
          <w:rFonts w:ascii="Times New Roman" w:hAnsi="Times New Roman" w:cs="Times New Roman"/>
          <w:color w:val="000000"/>
          <w:sz w:val="28"/>
          <w:szCs w:val="28"/>
        </w:rPr>
        <w:t xml:space="preserve">(для осіб з </w:t>
      </w:r>
      <w:r w:rsidR="006409AB" w:rsidRPr="0048377A">
        <w:rPr>
          <w:rFonts w:ascii="Times New Roman" w:hAnsi="Times New Roman" w:cs="Times New Roman"/>
          <w:color w:val="000000"/>
          <w:sz w:val="28"/>
          <w:szCs w:val="28"/>
        </w:rPr>
        <w:t>порушеннями зору, слуху, мовлення відповідні вимоги застосовуються з урахуванням можливостей</w:t>
      </w:r>
      <w:r w:rsidR="00BF6557" w:rsidRPr="0048377A">
        <w:rPr>
          <w:rFonts w:ascii="Times New Roman" w:hAnsi="Times New Roman" w:cs="Times New Roman"/>
          <w:color w:val="000000"/>
          <w:sz w:val="28"/>
          <w:szCs w:val="28"/>
          <w:lang w:val="en-US"/>
        </w:rPr>
        <w:t xml:space="preserve"> </w:t>
      </w:r>
      <w:r w:rsidR="006409AB" w:rsidRPr="0048377A">
        <w:rPr>
          <w:rFonts w:ascii="Times New Roman" w:hAnsi="Times New Roman" w:cs="Times New Roman"/>
          <w:color w:val="000000"/>
          <w:sz w:val="28"/>
          <w:szCs w:val="28"/>
        </w:rPr>
        <w:t>таких осіб).</w:t>
      </w:r>
    </w:p>
    <w:p w:rsidR="00D955B8" w:rsidRPr="0048377A" w:rsidRDefault="007A6DFF" w:rsidP="0048377A">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48377A">
        <w:rPr>
          <w:rFonts w:ascii="Times New Roman" w:hAnsi="Times New Roman" w:cs="Times New Roman"/>
          <w:sz w:val="28"/>
          <w:szCs w:val="28"/>
        </w:rPr>
        <w:t>ЗК</w:t>
      </w:r>
      <w:r w:rsidR="00D955B8" w:rsidRPr="0048377A">
        <w:rPr>
          <w:rFonts w:ascii="Times New Roman" w:hAnsi="Times New Roman" w:cs="Times New Roman"/>
          <w:sz w:val="28"/>
          <w:szCs w:val="28"/>
        </w:rPr>
        <w:t xml:space="preserve">2. </w:t>
      </w:r>
      <w:r w:rsidR="004115A4" w:rsidRPr="0048377A">
        <w:rPr>
          <w:rFonts w:ascii="Times New Roman" w:eastAsia="TimesNewRomanPSMT" w:hAnsi="Times New Roman" w:cs="Times New Roman"/>
          <w:sz w:val="28"/>
          <w:szCs w:val="28"/>
          <w:lang w:eastAsia="en-US"/>
        </w:rPr>
        <w:t>Здатність вільно спілкуватися з питань професійної дослідницької та/або</w:t>
      </w:r>
      <w:r w:rsidR="0048377A">
        <w:rPr>
          <w:rFonts w:ascii="Times New Roman" w:eastAsia="TimesNewRomanPSMT" w:hAnsi="Times New Roman" w:cs="Times New Roman"/>
          <w:sz w:val="28"/>
          <w:szCs w:val="28"/>
          <w:lang w:eastAsia="en-US"/>
        </w:rPr>
        <w:t xml:space="preserve"> </w:t>
      </w:r>
      <w:r w:rsidR="004115A4" w:rsidRPr="0048377A">
        <w:rPr>
          <w:rFonts w:ascii="Times New Roman" w:eastAsia="TimesNewRomanPSMT" w:hAnsi="Times New Roman" w:cs="Times New Roman"/>
          <w:sz w:val="28"/>
          <w:szCs w:val="28"/>
          <w:lang w:eastAsia="en-US"/>
        </w:rPr>
        <w:t>інноваційної діяльності першою іноземною мовою усно і письмово,</w:t>
      </w:r>
      <w:r w:rsidR="00694AB8" w:rsidRPr="0048377A">
        <w:rPr>
          <w:rFonts w:ascii="Times New Roman" w:hAnsi="Times New Roman" w:cs="Times New Roman"/>
          <w:color w:val="000000"/>
          <w:sz w:val="28"/>
          <w:szCs w:val="28"/>
        </w:rPr>
        <w:t xml:space="preserve"> </w:t>
      </w:r>
      <w:r w:rsidR="004115A4" w:rsidRPr="0048377A">
        <w:rPr>
          <w:rFonts w:ascii="Times New Roman" w:eastAsia="TimesNewRomanPSMT" w:hAnsi="Times New Roman" w:cs="Times New Roman"/>
          <w:sz w:val="28"/>
          <w:szCs w:val="28"/>
          <w:lang w:eastAsia="en-US"/>
        </w:rPr>
        <w:t>що відповідає рівню не нижче В2 CEFR</w:t>
      </w:r>
      <w:r w:rsidR="00FD2AB7" w:rsidRPr="0048377A">
        <w:rPr>
          <w:rFonts w:ascii="Times New Roman" w:eastAsia="TimesNewRomanPSMT" w:hAnsi="Times New Roman" w:cs="Times New Roman"/>
          <w:sz w:val="28"/>
          <w:szCs w:val="28"/>
          <w:lang w:eastAsia="en-US"/>
        </w:rPr>
        <w:t>,</w:t>
      </w:r>
      <w:r w:rsidR="004115A4" w:rsidRPr="0048377A">
        <w:rPr>
          <w:rFonts w:ascii="Times New Roman" w:eastAsia="TimesNewRomanPSMT" w:hAnsi="Times New Roman" w:cs="Times New Roman"/>
          <w:sz w:val="28"/>
          <w:szCs w:val="28"/>
          <w:lang w:eastAsia="en-US"/>
        </w:rPr>
        <w:t xml:space="preserve"> та спілкуватися з питань професійної дослідницької та/або інноваційної діяльності англійською мовою (якщо вона не є першою) усно і письмово, що відповідає рівню не нижче В1 CEFR.</w:t>
      </w:r>
      <w:r w:rsidR="004115A4" w:rsidRPr="0048377A">
        <w:rPr>
          <w:rFonts w:ascii="Times New Roman" w:hAnsi="Times New Roman" w:cs="Times New Roman"/>
          <w:color w:val="000000"/>
          <w:sz w:val="28"/>
          <w:szCs w:val="28"/>
        </w:rPr>
        <w:t xml:space="preserve"> </w:t>
      </w:r>
      <w:r w:rsidR="00F454C0" w:rsidRPr="0048377A">
        <w:rPr>
          <w:rFonts w:ascii="Times New Roman" w:hAnsi="Times New Roman" w:cs="Times New Roman"/>
          <w:color w:val="000000"/>
          <w:sz w:val="28"/>
          <w:szCs w:val="28"/>
        </w:rPr>
        <w:t xml:space="preserve">(для осіб з </w:t>
      </w:r>
      <w:r w:rsidR="00694AB8" w:rsidRPr="0048377A">
        <w:rPr>
          <w:rFonts w:ascii="Times New Roman" w:hAnsi="Times New Roman" w:cs="Times New Roman"/>
          <w:color w:val="000000"/>
          <w:sz w:val="28"/>
          <w:szCs w:val="28"/>
        </w:rPr>
        <w:t>порушеннями зору, слуху, мовлення відповідні вимоги застосовуються з урахуванням можливостей</w:t>
      </w:r>
      <w:r w:rsidR="00BF6557" w:rsidRPr="0048377A">
        <w:rPr>
          <w:rFonts w:ascii="Times New Roman" w:hAnsi="Times New Roman" w:cs="Times New Roman"/>
          <w:color w:val="000000"/>
          <w:sz w:val="28"/>
          <w:szCs w:val="28"/>
        </w:rPr>
        <w:t xml:space="preserve"> </w:t>
      </w:r>
      <w:r w:rsidR="00694AB8" w:rsidRPr="0048377A">
        <w:rPr>
          <w:rFonts w:ascii="Times New Roman" w:hAnsi="Times New Roman" w:cs="Times New Roman"/>
          <w:color w:val="000000"/>
          <w:sz w:val="28"/>
          <w:szCs w:val="28"/>
        </w:rPr>
        <w:t>таких осіб).</w:t>
      </w:r>
    </w:p>
    <w:p w:rsidR="00D955B8" w:rsidRPr="0048377A" w:rsidRDefault="007A6DFF" w:rsidP="0048377A">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48377A">
        <w:rPr>
          <w:rFonts w:ascii="Times New Roman" w:hAnsi="Times New Roman" w:cs="Times New Roman"/>
          <w:sz w:val="28"/>
          <w:szCs w:val="28"/>
        </w:rPr>
        <w:t>ЗК</w:t>
      </w:r>
      <w:r w:rsidR="00D955B8" w:rsidRPr="0048377A">
        <w:rPr>
          <w:rFonts w:ascii="Times New Roman" w:hAnsi="Times New Roman" w:cs="Times New Roman"/>
          <w:sz w:val="28"/>
          <w:szCs w:val="28"/>
        </w:rPr>
        <w:t xml:space="preserve">3. </w:t>
      </w:r>
      <w:r w:rsidR="00FD2AB7" w:rsidRPr="0048377A">
        <w:rPr>
          <w:rFonts w:ascii="Times New Roman" w:eastAsia="TimesNewRomanPSMT" w:hAnsi="Times New Roman" w:cs="Times New Roman"/>
          <w:sz w:val="28"/>
          <w:szCs w:val="28"/>
          <w:lang w:eastAsia="en-US"/>
        </w:rPr>
        <w:t>Здатність застосовувати наукові, зокрема, математичні, інженерні й технологічні, знання та методи, знання у сфері інженерії та технологій у професійній дослідницькій та/або інноваційній діяльності та/або участі у суспільному житті.</w:t>
      </w:r>
    </w:p>
    <w:p w:rsidR="00D955B8" w:rsidRPr="0048377A" w:rsidRDefault="007A6DFF" w:rsidP="0048377A">
      <w:pPr>
        <w:pStyle w:val="a6"/>
        <w:spacing w:before="0" w:beforeAutospacing="0" w:after="0" w:afterAutospacing="0"/>
        <w:ind w:firstLine="567"/>
        <w:jc w:val="both"/>
        <w:rPr>
          <w:sz w:val="28"/>
          <w:szCs w:val="28"/>
        </w:rPr>
      </w:pPr>
      <w:r w:rsidRPr="0048377A">
        <w:rPr>
          <w:sz w:val="28"/>
          <w:szCs w:val="28"/>
        </w:rPr>
        <w:t>ЗК</w:t>
      </w:r>
      <w:r w:rsidR="00D955B8" w:rsidRPr="0048377A">
        <w:rPr>
          <w:sz w:val="28"/>
          <w:szCs w:val="28"/>
        </w:rPr>
        <w:t>4.</w:t>
      </w:r>
      <w:r w:rsidR="00516EAB" w:rsidRPr="0048377A">
        <w:rPr>
          <w:color w:val="000000"/>
          <w:sz w:val="28"/>
          <w:szCs w:val="28"/>
        </w:rPr>
        <w:t xml:space="preserve"> Здатність застосовувати сучасні цифрові інструменти </w:t>
      </w:r>
      <w:r w:rsidR="00CB1EEE" w:rsidRPr="0048377A">
        <w:rPr>
          <w:color w:val="000000"/>
          <w:sz w:val="28"/>
          <w:szCs w:val="28"/>
        </w:rPr>
        <w:t>і</w:t>
      </w:r>
      <w:r w:rsidR="00516EAB" w:rsidRPr="0048377A">
        <w:rPr>
          <w:color w:val="000000"/>
          <w:sz w:val="28"/>
          <w:szCs w:val="28"/>
        </w:rPr>
        <w:t xml:space="preserve"> технології, </w:t>
      </w:r>
      <w:r w:rsidR="00516EAB" w:rsidRPr="0048377A">
        <w:rPr>
          <w:sz w:val="28"/>
          <w:szCs w:val="28"/>
        </w:rPr>
        <w:t xml:space="preserve"> </w:t>
      </w:r>
      <w:r w:rsidR="00516EAB" w:rsidRPr="0048377A">
        <w:rPr>
          <w:color w:val="000000"/>
          <w:sz w:val="28"/>
          <w:szCs w:val="28"/>
        </w:rPr>
        <w:t>створювати цифровий контент, захищати інформацію у професійній дослідницькій та/або інноваційній діяльності</w:t>
      </w:r>
      <w:r w:rsidR="00CB1EEE" w:rsidRPr="0048377A">
        <w:rPr>
          <w:color w:val="000000"/>
          <w:sz w:val="28"/>
          <w:szCs w:val="28"/>
        </w:rPr>
        <w:t>.</w:t>
      </w:r>
    </w:p>
    <w:p w:rsidR="00694AB8" w:rsidRPr="0048377A" w:rsidRDefault="007A6DFF" w:rsidP="0048377A">
      <w:pPr>
        <w:pStyle w:val="a6"/>
        <w:spacing w:before="0" w:beforeAutospacing="0" w:after="0" w:afterAutospacing="0"/>
        <w:ind w:firstLine="567"/>
        <w:jc w:val="both"/>
        <w:rPr>
          <w:sz w:val="28"/>
          <w:szCs w:val="28"/>
        </w:rPr>
      </w:pPr>
      <w:r w:rsidRPr="0048377A">
        <w:rPr>
          <w:sz w:val="28"/>
          <w:szCs w:val="28"/>
        </w:rPr>
        <w:t>ЗК</w:t>
      </w:r>
      <w:r w:rsidR="00694AB8" w:rsidRPr="0048377A">
        <w:rPr>
          <w:sz w:val="28"/>
          <w:szCs w:val="28"/>
        </w:rPr>
        <w:t xml:space="preserve">5. </w:t>
      </w:r>
      <w:r w:rsidR="00516EAB" w:rsidRPr="0048377A">
        <w:rPr>
          <w:color w:val="000000"/>
          <w:sz w:val="28"/>
          <w:szCs w:val="28"/>
        </w:rPr>
        <w:t>Здатність до саморозвитку, підтримки власного фізичного і психічного здоров’я та сприяння іншим у такій підтримці, ефективного керування часом та інформацією, сприяння конструктивній співпраці та вирішенню конфліктів в колективі, зокрема в інклюзивному та підтримуючому контексті, участі у суспільному житті, здобуття освітніх/професійних кваліфікацій 8 рівня НРК</w:t>
      </w:r>
      <w:r w:rsidR="0089541F" w:rsidRPr="0048377A">
        <w:rPr>
          <w:color w:val="000000"/>
          <w:sz w:val="28"/>
          <w:szCs w:val="28"/>
        </w:rPr>
        <w:t>.</w:t>
      </w:r>
    </w:p>
    <w:p w:rsidR="00D955B8" w:rsidRPr="0048377A" w:rsidRDefault="007A6DFF" w:rsidP="0048377A">
      <w:pPr>
        <w:spacing w:after="0" w:line="240" w:lineRule="auto"/>
        <w:ind w:firstLine="567"/>
        <w:jc w:val="both"/>
        <w:rPr>
          <w:rFonts w:ascii="Times New Roman" w:hAnsi="Times New Roman" w:cs="Times New Roman"/>
          <w:sz w:val="28"/>
          <w:szCs w:val="28"/>
        </w:rPr>
      </w:pPr>
      <w:r w:rsidRPr="0048377A">
        <w:rPr>
          <w:rFonts w:ascii="Times New Roman" w:hAnsi="Times New Roman" w:cs="Times New Roman"/>
          <w:sz w:val="28"/>
          <w:szCs w:val="28"/>
        </w:rPr>
        <w:t>ЗК</w:t>
      </w:r>
      <w:r w:rsidR="00D955B8" w:rsidRPr="0048377A">
        <w:rPr>
          <w:rFonts w:ascii="Times New Roman" w:hAnsi="Times New Roman" w:cs="Times New Roman"/>
          <w:sz w:val="28"/>
          <w:szCs w:val="28"/>
        </w:rPr>
        <w:t xml:space="preserve">6. </w:t>
      </w:r>
      <w:r w:rsidR="00694AB8" w:rsidRPr="0048377A">
        <w:rPr>
          <w:rFonts w:ascii="Times New Roman" w:hAnsi="Times New Roman" w:cs="Times New Roman"/>
          <w:color w:val="000000"/>
          <w:sz w:val="28"/>
          <w:szCs w:val="28"/>
        </w:rPr>
        <w:t xml:space="preserve">Здатність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брати участь в організації національного спротиву, захищати </w:t>
      </w:r>
      <w:r w:rsidR="00756F02" w:rsidRPr="0048377A">
        <w:rPr>
          <w:rFonts w:ascii="Times New Roman" w:hAnsi="Times New Roman" w:cs="Times New Roman"/>
          <w:color w:val="000000"/>
          <w:sz w:val="28"/>
          <w:szCs w:val="28"/>
        </w:rPr>
        <w:t>Вітчизну</w:t>
      </w:r>
      <w:r w:rsidR="00694AB8" w:rsidRPr="0048377A">
        <w:rPr>
          <w:rFonts w:ascii="Times New Roman" w:hAnsi="Times New Roman" w:cs="Times New Roman"/>
          <w:color w:val="000000"/>
          <w:sz w:val="28"/>
          <w:szCs w:val="28"/>
        </w:rPr>
        <w:t>, здійснювати професійну дослідницьку та/або інноваційну діяльність із дотриманням принципів професійної етики та неприпустимості корупції</w:t>
      </w:r>
      <w:r w:rsidR="00D955B8" w:rsidRPr="0048377A">
        <w:rPr>
          <w:rFonts w:ascii="Times New Roman" w:hAnsi="Times New Roman" w:cs="Times New Roman"/>
          <w:sz w:val="28"/>
          <w:szCs w:val="28"/>
        </w:rPr>
        <w:t>.</w:t>
      </w:r>
    </w:p>
    <w:p w:rsidR="00825810" w:rsidRPr="0048377A" w:rsidRDefault="007A6DFF" w:rsidP="0048377A">
      <w:pPr>
        <w:pStyle w:val="a6"/>
        <w:spacing w:before="0" w:beforeAutospacing="0" w:after="0" w:afterAutospacing="0"/>
        <w:ind w:firstLine="567"/>
        <w:jc w:val="both"/>
        <w:rPr>
          <w:sz w:val="28"/>
          <w:szCs w:val="28"/>
        </w:rPr>
      </w:pPr>
      <w:r w:rsidRPr="0048377A">
        <w:rPr>
          <w:sz w:val="28"/>
          <w:szCs w:val="28"/>
        </w:rPr>
        <w:t>ЗК</w:t>
      </w:r>
      <w:r w:rsidR="00D955B8" w:rsidRPr="0048377A">
        <w:rPr>
          <w:sz w:val="28"/>
          <w:szCs w:val="28"/>
        </w:rPr>
        <w:t xml:space="preserve">7. </w:t>
      </w:r>
      <w:r w:rsidR="00516EAB" w:rsidRPr="0048377A">
        <w:rPr>
          <w:color w:val="000000"/>
          <w:sz w:val="28"/>
          <w:szCs w:val="28"/>
        </w:rPr>
        <w:t>Здатність діяти творчо, ініціативно та наполегливо при вирішенні проблем, критично мислити, діяти у співпраці, планувати та керувати дослідницькими та/або інноваційними проєктами у сфері професійної діяльності, які мають культурну, соціальну чи фінансову цінність</w:t>
      </w:r>
      <w:r w:rsidR="00825810" w:rsidRPr="0048377A">
        <w:rPr>
          <w:color w:val="000000"/>
          <w:sz w:val="28"/>
          <w:szCs w:val="28"/>
        </w:rPr>
        <w:t>.</w:t>
      </w:r>
    </w:p>
    <w:p w:rsidR="00D955B8" w:rsidRPr="0048377A" w:rsidRDefault="007A6DFF" w:rsidP="0048377A">
      <w:pPr>
        <w:pStyle w:val="a6"/>
        <w:spacing w:before="0" w:beforeAutospacing="0" w:after="0" w:afterAutospacing="0"/>
        <w:ind w:firstLine="567"/>
        <w:jc w:val="both"/>
        <w:rPr>
          <w:sz w:val="28"/>
          <w:szCs w:val="28"/>
        </w:rPr>
      </w:pPr>
      <w:r w:rsidRPr="0048377A">
        <w:rPr>
          <w:sz w:val="28"/>
          <w:szCs w:val="28"/>
        </w:rPr>
        <w:t>ЗК</w:t>
      </w:r>
      <w:r w:rsidR="00D955B8" w:rsidRPr="0048377A">
        <w:rPr>
          <w:sz w:val="28"/>
          <w:szCs w:val="28"/>
        </w:rPr>
        <w:t xml:space="preserve">8. </w:t>
      </w:r>
      <w:r w:rsidR="00516EAB" w:rsidRPr="0048377A">
        <w:rPr>
          <w:color w:val="000000"/>
          <w:sz w:val="28"/>
          <w:szCs w:val="28"/>
        </w:rPr>
        <w:t>Здатність жити і здійснювати професійну дослідницьку та/або інноваційну діяльність у мультикультурному та мультилінгвальному </w:t>
      </w:r>
      <w:r w:rsidR="00516EAB" w:rsidRPr="0048377A">
        <w:rPr>
          <w:sz w:val="28"/>
          <w:szCs w:val="28"/>
        </w:rPr>
        <w:t xml:space="preserve"> </w:t>
      </w:r>
      <w:r w:rsidR="00516EAB" w:rsidRPr="0048377A">
        <w:rPr>
          <w:color w:val="000000"/>
          <w:sz w:val="28"/>
          <w:szCs w:val="28"/>
        </w:rPr>
        <w:t xml:space="preserve">середовищі на основі розуміння та поваги до того, як ідеї та </w:t>
      </w:r>
      <w:r w:rsidR="00516EAB" w:rsidRPr="0048377A">
        <w:rPr>
          <w:sz w:val="28"/>
          <w:szCs w:val="28"/>
        </w:rPr>
        <w:t xml:space="preserve">сенси </w:t>
      </w:r>
      <w:r w:rsidR="00516EAB" w:rsidRPr="0048377A">
        <w:rPr>
          <w:color w:val="000000"/>
          <w:sz w:val="28"/>
          <w:szCs w:val="28"/>
        </w:rPr>
        <w:t>творчо виражаються та передаються в різних культурах</w:t>
      </w:r>
      <w:r w:rsidR="00756F02" w:rsidRPr="0048377A">
        <w:rPr>
          <w:color w:val="000000"/>
          <w:sz w:val="28"/>
          <w:szCs w:val="28"/>
        </w:rPr>
        <w:t>,</w:t>
      </w:r>
      <w:r w:rsidR="00516EAB" w:rsidRPr="0048377A">
        <w:rPr>
          <w:color w:val="000000"/>
          <w:sz w:val="28"/>
          <w:szCs w:val="28"/>
        </w:rPr>
        <w:t xml:space="preserve"> і через низку мис</w:t>
      </w:r>
      <w:r w:rsidR="00756F02" w:rsidRPr="0048377A">
        <w:rPr>
          <w:color w:val="000000"/>
          <w:sz w:val="28"/>
          <w:szCs w:val="28"/>
        </w:rPr>
        <w:t xml:space="preserve">тецтв та інших культурних форм </w:t>
      </w:r>
      <w:r w:rsidR="00516EAB" w:rsidRPr="0048377A">
        <w:rPr>
          <w:color w:val="000000"/>
          <w:sz w:val="28"/>
          <w:szCs w:val="28"/>
        </w:rPr>
        <w:t xml:space="preserve">розвивати і застосовувати власні ідеї у професійній дослідницькій та/або </w:t>
      </w:r>
      <w:r w:rsidR="00516EAB" w:rsidRPr="0048377A">
        <w:rPr>
          <w:color w:val="000000"/>
          <w:sz w:val="28"/>
          <w:szCs w:val="28"/>
        </w:rPr>
        <w:lastRenderedPageBreak/>
        <w:t>інноваційній діяльності з відчуттям свого місця або ролі в суспільстві у різний спосіб та в різних контекстах.</w:t>
      </w: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sz w:val="28"/>
          <w:szCs w:val="28"/>
        </w:rPr>
      </w:pPr>
    </w:p>
    <w:p w:rsidR="004465F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Спеціальні компетентності</w:t>
      </w:r>
    </w:p>
    <w:p w:rsidR="00CF7B96" w:rsidRPr="0048377A" w:rsidRDefault="00CF7B96" w:rsidP="0048377A">
      <w:pPr>
        <w:pStyle w:val="21"/>
        <w:ind w:left="0" w:firstLine="567"/>
        <w:rPr>
          <w:b w:val="0"/>
          <w:bCs w:val="0"/>
        </w:rPr>
      </w:pPr>
      <w:r w:rsidRPr="0048377A">
        <w:rPr>
          <w:b w:val="0"/>
        </w:rPr>
        <w:t xml:space="preserve">СК1. </w:t>
      </w:r>
      <w:r w:rsidR="001D0A50" w:rsidRPr="0048377A">
        <w:rPr>
          <w:b w:val="0"/>
        </w:rPr>
        <w:t>Здатність застосовувати знання</w:t>
      </w:r>
      <w:r w:rsidR="00E8767B" w:rsidRPr="0048377A">
        <w:rPr>
          <w:b w:val="0"/>
        </w:rPr>
        <w:t xml:space="preserve"> щодо</w:t>
      </w:r>
      <w:r w:rsidR="007D1906" w:rsidRPr="0048377A">
        <w:rPr>
          <w:b w:val="0"/>
        </w:rPr>
        <w:t xml:space="preserve"> </w:t>
      </w:r>
      <w:r w:rsidRPr="0048377A">
        <w:rPr>
          <w:b w:val="0"/>
        </w:rPr>
        <w:t xml:space="preserve">принципів організації та функціонування біологічних систем різних рівнів для вирішення </w:t>
      </w:r>
      <w:r w:rsidRPr="0048377A">
        <w:rPr>
          <w:b w:val="0"/>
          <w:color w:val="000000"/>
        </w:rPr>
        <w:t>задач дослідницького та/або інноваційного характеру</w:t>
      </w:r>
      <w:r w:rsidRPr="0048377A">
        <w:rPr>
          <w:b w:val="0"/>
          <w:lang w:eastAsia="ru-RU"/>
        </w:rPr>
        <w:t xml:space="preserve"> у сфері біології та біохімії</w:t>
      </w:r>
      <w:r w:rsidRPr="0048377A">
        <w:rPr>
          <w:b w:val="0"/>
        </w:rPr>
        <w:t>.</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2</w:t>
      </w:r>
      <w:r w:rsidRPr="0048377A">
        <w:rPr>
          <w:b w:val="0"/>
          <w:bCs w:val="0"/>
        </w:rPr>
        <w:t>. Здатність самостійно аналізувати наукову літературу, усвідомлювати значення новітніх досягнень</w:t>
      </w:r>
      <w:r w:rsidR="00BF6557" w:rsidRPr="0048377A">
        <w:rPr>
          <w:b w:val="0"/>
          <w:bCs w:val="0"/>
          <w:lang w:val="ru-RU"/>
        </w:rPr>
        <w:t xml:space="preserve"> у</w:t>
      </w:r>
      <w:r w:rsidRPr="0048377A">
        <w:rPr>
          <w:b w:val="0"/>
          <w:bCs w:val="0"/>
        </w:rPr>
        <w:t xml:space="preserve"> галузі біології та біохімії та використовувати їх у професійній, дослідницькій та/або інноваційній діяльності.</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3</w:t>
      </w:r>
      <w:r w:rsidRPr="0048377A">
        <w:rPr>
          <w:b w:val="0"/>
          <w:bCs w:val="0"/>
        </w:rPr>
        <w:t xml:space="preserve">. Здатність </w:t>
      </w:r>
      <w:r w:rsidR="00670748" w:rsidRPr="0048377A">
        <w:rPr>
          <w:b w:val="0"/>
          <w:bCs w:val="0"/>
        </w:rPr>
        <w:t xml:space="preserve">обґрунтовувати вибір, адаптувати та </w:t>
      </w:r>
      <w:r w:rsidRPr="0048377A">
        <w:rPr>
          <w:b w:val="0"/>
          <w:bCs w:val="0"/>
        </w:rPr>
        <w:t>застосовувати сучасні методи розв’язання фундаментальних та прикладних задач біології та біохімії із використанням відповідного обладнання.</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4</w:t>
      </w:r>
      <w:r w:rsidRPr="0048377A">
        <w:rPr>
          <w:b w:val="0"/>
          <w:bCs w:val="0"/>
        </w:rPr>
        <w:t>. Здатність планувати і виконувати експериментальні дослідження в галузі біології та біохімії.</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5</w:t>
      </w:r>
      <w:r w:rsidRPr="0048377A">
        <w:rPr>
          <w:b w:val="0"/>
          <w:bCs w:val="0"/>
        </w:rPr>
        <w:t xml:space="preserve">. Здатність здійснювати спостереження за біологічними системами у польових </w:t>
      </w:r>
      <w:r w:rsidR="00670748" w:rsidRPr="0048377A">
        <w:rPr>
          <w:b w:val="0"/>
          <w:bCs w:val="0"/>
        </w:rPr>
        <w:t xml:space="preserve">та лабораторних </w:t>
      </w:r>
      <w:r w:rsidRPr="0048377A">
        <w:rPr>
          <w:b w:val="0"/>
          <w:bCs w:val="0"/>
        </w:rPr>
        <w:t>умовах та здійснювати діагностику їх</w:t>
      </w:r>
      <w:r w:rsidR="007D1906" w:rsidRPr="0048377A">
        <w:rPr>
          <w:b w:val="0"/>
          <w:bCs w:val="0"/>
        </w:rPr>
        <w:t>нього</w:t>
      </w:r>
      <w:r w:rsidRPr="0048377A">
        <w:rPr>
          <w:b w:val="0"/>
          <w:bCs w:val="0"/>
        </w:rPr>
        <w:t xml:space="preserve"> стану.</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6</w:t>
      </w:r>
      <w:r w:rsidRPr="0048377A">
        <w:rPr>
          <w:b w:val="0"/>
          <w:bCs w:val="0"/>
        </w:rPr>
        <w:t xml:space="preserve">.Здатність формулювати задачі моделювання, створювати математичні та комп'ютерні моделі біологічних об’єктів і процесів на різних рівнях організації живого. </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7</w:t>
      </w:r>
      <w:r w:rsidRPr="0048377A">
        <w:rPr>
          <w:b w:val="0"/>
          <w:bCs w:val="0"/>
        </w:rPr>
        <w:t xml:space="preserve">. Здатність використовувати сучасні інформаційні технології та підходи </w:t>
      </w:r>
      <w:proofErr w:type="spellStart"/>
      <w:r w:rsidRPr="0048377A">
        <w:rPr>
          <w:b w:val="0"/>
          <w:bCs w:val="0"/>
        </w:rPr>
        <w:t>біоінформатики</w:t>
      </w:r>
      <w:proofErr w:type="spellEnd"/>
      <w:r w:rsidRPr="0048377A">
        <w:rPr>
          <w:b w:val="0"/>
          <w:bCs w:val="0"/>
        </w:rPr>
        <w:t xml:space="preserve"> для аналізу біологічних систем різних рівнів організації.</w:t>
      </w:r>
    </w:p>
    <w:p w:rsidR="00C23EC8" w:rsidRPr="0048377A" w:rsidRDefault="00C23EC8" w:rsidP="0048377A">
      <w:pPr>
        <w:pStyle w:val="21"/>
        <w:ind w:left="0" w:firstLine="567"/>
        <w:rPr>
          <w:b w:val="0"/>
          <w:bCs w:val="0"/>
          <w:color w:val="FF0000"/>
        </w:rPr>
      </w:pPr>
      <w:r w:rsidRPr="0048377A">
        <w:rPr>
          <w:b w:val="0"/>
          <w:bCs w:val="0"/>
        </w:rPr>
        <w:t>СК</w:t>
      </w:r>
      <w:r w:rsidR="00CF7B96" w:rsidRPr="0048377A">
        <w:rPr>
          <w:b w:val="0"/>
          <w:bCs w:val="0"/>
        </w:rPr>
        <w:t>8</w:t>
      </w:r>
      <w:r w:rsidRPr="0048377A">
        <w:rPr>
          <w:b w:val="0"/>
          <w:bCs w:val="0"/>
        </w:rPr>
        <w:t>. Здатність аналізувати і узагальнювати результати досліджень біологічних явищ і процесів на різних рівнях організації живого.</w:t>
      </w:r>
    </w:p>
    <w:p w:rsidR="00C23EC8" w:rsidRPr="0048377A" w:rsidRDefault="00C23EC8" w:rsidP="0048377A">
      <w:pPr>
        <w:pStyle w:val="21"/>
        <w:ind w:left="0" w:firstLine="567"/>
        <w:rPr>
          <w:b w:val="0"/>
          <w:bCs w:val="0"/>
          <w:color w:val="FF0000"/>
        </w:rPr>
      </w:pPr>
      <w:r w:rsidRPr="0048377A">
        <w:rPr>
          <w:b w:val="0"/>
          <w:bCs w:val="0"/>
        </w:rPr>
        <w:t>СК</w:t>
      </w:r>
      <w:r w:rsidR="00CF7B96" w:rsidRPr="0048377A">
        <w:rPr>
          <w:b w:val="0"/>
          <w:bCs w:val="0"/>
        </w:rPr>
        <w:t>9</w:t>
      </w:r>
      <w:r w:rsidRPr="0048377A">
        <w:rPr>
          <w:b w:val="0"/>
          <w:bCs w:val="0"/>
        </w:rPr>
        <w:t xml:space="preserve">. Здатність </w:t>
      </w:r>
      <w:r w:rsidR="000E7F23" w:rsidRPr="0048377A">
        <w:rPr>
          <w:b w:val="0"/>
          <w:bCs w:val="0"/>
        </w:rPr>
        <w:t>розуміти</w:t>
      </w:r>
      <w:r w:rsidRPr="0048377A">
        <w:rPr>
          <w:b w:val="0"/>
          <w:bCs w:val="0"/>
        </w:rPr>
        <w:t xml:space="preserve"> напрямки розвитку сучасної біології та біохімії на основі загального аналізу сучасних тенденцій науки і технологій.</w:t>
      </w:r>
    </w:p>
    <w:p w:rsidR="00C23EC8" w:rsidRPr="0048377A" w:rsidRDefault="00C23EC8" w:rsidP="0048377A">
      <w:pPr>
        <w:pStyle w:val="21"/>
        <w:ind w:left="0" w:firstLine="567"/>
        <w:rPr>
          <w:b w:val="0"/>
          <w:bCs w:val="0"/>
        </w:rPr>
      </w:pPr>
      <w:r w:rsidRPr="0048377A">
        <w:rPr>
          <w:b w:val="0"/>
          <w:bCs w:val="0"/>
        </w:rPr>
        <w:t>СК</w:t>
      </w:r>
      <w:r w:rsidR="00CF7B96" w:rsidRPr="0048377A">
        <w:rPr>
          <w:b w:val="0"/>
          <w:bCs w:val="0"/>
        </w:rPr>
        <w:t>10</w:t>
      </w:r>
      <w:r w:rsidRPr="0048377A">
        <w:rPr>
          <w:b w:val="0"/>
          <w:bCs w:val="0"/>
        </w:rPr>
        <w:t xml:space="preserve">. Здатність презентувати та обговорювати результати фундаментальних і прикладних досліджень, готувати наукові публікації, брати участь у наукових конференціях. </w:t>
      </w:r>
    </w:p>
    <w:p w:rsidR="006940CE" w:rsidRPr="0048377A" w:rsidRDefault="00C23EC8" w:rsidP="0048377A">
      <w:pPr>
        <w:pStyle w:val="21"/>
        <w:ind w:left="0" w:firstLine="567"/>
      </w:pPr>
      <w:r w:rsidRPr="0048377A">
        <w:rPr>
          <w:b w:val="0"/>
          <w:bCs w:val="0"/>
        </w:rPr>
        <w:t>СК1</w:t>
      </w:r>
      <w:r w:rsidR="00CF7B96" w:rsidRPr="0048377A">
        <w:rPr>
          <w:b w:val="0"/>
          <w:bCs w:val="0"/>
        </w:rPr>
        <w:t>1</w:t>
      </w:r>
      <w:r w:rsidRPr="0048377A">
        <w:rPr>
          <w:b w:val="0"/>
          <w:bCs w:val="0"/>
        </w:rPr>
        <w:t>. Здатність планувати та здійснювати професійну, дослідницьку та/або інноваційну діяльність із дотриманням принципів біоетики</w:t>
      </w:r>
      <w:r w:rsidR="00BF6557" w:rsidRPr="0048377A">
        <w:rPr>
          <w:b w:val="0"/>
          <w:bCs w:val="0"/>
          <w:lang w:val="ru-RU"/>
        </w:rPr>
        <w:t xml:space="preserve"> </w:t>
      </w:r>
      <w:r w:rsidRPr="0048377A">
        <w:rPr>
          <w:b w:val="0"/>
          <w:bCs w:val="0"/>
        </w:rPr>
        <w:t xml:space="preserve">та академічної доброчесності, заходів </w:t>
      </w:r>
      <w:proofErr w:type="spellStart"/>
      <w:r w:rsidRPr="0048377A">
        <w:rPr>
          <w:b w:val="0"/>
          <w:bCs w:val="0"/>
        </w:rPr>
        <w:t>біобезпеки</w:t>
      </w:r>
      <w:proofErr w:type="spellEnd"/>
      <w:r w:rsidRPr="0048377A">
        <w:rPr>
          <w:b w:val="0"/>
          <w:bCs w:val="0"/>
        </w:rPr>
        <w:t>.</w:t>
      </w:r>
    </w:p>
    <w:p w:rsidR="00ED37BA" w:rsidRPr="0048377A" w:rsidRDefault="00ED37BA" w:rsidP="0048377A">
      <w:pPr>
        <w:tabs>
          <w:tab w:val="left" w:pos="993"/>
        </w:tabs>
        <w:spacing w:after="0" w:line="240" w:lineRule="auto"/>
        <w:ind w:firstLine="567"/>
        <w:jc w:val="both"/>
        <w:rPr>
          <w:rFonts w:ascii="Times New Roman" w:eastAsia="Times New Roman" w:hAnsi="Times New Roman" w:cs="Times New Roman"/>
          <w:b/>
          <w:sz w:val="28"/>
          <w:szCs w:val="28"/>
        </w:rPr>
      </w:pP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p>
    <w:p w:rsidR="006940CE" w:rsidRPr="0048377A" w:rsidRDefault="006940CE" w:rsidP="0048377A">
      <w:pPr>
        <w:spacing w:after="0" w:line="240" w:lineRule="auto"/>
        <w:ind w:firstLine="567"/>
        <w:jc w:val="both"/>
        <w:rPr>
          <w:rFonts w:ascii="Times New Roman" w:hAnsi="Times New Roman" w:cs="Times New Roman"/>
          <w:bCs/>
          <w:sz w:val="28"/>
          <w:szCs w:val="28"/>
        </w:rPr>
      </w:pPr>
      <w:bookmarkStart w:id="2" w:name="_heading=h.17dp8vu" w:colFirst="0" w:colLast="0"/>
      <w:bookmarkStart w:id="3" w:name="_heading=h.6uu2ldsk29tm" w:colFirst="0" w:colLast="0"/>
      <w:bookmarkEnd w:id="2"/>
      <w:bookmarkEnd w:id="3"/>
      <w:r w:rsidRPr="0048377A">
        <w:rPr>
          <w:rFonts w:ascii="Times New Roman" w:hAnsi="Times New Roman" w:cs="Times New Roman"/>
          <w:bCs/>
          <w:sz w:val="28"/>
          <w:szCs w:val="28"/>
        </w:rPr>
        <w:t>Для спеціальності Е1 Біологія та біохімія регулювання не застосовується.</w:t>
      </w: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strike/>
          <w:sz w:val="28"/>
          <w:szCs w:val="28"/>
        </w:rPr>
      </w:pPr>
    </w:p>
    <w:p w:rsidR="009C3B72" w:rsidRPr="0048377A" w:rsidRDefault="009C3B72" w:rsidP="0048377A">
      <w:pPr>
        <w:tabs>
          <w:tab w:val="left" w:pos="993"/>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ІX. Форма (форми) атестації здобувачів вищої освіти</w:t>
      </w:r>
    </w:p>
    <w:p w:rsidR="009C3B72" w:rsidRPr="0048377A" w:rsidRDefault="009C3B72" w:rsidP="0048377A">
      <w:pPr>
        <w:spacing w:after="0" w:line="240" w:lineRule="auto"/>
        <w:ind w:firstLine="709"/>
        <w:jc w:val="both"/>
        <w:rPr>
          <w:rFonts w:ascii="Times New Roman" w:eastAsia="Times New Roman" w:hAnsi="Times New Roman" w:cs="Times New Roman"/>
          <w:b/>
          <w:sz w:val="28"/>
          <w:szCs w:val="28"/>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7513"/>
      </w:tblGrid>
      <w:tr w:rsidR="009C3B72" w:rsidRPr="0048377A" w:rsidTr="00D955B8">
        <w:trPr>
          <w:trHeight w:val="151"/>
        </w:trPr>
        <w:tc>
          <w:tcPr>
            <w:tcW w:w="2297" w:type="dxa"/>
          </w:tcPr>
          <w:p w:rsidR="009C3B72" w:rsidRPr="0048377A" w:rsidRDefault="009C3B72" w:rsidP="0048377A">
            <w:pPr>
              <w:spacing w:after="0" w:line="240" w:lineRule="auto"/>
              <w:ind w:firstLine="5"/>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Форма (форми) атестації здобувачів вищої освіти </w:t>
            </w:r>
          </w:p>
        </w:tc>
        <w:tc>
          <w:tcPr>
            <w:tcW w:w="7513" w:type="dxa"/>
          </w:tcPr>
          <w:p w:rsidR="009C3B72" w:rsidRPr="0048377A" w:rsidRDefault="00543DBD" w:rsidP="0048377A">
            <w:pPr>
              <w:tabs>
                <w:tab w:val="left" w:pos="742"/>
              </w:tabs>
              <w:spacing w:after="0" w:line="240" w:lineRule="auto"/>
              <w:ind w:firstLine="600"/>
              <w:jc w:val="both"/>
              <w:rPr>
                <w:rFonts w:ascii="Times New Roman" w:eastAsia="Times New Roman" w:hAnsi="Times New Roman" w:cs="Times New Roman"/>
                <w:sz w:val="28"/>
                <w:szCs w:val="28"/>
              </w:rPr>
            </w:pPr>
            <w:r w:rsidRPr="0048377A">
              <w:rPr>
                <w:rFonts w:ascii="Times New Roman" w:hAnsi="Times New Roman" w:cs="Times New Roman"/>
                <w:color w:val="000000"/>
                <w:sz w:val="28"/>
                <w:szCs w:val="28"/>
                <w:shd w:val="clear" w:color="auto" w:fill="FFFFFF"/>
              </w:rPr>
              <w:t>Атестація здійснюється у формі атестаційного іспиту</w:t>
            </w:r>
            <w:r w:rsidR="00BF6557" w:rsidRPr="0048377A">
              <w:rPr>
                <w:rFonts w:ascii="Times New Roman" w:hAnsi="Times New Roman" w:cs="Times New Roman"/>
                <w:color w:val="000000"/>
                <w:sz w:val="28"/>
                <w:szCs w:val="28"/>
                <w:shd w:val="clear" w:color="auto" w:fill="FFFFFF"/>
                <w:lang w:val="ru-RU"/>
              </w:rPr>
              <w:t xml:space="preserve"> </w:t>
            </w:r>
            <w:r w:rsidR="00C23EC8" w:rsidRPr="0048377A">
              <w:rPr>
                <w:rFonts w:ascii="Times New Roman" w:hAnsi="Times New Roman" w:cs="Times New Roman"/>
                <w:color w:val="000000"/>
                <w:sz w:val="28"/>
                <w:szCs w:val="28"/>
                <w:shd w:val="clear" w:color="auto" w:fill="FFFFFF"/>
              </w:rPr>
              <w:t>та</w:t>
            </w:r>
            <w:r w:rsidR="00BF6557" w:rsidRPr="0048377A">
              <w:rPr>
                <w:rFonts w:ascii="Times New Roman" w:hAnsi="Times New Roman" w:cs="Times New Roman"/>
                <w:color w:val="000000"/>
                <w:sz w:val="28"/>
                <w:szCs w:val="28"/>
                <w:shd w:val="clear" w:color="auto" w:fill="FFFFFF"/>
                <w:lang w:val="ru-RU"/>
              </w:rPr>
              <w:t xml:space="preserve"> </w:t>
            </w:r>
            <w:r w:rsidRPr="0048377A">
              <w:rPr>
                <w:rFonts w:ascii="Times New Roman" w:hAnsi="Times New Roman" w:cs="Times New Roman"/>
                <w:color w:val="000000"/>
                <w:sz w:val="28"/>
                <w:szCs w:val="28"/>
                <w:shd w:val="clear" w:color="auto" w:fill="FFFFFF"/>
              </w:rPr>
              <w:t>публічного захисту кваліфікаційної роботи</w:t>
            </w:r>
          </w:p>
        </w:tc>
      </w:tr>
      <w:tr w:rsidR="009C3B72" w:rsidRPr="0048377A" w:rsidTr="00D955B8">
        <w:trPr>
          <w:trHeight w:val="151"/>
        </w:trPr>
        <w:tc>
          <w:tcPr>
            <w:tcW w:w="2297" w:type="dxa"/>
          </w:tcPr>
          <w:p w:rsidR="009C3B72" w:rsidRPr="0048377A" w:rsidRDefault="009C3B72" w:rsidP="0048377A">
            <w:pPr>
              <w:spacing w:after="0" w:line="240" w:lineRule="auto"/>
              <w:ind w:firstLine="5"/>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lastRenderedPageBreak/>
              <w:t xml:space="preserve">Вимоги до кваліфікаційної роботи </w:t>
            </w:r>
          </w:p>
          <w:p w:rsidR="009C3B72" w:rsidRPr="0048377A" w:rsidRDefault="009C3B72" w:rsidP="0048377A">
            <w:pPr>
              <w:spacing w:after="0" w:line="240" w:lineRule="auto"/>
              <w:ind w:firstLine="5"/>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(за наявності)</w:t>
            </w:r>
          </w:p>
        </w:tc>
        <w:tc>
          <w:tcPr>
            <w:tcW w:w="7513" w:type="dxa"/>
          </w:tcPr>
          <w:p w:rsidR="00543DBD" w:rsidRPr="0048377A" w:rsidRDefault="00543DBD" w:rsidP="0048377A">
            <w:pPr>
              <w:tabs>
                <w:tab w:val="left" w:pos="317"/>
              </w:tabs>
              <w:spacing w:after="0" w:line="240" w:lineRule="auto"/>
              <w:ind w:firstLine="615"/>
              <w:jc w:val="both"/>
              <w:textAlignment w:val="baseline"/>
              <w:rPr>
                <w:rFonts w:ascii="Times New Roman" w:eastAsia="Times New Roman" w:hAnsi="Times New Roman" w:cs="Times New Roman"/>
                <w:color w:val="000000"/>
                <w:sz w:val="28"/>
                <w:szCs w:val="28"/>
              </w:rPr>
            </w:pPr>
            <w:r w:rsidRPr="0048377A">
              <w:rPr>
                <w:rFonts w:ascii="Times New Roman" w:eastAsia="Times New Roman" w:hAnsi="Times New Roman" w:cs="Times New Roman"/>
                <w:color w:val="000000"/>
                <w:sz w:val="28"/>
                <w:szCs w:val="28"/>
              </w:rPr>
              <w:t xml:space="preserve">Кваліфікаційна робота передбачає розв’язання задачі </w:t>
            </w:r>
            <w:r w:rsidR="00C23EC8" w:rsidRPr="0048377A">
              <w:rPr>
                <w:rFonts w:ascii="Times New Roman" w:eastAsia="Times New Roman" w:hAnsi="Times New Roman" w:cs="Times New Roman"/>
                <w:color w:val="000000"/>
                <w:sz w:val="28"/>
                <w:szCs w:val="28"/>
              </w:rPr>
              <w:t>дослідницького та/або інноваційного характеру</w:t>
            </w:r>
            <w:r w:rsidR="00BF6557" w:rsidRPr="0048377A">
              <w:rPr>
                <w:rFonts w:ascii="Times New Roman" w:eastAsia="Times New Roman" w:hAnsi="Times New Roman" w:cs="Times New Roman"/>
                <w:color w:val="000000"/>
                <w:sz w:val="28"/>
                <w:szCs w:val="28"/>
                <w:lang w:val="ru-RU"/>
              </w:rPr>
              <w:t xml:space="preserve"> </w:t>
            </w:r>
            <w:r w:rsidR="00DD35E7" w:rsidRPr="0048377A">
              <w:rPr>
                <w:rFonts w:ascii="Times New Roman" w:eastAsia="Times New Roman" w:hAnsi="Times New Roman" w:cs="Times New Roman"/>
                <w:color w:val="000000"/>
                <w:sz w:val="28"/>
                <w:szCs w:val="28"/>
              </w:rPr>
              <w:t xml:space="preserve">в галузі </w:t>
            </w:r>
            <w:r w:rsidRPr="0048377A">
              <w:rPr>
                <w:rFonts w:ascii="Times New Roman" w:eastAsia="Times New Roman" w:hAnsi="Times New Roman" w:cs="Times New Roman"/>
                <w:color w:val="000000"/>
                <w:sz w:val="28"/>
                <w:szCs w:val="28"/>
              </w:rPr>
              <w:t>біології та біохімії.</w:t>
            </w:r>
          </w:p>
          <w:p w:rsidR="000E7F23" w:rsidRPr="0048377A" w:rsidRDefault="000E7F23" w:rsidP="0048377A">
            <w:pPr>
              <w:tabs>
                <w:tab w:val="left" w:pos="742"/>
              </w:tabs>
              <w:spacing w:after="0" w:line="240" w:lineRule="auto"/>
              <w:ind w:firstLine="600"/>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Кваліфікаційна робота не повинна порушувати вимоги щодо академічної доброчесності, визначені Законом України «Про академічну доброчесність».</w:t>
            </w:r>
          </w:p>
          <w:p w:rsidR="000E7F23" w:rsidRPr="0048377A" w:rsidRDefault="000E7F23" w:rsidP="0048377A">
            <w:pPr>
              <w:tabs>
                <w:tab w:val="left" w:pos="742"/>
              </w:tabs>
              <w:spacing w:after="0" w:line="240" w:lineRule="auto"/>
              <w:ind w:firstLine="600"/>
              <w:jc w:val="both"/>
              <w:rPr>
                <w:rFonts w:ascii="Times New Roman" w:eastAsia="Times New Roman" w:hAnsi="Times New Roman" w:cs="Times New Roman"/>
                <w:sz w:val="28"/>
                <w:szCs w:val="28"/>
              </w:rPr>
            </w:pPr>
            <w:r w:rsidRPr="0048377A">
              <w:rPr>
                <w:rFonts w:ascii="Times New Roman" w:eastAsia="Times New Roman" w:hAnsi="Times New Roman" w:cs="Times New Roman"/>
                <w:color w:val="000000"/>
                <w:sz w:val="28"/>
                <w:szCs w:val="28"/>
              </w:rPr>
              <w:t xml:space="preserve">Кваліфікаційна робота </w:t>
            </w:r>
            <w:r w:rsidRPr="0048377A">
              <w:rPr>
                <w:rFonts w:ascii="Times New Roman" w:eastAsia="Times New Roman" w:hAnsi="Times New Roman" w:cs="Times New Roman"/>
                <w:sz w:val="28"/>
                <w:szCs w:val="28"/>
              </w:rPr>
              <w:t>має бути оприлюднена на офіційному вебсайті закладу вищої освіти або його структурного підрозділу, чи у репозитарії закладу вищої освіти. Оприлюднення кваліфікаційних робіт, що містять інформацію з обмеженим доступом, здійснюється відповідно до вимог чинного законодавства.</w:t>
            </w:r>
          </w:p>
          <w:p w:rsidR="00694AB8" w:rsidRPr="0048377A" w:rsidRDefault="000E7F23" w:rsidP="0048377A">
            <w:pPr>
              <w:tabs>
                <w:tab w:val="left" w:pos="742"/>
              </w:tabs>
              <w:spacing w:after="0" w:line="240" w:lineRule="auto"/>
              <w:ind w:firstLine="600"/>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Оприлюднення кваліфікаційних робіт, що містять інформацію з обмеженим доступом, слід здійснювати відповідно до вимог законодавства.</w:t>
            </w:r>
          </w:p>
        </w:tc>
      </w:tr>
      <w:tr w:rsidR="009C3B72" w:rsidRPr="0048377A" w:rsidTr="00D955B8">
        <w:trPr>
          <w:trHeight w:val="151"/>
        </w:trPr>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9C3B72" w:rsidRPr="0048377A" w:rsidRDefault="009C3B72" w:rsidP="0048377A">
            <w:pPr>
              <w:spacing w:after="0" w:line="240" w:lineRule="auto"/>
              <w:ind w:firstLine="5"/>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Вимоги до атестаційного іспиту (іспитів) </w:t>
            </w:r>
          </w:p>
          <w:p w:rsidR="009C3B72" w:rsidRPr="0048377A" w:rsidRDefault="009C3B72" w:rsidP="0048377A">
            <w:pPr>
              <w:spacing w:after="0" w:line="240" w:lineRule="auto"/>
              <w:ind w:firstLine="5"/>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(за наявності)</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C3B72" w:rsidRPr="0048377A" w:rsidRDefault="00891A42" w:rsidP="0048377A">
            <w:pPr>
              <w:tabs>
                <w:tab w:val="left" w:pos="742"/>
              </w:tabs>
              <w:spacing w:after="0" w:line="240" w:lineRule="auto"/>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Атестаційний іспит передбачає</w:t>
            </w:r>
            <w:r w:rsidR="009C3B72" w:rsidRPr="0048377A">
              <w:rPr>
                <w:rFonts w:ascii="Times New Roman" w:eastAsia="Times New Roman" w:hAnsi="Times New Roman" w:cs="Times New Roman"/>
                <w:sz w:val="28"/>
                <w:szCs w:val="28"/>
              </w:rPr>
              <w:t xml:space="preserve"> перевірку досягнення результатів навчання,</w:t>
            </w:r>
            <w:r w:rsidR="000E7F23" w:rsidRPr="0048377A">
              <w:rPr>
                <w:rFonts w:ascii="Times New Roman" w:eastAsia="Times New Roman" w:hAnsi="Times New Roman" w:cs="Times New Roman"/>
                <w:sz w:val="28"/>
                <w:szCs w:val="28"/>
              </w:rPr>
              <w:t xml:space="preserve"> визначених освітньою програмою</w:t>
            </w:r>
          </w:p>
          <w:p w:rsidR="009C3B72" w:rsidRPr="0048377A" w:rsidRDefault="009C3B72" w:rsidP="0048377A">
            <w:pPr>
              <w:tabs>
                <w:tab w:val="left" w:pos="742"/>
              </w:tabs>
              <w:spacing w:after="0" w:line="240" w:lineRule="auto"/>
              <w:ind w:firstLine="600"/>
              <w:jc w:val="both"/>
              <w:rPr>
                <w:rFonts w:ascii="Times New Roman" w:eastAsia="Times New Roman" w:hAnsi="Times New Roman" w:cs="Times New Roman"/>
                <w:sz w:val="28"/>
                <w:szCs w:val="28"/>
              </w:rPr>
            </w:pPr>
          </w:p>
        </w:tc>
      </w:tr>
    </w:tbl>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p>
    <w:p w:rsidR="009C3B72"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X. Додаткові вимоги та обмеження (за наявності) для міждисциплінарних освітніх програм </w:t>
      </w:r>
    </w:p>
    <w:p w:rsidR="0048377A" w:rsidRDefault="0048377A" w:rsidP="0048377A">
      <w:pPr>
        <w:tabs>
          <w:tab w:val="left" w:pos="1134"/>
        </w:tabs>
        <w:spacing w:after="0" w:line="240" w:lineRule="auto"/>
        <w:ind w:firstLine="567"/>
        <w:jc w:val="both"/>
        <w:rPr>
          <w:rFonts w:ascii="Times New Roman" w:eastAsia="Times New Roman" w:hAnsi="Times New Roman" w:cs="Times New Roman"/>
          <w:b/>
          <w:sz w:val="28"/>
          <w:szCs w:val="28"/>
        </w:rPr>
      </w:pPr>
    </w:p>
    <w:p w:rsidR="0048377A" w:rsidRPr="0048377A" w:rsidRDefault="0048377A" w:rsidP="0048377A">
      <w:pPr>
        <w:tabs>
          <w:tab w:val="left" w:pos="1134"/>
        </w:tabs>
        <w:spacing w:after="0" w:line="240" w:lineRule="auto"/>
        <w:ind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Додаткові вимоги та обмеження не передбачено</w:t>
      </w:r>
    </w:p>
    <w:p w:rsidR="009C3B72" w:rsidRPr="0048377A" w:rsidRDefault="009C3B72" w:rsidP="0048377A">
      <w:pPr>
        <w:tabs>
          <w:tab w:val="left" w:pos="1134"/>
          <w:tab w:val="left" w:pos="5445"/>
        </w:tabs>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b/>
          <w:sz w:val="28"/>
          <w:szCs w:val="28"/>
        </w:rPr>
        <w:t>XІ. Вимоги законодавства та/або професійних стандартів, необхідні для здобуття відповідних професійних кваліфікацій (за</w:t>
      </w:r>
      <w:r w:rsidR="007D1906" w:rsidRPr="0048377A">
        <w:rPr>
          <w:rFonts w:ascii="Times New Roman" w:eastAsia="Times New Roman" w:hAnsi="Times New Roman" w:cs="Times New Roman"/>
          <w:b/>
          <w:sz w:val="28"/>
          <w:szCs w:val="28"/>
        </w:rPr>
        <w:t xml:space="preserve"> </w:t>
      </w:r>
      <w:r w:rsidRPr="0048377A">
        <w:rPr>
          <w:rFonts w:ascii="Times New Roman" w:eastAsia="Times New Roman" w:hAnsi="Times New Roman" w:cs="Times New Roman"/>
          <w:b/>
          <w:sz w:val="28"/>
          <w:szCs w:val="28"/>
        </w:rPr>
        <w:t>наявності)</w:t>
      </w:r>
    </w:p>
    <w:p w:rsidR="009C3B72" w:rsidRPr="0048377A" w:rsidRDefault="009C3B72" w:rsidP="0048377A">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Вимоги законодавства та/або професійних стан</w:t>
      </w:r>
      <w:r w:rsidR="00891A42" w:rsidRPr="0048377A">
        <w:rPr>
          <w:rFonts w:ascii="Times New Roman" w:eastAsia="Times New Roman" w:hAnsi="Times New Roman" w:cs="Times New Roman"/>
          <w:sz w:val="28"/>
          <w:szCs w:val="28"/>
        </w:rPr>
        <w:t>дартів відсутні</w:t>
      </w:r>
      <w:r w:rsidRPr="0048377A">
        <w:rPr>
          <w:rFonts w:ascii="Times New Roman" w:eastAsia="Times New Roman" w:hAnsi="Times New Roman" w:cs="Times New Roman"/>
          <w:sz w:val="28"/>
          <w:szCs w:val="28"/>
        </w:rPr>
        <w:t>.</w:t>
      </w: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XII. Додаткові вимоги до освітніх програм зі спеціальностей, що передбачають доступ до професій, для яких запроваджене додаткове регулювання </w:t>
      </w: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Cs/>
          <w:sz w:val="28"/>
          <w:szCs w:val="28"/>
        </w:rPr>
      </w:pPr>
      <w:r w:rsidRPr="0048377A">
        <w:rPr>
          <w:rFonts w:ascii="Times New Roman" w:eastAsia="Times New Roman" w:hAnsi="Times New Roman" w:cs="Times New Roman"/>
          <w:bCs/>
          <w:sz w:val="28"/>
          <w:szCs w:val="28"/>
        </w:rPr>
        <w:t xml:space="preserve">Для спеціальності </w:t>
      </w:r>
      <w:r w:rsidR="00891A42" w:rsidRPr="0048377A">
        <w:rPr>
          <w:rFonts w:ascii="Times New Roman" w:hAnsi="Times New Roman" w:cs="Times New Roman"/>
          <w:bCs/>
          <w:sz w:val="28"/>
          <w:szCs w:val="28"/>
        </w:rPr>
        <w:t>Е1 Біологія та біохімія</w:t>
      </w:r>
      <w:r w:rsidR="00BF6557" w:rsidRPr="0048377A">
        <w:rPr>
          <w:rFonts w:ascii="Times New Roman" w:hAnsi="Times New Roman" w:cs="Times New Roman"/>
          <w:bCs/>
          <w:sz w:val="28"/>
          <w:szCs w:val="28"/>
          <w:lang w:val="ru-RU"/>
        </w:rPr>
        <w:t xml:space="preserve"> </w:t>
      </w:r>
      <w:r w:rsidR="00891A42" w:rsidRPr="0048377A">
        <w:rPr>
          <w:rFonts w:ascii="Times New Roman" w:eastAsia="Times New Roman" w:hAnsi="Times New Roman" w:cs="Times New Roman"/>
          <w:bCs/>
          <w:sz w:val="28"/>
          <w:szCs w:val="28"/>
        </w:rPr>
        <w:t>регулювання не застосовується</w:t>
      </w:r>
      <w:r w:rsidRPr="0048377A">
        <w:rPr>
          <w:rFonts w:ascii="Times New Roman" w:eastAsia="Times New Roman" w:hAnsi="Times New Roman" w:cs="Times New Roman"/>
          <w:bCs/>
          <w:sz w:val="28"/>
          <w:szCs w:val="28"/>
        </w:rPr>
        <w:t>.</w:t>
      </w: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 xml:space="preserve">XIIІ. Перелік нормативних документів, на яких базується Стандарт вищої освіти </w:t>
      </w: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sz w:val="28"/>
          <w:szCs w:val="28"/>
        </w:rPr>
      </w:pPr>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Нормативні документи</w:t>
      </w:r>
    </w:p>
    <w:p w:rsidR="009C3B72" w:rsidRPr="0048377A" w:rsidRDefault="009C3B72" w:rsidP="0048377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Про вищу освіту: Закон України. URL: </w:t>
      </w:r>
      <w:hyperlink r:id="rId9" w:history="1">
        <w:r w:rsidR="00AB0610" w:rsidRPr="0048377A">
          <w:rPr>
            <w:rStyle w:val="a5"/>
            <w:rFonts w:ascii="Times New Roman" w:eastAsia="Times New Roman" w:hAnsi="Times New Roman" w:cs="Times New Roman"/>
            <w:sz w:val="28"/>
            <w:szCs w:val="28"/>
          </w:rPr>
          <w:t>http://zakon4.rada.gov.ua/laws/show/1556-18</w:t>
        </w:r>
      </w:hyperlink>
    </w:p>
    <w:p w:rsidR="009C3B72" w:rsidRPr="0048377A" w:rsidRDefault="009C3B72" w:rsidP="0048377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Про освіту: Закон України. URL: </w:t>
      </w:r>
      <w:hyperlink r:id="rId10">
        <w:r w:rsidRPr="0048377A">
          <w:rPr>
            <w:rFonts w:ascii="Times New Roman" w:eastAsia="Times New Roman" w:hAnsi="Times New Roman" w:cs="Times New Roman"/>
            <w:color w:val="1155CC"/>
            <w:sz w:val="28"/>
            <w:szCs w:val="28"/>
            <w:u w:val="single"/>
          </w:rPr>
          <w:t>http://zakon5.rada.gov.ua/laws/show/2145-19</w:t>
        </w:r>
      </w:hyperlink>
      <w:r w:rsidRPr="0048377A">
        <w:rPr>
          <w:rFonts w:ascii="Times New Roman" w:eastAsia="Times New Roman" w:hAnsi="Times New Roman" w:cs="Times New Roman"/>
          <w:sz w:val="28"/>
          <w:szCs w:val="28"/>
        </w:rPr>
        <w:t>.</w:t>
      </w:r>
    </w:p>
    <w:p w:rsidR="009C3B72" w:rsidRPr="0048377A" w:rsidRDefault="009C3B72" w:rsidP="0048377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lastRenderedPageBreak/>
        <w:t xml:space="preserve">Указ Президента України «Про Цілі сталого розвитку України на період до 2030 року». URL: </w:t>
      </w:r>
      <w:hyperlink r:id="rId11" w:anchor="Text" w:history="1">
        <w:r w:rsidR="00AB0610" w:rsidRPr="0048377A">
          <w:rPr>
            <w:rStyle w:val="a5"/>
            <w:rFonts w:ascii="Times New Roman" w:eastAsia="Times New Roman" w:hAnsi="Times New Roman" w:cs="Times New Roman"/>
            <w:sz w:val="28"/>
            <w:szCs w:val="28"/>
          </w:rPr>
          <w:t>https://zakon.rada.gov.ua/laws/show/722/2019#Text</w:t>
        </w:r>
      </w:hyperlink>
    </w:p>
    <w:p w:rsidR="009C3B72" w:rsidRPr="0048377A" w:rsidRDefault="009C3B72" w:rsidP="0048377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Національна рамка кваліфікацій. Затверджено Постановою Кабінету Міністрів України від 23 листопада 2011 р. №</w:t>
      </w:r>
      <w:r w:rsidR="00E84998" w:rsidRPr="0048377A">
        <w:rPr>
          <w:rFonts w:ascii="Times New Roman" w:eastAsia="Times New Roman" w:hAnsi="Times New Roman" w:cs="Times New Roman"/>
          <w:sz w:val="28"/>
          <w:szCs w:val="28"/>
        </w:rPr>
        <w:t xml:space="preserve"> </w:t>
      </w:r>
      <w:r w:rsidRPr="0048377A">
        <w:rPr>
          <w:rFonts w:ascii="Times New Roman" w:eastAsia="Times New Roman" w:hAnsi="Times New Roman" w:cs="Times New Roman"/>
          <w:sz w:val="28"/>
          <w:szCs w:val="28"/>
        </w:rPr>
        <w:t xml:space="preserve">1341 (зі змінами) URL: </w:t>
      </w:r>
      <w:hyperlink r:id="rId12">
        <w:r w:rsidRPr="0048377A">
          <w:rPr>
            <w:rFonts w:ascii="Times New Roman" w:eastAsia="Times New Roman" w:hAnsi="Times New Roman" w:cs="Times New Roman"/>
            <w:color w:val="1155CC"/>
            <w:sz w:val="28"/>
            <w:szCs w:val="28"/>
            <w:u w:val="single"/>
          </w:rPr>
          <w:t>http://zakon4.rada.gov.ua/laws/show/1341-2011-п</w:t>
        </w:r>
      </w:hyperlink>
    </w:p>
    <w:p w:rsidR="009C3B72" w:rsidRPr="0048377A" w:rsidRDefault="009C3B72" w:rsidP="0048377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3">
        <w:r w:rsidRPr="0048377A">
          <w:rPr>
            <w:rFonts w:ascii="Times New Roman" w:eastAsia="Times New Roman" w:hAnsi="Times New Roman" w:cs="Times New Roman"/>
            <w:color w:val="1155CC"/>
            <w:sz w:val="28"/>
            <w:szCs w:val="28"/>
            <w:u w:val="single"/>
          </w:rPr>
          <w:t>http://zakon4.rada.gov.ua/laws/show/266-2015-п</w:t>
        </w:r>
      </w:hyperlink>
    </w:p>
    <w:p w:rsidR="009C3B72" w:rsidRPr="0048377A" w:rsidRDefault="009C3B72" w:rsidP="0048377A">
      <w:pPr>
        <w:numPr>
          <w:ilvl w:val="0"/>
          <w:numId w:val="13"/>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Національний класифікатор України: Класифікатор професій ДК 003:2010 (із змінами). URL: </w:t>
      </w:r>
      <w:hyperlink r:id="rId14" w:history="1">
        <w:r w:rsidR="00AB0610" w:rsidRPr="0048377A">
          <w:rPr>
            <w:rStyle w:val="a5"/>
            <w:rFonts w:ascii="Times New Roman" w:eastAsia="Times New Roman" w:hAnsi="Times New Roman" w:cs="Times New Roman"/>
            <w:sz w:val="28"/>
            <w:szCs w:val="28"/>
          </w:rPr>
          <w:t>https://zakon.rada.gov.ua/rada/show/va327609-10</w:t>
        </w:r>
      </w:hyperlink>
    </w:p>
    <w:p w:rsidR="009C3B72" w:rsidRPr="0048377A" w:rsidRDefault="009C3B72" w:rsidP="0048377A">
      <w:pPr>
        <w:tabs>
          <w:tab w:val="left" w:pos="1134"/>
        </w:tabs>
        <w:spacing w:after="0" w:line="240" w:lineRule="auto"/>
        <w:ind w:firstLine="567"/>
        <w:jc w:val="both"/>
        <w:rPr>
          <w:rFonts w:ascii="Times New Roman" w:eastAsia="Times New Roman" w:hAnsi="Times New Roman" w:cs="Times New Roman"/>
          <w:b/>
          <w:sz w:val="28"/>
          <w:szCs w:val="28"/>
        </w:rPr>
      </w:pPr>
    </w:p>
    <w:p w:rsidR="0089541F" w:rsidRPr="0048377A" w:rsidRDefault="0089541F" w:rsidP="0048377A">
      <w:pPr>
        <w:tabs>
          <w:tab w:val="left" w:pos="1134"/>
        </w:tabs>
        <w:spacing w:after="0" w:line="240" w:lineRule="auto"/>
        <w:ind w:firstLine="567"/>
        <w:jc w:val="both"/>
        <w:rPr>
          <w:rFonts w:ascii="Times New Roman" w:eastAsia="Times New Roman" w:hAnsi="Times New Roman" w:cs="Times New Roman"/>
          <w:b/>
          <w:sz w:val="28"/>
          <w:szCs w:val="28"/>
        </w:rPr>
      </w:pPr>
      <w:r w:rsidRPr="0048377A">
        <w:rPr>
          <w:rFonts w:ascii="Times New Roman" w:eastAsia="Times New Roman" w:hAnsi="Times New Roman" w:cs="Times New Roman"/>
          <w:b/>
          <w:sz w:val="28"/>
          <w:szCs w:val="28"/>
        </w:rPr>
        <w:t>Інші джерела</w:t>
      </w:r>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48377A">
        <w:rPr>
          <w:rFonts w:ascii="Times New Roman" w:eastAsia="Times New Roman" w:hAnsi="Times New Roman" w:cs="Times New Roman"/>
          <w:sz w:val="28"/>
          <w:szCs w:val="28"/>
        </w:rPr>
        <w:t>International</w:t>
      </w:r>
      <w:proofErr w:type="spellEnd"/>
      <w:r w:rsidRPr="0048377A">
        <w:rPr>
          <w:rFonts w:ascii="Times New Roman" w:eastAsia="Times New Roman" w:hAnsi="Times New Roman" w:cs="Times New Roman"/>
          <w:sz w:val="28"/>
          <w:szCs w:val="28"/>
        </w:rPr>
        <w:t xml:space="preserve"> Standard </w:t>
      </w:r>
      <w:proofErr w:type="spellStart"/>
      <w:r w:rsidRPr="0048377A">
        <w:rPr>
          <w:rFonts w:ascii="Times New Roman" w:eastAsia="Times New Roman" w:hAnsi="Times New Roman" w:cs="Times New Roman"/>
          <w:sz w:val="28"/>
          <w:szCs w:val="28"/>
        </w:rPr>
        <w:t>Classification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of</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w:t>
      </w:r>
      <w:proofErr w:type="spellEnd"/>
      <w:r w:rsidRPr="0048377A">
        <w:rPr>
          <w:rFonts w:ascii="Times New Roman" w:eastAsia="Times New Roman" w:hAnsi="Times New Roman" w:cs="Times New Roman"/>
          <w:sz w:val="28"/>
          <w:szCs w:val="28"/>
        </w:rPr>
        <w:t xml:space="preserve"> (ISCED 2011): </w:t>
      </w:r>
      <w:r w:rsidR="00AB0610" w:rsidRPr="0048377A">
        <w:rPr>
          <w:rFonts w:ascii="Times New Roman" w:eastAsia="Times New Roman" w:hAnsi="Times New Roman" w:cs="Times New Roman"/>
          <w:sz w:val="28"/>
          <w:szCs w:val="28"/>
        </w:rPr>
        <w:t xml:space="preserve">URL: </w:t>
      </w:r>
      <w:hyperlink r:id="rId15" w:anchor=":~:text=ISCED%20was%20developed%20by%20UNESCO,facilitating%20national%20and%20international%20comparisons" w:history="1">
        <w:r w:rsidR="00AB0610" w:rsidRPr="0048377A">
          <w:rPr>
            <w:rStyle w:val="a5"/>
            <w:rFonts w:ascii="Times New Roman" w:eastAsia="Times New Roman" w:hAnsi="Times New Roman" w:cs="Times New Roman"/>
            <w:sz w:val="28"/>
            <w:szCs w:val="28"/>
          </w:rPr>
          <w:t>https://www.datenportal.bmbf.de/portal/en/G294.html#:~:text=ISCED%20was%20developed%20by%20UNESCO,facilitating%20national%20and%20international%20comparisons</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color w:val="1155CC"/>
          <w:sz w:val="28"/>
          <w:szCs w:val="28"/>
          <w:u w:val="single"/>
        </w:rPr>
      </w:pPr>
      <w:r w:rsidRPr="0048377A">
        <w:rPr>
          <w:rFonts w:ascii="Times New Roman" w:eastAsia="Times New Roman" w:hAnsi="Times New Roman" w:cs="Times New Roman"/>
          <w:sz w:val="28"/>
          <w:szCs w:val="28"/>
        </w:rPr>
        <w:t xml:space="preserve">ISCED </w:t>
      </w:r>
      <w:proofErr w:type="spellStart"/>
      <w:r w:rsidRPr="0048377A">
        <w:rPr>
          <w:rFonts w:ascii="Times New Roman" w:eastAsia="Times New Roman" w:hAnsi="Times New Roman" w:cs="Times New Roman"/>
          <w:sz w:val="28"/>
          <w:szCs w:val="28"/>
        </w:rPr>
        <w:t>Fields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of</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and</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Training</w:t>
      </w:r>
      <w:proofErr w:type="spellEnd"/>
      <w:r w:rsidRPr="0048377A">
        <w:rPr>
          <w:rFonts w:ascii="Times New Roman" w:eastAsia="Times New Roman" w:hAnsi="Times New Roman" w:cs="Times New Roman"/>
          <w:sz w:val="28"/>
          <w:szCs w:val="28"/>
        </w:rPr>
        <w:t xml:space="preserve"> 2013 (ISCED-F 2013):</w:t>
      </w:r>
      <w:r w:rsidR="00AB0610" w:rsidRPr="0048377A">
        <w:rPr>
          <w:rFonts w:ascii="Times New Roman" w:eastAsia="Times New Roman" w:hAnsi="Times New Roman" w:cs="Times New Roman"/>
          <w:sz w:val="28"/>
          <w:szCs w:val="28"/>
        </w:rPr>
        <w:t xml:space="preserve">URL: </w:t>
      </w:r>
      <w:r w:rsidRPr="0048377A">
        <w:rPr>
          <w:rFonts w:ascii="Times New Roman" w:eastAsia="Times New Roman" w:hAnsi="Times New Roman" w:cs="Times New Roman"/>
          <w:color w:val="1155CC"/>
          <w:sz w:val="28"/>
          <w:szCs w:val="28"/>
          <w:u w:val="single"/>
        </w:rPr>
        <w:t>chrome-extension://efaidnbmnnnibpcajpcglclefindmkaj/http://uis.unesco.org/sites/default/files/documents/isced-fields-of-education-and-training-2013-en.pdf</w:t>
      </w:r>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48377A">
        <w:rPr>
          <w:rFonts w:ascii="Times New Roman" w:eastAsia="Times New Roman" w:hAnsi="Times New Roman" w:cs="Times New Roman"/>
          <w:sz w:val="28"/>
          <w:szCs w:val="28"/>
        </w:rPr>
        <w:t>International</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standard</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classification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of</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Fields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of</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and</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training</w:t>
      </w:r>
      <w:proofErr w:type="spellEnd"/>
      <w:r w:rsidRPr="0048377A">
        <w:rPr>
          <w:rFonts w:ascii="Times New Roman" w:eastAsia="Times New Roman" w:hAnsi="Times New Roman" w:cs="Times New Roman"/>
          <w:sz w:val="28"/>
          <w:szCs w:val="28"/>
        </w:rPr>
        <w:t xml:space="preserve"> 2013 (ISCED-F 2013) – </w:t>
      </w:r>
      <w:proofErr w:type="spellStart"/>
      <w:r w:rsidRPr="0048377A">
        <w:rPr>
          <w:rFonts w:ascii="Times New Roman" w:eastAsia="Times New Roman" w:hAnsi="Times New Roman" w:cs="Times New Roman"/>
          <w:sz w:val="28"/>
          <w:szCs w:val="28"/>
        </w:rPr>
        <w:t>Detailed</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field</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descriptions</w:t>
      </w:r>
      <w:proofErr w:type="spellEnd"/>
      <w:r w:rsidRPr="0048377A">
        <w:rPr>
          <w:rFonts w:ascii="Times New Roman" w:eastAsia="Times New Roman" w:hAnsi="Times New Roman" w:cs="Times New Roman"/>
          <w:sz w:val="28"/>
          <w:szCs w:val="28"/>
        </w:rPr>
        <w:t xml:space="preserve">. URL: </w:t>
      </w:r>
      <w:hyperlink r:id="rId16">
        <w:r w:rsidRPr="0048377A">
          <w:rPr>
            <w:rFonts w:ascii="Times New Roman" w:eastAsia="Times New Roman" w:hAnsi="Times New Roman" w:cs="Times New Roman"/>
            <w:color w:val="1155CC"/>
            <w:sz w:val="28"/>
            <w:szCs w:val="28"/>
            <w:u w:val="single"/>
          </w:rPr>
          <w:t>https://uis.unesco.org/sites/default/files/documents/international-standard-classification-of-education-fields-of-education-and-training-2013-detailed-field-descriptions-2015-en.pdf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48377A">
        <w:rPr>
          <w:rFonts w:ascii="Times New Roman" w:eastAsia="Times New Roman" w:hAnsi="Times New Roman" w:cs="Times New Roman"/>
          <w:sz w:val="28"/>
          <w:szCs w:val="28"/>
        </w:rPr>
        <w:t>Council</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Recommendation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of</w:t>
      </w:r>
      <w:proofErr w:type="spellEnd"/>
      <w:r w:rsidRPr="0048377A">
        <w:rPr>
          <w:rFonts w:ascii="Times New Roman" w:eastAsia="Times New Roman" w:hAnsi="Times New Roman" w:cs="Times New Roman"/>
          <w:sz w:val="28"/>
          <w:szCs w:val="28"/>
        </w:rPr>
        <w:t xml:space="preserve"> 22 </w:t>
      </w:r>
      <w:proofErr w:type="spellStart"/>
      <w:r w:rsidRPr="0048377A">
        <w:rPr>
          <w:rFonts w:ascii="Times New Roman" w:eastAsia="Times New Roman" w:hAnsi="Times New Roman" w:cs="Times New Roman"/>
          <w:sz w:val="28"/>
          <w:szCs w:val="28"/>
        </w:rPr>
        <w:t>May</w:t>
      </w:r>
      <w:proofErr w:type="spellEnd"/>
      <w:r w:rsidRPr="0048377A">
        <w:rPr>
          <w:rFonts w:ascii="Times New Roman" w:eastAsia="Times New Roman" w:hAnsi="Times New Roman" w:cs="Times New Roman"/>
          <w:sz w:val="28"/>
          <w:szCs w:val="28"/>
        </w:rPr>
        <w:t xml:space="preserve"> 2018 </w:t>
      </w:r>
      <w:proofErr w:type="spellStart"/>
      <w:r w:rsidRPr="0048377A">
        <w:rPr>
          <w:rFonts w:ascii="Times New Roman" w:eastAsia="Times New Roman" w:hAnsi="Times New Roman" w:cs="Times New Roman"/>
          <w:sz w:val="28"/>
          <w:szCs w:val="28"/>
        </w:rPr>
        <w:t>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key</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competences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for</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life</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long</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learning</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Textwith</w:t>
      </w:r>
      <w:proofErr w:type="spellEnd"/>
      <w:r w:rsidRPr="0048377A">
        <w:rPr>
          <w:rFonts w:ascii="Times New Roman" w:eastAsia="Times New Roman" w:hAnsi="Times New Roman" w:cs="Times New Roman"/>
          <w:sz w:val="28"/>
          <w:szCs w:val="28"/>
        </w:rPr>
        <w:t xml:space="preserve"> EEA </w:t>
      </w:r>
      <w:proofErr w:type="spellStart"/>
      <w:r w:rsidRPr="0048377A">
        <w:rPr>
          <w:rFonts w:ascii="Times New Roman" w:eastAsia="Times New Roman" w:hAnsi="Times New Roman" w:cs="Times New Roman"/>
          <w:sz w:val="28"/>
          <w:szCs w:val="28"/>
        </w:rPr>
        <w:t>relevance</w:t>
      </w:r>
      <w:proofErr w:type="spellEnd"/>
      <w:r w:rsidRPr="0048377A">
        <w:rPr>
          <w:rFonts w:ascii="Times New Roman" w:eastAsia="Times New Roman" w:hAnsi="Times New Roman" w:cs="Times New Roman"/>
          <w:sz w:val="28"/>
          <w:szCs w:val="28"/>
        </w:rPr>
        <w:t xml:space="preserve">.). URL: </w:t>
      </w:r>
      <w:hyperlink r:id="rId17" w:history="1">
        <w:r w:rsidR="00AB0610" w:rsidRPr="0048377A">
          <w:rPr>
            <w:rStyle w:val="a5"/>
            <w:rFonts w:ascii="Times New Roman" w:eastAsia="Times New Roman" w:hAnsi="Times New Roman" w:cs="Times New Roman"/>
            <w:sz w:val="28"/>
            <w:szCs w:val="28"/>
          </w:rPr>
          <w:t>https://eur-lex.europa.eu/legal-content/EN/TXT/?uri=uriserv:OJ.C_.2018.189.01.0001.01.ENG&amp;toc=OJ:C:2018:189:TOC</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48377A">
        <w:rPr>
          <w:rFonts w:ascii="Times New Roman" w:eastAsia="Times New Roman" w:hAnsi="Times New Roman" w:cs="Times New Roman"/>
          <w:sz w:val="28"/>
          <w:szCs w:val="28"/>
        </w:rPr>
        <w:t>The</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European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Qualifications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Framework</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Supporting</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Learning</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Workand</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Cross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Border</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Mobility</w:t>
      </w:r>
      <w:proofErr w:type="spellEnd"/>
      <w:r w:rsidRPr="0048377A">
        <w:rPr>
          <w:rFonts w:ascii="Times New Roman" w:eastAsia="Times New Roman" w:hAnsi="Times New Roman" w:cs="Times New Roman"/>
          <w:sz w:val="28"/>
          <w:szCs w:val="28"/>
        </w:rPr>
        <w:t xml:space="preserve">. URL: </w:t>
      </w:r>
      <w:hyperlink r:id="rId18" w:history="1">
        <w:r w:rsidR="00AB0610" w:rsidRPr="0048377A">
          <w:rPr>
            <w:rStyle w:val="a5"/>
            <w:rFonts w:ascii="Times New Roman" w:eastAsia="Times New Roman" w:hAnsi="Times New Roman" w:cs="Times New Roman"/>
            <w:sz w:val="28"/>
            <w:szCs w:val="28"/>
          </w:rPr>
          <w:t>http://www.ehea.info/Upload/TPG_A_QF_RO_MK_1_EQF_Brochure.pdf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 QF-EHEA – </w:t>
      </w:r>
      <w:proofErr w:type="spellStart"/>
      <w:r w:rsidRPr="0048377A">
        <w:rPr>
          <w:rFonts w:ascii="Times New Roman" w:eastAsia="Times New Roman" w:hAnsi="Times New Roman" w:cs="Times New Roman"/>
          <w:sz w:val="28"/>
          <w:szCs w:val="28"/>
        </w:rPr>
        <w:t>Qualification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Framework</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of</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the</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European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Higher</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Area</w:t>
      </w:r>
      <w:proofErr w:type="spellEnd"/>
      <w:r w:rsidRPr="0048377A">
        <w:rPr>
          <w:rFonts w:ascii="Times New Roman" w:eastAsia="Times New Roman" w:hAnsi="Times New Roman" w:cs="Times New Roman"/>
          <w:sz w:val="28"/>
          <w:szCs w:val="28"/>
        </w:rPr>
        <w:t>.</w:t>
      </w:r>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 Стандарти та рекомендації щодо забезпечення якості в Європейському просторі вищої освіти (ESG). URL: </w:t>
      </w:r>
      <w:hyperlink r:id="rId19" w:history="1">
        <w:r w:rsidR="00AB0610" w:rsidRPr="0048377A">
          <w:rPr>
            <w:rStyle w:val="a5"/>
            <w:rFonts w:ascii="Times New Roman" w:eastAsia="Times New Roman" w:hAnsi="Times New Roman" w:cs="Times New Roman"/>
            <w:sz w:val="28"/>
            <w:szCs w:val="28"/>
          </w:rPr>
          <w:t>https://ihed.org.ua/wp-content/uploads/2018/10/04_2016_ESG_2015.pdf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proofErr w:type="spellStart"/>
      <w:r w:rsidRPr="0048377A">
        <w:rPr>
          <w:rFonts w:ascii="Times New Roman" w:eastAsia="Times New Roman" w:hAnsi="Times New Roman" w:cs="Times New Roman"/>
          <w:sz w:val="28"/>
          <w:szCs w:val="28"/>
        </w:rPr>
        <w:t>Higher</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Educationin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the</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World</w:t>
      </w:r>
      <w:proofErr w:type="spellEnd"/>
      <w:r w:rsidRPr="0048377A">
        <w:rPr>
          <w:rFonts w:ascii="Times New Roman" w:eastAsia="Times New Roman" w:hAnsi="Times New Roman" w:cs="Times New Roman"/>
          <w:sz w:val="28"/>
          <w:szCs w:val="28"/>
        </w:rPr>
        <w:t xml:space="preserve"> 8 - </w:t>
      </w:r>
      <w:proofErr w:type="spellStart"/>
      <w:r w:rsidRPr="0048377A">
        <w:rPr>
          <w:rFonts w:ascii="Times New Roman" w:eastAsia="Times New Roman" w:hAnsi="Times New Roman" w:cs="Times New Roman"/>
          <w:sz w:val="28"/>
          <w:szCs w:val="28"/>
        </w:rPr>
        <w:t>Specialissue</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New</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Visions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for</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Higher</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Education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towards</w:t>
      </w:r>
      <w:proofErr w:type="spellEnd"/>
      <w:r w:rsidRPr="0048377A">
        <w:rPr>
          <w:rFonts w:ascii="Times New Roman" w:eastAsia="Times New Roman" w:hAnsi="Times New Roman" w:cs="Times New Roman"/>
          <w:sz w:val="28"/>
          <w:szCs w:val="28"/>
        </w:rPr>
        <w:t xml:space="preserve"> 2030. </w:t>
      </w:r>
      <w:proofErr w:type="spellStart"/>
      <w:r w:rsidRPr="0048377A">
        <w:rPr>
          <w:rFonts w:ascii="Times New Roman" w:eastAsia="Times New Roman" w:hAnsi="Times New Roman" w:cs="Times New Roman"/>
          <w:sz w:val="28"/>
          <w:szCs w:val="28"/>
        </w:rPr>
        <w:t>Barcelona</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GUNi</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May</w:t>
      </w:r>
      <w:proofErr w:type="spellEnd"/>
      <w:r w:rsidRPr="0048377A">
        <w:rPr>
          <w:rFonts w:ascii="Times New Roman" w:eastAsia="Times New Roman" w:hAnsi="Times New Roman" w:cs="Times New Roman"/>
          <w:sz w:val="28"/>
          <w:szCs w:val="28"/>
        </w:rPr>
        <w:t xml:space="preserve"> 2022. URL: </w:t>
      </w:r>
      <w:hyperlink r:id="rId20" w:history="1">
        <w:r w:rsidR="00AB0610" w:rsidRPr="0048377A">
          <w:rPr>
            <w:rStyle w:val="a5"/>
            <w:rFonts w:ascii="Times New Roman" w:eastAsia="Times New Roman" w:hAnsi="Times New Roman" w:cs="Times New Roman"/>
            <w:sz w:val="28"/>
            <w:szCs w:val="28"/>
          </w:rPr>
          <w:t>https://www.guninetwork.org/files/guni_heiw_8_complete_-_new_visions_for_higher_education_towards_2030_1.pdf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ЦСР У ДІЇ. URL: </w:t>
      </w:r>
      <w:hyperlink r:id="rId21">
        <w:r w:rsidRPr="0048377A">
          <w:rPr>
            <w:rFonts w:ascii="Times New Roman" w:eastAsia="Times New Roman" w:hAnsi="Times New Roman" w:cs="Times New Roman"/>
            <w:color w:val="1155CC"/>
            <w:sz w:val="28"/>
            <w:szCs w:val="28"/>
            <w:u w:val="single"/>
          </w:rPr>
          <w:t>https://www.undp.org/uk/ukraine/tsili-staloho-rozvytku</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 Рамка цифрової компетентності громадян України. URL: </w:t>
      </w:r>
      <w:hyperlink r:id="rId22" w:history="1">
        <w:r w:rsidR="00AB0610" w:rsidRPr="0048377A">
          <w:rPr>
            <w:rStyle w:val="a5"/>
            <w:rFonts w:ascii="Times New Roman" w:eastAsia="Times New Roman" w:hAnsi="Times New Roman" w:cs="Times New Roman"/>
            <w:sz w:val="28"/>
            <w:szCs w:val="28"/>
          </w:rPr>
          <w:t>https://osvita.diia.gov.ua/uploads/1/7451-ramka_cifrovoi_kompetentnosti.pdf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lastRenderedPageBreak/>
        <w:t xml:space="preserve"> Рамка компетентностей для культури демократії. URL: </w:t>
      </w:r>
      <w:hyperlink r:id="rId23" w:history="1">
        <w:r w:rsidR="00AB0610" w:rsidRPr="0048377A">
          <w:rPr>
            <w:rStyle w:val="a5"/>
            <w:rFonts w:ascii="Times New Roman" w:eastAsia="Times New Roman" w:hAnsi="Times New Roman" w:cs="Times New Roman"/>
            <w:sz w:val="28"/>
            <w:szCs w:val="28"/>
          </w:rPr>
          <w:t>https://rm.coe.int/rf-cdc-vol-2-/168097ec96</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 TUNING </w:t>
      </w:r>
      <w:proofErr w:type="spellStart"/>
      <w:r w:rsidRPr="0048377A">
        <w:rPr>
          <w:rFonts w:ascii="Times New Roman" w:eastAsia="Times New Roman" w:hAnsi="Times New Roman" w:cs="Times New Roman"/>
          <w:sz w:val="28"/>
          <w:szCs w:val="28"/>
        </w:rPr>
        <w:t>Educational</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Structures</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in</w:t>
      </w:r>
      <w:proofErr w:type="spellEnd"/>
      <w:r w:rsidRPr="0048377A">
        <w:rPr>
          <w:rFonts w:ascii="Times New Roman" w:eastAsia="Times New Roman" w:hAnsi="Times New Roman" w:cs="Times New Roman"/>
          <w:sz w:val="28"/>
          <w:szCs w:val="28"/>
        </w:rPr>
        <w:t xml:space="preserve"> </w:t>
      </w:r>
      <w:proofErr w:type="spellStart"/>
      <w:r w:rsidRPr="0048377A">
        <w:rPr>
          <w:rFonts w:ascii="Times New Roman" w:eastAsia="Times New Roman" w:hAnsi="Times New Roman" w:cs="Times New Roman"/>
          <w:sz w:val="28"/>
          <w:szCs w:val="28"/>
        </w:rPr>
        <w:t>Europe</w:t>
      </w:r>
      <w:proofErr w:type="spellEnd"/>
      <w:r w:rsidRPr="0048377A">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w:t>
      </w:r>
      <w:hyperlink r:id="rId24" w:history="1">
        <w:r w:rsidR="00AB0610" w:rsidRPr="0048377A">
          <w:rPr>
            <w:rStyle w:val="a5"/>
            <w:rFonts w:ascii="Times New Roman" w:eastAsia="Times New Roman" w:hAnsi="Times New Roman" w:cs="Times New Roman"/>
            <w:sz w:val="28"/>
            <w:szCs w:val="28"/>
          </w:rPr>
          <w:t>http://www.ehea.info/cid101886/tuning-educational-structures-europe.html</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 Національний освітній глосарій: вища освіта (4-е вид., перероб. і </w:t>
      </w:r>
      <w:proofErr w:type="spellStart"/>
      <w:r w:rsidRPr="0048377A">
        <w:rPr>
          <w:rFonts w:ascii="Times New Roman" w:eastAsia="Times New Roman" w:hAnsi="Times New Roman" w:cs="Times New Roman"/>
          <w:sz w:val="28"/>
          <w:szCs w:val="28"/>
        </w:rPr>
        <w:t>доп</w:t>
      </w:r>
      <w:proofErr w:type="spellEnd"/>
      <w:r w:rsidRPr="0048377A">
        <w:rPr>
          <w:rFonts w:ascii="Times New Roman" w:eastAsia="Times New Roman" w:hAnsi="Times New Roman" w:cs="Times New Roman"/>
          <w:sz w:val="28"/>
          <w:szCs w:val="28"/>
        </w:rPr>
        <w:t xml:space="preserve">.) / </w:t>
      </w:r>
      <w:proofErr w:type="spellStart"/>
      <w:r w:rsidRPr="0048377A">
        <w:rPr>
          <w:rFonts w:ascii="Times New Roman" w:eastAsia="Times New Roman" w:hAnsi="Times New Roman" w:cs="Times New Roman"/>
          <w:sz w:val="28"/>
          <w:szCs w:val="28"/>
        </w:rPr>
        <w:t>Авт</w:t>
      </w:r>
      <w:proofErr w:type="spellEnd"/>
      <w:r w:rsidRPr="0048377A">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sidRPr="0048377A">
        <w:rPr>
          <w:rFonts w:ascii="Times New Roman" w:eastAsia="Times New Roman" w:hAnsi="Times New Roman" w:cs="Times New Roman"/>
          <w:sz w:val="28"/>
          <w:szCs w:val="28"/>
        </w:rPr>
        <w:t>Калашнікова</w:t>
      </w:r>
      <w:proofErr w:type="spellEnd"/>
      <w:r w:rsidRPr="0048377A">
        <w:rPr>
          <w:rFonts w:ascii="Times New Roman" w:eastAsia="Times New Roman" w:hAnsi="Times New Roman" w:cs="Times New Roman"/>
          <w:sz w:val="28"/>
          <w:szCs w:val="28"/>
        </w:rPr>
        <w:t xml:space="preserve">, В.І. Луговий, М.Р. </w:t>
      </w:r>
      <w:proofErr w:type="spellStart"/>
      <w:r w:rsidRPr="0048377A">
        <w:rPr>
          <w:rFonts w:ascii="Times New Roman" w:eastAsia="Times New Roman" w:hAnsi="Times New Roman" w:cs="Times New Roman"/>
          <w:sz w:val="28"/>
          <w:szCs w:val="28"/>
        </w:rPr>
        <w:t>Мруга</w:t>
      </w:r>
      <w:proofErr w:type="spellEnd"/>
      <w:r w:rsidRPr="0048377A">
        <w:rPr>
          <w:rFonts w:ascii="Times New Roman" w:eastAsia="Times New Roman" w:hAnsi="Times New Roman" w:cs="Times New Roman"/>
          <w:sz w:val="28"/>
          <w:szCs w:val="28"/>
        </w:rPr>
        <w:t xml:space="preserve">, Ю.М. </w:t>
      </w:r>
      <w:proofErr w:type="spellStart"/>
      <w:r w:rsidRPr="0048377A">
        <w:rPr>
          <w:rFonts w:ascii="Times New Roman" w:eastAsia="Times New Roman" w:hAnsi="Times New Roman" w:cs="Times New Roman"/>
          <w:sz w:val="28"/>
          <w:szCs w:val="28"/>
        </w:rPr>
        <w:t>Рашкевич</w:t>
      </w:r>
      <w:proofErr w:type="spellEnd"/>
      <w:r w:rsidRPr="0048377A">
        <w:rPr>
          <w:rFonts w:ascii="Times New Roman" w:eastAsia="Times New Roman" w:hAnsi="Times New Roman" w:cs="Times New Roman"/>
          <w:sz w:val="28"/>
          <w:szCs w:val="28"/>
        </w:rPr>
        <w:t xml:space="preserve">, І.М. Сікорська, А.В. </w:t>
      </w:r>
      <w:proofErr w:type="spellStart"/>
      <w:r w:rsidRPr="0048377A">
        <w:rPr>
          <w:rFonts w:ascii="Times New Roman" w:eastAsia="Times New Roman" w:hAnsi="Times New Roman" w:cs="Times New Roman"/>
          <w:sz w:val="28"/>
          <w:szCs w:val="28"/>
        </w:rPr>
        <w:t>Ставицький</w:t>
      </w:r>
      <w:proofErr w:type="spellEnd"/>
      <w:r w:rsidRPr="0048377A">
        <w:rPr>
          <w:rFonts w:ascii="Times New Roman" w:eastAsia="Times New Roman" w:hAnsi="Times New Roman" w:cs="Times New Roman"/>
          <w:sz w:val="28"/>
          <w:szCs w:val="28"/>
        </w:rPr>
        <w:t xml:space="preserve">, Ж.В. </w:t>
      </w:r>
      <w:proofErr w:type="spellStart"/>
      <w:r w:rsidRPr="0048377A">
        <w:rPr>
          <w:rFonts w:ascii="Times New Roman" w:eastAsia="Times New Roman" w:hAnsi="Times New Roman" w:cs="Times New Roman"/>
          <w:sz w:val="28"/>
          <w:szCs w:val="28"/>
        </w:rPr>
        <w:t>Таланова</w:t>
      </w:r>
      <w:proofErr w:type="spellEnd"/>
      <w:r w:rsidRPr="0048377A">
        <w:rPr>
          <w:rFonts w:ascii="Times New Roman" w:eastAsia="Times New Roman" w:hAnsi="Times New Roman" w:cs="Times New Roman"/>
          <w:sz w:val="28"/>
          <w:szCs w:val="28"/>
        </w:rPr>
        <w:t xml:space="preserve">, С.П. </w:t>
      </w:r>
      <w:proofErr w:type="spellStart"/>
      <w:r w:rsidRPr="0048377A">
        <w:rPr>
          <w:rFonts w:ascii="Times New Roman" w:eastAsia="Times New Roman" w:hAnsi="Times New Roman" w:cs="Times New Roman"/>
          <w:sz w:val="28"/>
          <w:szCs w:val="28"/>
        </w:rPr>
        <w:t>Шитікова</w:t>
      </w:r>
      <w:proofErr w:type="spellEnd"/>
      <w:r w:rsidRPr="0048377A">
        <w:rPr>
          <w:rFonts w:ascii="Times New Roman" w:eastAsia="Times New Roman" w:hAnsi="Times New Roman" w:cs="Times New Roman"/>
          <w:sz w:val="28"/>
          <w:szCs w:val="28"/>
        </w:rPr>
        <w:t xml:space="preserve"> / За ред. В.Г. Кременя, В.Є. Бахрушина, Ю.М. </w:t>
      </w:r>
      <w:proofErr w:type="spellStart"/>
      <w:r w:rsidRPr="0048377A">
        <w:rPr>
          <w:rFonts w:ascii="Times New Roman" w:eastAsia="Times New Roman" w:hAnsi="Times New Roman" w:cs="Times New Roman"/>
          <w:sz w:val="28"/>
          <w:szCs w:val="28"/>
        </w:rPr>
        <w:t>Рашкевича</w:t>
      </w:r>
      <w:proofErr w:type="spellEnd"/>
      <w:r w:rsidRPr="0048377A">
        <w:rPr>
          <w:rFonts w:ascii="Times New Roman" w:eastAsia="Times New Roman" w:hAnsi="Times New Roman" w:cs="Times New Roman"/>
          <w:sz w:val="28"/>
          <w:szCs w:val="28"/>
        </w:rPr>
        <w:t xml:space="preserve">. 2024. – 114 с – URL: </w:t>
      </w:r>
      <w:hyperlink r:id="rId25" w:history="1">
        <w:r w:rsidR="00AB0610" w:rsidRPr="0048377A">
          <w:rPr>
            <w:rStyle w:val="a5"/>
            <w:rFonts w:ascii="Times New Roman" w:eastAsia="Times New Roman" w:hAnsi="Times New Roman" w:cs="Times New Roman"/>
            <w:sz w:val="28"/>
            <w:szCs w:val="28"/>
          </w:rPr>
          <w:t>https://erasmusplus.org.ua/wp-content/uploads/2024/10/glosarijvo_2024_here_neo_ivo_napn_mon_30.09.2024.pdf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eastAsia="Times New Roman" w:hAnsi="Times New Roman" w:cs="Times New Roman"/>
          <w:sz w:val="28"/>
          <w:szCs w:val="28"/>
        </w:rPr>
        <w:t xml:space="preserve"> Розвиток системи забезпечення якості вищої освіти в Україні: інформаційно-аналітичний огляд – URL:   </w:t>
      </w:r>
      <w:hyperlink r:id="rId26" w:history="1">
        <w:r w:rsidRPr="0048377A">
          <w:rPr>
            <w:rStyle w:val="a5"/>
            <w:rFonts w:ascii="Times New Roman" w:eastAsia="Times New Roman" w:hAnsi="Times New Roman" w:cs="Times New Roman"/>
            <w:sz w:val="28"/>
            <w:szCs w:val="28"/>
          </w:rPr>
          <w:t>https://lib.iitta.gov.ua/9412/1/%D0%A0%D0%BE%D0%B7%D0%B2%D0%B8%D1%82%D0%BE%D0%BA_%D1%81%D0%B8%D1%81%D1%82%D0%B5%D0%BC%D0%B8_%D0%B7%D0%B0%D0%B1%D0%B5%D0%B7%D0%BF_%D1%8F%D0%BA%D0%BE%D1%81%D1%82%D0%B8.pdf</w:t>
        </w:r>
      </w:hyperlink>
    </w:p>
    <w:p w:rsidR="0089541F" w:rsidRPr="0048377A" w:rsidRDefault="0089541F" w:rsidP="0048377A">
      <w:pPr>
        <w:numPr>
          <w:ilvl w:val="0"/>
          <w:numId w:val="1"/>
        </w:numPr>
        <w:tabs>
          <w:tab w:val="left" w:pos="1134"/>
        </w:tabs>
        <w:spacing w:after="0" w:line="240" w:lineRule="auto"/>
        <w:ind w:left="0" w:firstLine="567"/>
        <w:jc w:val="both"/>
        <w:rPr>
          <w:rFonts w:ascii="Times New Roman" w:eastAsia="Times New Roman" w:hAnsi="Times New Roman" w:cs="Times New Roman"/>
          <w:sz w:val="28"/>
          <w:szCs w:val="28"/>
        </w:rPr>
      </w:pPr>
      <w:r w:rsidRPr="0048377A">
        <w:rPr>
          <w:rFonts w:ascii="Times New Roman" w:hAnsi="Times New Roman" w:cs="Times New Roman"/>
          <w:color w:val="000000"/>
          <w:sz w:val="28"/>
          <w:szCs w:val="28"/>
        </w:rPr>
        <w:t>Методичні рекомендації щодо розроблення стандартів вищої освіти.. Наказ МОН України №</w:t>
      </w:r>
      <w:r w:rsidR="00E84998" w:rsidRPr="0048377A">
        <w:rPr>
          <w:rFonts w:ascii="Times New Roman" w:hAnsi="Times New Roman" w:cs="Times New Roman"/>
          <w:color w:val="000000"/>
          <w:sz w:val="28"/>
          <w:szCs w:val="28"/>
        </w:rPr>
        <w:t xml:space="preserve"> </w:t>
      </w:r>
      <w:r w:rsidRPr="0048377A">
        <w:rPr>
          <w:rFonts w:ascii="Times New Roman" w:hAnsi="Times New Roman" w:cs="Times New Roman"/>
          <w:color w:val="000000"/>
          <w:sz w:val="28"/>
          <w:szCs w:val="28"/>
        </w:rPr>
        <w:t>512 від 27.03.2025. URL: </w:t>
      </w:r>
      <w:hyperlink r:id="rId27" w:tgtFrame="_blank" w:history="1">
        <w:r w:rsidRPr="0048377A">
          <w:rPr>
            <w:rStyle w:val="a5"/>
            <w:rFonts w:ascii="Times New Roman" w:hAnsi="Times New Roman" w:cs="Times New Roman"/>
            <w:sz w:val="28"/>
            <w:szCs w:val="28"/>
          </w:rPr>
          <w:t>https://mon.gov.ua/static-objects/mon/sites/1/vishcha-osvita/2025/03/27/nakaz-mon-512-vid-27-03-2025.pdf</w:t>
        </w:r>
      </w:hyperlink>
    </w:p>
    <w:p w:rsidR="008878F5" w:rsidRDefault="008878F5" w:rsidP="0048377A">
      <w:pPr>
        <w:tabs>
          <w:tab w:val="left" w:pos="1134"/>
        </w:tabs>
        <w:spacing w:after="0" w:line="240" w:lineRule="auto"/>
        <w:ind w:firstLine="567"/>
        <w:jc w:val="both"/>
        <w:rPr>
          <w:rFonts w:ascii="Times New Roman" w:hAnsi="Times New Roman" w:cs="Times New Roman"/>
          <w:sz w:val="28"/>
          <w:szCs w:val="28"/>
        </w:rPr>
      </w:pPr>
    </w:p>
    <w:p w:rsidR="0048377A" w:rsidRDefault="0048377A" w:rsidP="0048377A">
      <w:pPr>
        <w:tabs>
          <w:tab w:val="left" w:pos="1134"/>
        </w:tabs>
        <w:spacing w:after="0" w:line="240" w:lineRule="auto"/>
        <w:ind w:firstLine="567"/>
        <w:jc w:val="both"/>
        <w:rPr>
          <w:rFonts w:ascii="Times New Roman" w:hAnsi="Times New Roman" w:cs="Times New Roman"/>
          <w:sz w:val="28"/>
          <w:szCs w:val="28"/>
        </w:rPr>
      </w:pPr>
    </w:p>
    <w:p w:rsidR="0048377A" w:rsidRPr="009A4B54" w:rsidRDefault="0048377A" w:rsidP="0048377A">
      <w:pPr>
        <w:widowControl w:val="0"/>
        <w:tabs>
          <w:tab w:val="left" w:pos="812"/>
          <w:tab w:val="left" w:pos="952"/>
        </w:tabs>
        <w:spacing w:after="0" w:line="240" w:lineRule="auto"/>
        <w:jc w:val="both"/>
        <w:rPr>
          <w:rFonts w:ascii="Times New Roman" w:hAnsi="Times New Roman" w:cs="Times New Roman"/>
          <w:b/>
          <w:sz w:val="28"/>
          <w:szCs w:val="28"/>
          <w:shd w:val="clear" w:color="auto" w:fill="FFFFFF"/>
          <w:lang w:eastAsia="ru-RU"/>
        </w:rPr>
      </w:pPr>
      <w:r w:rsidRPr="009A4B54">
        <w:rPr>
          <w:rFonts w:ascii="Times New Roman" w:hAnsi="Times New Roman" w:cs="Times New Roman"/>
          <w:b/>
          <w:sz w:val="28"/>
          <w:szCs w:val="28"/>
          <w:shd w:val="clear" w:color="auto" w:fill="FFFFFF"/>
          <w:lang w:eastAsia="ru-RU"/>
        </w:rPr>
        <w:t>Генеральний директор директорату</w:t>
      </w:r>
    </w:p>
    <w:p w:rsidR="0048377A" w:rsidRPr="0048377A" w:rsidRDefault="0048377A" w:rsidP="0048377A">
      <w:pPr>
        <w:tabs>
          <w:tab w:val="left" w:pos="1134"/>
        </w:tabs>
        <w:spacing w:after="0" w:line="240" w:lineRule="auto"/>
        <w:jc w:val="both"/>
        <w:rPr>
          <w:rFonts w:ascii="Times New Roman" w:hAnsi="Times New Roman" w:cs="Times New Roman"/>
          <w:sz w:val="28"/>
          <w:szCs w:val="28"/>
        </w:rPr>
      </w:pPr>
      <w:r w:rsidRPr="009A4B54">
        <w:rPr>
          <w:rFonts w:ascii="Times New Roman" w:hAnsi="Times New Roman" w:cs="Times New Roman"/>
          <w:b/>
          <w:sz w:val="28"/>
          <w:szCs w:val="28"/>
          <w:shd w:val="clear" w:color="auto" w:fill="FFFFFF"/>
          <w:lang w:eastAsia="ru-RU"/>
        </w:rPr>
        <w:t>вищої освіти і освіти дорослих                                                        Олег ШАРОВ</w:t>
      </w:r>
    </w:p>
    <w:sectPr w:rsidR="0048377A" w:rsidRPr="0048377A" w:rsidSect="0048377A">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20" w:rsidRDefault="006D3120" w:rsidP="00E35EA1">
      <w:pPr>
        <w:spacing w:after="0" w:line="240" w:lineRule="auto"/>
      </w:pPr>
      <w:r>
        <w:separator/>
      </w:r>
    </w:p>
  </w:endnote>
  <w:endnote w:type="continuationSeparator" w:id="0">
    <w:p w:rsidR="006D3120" w:rsidRDefault="006D3120" w:rsidP="00E3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20" w:rsidRDefault="006D3120" w:rsidP="00E35EA1">
      <w:pPr>
        <w:spacing w:after="0" w:line="240" w:lineRule="auto"/>
      </w:pPr>
      <w:r>
        <w:separator/>
      </w:r>
    </w:p>
  </w:footnote>
  <w:footnote w:type="continuationSeparator" w:id="0">
    <w:p w:rsidR="006D3120" w:rsidRDefault="006D3120" w:rsidP="00E35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28" w:rsidRDefault="005253DD">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sidR="009F2728">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74481B">
      <w:rPr>
        <w:rFonts w:ascii="Times" w:eastAsia="Times" w:hAnsi="Times" w:cs="Times"/>
        <w:noProof/>
        <w:color w:val="000000"/>
        <w:sz w:val="24"/>
        <w:szCs w:val="24"/>
      </w:rPr>
      <w:t>10</w:t>
    </w:r>
    <w:r>
      <w:rPr>
        <w:rFonts w:ascii="Times" w:eastAsia="Times" w:hAnsi="Times" w:cs="Times"/>
        <w:color w:val="000000"/>
        <w:sz w:val="24"/>
        <w:szCs w:val="24"/>
      </w:rPr>
      <w:fldChar w:fldCharType="end"/>
    </w:r>
  </w:p>
  <w:p w:rsidR="009F2728" w:rsidRDefault="009F2728">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4"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31B554E"/>
    <w:multiLevelType w:val="multilevel"/>
    <w:tmpl w:val="B5249648"/>
    <w:lvl w:ilvl="0">
      <w:start w:val="1"/>
      <w:numFmt w:val="decimal"/>
      <w:lvlText w:val="%1."/>
      <w:lvlJc w:val="left"/>
      <w:pPr>
        <w:ind w:left="92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12"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9"/>
  </w:num>
  <w:num w:numId="2">
    <w:abstractNumId w:val="11"/>
  </w:num>
  <w:num w:numId="3">
    <w:abstractNumId w:val="4"/>
  </w:num>
  <w:num w:numId="4">
    <w:abstractNumId w:val="6"/>
  </w:num>
  <w:num w:numId="5">
    <w:abstractNumId w:val="7"/>
  </w:num>
  <w:num w:numId="6">
    <w:abstractNumId w:val="8"/>
  </w:num>
  <w:num w:numId="7">
    <w:abstractNumId w:val="5"/>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72"/>
    <w:rsid w:val="00001CF6"/>
    <w:rsid w:val="0000615C"/>
    <w:rsid w:val="000148FE"/>
    <w:rsid w:val="00035A49"/>
    <w:rsid w:val="00073E1D"/>
    <w:rsid w:val="000E7F23"/>
    <w:rsid w:val="000F2580"/>
    <w:rsid w:val="000F552C"/>
    <w:rsid w:val="000F718A"/>
    <w:rsid w:val="000F789F"/>
    <w:rsid w:val="000F7FD8"/>
    <w:rsid w:val="00102AA9"/>
    <w:rsid w:val="00152C5B"/>
    <w:rsid w:val="001C0667"/>
    <w:rsid w:val="001C24EE"/>
    <w:rsid w:val="001D0A50"/>
    <w:rsid w:val="001D556C"/>
    <w:rsid w:val="001E433F"/>
    <w:rsid w:val="001F343D"/>
    <w:rsid w:val="001F5D78"/>
    <w:rsid w:val="00254B27"/>
    <w:rsid w:val="00286FC1"/>
    <w:rsid w:val="0028755C"/>
    <w:rsid w:val="002C0721"/>
    <w:rsid w:val="002C6AC0"/>
    <w:rsid w:val="002F3B73"/>
    <w:rsid w:val="00331ACF"/>
    <w:rsid w:val="003359D4"/>
    <w:rsid w:val="00343717"/>
    <w:rsid w:val="00377082"/>
    <w:rsid w:val="003A472F"/>
    <w:rsid w:val="003C2F9F"/>
    <w:rsid w:val="003D0A5A"/>
    <w:rsid w:val="004115A4"/>
    <w:rsid w:val="00426E36"/>
    <w:rsid w:val="00440754"/>
    <w:rsid w:val="0044403A"/>
    <w:rsid w:val="0044642E"/>
    <w:rsid w:val="004465F2"/>
    <w:rsid w:val="004644ED"/>
    <w:rsid w:val="0048377A"/>
    <w:rsid w:val="00493690"/>
    <w:rsid w:val="00494BE3"/>
    <w:rsid w:val="004A478F"/>
    <w:rsid w:val="004F5B69"/>
    <w:rsid w:val="00502A71"/>
    <w:rsid w:val="00510C00"/>
    <w:rsid w:val="00516EAB"/>
    <w:rsid w:val="00517955"/>
    <w:rsid w:val="005253DD"/>
    <w:rsid w:val="0052597F"/>
    <w:rsid w:val="00543DBD"/>
    <w:rsid w:val="005611BA"/>
    <w:rsid w:val="00574413"/>
    <w:rsid w:val="00584FB2"/>
    <w:rsid w:val="005C3984"/>
    <w:rsid w:val="005D4EE0"/>
    <w:rsid w:val="00615647"/>
    <w:rsid w:val="00623A08"/>
    <w:rsid w:val="006376D3"/>
    <w:rsid w:val="006409AB"/>
    <w:rsid w:val="00670748"/>
    <w:rsid w:val="00677780"/>
    <w:rsid w:val="006940CE"/>
    <w:rsid w:val="00694AB8"/>
    <w:rsid w:val="006A543A"/>
    <w:rsid w:val="006D3120"/>
    <w:rsid w:val="006D5424"/>
    <w:rsid w:val="006F431D"/>
    <w:rsid w:val="0073646B"/>
    <w:rsid w:val="007371CE"/>
    <w:rsid w:val="00744314"/>
    <w:rsid w:val="0074481B"/>
    <w:rsid w:val="00756F02"/>
    <w:rsid w:val="00775BB9"/>
    <w:rsid w:val="00791C6E"/>
    <w:rsid w:val="007A66AB"/>
    <w:rsid w:val="007A6DFF"/>
    <w:rsid w:val="007D1906"/>
    <w:rsid w:val="007E25BE"/>
    <w:rsid w:val="007E4610"/>
    <w:rsid w:val="00825810"/>
    <w:rsid w:val="008548A6"/>
    <w:rsid w:val="0085766C"/>
    <w:rsid w:val="00873FA5"/>
    <w:rsid w:val="00884675"/>
    <w:rsid w:val="00887512"/>
    <w:rsid w:val="008878F5"/>
    <w:rsid w:val="00891A42"/>
    <w:rsid w:val="0089541F"/>
    <w:rsid w:val="008B50C8"/>
    <w:rsid w:val="008B56FB"/>
    <w:rsid w:val="008D16E2"/>
    <w:rsid w:val="008D6D4F"/>
    <w:rsid w:val="0093650C"/>
    <w:rsid w:val="00937CC6"/>
    <w:rsid w:val="00997C31"/>
    <w:rsid w:val="009A62E3"/>
    <w:rsid w:val="009A7095"/>
    <w:rsid w:val="009C3B72"/>
    <w:rsid w:val="009E4747"/>
    <w:rsid w:val="009F2728"/>
    <w:rsid w:val="00A175A6"/>
    <w:rsid w:val="00A379AD"/>
    <w:rsid w:val="00A41CAC"/>
    <w:rsid w:val="00AB0610"/>
    <w:rsid w:val="00AB1DE0"/>
    <w:rsid w:val="00AC0EE8"/>
    <w:rsid w:val="00AC1694"/>
    <w:rsid w:val="00AF6EE2"/>
    <w:rsid w:val="00B03B9C"/>
    <w:rsid w:val="00B13C4C"/>
    <w:rsid w:val="00B151B4"/>
    <w:rsid w:val="00B21AC3"/>
    <w:rsid w:val="00B33E3F"/>
    <w:rsid w:val="00B37D06"/>
    <w:rsid w:val="00BA3650"/>
    <w:rsid w:val="00BB75C7"/>
    <w:rsid w:val="00BC07EE"/>
    <w:rsid w:val="00BC4935"/>
    <w:rsid w:val="00BD17E9"/>
    <w:rsid w:val="00BD7029"/>
    <w:rsid w:val="00BF6557"/>
    <w:rsid w:val="00C23EC8"/>
    <w:rsid w:val="00C608F9"/>
    <w:rsid w:val="00C76783"/>
    <w:rsid w:val="00CB1EEE"/>
    <w:rsid w:val="00CB58AE"/>
    <w:rsid w:val="00CB5E65"/>
    <w:rsid w:val="00CB79C2"/>
    <w:rsid w:val="00CC711F"/>
    <w:rsid w:val="00CE154B"/>
    <w:rsid w:val="00CE19C7"/>
    <w:rsid w:val="00CF7B96"/>
    <w:rsid w:val="00D031FC"/>
    <w:rsid w:val="00D03A91"/>
    <w:rsid w:val="00D11115"/>
    <w:rsid w:val="00D41968"/>
    <w:rsid w:val="00D53F2F"/>
    <w:rsid w:val="00D955B8"/>
    <w:rsid w:val="00DC32ED"/>
    <w:rsid w:val="00DD35E7"/>
    <w:rsid w:val="00DD7C13"/>
    <w:rsid w:val="00E236E6"/>
    <w:rsid w:val="00E35EA1"/>
    <w:rsid w:val="00E4239C"/>
    <w:rsid w:val="00E50C9A"/>
    <w:rsid w:val="00E84998"/>
    <w:rsid w:val="00E8767B"/>
    <w:rsid w:val="00EB0B75"/>
    <w:rsid w:val="00EB69EB"/>
    <w:rsid w:val="00EC628F"/>
    <w:rsid w:val="00ED37BA"/>
    <w:rsid w:val="00ED3CE5"/>
    <w:rsid w:val="00EF0575"/>
    <w:rsid w:val="00EF1C82"/>
    <w:rsid w:val="00F43081"/>
    <w:rsid w:val="00F454C0"/>
    <w:rsid w:val="00F604BF"/>
    <w:rsid w:val="00F92D86"/>
    <w:rsid w:val="00FA0CD1"/>
    <w:rsid w:val="00FA0FCA"/>
    <w:rsid w:val="00FA2AE4"/>
    <w:rsid w:val="00FC18D5"/>
    <w:rsid w:val="00FC3FF9"/>
    <w:rsid w:val="00FD165C"/>
    <w:rsid w:val="00FD2AB7"/>
    <w:rsid w:val="00FF2944"/>
    <w:rsid w:val="00FF56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51F6"/>
  <w15:docId w15:val="{A83AF13D-EAA5-4E2B-BB08-A1A6D3C7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B72"/>
    <w:pPr>
      <w:spacing w:after="160" w:line="254" w:lineRule="auto"/>
    </w:pPr>
    <w:rPr>
      <w:rFonts w:ascii="Calibri" w:eastAsia="Calibri"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53F2F"/>
    <w:pPr>
      <w:widowControl w:val="0"/>
      <w:autoSpaceDE w:val="0"/>
      <w:autoSpaceDN w:val="0"/>
      <w:spacing w:after="0" w:line="240" w:lineRule="auto"/>
      <w:ind w:left="536"/>
    </w:pPr>
    <w:rPr>
      <w:rFonts w:ascii="Times New Roman" w:eastAsia="Times New Roman" w:hAnsi="Times New Roman" w:cs="Times New Roman"/>
      <w:sz w:val="28"/>
      <w:szCs w:val="28"/>
      <w:lang w:eastAsia="en-US"/>
    </w:rPr>
  </w:style>
  <w:style w:type="character" w:customStyle="1" w:styleId="a4">
    <w:name w:val="Основний текст Знак"/>
    <w:basedOn w:val="a0"/>
    <w:link w:val="a3"/>
    <w:uiPriority w:val="1"/>
    <w:rsid w:val="00D53F2F"/>
    <w:rPr>
      <w:rFonts w:ascii="Times New Roman" w:eastAsia="Times New Roman" w:hAnsi="Times New Roman" w:cs="Times New Roman"/>
      <w:sz w:val="28"/>
      <w:szCs w:val="28"/>
      <w:lang w:val="uk-UA"/>
    </w:rPr>
  </w:style>
  <w:style w:type="paragraph" w:customStyle="1" w:styleId="rvps2">
    <w:name w:val="rvps2"/>
    <w:basedOn w:val="a"/>
    <w:rsid w:val="00D031FC"/>
    <w:pPr>
      <w:suppressAutoHyphens/>
      <w:spacing w:before="280" w:after="280" w:line="240" w:lineRule="auto"/>
    </w:pPr>
    <w:rPr>
      <w:rFonts w:ascii="Times New Roman" w:eastAsia="Times New Roman" w:hAnsi="Times New Roman"/>
      <w:sz w:val="24"/>
      <w:szCs w:val="24"/>
      <w:lang w:val="ru-RU" w:eastAsia="ar-SA"/>
    </w:rPr>
  </w:style>
  <w:style w:type="character" w:customStyle="1" w:styleId="fontstyle01">
    <w:name w:val="fontstyle01"/>
    <w:rsid w:val="00D031FC"/>
    <w:rPr>
      <w:rFonts w:ascii="TimesNewRomanPSMT" w:hAnsi="TimesNewRomanPSMT" w:hint="default"/>
      <w:b w:val="0"/>
      <w:bCs w:val="0"/>
      <w:i w:val="0"/>
      <w:iCs w:val="0"/>
      <w:color w:val="000000"/>
      <w:sz w:val="28"/>
      <w:szCs w:val="28"/>
    </w:rPr>
  </w:style>
  <w:style w:type="character" w:styleId="a5">
    <w:name w:val="Hyperlink"/>
    <w:rsid w:val="00B03B9C"/>
    <w:rPr>
      <w:color w:val="0563C1"/>
      <w:u w:val="single"/>
    </w:rPr>
  </w:style>
  <w:style w:type="paragraph" w:styleId="a6">
    <w:name w:val="Normal (Web)"/>
    <w:basedOn w:val="a"/>
    <w:uiPriority w:val="99"/>
    <w:unhideWhenUsed/>
    <w:rsid w:val="00B03B9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8B56FB"/>
    <w:rPr>
      <w:color w:val="800080" w:themeColor="followedHyperlink"/>
      <w:u w:val="single"/>
    </w:rPr>
  </w:style>
  <w:style w:type="paragraph" w:customStyle="1" w:styleId="Default">
    <w:name w:val="Default"/>
    <w:rsid w:val="007371C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C23EC8"/>
    <w:pPr>
      <w:spacing w:after="0" w:line="240" w:lineRule="auto"/>
      <w:ind w:left="720" w:firstLine="284"/>
      <w:contextualSpacing/>
      <w:jc w:val="both"/>
    </w:pPr>
    <w:rPr>
      <w:rFonts w:cs="Times New Roman"/>
      <w:lang w:val="ru-RU" w:eastAsia="en-US"/>
    </w:rPr>
  </w:style>
  <w:style w:type="paragraph" w:customStyle="1" w:styleId="21">
    <w:name w:val="Заголовок 21"/>
    <w:basedOn w:val="a"/>
    <w:uiPriority w:val="1"/>
    <w:qFormat/>
    <w:rsid w:val="00C23EC8"/>
    <w:pPr>
      <w:widowControl w:val="0"/>
      <w:autoSpaceDE w:val="0"/>
      <w:autoSpaceDN w:val="0"/>
      <w:spacing w:after="0" w:line="240" w:lineRule="auto"/>
      <w:ind w:left="1244"/>
      <w:jc w:val="both"/>
      <w:outlineLvl w:val="2"/>
    </w:pPr>
    <w:rPr>
      <w:rFonts w:ascii="Times New Roman" w:eastAsia="Times New Roman" w:hAnsi="Times New Roman" w:cs="Times New Roman"/>
      <w:b/>
      <w:bCs/>
      <w:sz w:val="28"/>
      <w:szCs w:val="28"/>
      <w:lang w:eastAsia="en-US"/>
    </w:rPr>
  </w:style>
  <w:style w:type="character" w:customStyle="1" w:styleId="UnresolvedMention">
    <w:name w:val="Unresolved Mention"/>
    <w:basedOn w:val="a0"/>
    <w:uiPriority w:val="99"/>
    <w:semiHidden/>
    <w:unhideWhenUsed/>
    <w:rsid w:val="00AB0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akon4.rada.gov.ua/laws/show/266-2015-%D0%BF" TargetMode="External"/><Relationship Id="rId18" Type="http://schemas.openxmlformats.org/officeDocument/2006/relationships/hyperlink" Target="http://www.ehea.info/Upload/TPG_A_QF_RO_MK_1_EQF_Brochure.pdf" TargetMode="External"/><Relationship Id="rId26" Type="http://schemas.openxmlformats.org/officeDocument/2006/relationships/hyperlink" Target="https://lib.iitta.gov.ua/9412/1/%D0%A0%D0%BE%D0%B7%D0%B2%D0%B8%D1%82%D0%BE%D0%BA_%D1%81%D0%B8%D1%81%D1%82%D0%B5%D0%BC%D0%B8_%D0%B7%D0%B0%D0%B1%D0%B5%D0%B7%D0%BF_%D1%8F%D0%BA%D0%BE%D1%81%D1%82%D0%B8.pdf" TargetMode="External"/><Relationship Id="rId3" Type="http://schemas.openxmlformats.org/officeDocument/2006/relationships/styles" Target="styles.xml"/><Relationship Id="rId21" Type="http://schemas.openxmlformats.org/officeDocument/2006/relationships/hyperlink" Target="https://www.undp.org/uk/ukraine/tsili-staloho-rozvytku" TargetMode="External"/><Relationship Id="rId7" Type="http://schemas.openxmlformats.org/officeDocument/2006/relationships/endnotes" Target="endnotes.xml"/><Relationship Id="rId12" Type="http://schemas.openxmlformats.org/officeDocument/2006/relationships/hyperlink" Target="http://zakon4.rada.gov.ua/laws/show/1341-2011-%D0%BF" TargetMode="External"/><Relationship Id="rId17" Type="http://schemas.openxmlformats.org/officeDocument/2006/relationships/hyperlink" Target="https://eur-lex.europa.eu/legal-content/EN/TXT/?uri=uriserv:OJ.C_.2018.189.01.0001.01.ENG&amp;toc=OJ:C:2018:189:TOC" TargetMode="External"/><Relationship Id="rId25" Type="http://schemas.openxmlformats.org/officeDocument/2006/relationships/hyperlink" Target="https://erasmusplus.org.ua/wp-content/uploads/2024/10/glosarijvo_2024_here_neo_ivo_napn_mon_30.09.2024.pdf" TargetMode="External"/><Relationship Id="rId2" Type="http://schemas.openxmlformats.org/officeDocument/2006/relationships/numbering" Target="numbering.xml"/><Relationship Id="rId16" Type="http://schemas.openxmlformats.org/officeDocument/2006/relationships/hyperlink" Target="https://uis.unesco.org/sites/default/files/documents/international-standard-classification-of-education-fields-of-education-and-training-2013-detailed-field-descriptions-2015-en.pdf" TargetMode="External"/><Relationship Id="rId20" Type="http://schemas.openxmlformats.org/officeDocument/2006/relationships/hyperlink" Target="https://www.guninetwork.org/files/guni_heiw_8_complete_-_new_visions_for_higher_education_towards_2030_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22/2019" TargetMode="External"/><Relationship Id="rId24" Type="http://schemas.openxmlformats.org/officeDocument/2006/relationships/hyperlink" Target="http://www.ehea.info/cid101886/tuning-educational-structures-europe.html" TargetMode="External"/><Relationship Id="rId5" Type="http://schemas.openxmlformats.org/officeDocument/2006/relationships/webSettings" Target="webSettings.xml"/><Relationship Id="rId15" Type="http://schemas.openxmlformats.org/officeDocument/2006/relationships/hyperlink" Target="https://www.datenportal.bmbf.de/portal/en/G294.html" TargetMode="External"/><Relationship Id="rId23" Type="http://schemas.openxmlformats.org/officeDocument/2006/relationships/hyperlink" Target="https://rm.coe.int/rf-cdc-vol-2-/168097ec96" TargetMode="External"/><Relationship Id="rId28" Type="http://schemas.openxmlformats.org/officeDocument/2006/relationships/fontTable" Target="fontTable.xml"/><Relationship Id="rId10" Type="http://schemas.openxmlformats.org/officeDocument/2006/relationships/hyperlink" Target="http://zakon5.rada.gov.ua/laws/show/2145-19" TargetMode="External"/><Relationship Id="rId19" Type="http://schemas.openxmlformats.org/officeDocument/2006/relationships/hyperlink" Target="https://ihed.org.ua/wp-content/uploads/2018/10/04_2016_ESG_2015.pdf" TargetMode="Externa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s://zakon.rada.gov.ua/rada/show/va327609-10" TargetMode="External"/><Relationship Id="rId22" Type="http://schemas.openxmlformats.org/officeDocument/2006/relationships/hyperlink" Target="https://osvita.diia.gov.ua/uploads/1/7451-ramka_cifrovoi_kompetentnosti.pdf" TargetMode="External"/><Relationship Id="rId27" Type="http://schemas.openxmlformats.org/officeDocument/2006/relationships/hyperlink" Target="https://mon.gov.ua/static-objects/mon/sites/1/vishcha-osvita/2025/03/27/nakaz-mon-512-vid-27-03-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5CDE-73D6-4EC6-A701-15203E4A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13415</Words>
  <Characters>7647</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kakap</dc:creator>
  <cp:lastModifiedBy>Дідусенко Світлана Іванівна</cp:lastModifiedBy>
  <cp:revision>5</cp:revision>
  <dcterms:created xsi:type="dcterms:W3CDTF">2026-05-29T11:01:00Z</dcterms:created>
  <dcterms:modified xsi:type="dcterms:W3CDTF">2026-06-05T07:56:00Z</dcterms:modified>
</cp:coreProperties>
</file>