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E3C5" w14:textId="77777777" w:rsidR="00577A09" w:rsidRPr="001942CC" w:rsidRDefault="003A12B4" w:rsidP="002E027F">
      <w:pPr>
        <w:ind w:firstLine="6096"/>
        <w:rPr>
          <w:b/>
          <w:sz w:val="28"/>
        </w:rPr>
      </w:pPr>
      <w:r w:rsidRPr="001942CC">
        <w:rPr>
          <w:b/>
          <w:spacing w:val="-2"/>
          <w:sz w:val="28"/>
        </w:rPr>
        <w:t>ЗАТВЕРДЖЕНО</w:t>
      </w:r>
    </w:p>
    <w:p w14:paraId="1EE4B092" w14:textId="77777777" w:rsidR="00577A09" w:rsidRPr="001942CC" w:rsidRDefault="003A12B4" w:rsidP="002E027F">
      <w:pPr>
        <w:ind w:firstLine="6096"/>
        <w:rPr>
          <w:b/>
          <w:sz w:val="28"/>
        </w:rPr>
      </w:pPr>
      <w:r w:rsidRPr="001942CC">
        <w:rPr>
          <w:b/>
          <w:sz w:val="28"/>
        </w:rPr>
        <w:t>Наказ</w:t>
      </w:r>
      <w:r w:rsidRPr="001942CC">
        <w:rPr>
          <w:b/>
          <w:spacing w:val="2"/>
          <w:sz w:val="28"/>
        </w:rPr>
        <w:t xml:space="preserve"> </w:t>
      </w:r>
      <w:r w:rsidRPr="001942CC">
        <w:rPr>
          <w:b/>
          <w:spacing w:val="-2"/>
          <w:sz w:val="28"/>
        </w:rPr>
        <w:t>Міністерства</w:t>
      </w:r>
    </w:p>
    <w:p w14:paraId="465686C3" w14:textId="4E72DBB9" w:rsidR="00577A09" w:rsidRDefault="003A12B4" w:rsidP="002E027F">
      <w:pPr>
        <w:ind w:firstLine="6096"/>
        <w:rPr>
          <w:b/>
          <w:spacing w:val="-2"/>
          <w:sz w:val="28"/>
        </w:rPr>
      </w:pPr>
      <w:r w:rsidRPr="001942CC">
        <w:rPr>
          <w:b/>
          <w:sz w:val="28"/>
        </w:rPr>
        <w:t>освіти</w:t>
      </w:r>
      <w:r w:rsidRPr="001942CC">
        <w:rPr>
          <w:b/>
          <w:spacing w:val="-9"/>
          <w:sz w:val="28"/>
        </w:rPr>
        <w:t xml:space="preserve"> </w:t>
      </w:r>
      <w:r w:rsidRPr="001942CC">
        <w:rPr>
          <w:b/>
          <w:sz w:val="28"/>
        </w:rPr>
        <w:t>і</w:t>
      </w:r>
      <w:r w:rsidRPr="001942CC">
        <w:rPr>
          <w:b/>
          <w:spacing w:val="-1"/>
          <w:sz w:val="28"/>
        </w:rPr>
        <w:t xml:space="preserve"> </w:t>
      </w:r>
      <w:r w:rsidRPr="001942CC">
        <w:rPr>
          <w:b/>
          <w:sz w:val="28"/>
        </w:rPr>
        <w:t>науки</w:t>
      </w:r>
      <w:r w:rsidRPr="001942CC">
        <w:rPr>
          <w:b/>
          <w:spacing w:val="-8"/>
          <w:sz w:val="28"/>
        </w:rPr>
        <w:t xml:space="preserve"> </w:t>
      </w:r>
      <w:r w:rsidRPr="001942CC">
        <w:rPr>
          <w:b/>
          <w:spacing w:val="-2"/>
          <w:sz w:val="28"/>
        </w:rPr>
        <w:t>України</w:t>
      </w:r>
    </w:p>
    <w:p w14:paraId="2764153C" w14:textId="5EA8E3D6" w:rsidR="002E027F" w:rsidRPr="001942CC" w:rsidRDefault="002E027F" w:rsidP="002E027F">
      <w:pPr>
        <w:ind w:firstLine="6096"/>
        <w:rPr>
          <w:b/>
          <w:sz w:val="28"/>
        </w:rPr>
      </w:pPr>
      <w:r>
        <w:rPr>
          <w:b/>
          <w:spacing w:val="-2"/>
          <w:sz w:val="28"/>
        </w:rPr>
        <w:t>_____________ № _____</w:t>
      </w:r>
    </w:p>
    <w:p w14:paraId="007CC9C0" w14:textId="1B599B74" w:rsidR="00577A09" w:rsidRPr="001942CC" w:rsidRDefault="00577A09" w:rsidP="001942CC">
      <w:pPr>
        <w:tabs>
          <w:tab w:val="left" w:pos="9658"/>
          <w:tab w:val="left" w:pos="10704"/>
        </w:tabs>
        <w:ind w:firstLine="567"/>
        <w:rPr>
          <w:sz w:val="28"/>
        </w:rPr>
      </w:pPr>
    </w:p>
    <w:p w14:paraId="4E54753C" w14:textId="77777777" w:rsidR="00577A09" w:rsidRPr="001942CC" w:rsidRDefault="00577A09" w:rsidP="001942CC">
      <w:pPr>
        <w:pStyle w:val="a3"/>
        <w:ind w:firstLine="567"/>
      </w:pPr>
    </w:p>
    <w:p w14:paraId="19225844" w14:textId="77777777" w:rsidR="00577A09" w:rsidRPr="001942CC" w:rsidRDefault="00577A09" w:rsidP="001942CC">
      <w:pPr>
        <w:pStyle w:val="a3"/>
        <w:ind w:firstLine="567"/>
      </w:pPr>
    </w:p>
    <w:p w14:paraId="55A0E2FF" w14:textId="77777777" w:rsidR="00577A09" w:rsidRPr="001942CC" w:rsidRDefault="00577A09" w:rsidP="001942CC">
      <w:pPr>
        <w:pStyle w:val="a3"/>
        <w:ind w:firstLine="567"/>
      </w:pPr>
    </w:p>
    <w:p w14:paraId="1831369E" w14:textId="77777777" w:rsidR="00577A09" w:rsidRPr="001942CC" w:rsidRDefault="00577A09" w:rsidP="001942CC">
      <w:pPr>
        <w:pStyle w:val="a3"/>
        <w:ind w:firstLine="567"/>
      </w:pPr>
    </w:p>
    <w:p w14:paraId="3309070B" w14:textId="77777777" w:rsidR="00577A09" w:rsidRPr="001942CC" w:rsidRDefault="00577A09" w:rsidP="001942CC">
      <w:pPr>
        <w:pStyle w:val="a3"/>
        <w:ind w:firstLine="567"/>
      </w:pPr>
    </w:p>
    <w:p w14:paraId="7C5FFAF2" w14:textId="77777777" w:rsidR="00577A09" w:rsidRPr="001942CC" w:rsidRDefault="00577A09" w:rsidP="001942CC">
      <w:pPr>
        <w:pStyle w:val="a3"/>
        <w:ind w:firstLine="567"/>
      </w:pPr>
    </w:p>
    <w:p w14:paraId="092B20D6" w14:textId="77777777" w:rsidR="00577A09" w:rsidRPr="001942CC" w:rsidRDefault="003A12B4" w:rsidP="001942CC">
      <w:pPr>
        <w:pStyle w:val="1"/>
        <w:ind w:left="0" w:firstLine="567"/>
        <w:jc w:val="center"/>
      </w:pPr>
      <w:r w:rsidRPr="001942CC">
        <w:t>СТАНДАРТ</w:t>
      </w:r>
      <w:r w:rsidRPr="001942CC">
        <w:rPr>
          <w:spacing w:val="-7"/>
        </w:rPr>
        <w:t xml:space="preserve"> </w:t>
      </w:r>
      <w:r w:rsidRPr="001942CC">
        <w:t>ВИЩОЇ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ОСВІТИ</w:t>
      </w:r>
    </w:p>
    <w:p w14:paraId="56975C3A" w14:textId="77777777" w:rsidR="00577A09" w:rsidRPr="001942CC" w:rsidRDefault="00577A09" w:rsidP="001942CC">
      <w:pPr>
        <w:pStyle w:val="a3"/>
        <w:ind w:firstLine="567"/>
        <w:rPr>
          <w:b/>
        </w:rPr>
      </w:pPr>
    </w:p>
    <w:p w14:paraId="07B9F68A" w14:textId="77777777" w:rsidR="00577A09" w:rsidRPr="001942CC" w:rsidRDefault="00577A09" w:rsidP="001942CC">
      <w:pPr>
        <w:pStyle w:val="a3"/>
        <w:ind w:firstLine="567"/>
        <w:rPr>
          <w:b/>
        </w:rPr>
      </w:pPr>
    </w:p>
    <w:p w14:paraId="0433BAF8" w14:textId="77777777" w:rsidR="00577A09" w:rsidRPr="001942CC" w:rsidRDefault="003A12B4" w:rsidP="001942CC">
      <w:pPr>
        <w:ind w:firstLine="567"/>
        <w:rPr>
          <w:sz w:val="28"/>
        </w:rPr>
      </w:pPr>
      <w:r w:rsidRPr="001942CC">
        <w:rPr>
          <w:b/>
          <w:sz w:val="28"/>
        </w:rPr>
        <w:t>РІВЕНЬ</w:t>
      </w:r>
      <w:r w:rsidRPr="001942CC">
        <w:rPr>
          <w:b/>
          <w:spacing w:val="-14"/>
          <w:sz w:val="28"/>
        </w:rPr>
        <w:t xml:space="preserve"> </w:t>
      </w:r>
      <w:r w:rsidRPr="001942CC">
        <w:rPr>
          <w:b/>
          <w:sz w:val="28"/>
        </w:rPr>
        <w:t>ВИЩОЇ</w:t>
      </w:r>
      <w:r w:rsidRPr="001942CC">
        <w:rPr>
          <w:b/>
          <w:spacing w:val="-10"/>
          <w:sz w:val="28"/>
        </w:rPr>
        <w:t xml:space="preserve"> </w:t>
      </w:r>
      <w:r w:rsidRPr="001942CC">
        <w:rPr>
          <w:b/>
          <w:sz w:val="28"/>
        </w:rPr>
        <w:t>ОСВІТИ</w:t>
      </w:r>
      <w:r w:rsidRPr="001942CC">
        <w:rPr>
          <w:b/>
          <w:spacing w:val="56"/>
          <w:sz w:val="28"/>
        </w:rPr>
        <w:t xml:space="preserve"> </w:t>
      </w:r>
      <w:r w:rsidRPr="001942CC">
        <w:rPr>
          <w:sz w:val="28"/>
          <w:u w:val="single"/>
        </w:rPr>
        <w:t>Другий(магістерський)</w:t>
      </w:r>
      <w:r w:rsidRPr="001942CC">
        <w:rPr>
          <w:spacing w:val="-10"/>
          <w:sz w:val="28"/>
          <w:u w:val="single"/>
        </w:rPr>
        <w:t xml:space="preserve"> </w:t>
      </w:r>
      <w:r w:rsidRPr="001942CC">
        <w:rPr>
          <w:spacing w:val="-2"/>
          <w:sz w:val="28"/>
          <w:u w:val="single"/>
        </w:rPr>
        <w:t>рівень</w:t>
      </w:r>
    </w:p>
    <w:p w14:paraId="4F985D5C" w14:textId="77777777" w:rsidR="00577A09" w:rsidRPr="001942CC" w:rsidRDefault="003A12B4" w:rsidP="001942CC">
      <w:pPr>
        <w:ind w:firstLine="567"/>
        <w:jc w:val="center"/>
        <w:rPr>
          <w:sz w:val="18"/>
        </w:rPr>
      </w:pPr>
      <w:r w:rsidRPr="001942CC">
        <w:rPr>
          <w:sz w:val="18"/>
        </w:rPr>
        <w:t>(назва</w:t>
      </w:r>
      <w:r w:rsidRPr="001942CC">
        <w:rPr>
          <w:spacing w:val="-9"/>
          <w:sz w:val="18"/>
        </w:rPr>
        <w:t xml:space="preserve"> </w:t>
      </w:r>
      <w:r w:rsidRPr="001942CC">
        <w:rPr>
          <w:sz w:val="18"/>
        </w:rPr>
        <w:t>рівня</w:t>
      </w:r>
      <w:r w:rsidRPr="001942CC">
        <w:rPr>
          <w:spacing w:val="-8"/>
          <w:sz w:val="18"/>
        </w:rPr>
        <w:t xml:space="preserve"> </w:t>
      </w:r>
      <w:r w:rsidRPr="001942CC">
        <w:rPr>
          <w:sz w:val="18"/>
        </w:rPr>
        <w:t>вищої</w:t>
      </w:r>
      <w:r w:rsidRPr="001942CC">
        <w:rPr>
          <w:spacing w:val="-8"/>
          <w:sz w:val="18"/>
        </w:rPr>
        <w:t xml:space="preserve"> </w:t>
      </w:r>
      <w:r w:rsidRPr="001942CC">
        <w:rPr>
          <w:spacing w:val="-2"/>
          <w:sz w:val="18"/>
        </w:rPr>
        <w:t>освіти)</w:t>
      </w:r>
    </w:p>
    <w:p w14:paraId="23428524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49FA6D13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2737582E" w14:textId="77777777" w:rsidR="00577A09" w:rsidRPr="001942CC" w:rsidRDefault="003A12B4" w:rsidP="001942CC">
      <w:pPr>
        <w:tabs>
          <w:tab w:val="left" w:pos="4901"/>
        </w:tabs>
        <w:ind w:firstLine="567"/>
        <w:rPr>
          <w:sz w:val="28"/>
        </w:rPr>
      </w:pPr>
      <w:r w:rsidRPr="001942CC">
        <w:rPr>
          <w:b/>
          <w:sz w:val="28"/>
        </w:rPr>
        <w:t>СТУПІНЬ</w:t>
      </w:r>
      <w:r w:rsidRPr="001942CC">
        <w:rPr>
          <w:b/>
          <w:spacing w:val="-6"/>
          <w:sz w:val="28"/>
        </w:rPr>
        <w:t xml:space="preserve"> </w:t>
      </w:r>
      <w:r w:rsidRPr="001942CC">
        <w:rPr>
          <w:b/>
          <w:sz w:val="28"/>
        </w:rPr>
        <w:t>ВИЩОЇ</w:t>
      </w:r>
      <w:r w:rsidRPr="001942CC">
        <w:rPr>
          <w:b/>
          <w:spacing w:val="1"/>
          <w:sz w:val="28"/>
        </w:rPr>
        <w:t xml:space="preserve"> </w:t>
      </w:r>
      <w:r w:rsidRPr="001942CC">
        <w:rPr>
          <w:b/>
          <w:spacing w:val="-2"/>
          <w:sz w:val="28"/>
        </w:rPr>
        <w:t>ОСВІТИ</w:t>
      </w:r>
      <w:r w:rsidRPr="001942CC">
        <w:rPr>
          <w:b/>
          <w:sz w:val="28"/>
        </w:rPr>
        <w:tab/>
      </w:r>
      <w:r w:rsidRPr="001942CC">
        <w:rPr>
          <w:spacing w:val="-2"/>
          <w:sz w:val="28"/>
          <w:u w:val="single"/>
        </w:rPr>
        <w:t>магістр</w:t>
      </w:r>
    </w:p>
    <w:p w14:paraId="113EB43B" w14:textId="77777777" w:rsidR="00577A09" w:rsidRPr="001942CC" w:rsidRDefault="003A12B4" w:rsidP="001942CC">
      <w:pPr>
        <w:ind w:firstLine="567"/>
        <w:jc w:val="center"/>
        <w:rPr>
          <w:sz w:val="18"/>
        </w:rPr>
      </w:pPr>
      <w:r w:rsidRPr="001942CC">
        <w:rPr>
          <w:sz w:val="18"/>
        </w:rPr>
        <w:t>(назва</w:t>
      </w:r>
      <w:r w:rsidRPr="001942CC">
        <w:rPr>
          <w:spacing w:val="-9"/>
          <w:sz w:val="18"/>
        </w:rPr>
        <w:t xml:space="preserve"> </w:t>
      </w:r>
      <w:r w:rsidRPr="001942CC">
        <w:rPr>
          <w:sz w:val="18"/>
        </w:rPr>
        <w:t>ступеня</w:t>
      </w:r>
      <w:r w:rsidRPr="001942CC">
        <w:rPr>
          <w:spacing w:val="-8"/>
          <w:sz w:val="18"/>
        </w:rPr>
        <w:t xml:space="preserve"> </w:t>
      </w:r>
      <w:r w:rsidRPr="001942CC">
        <w:rPr>
          <w:sz w:val="18"/>
        </w:rPr>
        <w:t>вищої</w:t>
      </w:r>
      <w:r w:rsidRPr="001942CC">
        <w:rPr>
          <w:spacing w:val="-8"/>
          <w:sz w:val="18"/>
        </w:rPr>
        <w:t xml:space="preserve"> </w:t>
      </w:r>
      <w:r w:rsidRPr="001942CC">
        <w:rPr>
          <w:spacing w:val="-2"/>
          <w:sz w:val="18"/>
        </w:rPr>
        <w:t>освіти)</w:t>
      </w:r>
    </w:p>
    <w:p w14:paraId="2D94F4E8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468427F8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56FE3E11" w14:textId="6F903B7D" w:rsidR="00577A09" w:rsidRPr="001942CC" w:rsidRDefault="003A12B4" w:rsidP="001942CC">
      <w:pPr>
        <w:tabs>
          <w:tab w:val="left" w:pos="3591"/>
        </w:tabs>
        <w:ind w:firstLine="567"/>
        <w:rPr>
          <w:sz w:val="28"/>
        </w:rPr>
      </w:pPr>
      <w:r w:rsidRPr="001942CC">
        <w:rPr>
          <w:b/>
          <w:sz w:val="28"/>
        </w:rPr>
        <w:t>ГАЛУЗЬ</w:t>
      </w:r>
      <w:r w:rsidRPr="001942CC">
        <w:rPr>
          <w:b/>
          <w:spacing w:val="-6"/>
          <w:sz w:val="28"/>
        </w:rPr>
        <w:t xml:space="preserve"> </w:t>
      </w:r>
      <w:r w:rsidRPr="001942CC">
        <w:rPr>
          <w:b/>
          <w:spacing w:val="-4"/>
          <w:sz w:val="28"/>
        </w:rPr>
        <w:t>ЗНАНЬ</w:t>
      </w:r>
      <w:r w:rsidRPr="001942CC">
        <w:rPr>
          <w:b/>
          <w:sz w:val="28"/>
        </w:rPr>
        <w:tab/>
      </w:r>
      <w:r w:rsidRPr="001942CC">
        <w:rPr>
          <w:spacing w:val="-1"/>
          <w:sz w:val="28"/>
          <w:u w:val="single"/>
        </w:rPr>
        <w:t xml:space="preserve"> </w:t>
      </w:r>
      <w:r w:rsidRPr="001942CC">
        <w:rPr>
          <w:sz w:val="28"/>
          <w:u w:val="single"/>
        </w:rPr>
        <w:t>В</w:t>
      </w:r>
      <w:r w:rsidRPr="001942CC">
        <w:rPr>
          <w:spacing w:val="-3"/>
          <w:sz w:val="28"/>
          <w:u w:val="single"/>
        </w:rPr>
        <w:t xml:space="preserve"> </w:t>
      </w:r>
      <w:r w:rsidRPr="001942CC">
        <w:rPr>
          <w:sz w:val="28"/>
          <w:u w:val="single"/>
        </w:rPr>
        <w:t>Культура,</w:t>
      </w:r>
      <w:r w:rsidRPr="001942CC">
        <w:rPr>
          <w:spacing w:val="-6"/>
          <w:sz w:val="28"/>
          <w:u w:val="single"/>
        </w:rPr>
        <w:t xml:space="preserve"> </w:t>
      </w:r>
      <w:r w:rsidRPr="001942CC">
        <w:rPr>
          <w:sz w:val="28"/>
          <w:u w:val="single"/>
        </w:rPr>
        <w:t>мистецтво</w:t>
      </w:r>
      <w:r w:rsidRPr="001942CC">
        <w:rPr>
          <w:spacing w:val="-4"/>
          <w:sz w:val="28"/>
          <w:u w:val="single"/>
        </w:rPr>
        <w:t xml:space="preserve"> </w:t>
      </w:r>
      <w:r w:rsidRPr="001942CC">
        <w:rPr>
          <w:sz w:val="28"/>
          <w:u w:val="single"/>
        </w:rPr>
        <w:t>та</w:t>
      </w:r>
      <w:r w:rsidRPr="001942CC">
        <w:rPr>
          <w:spacing w:val="-5"/>
          <w:sz w:val="28"/>
          <w:u w:val="single"/>
        </w:rPr>
        <w:t xml:space="preserve"> </w:t>
      </w:r>
      <w:r w:rsidRPr="001942CC">
        <w:rPr>
          <w:sz w:val="28"/>
          <w:u w:val="single"/>
        </w:rPr>
        <w:t>гуманітарні науки</w:t>
      </w:r>
    </w:p>
    <w:p w14:paraId="729FFE5F" w14:textId="77777777" w:rsidR="00577A09" w:rsidRPr="001942CC" w:rsidRDefault="003A12B4" w:rsidP="001942CC">
      <w:pPr>
        <w:ind w:firstLine="567"/>
        <w:jc w:val="center"/>
        <w:rPr>
          <w:sz w:val="18"/>
        </w:rPr>
      </w:pPr>
      <w:r w:rsidRPr="001942CC">
        <w:rPr>
          <w:sz w:val="18"/>
        </w:rPr>
        <w:t>(шифр</w:t>
      </w:r>
      <w:r w:rsidRPr="001942CC">
        <w:rPr>
          <w:spacing w:val="-9"/>
          <w:sz w:val="18"/>
        </w:rPr>
        <w:t xml:space="preserve"> </w:t>
      </w:r>
      <w:r w:rsidRPr="001942CC">
        <w:rPr>
          <w:sz w:val="18"/>
        </w:rPr>
        <w:t>та</w:t>
      </w:r>
      <w:r w:rsidRPr="001942CC">
        <w:rPr>
          <w:spacing w:val="-5"/>
          <w:sz w:val="18"/>
        </w:rPr>
        <w:t xml:space="preserve"> </w:t>
      </w:r>
      <w:r w:rsidRPr="001942CC">
        <w:rPr>
          <w:sz w:val="18"/>
        </w:rPr>
        <w:t>найменування</w:t>
      </w:r>
      <w:r w:rsidRPr="001942CC">
        <w:rPr>
          <w:spacing w:val="-1"/>
          <w:sz w:val="18"/>
        </w:rPr>
        <w:t xml:space="preserve"> </w:t>
      </w:r>
      <w:r w:rsidRPr="001942CC">
        <w:rPr>
          <w:sz w:val="18"/>
        </w:rPr>
        <w:t>галузі</w:t>
      </w:r>
      <w:r w:rsidRPr="001942CC">
        <w:rPr>
          <w:spacing w:val="-4"/>
          <w:sz w:val="18"/>
        </w:rPr>
        <w:t xml:space="preserve"> </w:t>
      </w:r>
      <w:r w:rsidRPr="001942CC">
        <w:rPr>
          <w:spacing w:val="-2"/>
          <w:sz w:val="18"/>
        </w:rPr>
        <w:t>знань)</w:t>
      </w:r>
    </w:p>
    <w:p w14:paraId="7EEE6770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1B03274E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6307994D" w14:textId="422112E4" w:rsidR="00577A09" w:rsidRPr="001942CC" w:rsidRDefault="003A12B4" w:rsidP="001942CC">
      <w:pPr>
        <w:ind w:firstLine="567"/>
        <w:rPr>
          <w:sz w:val="28"/>
        </w:rPr>
      </w:pPr>
      <w:r w:rsidRPr="001942CC">
        <w:rPr>
          <w:b/>
          <w:spacing w:val="-4"/>
          <w:sz w:val="28"/>
        </w:rPr>
        <w:t>СПЕЦІАЛЬНІСТЬ</w:t>
      </w:r>
      <w:r w:rsidRPr="001942CC">
        <w:rPr>
          <w:b/>
          <w:spacing w:val="69"/>
          <w:sz w:val="28"/>
        </w:rPr>
        <w:t xml:space="preserve"> </w:t>
      </w:r>
      <w:r w:rsidRPr="001942CC">
        <w:rPr>
          <w:spacing w:val="-4"/>
          <w:sz w:val="28"/>
          <w:u w:val="single"/>
        </w:rPr>
        <w:t>В13</w:t>
      </w:r>
      <w:r w:rsidRPr="001942CC">
        <w:rPr>
          <w:spacing w:val="3"/>
          <w:sz w:val="28"/>
          <w:u w:val="single"/>
        </w:rPr>
        <w:t xml:space="preserve"> </w:t>
      </w:r>
      <w:r w:rsidRPr="001942CC">
        <w:rPr>
          <w:spacing w:val="-4"/>
          <w:sz w:val="28"/>
          <w:u w:val="single"/>
        </w:rPr>
        <w:t>Бібліотечна,</w:t>
      </w:r>
      <w:r w:rsidRPr="001942CC">
        <w:rPr>
          <w:spacing w:val="-14"/>
          <w:sz w:val="28"/>
          <w:u w:val="single"/>
        </w:rPr>
        <w:t xml:space="preserve"> </w:t>
      </w:r>
      <w:r w:rsidRPr="001942CC">
        <w:rPr>
          <w:spacing w:val="-4"/>
          <w:sz w:val="28"/>
          <w:u w:val="single"/>
        </w:rPr>
        <w:t>інформаційна</w:t>
      </w:r>
      <w:r w:rsidRPr="001942CC">
        <w:rPr>
          <w:spacing w:val="-13"/>
          <w:sz w:val="28"/>
          <w:u w:val="single"/>
        </w:rPr>
        <w:t xml:space="preserve"> </w:t>
      </w:r>
      <w:r w:rsidRPr="001942CC">
        <w:rPr>
          <w:spacing w:val="-4"/>
          <w:sz w:val="28"/>
          <w:u w:val="single"/>
        </w:rPr>
        <w:t>та</w:t>
      </w:r>
      <w:r w:rsidRPr="001942CC">
        <w:rPr>
          <w:spacing w:val="-13"/>
          <w:sz w:val="28"/>
          <w:u w:val="single"/>
        </w:rPr>
        <w:t xml:space="preserve"> </w:t>
      </w:r>
      <w:r w:rsidRPr="001942CC">
        <w:rPr>
          <w:spacing w:val="-4"/>
          <w:sz w:val="28"/>
          <w:u w:val="single"/>
        </w:rPr>
        <w:t>архівна</w:t>
      </w:r>
      <w:r w:rsidRPr="001942CC">
        <w:rPr>
          <w:spacing w:val="-13"/>
          <w:sz w:val="28"/>
          <w:u w:val="single"/>
        </w:rPr>
        <w:t xml:space="preserve"> </w:t>
      </w:r>
      <w:r w:rsidRPr="001942CC">
        <w:rPr>
          <w:spacing w:val="-4"/>
          <w:sz w:val="28"/>
          <w:u w:val="single"/>
        </w:rPr>
        <w:t>справа</w:t>
      </w:r>
    </w:p>
    <w:p w14:paraId="35910121" w14:textId="77777777" w:rsidR="00577A09" w:rsidRPr="001942CC" w:rsidRDefault="003A12B4" w:rsidP="001942CC">
      <w:pPr>
        <w:ind w:firstLine="567"/>
        <w:rPr>
          <w:sz w:val="18"/>
        </w:rPr>
      </w:pPr>
      <w:r w:rsidRPr="001942CC">
        <w:rPr>
          <w:sz w:val="18"/>
        </w:rPr>
        <w:t>(код</w:t>
      </w:r>
      <w:r w:rsidRPr="001942CC">
        <w:rPr>
          <w:spacing w:val="-11"/>
          <w:sz w:val="18"/>
        </w:rPr>
        <w:t xml:space="preserve"> </w:t>
      </w:r>
      <w:r w:rsidRPr="001942CC">
        <w:rPr>
          <w:sz w:val="18"/>
        </w:rPr>
        <w:t>та</w:t>
      </w:r>
      <w:r w:rsidRPr="001942CC">
        <w:rPr>
          <w:spacing w:val="-9"/>
          <w:sz w:val="18"/>
        </w:rPr>
        <w:t xml:space="preserve"> </w:t>
      </w:r>
      <w:r w:rsidRPr="001942CC">
        <w:rPr>
          <w:sz w:val="18"/>
        </w:rPr>
        <w:t>найменування</w:t>
      </w:r>
      <w:r w:rsidRPr="001942CC">
        <w:rPr>
          <w:spacing w:val="-6"/>
          <w:sz w:val="18"/>
        </w:rPr>
        <w:t xml:space="preserve"> </w:t>
      </w:r>
      <w:r w:rsidRPr="001942CC">
        <w:rPr>
          <w:spacing w:val="-2"/>
          <w:sz w:val="18"/>
        </w:rPr>
        <w:t>спеціальності)</w:t>
      </w:r>
    </w:p>
    <w:p w14:paraId="16E526E2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7011620C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65EB5E2B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1188828C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3D04F00E" w14:textId="77777777" w:rsidR="00577A09" w:rsidRPr="001942CC" w:rsidRDefault="00577A09" w:rsidP="001942CC">
      <w:pPr>
        <w:pStyle w:val="a3"/>
        <w:ind w:firstLine="567"/>
        <w:rPr>
          <w:sz w:val="18"/>
        </w:rPr>
      </w:pPr>
    </w:p>
    <w:p w14:paraId="017A0F99" w14:textId="77777777" w:rsidR="00577A09" w:rsidRPr="001942CC" w:rsidRDefault="003A12B4" w:rsidP="001942CC">
      <w:pPr>
        <w:ind w:firstLine="567"/>
        <w:jc w:val="center"/>
        <w:rPr>
          <w:b/>
          <w:i/>
          <w:sz w:val="28"/>
        </w:rPr>
      </w:pPr>
      <w:r w:rsidRPr="001942CC">
        <w:rPr>
          <w:b/>
          <w:i/>
          <w:sz w:val="28"/>
        </w:rPr>
        <w:t>Видання</w:t>
      </w:r>
      <w:r w:rsidRPr="001942CC">
        <w:rPr>
          <w:b/>
          <w:i/>
          <w:spacing w:val="-17"/>
          <w:sz w:val="28"/>
        </w:rPr>
        <w:t xml:space="preserve"> </w:t>
      </w:r>
      <w:r w:rsidRPr="001942CC">
        <w:rPr>
          <w:b/>
          <w:i/>
          <w:spacing w:val="-2"/>
          <w:sz w:val="28"/>
        </w:rPr>
        <w:t>офіційне</w:t>
      </w:r>
    </w:p>
    <w:p w14:paraId="42B51123" w14:textId="77777777" w:rsidR="00577A09" w:rsidRPr="001942CC" w:rsidRDefault="00577A09" w:rsidP="001942CC">
      <w:pPr>
        <w:pStyle w:val="a3"/>
        <w:ind w:firstLine="567"/>
        <w:rPr>
          <w:b/>
          <w:i/>
        </w:rPr>
      </w:pPr>
    </w:p>
    <w:p w14:paraId="375F3A2B" w14:textId="77777777" w:rsidR="00577A09" w:rsidRPr="001942CC" w:rsidRDefault="003A12B4" w:rsidP="001942CC">
      <w:pPr>
        <w:ind w:firstLine="567"/>
        <w:jc w:val="center"/>
        <w:rPr>
          <w:b/>
          <w:sz w:val="28"/>
        </w:rPr>
      </w:pPr>
      <w:r w:rsidRPr="001942CC">
        <w:rPr>
          <w:b/>
          <w:sz w:val="28"/>
        </w:rPr>
        <w:t>МІНІСТЕРСТВО</w:t>
      </w:r>
      <w:r w:rsidRPr="001942CC">
        <w:rPr>
          <w:b/>
          <w:spacing w:val="64"/>
          <w:sz w:val="28"/>
        </w:rPr>
        <w:t xml:space="preserve"> </w:t>
      </w:r>
      <w:r w:rsidRPr="001942CC">
        <w:rPr>
          <w:b/>
          <w:sz w:val="28"/>
        </w:rPr>
        <w:t>ОСВІТИ</w:t>
      </w:r>
      <w:r w:rsidRPr="001942CC">
        <w:rPr>
          <w:b/>
          <w:spacing w:val="69"/>
          <w:sz w:val="28"/>
        </w:rPr>
        <w:t xml:space="preserve"> </w:t>
      </w:r>
      <w:r w:rsidRPr="001942CC">
        <w:rPr>
          <w:b/>
          <w:sz w:val="28"/>
        </w:rPr>
        <w:t>І</w:t>
      </w:r>
      <w:r w:rsidRPr="001942CC">
        <w:rPr>
          <w:b/>
          <w:spacing w:val="62"/>
          <w:sz w:val="28"/>
        </w:rPr>
        <w:t xml:space="preserve"> </w:t>
      </w:r>
      <w:r w:rsidRPr="001942CC">
        <w:rPr>
          <w:b/>
          <w:sz w:val="28"/>
        </w:rPr>
        <w:t>НАУКИ</w:t>
      </w:r>
      <w:r w:rsidRPr="001942CC">
        <w:rPr>
          <w:b/>
          <w:spacing w:val="60"/>
          <w:sz w:val="28"/>
        </w:rPr>
        <w:t xml:space="preserve"> </w:t>
      </w:r>
      <w:r w:rsidRPr="001942CC">
        <w:rPr>
          <w:b/>
          <w:spacing w:val="-2"/>
          <w:sz w:val="28"/>
        </w:rPr>
        <w:t>УКРАЇНИ</w:t>
      </w:r>
    </w:p>
    <w:p w14:paraId="5B474961" w14:textId="77777777" w:rsidR="00577A09" w:rsidRPr="001942CC" w:rsidRDefault="00577A09" w:rsidP="001942CC">
      <w:pPr>
        <w:pStyle w:val="a3"/>
        <w:ind w:firstLine="567"/>
        <w:rPr>
          <w:b/>
        </w:rPr>
      </w:pPr>
    </w:p>
    <w:p w14:paraId="58D6EC32" w14:textId="77777777" w:rsidR="00577A09" w:rsidRPr="001942CC" w:rsidRDefault="003A12B4" w:rsidP="001942CC">
      <w:pPr>
        <w:ind w:firstLine="567"/>
        <w:jc w:val="center"/>
        <w:rPr>
          <w:b/>
          <w:sz w:val="28"/>
        </w:rPr>
      </w:pPr>
      <w:r w:rsidRPr="001942CC">
        <w:rPr>
          <w:b/>
          <w:spacing w:val="-4"/>
          <w:sz w:val="28"/>
        </w:rPr>
        <w:t>Київ</w:t>
      </w:r>
    </w:p>
    <w:p w14:paraId="483031D3" w14:textId="77777777" w:rsidR="00577A09" w:rsidRPr="001942CC" w:rsidRDefault="003A12B4" w:rsidP="001942CC">
      <w:pPr>
        <w:ind w:firstLine="567"/>
        <w:jc w:val="center"/>
        <w:rPr>
          <w:b/>
          <w:sz w:val="28"/>
        </w:rPr>
      </w:pPr>
      <w:r w:rsidRPr="001942CC">
        <w:rPr>
          <w:b/>
          <w:spacing w:val="-4"/>
          <w:sz w:val="28"/>
        </w:rPr>
        <w:t>2026</w:t>
      </w:r>
    </w:p>
    <w:p w14:paraId="7BF4488F" w14:textId="77777777" w:rsidR="00577A09" w:rsidRPr="001942CC" w:rsidRDefault="00577A09" w:rsidP="001942CC">
      <w:pPr>
        <w:ind w:firstLine="567"/>
        <w:jc w:val="center"/>
        <w:rPr>
          <w:b/>
          <w:sz w:val="28"/>
        </w:rPr>
        <w:sectPr w:rsidR="00577A09" w:rsidRPr="001942CC" w:rsidSect="001942CC">
          <w:type w:val="continuous"/>
          <w:pgSz w:w="11910" w:h="16840"/>
          <w:pgMar w:top="1420" w:right="853" w:bottom="280" w:left="1701" w:header="708" w:footer="708" w:gutter="0"/>
          <w:cols w:space="720"/>
        </w:sectPr>
      </w:pPr>
    </w:p>
    <w:p w14:paraId="65909F24" w14:textId="15B93CB0" w:rsidR="00577A09" w:rsidRDefault="003A12B4" w:rsidP="001942CC">
      <w:pPr>
        <w:ind w:firstLine="567"/>
        <w:rPr>
          <w:b/>
          <w:spacing w:val="-2"/>
          <w:sz w:val="28"/>
        </w:rPr>
      </w:pPr>
      <w:r w:rsidRPr="001942CC">
        <w:rPr>
          <w:b/>
          <w:sz w:val="28"/>
        </w:rPr>
        <w:lastRenderedPageBreak/>
        <w:t xml:space="preserve">І. </w:t>
      </w:r>
      <w:r w:rsidRPr="001942CC">
        <w:rPr>
          <w:b/>
          <w:spacing w:val="-2"/>
          <w:sz w:val="28"/>
        </w:rPr>
        <w:t>Преамбула</w:t>
      </w:r>
    </w:p>
    <w:p w14:paraId="7E59DFEF" w14:textId="77777777" w:rsidR="001942CC" w:rsidRPr="001942CC" w:rsidRDefault="001942CC" w:rsidP="001942CC">
      <w:pPr>
        <w:ind w:firstLine="567"/>
        <w:rPr>
          <w:b/>
          <w:sz w:val="28"/>
        </w:rPr>
      </w:pPr>
    </w:p>
    <w:p w14:paraId="51C0018C" w14:textId="2A591E69" w:rsidR="001942CC" w:rsidRPr="001942CC" w:rsidRDefault="003A12B4" w:rsidP="001942CC">
      <w:pPr>
        <w:pStyle w:val="a3"/>
        <w:ind w:firstLine="567"/>
        <w:jc w:val="both"/>
      </w:pPr>
      <w:r w:rsidRPr="001942CC">
        <w:t>Стандарт вищої освіти України для другого (магістерського) рівня галузі знань</w:t>
      </w:r>
      <w:r w:rsidRPr="001942CC">
        <w:rPr>
          <w:spacing w:val="-18"/>
        </w:rPr>
        <w:t xml:space="preserve"> </w:t>
      </w:r>
      <w:r w:rsidRPr="001942CC">
        <w:t>В</w:t>
      </w:r>
      <w:r w:rsidRPr="001942CC">
        <w:rPr>
          <w:spacing w:val="-17"/>
        </w:rPr>
        <w:t xml:space="preserve"> </w:t>
      </w:r>
      <w:r w:rsidRPr="001942CC">
        <w:t>Культура,</w:t>
      </w:r>
      <w:r w:rsidRPr="001942CC">
        <w:rPr>
          <w:spacing w:val="-15"/>
        </w:rPr>
        <w:t xml:space="preserve"> </w:t>
      </w:r>
      <w:r w:rsidRPr="001942CC">
        <w:t>мистецтво</w:t>
      </w:r>
      <w:r w:rsidRPr="001942CC">
        <w:rPr>
          <w:spacing w:val="-18"/>
        </w:rPr>
        <w:t xml:space="preserve"> </w:t>
      </w:r>
      <w:r w:rsidRPr="001942CC">
        <w:t>та</w:t>
      </w:r>
      <w:r w:rsidRPr="001942CC">
        <w:rPr>
          <w:spacing w:val="-15"/>
        </w:rPr>
        <w:t xml:space="preserve"> </w:t>
      </w:r>
      <w:r w:rsidRPr="001942CC">
        <w:t>гуманітарні</w:t>
      </w:r>
      <w:r w:rsidRPr="001942CC">
        <w:rPr>
          <w:spacing w:val="-14"/>
        </w:rPr>
        <w:t xml:space="preserve"> </w:t>
      </w:r>
      <w:r w:rsidRPr="001942CC">
        <w:t>науки,</w:t>
      </w:r>
      <w:r w:rsidRPr="001942CC">
        <w:rPr>
          <w:spacing w:val="-18"/>
        </w:rPr>
        <w:t xml:space="preserve"> </w:t>
      </w:r>
      <w:r w:rsidRPr="001942CC">
        <w:t>спеціальності</w:t>
      </w:r>
      <w:r w:rsidRPr="001942CC">
        <w:rPr>
          <w:spacing w:val="-11"/>
        </w:rPr>
        <w:t xml:space="preserve"> </w:t>
      </w:r>
      <w:r w:rsidRPr="001942CC">
        <w:t>В13</w:t>
      </w:r>
      <w:r w:rsidR="001942CC">
        <w:t> </w:t>
      </w:r>
      <w:r w:rsidRPr="001942CC">
        <w:t>Бібліотечна, інформаційна та архівна справа</w:t>
      </w:r>
      <w:r w:rsidR="001942CC" w:rsidRPr="001942CC">
        <w:t xml:space="preserve"> (далі - Стандарт)</w:t>
      </w:r>
      <w:r w:rsidRPr="001942CC">
        <w:t xml:space="preserve">. </w:t>
      </w:r>
    </w:p>
    <w:p w14:paraId="78361864" w14:textId="0F283D02" w:rsidR="00577A09" w:rsidRDefault="001942CC" w:rsidP="001942CC">
      <w:pPr>
        <w:pStyle w:val="a3"/>
        <w:ind w:firstLine="567"/>
        <w:jc w:val="both"/>
      </w:pPr>
      <w:r w:rsidRPr="001942CC">
        <w:t>Стандарт з</w:t>
      </w:r>
      <w:r w:rsidR="003A12B4" w:rsidRPr="001942CC">
        <w:t>атверджен</w:t>
      </w:r>
      <w:r w:rsidRPr="001942CC">
        <w:t>о та введено в дію</w:t>
      </w:r>
      <w:r w:rsidR="003A12B4" w:rsidRPr="001942CC">
        <w:t xml:space="preserve"> наказом Міністерства освіти і науки</w:t>
      </w:r>
      <w:r w:rsidR="003A12B4" w:rsidRPr="001942CC">
        <w:rPr>
          <w:spacing w:val="40"/>
        </w:rPr>
        <w:t xml:space="preserve"> </w:t>
      </w:r>
      <w:r w:rsidR="003A12B4" w:rsidRPr="001942CC">
        <w:t>України</w:t>
      </w:r>
      <w:r w:rsidR="003A12B4" w:rsidRPr="001942CC">
        <w:rPr>
          <w:spacing w:val="40"/>
        </w:rPr>
        <w:t xml:space="preserve"> </w:t>
      </w:r>
      <w:r w:rsidR="003A12B4" w:rsidRPr="001942CC">
        <w:t xml:space="preserve">від </w:t>
      </w:r>
      <w:r>
        <w:t>___________</w:t>
      </w:r>
      <w:r w:rsidR="003A12B4" w:rsidRPr="001942CC">
        <w:t xml:space="preserve">2026 року, протокол № </w:t>
      </w:r>
      <w:r w:rsidR="003A12B4" w:rsidRPr="001942CC">
        <w:rPr>
          <w:spacing w:val="80"/>
          <w:u w:val="single"/>
        </w:rPr>
        <w:t xml:space="preserve">  </w:t>
      </w:r>
      <w:r w:rsidR="003A12B4" w:rsidRPr="001942CC">
        <w:t>.</w:t>
      </w:r>
    </w:p>
    <w:p w14:paraId="524F6268" w14:textId="77777777" w:rsidR="001942CC" w:rsidRPr="001942CC" w:rsidRDefault="001942CC" w:rsidP="001942CC">
      <w:pPr>
        <w:pStyle w:val="a3"/>
        <w:ind w:firstLine="567"/>
        <w:jc w:val="both"/>
      </w:pPr>
    </w:p>
    <w:p w14:paraId="4E52BF3F" w14:textId="135DCFE3" w:rsidR="00577A09" w:rsidRPr="001942CC" w:rsidRDefault="003A12B4" w:rsidP="001942CC">
      <w:pPr>
        <w:pStyle w:val="a3"/>
        <w:ind w:firstLine="567"/>
        <w:jc w:val="both"/>
      </w:pPr>
      <w:r w:rsidRPr="001942CC">
        <w:t>Стандарт розроблено членами підкомісії зі спеціальності В13</w:t>
      </w:r>
      <w:r w:rsidR="001942CC">
        <w:t> </w:t>
      </w:r>
      <w:r w:rsidRPr="001942CC">
        <w:t>Бібліотечна, інформаційна та архівна справа Науково-методичної комісії № 2 з культури, мистецтва та гуманітарних наук сектору вищої освіти Науково-методичної ради Міністерства освіти і науки України.</w:t>
      </w:r>
    </w:p>
    <w:p w14:paraId="577FA4BC" w14:textId="77777777" w:rsidR="00577A09" w:rsidRPr="001942CC" w:rsidRDefault="003A12B4" w:rsidP="001942CC">
      <w:pPr>
        <w:pStyle w:val="a3"/>
        <w:ind w:firstLine="567"/>
        <w:jc w:val="both"/>
        <w:rPr>
          <w:b/>
          <w:bCs/>
        </w:rPr>
      </w:pPr>
      <w:r w:rsidRPr="001942CC">
        <w:rPr>
          <w:b/>
          <w:bCs/>
        </w:rPr>
        <w:t>Розробники</w:t>
      </w:r>
      <w:r w:rsidRPr="001942CC">
        <w:rPr>
          <w:b/>
          <w:bCs/>
          <w:spacing w:val="-8"/>
        </w:rPr>
        <w:t xml:space="preserve"> </w:t>
      </w:r>
      <w:r w:rsidRPr="001942CC">
        <w:rPr>
          <w:b/>
          <w:bCs/>
          <w:spacing w:val="-2"/>
        </w:rPr>
        <w:t>Стандарту:</w:t>
      </w:r>
    </w:p>
    <w:p w14:paraId="56DF99C3" w14:textId="0C9E1ABF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Шевченко Олена Василівна</w:t>
      </w:r>
      <w:r w:rsidRPr="001942CC">
        <w:t xml:space="preserve">, голова підкомісії, професор </w:t>
      </w:r>
      <w:r w:rsidR="00AC0953" w:rsidRPr="001942CC">
        <w:t>Навчально-наукового і</w:t>
      </w:r>
      <w:r w:rsidRPr="001942CC">
        <w:t>нституту гуманітарних наук кафедри інформаційної діяльності та медіакомунікацій Національного університету «Одеська політехніка»;</w:t>
      </w:r>
    </w:p>
    <w:p w14:paraId="5B1AA308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Давидова Ірина Олександрівна</w:t>
      </w:r>
      <w:r w:rsidRPr="001942CC">
        <w:t>, заступник голови підкомісії, професор кафедри цифрових комунікацій та інформаційних технологій Харківської державної академії культури;</w:t>
      </w:r>
    </w:p>
    <w:p w14:paraId="0168B83E" w14:textId="582F240C" w:rsidR="00714FF7" w:rsidRPr="001942CC" w:rsidRDefault="00714FF7" w:rsidP="001942CC">
      <w:pPr>
        <w:pStyle w:val="a3"/>
        <w:ind w:firstLine="567"/>
        <w:jc w:val="both"/>
      </w:pPr>
      <w:r w:rsidRPr="001942CC">
        <w:rPr>
          <w:b/>
          <w:bCs/>
        </w:rPr>
        <w:t>Карпенко Олена Олексіївна</w:t>
      </w:r>
      <w:r w:rsidRPr="001942CC">
        <w:t>, секретар підкомісії, доцент кафедри журналістики та інформаційної діяльності Державного університету інформаційно-комунікаційних технологій;</w:t>
      </w:r>
    </w:p>
    <w:p w14:paraId="27ED57E7" w14:textId="20193090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Вовк Наталія Степанівна</w:t>
      </w:r>
      <w:r w:rsidRPr="001942CC">
        <w:t>, доцент кафедри соціальних комунікацій та інформаційної діяльності Національного університету «Львівська політехніка»;</w:t>
      </w:r>
    </w:p>
    <w:p w14:paraId="57520545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Гомотюк Оксана Євгеніївна</w:t>
      </w:r>
      <w:r w:rsidRPr="001942CC">
        <w:t>, декан соціально-гуманітарного факультету Західноукраїнського національного університету;</w:t>
      </w:r>
    </w:p>
    <w:p w14:paraId="3C5A0CE0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Палієнко Марина Геннадіївна</w:t>
      </w:r>
      <w:r w:rsidRPr="001942CC">
        <w:t>, завідувач кафедри архівознавства та спеціальних галузей історичної науки Київського національного університету імені Тараса Шевченка;</w:t>
      </w:r>
    </w:p>
    <w:p w14:paraId="65ACC4E4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Седляр Олександр Володимирович</w:t>
      </w:r>
      <w:r w:rsidRPr="001942CC">
        <w:t>, директор Наукової бібліотеки Львівського національного університету імені Івана Франка.</w:t>
      </w:r>
    </w:p>
    <w:p w14:paraId="300A4A20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Залучені</w:t>
      </w:r>
      <w:r w:rsidRPr="001942CC">
        <w:rPr>
          <w:spacing w:val="3"/>
        </w:rPr>
        <w:t xml:space="preserve"> </w:t>
      </w:r>
      <w:r w:rsidRPr="001942CC">
        <w:rPr>
          <w:spacing w:val="-2"/>
        </w:rPr>
        <w:t>фахівці:</w:t>
      </w:r>
    </w:p>
    <w:p w14:paraId="15CA8BAA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Супрун Володимир Миколайович</w:t>
      </w:r>
      <w:r w:rsidRPr="001942CC">
        <w:t xml:space="preserve">, член сектору вищої освіти Науково-методичної ради Міністерства освіти і науки України, доктор філологічних наук, </w:t>
      </w:r>
      <w:r w:rsidRPr="001942CC">
        <w:rPr>
          <w:spacing w:val="-2"/>
        </w:rPr>
        <w:t>професор.</w:t>
      </w:r>
    </w:p>
    <w:p w14:paraId="165CAAAA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Стандарт</w:t>
      </w:r>
      <w:r w:rsidRPr="001942CC">
        <w:rPr>
          <w:spacing w:val="-8"/>
        </w:rPr>
        <w:t xml:space="preserve"> </w:t>
      </w:r>
      <w:r w:rsidRPr="001942CC">
        <w:t>розглянуто</w:t>
      </w:r>
      <w:r w:rsidRPr="001942CC">
        <w:rPr>
          <w:spacing w:val="-11"/>
        </w:rPr>
        <w:t xml:space="preserve"> </w:t>
      </w:r>
      <w:r w:rsidRPr="001942CC">
        <w:t>та</w:t>
      </w:r>
      <w:r w:rsidRPr="001942CC">
        <w:rPr>
          <w:spacing w:val="-15"/>
        </w:rPr>
        <w:t xml:space="preserve"> </w:t>
      </w:r>
      <w:r w:rsidRPr="001942CC">
        <w:t>схвалено</w:t>
      </w:r>
      <w:r w:rsidRPr="001942CC">
        <w:rPr>
          <w:spacing w:val="-11"/>
        </w:rPr>
        <w:t xml:space="preserve"> </w:t>
      </w:r>
      <w:r w:rsidRPr="001942CC">
        <w:t>на</w:t>
      </w:r>
      <w:r w:rsidRPr="001942CC">
        <w:rPr>
          <w:spacing w:val="-10"/>
        </w:rPr>
        <w:t xml:space="preserve"> </w:t>
      </w:r>
      <w:r w:rsidRPr="001942CC">
        <w:t>засіданні</w:t>
      </w:r>
      <w:r w:rsidRPr="001942CC">
        <w:rPr>
          <w:spacing w:val="-8"/>
        </w:rPr>
        <w:t xml:space="preserve"> </w:t>
      </w:r>
      <w:r w:rsidRPr="001942CC">
        <w:t>підкомісії</w:t>
      </w:r>
      <w:r w:rsidRPr="001942CC">
        <w:rPr>
          <w:spacing w:val="-9"/>
        </w:rPr>
        <w:t xml:space="preserve"> </w:t>
      </w:r>
      <w:r w:rsidRPr="001942CC">
        <w:t>зі</w:t>
      </w:r>
      <w:r w:rsidRPr="001942CC">
        <w:rPr>
          <w:spacing w:val="-9"/>
        </w:rPr>
        <w:t xml:space="preserve"> </w:t>
      </w:r>
      <w:r w:rsidRPr="001942CC">
        <w:t>спеціальності</w:t>
      </w:r>
      <w:r w:rsidRPr="001942CC">
        <w:rPr>
          <w:spacing w:val="40"/>
        </w:rPr>
        <w:t xml:space="preserve"> </w:t>
      </w:r>
      <w:r w:rsidRPr="001942CC">
        <w:t>В13 Бібліотечна, інформаційна та архівна справа Науково-методичної комісії № 2 з культури, мистецтва та гуманітарних наук сектору вищої освіти Науково-методичної ради Міністерства освіти</w:t>
      </w:r>
      <w:r w:rsidRPr="001942CC">
        <w:rPr>
          <w:spacing w:val="40"/>
        </w:rPr>
        <w:t xml:space="preserve"> </w:t>
      </w:r>
      <w:r w:rsidRPr="001942CC">
        <w:t>і науки України 16.03.2026, протокол № 5.</w:t>
      </w:r>
    </w:p>
    <w:p w14:paraId="7C0BEE2E" w14:textId="3F3A0365" w:rsidR="00577A09" w:rsidRPr="001942CC" w:rsidRDefault="003A12B4" w:rsidP="001942CC">
      <w:pPr>
        <w:pStyle w:val="a3"/>
        <w:ind w:firstLine="567"/>
        <w:jc w:val="both"/>
      </w:pPr>
      <w:r w:rsidRPr="001942CC">
        <w:t>Стандарт розглянуто на засіданні сектору вищої освіти Науково-методичної ради Міністерства освіти і науки України</w:t>
      </w:r>
      <w:r w:rsidR="001942CC">
        <w:t xml:space="preserve"> ______20</w:t>
      </w:r>
      <w:r w:rsidRPr="001942CC">
        <w:t>26, протокол №</w:t>
      </w:r>
      <w:r w:rsidR="001942CC">
        <w:t>_____</w:t>
      </w:r>
      <w:r w:rsidRPr="001942CC">
        <w:t>.</w:t>
      </w:r>
    </w:p>
    <w:p w14:paraId="70BD6447" w14:textId="77777777" w:rsidR="00577A09" w:rsidRPr="001942CC" w:rsidRDefault="00577A09" w:rsidP="001942CC">
      <w:pPr>
        <w:pStyle w:val="a3"/>
        <w:ind w:firstLine="567"/>
      </w:pPr>
    </w:p>
    <w:p w14:paraId="4FC5A683" w14:textId="77777777" w:rsidR="001942CC" w:rsidRDefault="001942CC" w:rsidP="001942CC">
      <w:pPr>
        <w:tabs>
          <w:tab w:val="left" w:pos="1979"/>
        </w:tabs>
        <w:ind w:firstLine="567"/>
        <w:jc w:val="both"/>
        <w:rPr>
          <w:sz w:val="28"/>
        </w:rPr>
      </w:pPr>
    </w:p>
    <w:p w14:paraId="478F40C0" w14:textId="0DB96872" w:rsidR="00577A09" w:rsidRDefault="003A12B4" w:rsidP="001942CC">
      <w:pPr>
        <w:tabs>
          <w:tab w:val="left" w:pos="1979"/>
        </w:tabs>
        <w:ind w:firstLine="567"/>
        <w:jc w:val="both"/>
        <w:rPr>
          <w:spacing w:val="-2"/>
          <w:sz w:val="28"/>
          <w:szCs w:val="28"/>
        </w:rPr>
      </w:pPr>
      <w:r w:rsidRPr="001942CC">
        <w:rPr>
          <w:sz w:val="28"/>
        </w:rPr>
        <w:lastRenderedPageBreak/>
        <w:t>Інформація про</w:t>
      </w:r>
      <w:r w:rsidRPr="001942CC">
        <w:rPr>
          <w:spacing w:val="-5"/>
          <w:sz w:val="28"/>
        </w:rPr>
        <w:t xml:space="preserve"> </w:t>
      </w:r>
      <w:r w:rsidRPr="001942CC">
        <w:rPr>
          <w:sz w:val="28"/>
        </w:rPr>
        <w:t>врахування пропозицій державних органів, що забезпечують формування і реалізують державну політику</w:t>
      </w:r>
      <w:r w:rsidRPr="001942CC">
        <w:rPr>
          <w:spacing w:val="-3"/>
          <w:sz w:val="28"/>
        </w:rPr>
        <w:t xml:space="preserve"> </w:t>
      </w:r>
      <w:r w:rsidRPr="001942CC">
        <w:rPr>
          <w:sz w:val="28"/>
        </w:rPr>
        <w:t>у відповідних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>сферах, державних замовників (за відповідними спеціальностями), об’єднань організацій роботодавців</w:t>
      </w:r>
      <w:r w:rsidRPr="001942CC">
        <w:rPr>
          <w:spacing w:val="23"/>
          <w:sz w:val="28"/>
        </w:rPr>
        <w:t xml:space="preserve"> </w:t>
      </w:r>
      <w:r w:rsidRPr="001942CC">
        <w:rPr>
          <w:sz w:val="28"/>
        </w:rPr>
        <w:t>та</w:t>
      </w:r>
      <w:r w:rsidRPr="001942CC">
        <w:rPr>
          <w:spacing w:val="25"/>
          <w:sz w:val="28"/>
        </w:rPr>
        <w:t xml:space="preserve"> </w:t>
      </w:r>
      <w:r w:rsidRPr="001942CC">
        <w:rPr>
          <w:sz w:val="28"/>
        </w:rPr>
        <w:t>осіб,</w:t>
      </w:r>
      <w:r w:rsidRPr="001942CC">
        <w:rPr>
          <w:spacing w:val="24"/>
          <w:sz w:val="28"/>
        </w:rPr>
        <w:t xml:space="preserve"> </w:t>
      </w:r>
      <w:r w:rsidRPr="001942CC">
        <w:rPr>
          <w:sz w:val="28"/>
        </w:rPr>
        <w:t>які</w:t>
      </w:r>
      <w:r w:rsidRPr="001942CC">
        <w:rPr>
          <w:spacing w:val="22"/>
          <w:sz w:val="28"/>
        </w:rPr>
        <w:t xml:space="preserve"> </w:t>
      </w:r>
      <w:r w:rsidRPr="001942CC">
        <w:rPr>
          <w:sz w:val="28"/>
        </w:rPr>
        <w:t>здійснювали</w:t>
      </w:r>
      <w:r w:rsidRPr="001942CC">
        <w:rPr>
          <w:spacing w:val="24"/>
          <w:sz w:val="28"/>
        </w:rPr>
        <w:t xml:space="preserve"> </w:t>
      </w:r>
      <w:r w:rsidRPr="001942CC">
        <w:rPr>
          <w:sz w:val="28"/>
        </w:rPr>
        <w:t>фахову</w:t>
      </w:r>
      <w:r w:rsidRPr="001942CC">
        <w:rPr>
          <w:spacing w:val="24"/>
          <w:sz w:val="28"/>
        </w:rPr>
        <w:t xml:space="preserve"> </w:t>
      </w:r>
      <w:r w:rsidRPr="001942CC">
        <w:rPr>
          <w:sz w:val="28"/>
        </w:rPr>
        <w:t>та</w:t>
      </w:r>
      <w:r w:rsidRPr="001942CC">
        <w:rPr>
          <w:spacing w:val="25"/>
          <w:sz w:val="28"/>
        </w:rPr>
        <w:t xml:space="preserve"> </w:t>
      </w:r>
      <w:r w:rsidRPr="001942CC">
        <w:rPr>
          <w:sz w:val="28"/>
        </w:rPr>
        <w:t>методичну</w:t>
      </w:r>
      <w:r w:rsidRPr="001942CC">
        <w:rPr>
          <w:spacing w:val="24"/>
          <w:sz w:val="28"/>
        </w:rPr>
        <w:t xml:space="preserve"> </w:t>
      </w:r>
      <w:r w:rsidRPr="001942CC">
        <w:rPr>
          <w:sz w:val="28"/>
        </w:rPr>
        <w:t>експертизу</w:t>
      </w:r>
      <w:r w:rsidRPr="001942CC">
        <w:rPr>
          <w:spacing w:val="20"/>
          <w:sz w:val="28"/>
        </w:rPr>
        <w:t xml:space="preserve"> </w:t>
      </w:r>
      <w:r w:rsidRPr="001942CC">
        <w:rPr>
          <w:sz w:val="28"/>
        </w:rPr>
        <w:t>проєкту</w:t>
      </w:r>
      <w:r w:rsidR="001942CC">
        <w:rPr>
          <w:sz w:val="28"/>
        </w:rPr>
        <w:t xml:space="preserve"> </w:t>
      </w:r>
      <w:r w:rsidRPr="001942CC">
        <w:rPr>
          <w:spacing w:val="-2"/>
          <w:sz w:val="28"/>
          <w:szCs w:val="28"/>
        </w:rPr>
        <w:t>Стандарту</w:t>
      </w:r>
      <w:r w:rsidR="001942CC">
        <w:rPr>
          <w:spacing w:val="-2"/>
          <w:sz w:val="28"/>
          <w:szCs w:val="28"/>
        </w:rPr>
        <w:t>.</w:t>
      </w:r>
    </w:p>
    <w:p w14:paraId="1CE89B15" w14:textId="77777777" w:rsidR="001942CC" w:rsidRPr="001942CC" w:rsidRDefault="001942CC" w:rsidP="001942CC">
      <w:pPr>
        <w:tabs>
          <w:tab w:val="left" w:pos="1979"/>
        </w:tabs>
        <w:ind w:firstLine="567"/>
        <w:jc w:val="both"/>
      </w:pPr>
    </w:p>
    <w:p w14:paraId="5DB3F338" w14:textId="77777777" w:rsidR="00577A09" w:rsidRPr="001942CC" w:rsidRDefault="003A12B4" w:rsidP="001942CC">
      <w:pPr>
        <w:tabs>
          <w:tab w:val="left" w:pos="1979"/>
        </w:tabs>
        <w:ind w:firstLine="567"/>
        <w:jc w:val="both"/>
        <w:rPr>
          <w:sz w:val="28"/>
        </w:rPr>
      </w:pPr>
      <w:r w:rsidRPr="001942CC">
        <w:rPr>
          <w:sz w:val="28"/>
        </w:rPr>
        <w:t>Стандарт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розглянуто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Національною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спілкою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документознавців</w:t>
      </w:r>
      <w:r w:rsidRPr="001942CC">
        <w:rPr>
          <w:spacing w:val="39"/>
          <w:sz w:val="28"/>
        </w:rPr>
        <w:t xml:space="preserve"> </w:t>
      </w:r>
      <w:r w:rsidRPr="001942CC">
        <w:rPr>
          <w:sz w:val="28"/>
        </w:rPr>
        <w:t>України, Українською бібліотечною асоціацією та Федерацією роботодавців України.</w:t>
      </w:r>
    </w:p>
    <w:p w14:paraId="5B8693A4" w14:textId="77777777" w:rsidR="00577A09" w:rsidRPr="001942CC" w:rsidRDefault="00577A09" w:rsidP="001942CC">
      <w:pPr>
        <w:pStyle w:val="a3"/>
        <w:ind w:firstLine="567"/>
      </w:pPr>
    </w:p>
    <w:p w14:paraId="54DAF4C9" w14:textId="7C3CB4FF" w:rsidR="00577A09" w:rsidRDefault="003A12B4" w:rsidP="001942CC">
      <w:pPr>
        <w:pStyle w:val="a3"/>
        <w:ind w:firstLine="567"/>
        <w:jc w:val="both"/>
      </w:pPr>
      <w:r w:rsidRPr="001942CC">
        <w:t>Стандарт розглянуто після надходження всіх зауважень і пропозицій та схвалено</w:t>
      </w:r>
      <w:r w:rsidRPr="001942CC">
        <w:rPr>
          <w:spacing w:val="-17"/>
        </w:rPr>
        <w:t xml:space="preserve"> </w:t>
      </w:r>
      <w:r w:rsidRPr="001942CC">
        <w:t>на</w:t>
      </w:r>
      <w:r w:rsidRPr="001942CC">
        <w:rPr>
          <w:spacing w:val="-15"/>
        </w:rPr>
        <w:t xml:space="preserve"> </w:t>
      </w:r>
      <w:r w:rsidRPr="001942CC">
        <w:t>засіданні</w:t>
      </w:r>
      <w:r w:rsidRPr="001942CC">
        <w:rPr>
          <w:spacing w:val="-14"/>
        </w:rPr>
        <w:t xml:space="preserve"> </w:t>
      </w:r>
      <w:r w:rsidRPr="001942CC">
        <w:t>підкомісії</w:t>
      </w:r>
      <w:r w:rsidRPr="001942CC">
        <w:rPr>
          <w:spacing w:val="-14"/>
        </w:rPr>
        <w:t xml:space="preserve"> </w:t>
      </w:r>
      <w:r w:rsidRPr="001942CC">
        <w:t>зі</w:t>
      </w:r>
      <w:r w:rsidRPr="001942CC">
        <w:rPr>
          <w:spacing w:val="-14"/>
        </w:rPr>
        <w:t xml:space="preserve"> </w:t>
      </w:r>
      <w:r w:rsidRPr="001942CC">
        <w:t>спеціальності</w:t>
      </w:r>
      <w:r w:rsidRPr="001942CC">
        <w:rPr>
          <w:spacing w:val="-7"/>
        </w:rPr>
        <w:t xml:space="preserve"> </w:t>
      </w:r>
      <w:r w:rsidRPr="001942CC">
        <w:t>В13</w:t>
      </w:r>
      <w:r w:rsidRPr="001942CC">
        <w:rPr>
          <w:spacing w:val="-15"/>
        </w:rPr>
        <w:t xml:space="preserve"> </w:t>
      </w:r>
      <w:r w:rsidRPr="001942CC">
        <w:t>Бібліотечна,</w:t>
      </w:r>
      <w:r w:rsidRPr="001942CC">
        <w:rPr>
          <w:spacing w:val="-15"/>
        </w:rPr>
        <w:t xml:space="preserve"> </w:t>
      </w:r>
      <w:r w:rsidRPr="001942CC">
        <w:t>інформаційна</w:t>
      </w:r>
      <w:r w:rsidRPr="001942CC">
        <w:rPr>
          <w:spacing w:val="-18"/>
        </w:rPr>
        <w:t xml:space="preserve"> </w:t>
      </w:r>
      <w:r w:rsidRPr="001942CC">
        <w:t xml:space="preserve">та архівна справа Науково-методичної комісії № 2 з культури, мистецтва та гуманітарних наук сектору вищої освіти Науково-методичної ради Міністерства освіти і науки України </w:t>
      </w:r>
      <w:r w:rsidRPr="001942CC">
        <w:rPr>
          <w:spacing w:val="80"/>
          <w:u w:val="single"/>
        </w:rPr>
        <w:t xml:space="preserve">    </w:t>
      </w:r>
      <w:r w:rsidRPr="001942CC">
        <w:t xml:space="preserve">2026, протокол № </w:t>
      </w:r>
      <w:r w:rsidRPr="001942CC">
        <w:rPr>
          <w:spacing w:val="80"/>
          <w:u w:val="single"/>
        </w:rPr>
        <w:t xml:space="preserve">  </w:t>
      </w:r>
      <w:r w:rsidRPr="001942CC">
        <w:t>.</w:t>
      </w:r>
    </w:p>
    <w:p w14:paraId="3FF89F69" w14:textId="77777777" w:rsidR="001942CC" w:rsidRPr="001942CC" w:rsidRDefault="001942CC" w:rsidP="001942CC">
      <w:pPr>
        <w:pStyle w:val="a3"/>
        <w:ind w:firstLine="567"/>
        <w:jc w:val="both"/>
      </w:pPr>
    </w:p>
    <w:p w14:paraId="6EEDA6AC" w14:textId="6480F1B9" w:rsidR="00577A09" w:rsidRPr="001942CC" w:rsidRDefault="003A12B4" w:rsidP="001942CC">
      <w:pPr>
        <w:pStyle w:val="a3"/>
        <w:tabs>
          <w:tab w:val="left" w:pos="3631"/>
          <w:tab w:val="left" w:pos="10854"/>
        </w:tabs>
        <w:ind w:firstLine="567"/>
        <w:jc w:val="both"/>
      </w:pPr>
      <w:r w:rsidRPr="001942CC">
        <w:t xml:space="preserve"> Стандарт вищої освіти погоджено рішення</w:t>
      </w:r>
      <w:r w:rsidR="001942CC">
        <w:t>м</w:t>
      </w:r>
      <w:r w:rsidRPr="001942CC">
        <w:t xml:space="preserve"> Національного</w:t>
      </w:r>
      <w:r w:rsidRPr="001942CC">
        <w:rPr>
          <w:spacing w:val="40"/>
        </w:rPr>
        <w:t xml:space="preserve"> </w:t>
      </w:r>
      <w:r w:rsidRPr="001942CC">
        <w:t>агентства</w:t>
      </w:r>
      <w:r w:rsidRPr="001942CC">
        <w:rPr>
          <w:spacing w:val="40"/>
        </w:rPr>
        <w:t xml:space="preserve"> </w:t>
      </w:r>
      <w:r w:rsidRPr="001942CC">
        <w:t>із</w:t>
      </w:r>
      <w:r w:rsidRPr="001942CC">
        <w:rPr>
          <w:spacing w:val="40"/>
        </w:rPr>
        <w:t xml:space="preserve"> </w:t>
      </w:r>
      <w:r w:rsidRPr="001942CC">
        <w:t>забезпечення</w:t>
      </w:r>
      <w:r w:rsidRPr="001942CC">
        <w:rPr>
          <w:spacing w:val="40"/>
        </w:rPr>
        <w:t xml:space="preserve"> </w:t>
      </w:r>
      <w:r w:rsidRPr="001942CC">
        <w:t>якості</w:t>
      </w:r>
      <w:r w:rsidRPr="001942CC">
        <w:rPr>
          <w:spacing w:val="40"/>
        </w:rPr>
        <w:t xml:space="preserve"> </w:t>
      </w:r>
      <w:r w:rsidRPr="001942CC">
        <w:t>вищої</w:t>
      </w:r>
      <w:r w:rsidRPr="001942CC">
        <w:rPr>
          <w:spacing w:val="40"/>
        </w:rPr>
        <w:t xml:space="preserve"> </w:t>
      </w:r>
      <w:r w:rsidRPr="001942CC">
        <w:t>освіти</w:t>
      </w:r>
      <w:r w:rsidR="001942CC">
        <w:rPr>
          <w:spacing w:val="-10"/>
        </w:rPr>
        <w:t xml:space="preserve"> від ________________</w:t>
      </w:r>
      <w:r w:rsidRPr="001942CC">
        <w:t>протокол №</w:t>
      </w:r>
      <w:r w:rsidR="001942CC">
        <w:t>______</w:t>
      </w:r>
      <w:r w:rsidRPr="001942CC">
        <w:rPr>
          <w:spacing w:val="-10"/>
        </w:rPr>
        <w:t>.</w:t>
      </w:r>
    </w:p>
    <w:p w14:paraId="2E2004A7" w14:textId="77777777" w:rsidR="00577A09" w:rsidRPr="001942CC" w:rsidRDefault="00577A09" w:rsidP="001942CC">
      <w:pPr>
        <w:pStyle w:val="a3"/>
        <w:ind w:firstLine="567"/>
      </w:pPr>
    </w:p>
    <w:p w14:paraId="1D5F515D" w14:textId="77777777" w:rsidR="00577A09" w:rsidRPr="001942CC" w:rsidRDefault="003A12B4" w:rsidP="001942CC">
      <w:pPr>
        <w:pStyle w:val="1"/>
        <w:ind w:left="0" w:firstLine="567"/>
      </w:pPr>
      <w:r w:rsidRPr="001942CC">
        <w:t>ІІ.</w:t>
      </w:r>
      <w:r w:rsidRPr="001942CC">
        <w:rPr>
          <w:spacing w:val="-8"/>
        </w:rPr>
        <w:t xml:space="preserve"> </w:t>
      </w:r>
      <w:r w:rsidRPr="001942CC">
        <w:t xml:space="preserve">Загальна </w:t>
      </w:r>
      <w:r w:rsidRPr="001942CC">
        <w:rPr>
          <w:spacing w:val="-2"/>
        </w:rPr>
        <w:t>характеристика</w:t>
      </w:r>
    </w:p>
    <w:p w14:paraId="6CC11654" w14:textId="77777777" w:rsidR="00577A09" w:rsidRPr="001942CC" w:rsidRDefault="00577A09" w:rsidP="001942CC">
      <w:pPr>
        <w:pStyle w:val="a3"/>
        <w:ind w:firstLine="567"/>
        <w:rPr>
          <w:b/>
          <w:sz w:val="20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7147"/>
      </w:tblGrid>
      <w:tr w:rsidR="00577A09" w:rsidRPr="001942CC" w14:paraId="61082534" w14:textId="77777777" w:rsidTr="00DC2A87">
        <w:trPr>
          <w:trHeight w:val="124"/>
        </w:trPr>
        <w:tc>
          <w:tcPr>
            <w:tcW w:w="2351" w:type="dxa"/>
          </w:tcPr>
          <w:p w14:paraId="46828189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Рівень</w:t>
            </w:r>
            <w:r w:rsidRPr="001942CC">
              <w:rPr>
                <w:b/>
                <w:spacing w:val="-18"/>
                <w:sz w:val="28"/>
              </w:rPr>
              <w:t xml:space="preserve"> </w:t>
            </w:r>
            <w:r w:rsidRPr="001942CC">
              <w:rPr>
                <w:b/>
                <w:sz w:val="28"/>
              </w:rPr>
              <w:t xml:space="preserve">вищої </w:t>
            </w:r>
            <w:r w:rsidRPr="001942CC"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7147" w:type="dxa"/>
          </w:tcPr>
          <w:p w14:paraId="17B049B3" w14:textId="77777777" w:rsidR="00577A09" w:rsidRPr="001942CC" w:rsidRDefault="003A12B4" w:rsidP="00DC2A87">
            <w:pPr>
              <w:pStyle w:val="TableParagraph"/>
              <w:ind w:left="200" w:right="134"/>
              <w:rPr>
                <w:sz w:val="28"/>
              </w:rPr>
            </w:pPr>
            <w:r w:rsidRPr="001942CC">
              <w:rPr>
                <w:sz w:val="28"/>
              </w:rPr>
              <w:t>другий</w:t>
            </w:r>
            <w:r w:rsidRPr="001942CC">
              <w:rPr>
                <w:spacing w:val="-4"/>
                <w:sz w:val="28"/>
              </w:rPr>
              <w:t xml:space="preserve"> </w:t>
            </w:r>
            <w:r w:rsidRPr="001942CC">
              <w:rPr>
                <w:sz w:val="28"/>
              </w:rPr>
              <w:t>(магістерський)</w:t>
            </w:r>
            <w:r w:rsidRPr="001942CC">
              <w:rPr>
                <w:spacing w:val="-4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рівень</w:t>
            </w:r>
          </w:p>
        </w:tc>
      </w:tr>
      <w:tr w:rsidR="00577A09" w:rsidRPr="001942CC" w14:paraId="76E4B2AA" w14:textId="77777777" w:rsidTr="00DC2A87">
        <w:trPr>
          <w:trHeight w:val="58"/>
        </w:trPr>
        <w:tc>
          <w:tcPr>
            <w:tcW w:w="2351" w:type="dxa"/>
          </w:tcPr>
          <w:p w14:paraId="1088192E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Ступінь</w:t>
            </w:r>
            <w:r w:rsidRPr="001942CC">
              <w:rPr>
                <w:b/>
                <w:spacing w:val="-18"/>
                <w:sz w:val="28"/>
              </w:rPr>
              <w:t xml:space="preserve"> </w:t>
            </w:r>
            <w:r w:rsidRPr="001942CC">
              <w:rPr>
                <w:b/>
                <w:sz w:val="28"/>
              </w:rPr>
              <w:t xml:space="preserve">вищої </w:t>
            </w:r>
            <w:r w:rsidRPr="001942CC"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7147" w:type="dxa"/>
          </w:tcPr>
          <w:p w14:paraId="503AB2A8" w14:textId="77777777" w:rsidR="00577A09" w:rsidRPr="001942CC" w:rsidRDefault="003A12B4" w:rsidP="00DC2A87">
            <w:pPr>
              <w:pStyle w:val="TableParagraph"/>
              <w:ind w:left="200" w:right="134"/>
              <w:rPr>
                <w:sz w:val="28"/>
              </w:rPr>
            </w:pPr>
            <w:r w:rsidRPr="001942CC">
              <w:rPr>
                <w:spacing w:val="-2"/>
                <w:sz w:val="28"/>
              </w:rPr>
              <w:t>магістр</w:t>
            </w:r>
          </w:p>
        </w:tc>
      </w:tr>
      <w:tr w:rsidR="00577A09" w:rsidRPr="001942CC" w14:paraId="5DCD2C90" w14:textId="77777777" w:rsidTr="00DC2A87">
        <w:trPr>
          <w:trHeight w:val="86"/>
        </w:trPr>
        <w:tc>
          <w:tcPr>
            <w:tcW w:w="2351" w:type="dxa"/>
          </w:tcPr>
          <w:p w14:paraId="58E32D96" w14:textId="77777777" w:rsidR="00577A09" w:rsidRDefault="003A12B4" w:rsidP="00DC2A87">
            <w:pPr>
              <w:pStyle w:val="TableParagraph"/>
              <w:ind w:left="142"/>
              <w:rPr>
                <w:b/>
                <w:spacing w:val="-4"/>
                <w:sz w:val="28"/>
              </w:rPr>
            </w:pPr>
            <w:r w:rsidRPr="001942CC">
              <w:rPr>
                <w:b/>
                <w:sz w:val="28"/>
              </w:rPr>
              <w:t>Галузь</w:t>
            </w:r>
            <w:r w:rsidRPr="001942CC">
              <w:rPr>
                <w:b/>
                <w:spacing w:val="2"/>
                <w:sz w:val="28"/>
              </w:rPr>
              <w:t xml:space="preserve"> </w:t>
            </w:r>
            <w:r w:rsidRPr="001942CC">
              <w:rPr>
                <w:b/>
                <w:spacing w:val="-4"/>
                <w:sz w:val="28"/>
              </w:rPr>
              <w:t>знань</w:t>
            </w:r>
          </w:p>
          <w:p w14:paraId="3EA72995" w14:textId="04F57DAE" w:rsidR="001942CC" w:rsidRPr="001942CC" w:rsidRDefault="001942CC" w:rsidP="00DC2A87">
            <w:pPr>
              <w:pStyle w:val="TableParagraph"/>
              <w:ind w:left="142"/>
              <w:rPr>
                <w:b/>
                <w:sz w:val="28"/>
              </w:rPr>
            </w:pPr>
          </w:p>
        </w:tc>
        <w:tc>
          <w:tcPr>
            <w:tcW w:w="7147" w:type="dxa"/>
          </w:tcPr>
          <w:p w14:paraId="2DF2FC7E" w14:textId="77777777" w:rsidR="00577A09" w:rsidRPr="001942CC" w:rsidRDefault="003A12B4" w:rsidP="00DC2A87">
            <w:pPr>
              <w:pStyle w:val="TableParagraph"/>
              <w:ind w:left="200" w:right="134"/>
              <w:rPr>
                <w:sz w:val="28"/>
              </w:rPr>
            </w:pPr>
            <w:r w:rsidRPr="001942CC">
              <w:rPr>
                <w:spacing w:val="-4"/>
                <w:sz w:val="28"/>
              </w:rPr>
              <w:t>В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Культура,</w:t>
            </w:r>
            <w:r w:rsidRPr="001942CC">
              <w:rPr>
                <w:spacing w:val="-9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мистецтво</w:t>
            </w:r>
            <w:r w:rsidRPr="001942CC">
              <w:rPr>
                <w:spacing w:val="-9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та гуманітарні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науки</w:t>
            </w:r>
          </w:p>
        </w:tc>
      </w:tr>
      <w:tr w:rsidR="00577A09" w:rsidRPr="001942CC" w14:paraId="46EC3078" w14:textId="77777777" w:rsidTr="00DC2A87">
        <w:trPr>
          <w:trHeight w:val="58"/>
        </w:trPr>
        <w:tc>
          <w:tcPr>
            <w:tcW w:w="2351" w:type="dxa"/>
          </w:tcPr>
          <w:p w14:paraId="4F06591F" w14:textId="77777777" w:rsidR="00577A09" w:rsidRDefault="003A12B4" w:rsidP="00DC2A87">
            <w:pPr>
              <w:pStyle w:val="TableParagraph"/>
              <w:ind w:left="142"/>
              <w:rPr>
                <w:b/>
                <w:spacing w:val="-2"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Спеціальність</w:t>
            </w:r>
          </w:p>
          <w:p w14:paraId="23337265" w14:textId="1E58C83C" w:rsidR="001942CC" w:rsidRPr="001942CC" w:rsidRDefault="001942CC" w:rsidP="00DC2A87">
            <w:pPr>
              <w:pStyle w:val="TableParagraph"/>
              <w:ind w:left="142"/>
              <w:rPr>
                <w:b/>
                <w:sz w:val="28"/>
              </w:rPr>
            </w:pPr>
          </w:p>
        </w:tc>
        <w:tc>
          <w:tcPr>
            <w:tcW w:w="7147" w:type="dxa"/>
          </w:tcPr>
          <w:p w14:paraId="07B85D9E" w14:textId="2E667F0E" w:rsidR="00577A09" w:rsidRPr="001942CC" w:rsidRDefault="003A12B4" w:rsidP="00DC2A87">
            <w:pPr>
              <w:pStyle w:val="TableParagraph"/>
              <w:ind w:left="200" w:right="134"/>
              <w:rPr>
                <w:sz w:val="28"/>
              </w:rPr>
            </w:pPr>
            <w:r w:rsidRPr="001942CC">
              <w:rPr>
                <w:spacing w:val="-4"/>
                <w:sz w:val="28"/>
              </w:rPr>
              <w:t>В13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Бібліотечна,</w:t>
            </w:r>
            <w:r w:rsidRPr="001942CC">
              <w:rPr>
                <w:spacing w:val="-13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інформаційна</w:t>
            </w:r>
            <w:r w:rsidRPr="001942CC">
              <w:rPr>
                <w:spacing w:val="-12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та</w:t>
            </w:r>
            <w:r w:rsidRPr="001942CC">
              <w:rPr>
                <w:spacing w:val="-12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архівна</w:t>
            </w:r>
            <w:r w:rsidRPr="001942CC">
              <w:rPr>
                <w:spacing w:val="-15"/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справа</w:t>
            </w:r>
          </w:p>
        </w:tc>
      </w:tr>
      <w:tr w:rsidR="00577A09" w:rsidRPr="001942CC" w14:paraId="7F4886E9" w14:textId="77777777" w:rsidTr="00DC2A87">
        <w:trPr>
          <w:trHeight w:val="771"/>
        </w:trPr>
        <w:tc>
          <w:tcPr>
            <w:tcW w:w="2351" w:type="dxa"/>
          </w:tcPr>
          <w:p w14:paraId="6E0C3CAA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Цілі</w:t>
            </w:r>
            <w:r w:rsidRPr="001942CC">
              <w:rPr>
                <w:b/>
                <w:spacing w:val="4"/>
                <w:sz w:val="28"/>
              </w:rPr>
              <w:t xml:space="preserve"> </w:t>
            </w:r>
            <w:r w:rsidRPr="001942CC"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147" w:type="dxa"/>
          </w:tcPr>
          <w:p w14:paraId="5F5C9EE4" w14:textId="00ECAC1D" w:rsidR="00577A09" w:rsidRPr="001942CC" w:rsidRDefault="003A12B4" w:rsidP="00DC2A87">
            <w:pPr>
              <w:pStyle w:val="TableParagraph"/>
              <w:ind w:left="200" w:right="134"/>
              <w:jc w:val="both"/>
              <w:rPr>
                <w:sz w:val="28"/>
              </w:rPr>
            </w:pPr>
            <w:r w:rsidRPr="001942CC">
              <w:rPr>
                <w:sz w:val="28"/>
              </w:rPr>
              <w:t>Підготовка здобувачів вищої освіти до розв’язання складних спеціалізованих задач і практичних проблем у сфері бібліотечної,</w:t>
            </w:r>
            <w:r w:rsidRPr="001942CC">
              <w:rPr>
                <w:spacing w:val="-18"/>
                <w:sz w:val="28"/>
              </w:rPr>
              <w:t xml:space="preserve"> </w:t>
            </w:r>
            <w:r w:rsidRPr="001942CC">
              <w:rPr>
                <w:sz w:val="28"/>
              </w:rPr>
              <w:t>інформаційної</w:t>
            </w:r>
            <w:r w:rsidRPr="001942CC">
              <w:rPr>
                <w:spacing w:val="-17"/>
                <w:sz w:val="28"/>
              </w:rPr>
              <w:t xml:space="preserve"> </w:t>
            </w:r>
            <w:r w:rsidRPr="001942CC">
              <w:rPr>
                <w:sz w:val="28"/>
              </w:rPr>
              <w:t>та</w:t>
            </w:r>
            <w:r w:rsidRPr="001942CC">
              <w:rPr>
                <w:spacing w:val="-18"/>
                <w:sz w:val="28"/>
              </w:rPr>
              <w:t xml:space="preserve"> </w:t>
            </w:r>
            <w:r w:rsidRPr="001942CC">
              <w:rPr>
                <w:sz w:val="28"/>
              </w:rPr>
              <w:t>архівної</w:t>
            </w:r>
            <w:r w:rsidRPr="001942CC">
              <w:rPr>
                <w:spacing w:val="-17"/>
                <w:sz w:val="28"/>
              </w:rPr>
              <w:t xml:space="preserve"> </w:t>
            </w:r>
            <w:r w:rsidRPr="001942CC">
              <w:rPr>
                <w:sz w:val="28"/>
              </w:rPr>
              <w:t>справи,</w:t>
            </w:r>
            <w:r w:rsidRPr="001942CC">
              <w:rPr>
                <w:spacing w:val="-16"/>
                <w:sz w:val="28"/>
              </w:rPr>
              <w:t xml:space="preserve"> </w:t>
            </w:r>
            <w:r w:rsidRPr="001942CC">
              <w:rPr>
                <w:sz w:val="28"/>
              </w:rPr>
              <w:t>що</w:t>
            </w:r>
            <w:r w:rsidRPr="001942CC">
              <w:rPr>
                <w:spacing w:val="-16"/>
                <w:sz w:val="28"/>
              </w:rPr>
              <w:t xml:space="preserve"> </w:t>
            </w:r>
            <w:r w:rsidRPr="001942CC">
              <w:rPr>
                <w:sz w:val="28"/>
              </w:rPr>
              <w:t>передбачає проведення досліджень та/або впровадження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інновацій в умовах</w:t>
            </w:r>
            <w:r w:rsidRPr="001942CC">
              <w:rPr>
                <w:spacing w:val="24"/>
                <w:sz w:val="28"/>
              </w:rPr>
              <w:t xml:space="preserve">  </w:t>
            </w:r>
            <w:r w:rsidRPr="001942CC">
              <w:rPr>
                <w:sz w:val="28"/>
              </w:rPr>
              <w:t>невизначеності</w:t>
            </w:r>
            <w:r w:rsidRPr="001942CC">
              <w:rPr>
                <w:spacing w:val="28"/>
                <w:sz w:val="28"/>
              </w:rPr>
              <w:t xml:space="preserve">  </w:t>
            </w:r>
            <w:r w:rsidRPr="001942CC">
              <w:rPr>
                <w:sz w:val="28"/>
              </w:rPr>
              <w:t>та</w:t>
            </w:r>
            <w:r w:rsidRPr="001942CC">
              <w:rPr>
                <w:spacing w:val="24"/>
                <w:sz w:val="28"/>
              </w:rPr>
              <w:t xml:space="preserve">  </w:t>
            </w:r>
            <w:r w:rsidRPr="001942CC">
              <w:rPr>
                <w:sz w:val="28"/>
              </w:rPr>
              <w:t>динамічних</w:t>
            </w:r>
            <w:r w:rsidRPr="001942CC">
              <w:rPr>
                <w:spacing w:val="24"/>
                <w:sz w:val="28"/>
              </w:rPr>
              <w:t xml:space="preserve">  </w:t>
            </w:r>
            <w:r w:rsidRPr="001942CC">
              <w:rPr>
                <w:sz w:val="28"/>
              </w:rPr>
              <w:t>змін</w:t>
            </w:r>
            <w:r w:rsidRPr="001942CC">
              <w:rPr>
                <w:spacing w:val="26"/>
                <w:sz w:val="28"/>
              </w:rPr>
              <w:t xml:space="preserve">  </w:t>
            </w:r>
            <w:r w:rsidRPr="001942CC">
              <w:rPr>
                <w:spacing w:val="-2"/>
                <w:sz w:val="28"/>
              </w:rPr>
              <w:t>професійного</w:t>
            </w:r>
            <w:r w:rsid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середовища</w:t>
            </w:r>
          </w:p>
        </w:tc>
      </w:tr>
      <w:tr w:rsidR="00577A09" w:rsidRPr="001942CC" w14:paraId="6EDB213E" w14:textId="77777777" w:rsidTr="00DC2A87">
        <w:trPr>
          <w:trHeight w:val="58"/>
        </w:trPr>
        <w:tc>
          <w:tcPr>
            <w:tcW w:w="2351" w:type="dxa"/>
          </w:tcPr>
          <w:p w14:paraId="1C6CA30A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Перелік</w:t>
            </w:r>
            <w:r w:rsidRPr="001942CC">
              <w:rPr>
                <w:b/>
                <w:spacing w:val="-2"/>
                <w:sz w:val="28"/>
              </w:rPr>
              <w:t xml:space="preserve"> </w:t>
            </w:r>
            <w:r w:rsidRPr="001942CC">
              <w:rPr>
                <w:b/>
                <w:spacing w:val="-4"/>
                <w:sz w:val="28"/>
              </w:rPr>
              <w:t>назв</w:t>
            </w:r>
          </w:p>
          <w:p w14:paraId="0EB77CFE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освітніх програм</w:t>
            </w:r>
          </w:p>
        </w:tc>
        <w:tc>
          <w:tcPr>
            <w:tcW w:w="7147" w:type="dxa"/>
          </w:tcPr>
          <w:p w14:paraId="1161C54F" w14:textId="23E8480A" w:rsidR="00577A09" w:rsidRPr="001942CC" w:rsidRDefault="003A12B4" w:rsidP="00DC2A87">
            <w:pPr>
              <w:pStyle w:val="TableParagraph"/>
              <w:tabs>
                <w:tab w:val="left" w:pos="1730"/>
                <w:tab w:val="left" w:pos="2689"/>
                <w:tab w:val="left" w:pos="3678"/>
                <w:tab w:val="left" w:pos="5252"/>
                <w:tab w:val="left" w:pos="6881"/>
              </w:tabs>
              <w:ind w:left="200" w:right="134"/>
              <w:rPr>
                <w:sz w:val="28"/>
              </w:rPr>
            </w:pPr>
            <w:r w:rsidRPr="001942CC">
              <w:rPr>
                <w:spacing w:val="-2"/>
                <w:sz w:val="28"/>
              </w:rPr>
              <w:t>Заклади</w:t>
            </w:r>
            <w:r w:rsidR="00606D31"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вищої</w:t>
            </w:r>
            <w:r w:rsidR="00606D31"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освіти</w:t>
            </w:r>
            <w:r w:rsidR="00606D31"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самостійно</w:t>
            </w:r>
            <w:r w:rsidR="00606D31"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визначають</w:t>
            </w:r>
            <w:r w:rsidR="00606D31"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назви</w:t>
            </w:r>
            <w:r w:rsidR="00DC2A87">
              <w:rPr>
                <w:spacing w:val="-2"/>
                <w:sz w:val="28"/>
              </w:rPr>
              <w:t xml:space="preserve"> </w:t>
            </w:r>
            <w:r w:rsidRPr="001942CC">
              <w:rPr>
                <w:sz w:val="28"/>
              </w:rPr>
              <w:t>освітніх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програм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з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урахуванням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вимог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частини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6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статті</w:t>
            </w:r>
            <w:r w:rsidRPr="001942CC">
              <w:rPr>
                <w:spacing w:val="40"/>
                <w:sz w:val="28"/>
              </w:rPr>
              <w:t xml:space="preserve"> </w:t>
            </w:r>
            <w:r w:rsidRPr="001942CC">
              <w:rPr>
                <w:sz w:val="28"/>
              </w:rPr>
              <w:t>9</w:t>
            </w:r>
            <w:r w:rsidRPr="001942CC">
              <w:rPr>
                <w:sz w:val="28"/>
                <w:vertAlign w:val="superscript"/>
              </w:rPr>
              <w:t>1</w:t>
            </w:r>
            <w:r w:rsidRPr="001942CC">
              <w:rPr>
                <w:sz w:val="28"/>
              </w:rPr>
              <w:t xml:space="preserve"> Закону України «Про вищу освіту»</w:t>
            </w:r>
          </w:p>
        </w:tc>
      </w:tr>
      <w:tr w:rsidR="00577A09" w:rsidRPr="001942CC" w14:paraId="3766A54A" w14:textId="77777777" w:rsidTr="00DC2A87">
        <w:trPr>
          <w:trHeight w:val="827"/>
        </w:trPr>
        <w:tc>
          <w:tcPr>
            <w:tcW w:w="2351" w:type="dxa"/>
          </w:tcPr>
          <w:p w14:paraId="6797348B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Назви спеціалізацій (предметних</w:t>
            </w:r>
          </w:p>
          <w:p w14:paraId="2EC79D6D" w14:textId="77777777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спеціальностей)</w:t>
            </w:r>
          </w:p>
        </w:tc>
        <w:tc>
          <w:tcPr>
            <w:tcW w:w="7147" w:type="dxa"/>
          </w:tcPr>
          <w:p w14:paraId="046F2838" w14:textId="77777777" w:rsidR="00577A09" w:rsidRPr="001942CC" w:rsidRDefault="003A12B4" w:rsidP="00DC2A87">
            <w:pPr>
              <w:pStyle w:val="TableParagraph"/>
              <w:ind w:left="200" w:right="134"/>
              <w:rPr>
                <w:sz w:val="28"/>
              </w:rPr>
            </w:pPr>
            <w:r w:rsidRPr="001942CC">
              <w:rPr>
                <w:sz w:val="28"/>
              </w:rPr>
              <w:t>Не</w:t>
            </w:r>
            <w:r w:rsidRPr="001942CC">
              <w:rPr>
                <w:spacing w:val="-3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регламентується.</w:t>
            </w:r>
          </w:p>
        </w:tc>
      </w:tr>
      <w:tr w:rsidR="00577A09" w:rsidRPr="001942CC" w14:paraId="3067EEAA" w14:textId="77777777" w:rsidTr="00DC2A87">
        <w:trPr>
          <w:trHeight w:val="281"/>
        </w:trPr>
        <w:tc>
          <w:tcPr>
            <w:tcW w:w="2351" w:type="dxa"/>
          </w:tcPr>
          <w:p w14:paraId="1C8D70D3" w14:textId="2324CAE3" w:rsidR="00577A09" w:rsidRPr="001942CC" w:rsidRDefault="003A12B4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Форми</w:t>
            </w:r>
            <w:r w:rsidRPr="001942CC">
              <w:rPr>
                <w:b/>
                <w:spacing w:val="-18"/>
                <w:sz w:val="28"/>
              </w:rPr>
              <w:t xml:space="preserve"> </w:t>
            </w:r>
            <w:r w:rsidRPr="001942CC">
              <w:rPr>
                <w:b/>
                <w:sz w:val="28"/>
              </w:rPr>
              <w:t>здобуття вищої освіти (</w:t>
            </w:r>
            <w:r w:rsidRPr="001942CC">
              <w:rPr>
                <w:b/>
                <w:sz w:val="24"/>
                <w:szCs w:val="24"/>
              </w:rPr>
              <w:t xml:space="preserve">виключно для </w:t>
            </w:r>
            <w:r w:rsidRPr="001942CC">
              <w:rPr>
                <w:b/>
                <w:spacing w:val="-2"/>
                <w:sz w:val="24"/>
                <w:szCs w:val="24"/>
              </w:rPr>
              <w:t xml:space="preserve">спеціальностей </w:t>
            </w:r>
            <w:r w:rsidRPr="001942CC">
              <w:rPr>
                <w:b/>
                <w:sz w:val="24"/>
                <w:szCs w:val="24"/>
              </w:rPr>
              <w:t xml:space="preserve">або освітніх програм із </w:t>
            </w:r>
            <w:r w:rsidRPr="001942CC">
              <w:rPr>
                <w:b/>
                <w:spacing w:val="-2"/>
                <w:sz w:val="24"/>
                <w:szCs w:val="24"/>
              </w:rPr>
              <w:t xml:space="preserve">спеціальностей, </w:t>
            </w:r>
            <w:r w:rsidRPr="001942CC">
              <w:rPr>
                <w:b/>
                <w:spacing w:val="-6"/>
                <w:sz w:val="24"/>
                <w:szCs w:val="24"/>
              </w:rPr>
              <w:t>що</w:t>
            </w:r>
            <w:r w:rsidR="00194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942CC">
              <w:rPr>
                <w:b/>
                <w:spacing w:val="-2"/>
                <w:sz w:val="24"/>
                <w:szCs w:val="24"/>
              </w:rPr>
              <w:lastRenderedPageBreak/>
              <w:t xml:space="preserve">передбачають </w:t>
            </w:r>
            <w:r w:rsidRPr="001942CC">
              <w:rPr>
                <w:b/>
                <w:sz w:val="24"/>
                <w:szCs w:val="24"/>
              </w:rPr>
              <w:t>доступ до</w:t>
            </w:r>
            <w:r w:rsidR="001942CC">
              <w:rPr>
                <w:b/>
                <w:sz w:val="24"/>
                <w:szCs w:val="24"/>
              </w:rPr>
              <w:t xml:space="preserve"> </w:t>
            </w:r>
            <w:r w:rsidRPr="001942CC">
              <w:rPr>
                <w:b/>
                <w:sz w:val="24"/>
                <w:szCs w:val="24"/>
              </w:rPr>
              <w:t>професій,</w:t>
            </w:r>
            <w:r w:rsidRPr="00194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942CC">
              <w:rPr>
                <w:b/>
                <w:spacing w:val="-5"/>
                <w:sz w:val="24"/>
                <w:szCs w:val="24"/>
              </w:rPr>
              <w:t>для</w:t>
            </w:r>
            <w:r w:rsidR="001942CC" w:rsidRPr="00194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942CC">
              <w:rPr>
                <w:b/>
                <w:spacing w:val="-4"/>
                <w:sz w:val="24"/>
                <w:szCs w:val="24"/>
              </w:rPr>
              <w:t>яких</w:t>
            </w:r>
            <w:r w:rsidR="001942CC" w:rsidRPr="001942CC">
              <w:rPr>
                <w:b/>
                <w:spacing w:val="-2"/>
                <w:sz w:val="24"/>
                <w:szCs w:val="24"/>
              </w:rPr>
              <w:t xml:space="preserve"> запроваджено додаткове регулювання)</w:t>
            </w:r>
          </w:p>
        </w:tc>
        <w:tc>
          <w:tcPr>
            <w:tcW w:w="7147" w:type="dxa"/>
          </w:tcPr>
          <w:p w14:paraId="34295328" w14:textId="77777777" w:rsidR="00577A09" w:rsidRPr="001942CC" w:rsidRDefault="003A12B4" w:rsidP="00DC2A87">
            <w:pPr>
              <w:pStyle w:val="TableParagraph"/>
              <w:ind w:left="200" w:right="134"/>
              <w:rPr>
                <w:sz w:val="28"/>
              </w:rPr>
            </w:pPr>
            <w:r w:rsidRPr="001942CC">
              <w:rPr>
                <w:sz w:val="28"/>
              </w:rPr>
              <w:lastRenderedPageBreak/>
              <w:t>Не</w:t>
            </w:r>
            <w:r w:rsidRPr="001942CC">
              <w:rPr>
                <w:spacing w:val="-3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регламентується.</w:t>
            </w:r>
          </w:p>
        </w:tc>
      </w:tr>
      <w:tr w:rsidR="001942CC" w:rsidRPr="001942CC" w14:paraId="5AA99207" w14:textId="77777777" w:rsidTr="00DC2A87">
        <w:trPr>
          <w:trHeight w:val="70"/>
        </w:trPr>
        <w:tc>
          <w:tcPr>
            <w:tcW w:w="2351" w:type="dxa"/>
          </w:tcPr>
          <w:p w14:paraId="1244F546" w14:textId="77777777" w:rsidR="001942CC" w:rsidRPr="001942CC" w:rsidRDefault="001942CC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Освітня</w:t>
            </w:r>
          </w:p>
          <w:p w14:paraId="720E9370" w14:textId="7A822FA8" w:rsidR="001942CC" w:rsidRPr="001942CC" w:rsidRDefault="001942CC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кваліфікація</w:t>
            </w:r>
          </w:p>
        </w:tc>
        <w:tc>
          <w:tcPr>
            <w:tcW w:w="7147" w:type="dxa"/>
          </w:tcPr>
          <w:p w14:paraId="343B1BE3" w14:textId="6F6B26D5" w:rsidR="001942CC" w:rsidRPr="001942CC" w:rsidRDefault="001942CC" w:rsidP="00DC2A87">
            <w:pPr>
              <w:pStyle w:val="TableParagraph"/>
              <w:ind w:left="200" w:right="134"/>
              <w:rPr>
                <w:b/>
                <w:sz w:val="28"/>
              </w:rPr>
            </w:pPr>
            <w:r w:rsidRPr="001942CC">
              <w:rPr>
                <w:sz w:val="28"/>
              </w:rPr>
              <w:t>магістр</w:t>
            </w:r>
            <w:r w:rsidRPr="001942CC">
              <w:rPr>
                <w:spacing w:val="-3"/>
                <w:sz w:val="28"/>
              </w:rPr>
              <w:t xml:space="preserve"> </w:t>
            </w:r>
            <w:r w:rsidRPr="001942CC">
              <w:rPr>
                <w:sz w:val="28"/>
              </w:rPr>
              <w:t>з</w:t>
            </w:r>
            <w:r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z w:val="28"/>
              </w:rPr>
              <w:t>бібліотечної,</w:t>
            </w:r>
            <w:r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z w:val="28"/>
              </w:rPr>
              <w:t>інформаційної та</w:t>
            </w:r>
            <w:r w:rsidRPr="001942CC">
              <w:rPr>
                <w:spacing w:val="-2"/>
                <w:sz w:val="28"/>
              </w:rPr>
              <w:t xml:space="preserve"> </w:t>
            </w:r>
            <w:r w:rsidRPr="001942CC">
              <w:rPr>
                <w:sz w:val="28"/>
              </w:rPr>
              <w:t xml:space="preserve">архівної </w:t>
            </w:r>
            <w:r w:rsidRPr="001942CC">
              <w:rPr>
                <w:spacing w:val="-2"/>
                <w:sz w:val="28"/>
              </w:rPr>
              <w:t>справи</w:t>
            </w:r>
          </w:p>
        </w:tc>
      </w:tr>
      <w:tr w:rsidR="00DC2A87" w:rsidRPr="001942CC" w14:paraId="79AA8450" w14:textId="77777777" w:rsidTr="00DC2A87">
        <w:trPr>
          <w:trHeight w:val="58"/>
        </w:trPr>
        <w:tc>
          <w:tcPr>
            <w:tcW w:w="2351" w:type="dxa"/>
          </w:tcPr>
          <w:p w14:paraId="36540A15" w14:textId="24210F38" w:rsidR="00DC2A87" w:rsidRPr="001942CC" w:rsidRDefault="00DC2A87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Професійна(і) кваліфікація(ї)</w:t>
            </w:r>
          </w:p>
        </w:tc>
        <w:tc>
          <w:tcPr>
            <w:tcW w:w="7147" w:type="dxa"/>
          </w:tcPr>
          <w:p w14:paraId="5113A4EA" w14:textId="2351A173" w:rsidR="00DC2A87" w:rsidRPr="001942CC" w:rsidRDefault="00DC2A87" w:rsidP="00DC2A87">
            <w:pPr>
              <w:pStyle w:val="TableParagraph"/>
              <w:ind w:left="200" w:right="134"/>
              <w:rPr>
                <w:b/>
                <w:sz w:val="28"/>
              </w:rPr>
            </w:pPr>
            <w:r w:rsidRPr="001942CC">
              <w:rPr>
                <w:sz w:val="28"/>
              </w:rPr>
              <w:t>Не</w:t>
            </w:r>
            <w:r w:rsidRPr="001942CC">
              <w:rPr>
                <w:spacing w:val="-3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регламентується</w:t>
            </w:r>
          </w:p>
        </w:tc>
      </w:tr>
      <w:tr w:rsidR="00DC2A87" w:rsidRPr="001942CC" w14:paraId="133BFC84" w14:textId="77777777" w:rsidTr="00DC2A87">
        <w:trPr>
          <w:trHeight w:val="109"/>
        </w:trPr>
        <w:tc>
          <w:tcPr>
            <w:tcW w:w="2351" w:type="dxa"/>
          </w:tcPr>
          <w:p w14:paraId="495490A8" w14:textId="77777777" w:rsidR="00DC2A87" w:rsidRPr="001942CC" w:rsidRDefault="00DC2A87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Академічні права</w:t>
            </w:r>
          </w:p>
          <w:p w14:paraId="1DA2F311" w14:textId="4C3E47F6" w:rsidR="00DC2A87" w:rsidRPr="001942CC" w:rsidRDefault="00DC2A87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випускників</w:t>
            </w:r>
          </w:p>
        </w:tc>
        <w:tc>
          <w:tcPr>
            <w:tcW w:w="7147" w:type="dxa"/>
          </w:tcPr>
          <w:p w14:paraId="0F538C59" w14:textId="7215F1DF" w:rsidR="00DC2A87" w:rsidRPr="001942CC" w:rsidRDefault="00DC2A87" w:rsidP="00DC2A87">
            <w:pPr>
              <w:pStyle w:val="TableParagraph"/>
              <w:ind w:right="134" w:firstLine="567"/>
              <w:rPr>
                <w:b/>
                <w:sz w:val="28"/>
              </w:rPr>
            </w:pPr>
            <w:r>
              <w:rPr>
                <w:sz w:val="28"/>
              </w:rPr>
              <w:t>Здобуття освіти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z w:val="28"/>
              </w:rPr>
              <w:t>на</w:t>
            </w:r>
            <w:r w:rsidRPr="001942CC">
              <w:rPr>
                <w:spacing w:val="-7"/>
                <w:sz w:val="28"/>
              </w:rPr>
              <w:t xml:space="preserve"> </w:t>
            </w:r>
            <w:r w:rsidRPr="001942CC">
              <w:rPr>
                <w:sz w:val="28"/>
              </w:rPr>
              <w:t>третьому</w:t>
            </w:r>
            <w:r w:rsidRPr="001942CC">
              <w:rPr>
                <w:spacing w:val="-13"/>
                <w:sz w:val="28"/>
              </w:rPr>
              <w:t xml:space="preserve"> </w:t>
            </w:r>
            <w:r w:rsidRPr="001942CC">
              <w:rPr>
                <w:sz w:val="28"/>
              </w:rPr>
              <w:t>освітньо-науковому рівні вищої освіти. Право набуття додаткових кваліфікацій в</w:t>
            </w:r>
            <w:r>
              <w:rPr>
                <w:sz w:val="28"/>
              </w:rPr>
              <w:t xml:space="preserve"> </w:t>
            </w:r>
            <w:r w:rsidRPr="001942CC">
              <w:rPr>
                <w:sz w:val="28"/>
              </w:rPr>
              <w:t>системі</w:t>
            </w:r>
            <w:r w:rsidRPr="001942CC">
              <w:rPr>
                <w:spacing w:val="-3"/>
                <w:sz w:val="28"/>
              </w:rPr>
              <w:t xml:space="preserve"> </w:t>
            </w:r>
            <w:r w:rsidRPr="001942CC">
              <w:rPr>
                <w:sz w:val="28"/>
              </w:rPr>
              <w:t>післядипломної</w:t>
            </w:r>
            <w:r w:rsidRPr="001942CC">
              <w:rPr>
                <w:spacing w:val="-2"/>
                <w:sz w:val="28"/>
              </w:rPr>
              <w:t xml:space="preserve"> освіти</w:t>
            </w:r>
          </w:p>
        </w:tc>
      </w:tr>
      <w:tr w:rsidR="00DC2A87" w:rsidRPr="001942CC" w14:paraId="06D25E16" w14:textId="77777777" w:rsidTr="00DC2A87">
        <w:trPr>
          <w:trHeight w:val="58"/>
        </w:trPr>
        <w:tc>
          <w:tcPr>
            <w:tcW w:w="2351" w:type="dxa"/>
          </w:tcPr>
          <w:p w14:paraId="7F5300AF" w14:textId="238A2D70" w:rsidR="00DC2A87" w:rsidRPr="001942CC" w:rsidRDefault="00DC2A87" w:rsidP="00DC2A87">
            <w:pPr>
              <w:pStyle w:val="TableParagraph"/>
              <w:ind w:left="142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 xml:space="preserve">Працевлаштува </w:t>
            </w:r>
            <w:r w:rsidRPr="001942CC">
              <w:rPr>
                <w:b/>
                <w:spacing w:val="-4"/>
                <w:sz w:val="28"/>
              </w:rPr>
              <w:t xml:space="preserve">ння </w:t>
            </w:r>
            <w:r w:rsidRPr="001942CC">
              <w:rPr>
                <w:b/>
                <w:spacing w:val="-2"/>
                <w:sz w:val="28"/>
              </w:rPr>
              <w:t>випускників</w:t>
            </w:r>
          </w:p>
        </w:tc>
        <w:tc>
          <w:tcPr>
            <w:tcW w:w="7147" w:type="dxa"/>
          </w:tcPr>
          <w:p w14:paraId="2E4E2446" w14:textId="547FFB48" w:rsidR="00DC2A87" w:rsidRPr="001942CC" w:rsidRDefault="00DC2A87" w:rsidP="00DC2A87">
            <w:pPr>
              <w:pStyle w:val="TableParagraph"/>
              <w:ind w:right="134" w:firstLine="567"/>
              <w:jc w:val="both"/>
              <w:rPr>
                <w:b/>
                <w:sz w:val="28"/>
              </w:rPr>
            </w:pPr>
            <w:r w:rsidRPr="001942CC">
              <w:rPr>
                <w:sz w:val="28"/>
              </w:rPr>
              <w:t>Працевлаштування на посадах, що потребують кваліфікації</w:t>
            </w:r>
            <w:r w:rsidRPr="001942CC">
              <w:rPr>
                <w:spacing w:val="-8"/>
                <w:sz w:val="28"/>
              </w:rPr>
              <w:t xml:space="preserve"> </w:t>
            </w:r>
            <w:r w:rsidRPr="001942CC">
              <w:rPr>
                <w:sz w:val="28"/>
              </w:rPr>
              <w:t>магістра</w:t>
            </w:r>
            <w:r w:rsidRPr="001942CC">
              <w:rPr>
                <w:spacing w:val="-15"/>
                <w:sz w:val="28"/>
              </w:rPr>
              <w:t xml:space="preserve"> </w:t>
            </w:r>
            <w:r w:rsidRPr="001942CC">
              <w:rPr>
                <w:sz w:val="28"/>
              </w:rPr>
              <w:t>з</w:t>
            </w:r>
            <w:r w:rsidRPr="001942CC">
              <w:rPr>
                <w:spacing w:val="-12"/>
                <w:sz w:val="28"/>
              </w:rPr>
              <w:t xml:space="preserve"> </w:t>
            </w:r>
            <w:r w:rsidRPr="001942CC">
              <w:rPr>
                <w:sz w:val="28"/>
              </w:rPr>
              <w:t>бібліотечної,</w:t>
            </w:r>
            <w:r w:rsidRPr="001942CC">
              <w:rPr>
                <w:spacing w:val="-17"/>
                <w:sz w:val="28"/>
              </w:rPr>
              <w:t xml:space="preserve"> </w:t>
            </w:r>
            <w:r w:rsidRPr="001942CC">
              <w:rPr>
                <w:sz w:val="28"/>
              </w:rPr>
              <w:t>інформаційної</w:t>
            </w:r>
            <w:r w:rsidRPr="001942CC">
              <w:rPr>
                <w:spacing w:val="-14"/>
                <w:sz w:val="28"/>
              </w:rPr>
              <w:t xml:space="preserve"> </w:t>
            </w:r>
            <w:r w:rsidRPr="001942CC">
              <w:rPr>
                <w:sz w:val="28"/>
              </w:rPr>
              <w:t>та</w:t>
            </w:r>
            <w:r w:rsidRPr="001942CC">
              <w:rPr>
                <w:spacing w:val="-12"/>
                <w:sz w:val="28"/>
              </w:rPr>
              <w:t xml:space="preserve"> </w:t>
            </w:r>
            <w:r w:rsidRPr="001942CC">
              <w:rPr>
                <w:sz w:val="28"/>
              </w:rPr>
              <w:t>архівної справи, в установах галузі та у відповідних структурних підрозділах</w:t>
            </w:r>
            <w:r w:rsidRPr="001942CC">
              <w:rPr>
                <w:spacing w:val="75"/>
                <w:w w:val="150"/>
                <w:sz w:val="28"/>
              </w:rPr>
              <w:t xml:space="preserve"> </w:t>
            </w:r>
            <w:r w:rsidRPr="001942CC">
              <w:rPr>
                <w:sz w:val="28"/>
              </w:rPr>
              <w:t>органів</w:t>
            </w:r>
            <w:r w:rsidRPr="001942CC">
              <w:rPr>
                <w:spacing w:val="76"/>
                <w:w w:val="150"/>
                <w:sz w:val="28"/>
              </w:rPr>
              <w:t xml:space="preserve"> </w:t>
            </w:r>
            <w:r w:rsidRPr="001942CC">
              <w:rPr>
                <w:sz w:val="28"/>
              </w:rPr>
              <w:t>державної</w:t>
            </w:r>
            <w:r w:rsidRPr="001942CC">
              <w:rPr>
                <w:spacing w:val="78"/>
                <w:w w:val="150"/>
                <w:sz w:val="28"/>
              </w:rPr>
              <w:t xml:space="preserve"> </w:t>
            </w:r>
            <w:r w:rsidRPr="001942CC">
              <w:rPr>
                <w:sz w:val="28"/>
              </w:rPr>
              <w:t>влади</w:t>
            </w:r>
            <w:r w:rsidRPr="001942CC">
              <w:rPr>
                <w:spacing w:val="77"/>
                <w:w w:val="150"/>
                <w:sz w:val="28"/>
              </w:rPr>
              <w:t xml:space="preserve"> </w:t>
            </w:r>
            <w:r w:rsidRPr="001942CC">
              <w:rPr>
                <w:sz w:val="28"/>
              </w:rPr>
              <w:t>та</w:t>
            </w:r>
            <w:r w:rsidRPr="001942CC">
              <w:rPr>
                <w:spacing w:val="78"/>
                <w:w w:val="150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місцевого</w:t>
            </w:r>
            <w:r>
              <w:rPr>
                <w:spacing w:val="-2"/>
                <w:sz w:val="28"/>
              </w:rPr>
              <w:t xml:space="preserve"> </w:t>
            </w:r>
            <w:r w:rsidRPr="001942CC">
              <w:rPr>
                <w:sz w:val="28"/>
              </w:rPr>
              <w:t>самоврядування,</w:t>
            </w:r>
            <w:r w:rsidRPr="001942CC">
              <w:rPr>
                <w:spacing w:val="-5"/>
                <w:sz w:val="28"/>
              </w:rPr>
              <w:t xml:space="preserve"> </w:t>
            </w:r>
            <w:r w:rsidRPr="001942CC">
              <w:rPr>
                <w:sz w:val="28"/>
              </w:rPr>
              <w:t>підприємств,</w:t>
            </w:r>
            <w:r w:rsidRPr="001942CC">
              <w:rPr>
                <w:spacing w:val="-3"/>
                <w:sz w:val="28"/>
              </w:rPr>
              <w:t xml:space="preserve"> </w:t>
            </w:r>
            <w:r w:rsidRPr="001942CC">
              <w:rPr>
                <w:sz w:val="28"/>
              </w:rPr>
              <w:t>установ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z w:val="28"/>
              </w:rPr>
              <w:t xml:space="preserve">і </w:t>
            </w:r>
            <w:r w:rsidRPr="001942CC">
              <w:rPr>
                <w:spacing w:val="-2"/>
                <w:sz w:val="28"/>
              </w:rPr>
              <w:t>організацій</w:t>
            </w:r>
          </w:p>
        </w:tc>
      </w:tr>
    </w:tbl>
    <w:p w14:paraId="728FF3D8" w14:textId="77777777" w:rsidR="00577A09" w:rsidRPr="001942CC" w:rsidRDefault="00577A09" w:rsidP="001942CC">
      <w:pPr>
        <w:pStyle w:val="a3"/>
        <w:ind w:firstLine="567"/>
        <w:rPr>
          <w:b/>
          <w:sz w:val="6"/>
        </w:rPr>
      </w:pPr>
    </w:p>
    <w:p w14:paraId="16A5DECE" w14:textId="77777777" w:rsidR="00DC2A87" w:rsidRDefault="00DC2A87" w:rsidP="001942CC">
      <w:pPr>
        <w:pStyle w:val="1"/>
        <w:ind w:left="0" w:firstLine="567"/>
        <w:jc w:val="both"/>
      </w:pPr>
    </w:p>
    <w:p w14:paraId="3CA8E140" w14:textId="41A36282" w:rsidR="00577A09" w:rsidRDefault="003A12B4" w:rsidP="001942CC">
      <w:pPr>
        <w:pStyle w:val="1"/>
        <w:ind w:left="0" w:firstLine="567"/>
        <w:jc w:val="both"/>
      </w:pPr>
      <w:r w:rsidRPr="001942CC">
        <w:t>ІІІ. Обсяг кредитів ЄКТС, необхідний для здобуття другого (магістерського) рівня вищої освіти за спеціальністю</w:t>
      </w:r>
    </w:p>
    <w:p w14:paraId="3406EBEB" w14:textId="77777777" w:rsidR="00DC2A87" w:rsidRPr="001942CC" w:rsidRDefault="00DC2A87" w:rsidP="001942CC">
      <w:pPr>
        <w:pStyle w:val="1"/>
        <w:ind w:left="0" w:firstLine="567"/>
        <w:jc w:val="both"/>
      </w:pPr>
    </w:p>
    <w:p w14:paraId="35D61D62" w14:textId="161D88E7" w:rsidR="00577A09" w:rsidRPr="001942CC" w:rsidRDefault="003A12B4" w:rsidP="001942CC">
      <w:pPr>
        <w:pStyle w:val="a3"/>
        <w:ind w:firstLine="567"/>
        <w:jc w:val="both"/>
      </w:pPr>
      <w:r w:rsidRPr="001942CC">
        <w:t>Обсяг освітньо-професійної програми підготовки магістра становить 90</w:t>
      </w:r>
      <w:r w:rsidR="00DC2A87">
        <w:t> </w:t>
      </w:r>
      <w:r w:rsidRPr="001942CC">
        <w:t>кредитів ЄКТС.</w:t>
      </w:r>
    </w:p>
    <w:p w14:paraId="7231F6DD" w14:textId="25517933" w:rsidR="00577A09" w:rsidRPr="001942CC" w:rsidRDefault="003A12B4" w:rsidP="001942CC">
      <w:pPr>
        <w:pStyle w:val="a3"/>
        <w:ind w:firstLine="567"/>
        <w:jc w:val="both"/>
      </w:pPr>
      <w:r w:rsidRPr="001942CC">
        <w:t>Обсяг освітньо-наукової програми підготовки магістра становить 120</w:t>
      </w:r>
      <w:r w:rsidR="00DC2A87">
        <w:t> </w:t>
      </w:r>
      <w:r w:rsidRPr="001942CC">
        <w:t>кредитів ЄКТС, з яких не менше 30 % має бути відведено на дослідницьку (наукову) компоненту (опанування методології досліджень у відповідній галузі, виконання досліджень, аналіз їх результатів, підготовку дослідницької кваліфікаційної роботи, проходження дослідницької практики, стажування у наукових установах тощо).</w:t>
      </w:r>
    </w:p>
    <w:p w14:paraId="01D87A52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Мінімум 35% обсягу освітньої програми має бути спрямовано для здобуття загальних та спеціальних компетентностей за спеціальністю, визначених Стандартом вищої освіти.</w:t>
      </w:r>
    </w:p>
    <w:p w14:paraId="710554EE" w14:textId="77777777" w:rsidR="00577A09" w:rsidRPr="001942CC" w:rsidRDefault="00577A09" w:rsidP="001942CC">
      <w:pPr>
        <w:pStyle w:val="a3"/>
        <w:ind w:firstLine="567"/>
      </w:pPr>
    </w:p>
    <w:p w14:paraId="749826F1" w14:textId="77777777" w:rsidR="00577A09" w:rsidRPr="001942CC" w:rsidRDefault="003A12B4" w:rsidP="001942CC">
      <w:pPr>
        <w:pStyle w:val="1"/>
        <w:ind w:left="0" w:firstLine="567"/>
        <w:jc w:val="both"/>
      </w:pPr>
      <w:r w:rsidRPr="001942CC">
        <w:t>ІV.</w:t>
      </w:r>
      <w:r w:rsidRPr="001942CC">
        <w:rPr>
          <w:spacing w:val="-18"/>
        </w:rPr>
        <w:t xml:space="preserve"> </w:t>
      </w:r>
      <w:r w:rsidRPr="001942CC">
        <w:t>Мінімальний</w:t>
      </w:r>
      <w:r w:rsidRPr="001942CC">
        <w:rPr>
          <w:spacing w:val="-16"/>
        </w:rPr>
        <w:t xml:space="preserve"> </w:t>
      </w:r>
      <w:r w:rsidRPr="001942CC">
        <w:t>обсяг</w:t>
      </w:r>
      <w:r w:rsidRPr="001942CC">
        <w:rPr>
          <w:spacing w:val="-18"/>
        </w:rPr>
        <w:t xml:space="preserve"> </w:t>
      </w:r>
      <w:r w:rsidRPr="001942CC">
        <w:t>практичної</w:t>
      </w:r>
      <w:r w:rsidRPr="001942CC">
        <w:rPr>
          <w:spacing w:val="-8"/>
        </w:rPr>
        <w:t xml:space="preserve"> </w:t>
      </w:r>
      <w:r w:rsidRPr="001942CC">
        <w:t>підготовки</w:t>
      </w:r>
      <w:r w:rsidRPr="001942CC">
        <w:rPr>
          <w:spacing w:val="-8"/>
        </w:rPr>
        <w:t xml:space="preserve"> </w:t>
      </w:r>
      <w:r w:rsidRPr="001942CC">
        <w:t>для</w:t>
      </w:r>
      <w:r w:rsidRPr="001942CC">
        <w:rPr>
          <w:spacing w:val="-17"/>
        </w:rPr>
        <w:t xml:space="preserve"> </w:t>
      </w:r>
      <w:r w:rsidRPr="001942CC">
        <w:t xml:space="preserve">освітньо-професійних </w:t>
      </w:r>
      <w:r w:rsidRPr="001942CC">
        <w:rPr>
          <w:spacing w:val="-2"/>
        </w:rPr>
        <w:t>програм</w:t>
      </w:r>
    </w:p>
    <w:p w14:paraId="0C1AEEC1" w14:textId="77777777" w:rsidR="00577A09" w:rsidRPr="001942CC" w:rsidRDefault="00577A09" w:rsidP="001942CC">
      <w:pPr>
        <w:pStyle w:val="a3"/>
        <w:ind w:firstLine="567"/>
        <w:rPr>
          <w:b/>
        </w:rPr>
      </w:pPr>
    </w:p>
    <w:p w14:paraId="004617B1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Освітньо-професійна програма підготовки магістрів з бібліотечної, інформаційної та архівної справи</w:t>
      </w:r>
      <w:r w:rsidRPr="001942CC">
        <w:rPr>
          <w:spacing w:val="40"/>
        </w:rPr>
        <w:t xml:space="preserve"> </w:t>
      </w:r>
      <w:r w:rsidRPr="001942CC">
        <w:t>повинна передбачати не менше 10 кредитів ЄКТС практичної підготовки, у тому числі не менше 4 кредитів ЄКТС практики на підприємствах, в установах та організаціях згідно з договорами, укладеними закладами вищої освіти.</w:t>
      </w:r>
    </w:p>
    <w:p w14:paraId="68E76ED0" w14:textId="74F6566D" w:rsidR="00DC2A87" w:rsidRDefault="00DC2A87" w:rsidP="001942CC">
      <w:pPr>
        <w:pStyle w:val="1"/>
        <w:ind w:left="0" w:firstLine="567"/>
      </w:pPr>
    </w:p>
    <w:p w14:paraId="3C9024AC" w14:textId="4142C040" w:rsidR="00DC2A87" w:rsidRDefault="00DC2A87" w:rsidP="001942CC">
      <w:pPr>
        <w:pStyle w:val="1"/>
        <w:ind w:left="0" w:firstLine="567"/>
      </w:pPr>
    </w:p>
    <w:p w14:paraId="38D6210E" w14:textId="1F7814E3" w:rsidR="00DC2A87" w:rsidRDefault="00DC2A87" w:rsidP="001942CC">
      <w:pPr>
        <w:pStyle w:val="1"/>
        <w:ind w:left="0" w:firstLine="567"/>
      </w:pPr>
    </w:p>
    <w:p w14:paraId="5CC6060E" w14:textId="77777777" w:rsidR="00491C4C" w:rsidRDefault="00491C4C" w:rsidP="001942CC">
      <w:pPr>
        <w:pStyle w:val="1"/>
        <w:ind w:left="0" w:firstLine="567"/>
      </w:pPr>
    </w:p>
    <w:p w14:paraId="1C078FE9" w14:textId="08957648" w:rsidR="00577A09" w:rsidRPr="001942CC" w:rsidRDefault="003A12B4" w:rsidP="001942CC">
      <w:pPr>
        <w:pStyle w:val="1"/>
        <w:ind w:left="0" w:firstLine="567"/>
      </w:pPr>
      <w:r w:rsidRPr="001942CC">
        <w:lastRenderedPageBreak/>
        <w:t>V.</w:t>
      </w:r>
      <w:r w:rsidRPr="001942CC">
        <w:rPr>
          <w:spacing w:val="-10"/>
        </w:rPr>
        <w:t xml:space="preserve"> </w:t>
      </w:r>
      <w:r w:rsidRPr="001942CC">
        <w:t>Опис</w:t>
      </w:r>
      <w:r w:rsidRPr="001942CC">
        <w:rPr>
          <w:spacing w:val="-8"/>
        </w:rPr>
        <w:t xml:space="preserve"> </w:t>
      </w:r>
      <w:r w:rsidRPr="001942CC">
        <w:t>предметної</w:t>
      </w:r>
      <w:r w:rsidRPr="001942CC">
        <w:rPr>
          <w:spacing w:val="-1"/>
        </w:rPr>
        <w:t xml:space="preserve"> </w:t>
      </w:r>
      <w:r w:rsidRPr="001942CC">
        <w:rPr>
          <w:spacing w:val="-2"/>
        </w:rPr>
        <w:t>області:</w:t>
      </w:r>
    </w:p>
    <w:p w14:paraId="6928905F" w14:textId="77777777" w:rsidR="00577A09" w:rsidRPr="001942CC" w:rsidRDefault="00577A09" w:rsidP="001942CC">
      <w:pPr>
        <w:pStyle w:val="a3"/>
        <w:ind w:firstLine="567"/>
        <w:rPr>
          <w:b/>
        </w:rPr>
      </w:pPr>
    </w:p>
    <w:p w14:paraId="39B99230" w14:textId="0D1EC9AD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</w:rPr>
        <w:t xml:space="preserve">Об’єкт (об’єкти) вивчення та/або діяльності: </w:t>
      </w:r>
      <w:r w:rsidRPr="001942CC">
        <w:t>бібліотеки, архіви, документно-інформаційні установи та інфраструктура, цифрове інформаційне середовище, документно-інформаційні ресурси, процеси створення, відбору, акумулювання,</w:t>
      </w:r>
      <w:r w:rsidRPr="001942CC">
        <w:rPr>
          <w:spacing w:val="33"/>
        </w:rPr>
        <w:t xml:space="preserve"> </w:t>
      </w:r>
      <w:r w:rsidRPr="001942CC">
        <w:t>оцифрування,</w:t>
      </w:r>
      <w:r w:rsidRPr="001942CC">
        <w:rPr>
          <w:spacing w:val="33"/>
        </w:rPr>
        <w:t xml:space="preserve"> </w:t>
      </w:r>
      <w:r w:rsidRPr="001942CC">
        <w:t>зберігання документів,</w:t>
      </w:r>
      <w:r w:rsidRPr="001942CC">
        <w:rPr>
          <w:spacing w:val="33"/>
        </w:rPr>
        <w:t xml:space="preserve"> </w:t>
      </w:r>
      <w:r w:rsidRPr="001942CC">
        <w:t>архівування,</w:t>
      </w:r>
      <w:r w:rsidRPr="001942CC">
        <w:rPr>
          <w:spacing w:val="33"/>
        </w:rPr>
        <w:t xml:space="preserve"> </w:t>
      </w:r>
      <w:r w:rsidRPr="001942CC">
        <w:t>забезпечення</w:t>
      </w:r>
      <w:r w:rsidR="00DC2A87">
        <w:t xml:space="preserve"> </w:t>
      </w:r>
      <w:r w:rsidRPr="001942CC">
        <w:t>доступу, використання, інтеграція та захист інформації, управління документно-інформаційними системами.</w:t>
      </w:r>
    </w:p>
    <w:p w14:paraId="1F29FF66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</w:rPr>
        <w:t>Цілі</w:t>
      </w:r>
      <w:r w:rsidRPr="001942CC">
        <w:rPr>
          <w:b/>
          <w:spacing w:val="-18"/>
        </w:rPr>
        <w:t xml:space="preserve"> </w:t>
      </w:r>
      <w:r w:rsidRPr="001942CC">
        <w:rPr>
          <w:b/>
        </w:rPr>
        <w:t>навчання</w:t>
      </w:r>
      <w:r w:rsidRPr="001942CC">
        <w:rPr>
          <w:b/>
          <w:spacing w:val="-17"/>
        </w:rPr>
        <w:t xml:space="preserve"> </w:t>
      </w:r>
      <w:r w:rsidRPr="001942CC">
        <w:rPr>
          <w:b/>
        </w:rPr>
        <w:t>для</w:t>
      </w:r>
      <w:r w:rsidRPr="001942CC">
        <w:rPr>
          <w:b/>
          <w:spacing w:val="-18"/>
        </w:rPr>
        <w:t xml:space="preserve"> </w:t>
      </w:r>
      <w:r w:rsidRPr="001942CC">
        <w:rPr>
          <w:b/>
        </w:rPr>
        <w:t>здобувача</w:t>
      </w:r>
      <w:r w:rsidRPr="001942CC">
        <w:rPr>
          <w:b/>
          <w:spacing w:val="-16"/>
        </w:rPr>
        <w:t xml:space="preserve"> </w:t>
      </w:r>
      <w:r w:rsidRPr="001942CC">
        <w:rPr>
          <w:b/>
        </w:rPr>
        <w:t>вищої</w:t>
      </w:r>
      <w:r w:rsidRPr="001942CC">
        <w:rPr>
          <w:b/>
          <w:spacing w:val="-16"/>
        </w:rPr>
        <w:t xml:space="preserve"> </w:t>
      </w:r>
      <w:r w:rsidRPr="001942CC">
        <w:rPr>
          <w:b/>
        </w:rPr>
        <w:t>освіти:</w:t>
      </w:r>
      <w:r w:rsidRPr="001942CC">
        <w:rPr>
          <w:b/>
          <w:spacing w:val="-12"/>
        </w:rPr>
        <w:t xml:space="preserve"> </w:t>
      </w:r>
      <w:r w:rsidRPr="001942CC">
        <w:t>підготовка</w:t>
      </w:r>
      <w:r w:rsidRPr="001942CC">
        <w:rPr>
          <w:spacing w:val="-16"/>
        </w:rPr>
        <w:t xml:space="preserve"> </w:t>
      </w:r>
      <w:r w:rsidRPr="001942CC">
        <w:t>фахівців,</w:t>
      </w:r>
      <w:r w:rsidRPr="001942CC">
        <w:rPr>
          <w:spacing w:val="-18"/>
        </w:rPr>
        <w:t xml:space="preserve"> </w:t>
      </w:r>
      <w:r w:rsidRPr="001942CC">
        <w:t>здатних</w:t>
      </w:r>
      <w:r w:rsidRPr="001942CC">
        <w:rPr>
          <w:spacing w:val="-15"/>
        </w:rPr>
        <w:t xml:space="preserve"> </w:t>
      </w:r>
      <w:r w:rsidRPr="001942CC">
        <w:t>до розв’язання складних спеціалізованих задач і практичних проблем у сфері бібліотечної, інформаційної та архівної справи, що передбачає проведення досліджень та/або впровадження інновацій в умовах невизначеності та динамічних змін професійного середовища.</w:t>
      </w:r>
    </w:p>
    <w:p w14:paraId="2937BC3B" w14:textId="77777777" w:rsidR="00577A09" w:rsidRPr="001942CC" w:rsidRDefault="003A12B4" w:rsidP="001942CC">
      <w:pPr>
        <w:ind w:firstLine="567"/>
        <w:jc w:val="both"/>
        <w:rPr>
          <w:sz w:val="28"/>
        </w:rPr>
      </w:pPr>
      <w:r w:rsidRPr="001942CC">
        <w:rPr>
          <w:b/>
          <w:sz w:val="28"/>
        </w:rPr>
        <w:t xml:space="preserve">Теоретичний зміст предметної області: </w:t>
      </w:r>
      <w:r w:rsidRPr="001942CC">
        <w:rPr>
          <w:sz w:val="28"/>
        </w:rPr>
        <w:t>теорії, поняття, принципи, концепції бібліотечної, інформаційної та архівної справи, управління інформацією, документацією.</w:t>
      </w:r>
    </w:p>
    <w:p w14:paraId="5A3CE48C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</w:rPr>
        <w:t>Методи,</w:t>
      </w:r>
      <w:r w:rsidRPr="001942CC">
        <w:rPr>
          <w:b/>
          <w:spacing w:val="-9"/>
        </w:rPr>
        <w:t xml:space="preserve"> </w:t>
      </w:r>
      <w:r w:rsidRPr="001942CC">
        <w:rPr>
          <w:b/>
        </w:rPr>
        <w:t>методики</w:t>
      </w:r>
      <w:r w:rsidRPr="001942CC">
        <w:rPr>
          <w:b/>
          <w:spacing w:val="-5"/>
        </w:rPr>
        <w:t xml:space="preserve"> </w:t>
      </w:r>
      <w:r w:rsidRPr="001942CC">
        <w:rPr>
          <w:b/>
        </w:rPr>
        <w:t>та</w:t>
      </w:r>
      <w:r w:rsidRPr="001942CC">
        <w:rPr>
          <w:b/>
          <w:spacing w:val="-9"/>
        </w:rPr>
        <w:t xml:space="preserve"> </w:t>
      </w:r>
      <w:r w:rsidRPr="001942CC">
        <w:rPr>
          <w:b/>
        </w:rPr>
        <w:t>технології</w:t>
      </w:r>
      <w:r w:rsidRPr="001942CC">
        <w:t>:</w:t>
      </w:r>
      <w:r w:rsidRPr="001942CC">
        <w:rPr>
          <w:spacing w:val="-6"/>
        </w:rPr>
        <w:t xml:space="preserve"> </w:t>
      </w:r>
      <w:r w:rsidRPr="001942CC">
        <w:t>методи,</w:t>
      </w:r>
      <w:r w:rsidRPr="001942CC">
        <w:rPr>
          <w:spacing w:val="-13"/>
        </w:rPr>
        <w:t xml:space="preserve"> </w:t>
      </w:r>
      <w:r w:rsidRPr="001942CC">
        <w:t>методики</w:t>
      </w:r>
      <w:r w:rsidRPr="001942CC">
        <w:rPr>
          <w:spacing w:val="-8"/>
        </w:rPr>
        <w:t xml:space="preserve"> </w:t>
      </w:r>
      <w:r w:rsidRPr="001942CC">
        <w:t>та</w:t>
      </w:r>
      <w:r w:rsidRPr="001942CC">
        <w:rPr>
          <w:spacing w:val="-8"/>
        </w:rPr>
        <w:t xml:space="preserve"> </w:t>
      </w:r>
      <w:r w:rsidRPr="001942CC">
        <w:t>технології</w:t>
      </w:r>
      <w:r w:rsidRPr="001942CC">
        <w:rPr>
          <w:spacing w:val="-7"/>
        </w:rPr>
        <w:t xml:space="preserve"> </w:t>
      </w:r>
      <w:r w:rsidRPr="001942CC">
        <w:t>аналітико-синтетичного опрацювання та зберігання інформації, методи інформаційної аналітики, класифікації, каталогізації, індексування, пошуку інформації, методи оцінювання та моніторингу якості інформаційних продуктів і послуг, методи та технології зберігання, архівування, оцифрування та реставрації документів, управління бібліотеками, архівами, інформацією.</w:t>
      </w:r>
    </w:p>
    <w:p w14:paraId="6D18A2C7" w14:textId="77777777" w:rsidR="00577A09" w:rsidRPr="001942CC" w:rsidRDefault="003A12B4" w:rsidP="00DC2A87">
      <w:pPr>
        <w:pStyle w:val="a3"/>
        <w:ind w:firstLine="567"/>
        <w:jc w:val="both"/>
      </w:pPr>
      <w:r w:rsidRPr="001942CC">
        <w:rPr>
          <w:b/>
        </w:rPr>
        <w:t>Інструменти та обладнання</w:t>
      </w:r>
      <w:r w:rsidRPr="001942CC">
        <w:t>: комп’ютерне, мережеве обладнання, спеціалізоване програмне забезпечення, системи управління бібліотечними, інформаційними та архівними ресурсами, електронні каталоги, мультимедійні засоби, системи електронного документообігу, інструменти штучного інтелекту, хмарних сервісів, забезпечення безпеки й конфіденційності документно-інформаційних</w:t>
      </w:r>
      <w:r w:rsidRPr="001942CC">
        <w:rPr>
          <w:spacing w:val="-18"/>
        </w:rPr>
        <w:t xml:space="preserve"> </w:t>
      </w:r>
      <w:r w:rsidRPr="001942CC">
        <w:t>ресурсів,</w:t>
      </w:r>
      <w:r w:rsidRPr="001942CC">
        <w:rPr>
          <w:spacing w:val="-17"/>
        </w:rPr>
        <w:t xml:space="preserve"> </w:t>
      </w:r>
      <w:r w:rsidRPr="001942CC">
        <w:t>спеціалізовані</w:t>
      </w:r>
      <w:r w:rsidRPr="001942CC">
        <w:rPr>
          <w:spacing w:val="-18"/>
        </w:rPr>
        <w:t xml:space="preserve"> </w:t>
      </w:r>
      <w:r w:rsidRPr="001942CC">
        <w:t>системи</w:t>
      </w:r>
      <w:r w:rsidRPr="001942CC">
        <w:rPr>
          <w:spacing w:val="-17"/>
        </w:rPr>
        <w:t xml:space="preserve"> </w:t>
      </w:r>
      <w:r w:rsidRPr="001942CC">
        <w:t>опрацювання</w:t>
      </w:r>
      <w:r w:rsidRPr="001942CC">
        <w:rPr>
          <w:spacing w:val="-18"/>
        </w:rPr>
        <w:t xml:space="preserve"> </w:t>
      </w:r>
      <w:r w:rsidRPr="001942CC">
        <w:t>текстової,</w:t>
      </w:r>
      <w:r w:rsidRPr="001942CC">
        <w:rPr>
          <w:spacing w:val="-17"/>
        </w:rPr>
        <w:t xml:space="preserve"> </w:t>
      </w:r>
      <w:r w:rsidRPr="001942CC">
        <w:t>числової, графічної, аудіо- та відеоінформації.</w:t>
      </w:r>
    </w:p>
    <w:p w14:paraId="0465CB13" w14:textId="77777777" w:rsidR="00DC2A87" w:rsidRDefault="00DC2A87" w:rsidP="00DC2A87">
      <w:pPr>
        <w:pStyle w:val="1"/>
        <w:ind w:left="0" w:firstLine="567"/>
        <w:jc w:val="both"/>
      </w:pPr>
    </w:p>
    <w:p w14:paraId="652996EA" w14:textId="502C4888" w:rsidR="00577A09" w:rsidRDefault="003A12B4" w:rsidP="00DC2A87">
      <w:pPr>
        <w:pStyle w:val="1"/>
        <w:ind w:left="0" w:firstLine="567"/>
        <w:jc w:val="both"/>
        <w:rPr>
          <w:spacing w:val="-2"/>
        </w:rPr>
      </w:pPr>
      <w:r w:rsidRPr="001942CC">
        <w:t>VI.</w:t>
      </w:r>
      <w:r w:rsidRPr="001942CC">
        <w:rPr>
          <w:spacing w:val="-4"/>
        </w:rPr>
        <w:t xml:space="preserve"> </w:t>
      </w:r>
      <w:r w:rsidRPr="001942CC">
        <w:t>Вимоги</w:t>
      </w:r>
      <w:r w:rsidRPr="001942CC">
        <w:rPr>
          <w:spacing w:val="-6"/>
        </w:rPr>
        <w:t xml:space="preserve"> </w:t>
      </w:r>
      <w:r w:rsidRPr="001942CC">
        <w:t>до</w:t>
      </w:r>
      <w:r w:rsidRPr="001942CC">
        <w:rPr>
          <w:spacing w:val="-4"/>
        </w:rPr>
        <w:t xml:space="preserve"> </w:t>
      </w:r>
      <w:r w:rsidRPr="001942CC">
        <w:t>освіти</w:t>
      </w:r>
      <w:r w:rsidRPr="001942CC">
        <w:rPr>
          <w:spacing w:val="-6"/>
        </w:rPr>
        <w:t xml:space="preserve"> </w:t>
      </w:r>
      <w:r w:rsidRPr="001942CC">
        <w:t>осіб,</w:t>
      </w:r>
      <w:r w:rsidRPr="001942CC">
        <w:rPr>
          <w:spacing w:val="-4"/>
        </w:rPr>
        <w:t xml:space="preserve"> </w:t>
      </w:r>
      <w:r w:rsidRPr="001942CC">
        <w:t>які</w:t>
      </w:r>
      <w:r w:rsidRPr="001942CC">
        <w:rPr>
          <w:spacing w:val="-2"/>
        </w:rPr>
        <w:t xml:space="preserve"> </w:t>
      </w:r>
      <w:r w:rsidRPr="001942CC">
        <w:t>можуть</w:t>
      </w:r>
      <w:r w:rsidRPr="001942CC">
        <w:rPr>
          <w:spacing w:val="-3"/>
        </w:rPr>
        <w:t xml:space="preserve"> </w:t>
      </w:r>
      <w:r w:rsidRPr="001942CC">
        <w:t>розпочати</w:t>
      </w:r>
      <w:r w:rsidRPr="001942CC">
        <w:rPr>
          <w:spacing w:val="-6"/>
        </w:rPr>
        <w:t xml:space="preserve"> </w:t>
      </w:r>
      <w:r w:rsidRPr="001942CC">
        <w:t>навчання</w:t>
      </w:r>
      <w:r w:rsidRPr="001942CC">
        <w:rPr>
          <w:spacing w:val="-6"/>
        </w:rPr>
        <w:t xml:space="preserve"> </w:t>
      </w:r>
      <w:r w:rsidRPr="001942CC">
        <w:t>за</w:t>
      </w:r>
      <w:r w:rsidRPr="001942CC">
        <w:rPr>
          <w:spacing w:val="-4"/>
        </w:rPr>
        <w:t xml:space="preserve"> </w:t>
      </w:r>
      <w:r w:rsidRPr="001942CC">
        <w:t xml:space="preserve">освітніми </w:t>
      </w:r>
      <w:r w:rsidRPr="001942CC">
        <w:rPr>
          <w:spacing w:val="-2"/>
        </w:rPr>
        <w:t>програмами</w:t>
      </w:r>
      <w:r w:rsidRPr="001942CC">
        <w:rPr>
          <w:spacing w:val="-13"/>
        </w:rPr>
        <w:t xml:space="preserve"> </w:t>
      </w:r>
      <w:r w:rsidRPr="001942CC">
        <w:rPr>
          <w:spacing w:val="-2"/>
        </w:rPr>
        <w:t>за</w:t>
      </w:r>
      <w:r w:rsidRPr="001942CC">
        <w:rPr>
          <w:spacing w:val="-4"/>
        </w:rPr>
        <w:t xml:space="preserve"> </w:t>
      </w:r>
      <w:r w:rsidRPr="001942CC">
        <w:rPr>
          <w:spacing w:val="-2"/>
        </w:rPr>
        <w:t>відповідною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спеціальністю</w:t>
      </w:r>
      <w:r w:rsidRPr="001942CC">
        <w:t xml:space="preserve"> </w:t>
      </w:r>
      <w:r w:rsidRPr="001942CC">
        <w:rPr>
          <w:spacing w:val="-2"/>
        </w:rPr>
        <w:t>на</w:t>
      </w:r>
      <w:r w:rsidRPr="001942CC">
        <w:rPr>
          <w:spacing w:val="-11"/>
        </w:rPr>
        <w:t xml:space="preserve"> </w:t>
      </w:r>
      <w:r w:rsidRPr="001942CC">
        <w:rPr>
          <w:spacing w:val="-2"/>
        </w:rPr>
        <w:t>відповідному</w:t>
      </w:r>
      <w:r w:rsidRPr="001942CC">
        <w:rPr>
          <w:spacing w:val="-3"/>
        </w:rPr>
        <w:t xml:space="preserve"> </w:t>
      </w:r>
      <w:r w:rsidRPr="001942CC">
        <w:rPr>
          <w:spacing w:val="-2"/>
        </w:rPr>
        <w:t>рівні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вищої</w:t>
      </w:r>
      <w:r w:rsidRPr="001942CC">
        <w:rPr>
          <w:spacing w:val="-1"/>
        </w:rPr>
        <w:t xml:space="preserve"> </w:t>
      </w:r>
      <w:r w:rsidRPr="001942CC">
        <w:rPr>
          <w:spacing w:val="-2"/>
        </w:rPr>
        <w:t>освіти</w:t>
      </w:r>
    </w:p>
    <w:p w14:paraId="4DE76A52" w14:textId="77777777" w:rsidR="00DC2A87" w:rsidRPr="001942CC" w:rsidRDefault="00DC2A87" w:rsidP="00DC2A87">
      <w:pPr>
        <w:pStyle w:val="1"/>
        <w:ind w:left="0" w:firstLine="567"/>
        <w:jc w:val="both"/>
      </w:pPr>
    </w:p>
    <w:p w14:paraId="078F7B22" w14:textId="41E6AF5E" w:rsidR="00577A09" w:rsidRDefault="003A12B4" w:rsidP="00DC2A87">
      <w:pPr>
        <w:pStyle w:val="a3"/>
        <w:ind w:firstLine="567"/>
        <w:jc w:val="both"/>
      </w:pPr>
      <w:r w:rsidRPr="001942CC">
        <w:t>Для</w:t>
      </w:r>
      <w:r w:rsidRPr="001942CC">
        <w:rPr>
          <w:spacing w:val="-4"/>
        </w:rPr>
        <w:t xml:space="preserve"> </w:t>
      </w:r>
      <w:r w:rsidRPr="001942CC">
        <w:t>здобуття</w:t>
      </w:r>
      <w:r w:rsidRPr="001942CC">
        <w:rPr>
          <w:spacing w:val="-10"/>
        </w:rPr>
        <w:t xml:space="preserve"> </w:t>
      </w:r>
      <w:r w:rsidRPr="001942CC">
        <w:t>другого</w:t>
      </w:r>
      <w:r w:rsidRPr="001942CC">
        <w:rPr>
          <w:spacing w:val="-5"/>
        </w:rPr>
        <w:t xml:space="preserve"> </w:t>
      </w:r>
      <w:r w:rsidRPr="001942CC">
        <w:t>(магістерського)</w:t>
      </w:r>
      <w:r w:rsidRPr="001942CC">
        <w:rPr>
          <w:spacing w:val="-4"/>
        </w:rPr>
        <w:t xml:space="preserve"> </w:t>
      </w:r>
      <w:r w:rsidRPr="001942CC">
        <w:t>рівня</w:t>
      </w:r>
      <w:r w:rsidRPr="001942CC">
        <w:rPr>
          <w:spacing w:val="-4"/>
        </w:rPr>
        <w:t xml:space="preserve"> </w:t>
      </w:r>
      <w:r w:rsidRPr="001942CC">
        <w:t>вищої</w:t>
      </w:r>
      <w:r w:rsidRPr="001942CC">
        <w:rPr>
          <w:spacing w:val="-4"/>
        </w:rPr>
        <w:t xml:space="preserve"> </w:t>
      </w:r>
      <w:r w:rsidRPr="001942CC">
        <w:t>освіти</w:t>
      </w:r>
      <w:r w:rsidRPr="001942CC">
        <w:rPr>
          <w:spacing w:val="-6"/>
        </w:rPr>
        <w:t xml:space="preserve"> </w:t>
      </w:r>
      <w:r w:rsidRPr="001942CC">
        <w:t>можуть</w:t>
      </w:r>
      <w:r w:rsidRPr="001942CC">
        <w:rPr>
          <w:spacing w:val="-4"/>
        </w:rPr>
        <w:t xml:space="preserve"> </w:t>
      </w:r>
      <w:r w:rsidRPr="001942CC">
        <w:t>вступати особи, які здобули освітній ступінь бакалавра.</w:t>
      </w:r>
    </w:p>
    <w:p w14:paraId="49E29259" w14:textId="77777777" w:rsidR="00DC2A87" w:rsidRPr="001942CC" w:rsidRDefault="00DC2A87" w:rsidP="00DC2A87">
      <w:pPr>
        <w:pStyle w:val="a3"/>
        <w:ind w:firstLine="567"/>
        <w:jc w:val="both"/>
      </w:pPr>
    </w:p>
    <w:p w14:paraId="26737EF3" w14:textId="14153B13" w:rsidR="00577A09" w:rsidRDefault="003A12B4" w:rsidP="00DC2A87">
      <w:pPr>
        <w:pStyle w:val="1"/>
        <w:ind w:left="0" w:firstLine="567"/>
        <w:jc w:val="both"/>
      </w:pPr>
      <w:r w:rsidRPr="001942CC">
        <w:t>VІІ.</w:t>
      </w:r>
      <w:r w:rsidRPr="001942CC">
        <w:rPr>
          <w:spacing w:val="-10"/>
        </w:rPr>
        <w:t xml:space="preserve"> </w:t>
      </w:r>
      <w:r w:rsidRPr="001942CC">
        <w:t>Перелік</w:t>
      </w:r>
      <w:r w:rsidRPr="001942CC">
        <w:rPr>
          <w:spacing w:val="-11"/>
        </w:rPr>
        <w:t xml:space="preserve"> </w:t>
      </w:r>
      <w:r w:rsidRPr="001942CC">
        <w:t>обов’язкових</w:t>
      </w:r>
      <w:r w:rsidRPr="001942CC">
        <w:rPr>
          <w:spacing w:val="-9"/>
        </w:rPr>
        <w:t xml:space="preserve"> </w:t>
      </w:r>
      <w:r w:rsidRPr="001942CC">
        <w:t>компетентностей</w:t>
      </w:r>
      <w:r w:rsidRPr="001942CC">
        <w:rPr>
          <w:spacing w:val="-9"/>
        </w:rPr>
        <w:t xml:space="preserve"> </w:t>
      </w:r>
      <w:r w:rsidRPr="001942CC">
        <w:t>випускника Загальні компетентності (ЗК)</w:t>
      </w:r>
    </w:p>
    <w:p w14:paraId="0D87FA1C" w14:textId="77777777" w:rsidR="00DC2A87" w:rsidRPr="001942CC" w:rsidRDefault="00DC2A87" w:rsidP="00DC2A87">
      <w:pPr>
        <w:pStyle w:val="1"/>
        <w:ind w:left="0" w:firstLine="567"/>
        <w:jc w:val="both"/>
      </w:pPr>
    </w:p>
    <w:p w14:paraId="37DA0193" w14:textId="6C3299C0" w:rsidR="00577A09" w:rsidRPr="001942CC" w:rsidRDefault="003A12B4" w:rsidP="00DC2A87">
      <w:pPr>
        <w:pStyle w:val="a3"/>
        <w:ind w:firstLine="567"/>
        <w:jc w:val="both"/>
      </w:pPr>
      <w:r w:rsidRPr="001942CC">
        <w:rPr>
          <w:b/>
          <w:bCs/>
        </w:rPr>
        <w:t>ЗК01</w:t>
      </w:r>
      <w:r w:rsidRPr="001942CC">
        <w:t xml:space="preserve">. Здатність спілкуватися українською мовою усно і письмово з питань професійної </w:t>
      </w:r>
      <w:r w:rsidRPr="001942CC">
        <w:rPr>
          <w:spacing w:val="-8"/>
        </w:rPr>
        <w:t>дослідницької</w:t>
      </w:r>
      <w:r w:rsidRPr="001942CC">
        <w:rPr>
          <w:spacing w:val="-10"/>
        </w:rPr>
        <w:t xml:space="preserve"> </w:t>
      </w:r>
      <w:r w:rsidRPr="001942CC">
        <w:rPr>
          <w:spacing w:val="-8"/>
        </w:rPr>
        <w:t>та/або</w:t>
      </w:r>
      <w:r w:rsidRPr="001942CC">
        <w:rPr>
          <w:spacing w:val="-9"/>
        </w:rPr>
        <w:t xml:space="preserve"> </w:t>
      </w:r>
      <w:r w:rsidRPr="001942CC">
        <w:rPr>
          <w:spacing w:val="-8"/>
        </w:rPr>
        <w:t>інноваційної</w:t>
      </w:r>
      <w:r w:rsidRPr="001942CC">
        <w:rPr>
          <w:spacing w:val="-10"/>
        </w:rPr>
        <w:t xml:space="preserve"> </w:t>
      </w:r>
      <w:r w:rsidRPr="001942CC">
        <w:rPr>
          <w:spacing w:val="-8"/>
        </w:rPr>
        <w:t>діяльності, зрозуміло і</w:t>
      </w:r>
      <w:r w:rsidRPr="001942CC">
        <w:rPr>
          <w:spacing w:val="-9"/>
        </w:rPr>
        <w:t xml:space="preserve"> </w:t>
      </w:r>
      <w:r w:rsidRPr="001942CC">
        <w:rPr>
          <w:spacing w:val="-8"/>
        </w:rPr>
        <w:t>недвозначно доносити</w:t>
      </w:r>
      <w:r w:rsidRPr="001942CC">
        <w:t xml:space="preserve"> </w:t>
      </w:r>
      <w:r w:rsidRPr="001942CC">
        <w:rPr>
          <w:spacing w:val="-8"/>
        </w:rPr>
        <w:t xml:space="preserve">власні </w:t>
      </w:r>
      <w:r w:rsidRPr="001942CC">
        <w:rPr>
          <w:spacing w:val="-10"/>
        </w:rPr>
        <w:t>знання,</w:t>
      </w:r>
      <w:r w:rsidRPr="001942CC">
        <w:rPr>
          <w:spacing w:val="-8"/>
        </w:rPr>
        <w:t xml:space="preserve"> </w:t>
      </w:r>
      <w:r w:rsidRPr="001942CC">
        <w:rPr>
          <w:spacing w:val="-10"/>
        </w:rPr>
        <w:t>висновки</w:t>
      </w:r>
      <w:r w:rsidRPr="001942CC">
        <w:rPr>
          <w:spacing w:val="-7"/>
        </w:rPr>
        <w:t xml:space="preserve"> </w:t>
      </w:r>
      <w:r w:rsidRPr="001942CC">
        <w:rPr>
          <w:spacing w:val="-10"/>
        </w:rPr>
        <w:t>та</w:t>
      </w:r>
      <w:r w:rsidRPr="001942CC">
        <w:rPr>
          <w:spacing w:val="-8"/>
        </w:rPr>
        <w:t xml:space="preserve"> </w:t>
      </w:r>
      <w:r w:rsidRPr="001942CC">
        <w:rPr>
          <w:spacing w:val="-10"/>
        </w:rPr>
        <w:t>аргументацію</w:t>
      </w:r>
      <w:r w:rsidRPr="001942CC">
        <w:rPr>
          <w:spacing w:val="-7"/>
        </w:rPr>
        <w:t xml:space="preserve"> </w:t>
      </w:r>
      <w:r w:rsidRPr="001942CC">
        <w:rPr>
          <w:spacing w:val="-10"/>
        </w:rPr>
        <w:t>зі</w:t>
      </w:r>
      <w:r w:rsidRPr="001942CC">
        <w:rPr>
          <w:spacing w:val="-8"/>
        </w:rPr>
        <w:t xml:space="preserve"> </w:t>
      </w:r>
      <w:r w:rsidRPr="001942CC">
        <w:rPr>
          <w:spacing w:val="-10"/>
        </w:rPr>
        <w:t>складних</w:t>
      </w:r>
      <w:r w:rsidRPr="001942CC">
        <w:rPr>
          <w:spacing w:val="-7"/>
        </w:rPr>
        <w:t xml:space="preserve"> </w:t>
      </w:r>
      <w:r w:rsidRPr="001942CC">
        <w:rPr>
          <w:spacing w:val="-10"/>
        </w:rPr>
        <w:t>тем.</w:t>
      </w:r>
      <w:r w:rsidRPr="001942CC">
        <w:rPr>
          <w:spacing w:val="-8"/>
        </w:rPr>
        <w:t xml:space="preserve"> </w:t>
      </w:r>
      <w:r w:rsidRPr="001942CC">
        <w:rPr>
          <w:spacing w:val="-10"/>
        </w:rPr>
        <w:t>Для</w:t>
      </w:r>
      <w:r w:rsidRPr="001942CC">
        <w:rPr>
          <w:spacing w:val="-7"/>
        </w:rPr>
        <w:t xml:space="preserve"> </w:t>
      </w:r>
      <w:r w:rsidRPr="001942CC">
        <w:rPr>
          <w:spacing w:val="-10"/>
        </w:rPr>
        <w:t>осіб</w:t>
      </w:r>
      <w:r w:rsidRPr="001942CC">
        <w:rPr>
          <w:spacing w:val="-8"/>
        </w:rPr>
        <w:t xml:space="preserve"> </w:t>
      </w:r>
      <w:r w:rsidRPr="001942CC">
        <w:rPr>
          <w:spacing w:val="-10"/>
        </w:rPr>
        <w:t>з</w:t>
      </w:r>
      <w:r w:rsidRPr="001942CC">
        <w:rPr>
          <w:spacing w:val="-7"/>
        </w:rPr>
        <w:t xml:space="preserve"> </w:t>
      </w:r>
      <w:r w:rsidRPr="001942CC">
        <w:rPr>
          <w:spacing w:val="-10"/>
        </w:rPr>
        <w:t>порушеннями</w:t>
      </w:r>
      <w:r w:rsidRPr="001942CC">
        <w:rPr>
          <w:spacing w:val="-8"/>
        </w:rPr>
        <w:t xml:space="preserve"> </w:t>
      </w:r>
      <w:r w:rsidRPr="001942CC">
        <w:rPr>
          <w:spacing w:val="-10"/>
        </w:rPr>
        <w:t>зору,</w:t>
      </w:r>
      <w:r w:rsidRPr="001942CC">
        <w:rPr>
          <w:spacing w:val="-7"/>
        </w:rPr>
        <w:t xml:space="preserve"> </w:t>
      </w:r>
      <w:r w:rsidRPr="001942CC">
        <w:rPr>
          <w:spacing w:val="-10"/>
        </w:rPr>
        <w:t xml:space="preserve">слуху, </w:t>
      </w:r>
      <w:r w:rsidRPr="001942CC">
        <w:rPr>
          <w:spacing w:val="-6"/>
        </w:rPr>
        <w:t>мовлення</w:t>
      </w:r>
      <w:r w:rsidRPr="001942CC">
        <w:rPr>
          <w:spacing w:val="-9"/>
        </w:rPr>
        <w:t xml:space="preserve"> </w:t>
      </w:r>
      <w:r w:rsidRPr="001942CC">
        <w:rPr>
          <w:spacing w:val="-6"/>
        </w:rPr>
        <w:t>відповідні</w:t>
      </w:r>
      <w:r w:rsidRPr="001942CC">
        <w:rPr>
          <w:spacing w:val="-8"/>
        </w:rPr>
        <w:t xml:space="preserve"> </w:t>
      </w:r>
      <w:r w:rsidRPr="001942CC">
        <w:rPr>
          <w:spacing w:val="-6"/>
        </w:rPr>
        <w:t>вимоги</w:t>
      </w:r>
      <w:r w:rsidRPr="001942CC">
        <w:rPr>
          <w:spacing w:val="-10"/>
        </w:rPr>
        <w:t xml:space="preserve"> </w:t>
      </w:r>
      <w:r w:rsidRPr="001942CC">
        <w:rPr>
          <w:spacing w:val="-6"/>
        </w:rPr>
        <w:t>застосовуються з</w:t>
      </w:r>
      <w:r w:rsidRPr="001942CC">
        <w:rPr>
          <w:spacing w:val="-17"/>
        </w:rPr>
        <w:t xml:space="preserve"> </w:t>
      </w:r>
      <w:r w:rsidRPr="001942CC">
        <w:rPr>
          <w:spacing w:val="-6"/>
        </w:rPr>
        <w:t>урахуванням</w:t>
      </w:r>
      <w:r w:rsidRPr="001942CC">
        <w:rPr>
          <w:spacing w:val="-13"/>
        </w:rPr>
        <w:t xml:space="preserve"> </w:t>
      </w:r>
      <w:r w:rsidRPr="001942CC">
        <w:rPr>
          <w:spacing w:val="-6"/>
        </w:rPr>
        <w:t>можливостей</w:t>
      </w:r>
      <w:r w:rsidRPr="001942CC">
        <w:rPr>
          <w:spacing w:val="-15"/>
        </w:rPr>
        <w:t xml:space="preserve"> </w:t>
      </w:r>
      <w:r w:rsidRPr="001942CC">
        <w:rPr>
          <w:spacing w:val="-6"/>
        </w:rPr>
        <w:t>таких</w:t>
      </w:r>
      <w:r w:rsidRPr="001942CC">
        <w:rPr>
          <w:spacing w:val="-11"/>
        </w:rPr>
        <w:t xml:space="preserve"> </w:t>
      </w:r>
      <w:r w:rsidRPr="001942CC">
        <w:rPr>
          <w:spacing w:val="-6"/>
        </w:rPr>
        <w:t>осіб.</w:t>
      </w:r>
    </w:p>
    <w:p w14:paraId="417B4150" w14:textId="77777777" w:rsidR="00577A09" w:rsidRPr="001942CC" w:rsidRDefault="003A12B4" w:rsidP="00DC2A87">
      <w:pPr>
        <w:pStyle w:val="a3"/>
        <w:ind w:firstLine="567"/>
        <w:jc w:val="both"/>
      </w:pPr>
      <w:r w:rsidRPr="001942CC">
        <w:rPr>
          <w:b/>
          <w:bCs/>
        </w:rPr>
        <w:t>ЗК02</w:t>
      </w:r>
      <w:r w:rsidRPr="001942CC">
        <w:t xml:space="preserve">. Здатність спілкуватися з питань професійної дослідницької та/або </w:t>
      </w:r>
      <w:r w:rsidRPr="001942CC">
        <w:lastRenderedPageBreak/>
        <w:t>інноваційної</w:t>
      </w:r>
      <w:r w:rsidRPr="001942CC">
        <w:rPr>
          <w:spacing w:val="-2"/>
        </w:rPr>
        <w:t xml:space="preserve"> </w:t>
      </w:r>
      <w:r w:rsidRPr="001942CC">
        <w:t>діяльності іноземною, зокрема англійською, мовою усно і письмово на рівні В2 CEFR. Для осіб з порушеннями зору, слуху, мовлення відповідні вимоги застосовуються з урахуванням можливостей таких осіб.</w:t>
      </w:r>
    </w:p>
    <w:p w14:paraId="30857CE5" w14:textId="77777777" w:rsidR="00577A09" w:rsidRPr="001942CC" w:rsidRDefault="003A12B4" w:rsidP="00DC2A87">
      <w:pPr>
        <w:pStyle w:val="a3"/>
        <w:ind w:firstLine="567"/>
        <w:jc w:val="both"/>
      </w:pPr>
      <w:r w:rsidRPr="001942CC">
        <w:rPr>
          <w:b/>
          <w:bCs/>
        </w:rPr>
        <w:t>ЗК03.</w:t>
      </w:r>
      <w:r w:rsidRPr="001942CC">
        <w:t xml:space="preserve"> Здатність застосовувати наукові, зокрема математичні знання та методи, знання у сфері інженерії та технологій у</w:t>
      </w:r>
      <w:r w:rsidRPr="001942CC">
        <w:rPr>
          <w:spacing w:val="40"/>
        </w:rPr>
        <w:t xml:space="preserve"> </w:t>
      </w:r>
      <w:r w:rsidRPr="001942CC">
        <w:t>професійній дослідницькій та/або інноваційній діяльності та/або участі у суспільному житті.</w:t>
      </w:r>
    </w:p>
    <w:p w14:paraId="0C152713" w14:textId="47959B83" w:rsidR="00577A09" w:rsidRPr="001942CC" w:rsidRDefault="003A12B4" w:rsidP="00DC2A87">
      <w:pPr>
        <w:pStyle w:val="a3"/>
        <w:tabs>
          <w:tab w:val="left" w:pos="3339"/>
          <w:tab w:val="left" w:pos="4774"/>
          <w:tab w:val="left" w:pos="6032"/>
          <w:tab w:val="left" w:pos="7407"/>
          <w:tab w:val="left" w:pos="9081"/>
          <w:tab w:val="left" w:pos="9466"/>
        </w:tabs>
        <w:ind w:firstLine="567"/>
        <w:jc w:val="both"/>
      </w:pPr>
      <w:r w:rsidRPr="001942CC">
        <w:rPr>
          <w:b/>
          <w:bCs/>
        </w:rPr>
        <w:t>ЗК04.</w:t>
      </w:r>
      <w:r w:rsidRPr="001942CC">
        <w:t xml:space="preserve"> Здатність застосовувати сучасні цифрові інструменти І технології, </w:t>
      </w:r>
      <w:r w:rsidRPr="001942CC">
        <w:rPr>
          <w:spacing w:val="-2"/>
        </w:rPr>
        <w:t>створювати</w:t>
      </w:r>
      <w:r w:rsidR="00AC0953" w:rsidRPr="001942CC">
        <w:rPr>
          <w:spacing w:val="-2"/>
        </w:rPr>
        <w:t xml:space="preserve"> </w:t>
      </w:r>
      <w:r w:rsidRPr="001942CC">
        <w:rPr>
          <w:spacing w:val="-2"/>
        </w:rPr>
        <w:t>цифровий</w:t>
      </w:r>
      <w:r w:rsidR="00AC0953" w:rsidRPr="001942CC">
        <w:rPr>
          <w:spacing w:val="-2"/>
        </w:rPr>
        <w:t xml:space="preserve"> </w:t>
      </w:r>
      <w:r w:rsidRPr="001942CC">
        <w:rPr>
          <w:spacing w:val="-2"/>
        </w:rPr>
        <w:t>контент,</w:t>
      </w:r>
      <w:r w:rsidR="00AC0953" w:rsidRPr="001942CC">
        <w:rPr>
          <w:spacing w:val="-2"/>
        </w:rPr>
        <w:t xml:space="preserve"> </w:t>
      </w:r>
      <w:r w:rsidRPr="001942CC">
        <w:rPr>
          <w:spacing w:val="-2"/>
        </w:rPr>
        <w:t>захищати</w:t>
      </w:r>
      <w:r w:rsidR="00AC0953" w:rsidRPr="001942CC">
        <w:rPr>
          <w:spacing w:val="-2"/>
        </w:rPr>
        <w:t xml:space="preserve"> </w:t>
      </w:r>
      <w:r w:rsidRPr="001942CC">
        <w:rPr>
          <w:spacing w:val="-2"/>
        </w:rPr>
        <w:t>інформацію</w:t>
      </w:r>
      <w:r w:rsidR="00AC0953" w:rsidRPr="001942CC">
        <w:rPr>
          <w:spacing w:val="-2"/>
        </w:rPr>
        <w:t xml:space="preserve"> </w:t>
      </w:r>
      <w:r w:rsidRPr="001942CC">
        <w:rPr>
          <w:spacing w:val="-10"/>
        </w:rPr>
        <w:t>у</w:t>
      </w:r>
      <w:r w:rsidR="00AC0953" w:rsidRPr="001942CC">
        <w:rPr>
          <w:spacing w:val="-10"/>
        </w:rPr>
        <w:t xml:space="preserve"> </w:t>
      </w:r>
      <w:r w:rsidRPr="001942CC">
        <w:rPr>
          <w:spacing w:val="-2"/>
        </w:rPr>
        <w:t>професійній</w:t>
      </w:r>
    </w:p>
    <w:p w14:paraId="2288BB20" w14:textId="77777777" w:rsidR="00577A09" w:rsidRPr="001942CC" w:rsidRDefault="003A12B4" w:rsidP="00DC2A87">
      <w:pPr>
        <w:pStyle w:val="a3"/>
        <w:ind w:firstLine="567"/>
        <w:jc w:val="both"/>
      </w:pPr>
      <w:r w:rsidRPr="001942CC">
        <w:t>дослідницькій</w:t>
      </w:r>
      <w:r w:rsidRPr="001942CC">
        <w:rPr>
          <w:spacing w:val="-7"/>
        </w:rPr>
        <w:t xml:space="preserve"> </w:t>
      </w:r>
      <w:r w:rsidRPr="001942CC">
        <w:t>та/або</w:t>
      </w:r>
      <w:r w:rsidRPr="001942CC">
        <w:rPr>
          <w:spacing w:val="-6"/>
        </w:rPr>
        <w:t xml:space="preserve"> </w:t>
      </w:r>
      <w:r w:rsidRPr="001942CC">
        <w:t>інноваційній</w:t>
      </w:r>
      <w:r w:rsidRPr="001942CC">
        <w:rPr>
          <w:spacing w:val="-4"/>
        </w:rPr>
        <w:t xml:space="preserve"> </w:t>
      </w:r>
      <w:r w:rsidRPr="001942CC">
        <w:rPr>
          <w:spacing w:val="-2"/>
        </w:rPr>
        <w:t>діяльності.</w:t>
      </w:r>
    </w:p>
    <w:p w14:paraId="27F742B6" w14:textId="5B1A990C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ЗК05.</w:t>
      </w:r>
      <w:r w:rsidRPr="001942CC">
        <w:rPr>
          <w:spacing w:val="-15"/>
        </w:rPr>
        <w:t xml:space="preserve"> </w:t>
      </w:r>
      <w:r w:rsidRPr="001942CC">
        <w:t>Здатність</w:t>
      </w:r>
      <w:r w:rsidRPr="001942CC">
        <w:rPr>
          <w:spacing w:val="-13"/>
        </w:rPr>
        <w:t xml:space="preserve"> </w:t>
      </w:r>
      <w:r w:rsidRPr="001942CC">
        <w:t>до</w:t>
      </w:r>
      <w:r w:rsidRPr="001942CC">
        <w:rPr>
          <w:spacing w:val="-15"/>
        </w:rPr>
        <w:t xml:space="preserve"> </w:t>
      </w:r>
      <w:r w:rsidRPr="001942CC">
        <w:t>саморозвитку,</w:t>
      </w:r>
      <w:r w:rsidRPr="001942CC">
        <w:rPr>
          <w:spacing w:val="-15"/>
        </w:rPr>
        <w:t xml:space="preserve"> </w:t>
      </w:r>
      <w:r w:rsidRPr="001942CC">
        <w:t>підтримки</w:t>
      </w:r>
      <w:r w:rsidRPr="001942CC">
        <w:rPr>
          <w:spacing w:val="-14"/>
        </w:rPr>
        <w:t xml:space="preserve"> </w:t>
      </w:r>
      <w:r w:rsidRPr="001942CC">
        <w:t>власного</w:t>
      </w:r>
      <w:r w:rsidRPr="001942CC">
        <w:rPr>
          <w:spacing w:val="-14"/>
        </w:rPr>
        <w:t xml:space="preserve"> </w:t>
      </w:r>
      <w:r w:rsidRPr="001942CC">
        <w:t>фізичного</w:t>
      </w:r>
      <w:r w:rsidRPr="001942CC">
        <w:rPr>
          <w:spacing w:val="-14"/>
        </w:rPr>
        <w:t xml:space="preserve"> </w:t>
      </w:r>
      <w:r w:rsidRPr="001942CC">
        <w:t>і</w:t>
      </w:r>
      <w:r w:rsidRPr="001942CC">
        <w:rPr>
          <w:spacing w:val="-13"/>
        </w:rPr>
        <w:t xml:space="preserve"> </w:t>
      </w:r>
      <w:r w:rsidRPr="001942CC">
        <w:t>психічного здоров’я</w:t>
      </w:r>
      <w:r w:rsidRPr="001942CC">
        <w:rPr>
          <w:spacing w:val="16"/>
        </w:rPr>
        <w:t xml:space="preserve"> </w:t>
      </w:r>
      <w:r w:rsidRPr="001942CC">
        <w:t>та</w:t>
      </w:r>
      <w:r w:rsidRPr="001942CC">
        <w:rPr>
          <w:spacing w:val="19"/>
        </w:rPr>
        <w:t xml:space="preserve"> </w:t>
      </w:r>
      <w:r w:rsidRPr="001942CC">
        <w:t>сприяння</w:t>
      </w:r>
      <w:r w:rsidRPr="001942CC">
        <w:rPr>
          <w:spacing w:val="15"/>
        </w:rPr>
        <w:t xml:space="preserve"> </w:t>
      </w:r>
      <w:r w:rsidRPr="001942CC">
        <w:t>іншим</w:t>
      </w:r>
      <w:r w:rsidRPr="001942CC">
        <w:rPr>
          <w:spacing w:val="15"/>
        </w:rPr>
        <w:t xml:space="preserve"> </w:t>
      </w:r>
      <w:r w:rsidRPr="001942CC">
        <w:t>у</w:t>
      </w:r>
      <w:r w:rsidRPr="001942CC">
        <w:rPr>
          <w:spacing w:val="18"/>
        </w:rPr>
        <w:t xml:space="preserve"> </w:t>
      </w:r>
      <w:r w:rsidRPr="001942CC">
        <w:t>такій</w:t>
      </w:r>
      <w:r w:rsidRPr="001942CC">
        <w:rPr>
          <w:spacing w:val="18"/>
        </w:rPr>
        <w:t xml:space="preserve"> </w:t>
      </w:r>
      <w:r w:rsidRPr="001942CC">
        <w:t>підтримці,</w:t>
      </w:r>
      <w:r w:rsidRPr="001942CC">
        <w:rPr>
          <w:spacing w:val="17"/>
        </w:rPr>
        <w:t xml:space="preserve"> </w:t>
      </w:r>
      <w:r w:rsidRPr="001942CC">
        <w:t>ефективного</w:t>
      </w:r>
      <w:r w:rsidRPr="001942CC">
        <w:rPr>
          <w:spacing w:val="19"/>
        </w:rPr>
        <w:t xml:space="preserve"> </w:t>
      </w:r>
      <w:r w:rsidRPr="001942CC">
        <w:t>керування</w:t>
      </w:r>
      <w:r w:rsidRPr="001942CC">
        <w:rPr>
          <w:spacing w:val="19"/>
        </w:rPr>
        <w:t xml:space="preserve"> </w:t>
      </w:r>
      <w:r w:rsidRPr="001942CC">
        <w:t>часом</w:t>
      </w:r>
      <w:r w:rsidRPr="001942CC">
        <w:rPr>
          <w:spacing w:val="16"/>
        </w:rPr>
        <w:t xml:space="preserve"> </w:t>
      </w:r>
      <w:r w:rsidRPr="001942CC">
        <w:rPr>
          <w:spacing w:val="-5"/>
        </w:rPr>
        <w:t>та</w:t>
      </w:r>
      <w:r w:rsidR="00DC2A87">
        <w:rPr>
          <w:spacing w:val="-5"/>
        </w:rPr>
        <w:t xml:space="preserve"> </w:t>
      </w:r>
      <w:r w:rsidRPr="001942CC">
        <w:t>інформацією, сприяння конструктивній співпраці та вирішенню конфліктів в колективі, зокрема в інклюзивному та підтримуючому контексті, участі у суспільному житті, здобуття освітніх/професійних кваліфікацій 8 рівня НРК.</w:t>
      </w:r>
    </w:p>
    <w:p w14:paraId="53C6FC35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ЗК06.</w:t>
      </w:r>
      <w:r w:rsidRPr="001942CC">
        <w:t xml:space="preserve"> Здатність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в організації національного спротиву, захищати Батьківщину, здійснювати професійну дослідницьку та/або інноваційну діяльність із дотриманням принципів професійної етики та неприпустимості корупції.</w:t>
      </w:r>
    </w:p>
    <w:p w14:paraId="13C67105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ЗК07.</w:t>
      </w:r>
      <w:r w:rsidRPr="001942CC">
        <w:t xml:space="preserve"> Здатність діяти творчо, ініціативно та наполегливо при вирішенні проблем, критично мислити, діяти у співпраці, планувати та керувати дослідницькими</w:t>
      </w:r>
      <w:r w:rsidRPr="001942CC">
        <w:rPr>
          <w:spacing w:val="-1"/>
        </w:rPr>
        <w:t xml:space="preserve"> </w:t>
      </w:r>
      <w:r w:rsidRPr="001942CC">
        <w:t>та/або</w:t>
      </w:r>
      <w:r w:rsidRPr="001942CC">
        <w:rPr>
          <w:spacing w:val="-2"/>
        </w:rPr>
        <w:t xml:space="preserve"> </w:t>
      </w:r>
      <w:r w:rsidRPr="001942CC">
        <w:t>інноваційними</w:t>
      </w:r>
      <w:r w:rsidRPr="001942CC">
        <w:rPr>
          <w:spacing w:val="-1"/>
        </w:rPr>
        <w:t xml:space="preserve"> </w:t>
      </w:r>
      <w:r w:rsidRPr="001942CC">
        <w:t>проєктами</w:t>
      </w:r>
      <w:r w:rsidRPr="001942CC">
        <w:rPr>
          <w:spacing w:val="-1"/>
        </w:rPr>
        <w:t xml:space="preserve"> </w:t>
      </w:r>
      <w:r w:rsidRPr="001942CC">
        <w:t>у</w:t>
      </w:r>
      <w:r w:rsidRPr="001942CC">
        <w:rPr>
          <w:spacing w:val="-2"/>
        </w:rPr>
        <w:t xml:space="preserve"> </w:t>
      </w:r>
      <w:r w:rsidRPr="001942CC">
        <w:t>сфері професійної</w:t>
      </w:r>
      <w:r w:rsidRPr="001942CC">
        <w:rPr>
          <w:spacing w:val="-4"/>
        </w:rPr>
        <w:t xml:space="preserve"> </w:t>
      </w:r>
      <w:r w:rsidRPr="001942CC">
        <w:t>діяльності, які мають культурну, соціальну чи фінансову цінність.</w:t>
      </w:r>
    </w:p>
    <w:p w14:paraId="3EEA98A5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ЗК08.</w:t>
      </w:r>
      <w:r w:rsidRPr="001942CC">
        <w:t xml:space="preserve"> Здатність жити і здійснювати професійну дослідницьку та/або інноваційну діяльність у мультикультурному та мультилінгвальному середовищі на основі розуміння та поваги до того, як ідеї та сенси творчо виражаються та передаються</w:t>
      </w:r>
      <w:r w:rsidRPr="001942CC">
        <w:rPr>
          <w:spacing w:val="-18"/>
        </w:rPr>
        <w:t xml:space="preserve"> </w:t>
      </w:r>
      <w:r w:rsidRPr="001942CC">
        <w:t>в</w:t>
      </w:r>
      <w:r w:rsidRPr="001942CC">
        <w:rPr>
          <w:spacing w:val="-17"/>
        </w:rPr>
        <w:t xml:space="preserve"> </w:t>
      </w:r>
      <w:r w:rsidRPr="001942CC">
        <w:t>різних</w:t>
      </w:r>
      <w:r w:rsidRPr="001942CC">
        <w:rPr>
          <w:spacing w:val="-18"/>
        </w:rPr>
        <w:t xml:space="preserve"> </w:t>
      </w:r>
      <w:r w:rsidRPr="001942CC">
        <w:t>культурах</w:t>
      </w:r>
      <w:r w:rsidRPr="001942CC">
        <w:rPr>
          <w:spacing w:val="-17"/>
        </w:rPr>
        <w:t xml:space="preserve"> </w:t>
      </w:r>
      <w:r w:rsidRPr="001942CC">
        <w:t>і</w:t>
      </w:r>
      <w:r w:rsidRPr="001942CC">
        <w:rPr>
          <w:spacing w:val="-18"/>
        </w:rPr>
        <w:t xml:space="preserve"> </w:t>
      </w:r>
      <w:r w:rsidRPr="001942CC">
        <w:t>через</w:t>
      </w:r>
      <w:r w:rsidRPr="001942CC">
        <w:rPr>
          <w:spacing w:val="-17"/>
        </w:rPr>
        <w:t xml:space="preserve"> </w:t>
      </w:r>
      <w:r w:rsidRPr="001942CC">
        <w:t>низку</w:t>
      </w:r>
      <w:r w:rsidRPr="001942CC">
        <w:rPr>
          <w:spacing w:val="-18"/>
        </w:rPr>
        <w:t xml:space="preserve"> </w:t>
      </w:r>
      <w:r w:rsidRPr="001942CC">
        <w:t>мистецтв</w:t>
      </w:r>
      <w:r w:rsidRPr="001942CC">
        <w:rPr>
          <w:spacing w:val="-17"/>
        </w:rPr>
        <w:t xml:space="preserve"> </w:t>
      </w:r>
      <w:r w:rsidRPr="001942CC">
        <w:t>та</w:t>
      </w:r>
      <w:r w:rsidRPr="001942CC">
        <w:rPr>
          <w:spacing w:val="-18"/>
        </w:rPr>
        <w:t xml:space="preserve"> </w:t>
      </w:r>
      <w:r w:rsidRPr="001942CC">
        <w:t>інших</w:t>
      </w:r>
      <w:r w:rsidRPr="001942CC">
        <w:rPr>
          <w:spacing w:val="-17"/>
        </w:rPr>
        <w:t xml:space="preserve"> </w:t>
      </w:r>
      <w:r w:rsidRPr="001942CC">
        <w:t>культурних</w:t>
      </w:r>
      <w:r w:rsidRPr="001942CC">
        <w:rPr>
          <w:spacing w:val="-18"/>
        </w:rPr>
        <w:t xml:space="preserve"> </w:t>
      </w:r>
      <w:r w:rsidRPr="001942CC">
        <w:t>форм, розвивати і застосовувати власні ідеї у професійній дослідницькій та/або інноваційній діяльності з відчуттям свого місця або ролі в суспільстві у різний спосіб та в різних контекстах.</w:t>
      </w:r>
    </w:p>
    <w:p w14:paraId="48EEC4E3" w14:textId="77777777" w:rsidR="00577A09" w:rsidRPr="001942CC" w:rsidRDefault="00577A09" w:rsidP="001942CC">
      <w:pPr>
        <w:pStyle w:val="a3"/>
        <w:ind w:firstLine="567"/>
      </w:pPr>
    </w:p>
    <w:p w14:paraId="0B04153B" w14:textId="77777777" w:rsidR="00577A09" w:rsidRPr="001942CC" w:rsidRDefault="003A12B4" w:rsidP="001942CC">
      <w:pPr>
        <w:pStyle w:val="1"/>
        <w:ind w:left="0" w:firstLine="567"/>
        <w:jc w:val="both"/>
      </w:pPr>
      <w:r w:rsidRPr="001942CC">
        <w:t>Спеціальні</w:t>
      </w:r>
      <w:r w:rsidRPr="001942CC">
        <w:rPr>
          <w:spacing w:val="-13"/>
        </w:rPr>
        <w:t xml:space="preserve"> </w:t>
      </w:r>
      <w:r w:rsidRPr="001942CC">
        <w:t>компетентності</w:t>
      </w:r>
      <w:r w:rsidRPr="001942CC">
        <w:rPr>
          <w:spacing w:val="-13"/>
        </w:rPr>
        <w:t xml:space="preserve"> </w:t>
      </w:r>
      <w:r w:rsidRPr="001942CC">
        <w:rPr>
          <w:spacing w:val="-4"/>
        </w:rPr>
        <w:t>(СК)</w:t>
      </w:r>
    </w:p>
    <w:p w14:paraId="36AF26F7" w14:textId="77777777" w:rsidR="00577A09" w:rsidRPr="001942CC" w:rsidRDefault="003A12B4" w:rsidP="001942CC">
      <w:pPr>
        <w:pStyle w:val="a3"/>
        <w:ind w:firstLine="567"/>
        <w:jc w:val="both"/>
        <w:rPr>
          <w:color w:val="000000"/>
          <w:spacing w:val="-2"/>
        </w:rPr>
      </w:pPr>
      <w:r w:rsidRPr="001942CC">
        <w:rPr>
          <w:b/>
          <w:bCs/>
          <w:color w:val="000000"/>
        </w:rPr>
        <w:t>СК01</w:t>
      </w:r>
      <w:r w:rsidRPr="001942CC">
        <w:rPr>
          <w:color w:val="000000"/>
        </w:rPr>
        <w:t xml:space="preserve">. Здатність формувати та реалізовувати стратегії управління бібліотечною, інформаційною та архівною діяльністю на основі сучасних наукових принципів, теорій, методів і стандартів у традиційному й цифровому </w:t>
      </w:r>
      <w:r w:rsidRPr="001942CC">
        <w:rPr>
          <w:color w:val="000000"/>
          <w:spacing w:val="-2"/>
        </w:rPr>
        <w:t>середовищі.</w:t>
      </w:r>
    </w:p>
    <w:p w14:paraId="7876A3D9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СК02.</w:t>
      </w:r>
      <w:r w:rsidRPr="001942CC">
        <w:t xml:space="preserve"> Здатність організовувати роботу персоналу та здійснювати інформаційний</w:t>
      </w:r>
      <w:r w:rsidRPr="001942CC">
        <w:rPr>
          <w:spacing w:val="-18"/>
        </w:rPr>
        <w:t xml:space="preserve"> </w:t>
      </w:r>
      <w:r w:rsidRPr="001942CC">
        <w:t>менеджмент</w:t>
      </w:r>
      <w:r w:rsidRPr="001942CC">
        <w:rPr>
          <w:spacing w:val="-13"/>
        </w:rPr>
        <w:t xml:space="preserve"> </w:t>
      </w:r>
      <w:r w:rsidRPr="001942CC">
        <w:t>у</w:t>
      </w:r>
      <w:r w:rsidRPr="001942CC">
        <w:rPr>
          <w:spacing w:val="-18"/>
        </w:rPr>
        <w:t xml:space="preserve"> </w:t>
      </w:r>
      <w:r w:rsidRPr="001942CC">
        <w:t>бібліотечних,</w:t>
      </w:r>
      <w:r w:rsidRPr="001942CC">
        <w:rPr>
          <w:spacing w:val="-16"/>
        </w:rPr>
        <w:t xml:space="preserve"> </w:t>
      </w:r>
      <w:r w:rsidRPr="001942CC">
        <w:t>інформаційних</w:t>
      </w:r>
      <w:r w:rsidRPr="001942CC">
        <w:rPr>
          <w:spacing w:val="-15"/>
        </w:rPr>
        <w:t xml:space="preserve"> </w:t>
      </w:r>
      <w:r w:rsidRPr="001942CC">
        <w:t>та</w:t>
      </w:r>
      <w:r w:rsidRPr="001942CC">
        <w:rPr>
          <w:spacing w:val="-15"/>
        </w:rPr>
        <w:t xml:space="preserve"> </w:t>
      </w:r>
      <w:r w:rsidRPr="001942CC">
        <w:t>архівних</w:t>
      </w:r>
      <w:r w:rsidRPr="001942CC">
        <w:rPr>
          <w:spacing w:val="-15"/>
        </w:rPr>
        <w:t xml:space="preserve"> </w:t>
      </w:r>
      <w:r w:rsidRPr="001942CC">
        <w:t>установах та їх структурних підрозділах у цифровому середовищі.</w:t>
      </w:r>
    </w:p>
    <w:p w14:paraId="08B5F839" w14:textId="293723F3" w:rsidR="00AC0953" w:rsidRPr="001942CC" w:rsidRDefault="00AC0953" w:rsidP="001942CC">
      <w:pPr>
        <w:pStyle w:val="a3"/>
        <w:ind w:firstLine="567"/>
        <w:jc w:val="both"/>
      </w:pPr>
      <w:r w:rsidRPr="001942CC">
        <w:rPr>
          <w:b/>
          <w:bCs/>
        </w:rPr>
        <w:t>СК03.</w:t>
      </w:r>
      <w:r w:rsidRPr="001942CC">
        <w:t xml:space="preserve"> Здатність здійснювати комплексний аналіз і синтез інформації з використанням сучасних методів інформаційної аналітики, індексування, класифікації, метаданих, управління знаннями.</w:t>
      </w:r>
    </w:p>
    <w:p w14:paraId="054571D9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lastRenderedPageBreak/>
        <w:t>СК04.</w:t>
      </w:r>
      <w:r w:rsidRPr="001942CC">
        <w:t xml:space="preserve"> Здатність розробляти та впроваджувати моделі організації документно-інформаційних ресурсів у бібліотеках, архівах та інформаційних </w:t>
      </w:r>
      <w:r w:rsidRPr="001942CC">
        <w:rPr>
          <w:spacing w:val="-2"/>
        </w:rPr>
        <w:t>установах.</w:t>
      </w:r>
    </w:p>
    <w:p w14:paraId="542D4083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СК05.</w:t>
      </w:r>
      <w:r w:rsidRPr="001942CC">
        <w:t xml:space="preserve"> Здатність управляти процесами формування, обліку, зберігання, архівування, оцифрування, використання документно-інформаційних ресурсів у бібліотеках, архівах та інформаційних установах, забезпечуючи автентичність, цілісність, доступність інформації.</w:t>
      </w:r>
    </w:p>
    <w:p w14:paraId="6710C1A5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СК06</w:t>
      </w:r>
      <w:r w:rsidRPr="001942CC">
        <w:t>. Здатність застосовувати методи цифрових гуманітарних наук для аналізу, інтерпретації та візуалізації</w:t>
      </w:r>
      <w:r w:rsidRPr="001942CC">
        <w:rPr>
          <w:spacing w:val="40"/>
        </w:rPr>
        <w:t xml:space="preserve"> </w:t>
      </w:r>
      <w:r w:rsidRPr="001942CC">
        <w:t>національної документальної спадщини.</w:t>
      </w:r>
    </w:p>
    <w:p w14:paraId="08E1D1E7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СК07</w:t>
      </w:r>
      <w:r w:rsidRPr="001942CC">
        <w:t>.</w:t>
      </w:r>
      <w:r w:rsidRPr="001942CC">
        <w:rPr>
          <w:spacing w:val="-8"/>
        </w:rPr>
        <w:t xml:space="preserve"> </w:t>
      </w:r>
      <w:r w:rsidRPr="001942CC">
        <w:t>Здатність</w:t>
      </w:r>
      <w:r w:rsidRPr="001942CC">
        <w:rPr>
          <w:spacing w:val="-9"/>
        </w:rPr>
        <w:t xml:space="preserve"> </w:t>
      </w:r>
      <w:r w:rsidRPr="001942CC">
        <w:t>організовувати</w:t>
      </w:r>
      <w:r w:rsidRPr="001942CC">
        <w:rPr>
          <w:spacing w:val="-8"/>
        </w:rPr>
        <w:t xml:space="preserve"> </w:t>
      </w:r>
      <w:r w:rsidRPr="001942CC">
        <w:t>маркетингову,</w:t>
      </w:r>
      <w:r w:rsidRPr="001942CC">
        <w:rPr>
          <w:spacing w:val="-7"/>
        </w:rPr>
        <w:t xml:space="preserve"> </w:t>
      </w:r>
      <w:r w:rsidRPr="001942CC">
        <w:t>комунікаційну</w:t>
      </w:r>
      <w:r w:rsidRPr="001942CC">
        <w:rPr>
          <w:spacing w:val="-7"/>
        </w:rPr>
        <w:t xml:space="preserve"> </w:t>
      </w:r>
      <w:r w:rsidRPr="001942CC">
        <w:t>та</w:t>
      </w:r>
      <w:r w:rsidRPr="001942CC">
        <w:rPr>
          <w:spacing w:val="-11"/>
        </w:rPr>
        <w:t xml:space="preserve"> </w:t>
      </w:r>
      <w:r w:rsidRPr="001942CC">
        <w:t>інноваційну діяльність бібліотек, архівів, інформаційних установ з урахуванням сучасних цифрових технологій і потреб користувачів.</w:t>
      </w:r>
    </w:p>
    <w:p w14:paraId="1B4C6922" w14:textId="442FEAC5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СК08.</w:t>
      </w:r>
      <w:r w:rsidRPr="001942CC">
        <w:rPr>
          <w:spacing w:val="17"/>
        </w:rPr>
        <w:t xml:space="preserve"> </w:t>
      </w:r>
      <w:r w:rsidRPr="001942CC">
        <w:t>Здатність</w:t>
      </w:r>
      <w:r w:rsidRPr="001942CC">
        <w:rPr>
          <w:spacing w:val="20"/>
        </w:rPr>
        <w:t xml:space="preserve"> </w:t>
      </w:r>
      <w:r w:rsidRPr="001942CC">
        <w:t>запроваджувати,</w:t>
      </w:r>
      <w:r w:rsidRPr="001942CC">
        <w:rPr>
          <w:spacing w:val="19"/>
        </w:rPr>
        <w:t xml:space="preserve"> </w:t>
      </w:r>
      <w:r w:rsidRPr="001942CC">
        <w:t>оцінювати</w:t>
      </w:r>
      <w:r w:rsidRPr="001942CC">
        <w:rPr>
          <w:spacing w:val="20"/>
        </w:rPr>
        <w:t xml:space="preserve"> </w:t>
      </w:r>
      <w:r w:rsidRPr="001942CC">
        <w:t>та</w:t>
      </w:r>
      <w:r w:rsidRPr="001942CC">
        <w:rPr>
          <w:spacing w:val="19"/>
        </w:rPr>
        <w:t xml:space="preserve"> </w:t>
      </w:r>
      <w:r w:rsidRPr="001942CC">
        <w:t>використовувати</w:t>
      </w:r>
      <w:r w:rsidRPr="001942CC">
        <w:rPr>
          <w:spacing w:val="20"/>
        </w:rPr>
        <w:t xml:space="preserve"> </w:t>
      </w:r>
      <w:r w:rsidRPr="001942CC">
        <w:rPr>
          <w:spacing w:val="-2"/>
        </w:rPr>
        <w:t>соціально-</w:t>
      </w:r>
      <w:r w:rsidRPr="001942CC">
        <w:t xml:space="preserve">комунікаційні технології, цифрові платформи, хмарні сервіси та інструменти штучного інтелекту для розвитку бібліотечної, інформаційної та архівної </w:t>
      </w:r>
      <w:r w:rsidRPr="001942CC">
        <w:rPr>
          <w:spacing w:val="-2"/>
        </w:rPr>
        <w:t>діяльності.</w:t>
      </w:r>
    </w:p>
    <w:p w14:paraId="5D69F313" w14:textId="77777777" w:rsidR="00577A09" w:rsidRPr="001942CC" w:rsidRDefault="003A12B4" w:rsidP="001942CC">
      <w:pPr>
        <w:pStyle w:val="a3"/>
        <w:ind w:firstLine="567"/>
        <w:jc w:val="both"/>
      </w:pPr>
      <w:r w:rsidRPr="001942CC">
        <w:rPr>
          <w:b/>
          <w:bCs/>
        </w:rPr>
        <w:t>СК09.</w:t>
      </w:r>
      <w:r w:rsidRPr="001942CC">
        <w:t xml:space="preserve"> Здатність формувати та реалізовувати комплексні підходи до забезпечення інформаційної безпеки, управління ризиками та захисту документно-інформаційних</w:t>
      </w:r>
      <w:r w:rsidRPr="001942CC">
        <w:rPr>
          <w:spacing w:val="-18"/>
        </w:rPr>
        <w:t xml:space="preserve"> </w:t>
      </w:r>
      <w:r w:rsidRPr="001942CC">
        <w:t>ресурсів</w:t>
      </w:r>
      <w:r w:rsidRPr="001942CC">
        <w:rPr>
          <w:spacing w:val="-17"/>
        </w:rPr>
        <w:t xml:space="preserve"> </w:t>
      </w:r>
      <w:r w:rsidRPr="001942CC">
        <w:t>із</w:t>
      </w:r>
      <w:r w:rsidRPr="001942CC">
        <w:rPr>
          <w:spacing w:val="-18"/>
        </w:rPr>
        <w:t xml:space="preserve"> </w:t>
      </w:r>
      <w:r w:rsidRPr="001942CC">
        <w:t>дотриманням</w:t>
      </w:r>
      <w:r w:rsidRPr="001942CC">
        <w:rPr>
          <w:spacing w:val="-17"/>
        </w:rPr>
        <w:t xml:space="preserve"> </w:t>
      </w:r>
      <w:r w:rsidRPr="001942CC">
        <w:t>відповідних</w:t>
      </w:r>
      <w:r w:rsidRPr="001942CC">
        <w:rPr>
          <w:spacing w:val="-18"/>
        </w:rPr>
        <w:t xml:space="preserve"> </w:t>
      </w:r>
      <w:r w:rsidRPr="001942CC">
        <w:t>правових</w:t>
      </w:r>
      <w:r w:rsidRPr="001942CC">
        <w:rPr>
          <w:spacing w:val="-17"/>
        </w:rPr>
        <w:t xml:space="preserve"> </w:t>
      </w:r>
      <w:r w:rsidRPr="001942CC">
        <w:t>вимог, етичних норм у професійній, науковій та освітній діяльності.</w:t>
      </w:r>
    </w:p>
    <w:p w14:paraId="03F8DE4B" w14:textId="271DA2DA" w:rsidR="00AC0953" w:rsidRPr="001942CC" w:rsidRDefault="00AC0953" w:rsidP="001942CC">
      <w:pPr>
        <w:pStyle w:val="a3"/>
        <w:ind w:firstLine="567"/>
        <w:jc w:val="both"/>
      </w:pPr>
      <w:r w:rsidRPr="001942CC">
        <w:rPr>
          <w:b/>
          <w:bCs/>
        </w:rPr>
        <w:t>СК1</w:t>
      </w:r>
      <w:r w:rsidR="009B30AB" w:rsidRPr="001942CC">
        <w:rPr>
          <w:b/>
          <w:bCs/>
        </w:rPr>
        <w:t>0</w:t>
      </w:r>
      <w:r w:rsidRPr="001942CC">
        <w:t>. Здатність управляти життєвим циклом документно-інформаційних ресурсів, комплексно аналізувати проблеми галузі та прогнозувати стратегії її розвитку.</w:t>
      </w:r>
    </w:p>
    <w:p w14:paraId="2F1074D9" w14:textId="77777777" w:rsidR="00577A09" w:rsidRPr="001942CC" w:rsidRDefault="003A12B4" w:rsidP="001942CC">
      <w:pPr>
        <w:pStyle w:val="1"/>
        <w:ind w:left="0" w:firstLine="567"/>
        <w:jc w:val="both"/>
        <w:rPr>
          <w:b w:val="0"/>
        </w:rPr>
      </w:pPr>
      <w:r w:rsidRPr="001942CC">
        <w:t>Додатково</w:t>
      </w:r>
      <w:r w:rsidRPr="001942CC">
        <w:rPr>
          <w:spacing w:val="-6"/>
        </w:rPr>
        <w:t xml:space="preserve"> </w:t>
      </w:r>
      <w:r w:rsidRPr="001942CC">
        <w:t>для</w:t>
      </w:r>
      <w:r w:rsidRPr="001942CC">
        <w:rPr>
          <w:spacing w:val="-6"/>
        </w:rPr>
        <w:t xml:space="preserve"> </w:t>
      </w:r>
      <w:r w:rsidRPr="001942CC">
        <w:t>освітньо-наукових</w:t>
      </w:r>
      <w:r w:rsidRPr="001942CC">
        <w:rPr>
          <w:spacing w:val="-5"/>
        </w:rPr>
        <w:t xml:space="preserve"> </w:t>
      </w:r>
      <w:r w:rsidRPr="001942CC">
        <w:rPr>
          <w:spacing w:val="-2"/>
        </w:rPr>
        <w:t>програм</w:t>
      </w:r>
      <w:r w:rsidRPr="001942CC">
        <w:rPr>
          <w:b w:val="0"/>
          <w:spacing w:val="-2"/>
        </w:rPr>
        <w:t>:</w:t>
      </w:r>
    </w:p>
    <w:p w14:paraId="5583CA96" w14:textId="7AC9D640" w:rsidR="00907335" w:rsidRPr="001942CC" w:rsidRDefault="00907335" w:rsidP="001942CC">
      <w:pPr>
        <w:pStyle w:val="a3"/>
        <w:ind w:firstLine="567"/>
        <w:jc w:val="both"/>
      </w:pPr>
      <w:r w:rsidRPr="001942CC">
        <w:rPr>
          <w:b/>
          <w:bCs/>
        </w:rPr>
        <w:t>СК11</w:t>
      </w:r>
      <w:r w:rsidRPr="001942CC">
        <w:t>. Здатність працювати з відкритими даними, репозитаріями відкритого доступу на основі принципів відкритої науки та управління дослідницькими даними.</w:t>
      </w:r>
    </w:p>
    <w:p w14:paraId="255F7077" w14:textId="34DB20BD" w:rsidR="00577A09" w:rsidRPr="001942CC" w:rsidRDefault="003A12B4" w:rsidP="00DC2A87">
      <w:pPr>
        <w:pStyle w:val="a3"/>
        <w:ind w:firstLine="567"/>
        <w:jc w:val="both"/>
      </w:pPr>
      <w:r w:rsidRPr="001942CC">
        <w:rPr>
          <w:b/>
          <w:bCs/>
        </w:rPr>
        <w:t>СК12.</w:t>
      </w:r>
      <w:r w:rsidRPr="001942CC">
        <w:t xml:space="preserve"> Здатність генерувати нові ідеї, планувати та проводити наукові дослідження, використовувати наукові комунікації для поширення результатів дослідницької та інноваційної діяльності.</w:t>
      </w:r>
    </w:p>
    <w:p w14:paraId="5EC89E7D" w14:textId="2E06328B" w:rsidR="00577A09" w:rsidRPr="001942CC" w:rsidRDefault="003A12B4" w:rsidP="00DC2A87">
      <w:pPr>
        <w:pStyle w:val="a3"/>
        <w:ind w:firstLine="426"/>
        <w:jc w:val="both"/>
      </w:pPr>
      <w:r w:rsidRPr="001942CC">
        <w:rPr>
          <w:b/>
          <w:bCs/>
        </w:rPr>
        <w:t>СК1</w:t>
      </w:r>
      <w:r w:rsidR="009B30AB" w:rsidRPr="001942CC">
        <w:rPr>
          <w:b/>
          <w:bCs/>
        </w:rPr>
        <w:t>3</w:t>
      </w:r>
      <w:r w:rsidRPr="001942CC">
        <w:rPr>
          <w:b/>
          <w:bCs/>
        </w:rPr>
        <w:t>.</w:t>
      </w:r>
      <w:r w:rsidRPr="001942CC">
        <w:t xml:space="preserve"> Здатність ініціювати та забезпечувати функціонування науково-інноваційних інформаційних сервісів, реалізовувати комунікаційні та соціокультурні проєкти.</w:t>
      </w:r>
    </w:p>
    <w:p w14:paraId="517507B0" w14:textId="77777777" w:rsidR="00577A09" w:rsidRPr="001942CC" w:rsidRDefault="003A12B4" w:rsidP="00DC2A87">
      <w:pPr>
        <w:pStyle w:val="a3"/>
        <w:ind w:firstLine="426"/>
        <w:jc w:val="both"/>
      </w:pPr>
      <w:r w:rsidRPr="001942CC">
        <w:t>Заклад</w:t>
      </w:r>
      <w:r w:rsidRPr="001942CC">
        <w:rPr>
          <w:spacing w:val="-3"/>
        </w:rPr>
        <w:t xml:space="preserve"> </w:t>
      </w:r>
      <w:r w:rsidRPr="001942CC">
        <w:t>вищої</w:t>
      </w:r>
      <w:r w:rsidRPr="001942CC">
        <w:rPr>
          <w:spacing w:val="-2"/>
        </w:rPr>
        <w:t xml:space="preserve"> </w:t>
      </w:r>
      <w:r w:rsidRPr="001942CC">
        <w:t>освіти</w:t>
      </w:r>
      <w:r w:rsidRPr="001942CC">
        <w:rPr>
          <w:spacing w:val="-4"/>
        </w:rPr>
        <w:t xml:space="preserve"> </w:t>
      </w:r>
      <w:r w:rsidRPr="001942CC">
        <w:t>у</w:t>
      </w:r>
      <w:r w:rsidRPr="001942CC">
        <w:rPr>
          <w:spacing w:val="-3"/>
        </w:rPr>
        <w:t xml:space="preserve"> </w:t>
      </w:r>
      <w:r w:rsidRPr="001942CC">
        <w:t>своїй</w:t>
      </w:r>
      <w:r w:rsidRPr="001942CC">
        <w:rPr>
          <w:spacing w:val="-3"/>
        </w:rPr>
        <w:t xml:space="preserve"> </w:t>
      </w:r>
      <w:r w:rsidRPr="001942CC">
        <w:t>освітній</w:t>
      </w:r>
      <w:r w:rsidRPr="001942CC">
        <w:rPr>
          <w:spacing w:val="-4"/>
        </w:rPr>
        <w:t xml:space="preserve"> </w:t>
      </w:r>
      <w:r w:rsidRPr="001942CC">
        <w:t>програмі</w:t>
      </w:r>
      <w:r w:rsidRPr="001942CC">
        <w:rPr>
          <w:spacing w:val="-1"/>
        </w:rPr>
        <w:t xml:space="preserve"> </w:t>
      </w:r>
      <w:r w:rsidRPr="001942CC">
        <w:t>має</w:t>
      </w:r>
      <w:r w:rsidRPr="001942CC">
        <w:rPr>
          <w:spacing w:val="-3"/>
        </w:rPr>
        <w:t xml:space="preserve"> </w:t>
      </w:r>
      <w:r w:rsidRPr="001942CC">
        <w:rPr>
          <w:spacing w:val="-2"/>
        </w:rPr>
        <w:t>право:</w:t>
      </w:r>
    </w:p>
    <w:p w14:paraId="11B4C275" w14:textId="105F5BDB" w:rsidR="00577A09" w:rsidRPr="001942CC" w:rsidRDefault="003A12B4" w:rsidP="00DC2A87">
      <w:pPr>
        <w:pStyle w:val="a3"/>
        <w:tabs>
          <w:tab w:val="left" w:pos="2060"/>
        </w:tabs>
        <w:ind w:firstLine="426"/>
        <w:jc w:val="both"/>
      </w:pPr>
      <w:r w:rsidRPr="001942CC">
        <w:t>визначати</w:t>
      </w:r>
      <w:r w:rsidRPr="001942CC">
        <w:rPr>
          <w:spacing w:val="-7"/>
        </w:rPr>
        <w:t xml:space="preserve"> </w:t>
      </w:r>
      <w:r w:rsidRPr="001942CC">
        <w:t>додаткові</w:t>
      </w:r>
      <w:r w:rsidRPr="001942CC">
        <w:rPr>
          <w:spacing w:val="-2"/>
        </w:rPr>
        <w:t xml:space="preserve"> </w:t>
      </w:r>
      <w:r w:rsidRPr="001942CC">
        <w:t>до</w:t>
      </w:r>
      <w:r w:rsidRPr="001942CC">
        <w:rPr>
          <w:spacing w:val="-3"/>
        </w:rPr>
        <w:t xml:space="preserve"> </w:t>
      </w:r>
      <w:r w:rsidRPr="001942CC">
        <w:t>Стандарту</w:t>
      </w:r>
      <w:r w:rsidRPr="001942CC">
        <w:rPr>
          <w:spacing w:val="-4"/>
        </w:rPr>
        <w:t xml:space="preserve"> </w:t>
      </w:r>
      <w:r w:rsidRPr="001942CC">
        <w:t>спеціальні</w:t>
      </w:r>
      <w:r w:rsidRPr="001942CC">
        <w:rPr>
          <w:spacing w:val="-1"/>
        </w:rPr>
        <w:t xml:space="preserve"> </w:t>
      </w:r>
      <w:r w:rsidRPr="001942CC">
        <w:rPr>
          <w:spacing w:val="-2"/>
        </w:rPr>
        <w:t>компетентності;</w:t>
      </w:r>
    </w:p>
    <w:p w14:paraId="5E94BBF9" w14:textId="671630C1" w:rsidR="00577A09" w:rsidRPr="001942CC" w:rsidRDefault="003A12B4" w:rsidP="00DC2A87">
      <w:pPr>
        <w:pStyle w:val="a3"/>
        <w:tabs>
          <w:tab w:val="left" w:pos="2060"/>
          <w:tab w:val="left" w:pos="3950"/>
          <w:tab w:val="left" w:pos="5568"/>
          <w:tab w:val="left" w:pos="6513"/>
          <w:tab w:val="left" w:pos="8206"/>
          <w:tab w:val="left" w:pos="10564"/>
        </w:tabs>
        <w:ind w:firstLine="426"/>
        <w:jc w:val="both"/>
      </w:pPr>
      <w:r w:rsidRPr="001942CC">
        <w:rPr>
          <w:spacing w:val="-2"/>
        </w:rPr>
        <w:t>формулювати</w:t>
      </w:r>
      <w:r w:rsidR="00DC2A87">
        <w:rPr>
          <w:spacing w:val="-2"/>
        </w:rPr>
        <w:t xml:space="preserve"> </w:t>
      </w:r>
      <w:r w:rsidRPr="001942CC">
        <w:rPr>
          <w:spacing w:val="-2"/>
        </w:rPr>
        <w:t>узагальнені</w:t>
      </w:r>
      <w:r w:rsidR="00DC2A87">
        <w:rPr>
          <w:spacing w:val="-2"/>
        </w:rPr>
        <w:t xml:space="preserve"> </w:t>
      </w:r>
      <w:r w:rsidRPr="001942CC">
        <w:rPr>
          <w:spacing w:val="-2"/>
        </w:rPr>
        <w:t>описи</w:t>
      </w:r>
      <w:r w:rsidR="00DC2A87">
        <w:rPr>
          <w:spacing w:val="-2"/>
        </w:rPr>
        <w:t xml:space="preserve"> </w:t>
      </w:r>
      <w:r w:rsidRPr="001942CC">
        <w:rPr>
          <w:spacing w:val="-2"/>
        </w:rPr>
        <w:t>спеціальних</w:t>
      </w:r>
      <w:r w:rsidR="00DC2A87">
        <w:rPr>
          <w:spacing w:val="-2"/>
        </w:rPr>
        <w:t xml:space="preserve"> </w:t>
      </w:r>
      <w:r w:rsidRPr="001942CC">
        <w:rPr>
          <w:spacing w:val="-2"/>
        </w:rPr>
        <w:t>компетентностей,</w:t>
      </w:r>
      <w:r w:rsidR="00DC2A87">
        <w:rPr>
          <w:spacing w:val="-2"/>
        </w:rPr>
        <w:t xml:space="preserve"> </w:t>
      </w:r>
      <w:r w:rsidRPr="001942CC">
        <w:rPr>
          <w:spacing w:val="-6"/>
        </w:rPr>
        <w:t xml:space="preserve">що </w:t>
      </w:r>
      <w:r w:rsidRPr="001942CC">
        <w:t>охоплюють відповідний перелік компетентностей Стандарту;</w:t>
      </w:r>
    </w:p>
    <w:p w14:paraId="0AFC2583" w14:textId="53208DA4" w:rsidR="00577A09" w:rsidRPr="001942CC" w:rsidRDefault="003A12B4" w:rsidP="00DC2A87">
      <w:pPr>
        <w:pStyle w:val="a3"/>
        <w:tabs>
          <w:tab w:val="left" w:pos="2060"/>
        </w:tabs>
        <w:ind w:firstLine="426"/>
        <w:jc w:val="both"/>
      </w:pPr>
      <w:r w:rsidRPr="001942CC">
        <w:t>формулювати інший перелік спеціальних компетентностей, описи яких у сукупності охоплюють усі вимоги Стандарту.</w:t>
      </w:r>
    </w:p>
    <w:p w14:paraId="0637D534" w14:textId="22E6B614" w:rsidR="00577A09" w:rsidRDefault="003A12B4" w:rsidP="00DC2A87">
      <w:pPr>
        <w:pStyle w:val="a3"/>
        <w:ind w:firstLine="426"/>
        <w:jc w:val="both"/>
      </w:pPr>
      <w:r w:rsidRPr="001942CC">
        <w:t>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</w:t>
      </w:r>
      <w:r w:rsidRPr="001942CC">
        <w:rPr>
          <w:spacing w:val="-15"/>
        </w:rPr>
        <w:t xml:space="preserve"> </w:t>
      </w:r>
      <w:r w:rsidRPr="001942CC">
        <w:t>компетентностей</w:t>
      </w:r>
      <w:r w:rsidRPr="001942CC">
        <w:rPr>
          <w:spacing w:val="-12"/>
        </w:rPr>
        <w:t xml:space="preserve"> </w:t>
      </w:r>
      <w:r w:rsidRPr="001942CC">
        <w:t>незалежно</w:t>
      </w:r>
      <w:r w:rsidRPr="001942CC">
        <w:rPr>
          <w:spacing w:val="-14"/>
        </w:rPr>
        <w:t xml:space="preserve"> </w:t>
      </w:r>
      <w:r w:rsidRPr="001942CC">
        <w:t>від</w:t>
      </w:r>
      <w:r w:rsidRPr="001942CC">
        <w:rPr>
          <w:spacing w:val="-8"/>
        </w:rPr>
        <w:t xml:space="preserve"> </w:t>
      </w:r>
      <w:r w:rsidRPr="001942CC">
        <w:t>обраної</w:t>
      </w:r>
      <w:r w:rsidRPr="001942CC">
        <w:rPr>
          <w:spacing w:val="-8"/>
        </w:rPr>
        <w:t xml:space="preserve"> </w:t>
      </w:r>
      <w:r w:rsidRPr="001942CC">
        <w:t>ним</w:t>
      </w:r>
      <w:r w:rsidRPr="001942CC">
        <w:rPr>
          <w:spacing w:val="-18"/>
        </w:rPr>
        <w:t xml:space="preserve"> </w:t>
      </w:r>
      <w:r w:rsidRPr="001942CC">
        <w:t>індивідуальної</w:t>
      </w:r>
      <w:r w:rsidRPr="001942CC">
        <w:rPr>
          <w:spacing w:val="-6"/>
        </w:rPr>
        <w:t xml:space="preserve"> </w:t>
      </w:r>
      <w:r w:rsidRPr="001942CC">
        <w:t>освітньої траєкторії, що включає компетентності, забезпечені обов’язковими та вибірковими освітніми компонентами, результатами попереднього навчання, результатами</w:t>
      </w:r>
      <w:r w:rsidRPr="001942CC">
        <w:rPr>
          <w:spacing w:val="-3"/>
        </w:rPr>
        <w:t xml:space="preserve"> </w:t>
      </w:r>
      <w:r w:rsidRPr="001942CC">
        <w:t>навчання,</w:t>
      </w:r>
      <w:r w:rsidRPr="001942CC">
        <w:rPr>
          <w:spacing w:val="-3"/>
        </w:rPr>
        <w:t xml:space="preserve"> </w:t>
      </w:r>
      <w:r w:rsidRPr="001942CC">
        <w:t>що</w:t>
      </w:r>
      <w:r w:rsidRPr="001942CC">
        <w:rPr>
          <w:spacing w:val="-9"/>
        </w:rPr>
        <w:t xml:space="preserve"> </w:t>
      </w:r>
      <w:r w:rsidRPr="001942CC">
        <w:t>здобуті</w:t>
      </w:r>
      <w:r w:rsidRPr="001942CC">
        <w:rPr>
          <w:spacing w:val="-6"/>
        </w:rPr>
        <w:t xml:space="preserve"> </w:t>
      </w:r>
      <w:r w:rsidRPr="001942CC">
        <w:t>шляхом</w:t>
      </w:r>
      <w:r w:rsidRPr="001942CC">
        <w:rPr>
          <w:spacing w:val="-11"/>
        </w:rPr>
        <w:t xml:space="preserve"> </w:t>
      </w:r>
      <w:r w:rsidRPr="001942CC">
        <w:t>неформальної</w:t>
      </w:r>
      <w:r w:rsidRPr="001942CC">
        <w:rPr>
          <w:spacing w:val="-2"/>
        </w:rPr>
        <w:t xml:space="preserve"> </w:t>
      </w:r>
      <w:r w:rsidRPr="001942CC">
        <w:t>та</w:t>
      </w:r>
      <w:r w:rsidRPr="001942CC">
        <w:rPr>
          <w:spacing w:val="-4"/>
        </w:rPr>
        <w:t xml:space="preserve"> </w:t>
      </w:r>
      <w:r w:rsidRPr="001942CC">
        <w:t>інформальної</w:t>
      </w:r>
      <w:r w:rsidRPr="001942CC">
        <w:rPr>
          <w:spacing w:val="-1"/>
        </w:rPr>
        <w:t xml:space="preserve"> </w:t>
      </w:r>
      <w:r w:rsidRPr="001942CC">
        <w:t>освіти та/або академічної мобільності.</w:t>
      </w:r>
    </w:p>
    <w:p w14:paraId="26FAF1BA" w14:textId="4E1BA909" w:rsidR="00577A09" w:rsidRDefault="003A12B4" w:rsidP="00DC2A87">
      <w:pPr>
        <w:pStyle w:val="1"/>
        <w:ind w:left="0" w:firstLine="567"/>
        <w:jc w:val="both"/>
      </w:pPr>
      <w:r w:rsidRPr="001942CC">
        <w:lastRenderedPageBreak/>
        <w:t>VІІІ. Перелік назв освітніх програм та нормативний зміст підготовки здобувачів вищої освіти</w:t>
      </w:r>
      <w:r w:rsidRPr="001942CC">
        <w:rPr>
          <w:spacing w:val="-1"/>
        </w:rPr>
        <w:t xml:space="preserve"> </w:t>
      </w:r>
      <w:r w:rsidRPr="001942CC">
        <w:t>за такими</w:t>
      </w:r>
      <w:r w:rsidRPr="001942CC">
        <w:rPr>
          <w:spacing w:val="-2"/>
        </w:rPr>
        <w:t xml:space="preserve"> </w:t>
      </w:r>
      <w:r w:rsidRPr="001942CC">
        <w:t>програмами, сформульований у термінах програмних результатів навчання</w:t>
      </w:r>
    </w:p>
    <w:p w14:paraId="16308E12" w14:textId="77777777" w:rsidR="00DC2A87" w:rsidRPr="001942CC" w:rsidRDefault="00DC2A87" w:rsidP="00DC2A87">
      <w:pPr>
        <w:pStyle w:val="1"/>
        <w:ind w:left="0" w:firstLine="567"/>
        <w:jc w:val="both"/>
      </w:pPr>
    </w:p>
    <w:p w14:paraId="04182B24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Не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регламентується.</w:t>
      </w:r>
    </w:p>
    <w:p w14:paraId="2E3BAAE4" w14:textId="77777777" w:rsidR="00577A09" w:rsidRPr="001942CC" w:rsidRDefault="00577A09" w:rsidP="001942CC">
      <w:pPr>
        <w:pStyle w:val="a3"/>
        <w:ind w:firstLine="567"/>
      </w:pPr>
    </w:p>
    <w:p w14:paraId="25B199D9" w14:textId="77777777" w:rsidR="00577A09" w:rsidRPr="001942CC" w:rsidRDefault="003A12B4" w:rsidP="001942CC">
      <w:pPr>
        <w:pStyle w:val="1"/>
        <w:ind w:left="0" w:firstLine="567"/>
        <w:jc w:val="both"/>
      </w:pPr>
      <w:r w:rsidRPr="001942CC">
        <w:t>ІX.</w:t>
      </w:r>
      <w:r w:rsidRPr="001942CC">
        <w:rPr>
          <w:spacing w:val="-8"/>
        </w:rPr>
        <w:t xml:space="preserve"> </w:t>
      </w:r>
      <w:r w:rsidRPr="001942CC">
        <w:t>Форма</w:t>
      </w:r>
      <w:r w:rsidRPr="001942CC">
        <w:rPr>
          <w:spacing w:val="-9"/>
        </w:rPr>
        <w:t xml:space="preserve"> </w:t>
      </w:r>
      <w:r w:rsidRPr="001942CC">
        <w:t>атестації</w:t>
      </w:r>
      <w:r w:rsidRPr="001942CC">
        <w:rPr>
          <w:spacing w:val="-1"/>
        </w:rPr>
        <w:t xml:space="preserve"> </w:t>
      </w:r>
      <w:r w:rsidRPr="001942CC">
        <w:t>здобувачів</w:t>
      </w:r>
      <w:r w:rsidRPr="001942CC">
        <w:rPr>
          <w:spacing w:val="-8"/>
        </w:rPr>
        <w:t xml:space="preserve"> </w:t>
      </w:r>
      <w:r w:rsidRPr="001942CC">
        <w:t>вищої</w:t>
      </w:r>
      <w:r w:rsidRPr="001942CC">
        <w:rPr>
          <w:spacing w:val="-1"/>
        </w:rPr>
        <w:t xml:space="preserve"> </w:t>
      </w:r>
      <w:r w:rsidRPr="001942CC">
        <w:rPr>
          <w:spacing w:val="-2"/>
        </w:rPr>
        <w:t>освіти</w:t>
      </w:r>
    </w:p>
    <w:p w14:paraId="2967CF1C" w14:textId="77777777" w:rsidR="00577A09" w:rsidRPr="001942CC" w:rsidRDefault="00577A09" w:rsidP="001942CC">
      <w:pPr>
        <w:pStyle w:val="a3"/>
        <w:ind w:firstLine="567"/>
        <w:rPr>
          <w:b/>
          <w:sz w:val="20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7202"/>
      </w:tblGrid>
      <w:tr w:rsidR="00577A09" w:rsidRPr="001942CC" w14:paraId="78DE7B02" w14:textId="77777777" w:rsidTr="00491C4C">
        <w:trPr>
          <w:trHeight w:val="325"/>
        </w:trPr>
        <w:tc>
          <w:tcPr>
            <w:tcW w:w="2296" w:type="dxa"/>
          </w:tcPr>
          <w:p w14:paraId="0E811E45" w14:textId="77777777" w:rsidR="00577A09" w:rsidRPr="001942CC" w:rsidRDefault="003A12B4" w:rsidP="00DC2A87">
            <w:pPr>
              <w:pStyle w:val="TableParagraph"/>
              <w:ind w:left="142" w:right="165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Форма</w:t>
            </w:r>
            <w:r w:rsidRPr="001942CC">
              <w:rPr>
                <w:b/>
                <w:spacing w:val="69"/>
                <w:w w:val="150"/>
                <w:sz w:val="28"/>
              </w:rPr>
              <w:t xml:space="preserve"> </w:t>
            </w:r>
            <w:r w:rsidRPr="001942CC">
              <w:rPr>
                <w:b/>
                <w:spacing w:val="-2"/>
                <w:sz w:val="28"/>
              </w:rPr>
              <w:t>(форми)</w:t>
            </w:r>
          </w:p>
        </w:tc>
        <w:tc>
          <w:tcPr>
            <w:tcW w:w="7202" w:type="dxa"/>
          </w:tcPr>
          <w:p w14:paraId="0A730048" w14:textId="5EBDE987" w:rsidR="00577A09" w:rsidRPr="001942CC" w:rsidRDefault="003A12B4" w:rsidP="00DC2A87">
            <w:pPr>
              <w:pStyle w:val="TableParagraph"/>
              <w:tabs>
                <w:tab w:val="left" w:pos="2113"/>
                <w:tab w:val="left" w:pos="3921"/>
                <w:tab w:val="left" w:pos="4286"/>
                <w:tab w:val="left" w:pos="5221"/>
                <w:tab w:val="left" w:pos="6780"/>
              </w:tabs>
              <w:ind w:left="118" w:right="134"/>
              <w:jc w:val="both"/>
              <w:rPr>
                <w:sz w:val="28"/>
              </w:rPr>
            </w:pPr>
            <w:r w:rsidRPr="001942CC">
              <w:rPr>
                <w:spacing w:val="-2"/>
                <w:sz w:val="28"/>
              </w:rPr>
              <w:t>Атестація</w:t>
            </w:r>
            <w:r w:rsidR="00DC2A87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2"/>
                <w:sz w:val="28"/>
              </w:rPr>
              <w:t>здійснюється</w:t>
            </w:r>
            <w:r w:rsidR="00DC2A87">
              <w:rPr>
                <w:spacing w:val="-2"/>
                <w:sz w:val="28"/>
              </w:rPr>
              <w:t xml:space="preserve"> </w:t>
            </w:r>
            <w:r w:rsidRPr="001942CC">
              <w:rPr>
                <w:spacing w:val="-10"/>
                <w:sz w:val="28"/>
              </w:rPr>
              <w:t>у</w:t>
            </w:r>
            <w:r w:rsidR="00DC2A87">
              <w:rPr>
                <w:sz w:val="28"/>
              </w:rPr>
              <w:t xml:space="preserve"> </w:t>
            </w:r>
            <w:r w:rsidRPr="001942CC">
              <w:rPr>
                <w:spacing w:val="-4"/>
                <w:sz w:val="28"/>
              </w:rPr>
              <w:t>формі</w:t>
            </w:r>
            <w:r w:rsidRPr="001942CC">
              <w:rPr>
                <w:sz w:val="28"/>
              </w:rPr>
              <w:tab/>
            </w:r>
            <w:r w:rsidRPr="001942CC">
              <w:rPr>
                <w:spacing w:val="-2"/>
                <w:sz w:val="28"/>
              </w:rPr>
              <w:t>публічног</w:t>
            </w:r>
            <w:r w:rsidR="00DC2A87">
              <w:rPr>
                <w:spacing w:val="-2"/>
                <w:sz w:val="28"/>
              </w:rPr>
              <w:t xml:space="preserve">о </w:t>
            </w:r>
            <w:r w:rsidRPr="001942CC">
              <w:rPr>
                <w:spacing w:val="-2"/>
                <w:sz w:val="28"/>
              </w:rPr>
              <w:t>захисту</w:t>
            </w:r>
          </w:p>
        </w:tc>
      </w:tr>
      <w:tr w:rsidR="00577A09" w:rsidRPr="001942CC" w14:paraId="4F957F07" w14:textId="77777777" w:rsidTr="00491C4C">
        <w:trPr>
          <w:trHeight w:val="965"/>
        </w:trPr>
        <w:tc>
          <w:tcPr>
            <w:tcW w:w="2296" w:type="dxa"/>
          </w:tcPr>
          <w:p w14:paraId="35C6288A" w14:textId="4A89D90E" w:rsidR="00577A09" w:rsidRPr="001942CC" w:rsidRDefault="003A12B4" w:rsidP="00DC2A87">
            <w:pPr>
              <w:pStyle w:val="TableParagraph"/>
              <w:ind w:left="142" w:right="165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атестації здобувачів</w:t>
            </w:r>
            <w:r w:rsidR="00DC2A87">
              <w:rPr>
                <w:b/>
                <w:spacing w:val="-2"/>
                <w:sz w:val="28"/>
              </w:rPr>
              <w:t xml:space="preserve"> </w:t>
            </w:r>
          </w:p>
          <w:p w14:paraId="0E0E05EF" w14:textId="77777777" w:rsidR="00577A09" w:rsidRPr="001942CC" w:rsidRDefault="003A12B4" w:rsidP="00DC2A87">
            <w:pPr>
              <w:pStyle w:val="TableParagraph"/>
              <w:ind w:left="142" w:right="165"/>
              <w:rPr>
                <w:b/>
                <w:sz w:val="28"/>
              </w:rPr>
            </w:pPr>
            <w:r w:rsidRPr="001942CC">
              <w:rPr>
                <w:b/>
                <w:sz w:val="28"/>
              </w:rPr>
              <w:t>вищої</w:t>
            </w:r>
            <w:r w:rsidRPr="001942CC">
              <w:rPr>
                <w:b/>
                <w:spacing w:val="-4"/>
                <w:sz w:val="28"/>
              </w:rPr>
              <w:t xml:space="preserve"> </w:t>
            </w:r>
            <w:r w:rsidRPr="001942CC"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7202" w:type="dxa"/>
          </w:tcPr>
          <w:p w14:paraId="4B066675" w14:textId="77777777" w:rsidR="00577A09" w:rsidRPr="001942CC" w:rsidRDefault="003A12B4" w:rsidP="00DC2A87">
            <w:pPr>
              <w:pStyle w:val="TableParagraph"/>
              <w:ind w:left="118" w:right="134"/>
              <w:jc w:val="both"/>
              <w:rPr>
                <w:sz w:val="28"/>
              </w:rPr>
            </w:pPr>
            <w:r w:rsidRPr="001942CC">
              <w:rPr>
                <w:sz w:val="28"/>
              </w:rPr>
              <w:t>кваліфікаційної</w:t>
            </w:r>
            <w:r w:rsidRPr="001942CC">
              <w:rPr>
                <w:spacing w:val="-2"/>
                <w:sz w:val="28"/>
              </w:rPr>
              <w:t xml:space="preserve"> роботи.</w:t>
            </w:r>
          </w:p>
        </w:tc>
      </w:tr>
      <w:tr w:rsidR="00577A09" w:rsidRPr="001942CC" w14:paraId="6B50D022" w14:textId="77777777" w:rsidTr="00491C4C">
        <w:trPr>
          <w:trHeight w:val="4511"/>
        </w:trPr>
        <w:tc>
          <w:tcPr>
            <w:tcW w:w="2296" w:type="dxa"/>
          </w:tcPr>
          <w:p w14:paraId="3537184B" w14:textId="0E78C77E" w:rsidR="00577A09" w:rsidRPr="001942CC" w:rsidRDefault="003A12B4" w:rsidP="00DC2A87">
            <w:pPr>
              <w:pStyle w:val="TableParagraph"/>
              <w:tabs>
                <w:tab w:val="left" w:pos="1904"/>
              </w:tabs>
              <w:ind w:left="142" w:right="165"/>
              <w:jc w:val="both"/>
              <w:rPr>
                <w:b/>
                <w:sz w:val="28"/>
              </w:rPr>
            </w:pPr>
            <w:r w:rsidRPr="001942CC">
              <w:rPr>
                <w:b/>
                <w:spacing w:val="-2"/>
                <w:sz w:val="28"/>
              </w:rPr>
              <w:t>Вимоги</w:t>
            </w:r>
            <w:r w:rsidR="00DC2A87">
              <w:rPr>
                <w:b/>
                <w:sz w:val="28"/>
              </w:rPr>
              <w:t xml:space="preserve"> </w:t>
            </w:r>
            <w:r w:rsidRPr="001942CC">
              <w:rPr>
                <w:b/>
                <w:spacing w:val="-6"/>
                <w:sz w:val="28"/>
              </w:rPr>
              <w:t xml:space="preserve">до </w:t>
            </w:r>
            <w:r w:rsidRPr="001942CC">
              <w:rPr>
                <w:b/>
                <w:spacing w:val="-2"/>
                <w:sz w:val="28"/>
              </w:rPr>
              <w:t>кваліфікаційної роботи</w:t>
            </w:r>
          </w:p>
        </w:tc>
        <w:tc>
          <w:tcPr>
            <w:tcW w:w="7202" w:type="dxa"/>
          </w:tcPr>
          <w:p w14:paraId="1DABCC8A" w14:textId="77777777" w:rsidR="00577A09" w:rsidRPr="001942CC" w:rsidRDefault="003A12B4" w:rsidP="00DC2A87">
            <w:pPr>
              <w:pStyle w:val="TableParagraph"/>
              <w:ind w:left="118" w:right="134" w:firstLine="425"/>
              <w:jc w:val="both"/>
              <w:rPr>
                <w:sz w:val="28"/>
              </w:rPr>
            </w:pPr>
            <w:r w:rsidRPr="001942CC">
              <w:rPr>
                <w:sz w:val="28"/>
              </w:rPr>
              <w:t>Кваліфікаційна робота має засвідчувати здатність здобувача</w:t>
            </w:r>
            <w:r w:rsidRPr="001942CC">
              <w:rPr>
                <w:spacing w:val="-7"/>
                <w:sz w:val="28"/>
              </w:rPr>
              <w:t xml:space="preserve"> </w:t>
            </w:r>
            <w:r w:rsidRPr="001942CC">
              <w:rPr>
                <w:sz w:val="28"/>
              </w:rPr>
              <w:t>розв’язувати</w:t>
            </w:r>
            <w:r w:rsidRPr="001942CC">
              <w:rPr>
                <w:spacing w:val="-8"/>
                <w:sz w:val="28"/>
              </w:rPr>
              <w:t xml:space="preserve"> </w:t>
            </w:r>
            <w:r w:rsidRPr="001942CC">
              <w:rPr>
                <w:sz w:val="28"/>
              </w:rPr>
              <w:t>складні</w:t>
            </w:r>
            <w:r w:rsidRPr="001942CC">
              <w:rPr>
                <w:spacing w:val="-11"/>
                <w:sz w:val="28"/>
              </w:rPr>
              <w:t xml:space="preserve"> </w:t>
            </w:r>
            <w:r w:rsidRPr="001942CC">
              <w:rPr>
                <w:sz w:val="28"/>
              </w:rPr>
              <w:t>спеціалізовані</w:t>
            </w:r>
            <w:r w:rsidRPr="001942CC">
              <w:rPr>
                <w:spacing w:val="-5"/>
                <w:sz w:val="28"/>
              </w:rPr>
              <w:t xml:space="preserve"> </w:t>
            </w:r>
            <w:r w:rsidRPr="001942CC">
              <w:rPr>
                <w:sz w:val="28"/>
              </w:rPr>
              <w:t>завдання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z w:val="28"/>
              </w:rPr>
              <w:t>у</w:t>
            </w:r>
            <w:r w:rsidRPr="001942CC">
              <w:rPr>
                <w:spacing w:val="-7"/>
                <w:sz w:val="28"/>
              </w:rPr>
              <w:t xml:space="preserve"> </w:t>
            </w:r>
            <w:r w:rsidRPr="001942CC">
              <w:rPr>
                <w:sz w:val="28"/>
              </w:rPr>
              <w:t xml:space="preserve">сфері бібліотечної, інформаційної та архівної справи, що характеризується невизначеністю умов та вимог та передбачають проведення досліджень або здійснення </w:t>
            </w:r>
            <w:r w:rsidRPr="001942CC">
              <w:rPr>
                <w:spacing w:val="-2"/>
                <w:sz w:val="28"/>
              </w:rPr>
              <w:t>інновацій.</w:t>
            </w:r>
          </w:p>
          <w:p w14:paraId="62D2950F" w14:textId="77777777" w:rsidR="00577A09" w:rsidRPr="001942CC" w:rsidRDefault="003A12B4" w:rsidP="00DC2A87">
            <w:pPr>
              <w:pStyle w:val="TableParagraph"/>
              <w:ind w:left="118" w:right="134" w:firstLine="425"/>
              <w:jc w:val="both"/>
              <w:rPr>
                <w:sz w:val="28"/>
              </w:rPr>
            </w:pPr>
            <w:r w:rsidRPr="001942CC">
              <w:rPr>
                <w:sz w:val="28"/>
              </w:rPr>
              <w:t>Кваліфікаційна робота не повинна порушувати вимоги до академічної доброчесності, визначені Законом України «Про академічну доброчесність». Кваліфікаційна робота має бути оприлюднена на</w:t>
            </w:r>
            <w:r w:rsidRPr="001942CC">
              <w:rPr>
                <w:spacing w:val="-5"/>
                <w:sz w:val="28"/>
              </w:rPr>
              <w:t xml:space="preserve"> </w:t>
            </w:r>
            <w:r w:rsidRPr="001942CC">
              <w:rPr>
                <w:sz w:val="28"/>
              </w:rPr>
              <w:t>офіційному</w:t>
            </w:r>
            <w:r w:rsidRPr="001942CC">
              <w:rPr>
                <w:spacing w:val="-1"/>
                <w:sz w:val="28"/>
              </w:rPr>
              <w:t xml:space="preserve"> </w:t>
            </w:r>
            <w:r w:rsidRPr="001942CC">
              <w:rPr>
                <w:sz w:val="28"/>
              </w:rPr>
              <w:t>вебсайті закладу</w:t>
            </w:r>
            <w:r w:rsidRPr="001942CC">
              <w:rPr>
                <w:spacing w:val="-1"/>
                <w:sz w:val="28"/>
              </w:rPr>
              <w:t xml:space="preserve"> </w:t>
            </w:r>
            <w:r w:rsidRPr="001942CC">
              <w:rPr>
                <w:sz w:val="28"/>
              </w:rPr>
              <w:t>вищої освіти</w:t>
            </w:r>
            <w:r w:rsidRPr="001942CC">
              <w:rPr>
                <w:spacing w:val="-6"/>
                <w:sz w:val="28"/>
              </w:rPr>
              <w:t xml:space="preserve"> </w:t>
            </w:r>
            <w:r w:rsidRPr="001942CC">
              <w:rPr>
                <w:sz w:val="28"/>
              </w:rPr>
              <w:t>або його підрозділу, або у репозитарії закладу вищої освіти.</w:t>
            </w:r>
          </w:p>
          <w:p w14:paraId="43AD52DD" w14:textId="77777777" w:rsidR="00577A09" w:rsidRPr="001942CC" w:rsidRDefault="003A12B4" w:rsidP="00DC2A87">
            <w:pPr>
              <w:pStyle w:val="TableParagraph"/>
              <w:ind w:left="118" w:right="134" w:firstLine="425"/>
              <w:jc w:val="both"/>
              <w:rPr>
                <w:sz w:val="28"/>
              </w:rPr>
            </w:pPr>
            <w:r w:rsidRPr="001942CC">
              <w:rPr>
                <w:sz w:val="28"/>
              </w:rPr>
              <w:t>Оприлюднення кваліфікаційних робіт, що містять інформацію з обмеженим доступом, слід здійснювати відповідно до вимог законодавства.</w:t>
            </w:r>
          </w:p>
        </w:tc>
      </w:tr>
    </w:tbl>
    <w:p w14:paraId="3ADDF1A1" w14:textId="77777777" w:rsidR="00577A09" w:rsidRPr="001942CC" w:rsidRDefault="00577A09" w:rsidP="001942CC">
      <w:pPr>
        <w:pStyle w:val="a3"/>
        <w:ind w:firstLine="567"/>
        <w:rPr>
          <w:b/>
        </w:rPr>
      </w:pPr>
    </w:p>
    <w:p w14:paraId="6F8B7C03" w14:textId="3DB46547" w:rsidR="00577A09" w:rsidRDefault="003A2C4F" w:rsidP="003A2C4F">
      <w:pPr>
        <w:pStyle w:val="1"/>
        <w:tabs>
          <w:tab w:val="left" w:pos="2383"/>
        </w:tabs>
        <w:ind w:left="567"/>
        <w:jc w:val="both"/>
      </w:pPr>
      <w:r>
        <w:t xml:space="preserve">Х. </w:t>
      </w:r>
      <w:r w:rsidR="003A12B4" w:rsidRPr="001942CC">
        <w:t>Додаткові вимоги та обмеження (за наявності) для міждисциплінарних освітніх програм</w:t>
      </w:r>
    </w:p>
    <w:p w14:paraId="5F3ADD23" w14:textId="77777777" w:rsidR="003A2C4F" w:rsidRDefault="003A2C4F" w:rsidP="003A2C4F">
      <w:pPr>
        <w:pStyle w:val="a3"/>
        <w:ind w:firstLine="567"/>
        <w:jc w:val="both"/>
      </w:pPr>
    </w:p>
    <w:p w14:paraId="552166B7" w14:textId="56BE57CB" w:rsidR="00577A09" w:rsidRPr="001942CC" w:rsidRDefault="003A12B4" w:rsidP="003A2C4F">
      <w:pPr>
        <w:pStyle w:val="a3"/>
        <w:ind w:firstLine="567"/>
        <w:jc w:val="both"/>
      </w:pPr>
      <w:r w:rsidRPr="001942CC">
        <w:t>Міждисциплінарна</w:t>
      </w:r>
      <w:r w:rsidRPr="001942CC">
        <w:rPr>
          <w:spacing w:val="-18"/>
        </w:rPr>
        <w:t xml:space="preserve"> </w:t>
      </w:r>
      <w:r w:rsidRPr="001942CC">
        <w:t>освітня</w:t>
      </w:r>
      <w:r w:rsidRPr="001942CC">
        <w:rPr>
          <w:spacing w:val="-17"/>
        </w:rPr>
        <w:t xml:space="preserve"> </w:t>
      </w:r>
      <w:r w:rsidRPr="001942CC">
        <w:t>програма</w:t>
      </w:r>
      <w:r w:rsidRPr="001942CC">
        <w:rPr>
          <w:spacing w:val="-18"/>
        </w:rPr>
        <w:t xml:space="preserve"> </w:t>
      </w:r>
      <w:r w:rsidRPr="001942CC">
        <w:t>повинна</w:t>
      </w:r>
      <w:r w:rsidRPr="001942CC">
        <w:rPr>
          <w:spacing w:val="-17"/>
        </w:rPr>
        <w:t xml:space="preserve"> </w:t>
      </w:r>
      <w:r w:rsidRPr="001942CC">
        <w:t>передбачати</w:t>
      </w:r>
      <w:r w:rsidRPr="001942CC">
        <w:rPr>
          <w:spacing w:val="-18"/>
        </w:rPr>
        <w:t xml:space="preserve"> </w:t>
      </w:r>
      <w:r w:rsidRPr="001942CC">
        <w:t>інтеграцію</w:t>
      </w:r>
      <w:r w:rsidRPr="001942CC">
        <w:rPr>
          <w:spacing w:val="-17"/>
        </w:rPr>
        <w:t xml:space="preserve"> </w:t>
      </w:r>
      <w:r w:rsidRPr="001942CC">
        <w:t xml:space="preserve">освітніх компонентів інших </w:t>
      </w:r>
      <w:r w:rsidRPr="001942CC">
        <w:rPr>
          <w:color w:val="000000"/>
        </w:rPr>
        <w:t>спеціальностей чи галузей знань із збереженням предметної області спеціальності.</w:t>
      </w:r>
    </w:p>
    <w:p w14:paraId="7D6E5C69" w14:textId="00E41289" w:rsidR="00577A09" w:rsidRPr="001942CC" w:rsidRDefault="003A12B4" w:rsidP="001942CC">
      <w:pPr>
        <w:pStyle w:val="a3"/>
        <w:ind w:firstLine="567"/>
        <w:jc w:val="both"/>
      </w:pPr>
      <w:r w:rsidRPr="001942CC">
        <w:t xml:space="preserve">Обсяг освітніх компонентів, що формують міждисциплінарну складову, не повинен </w:t>
      </w:r>
      <w:r w:rsidR="00A000CC" w:rsidRPr="001942CC">
        <w:t>бути меншим</w:t>
      </w:r>
      <w:r w:rsidRPr="001942CC">
        <w:t xml:space="preserve"> 50% загального обсягу освітньої програми, якщо інше не передбачено нормативними документами.</w:t>
      </w:r>
    </w:p>
    <w:p w14:paraId="0DDC117F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Додаткові загальні та спеціальні компетентності, що формуються в межах міждисциплінарної освітньої програми, повинні бути узгоджені з компетентностями, визначеними цим стандартом, та не повинні суперечити професійній спрямованості спеціальності.</w:t>
      </w:r>
    </w:p>
    <w:p w14:paraId="4E97F799" w14:textId="77777777" w:rsidR="00577A09" w:rsidRPr="001942CC" w:rsidRDefault="003A12B4" w:rsidP="001942CC">
      <w:pPr>
        <w:pStyle w:val="a3"/>
        <w:ind w:firstLine="567"/>
        <w:jc w:val="both"/>
      </w:pPr>
      <w:r w:rsidRPr="001942CC">
        <w:t>Освітня програма повинна забезпечувати ідентифікацію випускника як фахівця у сфері</w:t>
      </w:r>
      <w:r w:rsidRPr="001942CC">
        <w:rPr>
          <w:spacing w:val="-2"/>
        </w:rPr>
        <w:t xml:space="preserve"> </w:t>
      </w:r>
      <w:r w:rsidRPr="001942CC">
        <w:t>бібліотечної,</w:t>
      </w:r>
      <w:r w:rsidRPr="001942CC">
        <w:rPr>
          <w:spacing w:val="-3"/>
        </w:rPr>
        <w:t xml:space="preserve"> </w:t>
      </w:r>
      <w:r w:rsidRPr="001942CC">
        <w:t>інформаційної та</w:t>
      </w:r>
      <w:r w:rsidRPr="001942CC">
        <w:rPr>
          <w:spacing w:val="-3"/>
        </w:rPr>
        <w:t xml:space="preserve"> </w:t>
      </w:r>
      <w:r w:rsidRPr="001942CC">
        <w:t>архівної справи із визначенням</w:t>
      </w:r>
      <w:r w:rsidRPr="001942CC">
        <w:rPr>
          <w:spacing w:val="-1"/>
        </w:rPr>
        <w:t xml:space="preserve"> </w:t>
      </w:r>
      <w:r w:rsidRPr="001942CC">
        <w:t>його здатності до професійної діяльності.</w:t>
      </w:r>
    </w:p>
    <w:p w14:paraId="370286D8" w14:textId="4C9E300E" w:rsidR="00577A09" w:rsidRDefault="003A12B4" w:rsidP="001942CC">
      <w:pPr>
        <w:pStyle w:val="a3"/>
        <w:ind w:firstLine="567"/>
        <w:jc w:val="both"/>
        <w:rPr>
          <w:color w:val="000000"/>
        </w:rPr>
      </w:pPr>
      <w:r w:rsidRPr="001942CC">
        <w:t xml:space="preserve">Міждисциплінарна освітня програма не повинна передбачати зменшення </w:t>
      </w:r>
      <w:r w:rsidRPr="001942CC">
        <w:lastRenderedPageBreak/>
        <w:t>обсягу освітніх компонентів, що забезпечують формування фахових компетентностей,</w:t>
      </w:r>
      <w:r w:rsidRPr="001942CC">
        <w:rPr>
          <w:spacing w:val="-18"/>
        </w:rPr>
        <w:t xml:space="preserve"> </w:t>
      </w:r>
      <w:r w:rsidRPr="001942CC">
        <w:t>нижче</w:t>
      </w:r>
      <w:r w:rsidRPr="001942CC">
        <w:rPr>
          <w:spacing w:val="-17"/>
        </w:rPr>
        <w:t xml:space="preserve"> </w:t>
      </w:r>
      <w:r w:rsidRPr="001942CC">
        <w:t>рівня,</w:t>
      </w:r>
      <w:r w:rsidRPr="001942CC">
        <w:rPr>
          <w:spacing w:val="-18"/>
        </w:rPr>
        <w:t xml:space="preserve"> </w:t>
      </w:r>
      <w:r w:rsidRPr="001942CC">
        <w:t>визначеного</w:t>
      </w:r>
      <w:r w:rsidRPr="001942CC">
        <w:rPr>
          <w:spacing w:val="-17"/>
        </w:rPr>
        <w:t xml:space="preserve"> </w:t>
      </w:r>
      <w:r w:rsidRPr="001942CC">
        <w:rPr>
          <w:color w:val="000000"/>
        </w:rPr>
        <w:t>цим</w:t>
      </w:r>
      <w:r w:rsidRPr="001942CC">
        <w:rPr>
          <w:color w:val="000000"/>
          <w:spacing w:val="-17"/>
        </w:rPr>
        <w:t xml:space="preserve"> </w:t>
      </w:r>
      <w:r w:rsidRPr="001942CC">
        <w:rPr>
          <w:color w:val="000000"/>
        </w:rPr>
        <w:t>стандартом,</w:t>
      </w:r>
      <w:r w:rsidRPr="001942CC">
        <w:rPr>
          <w:color w:val="000000"/>
          <w:spacing w:val="-15"/>
        </w:rPr>
        <w:t xml:space="preserve"> </w:t>
      </w:r>
      <w:r w:rsidRPr="001942CC">
        <w:rPr>
          <w:color w:val="000000"/>
        </w:rPr>
        <w:t>допускати</w:t>
      </w:r>
      <w:r w:rsidRPr="001942CC">
        <w:rPr>
          <w:color w:val="000000"/>
          <w:spacing w:val="-18"/>
        </w:rPr>
        <w:t xml:space="preserve"> </w:t>
      </w:r>
      <w:r w:rsidRPr="001942CC">
        <w:rPr>
          <w:color w:val="000000"/>
        </w:rPr>
        <w:t>дублювання змісту освітніх компонентів без розширення міждисциплінарного контексту.</w:t>
      </w:r>
    </w:p>
    <w:p w14:paraId="6BA66C10" w14:textId="77777777" w:rsidR="003A2C4F" w:rsidRPr="001942CC" w:rsidRDefault="003A2C4F" w:rsidP="001942CC">
      <w:pPr>
        <w:pStyle w:val="a3"/>
        <w:ind w:firstLine="567"/>
        <w:jc w:val="both"/>
      </w:pPr>
    </w:p>
    <w:p w14:paraId="76FBD346" w14:textId="03F443D8" w:rsidR="00577A09" w:rsidRDefault="003A2C4F" w:rsidP="003A2C4F">
      <w:pPr>
        <w:pStyle w:val="1"/>
        <w:tabs>
          <w:tab w:val="left" w:pos="2163"/>
        </w:tabs>
        <w:ind w:left="0" w:firstLine="567"/>
        <w:jc w:val="both"/>
      </w:pPr>
      <w:r>
        <w:t xml:space="preserve">ХІ. </w:t>
      </w:r>
      <w:r w:rsidR="003A12B4" w:rsidRPr="001942CC">
        <w:t>Вимоги законодавства та/або професійних стандартів, необхідні для здобуття відповідних професійних кваліфікацій (за наявності)</w:t>
      </w:r>
    </w:p>
    <w:p w14:paraId="4CDB6A4B" w14:textId="77777777" w:rsidR="003A2C4F" w:rsidRPr="001942CC" w:rsidRDefault="003A2C4F" w:rsidP="003A2C4F">
      <w:pPr>
        <w:pStyle w:val="1"/>
        <w:tabs>
          <w:tab w:val="left" w:pos="2163"/>
        </w:tabs>
        <w:ind w:left="0" w:firstLine="567"/>
        <w:jc w:val="both"/>
      </w:pPr>
    </w:p>
    <w:p w14:paraId="366BDFA4" w14:textId="4FCEDE2F" w:rsidR="00577A09" w:rsidRPr="001942CC" w:rsidRDefault="003A12B4" w:rsidP="003A2C4F">
      <w:pPr>
        <w:pStyle w:val="a3"/>
        <w:ind w:firstLine="567"/>
        <w:jc w:val="both"/>
      </w:pPr>
      <w:r w:rsidRPr="001942CC">
        <w:t>Професійна підготовка здійснюється з урахуванням положень професійних стандартів: «Бібліотекар» (наказ Державного агентства України з питань мистецтв та мистецької освіти від 10.03.2025 № 17), «Фахівець з бібліотечної справи» (наказ Державного агентства України з питань мистецтв та мистецької</w:t>
      </w:r>
      <w:r w:rsidRPr="001942CC">
        <w:rPr>
          <w:spacing w:val="68"/>
          <w:w w:val="150"/>
        </w:rPr>
        <w:t xml:space="preserve"> </w:t>
      </w:r>
      <w:r w:rsidRPr="001942CC">
        <w:t>освіти</w:t>
      </w:r>
      <w:r w:rsidRPr="001942CC">
        <w:rPr>
          <w:spacing w:val="68"/>
          <w:w w:val="150"/>
        </w:rPr>
        <w:t xml:space="preserve"> </w:t>
      </w:r>
      <w:r w:rsidRPr="001942CC">
        <w:t>від</w:t>
      </w:r>
      <w:r w:rsidRPr="001942CC">
        <w:rPr>
          <w:spacing w:val="71"/>
          <w:w w:val="150"/>
        </w:rPr>
        <w:t xml:space="preserve"> </w:t>
      </w:r>
      <w:r w:rsidRPr="001942CC">
        <w:t>22.08.2025</w:t>
      </w:r>
      <w:r w:rsidRPr="001942CC">
        <w:rPr>
          <w:spacing w:val="73"/>
          <w:w w:val="150"/>
        </w:rPr>
        <w:t xml:space="preserve"> </w:t>
      </w:r>
      <w:r w:rsidRPr="001942CC">
        <w:t>№</w:t>
      </w:r>
      <w:r w:rsidRPr="001942CC">
        <w:rPr>
          <w:spacing w:val="70"/>
          <w:w w:val="150"/>
        </w:rPr>
        <w:t xml:space="preserve"> </w:t>
      </w:r>
      <w:r w:rsidRPr="001942CC">
        <w:t>40)</w:t>
      </w:r>
      <w:r w:rsidRPr="001942CC">
        <w:rPr>
          <w:spacing w:val="75"/>
          <w:w w:val="150"/>
        </w:rPr>
        <w:t xml:space="preserve"> </w:t>
      </w:r>
      <w:r w:rsidRPr="001942CC">
        <w:t>та</w:t>
      </w:r>
      <w:r w:rsidRPr="001942CC">
        <w:rPr>
          <w:spacing w:val="69"/>
          <w:w w:val="150"/>
        </w:rPr>
        <w:t xml:space="preserve"> </w:t>
      </w:r>
      <w:r w:rsidRPr="001942CC">
        <w:t>«Бібліограф»</w:t>
      </w:r>
      <w:r w:rsidRPr="001942CC">
        <w:rPr>
          <w:spacing w:val="68"/>
          <w:w w:val="150"/>
        </w:rPr>
        <w:t xml:space="preserve"> </w:t>
      </w:r>
      <w:r w:rsidRPr="001942CC">
        <w:t>(наказ</w:t>
      </w:r>
      <w:r w:rsidRPr="001942CC">
        <w:rPr>
          <w:spacing w:val="58"/>
          <w:w w:val="150"/>
        </w:rPr>
        <w:t xml:space="preserve"> </w:t>
      </w:r>
      <w:r w:rsidRPr="001942CC">
        <w:rPr>
          <w:spacing w:val="-2"/>
        </w:rPr>
        <w:t>Державного</w:t>
      </w:r>
      <w:r w:rsidR="003A2C4F">
        <w:rPr>
          <w:spacing w:val="-2"/>
        </w:rPr>
        <w:t xml:space="preserve"> </w:t>
      </w:r>
      <w:r w:rsidRPr="001942CC">
        <w:t>агентства</w:t>
      </w:r>
      <w:r w:rsidRPr="001942CC">
        <w:rPr>
          <w:spacing w:val="-3"/>
        </w:rPr>
        <w:t xml:space="preserve"> </w:t>
      </w:r>
      <w:r w:rsidRPr="001942CC">
        <w:t>України</w:t>
      </w:r>
      <w:r w:rsidRPr="001942CC">
        <w:rPr>
          <w:spacing w:val="-4"/>
        </w:rPr>
        <w:t xml:space="preserve"> </w:t>
      </w:r>
      <w:r w:rsidRPr="001942CC">
        <w:t>з</w:t>
      </w:r>
      <w:r w:rsidRPr="001942CC">
        <w:rPr>
          <w:spacing w:val="-3"/>
        </w:rPr>
        <w:t xml:space="preserve"> </w:t>
      </w:r>
      <w:r w:rsidRPr="001942CC">
        <w:t>питань</w:t>
      </w:r>
      <w:r w:rsidRPr="001942CC">
        <w:rPr>
          <w:spacing w:val="-2"/>
        </w:rPr>
        <w:t xml:space="preserve"> </w:t>
      </w:r>
      <w:r w:rsidRPr="001942CC">
        <w:t>мистецтв</w:t>
      </w:r>
      <w:r w:rsidRPr="001942CC">
        <w:rPr>
          <w:spacing w:val="-6"/>
        </w:rPr>
        <w:t xml:space="preserve"> </w:t>
      </w:r>
      <w:r w:rsidRPr="001942CC">
        <w:t>та</w:t>
      </w:r>
      <w:r w:rsidRPr="001942CC">
        <w:rPr>
          <w:spacing w:val="-2"/>
        </w:rPr>
        <w:t xml:space="preserve"> </w:t>
      </w:r>
      <w:r w:rsidRPr="001942CC">
        <w:t>мистецької</w:t>
      </w:r>
      <w:r w:rsidRPr="001942CC">
        <w:rPr>
          <w:spacing w:val="-1"/>
        </w:rPr>
        <w:t xml:space="preserve"> </w:t>
      </w:r>
      <w:r w:rsidRPr="001942CC">
        <w:t>освіти</w:t>
      </w:r>
      <w:r w:rsidRPr="001942CC">
        <w:rPr>
          <w:spacing w:val="-4"/>
        </w:rPr>
        <w:t xml:space="preserve"> </w:t>
      </w:r>
      <w:r w:rsidRPr="001942CC">
        <w:t>від</w:t>
      </w:r>
      <w:r w:rsidRPr="001942CC">
        <w:rPr>
          <w:spacing w:val="-1"/>
        </w:rPr>
        <w:t xml:space="preserve"> </w:t>
      </w:r>
      <w:r w:rsidRPr="001942CC">
        <w:t>09.12.2025</w:t>
      </w:r>
      <w:r w:rsidRPr="001942CC">
        <w:rPr>
          <w:spacing w:val="-3"/>
        </w:rPr>
        <w:t xml:space="preserve"> </w:t>
      </w:r>
      <w:r w:rsidRPr="001942CC">
        <w:t>№</w:t>
      </w:r>
      <w:r w:rsidRPr="001942CC">
        <w:rPr>
          <w:spacing w:val="-5"/>
        </w:rPr>
        <w:t xml:space="preserve"> </w:t>
      </w:r>
      <w:r w:rsidRPr="001942CC">
        <w:rPr>
          <w:spacing w:val="-4"/>
        </w:rPr>
        <w:t>60).</w:t>
      </w:r>
    </w:p>
    <w:p w14:paraId="44EDCDE8" w14:textId="77777777" w:rsidR="00577A09" w:rsidRPr="001942CC" w:rsidRDefault="00577A09" w:rsidP="001942CC">
      <w:pPr>
        <w:pStyle w:val="a3"/>
        <w:ind w:firstLine="567"/>
      </w:pPr>
    </w:p>
    <w:p w14:paraId="72010EBA" w14:textId="7B00CEFA" w:rsidR="00577A09" w:rsidRDefault="003A2C4F" w:rsidP="003A2C4F">
      <w:pPr>
        <w:pStyle w:val="1"/>
        <w:tabs>
          <w:tab w:val="left" w:pos="2352"/>
        </w:tabs>
        <w:ind w:left="0" w:firstLine="567"/>
        <w:jc w:val="both"/>
      </w:pPr>
      <w:r>
        <w:t>ХІІ. П</w:t>
      </w:r>
      <w:r w:rsidR="003A12B4" w:rsidRPr="001942CC">
        <w:t>ерелік</w:t>
      </w:r>
      <w:r w:rsidR="003A12B4" w:rsidRPr="001942CC">
        <w:rPr>
          <w:spacing w:val="40"/>
        </w:rPr>
        <w:t xml:space="preserve"> </w:t>
      </w:r>
      <w:r w:rsidR="003A12B4" w:rsidRPr="001942CC">
        <w:t>нормативних</w:t>
      </w:r>
      <w:r w:rsidR="003A12B4" w:rsidRPr="001942CC">
        <w:rPr>
          <w:spacing w:val="40"/>
        </w:rPr>
        <w:t xml:space="preserve"> </w:t>
      </w:r>
      <w:r w:rsidR="003A12B4" w:rsidRPr="001942CC">
        <w:t>документів,</w:t>
      </w:r>
      <w:r w:rsidR="003A12B4" w:rsidRPr="001942CC">
        <w:rPr>
          <w:spacing w:val="40"/>
        </w:rPr>
        <w:t xml:space="preserve"> </w:t>
      </w:r>
      <w:r w:rsidR="003A12B4" w:rsidRPr="001942CC">
        <w:t>на</w:t>
      </w:r>
      <w:r w:rsidR="003A12B4" w:rsidRPr="001942CC">
        <w:rPr>
          <w:spacing w:val="40"/>
        </w:rPr>
        <w:t xml:space="preserve"> </w:t>
      </w:r>
      <w:r w:rsidR="003A12B4" w:rsidRPr="001942CC">
        <w:t>яких</w:t>
      </w:r>
      <w:r w:rsidR="003A12B4" w:rsidRPr="001942CC">
        <w:rPr>
          <w:spacing w:val="40"/>
        </w:rPr>
        <w:t xml:space="preserve"> </w:t>
      </w:r>
      <w:r w:rsidR="003A12B4" w:rsidRPr="001942CC">
        <w:t>базується</w:t>
      </w:r>
      <w:r w:rsidR="003A12B4" w:rsidRPr="001942CC">
        <w:rPr>
          <w:spacing w:val="40"/>
        </w:rPr>
        <w:t xml:space="preserve"> </w:t>
      </w:r>
      <w:r w:rsidR="003A12B4" w:rsidRPr="001942CC">
        <w:t>Стандарт</w:t>
      </w:r>
      <w:r w:rsidR="003A12B4" w:rsidRPr="001942CC">
        <w:rPr>
          <w:spacing w:val="80"/>
        </w:rPr>
        <w:t xml:space="preserve"> </w:t>
      </w:r>
      <w:r w:rsidR="003A12B4" w:rsidRPr="001942CC">
        <w:t>вищої освіти</w:t>
      </w:r>
    </w:p>
    <w:p w14:paraId="691135B8" w14:textId="77777777" w:rsidR="003A2C4F" w:rsidRPr="001942CC" w:rsidRDefault="003A2C4F" w:rsidP="003A2C4F">
      <w:pPr>
        <w:pStyle w:val="1"/>
        <w:tabs>
          <w:tab w:val="left" w:pos="2352"/>
        </w:tabs>
        <w:ind w:left="0" w:firstLine="567"/>
        <w:jc w:val="both"/>
      </w:pPr>
    </w:p>
    <w:p w14:paraId="4314439C" w14:textId="77777777" w:rsidR="00577A09" w:rsidRPr="001942CC" w:rsidRDefault="003A12B4" w:rsidP="001942CC">
      <w:pPr>
        <w:pStyle w:val="a3"/>
        <w:ind w:firstLine="567"/>
      </w:pPr>
      <w:r w:rsidRPr="001942CC">
        <w:t>Н</w:t>
      </w:r>
      <w:r w:rsidRPr="003A2C4F">
        <w:rPr>
          <w:b/>
          <w:bCs/>
        </w:rPr>
        <w:t>ормативні</w:t>
      </w:r>
      <w:r w:rsidRPr="003A2C4F">
        <w:rPr>
          <w:b/>
          <w:bCs/>
          <w:spacing w:val="-8"/>
        </w:rPr>
        <w:t xml:space="preserve"> </w:t>
      </w:r>
      <w:r w:rsidRPr="003A2C4F">
        <w:rPr>
          <w:b/>
          <w:bCs/>
          <w:spacing w:val="-2"/>
        </w:rPr>
        <w:t>документи</w:t>
      </w:r>
    </w:p>
    <w:p w14:paraId="7B72903C" w14:textId="77777777" w:rsidR="00577A09" w:rsidRPr="001942CC" w:rsidRDefault="00577A09" w:rsidP="001942CC">
      <w:pPr>
        <w:pStyle w:val="a3"/>
        <w:ind w:firstLine="567"/>
      </w:pPr>
    </w:p>
    <w:p w14:paraId="75144275" w14:textId="77777777" w:rsidR="00577A09" w:rsidRPr="001942CC" w:rsidRDefault="003A12B4" w:rsidP="003A2C4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Про</w:t>
      </w:r>
      <w:r w:rsidRPr="001942CC">
        <w:rPr>
          <w:spacing w:val="52"/>
          <w:sz w:val="28"/>
        </w:rPr>
        <w:t xml:space="preserve"> </w:t>
      </w:r>
      <w:r w:rsidRPr="001942CC">
        <w:rPr>
          <w:sz w:val="28"/>
        </w:rPr>
        <w:t>вищу</w:t>
      </w:r>
      <w:r w:rsidRPr="001942CC">
        <w:rPr>
          <w:spacing w:val="56"/>
          <w:sz w:val="28"/>
        </w:rPr>
        <w:t xml:space="preserve"> </w:t>
      </w:r>
      <w:r w:rsidRPr="001942CC">
        <w:rPr>
          <w:sz w:val="28"/>
        </w:rPr>
        <w:t>освіту</w:t>
      </w:r>
      <w:r w:rsidRPr="001942CC">
        <w:rPr>
          <w:spacing w:val="1"/>
          <w:sz w:val="28"/>
        </w:rPr>
        <w:t xml:space="preserve"> </w:t>
      </w:r>
      <w:r w:rsidRPr="001942CC">
        <w:rPr>
          <w:sz w:val="28"/>
        </w:rPr>
        <w:t>:</w:t>
      </w:r>
      <w:r w:rsidRPr="001942CC">
        <w:rPr>
          <w:spacing w:val="55"/>
          <w:sz w:val="28"/>
        </w:rPr>
        <w:t xml:space="preserve"> </w:t>
      </w:r>
      <w:r w:rsidRPr="001942CC">
        <w:rPr>
          <w:sz w:val="28"/>
        </w:rPr>
        <w:t>Закон</w:t>
      </w:r>
      <w:r w:rsidRPr="001942CC">
        <w:rPr>
          <w:spacing w:val="52"/>
          <w:sz w:val="28"/>
        </w:rPr>
        <w:t xml:space="preserve"> </w:t>
      </w:r>
      <w:r w:rsidRPr="001942CC">
        <w:rPr>
          <w:sz w:val="28"/>
        </w:rPr>
        <w:t>України</w:t>
      </w:r>
      <w:r w:rsidRPr="001942CC">
        <w:rPr>
          <w:spacing w:val="55"/>
          <w:sz w:val="28"/>
        </w:rPr>
        <w:t xml:space="preserve"> </w:t>
      </w:r>
      <w:r w:rsidRPr="001942CC">
        <w:rPr>
          <w:sz w:val="28"/>
        </w:rPr>
        <w:t>від</w:t>
      </w:r>
      <w:r w:rsidRPr="001942CC">
        <w:rPr>
          <w:spacing w:val="54"/>
          <w:sz w:val="28"/>
        </w:rPr>
        <w:t xml:space="preserve"> </w:t>
      </w:r>
      <w:r w:rsidRPr="001942CC">
        <w:rPr>
          <w:sz w:val="28"/>
        </w:rPr>
        <w:t>01.07.2014</w:t>
      </w:r>
      <w:r w:rsidRPr="001942CC">
        <w:rPr>
          <w:spacing w:val="53"/>
          <w:sz w:val="28"/>
        </w:rPr>
        <w:t xml:space="preserve"> </w:t>
      </w:r>
      <w:r w:rsidRPr="001942CC">
        <w:rPr>
          <w:sz w:val="28"/>
        </w:rPr>
        <w:t>№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>1556-VII</w:t>
      </w:r>
      <w:r w:rsidRPr="001942CC">
        <w:rPr>
          <w:spacing w:val="55"/>
          <w:sz w:val="28"/>
        </w:rPr>
        <w:t xml:space="preserve"> </w:t>
      </w:r>
      <w:r w:rsidRPr="001942CC">
        <w:rPr>
          <w:sz w:val="28"/>
        </w:rPr>
        <w:t>(зі</w:t>
      </w:r>
      <w:r w:rsidRPr="001942CC">
        <w:rPr>
          <w:spacing w:val="55"/>
          <w:sz w:val="28"/>
        </w:rPr>
        <w:t xml:space="preserve"> </w:t>
      </w:r>
      <w:r w:rsidRPr="001942CC">
        <w:rPr>
          <w:spacing w:val="-2"/>
          <w:sz w:val="28"/>
        </w:rPr>
        <w:t>змінами).</w:t>
      </w:r>
    </w:p>
    <w:p w14:paraId="25467BAA" w14:textId="77777777" w:rsidR="00577A09" w:rsidRPr="001942CC" w:rsidRDefault="003A12B4" w:rsidP="003A2C4F">
      <w:pPr>
        <w:pStyle w:val="a3"/>
        <w:tabs>
          <w:tab w:val="left" w:pos="851"/>
        </w:tabs>
        <w:ind w:firstLine="567"/>
        <w:jc w:val="both"/>
      </w:pPr>
      <w:r w:rsidRPr="001942CC">
        <w:t>URL:</w:t>
      </w:r>
      <w:r w:rsidRPr="001942CC">
        <w:rPr>
          <w:spacing w:val="-15"/>
        </w:rPr>
        <w:t xml:space="preserve"> </w:t>
      </w:r>
      <w:hyperlink r:id="rId8">
        <w:r w:rsidR="00577A09" w:rsidRPr="001942CC">
          <w:rPr>
            <w:color w:val="0000FF"/>
            <w:u w:val="single" w:color="0000FF"/>
          </w:rPr>
          <w:t>http://zakon4.rada.gov.ua/laws/show/1556-</w:t>
        </w:r>
        <w:r w:rsidR="00577A09" w:rsidRPr="001942CC">
          <w:rPr>
            <w:color w:val="0000FF"/>
            <w:spacing w:val="-5"/>
            <w:u w:val="single" w:color="0000FF"/>
          </w:rPr>
          <w:t>18</w:t>
        </w:r>
      </w:hyperlink>
    </w:p>
    <w:p w14:paraId="1C02F7A9" w14:textId="77777777" w:rsidR="00577A09" w:rsidRPr="001942CC" w:rsidRDefault="003A12B4" w:rsidP="003A2C4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Про освіту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 xml:space="preserve">: Закон України від 05.09.2017 № 2145-VIII (зі змінами). URL: </w:t>
      </w:r>
      <w:hyperlink r:id="rId9">
        <w:r w:rsidR="00577A09" w:rsidRPr="001942CC">
          <w:rPr>
            <w:color w:val="0000FF"/>
            <w:spacing w:val="-2"/>
            <w:sz w:val="28"/>
            <w:u w:val="single" w:color="0000FF"/>
          </w:rPr>
          <w:t>http://zakon5.rada.gov.ua/laws/show/2145-19</w:t>
        </w:r>
      </w:hyperlink>
    </w:p>
    <w:p w14:paraId="38E3CC23" w14:textId="7D62B537" w:rsidR="00577A09" w:rsidRPr="001942CC" w:rsidRDefault="003A12B4" w:rsidP="003A2C4F">
      <w:pPr>
        <w:pStyle w:val="a4"/>
        <w:numPr>
          <w:ilvl w:val="0"/>
          <w:numId w:val="3"/>
        </w:numPr>
        <w:tabs>
          <w:tab w:val="left" w:pos="851"/>
          <w:tab w:val="left" w:pos="3820"/>
          <w:tab w:val="left" w:pos="5305"/>
          <w:tab w:val="left" w:pos="7690"/>
          <w:tab w:val="left" w:pos="10288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Про</w:t>
      </w:r>
      <w:r w:rsidRPr="001942CC">
        <w:rPr>
          <w:spacing w:val="-8"/>
          <w:sz w:val="28"/>
        </w:rPr>
        <w:t xml:space="preserve"> </w:t>
      </w:r>
      <w:r w:rsidRPr="001942CC">
        <w:rPr>
          <w:sz w:val="28"/>
        </w:rPr>
        <w:t>Цілі</w:t>
      </w:r>
      <w:r w:rsidRPr="001942CC">
        <w:rPr>
          <w:spacing w:val="-5"/>
          <w:sz w:val="28"/>
        </w:rPr>
        <w:t xml:space="preserve"> </w:t>
      </w:r>
      <w:r w:rsidRPr="001942CC">
        <w:rPr>
          <w:sz w:val="28"/>
        </w:rPr>
        <w:t>сталого</w:t>
      </w:r>
      <w:r w:rsidRPr="001942CC">
        <w:rPr>
          <w:spacing w:val="-7"/>
          <w:sz w:val="28"/>
        </w:rPr>
        <w:t xml:space="preserve"> </w:t>
      </w:r>
      <w:r w:rsidRPr="001942CC">
        <w:rPr>
          <w:sz w:val="28"/>
        </w:rPr>
        <w:t>розвитку</w:t>
      </w:r>
      <w:r w:rsidRPr="001942CC">
        <w:rPr>
          <w:spacing w:val="-8"/>
          <w:sz w:val="28"/>
        </w:rPr>
        <w:t xml:space="preserve"> </w:t>
      </w:r>
      <w:r w:rsidRPr="001942CC">
        <w:rPr>
          <w:sz w:val="28"/>
        </w:rPr>
        <w:t>України</w:t>
      </w:r>
      <w:r w:rsidRPr="001942CC">
        <w:rPr>
          <w:spacing w:val="-7"/>
          <w:sz w:val="28"/>
        </w:rPr>
        <w:t xml:space="preserve"> </w:t>
      </w:r>
      <w:r w:rsidRPr="001942CC">
        <w:rPr>
          <w:sz w:val="28"/>
        </w:rPr>
        <w:t>на</w:t>
      </w:r>
      <w:r w:rsidRPr="001942CC">
        <w:rPr>
          <w:spacing w:val="-7"/>
          <w:sz w:val="28"/>
        </w:rPr>
        <w:t xml:space="preserve"> </w:t>
      </w:r>
      <w:r w:rsidRPr="001942CC">
        <w:rPr>
          <w:sz w:val="28"/>
        </w:rPr>
        <w:t>період</w:t>
      </w:r>
      <w:r w:rsidRPr="001942CC">
        <w:rPr>
          <w:spacing w:val="-5"/>
          <w:sz w:val="28"/>
        </w:rPr>
        <w:t xml:space="preserve"> </w:t>
      </w:r>
      <w:r w:rsidRPr="001942CC">
        <w:rPr>
          <w:sz w:val="28"/>
        </w:rPr>
        <w:t>до</w:t>
      </w:r>
      <w:r w:rsidRPr="001942CC">
        <w:rPr>
          <w:spacing w:val="-8"/>
          <w:sz w:val="28"/>
        </w:rPr>
        <w:t xml:space="preserve"> </w:t>
      </w:r>
      <w:r w:rsidRPr="001942CC">
        <w:rPr>
          <w:sz w:val="28"/>
        </w:rPr>
        <w:t>2030</w:t>
      </w:r>
      <w:r w:rsidRPr="001942CC">
        <w:rPr>
          <w:spacing w:val="-8"/>
          <w:sz w:val="28"/>
        </w:rPr>
        <w:t xml:space="preserve"> </w:t>
      </w:r>
      <w:r w:rsidRPr="001942CC">
        <w:rPr>
          <w:sz w:val="28"/>
        </w:rPr>
        <w:t>року</w:t>
      </w:r>
      <w:r w:rsidRPr="001942CC">
        <w:rPr>
          <w:spacing w:val="-8"/>
          <w:sz w:val="28"/>
        </w:rPr>
        <w:t xml:space="preserve"> </w:t>
      </w:r>
      <w:r w:rsidRPr="001942CC">
        <w:rPr>
          <w:sz w:val="28"/>
        </w:rPr>
        <w:t>:</w:t>
      </w:r>
      <w:r w:rsidRPr="001942CC">
        <w:rPr>
          <w:spacing w:val="-6"/>
          <w:sz w:val="28"/>
        </w:rPr>
        <w:t xml:space="preserve"> </w:t>
      </w:r>
      <w:r w:rsidRPr="001942CC">
        <w:rPr>
          <w:sz w:val="28"/>
        </w:rPr>
        <w:t>Указ</w:t>
      </w:r>
      <w:r w:rsidRPr="001942CC">
        <w:rPr>
          <w:spacing w:val="-8"/>
          <w:sz w:val="28"/>
        </w:rPr>
        <w:t xml:space="preserve"> </w:t>
      </w:r>
      <w:r w:rsidRPr="001942CC">
        <w:rPr>
          <w:sz w:val="28"/>
        </w:rPr>
        <w:t xml:space="preserve">Президента </w:t>
      </w:r>
      <w:r w:rsidRPr="001942CC">
        <w:rPr>
          <w:spacing w:val="-2"/>
          <w:sz w:val="28"/>
        </w:rPr>
        <w:t>України</w:t>
      </w:r>
      <w:r w:rsidR="00491C4C">
        <w:rPr>
          <w:spacing w:val="-2"/>
          <w:sz w:val="28"/>
        </w:rPr>
        <w:t xml:space="preserve">  </w:t>
      </w:r>
      <w:r w:rsidRPr="001942CC">
        <w:rPr>
          <w:spacing w:val="-4"/>
          <w:sz w:val="28"/>
        </w:rPr>
        <w:t>від</w:t>
      </w:r>
      <w:r w:rsidR="00491C4C">
        <w:rPr>
          <w:spacing w:val="-4"/>
          <w:sz w:val="28"/>
        </w:rPr>
        <w:t xml:space="preserve"> </w:t>
      </w:r>
      <w:r w:rsidRPr="001942CC">
        <w:rPr>
          <w:spacing w:val="-2"/>
          <w:sz w:val="28"/>
        </w:rPr>
        <w:t>30.09.2019</w:t>
      </w:r>
      <w:r w:rsidR="00491C4C">
        <w:rPr>
          <w:spacing w:val="-2"/>
          <w:sz w:val="28"/>
        </w:rPr>
        <w:t xml:space="preserve"> </w:t>
      </w:r>
      <w:r w:rsidRPr="001942CC">
        <w:rPr>
          <w:sz w:val="28"/>
        </w:rPr>
        <w:t>№ 722/2019.</w:t>
      </w:r>
      <w:r w:rsidR="00491C4C">
        <w:rPr>
          <w:sz w:val="28"/>
        </w:rPr>
        <w:t xml:space="preserve"> </w:t>
      </w:r>
      <w:r w:rsidRPr="001942CC">
        <w:rPr>
          <w:spacing w:val="-4"/>
          <w:sz w:val="28"/>
        </w:rPr>
        <w:t xml:space="preserve">URL: </w:t>
      </w:r>
      <w:hyperlink r:id="rId10" w:anchor="Text">
        <w:r w:rsidR="00577A09" w:rsidRPr="001942CC">
          <w:rPr>
            <w:color w:val="0000FF"/>
            <w:spacing w:val="-2"/>
            <w:sz w:val="28"/>
            <w:u w:val="single" w:color="0000FF"/>
          </w:rPr>
          <w:t>https://zakon.rada.gov.ua/laws/show/722/2019#Text</w:t>
        </w:r>
      </w:hyperlink>
    </w:p>
    <w:p w14:paraId="161B27F8" w14:textId="77777777" w:rsidR="00577A09" w:rsidRPr="001942CC" w:rsidRDefault="003A12B4" w:rsidP="003A2C4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Національна рамка кваліфікацій. Затверджено постановою Кабінету Міністрів України від 23.11.2011 № 1341 (зі змінами). URL: </w:t>
      </w:r>
      <w:hyperlink r:id="rId11">
        <w:r w:rsidR="00577A09" w:rsidRPr="001942CC">
          <w:rPr>
            <w:color w:val="0000FF"/>
            <w:spacing w:val="-2"/>
            <w:sz w:val="28"/>
            <w:u w:val="single" w:color="0000FF"/>
          </w:rPr>
          <w:t>http://zakon4.rada.gov.ua/laws/show/1341-2011-п</w:t>
        </w:r>
      </w:hyperlink>
    </w:p>
    <w:p w14:paraId="2AD912FC" w14:textId="77777777" w:rsidR="00577A09" w:rsidRPr="001942CC" w:rsidRDefault="003A12B4" w:rsidP="003A2C4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29.04.2015 № 266 (зі змінами). URL: </w:t>
      </w:r>
      <w:hyperlink r:id="rId12">
        <w:r w:rsidR="00577A09" w:rsidRPr="001942CC">
          <w:rPr>
            <w:color w:val="0000FF"/>
            <w:spacing w:val="-2"/>
            <w:sz w:val="28"/>
            <w:u w:val="single" w:color="0000FF"/>
          </w:rPr>
          <w:t>http://zakon4.rada.gov.ua/laws/show/266-2015-п</w:t>
        </w:r>
      </w:hyperlink>
    </w:p>
    <w:p w14:paraId="64BA28BC" w14:textId="77777777" w:rsidR="00577A09" w:rsidRPr="001942CC" w:rsidRDefault="003A12B4" w:rsidP="003A2C4F">
      <w:pPr>
        <w:pStyle w:val="a4"/>
        <w:numPr>
          <w:ilvl w:val="0"/>
          <w:numId w:val="3"/>
        </w:numPr>
        <w:tabs>
          <w:tab w:val="left" w:pos="851"/>
          <w:tab w:val="left" w:pos="2271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Національний класифікатор України : Класифікатор професій ДК 003:2010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: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затв.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наказом</w:t>
      </w:r>
      <w:r w:rsidRPr="001942CC">
        <w:rPr>
          <w:spacing w:val="-17"/>
          <w:sz w:val="28"/>
        </w:rPr>
        <w:t xml:space="preserve"> </w:t>
      </w:r>
      <w:r w:rsidRPr="001942CC">
        <w:rPr>
          <w:sz w:val="28"/>
        </w:rPr>
        <w:t>Держспоживстандарту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України</w:t>
      </w:r>
      <w:r w:rsidRPr="001942CC">
        <w:rPr>
          <w:spacing w:val="-14"/>
          <w:sz w:val="28"/>
        </w:rPr>
        <w:t xml:space="preserve"> </w:t>
      </w:r>
      <w:r w:rsidRPr="001942CC">
        <w:rPr>
          <w:sz w:val="28"/>
        </w:rPr>
        <w:t>від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28.07.2010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 xml:space="preserve">№ 327 (зі змінами). URL: </w:t>
      </w:r>
      <w:hyperlink r:id="rId13">
        <w:r w:rsidR="00577A09" w:rsidRPr="001942CC">
          <w:rPr>
            <w:color w:val="0000FF"/>
            <w:sz w:val="28"/>
            <w:u w:val="single" w:color="0000FF"/>
          </w:rPr>
          <w:t>https://zakon.rada.gov.ua/rada/show/va327609-10</w:t>
        </w:r>
      </w:hyperlink>
    </w:p>
    <w:p w14:paraId="54B9904F" w14:textId="77777777" w:rsidR="00577A09" w:rsidRPr="001942CC" w:rsidRDefault="00577A09" w:rsidP="003A2C4F">
      <w:pPr>
        <w:pStyle w:val="a3"/>
        <w:ind w:firstLine="567"/>
        <w:jc w:val="both"/>
      </w:pPr>
    </w:p>
    <w:p w14:paraId="6DE202A2" w14:textId="77777777" w:rsidR="00577A09" w:rsidRPr="003A2C4F" w:rsidRDefault="003A12B4" w:rsidP="003A2C4F">
      <w:pPr>
        <w:pStyle w:val="a3"/>
        <w:ind w:firstLine="567"/>
        <w:jc w:val="both"/>
        <w:rPr>
          <w:b/>
          <w:bCs/>
        </w:rPr>
      </w:pPr>
      <w:r w:rsidRPr="003A2C4F">
        <w:rPr>
          <w:b/>
          <w:bCs/>
        </w:rPr>
        <w:t>Інші</w:t>
      </w:r>
      <w:r w:rsidRPr="003A2C4F">
        <w:rPr>
          <w:b/>
          <w:bCs/>
          <w:spacing w:val="2"/>
        </w:rPr>
        <w:t xml:space="preserve"> </w:t>
      </w:r>
      <w:r w:rsidRPr="003A2C4F">
        <w:rPr>
          <w:b/>
          <w:bCs/>
          <w:spacing w:val="-2"/>
        </w:rPr>
        <w:t>джерела</w:t>
      </w:r>
    </w:p>
    <w:p w14:paraId="128BFC30" w14:textId="77777777" w:rsidR="00577A09" w:rsidRPr="001942CC" w:rsidRDefault="00577A09" w:rsidP="003A2C4F">
      <w:pPr>
        <w:pStyle w:val="a3"/>
        <w:ind w:firstLine="567"/>
        <w:jc w:val="both"/>
      </w:pPr>
    </w:p>
    <w:p w14:paraId="521F93B7" w14:textId="0A23BDE0" w:rsidR="00577A09" w:rsidRPr="003A2C4F" w:rsidRDefault="003A12B4" w:rsidP="003A2C4F">
      <w:pPr>
        <w:pStyle w:val="a4"/>
        <w:numPr>
          <w:ilvl w:val="0"/>
          <w:numId w:val="2"/>
        </w:numPr>
        <w:tabs>
          <w:tab w:val="left" w:pos="993"/>
          <w:tab w:val="left" w:pos="3871"/>
          <w:tab w:val="left" w:pos="5451"/>
          <w:tab w:val="left" w:pos="7471"/>
        </w:tabs>
        <w:ind w:left="0" w:firstLine="567"/>
        <w:jc w:val="both"/>
        <w:rPr>
          <w:sz w:val="28"/>
          <w:szCs w:val="28"/>
        </w:rPr>
      </w:pPr>
      <w:r w:rsidRPr="001942CC">
        <w:rPr>
          <w:sz w:val="28"/>
        </w:rPr>
        <w:t>Національний освітній глосарій : вища освіта (4-е вид., перероб. і доп.) / авт.-уклад.: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В.Є.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Бахрушин,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М.І.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Винницький,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В.М.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Захарченко,</w:t>
      </w:r>
      <w:r w:rsidRPr="003A2C4F">
        <w:rPr>
          <w:spacing w:val="80"/>
          <w:sz w:val="28"/>
        </w:rPr>
        <w:t xml:space="preserve"> </w:t>
      </w:r>
      <w:r w:rsidRPr="001942CC">
        <w:rPr>
          <w:sz w:val="28"/>
        </w:rPr>
        <w:t>І.О.</w:t>
      </w:r>
      <w:r w:rsidRPr="003A2C4F">
        <w:rPr>
          <w:spacing w:val="-1"/>
          <w:sz w:val="28"/>
        </w:rPr>
        <w:t xml:space="preserve"> </w:t>
      </w:r>
      <w:r w:rsidRPr="001942CC">
        <w:rPr>
          <w:sz w:val="28"/>
        </w:rPr>
        <w:t>Золотарьова,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С.А.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Калашнікова,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В.І.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Луговий,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М.Р.</w:t>
      </w:r>
      <w:r w:rsidRPr="003A2C4F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Мруга, Ю.М.</w:t>
      </w:r>
      <w:r w:rsidRPr="003A2C4F">
        <w:rPr>
          <w:spacing w:val="-2"/>
          <w:sz w:val="28"/>
        </w:rPr>
        <w:t xml:space="preserve"> </w:t>
      </w:r>
      <w:r w:rsidRPr="001942CC">
        <w:rPr>
          <w:sz w:val="28"/>
        </w:rPr>
        <w:t>Рашкевич, І.М. Сікорська, А.В. Ставицький, Ж.В. Таланова, С.П. Шитікова</w:t>
      </w:r>
      <w:r w:rsidRPr="003A2C4F">
        <w:rPr>
          <w:spacing w:val="-10"/>
          <w:sz w:val="28"/>
        </w:rPr>
        <w:t xml:space="preserve"> </w:t>
      </w:r>
      <w:r w:rsidRPr="001942CC">
        <w:rPr>
          <w:sz w:val="28"/>
        </w:rPr>
        <w:t>;</w:t>
      </w:r>
      <w:r w:rsidRPr="003A2C4F">
        <w:rPr>
          <w:spacing w:val="-9"/>
          <w:sz w:val="28"/>
        </w:rPr>
        <w:t xml:space="preserve"> </w:t>
      </w:r>
      <w:r w:rsidRPr="001942CC">
        <w:rPr>
          <w:sz w:val="28"/>
        </w:rPr>
        <w:lastRenderedPageBreak/>
        <w:t>за</w:t>
      </w:r>
      <w:r w:rsidRPr="003A2C4F">
        <w:rPr>
          <w:spacing w:val="-15"/>
          <w:sz w:val="28"/>
        </w:rPr>
        <w:t xml:space="preserve"> </w:t>
      </w:r>
      <w:r w:rsidRPr="001942CC">
        <w:rPr>
          <w:sz w:val="28"/>
        </w:rPr>
        <w:t>ред.:</w:t>
      </w:r>
      <w:r w:rsidRPr="003A2C4F">
        <w:rPr>
          <w:spacing w:val="-9"/>
          <w:sz w:val="28"/>
        </w:rPr>
        <w:t xml:space="preserve"> </w:t>
      </w:r>
      <w:r w:rsidRPr="001942CC">
        <w:rPr>
          <w:sz w:val="28"/>
        </w:rPr>
        <w:t>В.Г.</w:t>
      </w:r>
      <w:r w:rsidRPr="003A2C4F">
        <w:rPr>
          <w:spacing w:val="-11"/>
          <w:sz w:val="28"/>
        </w:rPr>
        <w:t xml:space="preserve"> </w:t>
      </w:r>
      <w:r w:rsidRPr="001942CC">
        <w:rPr>
          <w:sz w:val="28"/>
        </w:rPr>
        <w:t>Кременя,</w:t>
      </w:r>
      <w:r w:rsidRPr="003A2C4F">
        <w:rPr>
          <w:spacing w:val="-11"/>
          <w:sz w:val="28"/>
        </w:rPr>
        <w:t xml:space="preserve"> </w:t>
      </w:r>
      <w:r w:rsidRPr="001942CC">
        <w:rPr>
          <w:sz w:val="28"/>
        </w:rPr>
        <w:t>В.Є.</w:t>
      </w:r>
      <w:r w:rsidRPr="003A2C4F">
        <w:rPr>
          <w:spacing w:val="-14"/>
          <w:sz w:val="28"/>
        </w:rPr>
        <w:t xml:space="preserve"> </w:t>
      </w:r>
      <w:r w:rsidRPr="001942CC">
        <w:rPr>
          <w:sz w:val="28"/>
        </w:rPr>
        <w:t>Бахрушина,</w:t>
      </w:r>
      <w:r w:rsidRPr="003A2C4F">
        <w:rPr>
          <w:spacing w:val="-10"/>
          <w:sz w:val="28"/>
        </w:rPr>
        <w:t xml:space="preserve"> </w:t>
      </w:r>
      <w:r w:rsidRPr="001942CC">
        <w:rPr>
          <w:sz w:val="28"/>
        </w:rPr>
        <w:t>Ю.М.</w:t>
      </w:r>
      <w:r w:rsidRPr="003A2C4F">
        <w:rPr>
          <w:spacing w:val="-15"/>
          <w:sz w:val="28"/>
        </w:rPr>
        <w:t xml:space="preserve"> </w:t>
      </w:r>
      <w:r w:rsidRPr="001942CC">
        <w:rPr>
          <w:sz w:val="28"/>
        </w:rPr>
        <w:t>Рашкевича.</w:t>
      </w:r>
      <w:r w:rsidRPr="003A2C4F">
        <w:rPr>
          <w:spacing w:val="-11"/>
          <w:sz w:val="28"/>
        </w:rPr>
        <w:t xml:space="preserve"> </w:t>
      </w:r>
      <w:r w:rsidRPr="001942CC">
        <w:rPr>
          <w:sz w:val="28"/>
        </w:rPr>
        <w:t>2024.</w:t>
      </w:r>
      <w:r w:rsidR="003A2C4F">
        <w:rPr>
          <w:sz w:val="28"/>
        </w:rPr>
        <w:t xml:space="preserve"> </w:t>
      </w:r>
      <w:r w:rsidRPr="003A2C4F">
        <w:rPr>
          <w:spacing w:val="-4"/>
          <w:sz w:val="28"/>
          <w:szCs w:val="28"/>
        </w:rPr>
        <w:t>114</w:t>
      </w:r>
      <w:r w:rsidR="003A2C4F">
        <w:rPr>
          <w:spacing w:val="-4"/>
          <w:sz w:val="28"/>
          <w:szCs w:val="28"/>
        </w:rPr>
        <w:t xml:space="preserve"> </w:t>
      </w:r>
      <w:r w:rsidRPr="003A2C4F">
        <w:rPr>
          <w:spacing w:val="-6"/>
          <w:sz w:val="28"/>
          <w:szCs w:val="28"/>
        </w:rPr>
        <w:t>с.</w:t>
      </w:r>
      <w:r w:rsidR="003A2C4F">
        <w:rPr>
          <w:spacing w:val="-6"/>
          <w:sz w:val="28"/>
          <w:szCs w:val="28"/>
        </w:rPr>
        <w:t xml:space="preserve"> </w:t>
      </w:r>
      <w:r w:rsidRPr="003A2C4F">
        <w:rPr>
          <w:spacing w:val="-4"/>
          <w:sz w:val="28"/>
          <w:szCs w:val="28"/>
        </w:rPr>
        <w:t>URL:</w:t>
      </w:r>
      <w:r w:rsidR="003A2C4F">
        <w:rPr>
          <w:spacing w:val="-4"/>
          <w:sz w:val="28"/>
          <w:szCs w:val="28"/>
        </w:rPr>
        <w:t xml:space="preserve"> </w:t>
      </w:r>
      <w:hyperlink r:id="rId14">
        <w:r w:rsidR="00577A09" w:rsidRPr="003A2C4F">
          <w:rPr>
            <w:sz w:val="28"/>
            <w:szCs w:val="28"/>
          </w:rPr>
          <w:t>https://erasmusplus.org.ua/wp-</w:t>
        </w:r>
        <w:r w:rsidR="00577A09" w:rsidRPr="003A2C4F">
          <w:rPr>
            <w:spacing w:val="-2"/>
            <w:sz w:val="28"/>
            <w:szCs w:val="28"/>
          </w:rPr>
          <w:t>content/uploads/2024/10/glosarijvo_2024_here_neo_ivo_napn_mon_30.09.20</w:t>
        </w:r>
      </w:hyperlink>
      <w:r w:rsidRPr="003A2C4F">
        <w:rPr>
          <w:spacing w:val="-2"/>
          <w:sz w:val="28"/>
          <w:szCs w:val="28"/>
        </w:rPr>
        <w:t xml:space="preserve"> 24.pdf</w:t>
      </w:r>
    </w:p>
    <w:p w14:paraId="2072A77A" w14:textId="77777777" w:rsidR="00577A09" w:rsidRPr="003A2C4F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A2C4F">
        <w:rPr>
          <w:sz w:val="28"/>
          <w:szCs w:val="28"/>
        </w:rPr>
        <w:t>Професійний стандарт «Бібліотекар» : затв. наказом Державного агентства України з питань мистецтв та мистецької освіти від 10.03.2025</w:t>
      </w:r>
    </w:p>
    <w:p w14:paraId="698FBE8C" w14:textId="77777777" w:rsidR="00577A09" w:rsidRPr="003A2C4F" w:rsidRDefault="003A12B4" w:rsidP="003A2C4F">
      <w:pPr>
        <w:pStyle w:val="a3"/>
        <w:tabs>
          <w:tab w:val="left" w:pos="993"/>
        </w:tabs>
        <w:ind w:firstLine="567"/>
        <w:jc w:val="both"/>
      </w:pPr>
      <w:r w:rsidRPr="003A2C4F">
        <w:t>№</w:t>
      </w:r>
      <w:r w:rsidRPr="003A2C4F">
        <w:rPr>
          <w:spacing w:val="-9"/>
        </w:rPr>
        <w:t xml:space="preserve"> </w:t>
      </w:r>
      <w:r w:rsidRPr="003A2C4F">
        <w:t>17.</w:t>
      </w:r>
      <w:r w:rsidRPr="003A2C4F">
        <w:rPr>
          <w:spacing w:val="-3"/>
        </w:rPr>
        <w:t xml:space="preserve"> </w:t>
      </w:r>
      <w:r w:rsidRPr="003A2C4F">
        <w:t>URL:</w:t>
      </w:r>
      <w:r w:rsidRPr="003A2C4F">
        <w:rPr>
          <w:spacing w:val="-1"/>
        </w:rPr>
        <w:t xml:space="preserve"> </w:t>
      </w:r>
      <w:hyperlink r:id="rId15">
        <w:r w:rsidR="00577A09" w:rsidRPr="003A2C4F">
          <w:rPr>
            <w:color w:val="0000FF"/>
            <w:u w:val="single" w:color="0000FF"/>
          </w:rPr>
          <w:t>https://register.nqa.gov.ua/uploads/0/728-</w:t>
        </w:r>
        <w:r w:rsidR="00577A09" w:rsidRPr="003A2C4F">
          <w:rPr>
            <w:color w:val="0000FF"/>
            <w:spacing w:val="-2"/>
            <w:u w:val="single" w:color="0000FF"/>
          </w:rPr>
          <w:t>bibliotekar.pdf</w:t>
        </w:r>
      </w:hyperlink>
    </w:p>
    <w:p w14:paraId="4A8DE8C9" w14:textId="77777777" w:rsidR="00577A09" w:rsidRPr="003A2C4F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A2C4F">
        <w:rPr>
          <w:sz w:val="28"/>
          <w:szCs w:val="28"/>
        </w:rPr>
        <w:t>Професійний</w:t>
      </w:r>
      <w:r w:rsidRPr="003A2C4F">
        <w:rPr>
          <w:spacing w:val="-10"/>
          <w:sz w:val="28"/>
          <w:szCs w:val="28"/>
        </w:rPr>
        <w:t xml:space="preserve"> </w:t>
      </w:r>
      <w:r w:rsidRPr="003A2C4F">
        <w:rPr>
          <w:sz w:val="28"/>
          <w:szCs w:val="28"/>
        </w:rPr>
        <w:t>стандарт</w:t>
      </w:r>
      <w:r w:rsidRPr="003A2C4F">
        <w:rPr>
          <w:spacing w:val="-12"/>
          <w:sz w:val="28"/>
          <w:szCs w:val="28"/>
        </w:rPr>
        <w:t xml:space="preserve"> </w:t>
      </w:r>
      <w:r w:rsidRPr="003A2C4F">
        <w:rPr>
          <w:sz w:val="28"/>
          <w:szCs w:val="28"/>
        </w:rPr>
        <w:t>«Бібліограф»</w:t>
      </w:r>
      <w:r w:rsidRPr="003A2C4F">
        <w:rPr>
          <w:spacing w:val="-11"/>
          <w:sz w:val="28"/>
          <w:szCs w:val="28"/>
        </w:rPr>
        <w:t xml:space="preserve"> </w:t>
      </w:r>
      <w:r w:rsidRPr="003A2C4F">
        <w:rPr>
          <w:sz w:val="28"/>
          <w:szCs w:val="28"/>
        </w:rPr>
        <w:t>:</w:t>
      </w:r>
      <w:r w:rsidRPr="003A2C4F">
        <w:rPr>
          <w:spacing w:val="-13"/>
          <w:sz w:val="28"/>
          <w:szCs w:val="28"/>
        </w:rPr>
        <w:t xml:space="preserve"> </w:t>
      </w:r>
      <w:r w:rsidRPr="003A2C4F">
        <w:rPr>
          <w:sz w:val="28"/>
          <w:szCs w:val="28"/>
        </w:rPr>
        <w:t>затв.</w:t>
      </w:r>
      <w:r w:rsidRPr="003A2C4F">
        <w:rPr>
          <w:spacing w:val="-16"/>
          <w:sz w:val="28"/>
          <w:szCs w:val="28"/>
        </w:rPr>
        <w:t xml:space="preserve"> </w:t>
      </w:r>
      <w:r w:rsidRPr="003A2C4F">
        <w:rPr>
          <w:sz w:val="28"/>
          <w:szCs w:val="28"/>
        </w:rPr>
        <w:t>наказом</w:t>
      </w:r>
      <w:r w:rsidRPr="003A2C4F">
        <w:rPr>
          <w:spacing w:val="-13"/>
          <w:sz w:val="28"/>
          <w:szCs w:val="28"/>
        </w:rPr>
        <w:t xml:space="preserve"> </w:t>
      </w:r>
      <w:r w:rsidRPr="003A2C4F">
        <w:rPr>
          <w:sz w:val="28"/>
          <w:szCs w:val="28"/>
        </w:rPr>
        <w:t>Державного</w:t>
      </w:r>
      <w:r w:rsidRPr="001942CC">
        <w:rPr>
          <w:spacing w:val="-10"/>
          <w:sz w:val="28"/>
        </w:rPr>
        <w:t xml:space="preserve"> </w:t>
      </w:r>
      <w:r w:rsidRPr="001942CC">
        <w:rPr>
          <w:sz w:val="28"/>
        </w:rPr>
        <w:t>агентства України</w:t>
      </w:r>
      <w:r w:rsidRPr="001942CC">
        <w:rPr>
          <w:spacing w:val="-18"/>
          <w:sz w:val="28"/>
        </w:rPr>
        <w:t xml:space="preserve"> </w:t>
      </w:r>
      <w:r w:rsidRPr="001942CC">
        <w:rPr>
          <w:sz w:val="28"/>
        </w:rPr>
        <w:t>з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питань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мистецтв</w:t>
      </w:r>
      <w:r w:rsidRPr="001942CC">
        <w:rPr>
          <w:spacing w:val="-18"/>
          <w:sz w:val="28"/>
        </w:rPr>
        <w:t xml:space="preserve"> </w:t>
      </w:r>
      <w:r w:rsidRPr="001942CC">
        <w:rPr>
          <w:sz w:val="28"/>
        </w:rPr>
        <w:t>та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мистецької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освіти</w:t>
      </w:r>
      <w:r w:rsidRPr="001942CC">
        <w:rPr>
          <w:spacing w:val="-14"/>
          <w:sz w:val="28"/>
        </w:rPr>
        <w:t xml:space="preserve"> </w:t>
      </w:r>
      <w:r w:rsidRPr="001942CC">
        <w:rPr>
          <w:sz w:val="28"/>
        </w:rPr>
        <w:t>від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09.12.2025</w:t>
      </w:r>
      <w:r w:rsidRPr="001942CC">
        <w:rPr>
          <w:spacing w:val="-18"/>
          <w:sz w:val="28"/>
        </w:rPr>
        <w:t xml:space="preserve"> </w:t>
      </w:r>
      <w:r w:rsidRPr="001942CC">
        <w:rPr>
          <w:sz w:val="28"/>
        </w:rPr>
        <w:t>№</w:t>
      </w:r>
      <w:r w:rsidRPr="001942CC">
        <w:rPr>
          <w:spacing w:val="-16"/>
          <w:sz w:val="28"/>
        </w:rPr>
        <w:t xml:space="preserve"> </w:t>
      </w:r>
      <w:r w:rsidRPr="001942CC">
        <w:rPr>
          <w:sz w:val="28"/>
        </w:rPr>
        <w:t>60.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URL</w:t>
      </w:r>
      <w:r w:rsidRPr="003A2C4F">
        <w:rPr>
          <w:sz w:val="28"/>
          <w:szCs w:val="28"/>
        </w:rPr>
        <w:t xml:space="preserve">: </w:t>
      </w:r>
      <w:hyperlink r:id="rId16">
        <w:r w:rsidR="00577A09" w:rsidRPr="003A2C4F">
          <w:rPr>
            <w:color w:val="0000FF"/>
            <w:spacing w:val="-2"/>
            <w:sz w:val="28"/>
            <w:szCs w:val="28"/>
            <w:u w:val="single" w:color="0000FF"/>
          </w:rPr>
          <w:t>https://register.nqa.gov.ua/uploads/0/852-ps_bibliograf_copy.pdf</w:t>
        </w:r>
      </w:hyperlink>
    </w:p>
    <w:p w14:paraId="2F623F38" w14:textId="5424D7CC" w:rsidR="00577A09" w:rsidRPr="003A2C4F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A2C4F">
        <w:rPr>
          <w:sz w:val="28"/>
          <w:szCs w:val="28"/>
        </w:rPr>
        <w:t>Професійний</w:t>
      </w:r>
      <w:r w:rsidRPr="003A2C4F">
        <w:rPr>
          <w:spacing w:val="44"/>
          <w:sz w:val="28"/>
          <w:szCs w:val="28"/>
        </w:rPr>
        <w:t xml:space="preserve"> </w:t>
      </w:r>
      <w:r w:rsidRPr="003A2C4F">
        <w:rPr>
          <w:sz w:val="28"/>
          <w:szCs w:val="28"/>
        </w:rPr>
        <w:t>стандарт</w:t>
      </w:r>
      <w:r w:rsidRPr="003A2C4F">
        <w:rPr>
          <w:spacing w:val="45"/>
          <w:sz w:val="28"/>
          <w:szCs w:val="28"/>
        </w:rPr>
        <w:t xml:space="preserve"> </w:t>
      </w:r>
      <w:r w:rsidRPr="003A2C4F">
        <w:rPr>
          <w:sz w:val="28"/>
          <w:szCs w:val="28"/>
        </w:rPr>
        <w:t>«Фахівець</w:t>
      </w:r>
      <w:r w:rsidRPr="003A2C4F">
        <w:rPr>
          <w:spacing w:val="48"/>
          <w:sz w:val="28"/>
          <w:szCs w:val="28"/>
        </w:rPr>
        <w:t xml:space="preserve"> </w:t>
      </w:r>
      <w:r w:rsidRPr="003A2C4F">
        <w:rPr>
          <w:sz w:val="28"/>
          <w:szCs w:val="28"/>
        </w:rPr>
        <w:t>з</w:t>
      </w:r>
      <w:r w:rsidRPr="003A2C4F">
        <w:rPr>
          <w:spacing w:val="41"/>
          <w:sz w:val="28"/>
          <w:szCs w:val="28"/>
        </w:rPr>
        <w:t xml:space="preserve"> </w:t>
      </w:r>
      <w:r w:rsidRPr="003A2C4F">
        <w:rPr>
          <w:sz w:val="28"/>
          <w:szCs w:val="28"/>
        </w:rPr>
        <w:t>бібліотечної</w:t>
      </w:r>
      <w:r w:rsidRPr="003A2C4F">
        <w:rPr>
          <w:spacing w:val="48"/>
          <w:sz w:val="28"/>
          <w:szCs w:val="28"/>
        </w:rPr>
        <w:t xml:space="preserve"> </w:t>
      </w:r>
      <w:r w:rsidRPr="003A2C4F">
        <w:rPr>
          <w:sz w:val="28"/>
          <w:szCs w:val="28"/>
        </w:rPr>
        <w:t>справи»:</w:t>
      </w:r>
      <w:r w:rsidRPr="003A2C4F">
        <w:rPr>
          <w:spacing w:val="56"/>
          <w:sz w:val="28"/>
          <w:szCs w:val="28"/>
        </w:rPr>
        <w:t xml:space="preserve"> </w:t>
      </w:r>
      <w:r w:rsidRPr="003A2C4F">
        <w:rPr>
          <w:sz w:val="28"/>
          <w:szCs w:val="28"/>
        </w:rPr>
        <w:t>затв.</w:t>
      </w:r>
      <w:r w:rsidRPr="003A2C4F">
        <w:rPr>
          <w:spacing w:val="46"/>
          <w:sz w:val="28"/>
          <w:szCs w:val="28"/>
        </w:rPr>
        <w:t xml:space="preserve"> </w:t>
      </w:r>
      <w:r w:rsidR="003A2C4F" w:rsidRPr="003A2C4F">
        <w:rPr>
          <w:spacing w:val="-2"/>
          <w:sz w:val="28"/>
          <w:szCs w:val="28"/>
        </w:rPr>
        <w:t>Нн</w:t>
      </w:r>
      <w:r w:rsidRPr="003A2C4F">
        <w:rPr>
          <w:spacing w:val="-2"/>
          <w:sz w:val="28"/>
          <w:szCs w:val="28"/>
        </w:rPr>
        <w:t>казом</w:t>
      </w:r>
      <w:r w:rsidR="003A2C4F" w:rsidRPr="003A2C4F">
        <w:rPr>
          <w:spacing w:val="-2"/>
          <w:sz w:val="28"/>
          <w:szCs w:val="28"/>
        </w:rPr>
        <w:t xml:space="preserve"> </w:t>
      </w:r>
      <w:r w:rsidRPr="003A2C4F">
        <w:rPr>
          <w:sz w:val="28"/>
          <w:szCs w:val="28"/>
        </w:rPr>
        <w:t>Державного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агентства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України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з</w:t>
      </w:r>
      <w:r w:rsidRPr="003A2C4F">
        <w:rPr>
          <w:spacing w:val="-14"/>
          <w:sz w:val="28"/>
          <w:szCs w:val="28"/>
        </w:rPr>
        <w:t xml:space="preserve"> </w:t>
      </w:r>
      <w:r w:rsidRPr="003A2C4F">
        <w:rPr>
          <w:sz w:val="28"/>
          <w:szCs w:val="28"/>
        </w:rPr>
        <w:t>питань</w:t>
      </w:r>
      <w:r w:rsidRPr="003A2C4F">
        <w:rPr>
          <w:spacing w:val="-7"/>
          <w:sz w:val="28"/>
          <w:szCs w:val="28"/>
        </w:rPr>
        <w:t xml:space="preserve"> </w:t>
      </w:r>
      <w:r w:rsidRPr="003A2C4F">
        <w:rPr>
          <w:sz w:val="28"/>
          <w:szCs w:val="28"/>
        </w:rPr>
        <w:t>мистецтв</w:t>
      </w:r>
      <w:r w:rsidRPr="003A2C4F">
        <w:rPr>
          <w:spacing w:val="-16"/>
          <w:sz w:val="28"/>
          <w:szCs w:val="28"/>
        </w:rPr>
        <w:t xml:space="preserve"> </w:t>
      </w:r>
      <w:r w:rsidRPr="003A2C4F">
        <w:rPr>
          <w:sz w:val="28"/>
          <w:szCs w:val="28"/>
        </w:rPr>
        <w:t>та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мистецької</w:t>
      </w:r>
      <w:r w:rsidRPr="003A2C4F">
        <w:rPr>
          <w:spacing w:val="-7"/>
          <w:sz w:val="28"/>
          <w:szCs w:val="28"/>
        </w:rPr>
        <w:t xml:space="preserve"> </w:t>
      </w:r>
      <w:r w:rsidRPr="003A2C4F">
        <w:rPr>
          <w:sz w:val="28"/>
          <w:szCs w:val="28"/>
        </w:rPr>
        <w:t>освіти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 xml:space="preserve">від 22.08.2025 № 40. URL: </w:t>
      </w:r>
      <w:hyperlink r:id="rId17">
        <w:r w:rsidR="00577A09" w:rsidRPr="003A2C4F">
          <w:rPr>
            <w:color w:val="0000FF"/>
            <w:sz w:val="28"/>
            <w:szCs w:val="28"/>
            <w:u w:val="single" w:color="0000FF"/>
          </w:rPr>
          <w:t>https://arts.gov.ua/zatverdzheno-profesijnyj-standart-</w:t>
        </w:r>
      </w:hyperlink>
      <w:hyperlink r:id="rId18">
        <w:r w:rsidR="00577A09" w:rsidRPr="003A2C4F">
          <w:rPr>
            <w:color w:val="0000FF"/>
            <w:spacing w:val="-2"/>
            <w:sz w:val="28"/>
            <w:szCs w:val="28"/>
            <w:u w:val="single" w:color="0000FF"/>
          </w:rPr>
          <w:t>fahivecz-z-bibliotechnoyi-spravy/</w:t>
        </w:r>
      </w:hyperlink>
    </w:p>
    <w:p w14:paraId="67200934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3A2C4F">
        <w:rPr>
          <w:sz w:val="28"/>
          <w:szCs w:val="28"/>
        </w:rPr>
        <w:t>ДСТУ 2732:2023. Діловодство та архівна справа. Терміни та визначення понять</w:t>
      </w:r>
      <w:r w:rsidRPr="003A2C4F">
        <w:rPr>
          <w:spacing w:val="-7"/>
          <w:sz w:val="28"/>
          <w:szCs w:val="28"/>
        </w:rPr>
        <w:t xml:space="preserve"> </w:t>
      </w:r>
      <w:r w:rsidRPr="003A2C4F">
        <w:rPr>
          <w:sz w:val="28"/>
          <w:szCs w:val="28"/>
        </w:rPr>
        <w:t>:</w:t>
      </w:r>
      <w:r w:rsidRPr="003A2C4F">
        <w:rPr>
          <w:spacing w:val="-7"/>
          <w:sz w:val="28"/>
          <w:szCs w:val="28"/>
        </w:rPr>
        <w:t xml:space="preserve"> </w:t>
      </w:r>
      <w:r w:rsidRPr="003A2C4F">
        <w:rPr>
          <w:sz w:val="28"/>
          <w:szCs w:val="28"/>
        </w:rPr>
        <w:t>нац.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стандарт</w:t>
      </w:r>
      <w:r w:rsidRPr="003A2C4F">
        <w:rPr>
          <w:spacing w:val="-6"/>
          <w:sz w:val="28"/>
          <w:szCs w:val="28"/>
        </w:rPr>
        <w:t xml:space="preserve"> </w:t>
      </w:r>
      <w:r w:rsidRPr="003A2C4F">
        <w:rPr>
          <w:sz w:val="28"/>
          <w:szCs w:val="28"/>
        </w:rPr>
        <w:t>України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/</w:t>
      </w:r>
      <w:r w:rsidRPr="003A2C4F">
        <w:rPr>
          <w:spacing w:val="-7"/>
          <w:sz w:val="28"/>
          <w:szCs w:val="28"/>
        </w:rPr>
        <w:t xml:space="preserve"> </w:t>
      </w:r>
      <w:r w:rsidRPr="003A2C4F">
        <w:rPr>
          <w:sz w:val="28"/>
          <w:szCs w:val="28"/>
        </w:rPr>
        <w:t>затв.</w:t>
      </w:r>
      <w:r w:rsidRPr="003A2C4F">
        <w:rPr>
          <w:spacing w:val="-9"/>
          <w:sz w:val="28"/>
          <w:szCs w:val="28"/>
        </w:rPr>
        <w:t xml:space="preserve"> </w:t>
      </w:r>
      <w:r w:rsidRPr="003A2C4F">
        <w:rPr>
          <w:sz w:val="28"/>
          <w:szCs w:val="28"/>
        </w:rPr>
        <w:t>наказом</w:t>
      </w:r>
      <w:r w:rsidRPr="003A2C4F">
        <w:rPr>
          <w:spacing w:val="-11"/>
          <w:sz w:val="28"/>
          <w:szCs w:val="28"/>
        </w:rPr>
        <w:t xml:space="preserve"> </w:t>
      </w:r>
      <w:r w:rsidRPr="003A2C4F">
        <w:rPr>
          <w:sz w:val="28"/>
          <w:szCs w:val="28"/>
        </w:rPr>
        <w:t>Нац.</w:t>
      </w:r>
      <w:r w:rsidRPr="003A2C4F">
        <w:rPr>
          <w:spacing w:val="-4"/>
          <w:sz w:val="28"/>
          <w:szCs w:val="28"/>
        </w:rPr>
        <w:t xml:space="preserve"> </w:t>
      </w:r>
      <w:r w:rsidRPr="003A2C4F">
        <w:rPr>
          <w:sz w:val="28"/>
          <w:szCs w:val="28"/>
        </w:rPr>
        <w:t>орг.</w:t>
      </w:r>
      <w:r w:rsidRPr="003A2C4F">
        <w:rPr>
          <w:spacing w:val="-8"/>
          <w:sz w:val="28"/>
          <w:szCs w:val="28"/>
        </w:rPr>
        <w:t xml:space="preserve"> </w:t>
      </w:r>
      <w:r w:rsidRPr="003A2C4F">
        <w:rPr>
          <w:sz w:val="28"/>
          <w:szCs w:val="28"/>
        </w:rPr>
        <w:t>стандартизації</w:t>
      </w:r>
      <w:r w:rsidRPr="003A2C4F">
        <w:rPr>
          <w:spacing w:val="-7"/>
          <w:sz w:val="28"/>
          <w:szCs w:val="28"/>
        </w:rPr>
        <w:t xml:space="preserve"> </w:t>
      </w:r>
      <w:r w:rsidRPr="003A2C4F">
        <w:rPr>
          <w:sz w:val="28"/>
          <w:szCs w:val="28"/>
        </w:rPr>
        <w:t>від 25.05.2023 №</w:t>
      </w:r>
      <w:r w:rsidRPr="003A2C4F">
        <w:rPr>
          <w:spacing w:val="-6"/>
          <w:sz w:val="28"/>
          <w:szCs w:val="28"/>
        </w:rPr>
        <w:t xml:space="preserve"> </w:t>
      </w:r>
      <w:r w:rsidRPr="003A2C4F">
        <w:rPr>
          <w:sz w:val="28"/>
          <w:szCs w:val="28"/>
        </w:rPr>
        <w:t>121. Київ : Нац. орг. стандартизації</w:t>
      </w:r>
      <w:r w:rsidRPr="001942CC">
        <w:rPr>
          <w:sz w:val="28"/>
        </w:rPr>
        <w:t>, 2024. 31 с.</w:t>
      </w:r>
    </w:p>
    <w:p w14:paraId="530E0321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ДСТУ ISO 30300:2015. Інформація та документація. Системи керування документами. Основні положення і словник термінів : нац. стандарт України / затв. наказом УкрНДНЦ. Київ : УкрНДНЦ, 2017. 13 с.</w:t>
      </w:r>
    </w:p>
    <w:p w14:paraId="5B9AF0C3" w14:textId="0434D5E8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  <w:tab w:val="left" w:pos="3365"/>
          <w:tab w:val="left" w:pos="4899"/>
          <w:tab w:val="left" w:pos="6237"/>
          <w:tab w:val="left" w:pos="7161"/>
          <w:tab w:val="left" w:pos="7731"/>
          <w:tab w:val="left" w:pos="8575"/>
          <w:tab w:val="left" w:pos="9134"/>
          <w:tab w:val="left" w:pos="10288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Бахрушин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В.Є.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Стандартизація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вимог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до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вищої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освіти,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як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інструмент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забезпечення</w:t>
      </w:r>
      <w:r w:rsidRPr="001942CC">
        <w:rPr>
          <w:spacing w:val="-14"/>
          <w:sz w:val="28"/>
        </w:rPr>
        <w:t xml:space="preserve"> </w:t>
      </w:r>
      <w:r w:rsidRPr="001942CC">
        <w:rPr>
          <w:sz w:val="28"/>
        </w:rPr>
        <w:t>якості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вищої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>освіти: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>рівні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>вищої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>освіти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та</w:t>
      </w:r>
      <w:r w:rsidRPr="001942CC">
        <w:rPr>
          <w:spacing w:val="-15"/>
          <w:sz w:val="28"/>
        </w:rPr>
        <w:t xml:space="preserve"> </w:t>
      </w:r>
      <w:r w:rsidRPr="001942CC">
        <w:rPr>
          <w:sz w:val="28"/>
        </w:rPr>
        <w:t>предметні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 xml:space="preserve">області. </w:t>
      </w:r>
      <w:r w:rsidRPr="001942CC">
        <w:rPr>
          <w:i/>
          <w:spacing w:val="-2"/>
          <w:sz w:val="28"/>
        </w:rPr>
        <w:t>Освітня</w:t>
      </w:r>
      <w:r w:rsidR="003A2C4F">
        <w:rPr>
          <w:i/>
          <w:spacing w:val="-2"/>
          <w:sz w:val="28"/>
        </w:rPr>
        <w:t xml:space="preserve"> </w:t>
      </w:r>
      <w:r w:rsidRPr="001942CC">
        <w:rPr>
          <w:i/>
          <w:spacing w:val="-2"/>
          <w:sz w:val="28"/>
        </w:rPr>
        <w:t>аналітика</w:t>
      </w:r>
      <w:r w:rsidR="003A2C4F">
        <w:rPr>
          <w:i/>
          <w:spacing w:val="-2"/>
          <w:sz w:val="28"/>
        </w:rPr>
        <w:t xml:space="preserve"> </w:t>
      </w:r>
      <w:r w:rsidRPr="001942CC">
        <w:rPr>
          <w:i/>
          <w:spacing w:val="-2"/>
          <w:sz w:val="28"/>
        </w:rPr>
        <w:t>України</w:t>
      </w:r>
      <w:r w:rsidRPr="001942CC">
        <w:rPr>
          <w:spacing w:val="-2"/>
          <w:sz w:val="28"/>
        </w:rPr>
        <w:t>.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2020.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10"/>
          <w:sz w:val="28"/>
        </w:rPr>
        <w:t>№</w:t>
      </w:r>
      <w:r w:rsidR="003A2C4F">
        <w:rPr>
          <w:spacing w:val="-10"/>
          <w:sz w:val="28"/>
        </w:rPr>
        <w:t xml:space="preserve"> </w:t>
      </w:r>
      <w:r w:rsidRPr="001942CC">
        <w:rPr>
          <w:spacing w:val="-2"/>
          <w:sz w:val="28"/>
        </w:rPr>
        <w:t>2(9).</w:t>
      </w:r>
      <w:r w:rsidR="003A2C4F">
        <w:rPr>
          <w:sz w:val="28"/>
        </w:rPr>
        <w:t xml:space="preserve"> </w:t>
      </w:r>
      <w:r w:rsidRPr="001942CC">
        <w:rPr>
          <w:spacing w:val="-6"/>
          <w:sz w:val="28"/>
        </w:rPr>
        <w:t>С.</w:t>
      </w:r>
      <w:r w:rsidRPr="001942CC">
        <w:rPr>
          <w:spacing w:val="-2"/>
          <w:sz w:val="28"/>
        </w:rPr>
        <w:t>50–66.: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4"/>
          <w:sz w:val="28"/>
        </w:rPr>
        <w:t xml:space="preserve">URL: </w:t>
      </w:r>
      <w:hyperlink r:id="rId19">
        <w:r w:rsidR="00577A09" w:rsidRPr="001942CC">
          <w:rPr>
            <w:color w:val="0000FF"/>
            <w:sz w:val="28"/>
            <w:u w:val="single" w:color="0000FF"/>
          </w:rPr>
          <w:t>https://science.iea.gov.ua/wp-</w:t>
        </w:r>
      </w:hyperlink>
      <w:hyperlink r:id="rId20">
        <w:r w:rsidR="00577A09" w:rsidRPr="001942CC">
          <w:rPr>
            <w:color w:val="0000FF"/>
            <w:spacing w:val="-2"/>
            <w:sz w:val="28"/>
            <w:u w:val="single" w:color="0000FF"/>
          </w:rPr>
          <w:t>content/uploads/2020/10/4_Bakhrushin_29_2020_50_66.pdf</w:t>
        </w:r>
      </w:hyperlink>
    </w:p>
    <w:p w14:paraId="621358A2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Рамка цифрової компетентності громадян України / Міністерство освіти та науки України, Міністерство цифрової трансформації України. URL: </w:t>
      </w:r>
      <w:hyperlink r:id="rId21">
        <w:r w:rsidR="00577A09" w:rsidRPr="001942CC">
          <w:rPr>
            <w:spacing w:val="-2"/>
            <w:sz w:val="28"/>
          </w:rPr>
          <w:t>https://osvita.diia.gov.ua/uploads/1/7451-ramka_cifrovoi_kompetentnosti.pdf</w:t>
        </w:r>
      </w:hyperlink>
    </w:p>
    <w:p w14:paraId="1B3C18FE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Рамка</w:t>
      </w:r>
      <w:r w:rsidRPr="001942CC">
        <w:rPr>
          <w:spacing w:val="-10"/>
          <w:sz w:val="28"/>
        </w:rPr>
        <w:t xml:space="preserve"> </w:t>
      </w:r>
      <w:r w:rsidRPr="001942CC">
        <w:rPr>
          <w:sz w:val="28"/>
        </w:rPr>
        <w:t>компетентностей</w:t>
      </w:r>
      <w:r w:rsidRPr="001942CC">
        <w:rPr>
          <w:spacing w:val="-14"/>
          <w:sz w:val="28"/>
        </w:rPr>
        <w:t xml:space="preserve"> </w:t>
      </w:r>
      <w:r w:rsidRPr="001942CC">
        <w:rPr>
          <w:sz w:val="28"/>
        </w:rPr>
        <w:t>для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>культури</w:t>
      </w:r>
      <w:r w:rsidRPr="001942CC">
        <w:rPr>
          <w:spacing w:val="-14"/>
          <w:sz w:val="28"/>
        </w:rPr>
        <w:t xml:space="preserve"> </w:t>
      </w:r>
      <w:r w:rsidRPr="001942CC">
        <w:rPr>
          <w:sz w:val="28"/>
        </w:rPr>
        <w:t>демократії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/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>Рада</w:t>
      </w:r>
      <w:r w:rsidRPr="001942CC">
        <w:rPr>
          <w:spacing w:val="-10"/>
          <w:sz w:val="28"/>
        </w:rPr>
        <w:t xml:space="preserve"> </w:t>
      </w:r>
      <w:r w:rsidRPr="001942CC">
        <w:rPr>
          <w:sz w:val="28"/>
        </w:rPr>
        <w:t>Європи</w:t>
      </w:r>
      <w:r w:rsidRPr="001942CC">
        <w:rPr>
          <w:spacing w:val="-2"/>
          <w:sz w:val="28"/>
        </w:rPr>
        <w:t xml:space="preserve"> </w:t>
      </w:r>
      <w:r w:rsidRPr="001942CC">
        <w:rPr>
          <w:sz w:val="28"/>
        </w:rPr>
        <w:t>(Council</w:t>
      </w:r>
      <w:r w:rsidRPr="001942CC">
        <w:rPr>
          <w:spacing w:val="-9"/>
          <w:sz w:val="28"/>
        </w:rPr>
        <w:t xml:space="preserve"> </w:t>
      </w:r>
      <w:r w:rsidRPr="001942CC">
        <w:rPr>
          <w:sz w:val="28"/>
        </w:rPr>
        <w:t xml:space="preserve">of Europe). URL: </w:t>
      </w:r>
      <w:hyperlink r:id="rId22">
        <w:r w:rsidR="00577A09" w:rsidRPr="001942CC">
          <w:rPr>
            <w:sz w:val="28"/>
          </w:rPr>
          <w:t>https://rm.coe.int/rf-cdc-vol-2-/168097ec96</w:t>
        </w:r>
      </w:hyperlink>
    </w:p>
    <w:p w14:paraId="6B978F74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Розвиток системи забезпечення якості вищої освіти в Україні : інформаційно-аналітичний огляд / Міністерство освіти і науки України. URL: </w:t>
      </w:r>
      <w:hyperlink r:id="rId23">
        <w:r w:rsidR="00577A09" w:rsidRPr="001942CC">
          <w:rPr>
            <w:sz w:val="28"/>
          </w:rPr>
          <w:t>https://surl.li/ecbmyx</w:t>
        </w:r>
      </w:hyperlink>
    </w:p>
    <w:p w14:paraId="30674469" w14:textId="7FA07A8D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  <w:tab w:val="left" w:pos="3864"/>
          <w:tab w:val="left" w:pos="3925"/>
          <w:tab w:val="left" w:pos="4674"/>
          <w:tab w:val="left" w:pos="4959"/>
          <w:tab w:val="left" w:pos="5098"/>
          <w:tab w:val="left" w:pos="5558"/>
          <w:tab w:val="left" w:pos="6358"/>
          <w:tab w:val="left" w:pos="6492"/>
          <w:tab w:val="left" w:pos="6708"/>
          <w:tab w:val="left" w:pos="8207"/>
          <w:tab w:val="left" w:pos="8426"/>
          <w:tab w:val="left" w:pos="9261"/>
          <w:tab w:val="left" w:pos="9886"/>
          <w:tab w:val="left" w:pos="10041"/>
          <w:tab w:val="left" w:pos="10285"/>
          <w:tab w:val="left" w:pos="10391"/>
        </w:tabs>
        <w:ind w:left="0" w:firstLine="567"/>
        <w:jc w:val="both"/>
        <w:rPr>
          <w:sz w:val="28"/>
        </w:rPr>
      </w:pPr>
      <w:r w:rsidRPr="001942CC">
        <w:rPr>
          <w:spacing w:val="-2"/>
          <w:sz w:val="28"/>
        </w:rPr>
        <w:t>Розроблення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освітніх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програм</w:t>
      </w:r>
      <w:r w:rsidRPr="001942CC">
        <w:rPr>
          <w:spacing w:val="-10"/>
          <w:sz w:val="28"/>
        </w:rPr>
        <w:t>:</w:t>
      </w:r>
      <w:r w:rsidR="003A2C4F">
        <w:rPr>
          <w:spacing w:val="-10"/>
          <w:sz w:val="28"/>
        </w:rPr>
        <w:t xml:space="preserve"> </w:t>
      </w:r>
      <w:r w:rsidRPr="001942CC">
        <w:rPr>
          <w:spacing w:val="-2"/>
          <w:sz w:val="28"/>
        </w:rPr>
        <w:t>методичні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рекомендації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10"/>
          <w:sz w:val="28"/>
        </w:rPr>
        <w:t>/</w:t>
      </w:r>
      <w:r w:rsidR="003A2C4F">
        <w:rPr>
          <w:spacing w:val="-10"/>
          <w:sz w:val="28"/>
        </w:rPr>
        <w:t xml:space="preserve"> </w:t>
      </w:r>
      <w:r w:rsidRPr="001942CC">
        <w:rPr>
          <w:spacing w:val="-2"/>
          <w:sz w:val="28"/>
        </w:rPr>
        <w:t xml:space="preserve">авт.: </w:t>
      </w:r>
      <w:r w:rsidRPr="001942CC">
        <w:rPr>
          <w:sz w:val="28"/>
        </w:rPr>
        <w:t>В.М.</w:t>
      </w:r>
      <w:r w:rsidRPr="001942CC">
        <w:rPr>
          <w:spacing w:val="-2"/>
          <w:sz w:val="28"/>
        </w:rPr>
        <w:t xml:space="preserve"> </w:t>
      </w:r>
      <w:r w:rsidRPr="001942CC">
        <w:rPr>
          <w:sz w:val="28"/>
        </w:rPr>
        <w:t>Захарченко, В.І. Луговий, Ю.М. Рашкевич, Ж.В. Таланова ; за ред. В.Г. Кременя.</w:t>
      </w:r>
      <w:r w:rsidR="003A2C4F">
        <w:rPr>
          <w:sz w:val="28"/>
        </w:rPr>
        <w:t xml:space="preserve"> К</w:t>
      </w:r>
      <w:r w:rsidRPr="001942CC">
        <w:rPr>
          <w:spacing w:val="-4"/>
          <w:sz w:val="28"/>
        </w:rPr>
        <w:t>иїв</w:t>
      </w:r>
      <w:r w:rsidRPr="001942CC">
        <w:rPr>
          <w:spacing w:val="-10"/>
          <w:sz w:val="28"/>
        </w:rPr>
        <w:t>:</w:t>
      </w:r>
      <w:r w:rsidR="003A2C4F">
        <w:rPr>
          <w:spacing w:val="-10"/>
          <w:sz w:val="28"/>
        </w:rPr>
        <w:t xml:space="preserve"> </w:t>
      </w:r>
      <w:r w:rsidRPr="001942CC">
        <w:rPr>
          <w:spacing w:val="-6"/>
          <w:sz w:val="28"/>
        </w:rPr>
        <w:t>ДП</w:t>
      </w:r>
      <w:r w:rsidR="003A2C4F">
        <w:rPr>
          <w:spacing w:val="-6"/>
          <w:sz w:val="28"/>
        </w:rPr>
        <w:t xml:space="preserve"> </w:t>
      </w:r>
      <w:r w:rsidRPr="001942CC">
        <w:rPr>
          <w:spacing w:val="-4"/>
          <w:sz w:val="28"/>
        </w:rPr>
        <w:t>«НВЦ</w:t>
      </w:r>
      <w:r w:rsidR="003A2C4F">
        <w:rPr>
          <w:spacing w:val="-4"/>
          <w:sz w:val="28"/>
        </w:rPr>
        <w:t xml:space="preserve"> </w:t>
      </w:r>
      <w:r w:rsidRPr="001942CC">
        <w:rPr>
          <w:spacing w:val="-2"/>
          <w:sz w:val="28"/>
        </w:rPr>
        <w:t>«Пріоритети»,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2014.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4"/>
          <w:sz w:val="28"/>
        </w:rPr>
        <w:t>120</w:t>
      </w:r>
      <w:r w:rsidR="003A2C4F">
        <w:rPr>
          <w:sz w:val="28"/>
        </w:rPr>
        <w:t xml:space="preserve"> </w:t>
      </w:r>
      <w:r w:rsidRPr="001942CC">
        <w:rPr>
          <w:spacing w:val="-6"/>
          <w:sz w:val="28"/>
        </w:rPr>
        <w:t>с.</w:t>
      </w:r>
      <w:r w:rsidR="003A2C4F">
        <w:rPr>
          <w:spacing w:val="-6"/>
          <w:sz w:val="28"/>
        </w:rPr>
        <w:t xml:space="preserve"> </w:t>
      </w:r>
      <w:r w:rsidRPr="001942CC">
        <w:rPr>
          <w:spacing w:val="-4"/>
          <w:sz w:val="28"/>
        </w:rPr>
        <w:t xml:space="preserve">URL: </w:t>
      </w:r>
      <w:hyperlink r:id="rId24">
        <w:r w:rsidR="00577A09" w:rsidRPr="001942CC">
          <w:rPr>
            <w:sz w:val="28"/>
          </w:rPr>
          <w:t>https://erasmusplus.org.ua/wp-</w:t>
        </w:r>
        <w:r w:rsidR="00577A09" w:rsidRPr="001942CC">
          <w:rPr>
            <w:spacing w:val="-2"/>
            <w:sz w:val="28"/>
          </w:rPr>
          <w:t>content/uploads/2015/04/Rozroblennya_osv_program.pdf</w:t>
        </w:r>
      </w:hyperlink>
    </w:p>
    <w:p w14:paraId="04B83FF2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Стандарти та рекомендації щодо забезпечення якості в Європейському просторі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вищої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освіти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(ESG)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/</w:t>
      </w:r>
      <w:r w:rsidRPr="001942CC">
        <w:rPr>
          <w:spacing w:val="-7"/>
          <w:sz w:val="28"/>
        </w:rPr>
        <w:t xml:space="preserve"> </w:t>
      </w:r>
      <w:r w:rsidRPr="001942CC">
        <w:rPr>
          <w:sz w:val="28"/>
        </w:rPr>
        <w:t>European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Association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for</w:t>
      </w:r>
      <w:r w:rsidRPr="001942CC">
        <w:rPr>
          <w:spacing w:val="-11"/>
          <w:sz w:val="28"/>
        </w:rPr>
        <w:t xml:space="preserve"> </w:t>
      </w:r>
      <w:r w:rsidRPr="001942CC">
        <w:rPr>
          <w:sz w:val="28"/>
        </w:rPr>
        <w:t>Quality</w:t>
      </w:r>
      <w:r w:rsidRPr="001942CC">
        <w:rPr>
          <w:spacing w:val="-13"/>
          <w:sz w:val="28"/>
        </w:rPr>
        <w:t xml:space="preserve"> </w:t>
      </w:r>
      <w:r w:rsidRPr="001942CC">
        <w:rPr>
          <w:sz w:val="28"/>
        </w:rPr>
        <w:t>Assurance</w:t>
      </w:r>
      <w:r w:rsidRPr="001942CC">
        <w:rPr>
          <w:spacing w:val="-11"/>
          <w:sz w:val="28"/>
        </w:rPr>
        <w:t xml:space="preserve"> </w:t>
      </w:r>
      <w:r w:rsidRPr="001942CC">
        <w:rPr>
          <w:sz w:val="28"/>
        </w:rPr>
        <w:t xml:space="preserve">in Higher Education (ENQA). 2015. URL: </w:t>
      </w:r>
      <w:hyperlink r:id="rId25">
        <w:r w:rsidR="00577A09" w:rsidRPr="001942CC">
          <w:rPr>
            <w:sz w:val="28"/>
          </w:rPr>
          <w:t>https://ihed.org.ua/wp-</w:t>
        </w:r>
        <w:r w:rsidR="00577A09" w:rsidRPr="001942CC">
          <w:rPr>
            <w:spacing w:val="-2"/>
            <w:sz w:val="28"/>
          </w:rPr>
          <w:t>content/uploads/2018/10/04_2016_ESG_2015.pdf</w:t>
        </w:r>
      </w:hyperlink>
    </w:p>
    <w:p w14:paraId="2B79EB8D" w14:textId="1738E329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  <w:tab w:val="left" w:pos="3701"/>
          <w:tab w:val="left" w:pos="4626"/>
          <w:tab w:val="left" w:pos="6401"/>
          <w:tab w:val="left" w:pos="8395"/>
          <w:tab w:val="left" w:pos="10289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Стратегія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захисту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документальної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спадщини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як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запорука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збереження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національної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ідентичності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та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державності</w:t>
      </w:r>
      <w:r w:rsidRPr="001942CC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на</w:t>
      </w:r>
      <w:r w:rsidRPr="001942CC">
        <w:rPr>
          <w:spacing w:val="80"/>
          <w:w w:val="150"/>
          <w:sz w:val="28"/>
        </w:rPr>
        <w:t xml:space="preserve"> </w:t>
      </w:r>
      <w:r w:rsidRPr="001942CC">
        <w:rPr>
          <w:sz w:val="28"/>
        </w:rPr>
        <w:t>період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до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2027</w:t>
      </w:r>
      <w:r w:rsidRPr="001942CC">
        <w:rPr>
          <w:spacing w:val="80"/>
          <w:sz w:val="28"/>
        </w:rPr>
        <w:t xml:space="preserve"> </w:t>
      </w:r>
      <w:r w:rsidRPr="001942CC">
        <w:rPr>
          <w:sz w:val="28"/>
        </w:rPr>
        <w:t>року.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Схвалено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t>розпорядженням Кабінету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t>Міністрів від</w:t>
      </w:r>
      <w:r w:rsidRPr="001942CC">
        <w:rPr>
          <w:spacing w:val="39"/>
          <w:sz w:val="28"/>
        </w:rPr>
        <w:t xml:space="preserve"> </w:t>
      </w:r>
      <w:r w:rsidRPr="001942CC">
        <w:rPr>
          <w:sz w:val="28"/>
        </w:rPr>
        <w:t>24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t>грудня</w:t>
      </w:r>
      <w:r w:rsidRPr="001942CC">
        <w:rPr>
          <w:spacing w:val="37"/>
          <w:sz w:val="28"/>
        </w:rPr>
        <w:t xml:space="preserve"> </w:t>
      </w:r>
      <w:r w:rsidRPr="001942CC">
        <w:rPr>
          <w:sz w:val="28"/>
        </w:rPr>
        <w:t>2024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t>р.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lastRenderedPageBreak/>
        <w:t xml:space="preserve">№ </w:t>
      </w:r>
      <w:r w:rsidR="00491C4C">
        <w:rPr>
          <w:sz w:val="28"/>
        </w:rPr>
        <w:t> </w:t>
      </w:r>
      <w:r w:rsidRPr="001942CC">
        <w:rPr>
          <w:spacing w:val="-2"/>
          <w:sz w:val="28"/>
        </w:rPr>
        <w:t>349-р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Кабінет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Міністрів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України.</w:t>
      </w:r>
      <w:r w:rsidR="003A2C4F">
        <w:rPr>
          <w:spacing w:val="-2"/>
          <w:sz w:val="28"/>
        </w:rPr>
        <w:t xml:space="preserve"> </w:t>
      </w:r>
      <w:r w:rsidRPr="001942CC">
        <w:rPr>
          <w:spacing w:val="-4"/>
          <w:sz w:val="28"/>
        </w:rPr>
        <w:t xml:space="preserve">URL: </w:t>
      </w:r>
      <w:hyperlink r:id="rId26">
        <w:r w:rsidR="00577A09" w:rsidRPr="001942CC">
          <w:rPr>
            <w:color w:val="0000FF"/>
            <w:spacing w:val="-2"/>
            <w:sz w:val="28"/>
            <w:u w:val="single" w:color="0000FF"/>
          </w:rPr>
          <w:t>https://www.kmu.gov.ua/storage/app/uploads/public/677/7ff/a98/6777ffa9843</w:t>
        </w:r>
      </w:hyperlink>
      <w:r w:rsidRPr="001942CC">
        <w:rPr>
          <w:color w:val="0000FF"/>
          <w:spacing w:val="-2"/>
          <w:sz w:val="28"/>
        </w:rPr>
        <w:t xml:space="preserve"> </w:t>
      </w:r>
      <w:hyperlink r:id="rId27">
        <w:r w:rsidR="00577A09" w:rsidRPr="001942CC">
          <w:rPr>
            <w:color w:val="0000FF"/>
            <w:spacing w:val="-2"/>
            <w:sz w:val="28"/>
            <w:u w:val="single" w:color="0000FF"/>
          </w:rPr>
          <w:t>e2801562533.pdf</w:t>
        </w:r>
      </w:hyperlink>
    </w:p>
    <w:p w14:paraId="7F4E4261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ЦСР</w:t>
      </w:r>
      <w:r w:rsidRPr="001942CC">
        <w:rPr>
          <w:spacing w:val="51"/>
          <w:sz w:val="28"/>
        </w:rPr>
        <w:t xml:space="preserve"> </w:t>
      </w:r>
      <w:r w:rsidRPr="001942CC">
        <w:rPr>
          <w:sz w:val="28"/>
        </w:rPr>
        <w:t>у</w:t>
      </w:r>
      <w:r w:rsidRPr="001942CC">
        <w:rPr>
          <w:spacing w:val="52"/>
          <w:sz w:val="28"/>
        </w:rPr>
        <w:t xml:space="preserve"> </w:t>
      </w:r>
      <w:r w:rsidRPr="001942CC">
        <w:rPr>
          <w:sz w:val="28"/>
        </w:rPr>
        <w:t>дії</w:t>
      </w:r>
      <w:r w:rsidRPr="001942CC">
        <w:rPr>
          <w:spacing w:val="49"/>
          <w:sz w:val="28"/>
        </w:rPr>
        <w:t xml:space="preserve"> </w:t>
      </w:r>
      <w:r w:rsidRPr="001942CC">
        <w:rPr>
          <w:sz w:val="28"/>
        </w:rPr>
        <w:t>/</w:t>
      </w:r>
      <w:r w:rsidRPr="001942CC">
        <w:rPr>
          <w:spacing w:val="54"/>
          <w:sz w:val="28"/>
        </w:rPr>
        <w:t xml:space="preserve"> </w:t>
      </w:r>
      <w:r w:rsidRPr="001942CC">
        <w:rPr>
          <w:sz w:val="28"/>
        </w:rPr>
        <w:t>Програма</w:t>
      </w:r>
      <w:r w:rsidRPr="001942CC">
        <w:rPr>
          <w:spacing w:val="53"/>
          <w:sz w:val="28"/>
        </w:rPr>
        <w:t xml:space="preserve"> </w:t>
      </w:r>
      <w:r w:rsidRPr="001942CC">
        <w:rPr>
          <w:sz w:val="28"/>
        </w:rPr>
        <w:t>розвитку</w:t>
      </w:r>
      <w:r w:rsidRPr="001942CC">
        <w:rPr>
          <w:spacing w:val="51"/>
          <w:sz w:val="28"/>
        </w:rPr>
        <w:t xml:space="preserve"> </w:t>
      </w:r>
      <w:r w:rsidRPr="001942CC">
        <w:rPr>
          <w:sz w:val="28"/>
        </w:rPr>
        <w:t>ООН</w:t>
      </w:r>
      <w:r w:rsidRPr="001942CC">
        <w:rPr>
          <w:spacing w:val="50"/>
          <w:sz w:val="28"/>
        </w:rPr>
        <w:t xml:space="preserve"> </w:t>
      </w:r>
      <w:r w:rsidRPr="001942CC">
        <w:rPr>
          <w:sz w:val="28"/>
        </w:rPr>
        <w:t>в</w:t>
      </w:r>
      <w:r w:rsidRPr="001942CC">
        <w:rPr>
          <w:spacing w:val="50"/>
          <w:sz w:val="28"/>
        </w:rPr>
        <w:t xml:space="preserve"> </w:t>
      </w:r>
      <w:r w:rsidRPr="001942CC">
        <w:rPr>
          <w:sz w:val="28"/>
        </w:rPr>
        <w:t>Україні</w:t>
      </w:r>
      <w:r w:rsidRPr="001942CC">
        <w:rPr>
          <w:spacing w:val="49"/>
          <w:sz w:val="28"/>
        </w:rPr>
        <w:t xml:space="preserve"> </w:t>
      </w:r>
      <w:r w:rsidRPr="001942CC">
        <w:rPr>
          <w:sz w:val="28"/>
        </w:rPr>
        <w:t>(UNDP</w:t>
      </w:r>
      <w:r w:rsidRPr="001942CC">
        <w:rPr>
          <w:spacing w:val="52"/>
          <w:sz w:val="28"/>
        </w:rPr>
        <w:t xml:space="preserve"> </w:t>
      </w:r>
      <w:r w:rsidRPr="001942CC">
        <w:rPr>
          <w:sz w:val="28"/>
        </w:rPr>
        <w:t>Ukraine).</w:t>
      </w:r>
      <w:r w:rsidRPr="001942CC">
        <w:rPr>
          <w:spacing w:val="52"/>
          <w:sz w:val="28"/>
        </w:rPr>
        <w:t xml:space="preserve"> </w:t>
      </w:r>
      <w:r w:rsidRPr="001942CC">
        <w:rPr>
          <w:spacing w:val="-4"/>
          <w:sz w:val="28"/>
        </w:rPr>
        <w:t>URL:</w:t>
      </w:r>
    </w:p>
    <w:p w14:paraId="78559259" w14:textId="77777777" w:rsidR="00577A09" w:rsidRPr="001942CC" w:rsidRDefault="002E027F" w:rsidP="003A2C4F">
      <w:pPr>
        <w:pStyle w:val="a3"/>
        <w:tabs>
          <w:tab w:val="left" w:pos="993"/>
        </w:tabs>
        <w:ind w:firstLine="567"/>
        <w:jc w:val="both"/>
      </w:pPr>
      <w:hyperlink r:id="rId28">
        <w:r w:rsidR="00577A09" w:rsidRPr="001942CC">
          <w:rPr>
            <w:spacing w:val="-2"/>
          </w:rPr>
          <w:t>https://www.undp.org/uk/ukraine/tsili-staloho-rozvytku</w:t>
        </w:r>
      </w:hyperlink>
    </w:p>
    <w:p w14:paraId="05DC5E24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Chu, C.M., Raju, J., et al. IFLA Guidelines for Professional Library and Information Science (LIS) Education Programmes / IFLA. [electronic resource]. URL: </w:t>
      </w:r>
      <w:hyperlink r:id="rId29">
        <w:r w:rsidR="00577A09" w:rsidRPr="001942CC">
          <w:rPr>
            <w:sz w:val="28"/>
          </w:rPr>
          <w:t>https://repository.ifla.org/rest/api/core/bitstreams/dc5fa2c3-</w:t>
        </w:r>
        <w:r w:rsidR="00577A09" w:rsidRPr="001942CC">
          <w:rPr>
            <w:spacing w:val="-2"/>
            <w:sz w:val="28"/>
          </w:rPr>
          <w:t>5536-49e1-b99a-ec20aab6ff66/content</w:t>
        </w:r>
      </w:hyperlink>
    </w:p>
    <w:p w14:paraId="72143DA7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International Standard Classification of Education (ISCED 2011) / UNESCO. Montreal, 2012. URL: </w:t>
      </w:r>
      <w:r w:rsidRPr="001942CC">
        <w:rPr>
          <w:color w:val="0000FF"/>
          <w:sz w:val="28"/>
          <w:u w:val="single" w:color="0000FF"/>
        </w:rPr>
        <w:t>https://unesdoc.unesco.org/ark:/48223/pf0000219109</w:t>
      </w:r>
    </w:p>
    <w:p w14:paraId="70ED61AE" w14:textId="69A15533" w:rsidR="00577A09" w:rsidRPr="003A2C4F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3A2C4F">
        <w:rPr>
          <w:sz w:val="28"/>
        </w:rPr>
        <w:t>International standard classification of education</w:t>
      </w:r>
      <w:r w:rsidRPr="003A2C4F">
        <w:rPr>
          <w:spacing w:val="-1"/>
          <w:sz w:val="28"/>
        </w:rPr>
        <w:t xml:space="preserve"> </w:t>
      </w:r>
      <w:r w:rsidRPr="003A2C4F">
        <w:rPr>
          <w:sz w:val="28"/>
        </w:rPr>
        <w:t xml:space="preserve">: fields of education and training 2013 (ISCED-F 2013) – detailed field descriptions / UNESCO. Paris, 2015. URL: </w:t>
      </w:r>
      <w:hyperlink r:id="rId30" w:history="1">
        <w:r w:rsidR="003A2C4F" w:rsidRPr="003A2C4F">
          <w:rPr>
            <w:rStyle w:val="a5"/>
            <w:sz w:val="28"/>
          </w:rPr>
          <w:t>https://unesdoc.unesco.org/ark:/48223/pf0000235049</w:t>
        </w:r>
      </w:hyperlink>
      <w:r w:rsidR="003A2C4F" w:rsidRPr="003A2C4F">
        <w:rPr>
          <w:sz w:val="28"/>
        </w:rPr>
        <w:t xml:space="preserve"> </w:t>
      </w:r>
      <w:r w:rsidRPr="003A2C4F">
        <w:rPr>
          <w:sz w:val="28"/>
        </w:rPr>
        <w:t>ISO 15489-1:2016.</w:t>
      </w:r>
      <w:r w:rsidRPr="003A2C4F">
        <w:rPr>
          <w:spacing w:val="-2"/>
          <w:sz w:val="28"/>
        </w:rPr>
        <w:t xml:space="preserve"> </w:t>
      </w:r>
      <w:r w:rsidRPr="003A2C4F">
        <w:rPr>
          <w:sz w:val="28"/>
        </w:rPr>
        <w:t xml:space="preserve">Information and documentation – Records management – Part 1: Concepts and principles. Geneva: International Organization for Standardization, 2016. URL: </w:t>
      </w:r>
      <w:hyperlink r:id="rId31">
        <w:r w:rsidR="00577A09" w:rsidRPr="003A2C4F">
          <w:rPr>
            <w:color w:val="0000FF"/>
            <w:sz w:val="28"/>
            <w:u w:val="single" w:color="0000FF"/>
          </w:rPr>
          <w:t>iso.org</w:t>
        </w:r>
      </w:hyperlink>
    </w:p>
    <w:p w14:paraId="5DC93DFB" w14:textId="788147B2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  <w:tab w:val="left" w:pos="6237"/>
          <w:tab w:val="left" w:pos="7478"/>
        </w:tabs>
        <w:ind w:left="0" w:firstLine="567"/>
        <w:rPr>
          <w:sz w:val="28"/>
        </w:rPr>
      </w:pPr>
      <w:r w:rsidRPr="001942CC">
        <w:rPr>
          <w:sz w:val="28"/>
        </w:rPr>
        <w:t>Council</w:t>
      </w:r>
      <w:r w:rsidRPr="001942CC">
        <w:rPr>
          <w:spacing w:val="38"/>
          <w:sz w:val="28"/>
        </w:rPr>
        <w:t xml:space="preserve"> </w:t>
      </w:r>
      <w:r w:rsidRPr="001942CC">
        <w:rPr>
          <w:sz w:val="28"/>
        </w:rPr>
        <w:t>Recommendation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t>of</w:t>
      </w:r>
      <w:r w:rsidRPr="001942CC">
        <w:rPr>
          <w:spacing w:val="38"/>
          <w:sz w:val="28"/>
        </w:rPr>
        <w:t xml:space="preserve"> </w:t>
      </w:r>
      <w:r w:rsidRPr="001942CC">
        <w:rPr>
          <w:sz w:val="28"/>
        </w:rPr>
        <w:t>22</w:t>
      </w:r>
      <w:r w:rsidRPr="001942CC">
        <w:rPr>
          <w:spacing w:val="31"/>
          <w:sz w:val="28"/>
        </w:rPr>
        <w:t xml:space="preserve"> </w:t>
      </w:r>
      <w:r w:rsidRPr="001942CC">
        <w:rPr>
          <w:sz w:val="28"/>
        </w:rPr>
        <w:t>May</w:t>
      </w:r>
      <w:r w:rsidRPr="001942CC">
        <w:rPr>
          <w:spacing w:val="37"/>
          <w:sz w:val="28"/>
        </w:rPr>
        <w:t xml:space="preserve"> </w:t>
      </w:r>
      <w:r w:rsidRPr="001942CC">
        <w:rPr>
          <w:sz w:val="28"/>
        </w:rPr>
        <w:t>2018 on</w:t>
      </w:r>
      <w:r w:rsidRPr="001942CC">
        <w:rPr>
          <w:spacing w:val="36"/>
          <w:sz w:val="28"/>
        </w:rPr>
        <w:t xml:space="preserve"> </w:t>
      </w:r>
      <w:r w:rsidRPr="001942CC">
        <w:rPr>
          <w:sz w:val="28"/>
        </w:rPr>
        <w:t>key</w:t>
      </w:r>
      <w:r w:rsidRPr="001942CC">
        <w:rPr>
          <w:spacing w:val="37"/>
          <w:sz w:val="28"/>
        </w:rPr>
        <w:t xml:space="preserve"> </w:t>
      </w:r>
      <w:r w:rsidRPr="001942CC">
        <w:rPr>
          <w:sz w:val="28"/>
        </w:rPr>
        <w:t>competences</w:t>
      </w:r>
      <w:r w:rsidRPr="001942CC">
        <w:rPr>
          <w:spacing w:val="33"/>
          <w:sz w:val="28"/>
        </w:rPr>
        <w:t xml:space="preserve"> </w:t>
      </w:r>
      <w:r w:rsidRPr="001942CC">
        <w:rPr>
          <w:sz w:val="28"/>
        </w:rPr>
        <w:t>for</w:t>
      </w:r>
      <w:r w:rsidRPr="001942CC">
        <w:rPr>
          <w:spacing w:val="33"/>
          <w:sz w:val="28"/>
        </w:rPr>
        <w:t xml:space="preserve"> </w:t>
      </w:r>
      <w:r w:rsidRPr="001942CC">
        <w:rPr>
          <w:sz w:val="28"/>
        </w:rPr>
        <w:t>lifelong learning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(Text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with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EEA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relevance.).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URL:</w:t>
      </w:r>
      <w:r w:rsidR="003A2C4F">
        <w:rPr>
          <w:sz w:val="28"/>
        </w:rPr>
        <w:t xml:space="preserve"> </w:t>
      </w:r>
      <w:hyperlink r:id="rId32">
        <w:r w:rsidR="00577A09" w:rsidRPr="001942CC">
          <w:rPr>
            <w:color w:val="0000FF"/>
            <w:spacing w:val="-2"/>
            <w:sz w:val="28"/>
            <w:u w:val="single" w:color="0000FF"/>
          </w:rPr>
          <w:t>https://eur-lex.europa.eu/legal-</w:t>
        </w:r>
      </w:hyperlink>
      <w:hyperlink r:id="rId33">
        <w:r w:rsidR="00577A09" w:rsidRPr="001942CC">
          <w:rPr>
            <w:color w:val="0000FF"/>
            <w:spacing w:val="-2"/>
            <w:sz w:val="28"/>
            <w:u w:val="single" w:color="0000FF"/>
          </w:rPr>
          <w:t>content/EN/TXT/?uri=uriserv:OJ.C_.2018.189.01.0001.01.ENG&amp;toc=OJ:C:2</w:t>
        </w:r>
      </w:hyperlink>
      <w:r w:rsidRPr="001942CC">
        <w:rPr>
          <w:color w:val="0000FF"/>
          <w:spacing w:val="-2"/>
          <w:sz w:val="28"/>
        </w:rPr>
        <w:t xml:space="preserve"> </w:t>
      </w:r>
      <w:hyperlink r:id="rId34">
        <w:r w:rsidR="00577A09" w:rsidRPr="001942CC">
          <w:rPr>
            <w:color w:val="0000FF"/>
            <w:spacing w:val="-2"/>
            <w:sz w:val="28"/>
            <w:u w:val="single" w:color="0000FF"/>
          </w:rPr>
          <w:t>018:189:TOC</w:t>
        </w:r>
      </w:hyperlink>
    </w:p>
    <w:p w14:paraId="0C5BA412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>The</w:t>
      </w:r>
      <w:r w:rsidRPr="001942CC">
        <w:rPr>
          <w:spacing w:val="-11"/>
          <w:sz w:val="28"/>
        </w:rPr>
        <w:t xml:space="preserve"> </w:t>
      </w:r>
      <w:r w:rsidRPr="001942CC">
        <w:rPr>
          <w:sz w:val="28"/>
        </w:rPr>
        <w:t>European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Qualifications</w:t>
      </w:r>
      <w:r w:rsidRPr="001942CC">
        <w:rPr>
          <w:spacing w:val="-11"/>
          <w:sz w:val="28"/>
        </w:rPr>
        <w:t xml:space="preserve"> </w:t>
      </w:r>
      <w:r w:rsidRPr="001942CC">
        <w:rPr>
          <w:sz w:val="28"/>
        </w:rPr>
        <w:t>Framework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:</w:t>
      </w:r>
      <w:r w:rsidRPr="001942CC">
        <w:rPr>
          <w:spacing w:val="-10"/>
          <w:sz w:val="28"/>
        </w:rPr>
        <w:t xml:space="preserve"> </w:t>
      </w:r>
      <w:r w:rsidRPr="001942CC">
        <w:rPr>
          <w:sz w:val="28"/>
        </w:rPr>
        <w:t>supporting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learning,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work</w:t>
      </w:r>
      <w:r w:rsidRPr="001942CC">
        <w:rPr>
          <w:spacing w:val="-12"/>
          <w:sz w:val="28"/>
        </w:rPr>
        <w:t xml:space="preserve"> </w:t>
      </w:r>
      <w:r w:rsidRPr="001942CC">
        <w:rPr>
          <w:sz w:val="28"/>
        </w:rPr>
        <w:t>and</w:t>
      </w:r>
      <w:r w:rsidRPr="001942CC">
        <w:rPr>
          <w:spacing w:val="-11"/>
          <w:sz w:val="28"/>
        </w:rPr>
        <w:t xml:space="preserve"> </w:t>
      </w:r>
      <w:r w:rsidRPr="001942CC">
        <w:rPr>
          <w:sz w:val="28"/>
        </w:rPr>
        <w:t xml:space="preserve">cross-border mobility / European Higher Education Area (EHEA). 2018. URL: </w:t>
      </w:r>
      <w:hyperlink r:id="rId35">
        <w:r w:rsidR="00577A09" w:rsidRPr="001942CC">
          <w:rPr>
            <w:spacing w:val="-2"/>
            <w:sz w:val="28"/>
          </w:rPr>
          <w:t>http://www.ehea.info/Upload/TPG_A_QF_RO_MK_1_EQF_Brochure.pdf</w:t>
        </w:r>
      </w:hyperlink>
    </w:p>
    <w:p w14:paraId="32B210DE" w14:textId="28E1D292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  <w:tab w:val="left" w:pos="3649"/>
          <w:tab w:val="left" w:pos="4939"/>
          <w:tab w:val="left" w:pos="6583"/>
          <w:tab w:val="left" w:pos="7627"/>
          <w:tab w:val="left" w:pos="9143"/>
          <w:tab w:val="left" w:pos="10284"/>
        </w:tabs>
        <w:ind w:left="0" w:firstLine="567"/>
        <w:rPr>
          <w:sz w:val="28"/>
        </w:rPr>
      </w:pPr>
      <w:r w:rsidRPr="001942CC">
        <w:rPr>
          <w:sz w:val="28"/>
        </w:rPr>
        <w:t>QF-EHEA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>: qualification framework of the</w:t>
      </w:r>
      <w:r w:rsidRPr="001942CC">
        <w:rPr>
          <w:spacing w:val="-3"/>
          <w:sz w:val="28"/>
        </w:rPr>
        <w:t xml:space="preserve"> </w:t>
      </w:r>
      <w:r w:rsidRPr="001942CC">
        <w:rPr>
          <w:sz w:val="28"/>
        </w:rPr>
        <w:t xml:space="preserve">European Higher Education Area / </w:t>
      </w:r>
      <w:r w:rsidRPr="001942CC">
        <w:rPr>
          <w:spacing w:val="-2"/>
          <w:sz w:val="28"/>
        </w:rPr>
        <w:t>European</w:t>
      </w:r>
      <w:r w:rsidR="00491C4C">
        <w:rPr>
          <w:sz w:val="28"/>
        </w:rPr>
        <w:t xml:space="preserve"> </w:t>
      </w:r>
      <w:r w:rsidRPr="001942CC">
        <w:rPr>
          <w:spacing w:val="-2"/>
          <w:sz w:val="28"/>
        </w:rPr>
        <w:t>Higher</w:t>
      </w:r>
      <w:r w:rsidR="00491C4C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Education</w:t>
      </w:r>
      <w:r w:rsidR="00491C4C">
        <w:rPr>
          <w:spacing w:val="-2"/>
          <w:sz w:val="28"/>
        </w:rPr>
        <w:t xml:space="preserve"> </w:t>
      </w:r>
      <w:r w:rsidRPr="001942CC">
        <w:rPr>
          <w:spacing w:val="-4"/>
          <w:sz w:val="28"/>
        </w:rPr>
        <w:t>Area</w:t>
      </w:r>
      <w:r w:rsidR="00491C4C">
        <w:rPr>
          <w:spacing w:val="-4"/>
          <w:sz w:val="28"/>
        </w:rPr>
        <w:t xml:space="preserve"> </w:t>
      </w:r>
      <w:r w:rsidRPr="001942CC">
        <w:rPr>
          <w:spacing w:val="-2"/>
          <w:sz w:val="28"/>
        </w:rPr>
        <w:t>(EHEA).</w:t>
      </w:r>
      <w:r w:rsidR="00491C4C">
        <w:rPr>
          <w:spacing w:val="-2"/>
          <w:sz w:val="28"/>
        </w:rPr>
        <w:t xml:space="preserve"> </w:t>
      </w:r>
      <w:r w:rsidRPr="001942CC">
        <w:rPr>
          <w:spacing w:val="-2"/>
          <w:sz w:val="28"/>
        </w:rPr>
        <w:t>2018.</w:t>
      </w:r>
      <w:r w:rsidR="00491C4C">
        <w:rPr>
          <w:spacing w:val="-2"/>
          <w:sz w:val="28"/>
        </w:rPr>
        <w:t xml:space="preserve"> </w:t>
      </w:r>
      <w:r w:rsidRPr="001942CC">
        <w:rPr>
          <w:spacing w:val="-4"/>
          <w:sz w:val="28"/>
        </w:rPr>
        <w:t xml:space="preserve">URL: </w:t>
      </w:r>
      <w:hyperlink r:id="rId36">
        <w:r w:rsidR="00577A09" w:rsidRPr="001942CC">
          <w:rPr>
            <w:spacing w:val="-2"/>
            <w:sz w:val="28"/>
          </w:rPr>
          <w:t>https://ehea.info/Upload/document/ministerial_declarations/EHEAParis2018_ Communique_AppendixIII_952778.pdf</w:t>
        </w:r>
      </w:hyperlink>
    </w:p>
    <w:p w14:paraId="743DF5AD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</w:rPr>
      </w:pPr>
      <w:r w:rsidRPr="001942CC">
        <w:rPr>
          <w:sz w:val="28"/>
        </w:rPr>
        <w:t xml:space="preserve">Higher Education in the World 8 : special issue – New Visions for Higher Education towards 2030 / GUNi. Barcelona, May 2022. URL: </w:t>
      </w:r>
      <w:hyperlink r:id="rId37">
        <w:r w:rsidR="00577A09" w:rsidRPr="001942CC">
          <w:rPr>
            <w:sz w:val="28"/>
          </w:rPr>
          <w:t>https://www.guninetwork.org/files/guni_heiw_8_complete_-</w:t>
        </w:r>
      </w:hyperlink>
    </w:p>
    <w:p w14:paraId="0806F6AC" w14:textId="77777777" w:rsidR="00577A09" w:rsidRPr="001942CC" w:rsidRDefault="003A12B4" w:rsidP="003A2C4F">
      <w:pPr>
        <w:pStyle w:val="a3"/>
        <w:tabs>
          <w:tab w:val="left" w:pos="993"/>
        </w:tabs>
        <w:ind w:firstLine="567"/>
      </w:pPr>
      <w:r w:rsidRPr="001942CC">
        <w:rPr>
          <w:spacing w:val="-2"/>
        </w:rPr>
        <w:t>_new_visions_for_higher_education_towards_2030_1.pdf</w:t>
      </w:r>
    </w:p>
    <w:p w14:paraId="0E31CBAD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rPr>
          <w:sz w:val="28"/>
        </w:rPr>
      </w:pPr>
      <w:r w:rsidRPr="001942CC">
        <w:rPr>
          <w:sz w:val="28"/>
        </w:rPr>
        <w:t>TUNING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Educational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Structures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in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Europe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/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European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>Commission.</w:t>
      </w:r>
      <w:r w:rsidRPr="001942CC">
        <w:rPr>
          <w:spacing w:val="40"/>
          <w:sz w:val="28"/>
        </w:rPr>
        <w:t xml:space="preserve"> </w:t>
      </w:r>
      <w:r w:rsidRPr="001942CC">
        <w:rPr>
          <w:sz w:val="28"/>
        </w:rPr>
        <w:t xml:space="preserve">URL: </w:t>
      </w:r>
      <w:hyperlink r:id="rId38">
        <w:r w:rsidR="00577A09" w:rsidRPr="001942CC">
          <w:rPr>
            <w:spacing w:val="-2"/>
            <w:sz w:val="28"/>
          </w:rPr>
          <w:t>http://www.ehea.info/cid101886/tuning-educational-structures-europe.html</w:t>
        </w:r>
      </w:hyperlink>
    </w:p>
    <w:p w14:paraId="275F5F40" w14:textId="77777777" w:rsidR="00577A09" w:rsidRPr="001942CC" w:rsidRDefault="003A12B4" w:rsidP="003A2C4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rPr>
          <w:sz w:val="28"/>
        </w:rPr>
      </w:pPr>
      <w:r w:rsidRPr="001942CC">
        <w:rPr>
          <w:sz w:val="28"/>
        </w:rPr>
        <w:t>ISO</w:t>
      </w:r>
      <w:r w:rsidRPr="001942CC">
        <w:rPr>
          <w:spacing w:val="-5"/>
          <w:sz w:val="28"/>
        </w:rPr>
        <w:t xml:space="preserve"> </w:t>
      </w:r>
      <w:r w:rsidRPr="001942CC">
        <w:rPr>
          <w:sz w:val="28"/>
        </w:rPr>
        <w:t>15489-1:2016.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>Information</w:t>
      </w:r>
      <w:r w:rsidRPr="001942CC">
        <w:rPr>
          <w:spacing w:val="-2"/>
          <w:sz w:val="28"/>
        </w:rPr>
        <w:t xml:space="preserve"> </w:t>
      </w:r>
      <w:r w:rsidRPr="001942CC">
        <w:rPr>
          <w:sz w:val="28"/>
        </w:rPr>
        <w:t>and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>documentation</w:t>
      </w:r>
      <w:r w:rsidRPr="001942CC">
        <w:rPr>
          <w:spacing w:val="2"/>
          <w:sz w:val="28"/>
        </w:rPr>
        <w:t xml:space="preserve"> </w:t>
      </w:r>
      <w:r w:rsidRPr="001942CC">
        <w:rPr>
          <w:sz w:val="28"/>
        </w:rPr>
        <w:t>–</w:t>
      </w:r>
      <w:r w:rsidRPr="001942CC">
        <w:rPr>
          <w:spacing w:val="-1"/>
          <w:sz w:val="28"/>
        </w:rPr>
        <w:t xml:space="preserve"> </w:t>
      </w:r>
      <w:r w:rsidRPr="001942CC">
        <w:rPr>
          <w:sz w:val="28"/>
        </w:rPr>
        <w:t>Records</w:t>
      </w:r>
      <w:r w:rsidRPr="001942CC">
        <w:rPr>
          <w:spacing w:val="-2"/>
          <w:sz w:val="28"/>
        </w:rPr>
        <w:t xml:space="preserve"> </w:t>
      </w:r>
      <w:r w:rsidRPr="001942CC">
        <w:rPr>
          <w:sz w:val="28"/>
        </w:rPr>
        <w:t>management</w:t>
      </w:r>
      <w:r w:rsidRPr="001942CC">
        <w:rPr>
          <w:spacing w:val="3"/>
          <w:sz w:val="28"/>
        </w:rPr>
        <w:t xml:space="preserve"> </w:t>
      </w:r>
      <w:r w:rsidRPr="001942CC">
        <w:rPr>
          <w:spacing w:val="-10"/>
          <w:sz w:val="28"/>
        </w:rPr>
        <w:t>–</w:t>
      </w:r>
    </w:p>
    <w:p w14:paraId="10D5E4F5" w14:textId="77777777" w:rsidR="00577A09" w:rsidRPr="001942CC" w:rsidRDefault="003A12B4" w:rsidP="003A2C4F">
      <w:pPr>
        <w:pStyle w:val="a3"/>
        <w:tabs>
          <w:tab w:val="left" w:pos="993"/>
        </w:tabs>
        <w:ind w:firstLine="567"/>
      </w:pPr>
      <w:r w:rsidRPr="001942CC">
        <w:t>Part</w:t>
      </w:r>
      <w:r w:rsidRPr="001942CC">
        <w:rPr>
          <w:spacing w:val="-4"/>
        </w:rPr>
        <w:t xml:space="preserve"> </w:t>
      </w:r>
      <w:r w:rsidRPr="001942CC">
        <w:t>1:</w:t>
      </w:r>
      <w:r w:rsidRPr="001942CC">
        <w:rPr>
          <w:spacing w:val="-1"/>
        </w:rPr>
        <w:t xml:space="preserve"> </w:t>
      </w:r>
      <w:r w:rsidRPr="001942CC">
        <w:t>Concepts</w:t>
      </w:r>
      <w:r w:rsidRPr="001942CC">
        <w:rPr>
          <w:spacing w:val="-3"/>
        </w:rPr>
        <w:t xml:space="preserve"> </w:t>
      </w:r>
      <w:r w:rsidRPr="001942CC">
        <w:t>and</w:t>
      </w:r>
      <w:r w:rsidRPr="001942CC">
        <w:rPr>
          <w:spacing w:val="-3"/>
        </w:rPr>
        <w:t xml:space="preserve"> </w:t>
      </w:r>
      <w:r w:rsidRPr="001942CC">
        <w:t>principles.</w:t>
      </w:r>
      <w:r w:rsidRPr="001942CC">
        <w:rPr>
          <w:spacing w:val="-3"/>
        </w:rPr>
        <w:t xml:space="preserve"> </w:t>
      </w:r>
      <w:r w:rsidRPr="001942CC">
        <w:t>Geneva:</w:t>
      </w:r>
      <w:r w:rsidRPr="001942CC">
        <w:rPr>
          <w:spacing w:val="-1"/>
        </w:rPr>
        <w:t xml:space="preserve"> </w:t>
      </w:r>
      <w:r w:rsidRPr="001942CC">
        <w:t>International</w:t>
      </w:r>
      <w:r w:rsidRPr="001942CC">
        <w:rPr>
          <w:spacing w:val="-1"/>
        </w:rPr>
        <w:t xml:space="preserve"> </w:t>
      </w:r>
      <w:r w:rsidRPr="001942CC">
        <w:rPr>
          <w:spacing w:val="-2"/>
        </w:rPr>
        <w:t>Organization</w:t>
      </w:r>
    </w:p>
    <w:p w14:paraId="78BD4226" w14:textId="77777777" w:rsidR="00577A09" w:rsidRPr="001942CC" w:rsidRDefault="003A12B4" w:rsidP="003A2C4F">
      <w:pPr>
        <w:pStyle w:val="a3"/>
        <w:tabs>
          <w:tab w:val="left" w:pos="993"/>
        </w:tabs>
        <w:ind w:firstLine="567"/>
      </w:pPr>
      <w:r w:rsidRPr="001942CC">
        <w:t>for</w:t>
      </w:r>
      <w:r w:rsidRPr="001942CC">
        <w:rPr>
          <w:spacing w:val="-4"/>
        </w:rPr>
        <w:t xml:space="preserve"> </w:t>
      </w:r>
      <w:r w:rsidRPr="001942CC">
        <w:t>Standardization.</w:t>
      </w:r>
      <w:r w:rsidRPr="001942CC">
        <w:rPr>
          <w:spacing w:val="-8"/>
        </w:rPr>
        <w:t xml:space="preserve"> </w:t>
      </w:r>
      <w:r w:rsidRPr="001942CC">
        <w:t>ISO.</w:t>
      </w:r>
      <w:r w:rsidRPr="001942CC">
        <w:rPr>
          <w:spacing w:val="-2"/>
        </w:rPr>
        <w:t xml:space="preserve"> </w:t>
      </w:r>
      <w:r w:rsidRPr="001942CC">
        <w:t>URL:</w:t>
      </w:r>
      <w:r w:rsidRPr="001942CC">
        <w:rPr>
          <w:spacing w:val="4"/>
        </w:rPr>
        <w:t xml:space="preserve"> </w:t>
      </w:r>
      <w:hyperlink r:id="rId39">
        <w:r w:rsidR="00577A09" w:rsidRPr="001942CC">
          <w:rPr>
            <w:color w:val="0000FF"/>
            <w:spacing w:val="-2"/>
            <w:u w:val="single" w:color="0000FF"/>
          </w:rPr>
          <w:t>https://www.iso.org/standard/62542.html</w:t>
        </w:r>
      </w:hyperlink>
    </w:p>
    <w:p w14:paraId="0F9FA006" w14:textId="4C56ECC6" w:rsidR="00577A09" w:rsidRDefault="00577A09" w:rsidP="001942CC">
      <w:pPr>
        <w:pStyle w:val="a3"/>
        <w:ind w:firstLine="567"/>
      </w:pPr>
    </w:p>
    <w:p w14:paraId="3DC63E06" w14:textId="79463AB4" w:rsidR="003A2C4F" w:rsidRDefault="003A2C4F" w:rsidP="001942CC">
      <w:pPr>
        <w:pStyle w:val="a3"/>
        <w:ind w:firstLine="567"/>
      </w:pPr>
    </w:p>
    <w:p w14:paraId="1646F305" w14:textId="77777777" w:rsidR="003A2C4F" w:rsidRPr="001942CC" w:rsidRDefault="003A2C4F" w:rsidP="001942CC">
      <w:pPr>
        <w:pStyle w:val="a3"/>
        <w:ind w:firstLine="567"/>
      </w:pPr>
    </w:p>
    <w:p w14:paraId="79CAAF2A" w14:textId="77777777" w:rsidR="00577A09" w:rsidRPr="001942CC" w:rsidRDefault="003A12B4" w:rsidP="003A2C4F">
      <w:pPr>
        <w:rPr>
          <w:b/>
          <w:sz w:val="28"/>
        </w:rPr>
      </w:pPr>
      <w:r w:rsidRPr="001942CC">
        <w:rPr>
          <w:b/>
          <w:sz w:val="28"/>
        </w:rPr>
        <w:t>Генеральний</w:t>
      </w:r>
      <w:r w:rsidRPr="001942CC">
        <w:rPr>
          <w:b/>
          <w:spacing w:val="-16"/>
          <w:sz w:val="28"/>
        </w:rPr>
        <w:t xml:space="preserve"> </w:t>
      </w:r>
      <w:r w:rsidRPr="001942CC">
        <w:rPr>
          <w:b/>
          <w:sz w:val="28"/>
        </w:rPr>
        <w:t>директор</w:t>
      </w:r>
      <w:r w:rsidRPr="001942CC">
        <w:rPr>
          <w:b/>
          <w:spacing w:val="-11"/>
          <w:sz w:val="28"/>
        </w:rPr>
        <w:t xml:space="preserve"> </w:t>
      </w:r>
      <w:r w:rsidRPr="001942CC">
        <w:rPr>
          <w:b/>
          <w:spacing w:val="-2"/>
          <w:sz w:val="28"/>
        </w:rPr>
        <w:t>директорату</w:t>
      </w:r>
    </w:p>
    <w:p w14:paraId="66906EC7" w14:textId="0E87C5C2" w:rsidR="003A2C4F" w:rsidRDefault="003A12B4" w:rsidP="003A2C4F">
      <w:pPr>
        <w:tabs>
          <w:tab w:val="left" w:pos="9058"/>
        </w:tabs>
        <w:rPr>
          <w:b/>
          <w:spacing w:val="-2"/>
          <w:sz w:val="28"/>
        </w:rPr>
      </w:pPr>
      <w:r w:rsidRPr="001942CC">
        <w:rPr>
          <w:b/>
          <w:sz w:val="28"/>
        </w:rPr>
        <w:t>вищої</w:t>
      </w:r>
      <w:r w:rsidRPr="001942CC">
        <w:rPr>
          <w:b/>
          <w:spacing w:val="66"/>
          <w:sz w:val="28"/>
        </w:rPr>
        <w:t xml:space="preserve"> </w:t>
      </w:r>
      <w:r w:rsidRPr="001942CC">
        <w:rPr>
          <w:b/>
          <w:sz w:val="28"/>
        </w:rPr>
        <w:t>освіти</w:t>
      </w:r>
      <w:r w:rsidRPr="001942CC">
        <w:rPr>
          <w:b/>
          <w:spacing w:val="-8"/>
          <w:sz w:val="28"/>
        </w:rPr>
        <w:t xml:space="preserve"> </w:t>
      </w:r>
      <w:r w:rsidRPr="001942CC">
        <w:rPr>
          <w:b/>
          <w:sz w:val="28"/>
        </w:rPr>
        <w:t>та</w:t>
      </w:r>
      <w:r w:rsidRPr="001942CC">
        <w:rPr>
          <w:b/>
          <w:spacing w:val="-4"/>
          <w:sz w:val="28"/>
        </w:rPr>
        <w:t xml:space="preserve"> </w:t>
      </w:r>
      <w:r w:rsidRPr="001942CC">
        <w:rPr>
          <w:b/>
          <w:sz w:val="28"/>
        </w:rPr>
        <w:t>освіти</w:t>
      </w:r>
      <w:r w:rsidRPr="001942CC">
        <w:rPr>
          <w:b/>
          <w:spacing w:val="-3"/>
          <w:sz w:val="28"/>
        </w:rPr>
        <w:t xml:space="preserve"> </w:t>
      </w:r>
      <w:r w:rsidRPr="001942CC">
        <w:rPr>
          <w:b/>
          <w:spacing w:val="-2"/>
          <w:sz w:val="28"/>
        </w:rPr>
        <w:t>дорослих</w:t>
      </w:r>
      <w:r w:rsidR="003A2C4F">
        <w:rPr>
          <w:b/>
          <w:spacing w:val="-2"/>
          <w:sz w:val="28"/>
        </w:rPr>
        <w:t xml:space="preserve">                                             </w:t>
      </w:r>
      <w:r w:rsidRPr="001942CC">
        <w:rPr>
          <w:b/>
          <w:sz w:val="28"/>
        </w:rPr>
        <w:t>Олег</w:t>
      </w:r>
      <w:r w:rsidRPr="001942CC">
        <w:rPr>
          <w:b/>
          <w:spacing w:val="-9"/>
          <w:sz w:val="28"/>
        </w:rPr>
        <w:t xml:space="preserve"> </w:t>
      </w:r>
      <w:r w:rsidRPr="001942CC">
        <w:rPr>
          <w:b/>
          <w:spacing w:val="-2"/>
          <w:sz w:val="28"/>
        </w:rPr>
        <w:t>ШАРОВ</w:t>
      </w:r>
      <w:r w:rsidR="003A2C4F">
        <w:rPr>
          <w:b/>
          <w:spacing w:val="-2"/>
          <w:sz w:val="28"/>
        </w:rPr>
        <w:t xml:space="preserve"> </w:t>
      </w:r>
    </w:p>
    <w:p w14:paraId="2FEFFF50" w14:textId="2975EEEC" w:rsidR="00577A09" w:rsidRDefault="003A12B4" w:rsidP="00491C4C">
      <w:pPr>
        <w:tabs>
          <w:tab w:val="left" w:pos="9058"/>
        </w:tabs>
        <w:ind w:firstLine="567"/>
        <w:jc w:val="both"/>
        <w:rPr>
          <w:b/>
          <w:spacing w:val="-2"/>
          <w:sz w:val="28"/>
        </w:rPr>
      </w:pPr>
      <w:r w:rsidRPr="001942CC">
        <w:rPr>
          <w:b/>
          <w:sz w:val="28"/>
        </w:rPr>
        <w:lastRenderedPageBreak/>
        <w:t>Пояснювальна</w:t>
      </w:r>
      <w:r w:rsidRPr="001942CC">
        <w:rPr>
          <w:b/>
          <w:spacing w:val="-8"/>
          <w:sz w:val="28"/>
        </w:rPr>
        <w:t xml:space="preserve"> </w:t>
      </w:r>
      <w:r w:rsidRPr="001942CC">
        <w:rPr>
          <w:b/>
          <w:spacing w:val="-2"/>
          <w:sz w:val="28"/>
        </w:rPr>
        <w:t>записка</w:t>
      </w:r>
    </w:p>
    <w:p w14:paraId="2C5BA016" w14:textId="77777777" w:rsidR="00491C4C" w:rsidRPr="001942CC" w:rsidRDefault="00491C4C" w:rsidP="00491C4C">
      <w:pPr>
        <w:tabs>
          <w:tab w:val="left" w:pos="9058"/>
        </w:tabs>
        <w:ind w:firstLine="567"/>
        <w:jc w:val="both"/>
        <w:rPr>
          <w:b/>
          <w:sz w:val="28"/>
        </w:rPr>
      </w:pPr>
    </w:p>
    <w:p w14:paraId="252264D9" w14:textId="77777777" w:rsidR="00577A09" w:rsidRPr="001942CC" w:rsidRDefault="003A12B4" w:rsidP="00491C4C">
      <w:pPr>
        <w:pStyle w:val="a3"/>
        <w:ind w:firstLine="567"/>
        <w:jc w:val="both"/>
      </w:pPr>
      <w:r w:rsidRPr="001942CC">
        <w:t>Стандарт вищої освіти визначає такі вимоги до освітніх програм підготовки магістрів зі спеціальності В 13 Бібліотечна, інформаційна та архівна справа:</w:t>
      </w:r>
    </w:p>
    <w:p w14:paraId="3383A8EE" w14:textId="12BFF174" w:rsidR="00577A09" w:rsidRPr="001942CC" w:rsidRDefault="003A12B4" w:rsidP="00491C4C">
      <w:pPr>
        <w:pStyle w:val="a3"/>
        <w:ind w:firstLine="567"/>
        <w:jc w:val="both"/>
      </w:pPr>
      <w:r w:rsidRPr="001942CC">
        <w:t>обсяг</w:t>
      </w:r>
      <w:r w:rsidRPr="001942CC">
        <w:rPr>
          <w:spacing w:val="-1"/>
        </w:rPr>
        <w:t xml:space="preserve"> </w:t>
      </w:r>
      <w:r w:rsidRPr="001942CC">
        <w:t>кредитів</w:t>
      </w:r>
      <w:r w:rsidRPr="001942CC">
        <w:rPr>
          <w:spacing w:val="-7"/>
        </w:rPr>
        <w:t xml:space="preserve"> </w:t>
      </w:r>
      <w:r w:rsidRPr="001942CC">
        <w:t>ЄКТС,</w:t>
      </w:r>
      <w:r w:rsidRPr="001942CC">
        <w:rPr>
          <w:spacing w:val="-1"/>
        </w:rPr>
        <w:t xml:space="preserve"> </w:t>
      </w:r>
      <w:r w:rsidRPr="001942CC">
        <w:t>необхідний</w:t>
      </w:r>
      <w:r w:rsidRPr="001942CC">
        <w:rPr>
          <w:spacing w:val="-5"/>
        </w:rPr>
        <w:t xml:space="preserve"> </w:t>
      </w:r>
      <w:r w:rsidRPr="001942CC">
        <w:t>для</w:t>
      </w:r>
      <w:r w:rsidRPr="001942CC">
        <w:rPr>
          <w:spacing w:val="-4"/>
        </w:rPr>
        <w:t xml:space="preserve"> </w:t>
      </w:r>
      <w:r w:rsidRPr="001942CC">
        <w:t>здобуття</w:t>
      </w:r>
      <w:r w:rsidRPr="001942CC">
        <w:rPr>
          <w:spacing w:val="-3"/>
        </w:rPr>
        <w:t xml:space="preserve"> </w:t>
      </w:r>
      <w:r w:rsidRPr="001942CC">
        <w:t>зазначеного вище</w:t>
      </w:r>
      <w:r w:rsidRPr="001942CC">
        <w:rPr>
          <w:spacing w:val="-1"/>
        </w:rPr>
        <w:t xml:space="preserve"> </w:t>
      </w:r>
      <w:r w:rsidRPr="001942CC">
        <w:rPr>
          <w:spacing w:val="-2"/>
        </w:rPr>
        <w:t>ступеня;</w:t>
      </w:r>
    </w:p>
    <w:p w14:paraId="5CF492F8" w14:textId="29F96BC0" w:rsidR="00577A09" w:rsidRPr="001942CC" w:rsidRDefault="003A12B4" w:rsidP="00491C4C">
      <w:pPr>
        <w:pStyle w:val="a3"/>
        <w:ind w:firstLine="567"/>
        <w:jc w:val="both"/>
      </w:pPr>
      <w:r w:rsidRPr="001942CC">
        <w:t>мінімальний обсяг практичної підготовки для освітньо-професійних програм у кредитах ЄКТС, у т. ч. мінімальний обсяг практики на підприємствах, в установах та організаціях;</w:t>
      </w:r>
    </w:p>
    <w:p w14:paraId="2DB70C23" w14:textId="14401D93" w:rsidR="00577A09" w:rsidRPr="001942CC" w:rsidRDefault="003A12B4" w:rsidP="00491C4C">
      <w:pPr>
        <w:pStyle w:val="a3"/>
        <w:ind w:firstLine="567"/>
        <w:jc w:val="both"/>
      </w:pPr>
      <w:r w:rsidRPr="001942CC">
        <w:t>опис</w:t>
      </w:r>
      <w:r w:rsidRPr="001942CC">
        <w:rPr>
          <w:spacing w:val="-1"/>
        </w:rPr>
        <w:t xml:space="preserve"> </w:t>
      </w:r>
      <w:r w:rsidRPr="001942CC">
        <w:t>предметної</w:t>
      </w:r>
      <w:r w:rsidRPr="001942CC">
        <w:rPr>
          <w:spacing w:val="72"/>
        </w:rPr>
        <w:t xml:space="preserve"> </w:t>
      </w:r>
      <w:r w:rsidRPr="001942CC">
        <w:t>області,</w:t>
      </w:r>
      <w:r w:rsidRPr="001942CC">
        <w:rPr>
          <w:spacing w:val="-1"/>
        </w:rPr>
        <w:t xml:space="preserve"> </w:t>
      </w:r>
      <w:r w:rsidRPr="001942CC">
        <w:t xml:space="preserve">що </w:t>
      </w:r>
      <w:r w:rsidRPr="001942CC">
        <w:rPr>
          <w:spacing w:val="-2"/>
        </w:rPr>
        <w:t>містить:</w:t>
      </w:r>
    </w:p>
    <w:p w14:paraId="62595E99" w14:textId="77777777" w:rsidR="00577A09" w:rsidRPr="00491C4C" w:rsidRDefault="003A12B4" w:rsidP="00491C4C">
      <w:pPr>
        <w:tabs>
          <w:tab w:val="left" w:pos="1985"/>
        </w:tabs>
        <w:ind w:firstLine="567"/>
        <w:jc w:val="both"/>
        <w:rPr>
          <w:sz w:val="28"/>
        </w:rPr>
      </w:pPr>
      <w:r w:rsidRPr="00491C4C">
        <w:rPr>
          <w:sz w:val="28"/>
        </w:rPr>
        <w:t>інформацію</w:t>
      </w:r>
      <w:r w:rsidRPr="00491C4C">
        <w:rPr>
          <w:spacing w:val="-10"/>
          <w:sz w:val="28"/>
        </w:rPr>
        <w:t xml:space="preserve"> </w:t>
      </w:r>
      <w:r w:rsidRPr="00491C4C">
        <w:rPr>
          <w:sz w:val="28"/>
        </w:rPr>
        <w:t>про</w:t>
      </w:r>
      <w:r w:rsidRPr="00491C4C">
        <w:rPr>
          <w:spacing w:val="-8"/>
          <w:sz w:val="28"/>
        </w:rPr>
        <w:t xml:space="preserve"> </w:t>
      </w:r>
      <w:r w:rsidRPr="00491C4C">
        <w:rPr>
          <w:sz w:val="28"/>
        </w:rPr>
        <w:t>об’єкт</w:t>
      </w:r>
      <w:r w:rsidRPr="00491C4C">
        <w:rPr>
          <w:spacing w:val="-1"/>
          <w:sz w:val="28"/>
        </w:rPr>
        <w:t xml:space="preserve"> </w:t>
      </w:r>
      <w:r w:rsidRPr="00491C4C">
        <w:rPr>
          <w:sz w:val="28"/>
        </w:rPr>
        <w:t>(об’єкти)</w:t>
      </w:r>
      <w:r w:rsidRPr="00491C4C">
        <w:rPr>
          <w:spacing w:val="-5"/>
          <w:sz w:val="28"/>
        </w:rPr>
        <w:t xml:space="preserve"> </w:t>
      </w:r>
      <w:r w:rsidRPr="00491C4C">
        <w:rPr>
          <w:sz w:val="28"/>
        </w:rPr>
        <w:t>вивчення</w:t>
      </w:r>
      <w:r w:rsidRPr="00491C4C">
        <w:rPr>
          <w:spacing w:val="-1"/>
          <w:sz w:val="28"/>
        </w:rPr>
        <w:t xml:space="preserve"> </w:t>
      </w:r>
      <w:r w:rsidRPr="00491C4C">
        <w:rPr>
          <w:sz w:val="28"/>
        </w:rPr>
        <w:t>та/або</w:t>
      </w:r>
      <w:r w:rsidRPr="00491C4C">
        <w:rPr>
          <w:spacing w:val="-12"/>
          <w:sz w:val="28"/>
        </w:rPr>
        <w:t xml:space="preserve"> </w:t>
      </w:r>
      <w:r w:rsidRPr="00491C4C">
        <w:rPr>
          <w:spacing w:val="-2"/>
          <w:sz w:val="28"/>
        </w:rPr>
        <w:t>діяльності;</w:t>
      </w:r>
    </w:p>
    <w:p w14:paraId="198F0327" w14:textId="77777777" w:rsidR="00577A09" w:rsidRPr="00491C4C" w:rsidRDefault="003A12B4" w:rsidP="00491C4C">
      <w:pPr>
        <w:tabs>
          <w:tab w:val="left" w:pos="1985"/>
        </w:tabs>
        <w:ind w:firstLine="567"/>
        <w:jc w:val="both"/>
        <w:rPr>
          <w:sz w:val="28"/>
        </w:rPr>
      </w:pPr>
      <w:r w:rsidRPr="00491C4C">
        <w:rPr>
          <w:sz w:val="28"/>
        </w:rPr>
        <w:t>теоретичний</w:t>
      </w:r>
      <w:r w:rsidRPr="00491C4C">
        <w:rPr>
          <w:spacing w:val="-3"/>
          <w:sz w:val="28"/>
        </w:rPr>
        <w:t xml:space="preserve"> </w:t>
      </w:r>
      <w:r w:rsidRPr="00491C4C">
        <w:rPr>
          <w:spacing w:val="-2"/>
          <w:sz w:val="28"/>
        </w:rPr>
        <w:t>зміст;</w:t>
      </w:r>
    </w:p>
    <w:p w14:paraId="1E78B467" w14:textId="77777777" w:rsidR="00577A09" w:rsidRPr="00491C4C" w:rsidRDefault="003A12B4" w:rsidP="00491C4C">
      <w:pPr>
        <w:tabs>
          <w:tab w:val="left" w:pos="1985"/>
        </w:tabs>
        <w:ind w:firstLine="567"/>
        <w:jc w:val="both"/>
        <w:rPr>
          <w:sz w:val="28"/>
        </w:rPr>
      </w:pPr>
      <w:r w:rsidRPr="00491C4C">
        <w:rPr>
          <w:sz w:val="28"/>
        </w:rPr>
        <w:t>методи,</w:t>
      </w:r>
      <w:r w:rsidRPr="00491C4C">
        <w:rPr>
          <w:spacing w:val="-6"/>
          <w:sz w:val="28"/>
        </w:rPr>
        <w:t xml:space="preserve"> </w:t>
      </w:r>
      <w:r w:rsidRPr="00491C4C">
        <w:rPr>
          <w:sz w:val="28"/>
        </w:rPr>
        <w:t>методики</w:t>
      </w:r>
      <w:r w:rsidRPr="00491C4C">
        <w:rPr>
          <w:spacing w:val="-5"/>
          <w:sz w:val="28"/>
        </w:rPr>
        <w:t xml:space="preserve"> </w:t>
      </w:r>
      <w:r w:rsidRPr="00491C4C">
        <w:rPr>
          <w:sz w:val="28"/>
        </w:rPr>
        <w:t>та</w:t>
      </w:r>
      <w:r w:rsidRPr="00491C4C">
        <w:rPr>
          <w:spacing w:val="-10"/>
          <w:sz w:val="28"/>
        </w:rPr>
        <w:t xml:space="preserve"> </w:t>
      </w:r>
      <w:r w:rsidRPr="00491C4C">
        <w:rPr>
          <w:sz w:val="28"/>
        </w:rPr>
        <w:t>технології,</w:t>
      </w:r>
      <w:r w:rsidRPr="00491C4C">
        <w:rPr>
          <w:spacing w:val="1"/>
          <w:sz w:val="28"/>
        </w:rPr>
        <w:t xml:space="preserve"> </w:t>
      </w:r>
      <w:r w:rsidRPr="00491C4C">
        <w:rPr>
          <w:sz w:val="28"/>
        </w:rPr>
        <w:t>необхідні</w:t>
      </w:r>
      <w:r w:rsidRPr="00491C4C">
        <w:rPr>
          <w:spacing w:val="-7"/>
          <w:sz w:val="28"/>
        </w:rPr>
        <w:t xml:space="preserve"> </w:t>
      </w:r>
      <w:r w:rsidRPr="00491C4C">
        <w:rPr>
          <w:sz w:val="28"/>
        </w:rPr>
        <w:t>для</w:t>
      </w:r>
      <w:r w:rsidRPr="00491C4C">
        <w:rPr>
          <w:spacing w:val="1"/>
          <w:sz w:val="28"/>
        </w:rPr>
        <w:t xml:space="preserve"> </w:t>
      </w:r>
      <w:r w:rsidRPr="00491C4C">
        <w:rPr>
          <w:sz w:val="28"/>
        </w:rPr>
        <w:t>практичного</w:t>
      </w:r>
      <w:r w:rsidRPr="00491C4C">
        <w:rPr>
          <w:spacing w:val="2"/>
          <w:sz w:val="28"/>
        </w:rPr>
        <w:t xml:space="preserve"> </w:t>
      </w:r>
      <w:r w:rsidRPr="00491C4C">
        <w:rPr>
          <w:spacing w:val="-2"/>
          <w:sz w:val="28"/>
        </w:rPr>
        <w:t>використання;</w:t>
      </w:r>
    </w:p>
    <w:p w14:paraId="17ADA6F7" w14:textId="77777777" w:rsidR="00577A09" w:rsidRPr="00491C4C" w:rsidRDefault="003A12B4" w:rsidP="00491C4C">
      <w:pPr>
        <w:tabs>
          <w:tab w:val="left" w:pos="1979"/>
        </w:tabs>
        <w:ind w:firstLine="567"/>
        <w:jc w:val="both"/>
        <w:rPr>
          <w:sz w:val="28"/>
        </w:rPr>
      </w:pPr>
      <w:r w:rsidRPr="00491C4C">
        <w:rPr>
          <w:sz w:val="28"/>
        </w:rPr>
        <w:t>інструменти</w:t>
      </w:r>
      <w:r w:rsidRPr="00491C4C">
        <w:rPr>
          <w:spacing w:val="-18"/>
          <w:sz w:val="28"/>
        </w:rPr>
        <w:t xml:space="preserve"> </w:t>
      </w:r>
      <w:r w:rsidRPr="00491C4C">
        <w:rPr>
          <w:sz w:val="28"/>
        </w:rPr>
        <w:t>та</w:t>
      </w:r>
      <w:r w:rsidRPr="00491C4C">
        <w:rPr>
          <w:spacing w:val="-18"/>
          <w:sz w:val="28"/>
        </w:rPr>
        <w:t xml:space="preserve"> </w:t>
      </w:r>
      <w:r w:rsidRPr="00491C4C">
        <w:rPr>
          <w:sz w:val="28"/>
        </w:rPr>
        <w:t>обладнання,</w:t>
      </w:r>
      <w:r w:rsidRPr="00491C4C">
        <w:rPr>
          <w:spacing w:val="-17"/>
          <w:sz w:val="28"/>
        </w:rPr>
        <w:t xml:space="preserve"> </w:t>
      </w:r>
      <w:r w:rsidRPr="00491C4C">
        <w:rPr>
          <w:sz w:val="28"/>
        </w:rPr>
        <w:t>які</w:t>
      </w:r>
      <w:r w:rsidRPr="00491C4C">
        <w:rPr>
          <w:spacing w:val="-18"/>
          <w:sz w:val="28"/>
        </w:rPr>
        <w:t xml:space="preserve"> </w:t>
      </w:r>
      <w:r w:rsidRPr="00491C4C">
        <w:rPr>
          <w:sz w:val="28"/>
        </w:rPr>
        <w:t>випускник</w:t>
      </w:r>
      <w:r w:rsidRPr="00491C4C">
        <w:rPr>
          <w:spacing w:val="-17"/>
          <w:sz w:val="28"/>
        </w:rPr>
        <w:t xml:space="preserve"> </w:t>
      </w:r>
      <w:r w:rsidRPr="00491C4C">
        <w:rPr>
          <w:sz w:val="28"/>
        </w:rPr>
        <w:t>повинен</w:t>
      </w:r>
      <w:r w:rsidRPr="00491C4C">
        <w:rPr>
          <w:spacing w:val="-18"/>
          <w:sz w:val="28"/>
        </w:rPr>
        <w:t xml:space="preserve"> </w:t>
      </w:r>
      <w:r w:rsidRPr="00491C4C">
        <w:rPr>
          <w:sz w:val="28"/>
        </w:rPr>
        <w:t>вміти</w:t>
      </w:r>
      <w:r w:rsidRPr="00491C4C">
        <w:rPr>
          <w:spacing w:val="-16"/>
          <w:sz w:val="28"/>
        </w:rPr>
        <w:t xml:space="preserve"> </w:t>
      </w:r>
      <w:r w:rsidRPr="00491C4C">
        <w:rPr>
          <w:sz w:val="28"/>
        </w:rPr>
        <w:t>використовувати у своїй професійній діяльності;</w:t>
      </w:r>
    </w:p>
    <w:p w14:paraId="7BEB1982" w14:textId="7E2D74A3" w:rsidR="00577A09" w:rsidRPr="001942CC" w:rsidRDefault="003A12B4" w:rsidP="00491C4C">
      <w:pPr>
        <w:pStyle w:val="a3"/>
        <w:ind w:firstLine="567"/>
        <w:jc w:val="both"/>
      </w:pPr>
      <w:r w:rsidRPr="001942CC">
        <w:t>вимоги</w:t>
      </w:r>
      <w:r w:rsidRPr="001942CC">
        <w:rPr>
          <w:spacing w:val="-7"/>
        </w:rPr>
        <w:t xml:space="preserve"> </w:t>
      </w:r>
      <w:r w:rsidRPr="001942CC">
        <w:t>до</w:t>
      </w:r>
      <w:r w:rsidRPr="001942CC">
        <w:rPr>
          <w:spacing w:val="-1"/>
        </w:rPr>
        <w:t xml:space="preserve"> </w:t>
      </w:r>
      <w:r w:rsidRPr="001942CC">
        <w:t>освіти</w:t>
      </w:r>
      <w:r w:rsidRPr="001942CC">
        <w:rPr>
          <w:spacing w:val="-6"/>
        </w:rPr>
        <w:t xml:space="preserve"> </w:t>
      </w:r>
      <w:r w:rsidRPr="001942CC">
        <w:t>осіб,</w:t>
      </w:r>
      <w:r w:rsidRPr="001942CC">
        <w:rPr>
          <w:spacing w:val="-6"/>
        </w:rPr>
        <w:t xml:space="preserve"> </w:t>
      </w:r>
      <w:r w:rsidRPr="001942CC">
        <w:t>які можуть</w:t>
      </w:r>
      <w:r w:rsidRPr="001942CC">
        <w:rPr>
          <w:spacing w:val="2"/>
        </w:rPr>
        <w:t xml:space="preserve"> </w:t>
      </w:r>
      <w:r w:rsidRPr="001942CC">
        <w:t>розпочати</w:t>
      </w:r>
      <w:r w:rsidRPr="001942CC">
        <w:rPr>
          <w:spacing w:val="-5"/>
        </w:rPr>
        <w:t xml:space="preserve"> </w:t>
      </w:r>
      <w:r w:rsidRPr="001942CC">
        <w:t>навчання за</w:t>
      </w:r>
      <w:r w:rsidRPr="001942CC">
        <w:rPr>
          <w:spacing w:val="-1"/>
        </w:rPr>
        <w:t xml:space="preserve"> </w:t>
      </w:r>
      <w:r w:rsidRPr="001942CC">
        <w:t>цією</w:t>
      </w:r>
      <w:r w:rsidRPr="001942CC">
        <w:rPr>
          <w:spacing w:val="-6"/>
        </w:rPr>
        <w:t xml:space="preserve"> </w:t>
      </w:r>
      <w:r w:rsidRPr="001942CC">
        <w:rPr>
          <w:spacing w:val="-2"/>
        </w:rPr>
        <w:t>програмою;</w:t>
      </w:r>
    </w:p>
    <w:p w14:paraId="053E90E2" w14:textId="3373B965" w:rsidR="00577A09" w:rsidRPr="001942CC" w:rsidRDefault="003A12B4" w:rsidP="00491C4C">
      <w:pPr>
        <w:pStyle w:val="a3"/>
        <w:ind w:firstLine="567"/>
        <w:jc w:val="both"/>
      </w:pPr>
      <w:r w:rsidRPr="001942CC">
        <w:t>перелік</w:t>
      </w:r>
      <w:r w:rsidRPr="001942CC">
        <w:rPr>
          <w:spacing w:val="-7"/>
        </w:rPr>
        <w:t xml:space="preserve"> </w:t>
      </w:r>
      <w:r w:rsidRPr="001942CC">
        <w:t>обов’язкових</w:t>
      </w:r>
      <w:r w:rsidRPr="001942CC">
        <w:rPr>
          <w:spacing w:val="-1"/>
        </w:rPr>
        <w:t xml:space="preserve"> </w:t>
      </w:r>
      <w:r w:rsidRPr="001942CC">
        <w:t>компетентностей</w:t>
      </w:r>
      <w:r w:rsidRPr="001942CC">
        <w:rPr>
          <w:spacing w:val="-4"/>
        </w:rPr>
        <w:t xml:space="preserve"> </w:t>
      </w:r>
      <w:r w:rsidRPr="001942CC">
        <w:rPr>
          <w:spacing w:val="-2"/>
        </w:rPr>
        <w:t>випускника;</w:t>
      </w:r>
    </w:p>
    <w:p w14:paraId="4C48DCEE" w14:textId="746D8AE2" w:rsidR="00577A09" w:rsidRPr="001942CC" w:rsidRDefault="003A12B4" w:rsidP="00491C4C">
      <w:pPr>
        <w:pStyle w:val="a3"/>
        <w:ind w:firstLine="567"/>
        <w:jc w:val="both"/>
      </w:pPr>
      <w:r w:rsidRPr="001942CC">
        <w:t>форму</w:t>
      </w:r>
      <w:r w:rsidRPr="001942CC">
        <w:rPr>
          <w:spacing w:val="-3"/>
        </w:rPr>
        <w:t xml:space="preserve"> </w:t>
      </w:r>
      <w:r w:rsidRPr="001942CC">
        <w:t>(форми)</w:t>
      </w:r>
      <w:r w:rsidRPr="001942CC">
        <w:rPr>
          <w:spacing w:val="-2"/>
        </w:rPr>
        <w:t xml:space="preserve"> </w:t>
      </w:r>
      <w:r w:rsidRPr="001942CC">
        <w:t>атестації</w:t>
      </w:r>
      <w:r w:rsidRPr="001942CC">
        <w:rPr>
          <w:spacing w:val="-1"/>
        </w:rPr>
        <w:t xml:space="preserve"> </w:t>
      </w:r>
      <w:r w:rsidRPr="001942CC">
        <w:t>здобувачів</w:t>
      </w:r>
      <w:r w:rsidRPr="001942CC">
        <w:rPr>
          <w:spacing w:val="-7"/>
        </w:rPr>
        <w:t xml:space="preserve"> </w:t>
      </w:r>
      <w:r w:rsidRPr="001942CC">
        <w:t>вищої</w:t>
      </w:r>
      <w:r w:rsidRPr="001942CC">
        <w:rPr>
          <w:spacing w:val="-2"/>
        </w:rPr>
        <w:t xml:space="preserve"> освіти.</w:t>
      </w:r>
    </w:p>
    <w:p w14:paraId="22508475" w14:textId="77777777" w:rsidR="00577A09" w:rsidRPr="001942CC" w:rsidRDefault="003A12B4" w:rsidP="00491C4C">
      <w:pPr>
        <w:pStyle w:val="a3"/>
        <w:ind w:firstLine="567"/>
        <w:jc w:val="both"/>
      </w:pPr>
      <w:r w:rsidRPr="001942CC">
        <w:t>Заклад вищої освіти самостійно визначає перелік дисциплін, практик та інших</w:t>
      </w:r>
      <w:r w:rsidRPr="001942CC">
        <w:rPr>
          <w:spacing w:val="-9"/>
        </w:rPr>
        <w:t xml:space="preserve"> </w:t>
      </w:r>
      <w:r w:rsidRPr="001942CC">
        <w:t>видів</w:t>
      </w:r>
      <w:r w:rsidRPr="001942CC">
        <w:rPr>
          <w:spacing w:val="-11"/>
        </w:rPr>
        <w:t xml:space="preserve"> </w:t>
      </w:r>
      <w:r w:rsidRPr="001942CC">
        <w:t>освітньої</w:t>
      </w:r>
      <w:r w:rsidRPr="001942CC">
        <w:rPr>
          <w:spacing w:val="-6"/>
        </w:rPr>
        <w:t xml:space="preserve"> </w:t>
      </w:r>
      <w:r w:rsidRPr="001942CC">
        <w:t>діяльності,</w:t>
      </w:r>
      <w:r w:rsidRPr="001942CC">
        <w:rPr>
          <w:spacing w:val="-8"/>
        </w:rPr>
        <w:t xml:space="preserve"> </w:t>
      </w:r>
      <w:r w:rsidRPr="001942CC">
        <w:t>необхідний</w:t>
      </w:r>
      <w:r w:rsidRPr="001942CC">
        <w:rPr>
          <w:spacing w:val="-8"/>
        </w:rPr>
        <w:t xml:space="preserve"> </w:t>
      </w:r>
      <w:r w:rsidRPr="001942CC">
        <w:t>для</w:t>
      </w:r>
      <w:r w:rsidRPr="001942CC">
        <w:rPr>
          <w:spacing w:val="-8"/>
        </w:rPr>
        <w:t xml:space="preserve"> </w:t>
      </w:r>
      <w:r w:rsidRPr="001942CC">
        <w:t>набуття</w:t>
      </w:r>
      <w:r w:rsidRPr="001942CC">
        <w:rPr>
          <w:spacing w:val="-12"/>
        </w:rPr>
        <w:t xml:space="preserve"> </w:t>
      </w:r>
      <w:r w:rsidRPr="001942CC">
        <w:t>визначених</w:t>
      </w:r>
      <w:r w:rsidRPr="001942CC">
        <w:rPr>
          <w:spacing w:val="-8"/>
        </w:rPr>
        <w:t xml:space="preserve"> </w:t>
      </w:r>
      <w:r w:rsidRPr="001942CC">
        <w:t>Стандартом компетентностей.</w:t>
      </w:r>
      <w:r w:rsidRPr="001942CC">
        <w:rPr>
          <w:spacing w:val="-18"/>
        </w:rPr>
        <w:t xml:space="preserve"> </w:t>
      </w:r>
      <w:r w:rsidRPr="001942CC">
        <w:t>Заклади</w:t>
      </w:r>
      <w:r w:rsidRPr="001942CC">
        <w:rPr>
          <w:spacing w:val="-17"/>
        </w:rPr>
        <w:t xml:space="preserve"> </w:t>
      </w:r>
      <w:r w:rsidRPr="001942CC">
        <w:t>вищої</w:t>
      </w:r>
      <w:r w:rsidRPr="001942CC">
        <w:rPr>
          <w:spacing w:val="-18"/>
        </w:rPr>
        <w:t xml:space="preserve"> </w:t>
      </w:r>
      <w:r w:rsidRPr="001942CC">
        <w:t>освіти</w:t>
      </w:r>
      <w:r w:rsidRPr="001942CC">
        <w:rPr>
          <w:spacing w:val="-17"/>
        </w:rPr>
        <w:t xml:space="preserve"> </w:t>
      </w:r>
      <w:r w:rsidRPr="001942CC">
        <w:t>при</w:t>
      </w:r>
      <w:r w:rsidRPr="001942CC">
        <w:rPr>
          <w:spacing w:val="-18"/>
        </w:rPr>
        <w:t xml:space="preserve"> </w:t>
      </w:r>
      <w:r w:rsidRPr="001942CC">
        <w:t>формуванні</w:t>
      </w:r>
      <w:r w:rsidRPr="001942CC">
        <w:rPr>
          <w:spacing w:val="-17"/>
        </w:rPr>
        <w:t xml:space="preserve"> </w:t>
      </w:r>
      <w:r w:rsidRPr="001942CC">
        <w:t>освітніх</w:t>
      </w:r>
      <w:r w:rsidRPr="001942CC">
        <w:rPr>
          <w:spacing w:val="-18"/>
        </w:rPr>
        <w:t xml:space="preserve"> </w:t>
      </w:r>
      <w:r w:rsidRPr="001942CC">
        <w:t>програм</w:t>
      </w:r>
      <w:r w:rsidRPr="001942CC">
        <w:rPr>
          <w:spacing w:val="-17"/>
        </w:rPr>
        <w:t xml:space="preserve"> </w:t>
      </w:r>
      <w:r w:rsidRPr="001942CC">
        <w:t>надають програмні результати навчання та можуть задавати додаткові вимоги до компетентностей, які за рівнем складності відповідають вимогам Національної рамки кваліфікацій, застосовують певні теорії, методи та інструменти очікуваної професійної діяльності.</w:t>
      </w:r>
    </w:p>
    <w:p w14:paraId="05F648DC" w14:textId="77777777" w:rsidR="00577A09" w:rsidRPr="001942CC" w:rsidRDefault="003A12B4" w:rsidP="00491C4C">
      <w:pPr>
        <w:pStyle w:val="a3"/>
        <w:ind w:firstLine="567"/>
        <w:jc w:val="both"/>
      </w:pPr>
      <w:r w:rsidRPr="001942CC">
        <w:t>Випускники можуть працювати на первинних посадах, за професіями, які визначені Національним класифікатором України: Класифікатор професій</w:t>
      </w:r>
    </w:p>
    <w:p w14:paraId="5455D6EB" w14:textId="77777777" w:rsidR="00577A09" w:rsidRPr="001942CC" w:rsidRDefault="003A12B4" w:rsidP="00491C4C">
      <w:pPr>
        <w:pStyle w:val="a3"/>
        <w:ind w:firstLine="567"/>
        <w:jc w:val="both"/>
      </w:pPr>
      <w:r w:rsidRPr="001942CC">
        <w:t>(ДК</w:t>
      </w:r>
      <w:r w:rsidRPr="001942CC">
        <w:rPr>
          <w:spacing w:val="-3"/>
        </w:rPr>
        <w:t xml:space="preserve"> </w:t>
      </w:r>
      <w:r w:rsidRPr="001942CC">
        <w:t>003:2010,</w:t>
      </w:r>
      <w:r w:rsidRPr="001942CC">
        <w:rPr>
          <w:spacing w:val="-2"/>
        </w:rPr>
        <w:t xml:space="preserve"> </w:t>
      </w:r>
      <w:r w:rsidRPr="001942CC">
        <w:t>змін</w:t>
      </w:r>
      <w:r w:rsidRPr="001942CC">
        <w:rPr>
          <w:spacing w:val="-6"/>
        </w:rPr>
        <w:t xml:space="preserve"> </w:t>
      </w:r>
      <w:r w:rsidRPr="001942CC">
        <w:t>№</w:t>
      </w:r>
      <w:r w:rsidRPr="001942CC">
        <w:rPr>
          <w:spacing w:val="-4"/>
        </w:rPr>
        <w:t xml:space="preserve"> </w:t>
      </w:r>
      <w:r w:rsidRPr="001942CC">
        <w:t>16</w:t>
      </w:r>
      <w:r w:rsidRPr="001942CC">
        <w:rPr>
          <w:spacing w:val="-7"/>
        </w:rPr>
        <w:t xml:space="preserve"> </w:t>
      </w:r>
      <w:r w:rsidRPr="001942CC">
        <w:t>до</w:t>
      </w:r>
      <w:r w:rsidRPr="001942CC">
        <w:rPr>
          <w:spacing w:val="-7"/>
        </w:rPr>
        <w:t xml:space="preserve"> </w:t>
      </w:r>
      <w:r w:rsidRPr="001942CC">
        <w:t>ДК</w:t>
      </w:r>
      <w:r w:rsidRPr="001942CC">
        <w:rPr>
          <w:spacing w:val="-8"/>
        </w:rPr>
        <w:t xml:space="preserve"> </w:t>
      </w:r>
      <w:r w:rsidRPr="001942CC">
        <w:t>003:2010,</w:t>
      </w:r>
      <w:r w:rsidRPr="001942CC">
        <w:rPr>
          <w:spacing w:val="-7"/>
        </w:rPr>
        <w:t xml:space="preserve"> </w:t>
      </w:r>
      <w:r w:rsidRPr="001942CC">
        <w:t>наказ</w:t>
      </w:r>
      <w:r w:rsidRPr="001942CC">
        <w:rPr>
          <w:spacing w:val="-7"/>
        </w:rPr>
        <w:t xml:space="preserve"> </w:t>
      </w:r>
      <w:r w:rsidRPr="001942CC">
        <w:t>Міністерства</w:t>
      </w:r>
      <w:r w:rsidRPr="001942CC">
        <w:rPr>
          <w:spacing w:val="-5"/>
        </w:rPr>
        <w:t xml:space="preserve"> </w:t>
      </w:r>
      <w:r w:rsidRPr="001942CC">
        <w:t>економіки</w:t>
      </w:r>
      <w:r w:rsidRPr="001942CC">
        <w:rPr>
          <w:spacing w:val="-6"/>
        </w:rPr>
        <w:t xml:space="preserve"> </w:t>
      </w:r>
      <w:r w:rsidRPr="001942CC">
        <w:t>України від 12 грудня 2025 року № 3073) та International Standard Classification of Occupations 2008 (ISCO-08):</w:t>
      </w:r>
    </w:p>
    <w:p w14:paraId="412651E4" w14:textId="77777777" w:rsidR="00491C4C" w:rsidRDefault="003A12B4" w:rsidP="00491C4C">
      <w:pPr>
        <w:pStyle w:val="a3"/>
        <w:ind w:firstLine="567"/>
        <w:jc w:val="both"/>
        <w:rPr>
          <w:spacing w:val="-2"/>
        </w:rPr>
      </w:pPr>
      <w:r w:rsidRPr="001942CC">
        <w:rPr>
          <w:spacing w:val="-2"/>
        </w:rPr>
        <w:t>2431.1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Молодший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науковий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співробітник</w:t>
      </w:r>
      <w:r w:rsidRPr="001942CC">
        <w:rPr>
          <w:spacing w:val="-10"/>
        </w:rPr>
        <w:t xml:space="preserve"> </w:t>
      </w:r>
      <w:r w:rsidRPr="001942CC">
        <w:rPr>
          <w:spacing w:val="-2"/>
        </w:rPr>
        <w:t>(архівна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справа,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 xml:space="preserve">музеєзнавство) </w:t>
      </w:r>
    </w:p>
    <w:p w14:paraId="605146D2" w14:textId="5562228B" w:rsidR="00577A09" w:rsidRPr="001942CC" w:rsidRDefault="003A12B4" w:rsidP="00491C4C">
      <w:pPr>
        <w:pStyle w:val="a3"/>
        <w:ind w:firstLine="567"/>
        <w:jc w:val="both"/>
      </w:pPr>
      <w:r w:rsidRPr="001942CC">
        <w:t>2432.1 Молодший науковий співробітник (бібліотечна справа,</w:t>
      </w:r>
      <w:r w:rsidR="00491C4C">
        <w:t xml:space="preserve"> </w:t>
      </w:r>
      <w:r w:rsidRPr="001942CC">
        <w:rPr>
          <w:spacing w:val="-2"/>
        </w:rPr>
        <w:t>науково-технічна</w:t>
      </w:r>
      <w:r w:rsidRPr="001942CC">
        <w:rPr>
          <w:spacing w:val="-12"/>
        </w:rPr>
        <w:t xml:space="preserve"> </w:t>
      </w:r>
      <w:r w:rsidRPr="001942CC">
        <w:rPr>
          <w:spacing w:val="-2"/>
        </w:rPr>
        <w:t>інформація)</w:t>
      </w:r>
    </w:p>
    <w:p w14:paraId="778850E9" w14:textId="77777777" w:rsidR="00491C4C" w:rsidRDefault="003A12B4" w:rsidP="00491C4C">
      <w:pPr>
        <w:pStyle w:val="a3"/>
        <w:ind w:firstLine="567"/>
        <w:jc w:val="both"/>
        <w:rPr>
          <w:spacing w:val="-2"/>
        </w:rPr>
      </w:pPr>
      <w:r w:rsidRPr="001942CC">
        <w:rPr>
          <w:spacing w:val="-2"/>
        </w:rPr>
        <w:t>2433.1</w:t>
      </w:r>
      <w:r w:rsidRPr="001942CC">
        <w:rPr>
          <w:spacing w:val="-10"/>
        </w:rPr>
        <w:t xml:space="preserve"> </w:t>
      </w:r>
      <w:r w:rsidRPr="001942CC">
        <w:rPr>
          <w:spacing w:val="-2"/>
        </w:rPr>
        <w:t>Молодший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науковий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співробітник</w:t>
      </w:r>
      <w:r w:rsidRPr="001942CC">
        <w:rPr>
          <w:spacing w:val="-11"/>
        </w:rPr>
        <w:t xml:space="preserve"> </w:t>
      </w:r>
      <w:r w:rsidRPr="001942CC">
        <w:rPr>
          <w:spacing w:val="-2"/>
        </w:rPr>
        <w:t>(інформаційна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 xml:space="preserve">аналітика) </w:t>
      </w:r>
    </w:p>
    <w:p w14:paraId="2916C620" w14:textId="5FF93C39" w:rsidR="00577A09" w:rsidRPr="001942CC" w:rsidRDefault="003A12B4" w:rsidP="00491C4C">
      <w:pPr>
        <w:pStyle w:val="a3"/>
        <w:ind w:firstLine="567"/>
        <w:jc w:val="both"/>
      </w:pPr>
      <w:r w:rsidRPr="001942CC">
        <w:t>2433.2 Фахівець з управління дослідницькими даними</w:t>
      </w:r>
    </w:p>
    <w:p w14:paraId="69BB7950" w14:textId="77777777" w:rsidR="00577A09" w:rsidRPr="001942CC" w:rsidRDefault="003A12B4" w:rsidP="00491C4C">
      <w:pPr>
        <w:pStyle w:val="a3"/>
        <w:ind w:firstLine="567"/>
        <w:jc w:val="both"/>
      </w:pPr>
      <w:r w:rsidRPr="001942CC">
        <w:t>2433.2</w:t>
      </w:r>
      <w:r w:rsidRPr="001942CC">
        <w:rPr>
          <w:spacing w:val="25"/>
        </w:rPr>
        <w:t xml:space="preserve"> </w:t>
      </w:r>
      <w:r w:rsidRPr="001942CC">
        <w:t>Професіонали</w:t>
      </w:r>
      <w:r w:rsidRPr="001942CC">
        <w:rPr>
          <w:spacing w:val="-14"/>
        </w:rPr>
        <w:t xml:space="preserve"> </w:t>
      </w:r>
      <w:r w:rsidRPr="001942CC">
        <w:t>в</w:t>
      </w:r>
      <w:r w:rsidRPr="001942CC">
        <w:rPr>
          <w:spacing w:val="-17"/>
        </w:rPr>
        <w:t xml:space="preserve"> </w:t>
      </w:r>
      <w:r w:rsidRPr="001942CC">
        <w:t>галузі</w:t>
      </w:r>
      <w:r w:rsidRPr="001942CC">
        <w:rPr>
          <w:spacing w:val="-16"/>
        </w:rPr>
        <w:t xml:space="preserve"> </w:t>
      </w:r>
      <w:r w:rsidRPr="001942CC">
        <w:t>інформації</w:t>
      </w:r>
      <w:r w:rsidRPr="001942CC">
        <w:rPr>
          <w:spacing w:val="-16"/>
        </w:rPr>
        <w:t xml:space="preserve"> </w:t>
      </w:r>
      <w:r w:rsidRPr="001942CC">
        <w:t>та</w:t>
      </w:r>
      <w:r w:rsidRPr="001942CC">
        <w:rPr>
          <w:spacing w:val="-17"/>
        </w:rPr>
        <w:t xml:space="preserve"> </w:t>
      </w:r>
      <w:r w:rsidRPr="001942CC">
        <w:t>інформаційні</w:t>
      </w:r>
      <w:r w:rsidRPr="001942CC">
        <w:rPr>
          <w:spacing w:val="-15"/>
        </w:rPr>
        <w:t xml:space="preserve"> </w:t>
      </w:r>
      <w:r w:rsidRPr="001942CC">
        <w:rPr>
          <w:spacing w:val="-2"/>
        </w:rPr>
        <w:t>аналітики</w:t>
      </w:r>
    </w:p>
    <w:p w14:paraId="5829DB09" w14:textId="7C60F0D0" w:rsidR="00577A09" w:rsidRPr="001942CC" w:rsidRDefault="003A12B4" w:rsidP="00491C4C">
      <w:pPr>
        <w:pStyle w:val="a3"/>
        <w:tabs>
          <w:tab w:val="left" w:pos="3151"/>
        </w:tabs>
        <w:ind w:firstLine="567"/>
        <w:jc w:val="both"/>
      </w:pPr>
      <w:r w:rsidRPr="001942CC">
        <w:rPr>
          <w:spacing w:val="-5"/>
        </w:rPr>
        <w:t>412</w:t>
      </w:r>
      <w:r w:rsidR="00491C4C">
        <w:rPr>
          <w:spacing w:val="-5"/>
        </w:rPr>
        <w:t xml:space="preserve"> </w:t>
      </w:r>
      <w:r w:rsidRPr="001942CC">
        <w:rPr>
          <w:spacing w:val="-2"/>
        </w:rPr>
        <w:t>Службовці,</w:t>
      </w:r>
      <w:r w:rsidRPr="001942CC">
        <w:rPr>
          <w:spacing w:val="-4"/>
        </w:rPr>
        <w:t xml:space="preserve"> </w:t>
      </w:r>
      <w:r w:rsidRPr="001942CC">
        <w:rPr>
          <w:spacing w:val="-2"/>
        </w:rPr>
        <w:t>зайняті</w:t>
      </w:r>
      <w:r w:rsidRPr="001942CC">
        <w:rPr>
          <w:spacing w:val="-5"/>
        </w:rPr>
        <w:t xml:space="preserve"> </w:t>
      </w:r>
      <w:r w:rsidRPr="001942CC">
        <w:rPr>
          <w:spacing w:val="-2"/>
        </w:rPr>
        <w:t>з</w:t>
      </w:r>
      <w:r w:rsidRPr="001942CC">
        <w:rPr>
          <w:spacing w:val="-7"/>
        </w:rPr>
        <w:t xml:space="preserve"> </w:t>
      </w:r>
      <w:r w:rsidRPr="001942CC">
        <w:rPr>
          <w:spacing w:val="-2"/>
        </w:rPr>
        <w:t>цифровими</w:t>
      </w:r>
      <w:r w:rsidRPr="001942CC">
        <w:rPr>
          <w:spacing w:val="-6"/>
        </w:rPr>
        <w:t xml:space="preserve"> </w:t>
      </w:r>
      <w:r w:rsidRPr="001942CC">
        <w:rPr>
          <w:spacing w:val="-2"/>
        </w:rPr>
        <w:t>даними</w:t>
      </w:r>
    </w:p>
    <w:p w14:paraId="51EBD5EE" w14:textId="77777777" w:rsidR="00491C4C" w:rsidRDefault="003A12B4" w:rsidP="00491C4C">
      <w:pPr>
        <w:pStyle w:val="a3"/>
        <w:tabs>
          <w:tab w:val="left" w:pos="3151"/>
        </w:tabs>
        <w:ind w:firstLine="567"/>
        <w:jc w:val="both"/>
        <w:rPr>
          <w:i/>
        </w:rPr>
      </w:pPr>
      <w:r w:rsidRPr="001942CC">
        <w:rPr>
          <w:spacing w:val="-4"/>
        </w:rPr>
        <w:t>1350</w:t>
      </w:r>
      <w:r w:rsidR="00491C4C">
        <w:rPr>
          <w:spacing w:val="-4"/>
        </w:rPr>
        <w:t xml:space="preserve"> </w:t>
      </w:r>
      <w:r w:rsidRPr="001942CC">
        <w:t>Other</w:t>
      </w:r>
      <w:r w:rsidRPr="001942CC">
        <w:rPr>
          <w:spacing w:val="-10"/>
        </w:rPr>
        <w:t xml:space="preserve"> </w:t>
      </w:r>
      <w:r w:rsidRPr="001942CC">
        <w:t>professional</w:t>
      </w:r>
      <w:r w:rsidRPr="001942CC">
        <w:rPr>
          <w:spacing w:val="-11"/>
        </w:rPr>
        <w:t xml:space="preserve"> </w:t>
      </w:r>
      <w:r w:rsidRPr="001942CC">
        <w:t>services</w:t>
      </w:r>
      <w:r w:rsidRPr="001942CC">
        <w:rPr>
          <w:spacing w:val="-11"/>
        </w:rPr>
        <w:t xml:space="preserve"> </w:t>
      </w:r>
      <w:r w:rsidRPr="001942CC">
        <w:t>managers</w:t>
      </w:r>
      <w:r w:rsidRPr="001942CC">
        <w:rPr>
          <w:spacing w:val="-11"/>
        </w:rPr>
        <w:t xml:space="preserve"> </w:t>
      </w:r>
      <w:r w:rsidRPr="001942CC">
        <w:t>(керівники</w:t>
      </w:r>
      <w:r w:rsidRPr="001942CC">
        <w:rPr>
          <w:spacing w:val="-12"/>
        </w:rPr>
        <w:t xml:space="preserve"> </w:t>
      </w:r>
      <w:r w:rsidRPr="001942CC">
        <w:t>у</w:t>
      </w:r>
      <w:r w:rsidRPr="001942CC">
        <w:rPr>
          <w:spacing w:val="-13"/>
        </w:rPr>
        <w:t xml:space="preserve"> </w:t>
      </w:r>
      <w:r w:rsidRPr="001942CC">
        <w:t>сфері</w:t>
      </w:r>
      <w:r w:rsidRPr="001942CC">
        <w:rPr>
          <w:spacing w:val="-11"/>
        </w:rPr>
        <w:t xml:space="preserve"> </w:t>
      </w:r>
      <w:r w:rsidRPr="001942CC">
        <w:t>проф.</w:t>
      </w:r>
      <w:r w:rsidRPr="001942CC">
        <w:rPr>
          <w:spacing w:val="-13"/>
        </w:rPr>
        <w:t xml:space="preserve"> </w:t>
      </w:r>
      <w:r w:rsidRPr="001942CC">
        <w:t>послуг</w:t>
      </w:r>
      <w:r w:rsidRPr="001942CC">
        <w:rPr>
          <w:i/>
        </w:rPr>
        <w:t xml:space="preserve">) </w:t>
      </w:r>
    </w:p>
    <w:p w14:paraId="46E0B7B6" w14:textId="30D40C62" w:rsidR="00491C4C" w:rsidRDefault="003A12B4" w:rsidP="00491C4C">
      <w:pPr>
        <w:pStyle w:val="a3"/>
        <w:tabs>
          <w:tab w:val="left" w:pos="3151"/>
        </w:tabs>
        <w:ind w:firstLine="567"/>
        <w:jc w:val="both"/>
        <w:rPr>
          <w:spacing w:val="-2"/>
        </w:rPr>
      </w:pPr>
      <w:r w:rsidRPr="001942CC">
        <w:rPr>
          <w:spacing w:val="-4"/>
        </w:rPr>
        <w:t>2422</w:t>
      </w:r>
      <w:r w:rsidR="00491C4C">
        <w:rPr>
          <w:spacing w:val="-4"/>
        </w:rPr>
        <w:t xml:space="preserve"> </w:t>
      </w:r>
      <w:r w:rsidRPr="001942CC">
        <w:rPr>
          <w:spacing w:val="-2"/>
        </w:rPr>
        <w:t>Policy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administration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professionals</w:t>
      </w:r>
      <w:r w:rsidRPr="001942CC">
        <w:rPr>
          <w:spacing w:val="-8"/>
        </w:rPr>
        <w:t xml:space="preserve"> </w:t>
      </w:r>
      <w:r w:rsidRPr="001942CC">
        <w:rPr>
          <w:spacing w:val="-2"/>
        </w:rPr>
        <w:t>(фахівці</w:t>
      </w:r>
      <w:r w:rsidRPr="001942CC">
        <w:rPr>
          <w:spacing w:val="-6"/>
        </w:rPr>
        <w:t xml:space="preserve"> </w:t>
      </w:r>
      <w:r w:rsidRPr="001942CC">
        <w:rPr>
          <w:spacing w:val="-2"/>
        </w:rPr>
        <w:t>з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>адміністрування</w:t>
      </w:r>
      <w:r w:rsidRPr="001942CC">
        <w:rPr>
          <w:spacing w:val="-7"/>
        </w:rPr>
        <w:t xml:space="preserve"> </w:t>
      </w:r>
      <w:r w:rsidRPr="001942CC">
        <w:rPr>
          <w:spacing w:val="-2"/>
        </w:rPr>
        <w:t xml:space="preserve">політик) </w:t>
      </w:r>
    </w:p>
    <w:p w14:paraId="58C4D477" w14:textId="05848830" w:rsidR="00577A09" w:rsidRPr="001942CC" w:rsidRDefault="003A12B4" w:rsidP="00491C4C">
      <w:pPr>
        <w:pStyle w:val="a3"/>
        <w:tabs>
          <w:tab w:val="left" w:pos="3151"/>
        </w:tabs>
        <w:ind w:firstLine="567"/>
        <w:jc w:val="both"/>
      </w:pPr>
      <w:r w:rsidRPr="001942CC">
        <w:rPr>
          <w:spacing w:val="-4"/>
        </w:rPr>
        <w:t>2621</w:t>
      </w:r>
      <w:r w:rsidR="00491C4C">
        <w:rPr>
          <w:spacing w:val="-4"/>
        </w:rPr>
        <w:t xml:space="preserve"> </w:t>
      </w:r>
      <w:r w:rsidRPr="001942CC">
        <w:t>Archivists and curators (архівісти та зберігачі фондів)</w:t>
      </w:r>
    </w:p>
    <w:p w14:paraId="1217BE29" w14:textId="08937762" w:rsidR="00577A09" w:rsidRPr="001942CC" w:rsidRDefault="003A12B4" w:rsidP="00491C4C">
      <w:pPr>
        <w:pStyle w:val="a3"/>
        <w:tabs>
          <w:tab w:val="left" w:pos="3151"/>
        </w:tabs>
        <w:ind w:firstLine="567"/>
        <w:jc w:val="both"/>
      </w:pPr>
      <w:r w:rsidRPr="001942CC">
        <w:rPr>
          <w:spacing w:val="-4"/>
        </w:rPr>
        <w:t>2622</w:t>
      </w:r>
      <w:r w:rsidR="00491C4C">
        <w:rPr>
          <w:spacing w:val="-4"/>
        </w:rPr>
        <w:t xml:space="preserve"> </w:t>
      </w:r>
      <w:r w:rsidRPr="001942CC">
        <w:rPr>
          <w:spacing w:val="-2"/>
        </w:rPr>
        <w:t>Librarians</w:t>
      </w:r>
      <w:r w:rsidRPr="001942CC">
        <w:rPr>
          <w:spacing w:val="-6"/>
        </w:rPr>
        <w:t xml:space="preserve"> </w:t>
      </w:r>
      <w:r w:rsidRPr="001942CC">
        <w:rPr>
          <w:spacing w:val="-2"/>
        </w:rPr>
        <w:t>and</w:t>
      </w:r>
      <w:r w:rsidRPr="001942CC">
        <w:rPr>
          <w:spacing w:val="-7"/>
        </w:rPr>
        <w:t xml:space="preserve"> </w:t>
      </w:r>
      <w:r w:rsidRPr="001942CC">
        <w:rPr>
          <w:spacing w:val="-2"/>
        </w:rPr>
        <w:t>related</w:t>
      </w:r>
      <w:r w:rsidRPr="001942CC">
        <w:rPr>
          <w:spacing w:val="-11"/>
        </w:rPr>
        <w:t xml:space="preserve"> </w:t>
      </w:r>
      <w:r w:rsidRPr="001942CC">
        <w:rPr>
          <w:spacing w:val="-2"/>
        </w:rPr>
        <w:t>information</w:t>
      </w:r>
      <w:r w:rsidRPr="001942CC">
        <w:rPr>
          <w:spacing w:val="-7"/>
        </w:rPr>
        <w:t xml:space="preserve"> </w:t>
      </w:r>
      <w:r w:rsidRPr="001942CC">
        <w:rPr>
          <w:spacing w:val="-2"/>
        </w:rPr>
        <w:t>professionals</w:t>
      </w:r>
      <w:r w:rsidRPr="001942CC">
        <w:rPr>
          <w:spacing w:val="-10"/>
        </w:rPr>
        <w:t xml:space="preserve"> </w:t>
      </w:r>
      <w:r w:rsidRPr="001942CC">
        <w:rPr>
          <w:spacing w:val="-2"/>
        </w:rPr>
        <w:t>(бібліотекарі</w:t>
      </w:r>
      <w:r w:rsidRPr="001942CC">
        <w:rPr>
          <w:spacing w:val="-9"/>
        </w:rPr>
        <w:t xml:space="preserve"> </w:t>
      </w:r>
      <w:r w:rsidRPr="001942CC">
        <w:rPr>
          <w:spacing w:val="-2"/>
        </w:rPr>
        <w:t xml:space="preserve">та </w:t>
      </w:r>
      <w:r w:rsidRPr="001942CC">
        <w:t>фахівці з інформації)</w:t>
      </w:r>
    </w:p>
    <w:p w14:paraId="33E6F812" w14:textId="77777777" w:rsidR="00577A09" w:rsidRPr="001942CC" w:rsidRDefault="00577A09" w:rsidP="001942CC">
      <w:pPr>
        <w:pStyle w:val="a3"/>
        <w:ind w:firstLine="567"/>
        <w:sectPr w:rsidR="00577A09" w:rsidRPr="001942CC" w:rsidSect="00491C4C">
          <w:headerReference w:type="default" r:id="rId40"/>
          <w:pgSz w:w="11910" w:h="16840"/>
          <w:pgMar w:top="1000" w:right="853" w:bottom="851" w:left="1701" w:header="722" w:footer="0" w:gutter="0"/>
          <w:cols w:space="720"/>
        </w:sectPr>
      </w:pPr>
    </w:p>
    <w:p w14:paraId="3EC7A7D3" w14:textId="77777777" w:rsidR="00577A09" w:rsidRPr="001942CC" w:rsidRDefault="00577A09" w:rsidP="001942CC">
      <w:pPr>
        <w:pStyle w:val="a3"/>
        <w:ind w:firstLine="567"/>
      </w:pPr>
    </w:p>
    <w:p w14:paraId="0C7E28F7" w14:textId="77777777" w:rsidR="00577A09" w:rsidRPr="001942CC" w:rsidRDefault="003A12B4" w:rsidP="001942CC">
      <w:pPr>
        <w:pStyle w:val="a3"/>
        <w:ind w:firstLine="567"/>
      </w:pPr>
      <w:r w:rsidRPr="001942CC">
        <w:t>Матриця</w:t>
      </w:r>
      <w:r w:rsidRPr="001942CC">
        <w:rPr>
          <w:spacing w:val="-18"/>
        </w:rPr>
        <w:t xml:space="preserve"> </w:t>
      </w:r>
      <w:r w:rsidRPr="001942CC">
        <w:t>відповідності</w:t>
      </w:r>
      <w:r w:rsidRPr="001942CC">
        <w:rPr>
          <w:spacing w:val="-17"/>
        </w:rPr>
        <w:t xml:space="preserve"> </w:t>
      </w:r>
      <w:r w:rsidRPr="001942CC">
        <w:t>визначених</w:t>
      </w:r>
      <w:r w:rsidRPr="001942CC">
        <w:rPr>
          <w:spacing w:val="-18"/>
        </w:rPr>
        <w:t xml:space="preserve"> </w:t>
      </w:r>
      <w:r w:rsidRPr="001942CC">
        <w:t>Стандартом компетентностей дескрипторам НРК</w:t>
      </w:r>
    </w:p>
    <w:p w14:paraId="5EF64101" w14:textId="77777777" w:rsidR="00577A09" w:rsidRPr="001942CC" w:rsidRDefault="00577A09" w:rsidP="001942CC">
      <w:pPr>
        <w:pStyle w:val="a3"/>
        <w:ind w:firstLine="567"/>
        <w:rPr>
          <w:sz w:val="20"/>
        </w:rPr>
      </w:pPr>
    </w:p>
    <w:tbl>
      <w:tblPr>
        <w:tblStyle w:val="TableNormal"/>
        <w:tblW w:w="10494" w:type="dxa"/>
        <w:tblInd w:w="-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421"/>
        <w:gridCol w:w="1561"/>
        <w:gridCol w:w="1275"/>
        <w:gridCol w:w="1985"/>
      </w:tblGrid>
      <w:tr w:rsidR="00577A09" w:rsidRPr="001942CC" w14:paraId="685DE2A2" w14:textId="77777777" w:rsidTr="002E027F">
        <w:trPr>
          <w:trHeight w:val="5173"/>
        </w:trPr>
        <w:tc>
          <w:tcPr>
            <w:tcW w:w="4252" w:type="dxa"/>
            <w:tcBorders>
              <w:left w:val="single" w:sz="6" w:space="0" w:color="000000"/>
            </w:tcBorders>
          </w:tcPr>
          <w:p w14:paraId="2828A2D3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39FB3BDD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76346480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53006CD3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525BAAE6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21B82800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30E357CD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1CAC181C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1125AC56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6D5121A0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5C83F4C7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4D5267A9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6D5F916A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  <w:p w14:paraId="065A733E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  <w:r w:rsidRPr="001942CC">
              <w:rPr>
                <w:sz w:val="18"/>
              </w:rPr>
              <w:t>Класифікація</w:t>
            </w:r>
            <w:r w:rsidRPr="001942CC">
              <w:rPr>
                <w:spacing w:val="-4"/>
                <w:sz w:val="18"/>
              </w:rPr>
              <w:t xml:space="preserve"> </w:t>
            </w:r>
            <w:r w:rsidRPr="001942CC">
              <w:rPr>
                <w:sz w:val="18"/>
              </w:rPr>
              <w:t>компетентностей</w:t>
            </w:r>
            <w:r w:rsidRPr="001942CC">
              <w:rPr>
                <w:spacing w:val="-7"/>
                <w:sz w:val="18"/>
              </w:rPr>
              <w:t xml:space="preserve"> </w:t>
            </w:r>
            <w:r w:rsidRPr="001942CC">
              <w:rPr>
                <w:sz w:val="18"/>
              </w:rPr>
              <w:t>за</w:t>
            </w:r>
            <w:r w:rsidRPr="001942CC">
              <w:rPr>
                <w:spacing w:val="-4"/>
                <w:sz w:val="18"/>
              </w:rPr>
              <w:t xml:space="preserve"> </w:t>
            </w:r>
            <w:r w:rsidRPr="001942CC">
              <w:rPr>
                <w:spacing w:val="-5"/>
                <w:sz w:val="18"/>
              </w:rPr>
              <w:t>НРК</w:t>
            </w:r>
          </w:p>
        </w:tc>
        <w:tc>
          <w:tcPr>
            <w:tcW w:w="1421" w:type="dxa"/>
          </w:tcPr>
          <w:p w14:paraId="628732B5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>Знання</w:t>
            </w:r>
          </w:p>
          <w:p w14:paraId="77B147A1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 xml:space="preserve">(Концептуальні </w:t>
            </w:r>
            <w:r w:rsidRPr="001942CC">
              <w:rPr>
                <w:sz w:val="18"/>
              </w:rPr>
              <w:t xml:space="preserve">наукові та </w:t>
            </w:r>
            <w:r w:rsidRPr="001942CC">
              <w:rPr>
                <w:spacing w:val="-2"/>
                <w:sz w:val="18"/>
              </w:rPr>
              <w:t xml:space="preserve">практичні знання, критичне осмислення теорій, принципів, </w:t>
            </w:r>
            <w:r w:rsidRPr="001942CC">
              <w:rPr>
                <w:sz w:val="18"/>
              </w:rPr>
              <w:t xml:space="preserve">методів і понять у сфері </w:t>
            </w:r>
            <w:r w:rsidRPr="001942CC">
              <w:rPr>
                <w:spacing w:val="-2"/>
                <w:sz w:val="18"/>
              </w:rPr>
              <w:t>професійної діяльності та/або навчання)</w:t>
            </w:r>
          </w:p>
        </w:tc>
        <w:tc>
          <w:tcPr>
            <w:tcW w:w="1561" w:type="dxa"/>
          </w:tcPr>
          <w:p w14:paraId="173D8EED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>Уміння</w:t>
            </w:r>
            <w:r w:rsidRPr="001942CC">
              <w:rPr>
                <w:spacing w:val="-1"/>
                <w:sz w:val="18"/>
              </w:rPr>
              <w:t xml:space="preserve"> </w:t>
            </w:r>
            <w:r w:rsidRPr="001942CC">
              <w:rPr>
                <w:sz w:val="18"/>
              </w:rPr>
              <w:t>.</w:t>
            </w:r>
            <w:r w:rsidRPr="001942CC">
              <w:rPr>
                <w:spacing w:val="-1"/>
                <w:sz w:val="18"/>
              </w:rPr>
              <w:t xml:space="preserve"> </w:t>
            </w:r>
            <w:r w:rsidRPr="001942CC">
              <w:rPr>
                <w:spacing w:val="-2"/>
                <w:sz w:val="18"/>
              </w:rPr>
              <w:t>навички</w:t>
            </w:r>
          </w:p>
          <w:p w14:paraId="2FA0E3C1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 xml:space="preserve">(поглиблені </w:t>
            </w:r>
            <w:r w:rsidRPr="001942CC">
              <w:rPr>
                <w:sz w:val="18"/>
              </w:rPr>
              <w:t xml:space="preserve">когнітивні та </w:t>
            </w:r>
            <w:r w:rsidRPr="001942CC">
              <w:rPr>
                <w:spacing w:val="-2"/>
                <w:sz w:val="18"/>
              </w:rPr>
              <w:t xml:space="preserve">практичні уміння/навички, </w:t>
            </w:r>
            <w:r w:rsidRPr="001942CC">
              <w:rPr>
                <w:sz w:val="18"/>
              </w:rPr>
              <w:t>майстерність</w:t>
            </w:r>
            <w:r w:rsidRPr="001942CC">
              <w:rPr>
                <w:spacing w:val="-2"/>
                <w:sz w:val="18"/>
              </w:rPr>
              <w:t xml:space="preserve"> </w:t>
            </w:r>
            <w:r w:rsidRPr="001942CC">
              <w:rPr>
                <w:sz w:val="18"/>
              </w:rPr>
              <w:t>та інноваційність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 xml:space="preserve">на </w:t>
            </w:r>
            <w:r w:rsidRPr="001942CC">
              <w:rPr>
                <w:spacing w:val="-2"/>
                <w:sz w:val="18"/>
              </w:rPr>
              <w:t xml:space="preserve">рівні, </w:t>
            </w:r>
            <w:r w:rsidRPr="001942CC">
              <w:rPr>
                <w:sz w:val="18"/>
              </w:rPr>
              <w:t xml:space="preserve">необхідному для </w:t>
            </w:r>
            <w:r w:rsidRPr="001942CC">
              <w:rPr>
                <w:spacing w:val="-2"/>
                <w:sz w:val="18"/>
              </w:rPr>
              <w:t xml:space="preserve">розв’язання складних спеціалізованих </w:t>
            </w:r>
            <w:r w:rsidRPr="001942CC">
              <w:rPr>
                <w:sz w:val="18"/>
              </w:rPr>
              <w:t xml:space="preserve">задач і </w:t>
            </w:r>
            <w:r w:rsidRPr="001942CC">
              <w:rPr>
                <w:spacing w:val="-2"/>
                <w:sz w:val="18"/>
              </w:rPr>
              <w:t xml:space="preserve">практичних </w:t>
            </w:r>
            <w:r w:rsidRPr="001942CC">
              <w:rPr>
                <w:sz w:val="18"/>
              </w:rPr>
              <w:t xml:space="preserve">проблем у сфері </w:t>
            </w:r>
            <w:r w:rsidRPr="001942CC">
              <w:rPr>
                <w:spacing w:val="-2"/>
                <w:sz w:val="18"/>
              </w:rPr>
              <w:t xml:space="preserve">професійної </w:t>
            </w:r>
            <w:r w:rsidRPr="001942CC">
              <w:rPr>
                <w:sz w:val="18"/>
              </w:rPr>
              <w:t xml:space="preserve">діяльності або </w:t>
            </w:r>
            <w:r w:rsidRPr="001942CC">
              <w:rPr>
                <w:spacing w:val="-2"/>
                <w:sz w:val="18"/>
              </w:rPr>
              <w:t>навчання)</w:t>
            </w:r>
          </w:p>
        </w:tc>
        <w:tc>
          <w:tcPr>
            <w:tcW w:w="1275" w:type="dxa"/>
          </w:tcPr>
          <w:p w14:paraId="0951D37E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>Комунікація</w:t>
            </w:r>
          </w:p>
          <w:p w14:paraId="232B4DEF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>(донесення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 xml:space="preserve">до фахівців і </w:t>
            </w:r>
            <w:r w:rsidRPr="001942CC">
              <w:rPr>
                <w:spacing w:val="-2"/>
                <w:sz w:val="18"/>
              </w:rPr>
              <w:t>нефахівців інформації, ідей,</w:t>
            </w:r>
            <w:r w:rsidRPr="001942CC">
              <w:rPr>
                <w:spacing w:val="-10"/>
                <w:sz w:val="18"/>
              </w:rPr>
              <w:t xml:space="preserve"> </w:t>
            </w:r>
            <w:r w:rsidRPr="001942CC">
              <w:rPr>
                <w:spacing w:val="-2"/>
                <w:sz w:val="18"/>
              </w:rPr>
              <w:t xml:space="preserve">проблем, рішень, власного </w:t>
            </w:r>
            <w:r w:rsidRPr="001942CC">
              <w:rPr>
                <w:sz w:val="18"/>
              </w:rPr>
              <w:t xml:space="preserve">досвіду та </w:t>
            </w:r>
            <w:r w:rsidRPr="001942CC">
              <w:rPr>
                <w:spacing w:val="-2"/>
                <w:sz w:val="18"/>
              </w:rPr>
              <w:t>аргументації</w:t>
            </w:r>
          </w:p>
          <w:p w14:paraId="4F599666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 xml:space="preserve">збір, інтерпретація </w:t>
            </w:r>
            <w:r w:rsidRPr="001942CC">
              <w:rPr>
                <w:spacing w:val="-6"/>
                <w:sz w:val="18"/>
              </w:rPr>
              <w:t>та</w:t>
            </w:r>
            <w:r w:rsidRPr="001942CC">
              <w:rPr>
                <w:spacing w:val="-2"/>
                <w:sz w:val="18"/>
              </w:rPr>
              <w:t xml:space="preserve"> застосування даних</w:t>
            </w:r>
          </w:p>
          <w:p w14:paraId="3AEBB952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>спілкування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 xml:space="preserve">з </w:t>
            </w:r>
            <w:r w:rsidRPr="001942CC">
              <w:rPr>
                <w:spacing w:val="-2"/>
                <w:sz w:val="18"/>
              </w:rPr>
              <w:t xml:space="preserve">професійних </w:t>
            </w:r>
            <w:r w:rsidRPr="001942CC">
              <w:rPr>
                <w:sz w:val="18"/>
              </w:rPr>
              <w:t xml:space="preserve">питань, у тому числі </w:t>
            </w:r>
            <w:r w:rsidRPr="001942CC">
              <w:rPr>
                <w:spacing w:val="-2"/>
                <w:sz w:val="18"/>
              </w:rPr>
              <w:t xml:space="preserve">іноземною </w:t>
            </w:r>
            <w:r w:rsidRPr="001942CC">
              <w:rPr>
                <w:sz w:val="18"/>
              </w:rPr>
              <w:t>мовою, усно та письмово)</w:t>
            </w:r>
          </w:p>
        </w:tc>
        <w:tc>
          <w:tcPr>
            <w:tcW w:w="1985" w:type="dxa"/>
          </w:tcPr>
          <w:p w14:paraId="003158B5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>Відповідальність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 xml:space="preserve">і </w:t>
            </w:r>
            <w:r w:rsidRPr="001942CC">
              <w:rPr>
                <w:spacing w:val="-2"/>
                <w:sz w:val="18"/>
              </w:rPr>
              <w:t>автономія</w:t>
            </w:r>
          </w:p>
          <w:p w14:paraId="0024CA09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>(управління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 xml:space="preserve">складною технічною або </w:t>
            </w:r>
            <w:r w:rsidRPr="001942CC">
              <w:rPr>
                <w:spacing w:val="-2"/>
                <w:sz w:val="18"/>
              </w:rPr>
              <w:t xml:space="preserve">професійною </w:t>
            </w:r>
            <w:r w:rsidRPr="001942CC">
              <w:rPr>
                <w:sz w:val="18"/>
              </w:rPr>
              <w:t xml:space="preserve">діяльністю чи </w:t>
            </w:r>
            <w:r w:rsidRPr="001942CC">
              <w:rPr>
                <w:spacing w:val="-2"/>
                <w:sz w:val="18"/>
              </w:rPr>
              <w:t>проектами</w:t>
            </w:r>
          </w:p>
          <w:p w14:paraId="1E676A2E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>спроможність</w:t>
            </w:r>
            <w:r w:rsidRPr="001942CC">
              <w:rPr>
                <w:spacing w:val="-2"/>
                <w:sz w:val="18"/>
              </w:rPr>
              <w:t xml:space="preserve"> </w:t>
            </w:r>
            <w:r w:rsidRPr="001942CC">
              <w:rPr>
                <w:sz w:val="18"/>
              </w:rPr>
              <w:t>нести відповідальність</w:t>
            </w:r>
            <w:r w:rsidRPr="001942CC">
              <w:rPr>
                <w:spacing w:val="-2"/>
                <w:sz w:val="18"/>
              </w:rPr>
              <w:t xml:space="preserve"> </w:t>
            </w:r>
            <w:r w:rsidRPr="001942CC">
              <w:rPr>
                <w:sz w:val="18"/>
              </w:rPr>
              <w:t xml:space="preserve">за вироблення та ухвалення рішень у </w:t>
            </w:r>
            <w:r w:rsidRPr="001942CC">
              <w:rPr>
                <w:spacing w:val="-2"/>
                <w:sz w:val="18"/>
              </w:rPr>
              <w:t xml:space="preserve">непередбачуваних </w:t>
            </w:r>
            <w:r w:rsidRPr="001942CC">
              <w:rPr>
                <w:sz w:val="18"/>
              </w:rPr>
              <w:t>робочих та/або навчальних</w:t>
            </w:r>
            <w:r w:rsidRPr="001942CC">
              <w:rPr>
                <w:spacing w:val="-9"/>
                <w:sz w:val="18"/>
              </w:rPr>
              <w:t xml:space="preserve"> </w:t>
            </w:r>
            <w:r w:rsidRPr="001942CC">
              <w:rPr>
                <w:spacing w:val="-2"/>
                <w:sz w:val="18"/>
              </w:rPr>
              <w:t>контекстах</w:t>
            </w:r>
          </w:p>
          <w:p w14:paraId="00611D53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>формування</w:t>
            </w:r>
            <w:r w:rsidRPr="001942CC">
              <w:rPr>
                <w:spacing w:val="-8"/>
                <w:sz w:val="18"/>
              </w:rPr>
              <w:t xml:space="preserve"> </w:t>
            </w:r>
            <w:r w:rsidRPr="001942CC">
              <w:rPr>
                <w:spacing w:val="-2"/>
                <w:sz w:val="18"/>
              </w:rPr>
              <w:t xml:space="preserve">суджень, </w:t>
            </w:r>
            <w:r w:rsidRPr="001942CC">
              <w:rPr>
                <w:sz w:val="18"/>
              </w:rPr>
              <w:t>що враховують соціальні, наукові та етичні аспекти</w:t>
            </w:r>
          </w:p>
          <w:p w14:paraId="28AEB6EF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z w:val="18"/>
              </w:rPr>
              <w:t xml:space="preserve">організація та </w:t>
            </w:r>
            <w:r w:rsidRPr="001942CC">
              <w:rPr>
                <w:spacing w:val="-2"/>
                <w:sz w:val="18"/>
              </w:rPr>
              <w:t xml:space="preserve">керівництво професійним </w:t>
            </w:r>
            <w:r w:rsidRPr="001942CC">
              <w:rPr>
                <w:sz w:val="18"/>
              </w:rPr>
              <w:t>розвитком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>осіб</w:t>
            </w:r>
            <w:r w:rsidRPr="001942CC">
              <w:rPr>
                <w:spacing w:val="-11"/>
                <w:sz w:val="18"/>
              </w:rPr>
              <w:t xml:space="preserve"> </w:t>
            </w:r>
            <w:r w:rsidRPr="001942CC">
              <w:rPr>
                <w:sz w:val="18"/>
              </w:rPr>
              <w:t>та</w:t>
            </w:r>
            <w:r w:rsidRPr="001942CC">
              <w:rPr>
                <w:spacing w:val="-11"/>
                <w:sz w:val="18"/>
              </w:rPr>
              <w:t xml:space="preserve"> </w:t>
            </w:r>
            <w:r w:rsidRPr="001942CC">
              <w:rPr>
                <w:sz w:val="18"/>
              </w:rPr>
              <w:t>груп</w:t>
            </w:r>
          </w:p>
          <w:p w14:paraId="51ACAC61" w14:textId="77777777" w:rsidR="00577A09" w:rsidRPr="001942CC" w:rsidRDefault="003A12B4" w:rsidP="002E027F">
            <w:pPr>
              <w:pStyle w:val="TableParagraph"/>
              <w:ind w:left="3" w:right="133"/>
              <w:contextualSpacing/>
              <w:jc w:val="center"/>
              <w:rPr>
                <w:sz w:val="18"/>
              </w:rPr>
            </w:pPr>
            <w:r w:rsidRPr="001942CC">
              <w:rPr>
                <w:spacing w:val="-2"/>
                <w:sz w:val="18"/>
              </w:rPr>
              <w:t xml:space="preserve">здатність продовжувати </w:t>
            </w:r>
            <w:r w:rsidRPr="001942CC">
              <w:rPr>
                <w:sz w:val="18"/>
              </w:rPr>
              <w:t>навчання</w:t>
            </w:r>
            <w:r w:rsidRPr="001942CC">
              <w:rPr>
                <w:spacing w:val="-12"/>
                <w:sz w:val="18"/>
              </w:rPr>
              <w:t xml:space="preserve"> </w:t>
            </w:r>
            <w:r w:rsidRPr="001942CC">
              <w:rPr>
                <w:sz w:val="18"/>
              </w:rPr>
              <w:t>із</w:t>
            </w:r>
            <w:r w:rsidRPr="001942CC">
              <w:rPr>
                <w:spacing w:val="-11"/>
                <w:sz w:val="18"/>
              </w:rPr>
              <w:t xml:space="preserve"> </w:t>
            </w:r>
            <w:r w:rsidRPr="001942CC">
              <w:rPr>
                <w:sz w:val="18"/>
              </w:rPr>
              <w:t>значним ступенем</w:t>
            </w:r>
            <w:r w:rsidRPr="001942CC">
              <w:rPr>
                <w:spacing w:val="-5"/>
                <w:sz w:val="18"/>
              </w:rPr>
              <w:t xml:space="preserve"> </w:t>
            </w:r>
            <w:r w:rsidRPr="001942CC">
              <w:rPr>
                <w:spacing w:val="-2"/>
                <w:sz w:val="18"/>
              </w:rPr>
              <w:t>автономії)</w:t>
            </w:r>
          </w:p>
        </w:tc>
      </w:tr>
      <w:tr w:rsidR="00577A09" w:rsidRPr="001942CC" w14:paraId="5F388D51" w14:textId="77777777" w:rsidTr="002E027F">
        <w:trPr>
          <w:trHeight w:val="310"/>
        </w:trPr>
        <w:tc>
          <w:tcPr>
            <w:tcW w:w="10494" w:type="dxa"/>
            <w:gridSpan w:val="5"/>
            <w:tcBorders>
              <w:left w:val="single" w:sz="6" w:space="0" w:color="000000"/>
            </w:tcBorders>
          </w:tcPr>
          <w:p w14:paraId="74CC5DD4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sz w:val="20"/>
              </w:rPr>
            </w:pPr>
            <w:r w:rsidRPr="001942CC">
              <w:rPr>
                <w:b/>
                <w:sz w:val="20"/>
              </w:rPr>
              <w:t>Загальні</w:t>
            </w:r>
            <w:r w:rsidRPr="001942CC">
              <w:rPr>
                <w:b/>
                <w:spacing w:val="42"/>
                <w:sz w:val="20"/>
              </w:rPr>
              <w:t xml:space="preserve"> </w:t>
            </w:r>
            <w:r w:rsidRPr="001942CC">
              <w:rPr>
                <w:b/>
                <w:spacing w:val="-2"/>
                <w:sz w:val="20"/>
              </w:rPr>
              <w:t>компетентності</w:t>
            </w:r>
          </w:p>
        </w:tc>
      </w:tr>
      <w:tr w:rsidR="00577A09" w:rsidRPr="001942CC" w14:paraId="12A5B94C" w14:textId="77777777" w:rsidTr="002E027F">
        <w:trPr>
          <w:trHeight w:val="2380"/>
        </w:trPr>
        <w:tc>
          <w:tcPr>
            <w:tcW w:w="4252" w:type="dxa"/>
            <w:tcBorders>
              <w:left w:val="single" w:sz="6" w:space="0" w:color="000000"/>
            </w:tcBorders>
          </w:tcPr>
          <w:p w14:paraId="17924DA5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ЗК01.</w:t>
            </w:r>
            <w:r w:rsidRPr="001942CC">
              <w:rPr>
                <w:sz w:val="20"/>
              </w:rPr>
              <w:t xml:space="preserve"> Здатність спілкуватися українською мовою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(на</w:t>
            </w:r>
            <w:r w:rsidRPr="001942CC">
              <w:rPr>
                <w:spacing w:val="-4"/>
                <w:sz w:val="20"/>
              </w:rPr>
              <w:t xml:space="preserve"> </w:t>
            </w:r>
            <w:r w:rsidRPr="001942CC">
              <w:rPr>
                <w:sz w:val="20"/>
              </w:rPr>
              <w:t>рівні</w:t>
            </w:r>
            <w:r w:rsidRPr="001942CC">
              <w:rPr>
                <w:spacing w:val="-2"/>
                <w:sz w:val="20"/>
              </w:rPr>
              <w:t xml:space="preserve"> </w:t>
            </w:r>
            <w:r w:rsidRPr="001942CC">
              <w:rPr>
                <w:sz w:val="20"/>
              </w:rPr>
              <w:t>С1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для</w:t>
            </w:r>
            <w:r w:rsidRPr="001942CC">
              <w:rPr>
                <w:spacing w:val="-3"/>
                <w:sz w:val="20"/>
              </w:rPr>
              <w:t xml:space="preserve"> </w:t>
            </w:r>
            <w:r w:rsidRPr="001942CC">
              <w:rPr>
                <w:sz w:val="20"/>
              </w:rPr>
              <w:t>громадян</w:t>
            </w:r>
            <w:r w:rsidRPr="001942CC">
              <w:rPr>
                <w:spacing w:val="-8"/>
                <w:sz w:val="20"/>
              </w:rPr>
              <w:t xml:space="preserve"> </w:t>
            </w:r>
            <w:r w:rsidRPr="001942CC">
              <w:rPr>
                <w:sz w:val="20"/>
              </w:rPr>
              <w:t>України</w:t>
            </w:r>
            <w:r w:rsidRPr="001942CC">
              <w:rPr>
                <w:spacing w:val="-4"/>
                <w:sz w:val="20"/>
              </w:rPr>
              <w:t xml:space="preserve"> </w:t>
            </w:r>
            <w:r w:rsidRPr="001942CC">
              <w:rPr>
                <w:sz w:val="20"/>
              </w:rPr>
              <w:t>та</w:t>
            </w:r>
            <w:r w:rsidRPr="001942CC">
              <w:rPr>
                <w:spacing w:val="-4"/>
                <w:sz w:val="20"/>
              </w:rPr>
              <w:t xml:space="preserve"> </w:t>
            </w:r>
            <w:r w:rsidRPr="001942CC">
              <w:rPr>
                <w:sz w:val="20"/>
              </w:rPr>
              <w:t>В2 – для іноземних громадян) усно і письмово з питань професійної дослідницької та/або інноваційної діяльності, зрозуміло і недвозначно доносити власні знання, висновки та аргументацію зі складних тем. Для осіб з порушеннями</w:t>
            </w:r>
            <w:r w:rsidRPr="001942CC">
              <w:rPr>
                <w:spacing w:val="-2"/>
                <w:sz w:val="20"/>
              </w:rPr>
              <w:t xml:space="preserve"> </w:t>
            </w:r>
            <w:r w:rsidRPr="001942CC">
              <w:rPr>
                <w:sz w:val="20"/>
              </w:rPr>
              <w:t>зору, слуху, мовлення</w:t>
            </w:r>
            <w:r w:rsidRPr="001942CC">
              <w:rPr>
                <w:spacing w:val="-2"/>
                <w:sz w:val="20"/>
              </w:rPr>
              <w:t xml:space="preserve"> </w:t>
            </w:r>
            <w:r w:rsidRPr="001942CC">
              <w:rPr>
                <w:sz w:val="20"/>
              </w:rPr>
              <w:t>відповідні вимоги застосовуються з урахуванням можливостей таких осіб</w:t>
            </w:r>
          </w:p>
        </w:tc>
        <w:tc>
          <w:tcPr>
            <w:tcW w:w="1421" w:type="dxa"/>
          </w:tcPr>
          <w:p w14:paraId="62B97806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14:paraId="003E6A28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757B2A30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110E7358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726BBB3A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29FA8C1E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0BDE320B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66328CFC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3C579A34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07C3A3FF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77771EB6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2FE22B59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18"/>
              </w:rPr>
            </w:pPr>
          </w:p>
        </w:tc>
      </w:tr>
      <w:tr w:rsidR="00577A09" w:rsidRPr="001942CC" w14:paraId="70EA2F03" w14:textId="77777777" w:rsidTr="002E027F">
        <w:trPr>
          <w:trHeight w:val="1690"/>
        </w:trPr>
        <w:tc>
          <w:tcPr>
            <w:tcW w:w="4252" w:type="dxa"/>
            <w:tcBorders>
              <w:left w:val="single" w:sz="6" w:space="0" w:color="000000"/>
            </w:tcBorders>
          </w:tcPr>
          <w:p w14:paraId="7AC2426B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ЗК02.</w:t>
            </w:r>
            <w:r w:rsidRPr="001942CC">
              <w:rPr>
                <w:sz w:val="20"/>
              </w:rPr>
              <w:t xml:space="preserve"> Здатність спілкуватися з питань професійної дослідницької та/або інноваційної діяльності іноземною, зокрема англійською, мовою усно і</w:t>
            </w:r>
            <w:r w:rsidRPr="001942CC">
              <w:rPr>
                <w:spacing w:val="-3"/>
                <w:sz w:val="20"/>
              </w:rPr>
              <w:t xml:space="preserve"> </w:t>
            </w:r>
            <w:r w:rsidRPr="001942CC">
              <w:rPr>
                <w:sz w:val="20"/>
              </w:rPr>
              <w:t>письмово на рівні В2 CEFR. Для осіб з порушеннями зору, слуху, мовлення відповідні вимоги застосовуються з урахуванням можливостей таких осіб</w:t>
            </w:r>
          </w:p>
        </w:tc>
        <w:tc>
          <w:tcPr>
            <w:tcW w:w="1421" w:type="dxa"/>
          </w:tcPr>
          <w:p w14:paraId="097AEA5A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14:paraId="4B7D2C54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1C1A5DBF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3A8B29F3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07D526A6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173859D7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67DB5509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645A227E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18"/>
              </w:rPr>
            </w:pPr>
          </w:p>
        </w:tc>
      </w:tr>
      <w:tr w:rsidR="00577A09" w:rsidRPr="001942CC" w14:paraId="36CBB3FF" w14:textId="77777777" w:rsidTr="002E027F">
        <w:trPr>
          <w:trHeight w:val="1101"/>
        </w:trPr>
        <w:tc>
          <w:tcPr>
            <w:tcW w:w="4252" w:type="dxa"/>
            <w:tcBorders>
              <w:left w:val="single" w:sz="6" w:space="0" w:color="000000"/>
            </w:tcBorders>
          </w:tcPr>
          <w:p w14:paraId="631A6DDD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ЗК03.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Здатність</w:t>
            </w:r>
            <w:r w:rsidRPr="001942CC">
              <w:rPr>
                <w:spacing w:val="-10"/>
                <w:sz w:val="20"/>
              </w:rPr>
              <w:t xml:space="preserve"> </w:t>
            </w:r>
            <w:r w:rsidRPr="001942CC">
              <w:rPr>
                <w:sz w:val="20"/>
              </w:rPr>
              <w:t>застосовувати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наукові,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зокрема математичні знання та методи, знання у сфері технологій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у</w:t>
            </w:r>
            <w:r w:rsidRPr="001942CC">
              <w:rPr>
                <w:spacing w:val="40"/>
                <w:sz w:val="20"/>
              </w:rPr>
              <w:t xml:space="preserve"> </w:t>
            </w:r>
            <w:r w:rsidRPr="001942CC">
              <w:rPr>
                <w:sz w:val="20"/>
              </w:rPr>
              <w:t>професійній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дослідницькій</w:t>
            </w:r>
            <w:r w:rsidRPr="001942CC">
              <w:rPr>
                <w:spacing w:val="-5"/>
                <w:sz w:val="20"/>
              </w:rPr>
              <w:t xml:space="preserve"> </w:t>
            </w:r>
            <w:r w:rsidRPr="001942CC">
              <w:rPr>
                <w:sz w:val="20"/>
              </w:rPr>
              <w:t>та/або інноваційній діяльності та/або участі у суспільному житті</w:t>
            </w:r>
          </w:p>
        </w:tc>
        <w:tc>
          <w:tcPr>
            <w:tcW w:w="1421" w:type="dxa"/>
          </w:tcPr>
          <w:p w14:paraId="07F5A728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761A6446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6D85BADA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3E5E2CEA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3DEDE041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69C0EFE2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29BF9BE0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18"/>
              </w:rPr>
            </w:pPr>
          </w:p>
        </w:tc>
      </w:tr>
      <w:tr w:rsidR="00577A09" w:rsidRPr="001942CC" w14:paraId="2E829E13" w14:textId="77777777" w:rsidTr="002E027F">
        <w:trPr>
          <w:trHeight w:val="1150"/>
        </w:trPr>
        <w:tc>
          <w:tcPr>
            <w:tcW w:w="4252" w:type="dxa"/>
            <w:tcBorders>
              <w:left w:val="single" w:sz="6" w:space="0" w:color="000000"/>
            </w:tcBorders>
          </w:tcPr>
          <w:p w14:paraId="3FC50C63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ЗК04.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Здатність</w:t>
            </w:r>
            <w:r w:rsidRPr="001942CC">
              <w:rPr>
                <w:spacing w:val="-9"/>
                <w:sz w:val="20"/>
              </w:rPr>
              <w:t xml:space="preserve"> </w:t>
            </w:r>
            <w:r w:rsidRPr="001942CC">
              <w:rPr>
                <w:sz w:val="20"/>
              </w:rPr>
              <w:t>застосовувати</w:t>
            </w:r>
            <w:r w:rsidRPr="001942CC">
              <w:rPr>
                <w:spacing w:val="-10"/>
                <w:sz w:val="20"/>
              </w:rPr>
              <w:t xml:space="preserve"> </w:t>
            </w:r>
            <w:r w:rsidRPr="001942CC">
              <w:rPr>
                <w:sz w:val="20"/>
              </w:rPr>
              <w:t>сучасні</w:t>
            </w:r>
            <w:r w:rsidRPr="001942CC">
              <w:rPr>
                <w:spacing w:val="-8"/>
                <w:sz w:val="20"/>
              </w:rPr>
              <w:t xml:space="preserve"> </w:t>
            </w:r>
            <w:r w:rsidRPr="001942CC">
              <w:rPr>
                <w:sz w:val="20"/>
              </w:rPr>
              <w:t>цифрові інструменти і технології, створювати цифровий контент, захищати інформацію у професійній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дослідницькій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та/або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інноваційній</w:t>
            </w:r>
          </w:p>
          <w:p w14:paraId="05790823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spacing w:val="-2"/>
                <w:sz w:val="20"/>
              </w:rPr>
              <w:t>діяльності</w:t>
            </w:r>
          </w:p>
        </w:tc>
        <w:tc>
          <w:tcPr>
            <w:tcW w:w="1421" w:type="dxa"/>
          </w:tcPr>
          <w:p w14:paraId="0F39D5D9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14:paraId="38CDA2F9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43F20CB0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37DD9ACC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85" w:type="dxa"/>
          </w:tcPr>
          <w:p w14:paraId="4B885C4D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</w:p>
          <w:p w14:paraId="4949C7CB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  <w:tr w:rsidR="00577A09" w:rsidRPr="001942CC" w14:paraId="2D35C37E" w14:textId="77777777" w:rsidTr="002E027F">
        <w:trPr>
          <w:trHeight w:val="1380"/>
        </w:trPr>
        <w:tc>
          <w:tcPr>
            <w:tcW w:w="4252" w:type="dxa"/>
            <w:tcBorders>
              <w:left w:val="single" w:sz="6" w:space="0" w:color="000000"/>
            </w:tcBorders>
          </w:tcPr>
          <w:p w14:paraId="63F704E2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ЗК05</w:t>
            </w:r>
            <w:r w:rsidRPr="001942CC">
              <w:rPr>
                <w:sz w:val="20"/>
              </w:rPr>
              <w:t>. Здатність до саморозвитку, підтримки власного фізичного і психічного здоров’я та сприяння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іншим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у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такій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підтримці,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ефективного керування часом та інформацією, сприяння конструктивній</w:t>
            </w:r>
            <w:r w:rsidRPr="001942CC">
              <w:rPr>
                <w:spacing w:val="56"/>
                <w:w w:val="150"/>
                <w:sz w:val="20"/>
              </w:rPr>
              <w:t xml:space="preserve">  </w:t>
            </w:r>
            <w:r w:rsidRPr="001942CC">
              <w:rPr>
                <w:sz w:val="20"/>
              </w:rPr>
              <w:t>співпраці</w:t>
            </w:r>
            <w:r w:rsidRPr="001942CC">
              <w:rPr>
                <w:spacing w:val="57"/>
                <w:w w:val="150"/>
                <w:sz w:val="20"/>
              </w:rPr>
              <w:t xml:space="preserve">  </w:t>
            </w:r>
            <w:r w:rsidRPr="001942CC">
              <w:rPr>
                <w:sz w:val="20"/>
              </w:rPr>
              <w:t>та</w:t>
            </w:r>
            <w:r w:rsidRPr="001942CC">
              <w:rPr>
                <w:spacing w:val="58"/>
                <w:w w:val="150"/>
                <w:sz w:val="20"/>
              </w:rPr>
              <w:t xml:space="preserve">  </w:t>
            </w:r>
            <w:r w:rsidRPr="001942CC">
              <w:rPr>
                <w:spacing w:val="-2"/>
                <w:sz w:val="20"/>
              </w:rPr>
              <w:t>вирішенню</w:t>
            </w:r>
          </w:p>
          <w:p w14:paraId="168344F8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  <w:r w:rsidRPr="001942CC">
              <w:rPr>
                <w:spacing w:val="-2"/>
                <w:sz w:val="20"/>
              </w:rPr>
              <w:t>конфліктів</w:t>
            </w:r>
            <w:r w:rsidRPr="001942CC">
              <w:rPr>
                <w:spacing w:val="-4"/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>в колективі, зокрема</w:t>
            </w:r>
            <w:r w:rsidRPr="001942CC">
              <w:rPr>
                <w:spacing w:val="-1"/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>в інклюзивному</w:t>
            </w:r>
          </w:p>
        </w:tc>
        <w:tc>
          <w:tcPr>
            <w:tcW w:w="1421" w:type="dxa"/>
          </w:tcPr>
          <w:p w14:paraId="44F9A307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14:paraId="37F02194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14:paraId="12450309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18"/>
              </w:rPr>
            </w:pPr>
          </w:p>
        </w:tc>
        <w:tc>
          <w:tcPr>
            <w:tcW w:w="1985" w:type="dxa"/>
          </w:tcPr>
          <w:p w14:paraId="7C9222B1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</w:p>
          <w:p w14:paraId="0D49E9DF" w14:textId="77777777" w:rsidR="00577A09" w:rsidRPr="001942CC" w:rsidRDefault="00577A09" w:rsidP="002E027F">
            <w:pPr>
              <w:pStyle w:val="TableParagraph"/>
              <w:ind w:left="3" w:right="133"/>
              <w:jc w:val="center"/>
              <w:rPr>
                <w:sz w:val="20"/>
              </w:rPr>
            </w:pPr>
          </w:p>
          <w:p w14:paraId="679DD65E" w14:textId="77777777" w:rsidR="00577A09" w:rsidRPr="001942CC" w:rsidRDefault="003A12B4" w:rsidP="002E027F">
            <w:pPr>
              <w:pStyle w:val="TableParagraph"/>
              <w:ind w:left="3" w:right="133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  <w:tr w:rsidR="00577A09" w:rsidRPr="001942CC" w14:paraId="0A978EF3" w14:textId="77777777" w:rsidTr="002E027F">
        <w:trPr>
          <w:trHeight w:val="770"/>
        </w:trPr>
        <w:tc>
          <w:tcPr>
            <w:tcW w:w="4252" w:type="dxa"/>
            <w:tcBorders>
              <w:left w:val="single" w:sz="6" w:space="0" w:color="000000"/>
            </w:tcBorders>
          </w:tcPr>
          <w:p w14:paraId="1E3C33BE" w14:textId="4697B01D" w:rsidR="00577A09" w:rsidRPr="001942CC" w:rsidRDefault="003A12B4" w:rsidP="001942CC">
            <w:pPr>
              <w:pStyle w:val="TableParagraph"/>
              <w:tabs>
                <w:tab w:val="left" w:pos="2012"/>
                <w:tab w:val="left" w:pos="3412"/>
              </w:tabs>
              <w:ind w:firstLine="567"/>
              <w:rPr>
                <w:sz w:val="20"/>
              </w:rPr>
            </w:pPr>
            <w:r w:rsidRPr="001942CC">
              <w:rPr>
                <w:sz w:val="20"/>
              </w:rPr>
              <w:t xml:space="preserve">та підтримуючому контексті, участі у </w:t>
            </w:r>
            <w:r w:rsidRPr="001942CC">
              <w:rPr>
                <w:spacing w:val="-2"/>
                <w:sz w:val="20"/>
              </w:rPr>
              <w:t>суспільному</w:t>
            </w:r>
            <w:r w:rsidR="001663C4" w:rsidRPr="001942CC">
              <w:rPr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>житті,</w:t>
            </w:r>
            <w:r w:rsidR="001663C4" w:rsidRPr="001942CC">
              <w:rPr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 xml:space="preserve">здобуття </w:t>
            </w:r>
            <w:r w:rsidRPr="001942CC">
              <w:rPr>
                <w:sz w:val="20"/>
              </w:rPr>
              <w:t>освітніх/професійних кваліфікацій</w:t>
            </w:r>
            <w:r w:rsidRPr="001942CC">
              <w:rPr>
                <w:spacing w:val="-3"/>
                <w:sz w:val="20"/>
              </w:rPr>
              <w:t xml:space="preserve"> </w:t>
            </w:r>
            <w:r w:rsidRPr="001942CC">
              <w:rPr>
                <w:sz w:val="20"/>
              </w:rPr>
              <w:t>8 рівня</w:t>
            </w:r>
            <w:r w:rsidRPr="001942CC">
              <w:rPr>
                <w:spacing w:val="-2"/>
                <w:sz w:val="20"/>
              </w:rPr>
              <w:t xml:space="preserve"> </w:t>
            </w:r>
            <w:r w:rsidRPr="001942CC">
              <w:rPr>
                <w:sz w:val="20"/>
              </w:rPr>
              <w:t>НРК</w:t>
            </w:r>
          </w:p>
        </w:tc>
        <w:tc>
          <w:tcPr>
            <w:tcW w:w="1421" w:type="dxa"/>
          </w:tcPr>
          <w:p w14:paraId="0699AF2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561" w:type="dxa"/>
          </w:tcPr>
          <w:p w14:paraId="50E14EAC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275" w:type="dxa"/>
          </w:tcPr>
          <w:p w14:paraId="6E93FEB6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985" w:type="dxa"/>
          </w:tcPr>
          <w:p w14:paraId="3E9F9157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577A09" w:rsidRPr="001942CC" w14:paraId="7AF95204" w14:textId="77777777" w:rsidTr="002E027F">
        <w:trPr>
          <w:trHeight w:val="3071"/>
        </w:trPr>
        <w:tc>
          <w:tcPr>
            <w:tcW w:w="4252" w:type="dxa"/>
            <w:tcBorders>
              <w:left w:val="single" w:sz="6" w:space="0" w:color="000000"/>
            </w:tcBorders>
          </w:tcPr>
          <w:p w14:paraId="7353B9AB" w14:textId="22C93ED6" w:rsidR="00577A09" w:rsidRPr="001942CC" w:rsidRDefault="003A12B4" w:rsidP="001942CC">
            <w:pPr>
              <w:pStyle w:val="TableParagraph"/>
              <w:tabs>
                <w:tab w:val="left" w:pos="1426"/>
                <w:tab w:val="left" w:pos="3096"/>
              </w:tabs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lastRenderedPageBreak/>
              <w:t>ЗК06.</w:t>
            </w:r>
            <w:r w:rsidRPr="001942CC">
              <w:rPr>
                <w:sz w:val="20"/>
              </w:rPr>
              <w:t xml:space="preserve"> Здатність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в організації національного спротиву, </w:t>
            </w:r>
            <w:r w:rsidRPr="001942CC">
              <w:rPr>
                <w:spacing w:val="-2"/>
                <w:sz w:val="20"/>
              </w:rPr>
              <w:t>захищати</w:t>
            </w:r>
            <w:r w:rsidR="002E027F">
              <w:rPr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>Батьківщину,</w:t>
            </w:r>
            <w:r w:rsidR="002E027F">
              <w:rPr>
                <w:spacing w:val="-2"/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 xml:space="preserve">здійснювати </w:t>
            </w:r>
            <w:r w:rsidRPr="001942CC">
              <w:rPr>
                <w:sz w:val="20"/>
              </w:rPr>
              <w:t>професійну дослідницьку та/або інноваційну діяльність із дотриманням принципів професійної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етики</w:t>
            </w:r>
            <w:r w:rsidRPr="001942CC">
              <w:rPr>
                <w:spacing w:val="-6"/>
                <w:sz w:val="20"/>
              </w:rPr>
              <w:t xml:space="preserve"> </w:t>
            </w:r>
            <w:r w:rsidRPr="001942CC">
              <w:rPr>
                <w:sz w:val="20"/>
              </w:rPr>
              <w:t>та</w:t>
            </w:r>
            <w:r w:rsidRPr="001942CC">
              <w:rPr>
                <w:spacing w:val="-3"/>
                <w:sz w:val="20"/>
              </w:rPr>
              <w:t xml:space="preserve"> </w:t>
            </w:r>
            <w:r w:rsidRPr="001942CC">
              <w:rPr>
                <w:sz w:val="20"/>
              </w:rPr>
              <w:t>неприпустимості</w:t>
            </w:r>
            <w:r w:rsidRPr="001942CC">
              <w:rPr>
                <w:spacing w:val="-4"/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>корупції</w:t>
            </w:r>
          </w:p>
        </w:tc>
        <w:tc>
          <w:tcPr>
            <w:tcW w:w="1421" w:type="dxa"/>
          </w:tcPr>
          <w:p w14:paraId="6E06DA91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7FBD9D9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3E12656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F88762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12A7A63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5A5D9DE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66A3F270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A9895E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0ABB388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B754234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C799B9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052830A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4879DD4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985" w:type="dxa"/>
          </w:tcPr>
          <w:p w14:paraId="062B44B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4F8CCDE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7D8420F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E6AF20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7D388F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93AAC86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62F08CD2" w14:textId="77777777" w:rsidTr="002E027F">
        <w:trPr>
          <w:trHeight w:val="1690"/>
        </w:trPr>
        <w:tc>
          <w:tcPr>
            <w:tcW w:w="4252" w:type="dxa"/>
            <w:tcBorders>
              <w:left w:val="single" w:sz="6" w:space="0" w:color="000000"/>
            </w:tcBorders>
          </w:tcPr>
          <w:p w14:paraId="49CC4C47" w14:textId="77777777" w:rsidR="00577A09" w:rsidRPr="001942CC" w:rsidRDefault="003A12B4" w:rsidP="001942CC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ЗК07.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Здатність</w:t>
            </w:r>
            <w:r w:rsidRPr="001942CC">
              <w:rPr>
                <w:spacing w:val="-9"/>
                <w:sz w:val="20"/>
              </w:rPr>
              <w:t xml:space="preserve"> </w:t>
            </w:r>
            <w:r w:rsidRPr="001942CC">
              <w:rPr>
                <w:sz w:val="20"/>
              </w:rPr>
              <w:t>діяти</w:t>
            </w:r>
            <w:r w:rsidRPr="001942CC">
              <w:rPr>
                <w:spacing w:val="-10"/>
                <w:sz w:val="20"/>
              </w:rPr>
              <w:t xml:space="preserve"> </w:t>
            </w:r>
            <w:r w:rsidRPr="001942CC">
              <w:rPr>
                <w:sz w:val="20"/>
              </w:rPr>
              <w:t>творчо,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ініціативно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та наполегливо при вирішенні проблем,</w:t>
            </w:r>
          </w:p>
          <w:p w14:paraId="3D971E21" w14:textId="77777777" w:rsidR="00577A09" w:rsidRPr="001942CC" w:rsidRDefault="003A12B4" w:rsidP="001942CC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sz w:val="20"/>
              </w:rPr>
              <w:t>критично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мислити,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діяти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у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співпраці,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планувати та керувати дослідницькими та/або інноваційними проєктами у сфері професійної діяльності, які мають культурну, соціальну чи фінансову цінність</w:t>
            </w:r>
          </w:p>
        </w:tc>
        <w:tc>
          <w:tcPr>
            <w:tcW w:w="1421" w:type="dxa"/>
          </w:tcPr>
          <w:p w14:paraId="696BA5C3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561" w:type="dxa"/>
          </w:tcPr>
          <w:p w14:paraId="61C31882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275" w:type="dxa"/>
          </w:tcPr>
          <w:p w14:paraId="149017EF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985" w:type="dxa"/>
          </w:tcPr>
          <w:p w14:paraId="76F2E41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F25565E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66F327C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379B5BD5" w14:textId="77777777" w:rsidTr="002E027F">
        <w:trPr>
          <w:trHeight w:val="2760"/>
        </w:trPr>
        <w:tc>
          <w:tcPr>
            <w:tcW w:w="4252" w:type="dxa"/>
            <w:tcBorders>
              <w:left w:val="single" w:sz="6" w:space="0" w:color="000000"/>
            </w:tcBorders>
          </w:tcPr>
          <w:p w14:paraId="4BB095B5" w14:textId="24480D36" w:rsidR="00577A09" w:rsidRPr="001942CC" w:rsidRDefault="003A12B4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ЗК08.</w:t>
            </w:r>
            <w:r w:rsidRPr="001942CC">
              <w:rPr>
                <w:sz w:val="20"/>
              </w:rPr>
              <w:t xml:space="preserve"> Здатність жити і здійснювати</w:t>
            </w:r>
            <w:r w:rsidRPr="001942CC">
              <w:rPr>
                <w:spacing w:val="40"/>
                <w:sz w:val="20"/>
              </w:rPr>
              <w:t xml:space="preserve"> </w:t>
            </w:r>
            <w:r w:rsidRPr="001942CC">
              <w:rPr>
                <w:sz w:val="20"/>
              </w:rPr>
              <w:t>професійну дослідницьку та/або інноваційну діяльність у мультикультурному та мультилінгвальному середовищі на основі розуміння та поваги до того, як ідеї та сенси творчо виражаються та передаються в різних культурах і через низку мистецтв та інших культурних форм, розвивати і застосовувати власні ідеї у професійній дослідницькій та/або інноваційній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z w:val="20"/>
              </w:rPr>
              <w:t>діяльності</w:t>
            </w:r>
            <w:r w:rsidRPr="001942CC">
              <w:rPr>
                <w:spacing w:val="-10"/>
                <w:sz w:val="20"/>
              </w:rPr>
              <w:t xml:space="preserve"> </w:t>
            </w:r>
            <w:r w:rsidRPr="001942CC">
              <w:rPr>
                <w:sz w:val="20"/>
              </w:rPr>
              <w:t>з</w:t>
            </w:r>
            <w:r w:rsidRPr="001942CC">
              <w:rPr>
                <w:spacing w:val="-9"/>
                <w:sz w:val="20"/>
              </w:rPr>
              <w:t xml:space="preserve"> </w:t>
            </w:r>
            <w:r w:rsidRPr="001942CC">
              <w:rPr>
                <w:sz w:val="20"/>
              </w:rPr>
              <w:t>відчуттям</w:t>
            </w:r>
            <w:r w:rsidRPr="001942CC">
              <w:rPr>
                <w:spacing w:val="-10"/>
                <w:sz w:val="20"/>
              </w:rPr>
              <w:t xml:space="preserve"> </w:t>
            </w:r>
            <w:r w:rsidRPr="001942CC">
              <w:rPr>
                <w:sz w:val="20"/>
              </w:rPr>
              <w:t>свого</w:t>
            </w:r>
            <w:r w:rsidRPr="001942CC">
              <w:rPr>
                <w:spacing w:val="-9"/>
                <w:sz w:val="20"/>
              </w:rPr>
              <w:t xml:space="preserve"> </w:t>
            </w:r>
            <w:r w:rsidRPr="001942CC">
              <w:rPr>
                <w:sz w:val="20"/>
              </w:rPr>
              <w:t>місця або ролі в суспільстві у різний спосіб та в</w:t>
            </w:r>
            <w:r w:rsidR="002E027F">
              <w:rPr>
                <w:sz w:val="20"/>
              </w:rPr>
              <w:t xml:space="preserve"> </w:t>
            </w:r>
            <w:r w:rsidRPr="001942CC">
              <w:rPr>
                <w:sz w:val="20"/>
              </w:rPr>
              <w:t>різних</w:t>
            </w:r>
            <w:r w:rsidRPr="001942CC">
              <w:rPr>
                <w:spacing w:val="-7"/>
                <w:sz w:val="20"/>
              </w:rPr>
              <w:t xml:space="preserve"> </w:t>
            </w:r>
            <w:r w:rsidRPr="001942CC">
              <w:rPr>
                <w:spacing w:val="-2"/>
                <w:sz w:val="20"/>
              </w:rPr>
              <w:t>контекстах</w:t>
            </w:r>
          </w:p>
        </w:tc>
        <w:tc>
          <w:tcPr>
            <w:tcW w:w="1421" w:type="dxa"/>
          </w:tcPr>
          <w:p w14:paraId="506C1F63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EFD029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B5A1F39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B6C8D8C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E7F046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9D8EDBB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12252AF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275" w:type="dxa"/>
          </w:tcPr>
          <w:p w14:paraId="36EE7F07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68C10F2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673193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89B0BD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F227EF1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96CA7BC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386BBC60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82689FE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98883F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53B07B3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4A3329F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3D9DA5F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5FD4591C" w14:textId="77777777" w:rsidTr="002E027F">
        <w:trPr>
          <w:trHeight w:val="310"/>
        </w:trPr>
        <w:tc>
          <w:tcPr>
            <w:tcW w:w="10494" w:type="dxa"/>
            <w:gridSpan w:val="5"/>
            <w:tcBorders>
              <w:left w:val="single" w:sz="6" w:space="0" w:color="000000"/>
            </w:tcBorders>
          </w:tcPr>
          <w:p w14:paraId="5E1ED4BE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sz w:val="20"/>
              </w:rPr>
            </w:pPr>
            <w:r w:rsidRPr="001942CC">
              <w:rPr>
                <w:b/>
                <w:sz w:val="20"/>
              </w:rPr>
              <w:t>Спеціальні</w:t>
            </w:r>
            <w:r w:rsidRPr="001942CC">
              <w:rPr>
                <w:b/>
                <w:spacing w:val="44"/>
                <w:sz w:val="20"/>
              </w:rPr>
              <w:t xml:space="preserve"> </w:t>
            </w:r>
            <w:r w:rsidRPr="001942CC">
              <w:rPr>
                <w:b/>
                <w:spacing w:val="-2"/>
                <w:sz w:val="20"/>
              </w:rPr>
              <w:t>компетентності</w:t>
            </w:r>
          </w:p>
        </w:tc>
      </w:tr>
      <w:tr w:rsidR="00577A09" w:rsidRPr="001942CC" w14:paraId="34342163" w14:textId="77777777" w:rsidTr="002E027F">
        <w:trPr>
          <w:trHeight w:val="917"/>
        </w:trPr>
        <w:tc>
          <w:tcPr>
            <w:tcW w:w="4252" w:type="dxa"/>
            <w:tcBorders>
              <w:left w:val="single" w:sz="6" w:space="0" w:color="000000"/>
            </w:tcBorders>
          </w:tcPr>
          <w:p w14:paraId="706B6A13" w14:textId="7B2F9EFD" w:rsidR="00A000CC" w:rsidRPr="001942CC" w:rsidRDefault="00A000CC" w:rsidP="002E027F">
            <w:pPr>
              <w:pStyle w:val="TableParagraph"/>
              <w:ind w:firstLine="567"/>
              <w:rPr>
                <w:sz w:val="18"/>
                <w:szCs w:val="18"/>
              </w:rPr>
            </w:pPr>
            <w:r w:rsidRPr="001942CC">
              <w:rPr>
                <w:b/>
                <w:bCs/>
                <w:sz w:val="18"/>
                <w:szCs w:val="18"/>
              </w:rPr>
              <w:t>СК01</w:t>
            </w:r>
            <w:r w:rsidRPr="001942CC">
              <w:rPr>
                <w:sz w:val="18"/>
                <w:szCs w:val="18"/>
              </w:rPr>
              <w:t>. Здатність формувати та реалізовувати стратегії управління бібліотечною, інформаційною та архівною діяльністю на основі сучасних наукових принципів, теорій, методів і стандартів у традиційному й цифровому середовищі</w:t>
            </w:r>
          </w:p>
        </w:tc>
        <w:tc>
          <w:tcPr>
            <w:tcW w:w="1421" w:type="dxa"/>
          </w:tcPr>
          <w:p w14:paraId="63D1521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047FC12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49E4111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1632ECD7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AB4A86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FAD6F61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71F901A1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09557BA3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7B96AEA8" w14:textId="2F74DE14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  <w:tc>
          <w:tcPr>
            <w:tcW w:w="1985" w:type="dxa"/>
          </w:tcPr>
          <w:p w14:paraId="5EB75BB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B47537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A5A45CA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600FD701" w14:textId="77777777" w:rsidTr="002E027F">
        <w:trPr>
          <w:trHeight w:val="860"/>
        </w:trPr>
        <w:tc>
          <w:tcPr>
            <w:tcW w:w="4252" w:type="dxa"/>
            <w:tcBorders>
              <w:left w:val="single" w:sz="6" w:space="0" w:color="000000"/>
            </w:tcBorders>
          </w:tcPr>
          <w:p w14:paraId="4EF1A5FC" w14:textId="3B84ADFE" w:rsidR="00A000CC" w:rsidRPr="001942CC" w:rsidRDefault="00A44162" w:rsidP="002E027F">
            <w:pPr>
              <w:pStyle w:val="TableParagraph"/>
              <w:ind w:firstLine="567"/>
              <w:rPr>
                <w:sz w:val="18"/>
                <w:szCs w:val="18"/>
              </w:rPr>
            </w:pPr>
            <w:r w:rsidRPr="001942CC">
              <w:rPr>
                <w:b/>
                <w:bCs/>
                <w:sz w:val="18"/>
                <w:szCs w:val="18"/>
              </w:rPr>
              <w:t>СК02.</w:t>
            </w:r>
            <w:r w:rsidRPr="001942CC">
              <w:rPr>
                <w:sz w:val="18"/>
                <w:szCs w:val="18"/>
              </w:rPr>
              <w:t xml:space="preserve"> Здатність організовувати роботу персоналу та здійснювати інформаційний менеджмент у бібліотечних, інформаційних та архівних установах та їх структурних підрозділах у цифровому середовищі.</w:t>
            </w:r>
          </w:p>
        </w:tc>
        <w:tc>
          <w:tcPr>
            <w:tcW w:w="1421" w:type="dxa"/>
          </w:tcPr>
          <w:p w14:paraId="27799847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ED3AC90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990092D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45BCB660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3AD4F19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AC06432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21D0C49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112499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59F02CD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103B2221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799138B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68FA73E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4DE8C219" w14:textId="77777777" w:rsidTr="002E027F">
        <w:trPr>
          <w:trHeight w:val="805"/>
        </w:trPr>
        <w:tc>
          <w:tcPr>
            <w:tcW w:w="4252" w:type="dxa"/>
            <w:tcBorders>
              <w:left w:val="single" w:sz="6" w:space="0" w:color="000000"/>
            </w:tcBorders>
          </w:tcPr>
          <w:p w14:paraId="5AB82744" w14:textId="64739699" w:rsidR="00A44162" w:rsidRPr="001942CC" w:rsidRDefault="00A44162" w:rsidP="002E027F">
            <w:pPr>
              <w:pStyle w:val="TableParagraph"/>
              <w:tabs>
                <w:tab w:val="left" w:pos="2052"/>
                <w:tab w:val="left" w:pos="3506"/>
              </w:tabs>
              <w:ind w:firstLine="567"/>
              <w:rPr>
                <w:sz w:val="18"/>
                <w:szCs w:val="18"/>
              </w:rPr>
            </w:pPr>
            <w:r w:rsidRPr="001942CC">
              <w:rPr>
                <w:b/>
                <w:bCs/>
                <w:sz w:val="18"/>
                <w:szCs w:val="18"/>
              </w:rPr>
              <w:t>СК03</w:t>
            </w:r>
            <w:r w:rsidRPr="001942CC">
              <w:rPr>
                <w:sz w:val="18"/>
                <w:szCs w:val="18"/>
              </w:rPr>
              <w:t>. Здатність здійснювати комплексний аналіз і синтез інформації з використанням сучасних методів інформаційної аналітики, індексування, класифікації, метаданих, управління знаннями.</w:t>
            </w:r>
          </w:p>
        </w:tc>
        <w:tc>
          <w:tcPr>
            <w:tcW w:w="1421" w:type="dxa"/>
          </w:tcPr>
          <w:p w14:paraId="65C736BD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68BE51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FE0D442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4F3BE28F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76F681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7F8C932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3E4B354B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6484593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DA2159B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74BFB6DA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3D839C0D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4E23C927" w14:textId="7D0665FA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</w:tr>
      <w:tr w:rsidR="00577A09" w:rsidRPr="001942CC" w14:paraId="6BB1F2F0" w14:textId="77777777" w:rsidTr="002E027F">
        <w:trPr>
          <w:trHeight w:val="675"/>
        </w:trPr>
        <w:tc>
          <w:tcPr>
            <w:tcW w:w="4252" w:type="dxa"/>
            <w:tcBorders>
              <w:left w:val="single" w:sz="6" w:space="0" w:color="000000"/>
            </w:tcBorders>
          </w:tcPr>
          <w:p w14:paraId="756B0641" w14:textId="69F76D85" w:rsidR="00A44162" w:rsidRPr="001942CC" w:rsidRDefault="00A44162" w:rsidP="002E027F">
            <w:pPr>
              <w:pStyle w:val="TableParagraph"/>
              <w:ind w:firstLine="567"/>
              <w:rPr>
                <w:sz w:val="18"/>
                <w:szCs w:val="18"/>
              </w:rPr>
            </w:pPr>
            <w:r w:rsidRPr="001942CC">
              <w:rPr>
                <w:b/>
                <w:bCs/>
                <w:sz w:val="18"/>
                <w:szCs w:val="18"/>
              </w:rPr>
              <w:t>СК04.</w:t>
            </w:r>
            <w:r w:rsidRPr="001942CC">
              <w:rPr>
                <w:sz w:val="18"/>
                <w:szCs w:val="18"/>
              </w:rPr>
              <w:t xml:space="preserve"> Здатність розробляти та впроваджувати моделі організації документно-інформаційних ресурсів у бібліотеках, архівах та інформаційних установах.</w:t>
            </w:r>
          </w:p>
        </w:tc>
        <w:tc>
          <w:tcPr>
            <w:tcW w:w="1421" w:type="dxa"/>
          </w:tcPr>
          <w:p w14:paraId="3624F134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5046ACE5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25DBEF44" w14:textId="4263A83B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  <w:tc>
          <w:tcPr>
            <w:tcW w:w="1561" w:type="dxa"/>
          </w:tcPr>
          <w:p w14:paraId="0176BCB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332E7D0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12F3F1E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3393F9F8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4EE96AC5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577A09" w:rsidRPr="001942CC" w14:paraId="7C767597" w14:textId="77777777" w:rsidTr="002E027F">
        <w:trPr>
          <w:trHeight w:val="1145"/>
        </w:trPr>
        <w:tc>
          <w:tcPr>
            <w:tcW w:w="4252" w:type="dxa"/>
            <w:tcBorders>
              <w:left w:val="single" w:sz="6" w:space="0" w:color="000000"/>
            </w:tcBorders>
          </w:tcPr>
          <w:p w14:paraId="24C1C631" w14:textId="37B2DEF8" w:rsidR="00A44162" w:rsidRPr="001942CC" w:rsidRDefault="00A44162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18"/>
                <w:szCs w:val="18"/>
              </w:rPr>
              <w:t>СК05</w:t>
            </w:r>
            <w:r w:rsidRPr="001942CC">
              <w:rPr>
                <w:sz w:val="18"/>
                <w:szCs w:val="18"/>
              </w:rPr>
              <w:t>. Здатність управляти процесами формування, обліку, зберігання, архівування, оцифрування, використання документно-інформаційних ресурсів у бібліотеках, архівах та інформаційних установах, забезпечуючи автентичність, цілісність, доступність інформації.</w:t>
            </w:r>
          </w:p>
        </w:tc>
        <w:tc>
          <w:tcPr>
            <w:tcW w:w="1421" w:type="dxa"/>
          </w:tcPr>
          <w:p w14:paraId="38DD19F2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5393215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4E4308F3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CBB2A64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394A289A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5C41D30E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33562F8C" w14:textId="644AB4E6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  <w:tc>
          <w:tcPr>
            <w:tcW w:w="1985" w:type="dxa"/>
          </w:tcPr>
          <w:p w14:paraId="0C6AD306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92E3364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3D778AEC" w14:textId="77777777" w:rsidTr="002E027F">
        <w:trPr>
          <w:trHeight w:val="719"/>
        </w:trPr>
        <w:tc>
          <w:tcPr>
            <w:tcW w:w="4252" w:type="dxa"/>
            <w:tcBorders>
              <w:left w:val="single" w:sz="6" w:space="0" w:color="000000"/>
            </w:tcBorders>
          </w:tcPr>
          <w:p w14:paraId="2D2F114E" w14:textId="104020D9" w:rsidR="00A44162" w:rsidRPr="001942CC" w:rsidRDefault="00A44162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pacing w:val="-2"/>
                <w:sz w:val="20"/>
              </w:rPr>
              <w:t>СК06.</w:t>
            </w:r>
            <w:r w:rsidRPr="001942CC">
              <w:rPr>
                <w:spacing w:val="-2"/>
                <w:sz w:val="20"/>
              </w:rPr>
              <w:t xml:space="preserve"> Здатність застосовувати методи цифрових гуманітарних наук для аналізу, інтерпретації та візуалізації національної документальної спадщини.</w:t>
            </w:r>
          </w:p>
        </w:tc>
        <w:tc>
          <w:tcPr>
            <w:tcW w:w="1421" w:type="dxa"/>
          </w:tcPr>
          <w:p w14:paraId="33E34998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43793106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7D7BD7FE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01B7A832" w14:textId="131A1D2B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  <w:tc>
          <w:tcPr>
            <w:tcW w:w="1561" w:type="dxa"/>
          </w:tcPr>
          <w:p w14:paraId="7DBC24E2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35DFDE14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685765ED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7BEE2BEE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7B184CCF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6E478B12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49AF24B4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5F1FEE45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6704C7F2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  <w:tr w:rsidR="00577A09" w:rsidRPr="001942CC" w14:paraId="012E4BB5" w14:textId="77777777" w:rsidTr="002E027F">
        <w:trPr>
          <w:trHeight w:val="1058"/>
        </w:trPr>
        <w:tc>
          <w:tcPr>
            <w:tcW w:w="4252" w:type="dxa"/>
            <w:tcBorders>
              <w:left w:val="single" w:sz="6" w:space="0" w:color="000000"/>
            </w:tcBorders>
          </w:tcPr>
          <w:p w14:paraId="2E194AD0" w14:textId="35492F28" w:rsidR="00A44162" w:rsidRPr="001942CC" w:rsidRDefault="003A12B4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СК07.</w:t>
            </w:r>
            <w:r w:rsidRPr="001942CC">
              <w:rPr>
                <w:sz w:val="20"/>
              </w:rPr>
              <w:t xml:space="preserve"> Здатність організовувати маркетингову, комунікаційну та інноваційну діяльність бібліотек, архівів, інформаційних установ з урахуванням сучасних цифрових технологій і потреб користувачів</w:t>
            </w:r>
          </w:p>
        </w:tc>
        <w:tc>
          <w:tcPr>
            <w:tcW w:w="1421" w:type="dxa"/>
          </w:tcPr>
          <w:p w14:paraId="1B57E78E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165AEBD6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39161B87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202AD905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32F6C08C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</w:p>
          <w:p w14:paraId="6A74F38F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</w:p>
          <w:p w14:paraId="26D45987" w14:textId="23B0B59A" w:rsidR="00606D31" w:rsidRPr="001942CC" w:rsidRDefault="00606D31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  <w:tc>
          <w:tcPr>
            <w:tcW w:w="1985" w:type="dxa"/>
          </w:tcPr>
          <w:p w14:paraId="3B7B592C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0618D19E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  <w:tr w:rsidR="00577A09" w:rsidRPr="001942CC" w14:paraId="186686FA" w14:textId="77777777" w:rsidTr="002E027F">
        <w:trPr>
          <w:trHeight w:val="1131"/>
        </w:trPr>
        <w:tc>
          <w:tcPr>
            <w:tcW w:w="4252" w:type="dxa"/>
            <w:tcBorders>
              <w:left w:val="single" w:sz="6" w:space="0" w:color="000000"/>
            </w:tcBorders>
          </w:tcPr>
          <w:p w14:paraId="681AFFCC" w14:textId="2C1EC490" w:rsidR="00A44162" w:rsidRPr="001942CC" w:rsidRDefault="003A12B4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lastRenderedPageBreak/>
              <w:t>СК08.</w:t>
            </w:r>
            <w:r w:rsidRPr="001942CC">
              <w:rPr>
                <w:sz w:val="20"/>
              </w:rPr>
              <w:t xml:space="preserve"> Здатність запроваджувати, оцінювати та використовувати соціально-комунікаційні технології, цифрові платформи, хмарні сервіси та інструменти штучного інтелекту для розвитку бібліотечної, інформаційної та архівної діяльності</w:t>
            </w:r>
          </w:p>
        </w:tc>
        <w:tc>
          <w:tcPr>
            <w:tcW w:w="1421" w:type="dxa"/>
          </w:tcPr>
          <w:p w14:paraId="6ED412EB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58E6B68F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5F66916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792A425C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540CDAA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021ED18C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1612A4D7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19F8FE33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735992B7" w14:textId="4F20669A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  <w:tc>
          <w:tcPr>
            <w:tcW w:w="1985" w:type="dxa"/>
          </w:tcPr>
          <w:p w14:paraId="52100ED7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649FF0C0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4E5E72CA" w14:textId="66E3DF8C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</w:tr>
      <w:tr w:rsidR="00577A09" w:rsidRPr="001942CC" w14:paraId="5BBC7481" w14:textId="77777777" w:rsidTr="002E027F">
        <w:trPr>
          <w:trHeight w:val="1434"/>
        </w:trPr>
        <w:tc>
          <w:tcPr>
            <w:tcW w:w="4252" w:type="dxa"/>
            <w:tcBorders>
              <w:left w:val="single" w:sz="6" w:space="0" w:color="000000"/>
            </w:tcBorders>
          </w:tcPr>
          <w:p w14:paraId="3054E543" w14:textId="3D652742" w:rsidR="00907335" w:rsidRPr="001942CC" w:rsidRDefault="003A12B4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СК09.</w:t>
            </w:r>
            <w:r w:rsidRPr="001942CC">
              <w:rPr>
                <w:sz w:val="20"/>
              </w:rPr>
              <w:t xml:space="preserve"> Здатність формувати та реалізовувати комплексні підходи до забезпечення інформаційної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безпеки,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управління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ризиками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та захисту документно-інформаційних ресурсів із дотриманням відповідних правових вимог, етичних норм у професійній, науковій та освітній діяльності</w:t>
            </w:r>
          </w:p>
        </w:tc>
        <w:tc>
          <w:tcPr>
            <w:tcW w:w="1421" w:type="dxa"/>
          </w:tcPr>
          <w:p w14:paraId="43EBF6E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4E6C0BA1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207082A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561" w:type="dxa"/>
          </w:tcPr>
          <w:p w14:paraId="02D10396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27833A2E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705BC263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1831D383" w14:textId="77777777" w:rsidR="00577A09" w:rsidRPr="001942CC" w:rsidRDefault="00577A09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7837DF80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3DB2803B" w14:textId="77777777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</w:p>
          <w:p w14:paraId="0B3D5258" w14:textId="03EE1CF9" w:rsidR="00606D31" w:rsidRPr="001942CC" w:rsidRDefault="00606D31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+</w:t>
            </w:r>
          </w:p>
        </w:tc>
        <w:tc>
          <w:tcPr>
            <w:tcW w:w="1985" w:type="dxa"/>
          </w:tcPr>
          <w:p w14:paraId="4A8CAF8B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12373C78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  <w:p w14:paraId="6C177A51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pacing w:val="-10"/>
                <w:sz w:val="20"/>
              </w:rPr>
              <w:t>+</w:t>
            </w:r>
          </w:p>
        </w:tc>
      </w:tr>
      <w:tr w:rsidR="00577A09" w:rsidRPr="001942CC" w14:paraId="7E41E5EE" w14:textId="77777777" w:rsidTr="002E027F">
        <w:trPr>
          <w:trHeight w:val="790"/>
        </w:trPr>
        <w:tc>
          <w:tcPr>
            <w:tcW w:w="4252" w:type="dxa"/>
            <w:tcBorders>
              <w:left w:val="single" w:sz="6" w:space="0" w:color="000000"/>
            </w:tcBorders>
          </w:tcPr>
          <w:p w14:paraId="2AFB9CB4" w14:textId="7C679FD1" w:rsidR="00267A9F" w:rsidRPr="001942CC" w:rsidRDefault="00267A9F" w:rsidP="001942CC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СК10</w:t>
            </w:r>
            <w:r w:rsidRPr="001942CC">
              <w:rPr>
                <w:sz w:val="20"/>
              </w:rPr>
              <w:t>. Здатність управляти життєвим циклом документно-інформаційних ресурсів, комплексно аналізувати проблеми галузі та прогнозувати стратегії її розвитку</w:t>
            </w:r>
          </w:p>
        </w:tc>
        <w:tc>
          <w:tcPr>
            <w:tcW w:w="1421" w:type="dxa"/>
          </w:tcPr>
          <w:p w14:paraId="5584F8C8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11B77FAF" w14:textId="590A961B" w:rsidR="001663C4" w:rsidRPr="001942CC" w:rsidRDefault="00606D31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  <w:tc>
          <w:tcPr>
            <w:tcW w:w="1561" w:type="dxa"/>
          </w:tcPr>
          <w:p w14:paraId="47AA0B54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61817C8A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5D38D1A1" w14:textId="77777777" w:rsidR="001663C4" w:rsidRPr="001942CC" w:rsidRDefault="001663C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</w:p>
          <w:p w14:paraId="3F93B0F8" w14:textId="67CEEEE5" w:rsidR="001663C4" w:rsidRPr="001942CC" w:rsidRDefault="001663C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  <w:tc>
          <w:tcPr>
            <w:tcW w:w="1985" w:type="dxa"/>
          </w:tcPr>
          <w:p w14:paraId="1FF8F715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2D2BA411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  <w:tr w:rsidR="00577A09" w:rsidRPr="001942CC" w14:paraId="7FB87B61" w14:textId="77777777" w:rsidTr="002E027F">
        <w:trPr>
          <w:trHeight w:val="310"/>
        </w:trPr>
        <w:tc>
          <w:tcPr>
            <w:tcW w:w="10494" w:type="dxa"/>
            <w:gridSpan w:val="5"/>
            <w:tcBorders>
              <w:left w:val="single" w:sz="6" w:space="0" w:color="000000"/>
            </w:tcBorders>
          </w:tcPr>
          <w:p w14:paraId="037D79DB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sz w:val="20"/>
              </w:rPr>
            </w:pPr>
            <w:r w:rsidRPr="001942CC">
              <w:rPr>
                <w:sz w:val="20"/>
              </w:rPr>
              <w:t>Для</w:t>
            </w:r>
            <w:r w:rsidRPr="001942CC">
              <w:rPr>
                <w:spacing w:val="-8"/>
                <w:sz w:val="20"/>
              </w:rPr>
              <w:t xml:space="preserve"> </w:t>
            </w:r>
            <w:r w:rsidRPr="001942CC">
              <w:rPr>
                <w:sz w:val="20"/>
              </w:rPr>
              <w:t>освітньо-наукової</w:t>
            </w:r>
            <w:r w:rsidRPr="001942CC">
              <w:rPr>
                <w:spacing w:val="-2"/>
                <w:sz w:val="20"/>
              </w:rPr>
              <w:t xml:space="preserve"> програми</w:t>
            </w:r>
          </w:p>
        </w:tc>
      </w:tr>
      <w:tr w:rsidR="00267A9F" w:rsidRPr="001942CC" w14:paraId="1EE77199" w14:textId="77777777" w:rsidTr="002E027F">
        <w:trPr>
          <w:trHeight w:val="939"/>
        </w:trPr>
        <w:tc>
          <w:tcPr>
            <w:tcW w:w="4252" w:type="dxa"/>
            <w:tcBorders>
              <w:left w:val="single" w:sz="6" w:space="0" w:color="000000"/>
            </w:tcBorders>
          </w:tcPr>
          <w:p w14:paraId="7E65EB24" w14:textId="23935B84" w:rsidR="00267A9F" w:rsidRPr="001942CC" w:rsidRDefault="00267A9F" w:rsidP="001942CC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СК11</w:t>
            </w:r>
            <w:r w:rsidRPr="001942CC">
              <w:rPr>
                <w:sz w:val="20"/>
              </w:rPr>
              <w:t>. Здатність працювати з відкритими даними, репозитаріями відкритого доступу на основі принципів відкритої науки та управління дослідницькими даними</w:t>
            </w:r>
          </w:p>
        </w:tc>
        <w:tc>
          <w:tcPr>
            <w:tcW w:w="1421" w:type="dxa"/>
          </w:tcPr>
          <w:p w14:paraId="2519D4C5" w14:textId="77777777" w:rsidR="00267A9F" w:rsidRPr="001942CC" w:rsidRDefault="00267A9F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</w:p>
          <w:p w14:paraId="26FABE10" w14:textId="6B045B63" w:rsidR="00267A9F" w:rsidRPr="001942CC" w:rsidRDefault="00267A9F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  <w:tc>
          <w:tcPr>
            <w:tcW w:w="1561" w:type="dxa"/>
          </w:tcPr>
          <w:p w14:paraId="7C5A3A8F" w14:textId="1C97DCD1" w:rsidR="00267A9F" w:rsidRPr="001942CC" w:rsidRDefault="00267A9F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  <w:tc>
          <w:tcPr>
            <w:tcW w:w="1275" w:type="dxa"/>
          </w:tcPr>
          <w:p w14:paraId="2C857C7B" w14:textId="08FEFB12" w:rsidR="00267A9F" w:rsidRPr="001942CC" w:rsidRDefault="00267A9F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  <w:tc>
          <w:tcPr>
            <w:tcW w:w="1985" w:type="dxa"/>
          </w:tcPr>
          <w:p w14:paraId="18055054" w14:textId="38F29D68" w:rsidR="00267A9F" w:rsidRPr="001942CC" w:rsidRDefault="00267A9F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z w:val="20"/>
              </w:rPr>
              <w:t>+</w:t>
            </w:r>
          </w:p>
        </w:tc>
      </w:tr>
      <w:tr w:rsidR="00577A09" w:rsidRPr="001942CC" w14:paraId="5F3EA3B3" w14:textId="77777777" w:rsidTr="002E027F">
        <w:trPr>
          <w:trHeight w:val="1021"/>
        </w:trPr>
        <w:tc>
          <w:tcPr>
            <w:tcW w:w="4252" w:type="dxa"/>
            <w:tcBorders>
              <w:left w:val="single" w:sz="6" w:space="0" w:color="000000"/>
            </w:tcBorders>
          </w:tcPr>
          <w:p w14:paraId="63623A9D" w14:textId="23C1C0E1" w:rsidR="001663C4" w:rsidRPr="001942CC" w:rsidRDefault="003A12B4" w:rsidP="002E027F">
            <w:pPr>
              <w:pStyle w:val="TableParagraph"/>
              <w:ind w:firstLine="567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СК12.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Здатність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генерувати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нові</w:t>
            </w:r>
            <w:r w:rsidRPr="001942CC">
              <w:rPr>
                <w:spacing w:val="-12"/>
                <w:sz w:val="20"/>
              </w:rPr>
              <w:t xml:space="preserve"> </w:t>
            </w:r>
            <w:r w:rsidRPr="001942CC">
              <w:rPr>
                <w:sz w:val="20"/>
              </w:rPr>
              <w:t>ідеї,</w:t>
            </w:r>
            <w:r w:rsidRPr="001942CC">
              <w:rPr>
                <w:spacing w:val="-13"/>
                <w:sz w:val="20"/>
              </w:rPr>
              <w:t xml:space="preserve"> </w:t>
            </w:r>
            <w:r w:rsidRPr="001942CC">
              <w:rPr>
                <w:sz w:val="20"/>
              </w:rPr>
              <w:t>планувати та проводити наукові дослідження, використовувати наукові комунікації для поширення результатів дослідницької та інноваційної діяльності</w:t>
            </w:r>
          </w:p>
        </w:tc>
        <w:tc>
          <w:tcPr>
            <w:tcW w:w="1421" w:type="dxa"/>
          </w:tcPr>
          <w:p w14:paraId="4A6F74F9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561" w:type="dxa"/>
          </w:tcPr>
          <w:p w14:paraId="30E7496D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33F8B3B0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67123FA7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4220C5E8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7E551FC2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22B04473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  <w:tr w:rsidR="00577A09" w:rsidRPr="001942CC" w14:paraId="6D8623D6" w14:textId="77777777" w:rsidTr="002E027F">
        <w:trPr>
          <w:trHeight w:val="711"/>
        </w:trPr>
        <w:tc>
          <w:tcPr>
            <w:tcW w:w="4252" w:type="dxa"/>
            <w:tcBorders>
              <w:left w:val="single" w:sz="6" w:space="0" w:color="000000"/>
            </w:tcBorders>
          </w:tcPr>
          <w:p w14:paraId="7EF6EA23" w14:textId="2CCCCAE8" w:rsidR="00577A09" w:rsidRPr="001942CC" w:rsidRDefault="003A12B4" w:rsidP="001942CC">
            <w:pPr>
              <w:pStyle w:val="TableParagraph"/>
              <w:ind w:firstLine="567"/>
              <w:jc w:val="both"/>
              <w:rPr>
                <w:sz w:val="20"/>
              </w:rPr>
            </w:pPr>
            <w:r w:rsidRPr="001942CC">
              <w:rPr>
                <w:b/>
                <w:bCs/>
                <w:sz w:val="20"/>
              </w:rPr>
              <w:t>СК1</w:t>
            </w:r>
            <w:r w:rsidR="001663C4" w:rsidRPr="001942CC">
              <w:rPr>
                <w:b/>
                <w:bCs/>
                <w:sz w:val="20"/>
              </w:rPr>
              <w:t>3</w:t>
            </w:r>
            <w:r w:rsidRPr="001942CC">
              <w:rPr>
                <w:b/>
                <w:bCs/>
                <w:sz w:val="20"/>
              </w:rPr>
              <w:t>.</w:t>
            </w:r>
            <w:r w:rsidRPr="001942CC">
              <w:rPr>
                <w:sz w:val="20"/>
              </w:rPr>
              <w:t xml:space="preserve"> Здатність ініціювати та забезпечувати функціонування інноваційних інформаційних сервісів, реалізовувати комунікаційні та соціокультурні проєкти</w:t>
            </w:r>
          </w:p>
        </w:tc>
        <w:tc>
          <w:tcPr>
            <w:tcW w:w="1421" w:type="dxa"/>
          </w:tcPr>
          <w:p w14:paraId="61814796" w14:textId="77777777" w:rsidR="00577A09" w:rsidRPr="001942CC" w:rsidRDefault="00577A09" w:rsidP="001942CC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561" w:type="dxa"/>
          </w:tcPr>
          <w:p w14:paraId="37A41D89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2E0DD4A8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275" w:type="dxa"/>
          </w:tcPr>
          <w:p w14:paraId="63A3FA3C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24C3BB65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14:paraId="03F8E53E" w14:textId="77777777" w:rsidR="00577A09" w:rsidRPr="001942CC" w:rsidRDefault="00577A09" w:rsidP="001942CC">
            <w:pPr>
              <w:pStyle w:val="TableParagraph"/>
              <w:ind w:firstLine="567"/>
              <w:rPr>
                <w:b/>
                <w:bCs/>
                <w:sz w:val="20"/>
              </w:rPr>
            </w:pPr>
          </w:p>
          <w:p w14:paraId="7E7F1CF0" w14:textId="77777777" w:rsidR="00577A09" w:rsidRPr="001942CC" w:rsidRDefault="003A12B4" w:rsidP="001942CC">
            <w:pPr>
              <w:pStyle w:val="TableParagraph"/>
              <w:ind w:firstLine="567"/>
              <w:jc w:val="center"/>
              <w:rPr>
                <w:b/>
                <w:bCs/>
                <w:sz w:val="20"/>
              </w:rPr>
            </w:pPr>
            <w:r w:rsidRPr="001942CC">
              <w:rPr>
                <w:b/>
                <w:bCs/>
                <w:spacing w:val="-10"/>
                <w:sz w:val="20"/>
              </w:rPr>
              <w:t>+</w:t>
            </w:r>
          </w:p>
        </w:tc>
      </w:tr>
    </w:tbl>
    <w:p w14:paraId="4E19C44C" w14:textId="77777777" w:rsidR="00992796" w:rsidRPr="001942CC" w:rsidRDefault="00992796" w:rsidP="001942CC">
      <w:pPr>
        <w:ind w:firstLine="567"/>
      </w:pPr>
    </w:p>
    <w:sectPr w:rsidR="00992796" w:rsidRPr="001942CC" w:rsidSect="001942CC">
      <w:pgSz w:w="11910" w:h="16840"/>
      <w:pgMar w:top="1000" w:right="853" w:bottom="280" w:left="1701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EBF8" w14:textId="77777777" w:rsidR="000D677E" w:rsidRDefault="000D677E">
      <w:r>
        <w:separator/>
      </w:r>
    </w:p>
  </w:endnote>
  <w:endnote w:type="continuationSeparator" w:id="0">
    <w:p w14:paraId="24F965E2" w14:textId="77777777" w:rsidR="000D677E" w:rsidRDefault="000D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8F4D" w14:textId="77777777" w:rsidR="000D677E" w:rsidRDefault="000D677E">
      <w:r>
        <w:separator/>
      </w:r>
    </w:p>
  </w:footnote>
  <w:footnote w:type="continuationSeparator" w:id="0">
    <w:p w14:paraId="51B4E523" w14:textId="77777777" w:rsidR="000D677E" w:rsidRDefault="000D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818F" w14:textId="77777777" w:rsidR="00577A09" w:rsidRDefault="003A12B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5296" behindDoc="1" locked="0" layoutInCell="1" allowOverlap="1" wp14:anchorId="6EE03C8C" wp14:editId="2B7FC2DE">
              <wp:simplePos x="0" y="0"/>
              <wp:positionH relativeFrom="page">
                <wp:posOffset>4211954</wp:posOffset>
              </wp:positionH>
              <wp:positionV relativeFrom="page">
                <wp:posOffset>445600</wp:posOffset>
              </wp:positionV>
              <wp:extent cx="1968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389CD" w14:textId="77777777" w:rsidR="00577A09" w:rsidRDefault="003A12B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03C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1.65pt;margin-top:35.1pt;width:15.5pt;height:15.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" filled="f" stroked="f">
              <v:textbox inset="0,0,0,0">
                <w:txbxContent>
                  <w:p w14:paraId="5F6389CD" w14:textId="77777777" w:rsidR="00577A09" w:rsidRDefault="003A12B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3CE"/>
    <w:multiLevelType w:val="hybridMultilevel"/>
    <w:tmpl w:val="5B08DA2C"/>
    <w:lvl w:ilvl="0" w:tplc="6C1AB1D2">
      <w:numFmt w:val="bullet"/>
      <w:lvlText w:val="●"/>
      <w:lvlJc w:val="left"/>
      <w:pPr>
        <w:ind w:left="113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9125AC2">
      <w:numFmt w:val="bullet"/>
      <w:lvlText w:val="•"/>
      <w:lvlJc w:val="left"/>
      <w:pPr>
        <w:ind w:left="2160" w:hanging="285"/>
      </w:pPr>
      <w:rPr>
        <w:rFonts w:hint="default"/>
        <w:lang w:val="uk-UA" w:eastAsia="en-US" w:bidi="ar-SA"/>
      </w:rPr>
    </w:lvl>
    <w:lvl w:ilvl="2" w:tplc="4162BB20">
      <w:numFmt w:val="bullet"/>
      <w:lvlText w:val="•"/>
      <w:lvlJc w:val="left"/>
      <w:pPr>
        <w:ind w:left="3180" w:hanging="285"/>
      </w:pPr>
      <w:rPr>
        <w:rFonts w:hint="default"/>
        <w:lang w:val="uk-UA" w:eastAsia="en-US" w:bidi="ar-SA"/>
      </w:rPr>
    </w:lvl>
    <w:lvl w:ilvl="3" w:tplc="2C0882F8">
      <w:numFmt w:val="bullet"/>
      <w:lvlText w:val="•"/>
      <w:lvlJc w:val="left"/>
      <w:pPr>
        <w:ind w:left="4201" w:hanging="285"/>
      </w:pPr>
      <w:rPr>
        <w:rFonts w:hint="default"/>
        <w:lang w:val="uk-UA" w:eastAsia="en-US" w:bidi="ar-SA"/>
      </w:rPr>
    </w:lvl>
    <w:lvl w:ilvl="4" w:tplc="D64A5CFC">
      <w:numFmt w:val="bullet"/>
      <w:lvlText w:val="•"/>
      <w:lvlJc w:val="left"/>
      <w:pPr>
        <w:ind w:left="5221" w:hanging="285"/>
      </w:pPr>
      <w:rPr>
        <w:rFonts w:hint="default"/>
        <w:lang w:val="uk-UA" w:eastAsia="en-US" w:bidi="ar-SA"/>
      </w:rPr>
    </w:lvl>
    <w:lvl w:ilvl="5" w:tplc="B53683D2">
      <w:numFmt w:val="bullet"/>
      <w:lvlText w:val="•"/>
      <w:lvlJc w:val="left"/>
      <w:pPr>
        <w:ind w:left="6242" w:hanging="285"/>
      </w:pPr>
      <w:rPr>
        <w:rFonts w:hint="default"/>
        <w:lang w:val="uk-UA" w:eastAsia="en-US" w:bidi="ar-SA"/>
      </w:rPr>
    </w:lvl>
    <w:lvl w:ilvl="6" w:tplc="7A7ED164">
      <w:numFmt w:val="bullet"/>
      <w:lvlText w:val="•"/>
      <w:lvlJc w:val="left"/>
      <w:pPr>
        <w:ind w:left="7262" w:hanging="285"/>
      </w:pPr>
      <w:rPr>
        <w:rFonts w:hint="default"/>
        <w:lang w:val="uk-UA" w:eastAsia="en-US" w:bidi="ar-SA"/>
      </w:rPr>
    </w:lvl>
    <w:lvl w:ilvl="7" w:tplc="A162A5F0">
      <w:numFmt w:val="bullet"/>
      <w:lvlText w:val="•"/>
      <w:lvlJc w:val="left"/>
      <w:pPr>
        <w:ind w:left="8282" w:hanging="285"/>
      </w:pPr>
      <w:rPr>
        <w:rFonts w:hint="default"/>
        <w:lang w:val="uk-UA" w:eastAsia="en-US" w:bidi="ar-SA"/>
      </w:rPr>
    </w:lvl>
    <w:lvl w:ilvl="8" w:tplc="9C6C700E">
      <w:numFmt w:val="bullet"/>
      <w:lvlText w:val="•"/>
      <w:lvlJc w:val="left"/>
      <w:pPr>
        <w:ind w:left="9303" w:hanging="285"/>
      </w:pPr>
      <w:rPr>
        <w:rFonts w:hint="default"/>
        <w:lang w:val="uk-UA" w:eastAsia="en-US" w:bidi="ar-SA"/>
      </w:rPr>
    </w:lvl>
  </w:abstractNum>
  <w:abstractNum w:abstractNumId="1" w15:restartNumberingAfterBreak="0">
    <w:nsid w:val="067F612A"/>
    <w:multiLevelType w:val="hybridMultilevel"/>
    <w:tmpl w:val="CC80F34A"/>
    <w:lvl w:ilvl="0" w:tplc="ED7A099A">
      <w:start w:val="10"/>
      <w:numFmt w:val="upperRoman"/>
      <w:lvlText w:val="%1."/>
      <w:lvlJc w:val="left"/>
      <w:pPr>
        <w:ind w:left="1135" w:hanging="6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396D626">
      <w:numFmt w:val="bullet"/>
      <w:lvlText w:val="•"/>
      <w:lvlJc w:val="left"/>
      <w:pPr>
        <w:ind w:left="2160" w:hanging="685"/>
      </w:pPr>
      <w:rPr>
        <w:rFonts w:hint="default"/>
        <w:lang w:val="uk-UA" w:eastAsia="en-US" w:bidi="ar-SA"/>
      </w:rPr>
    </w:lvl>
    <w:lvl w:ilvl="2" w:tplc="FAFAEC50">
      <w:numFmt w:val="bullet"/>
      <w:lvlText w:val="•"/>
      <w:lvlJc w:val="left"/>
      <w:pPr>
        <w:ind w:left="3180" w:hanging="685"/>
      </w:pPr>
      <w:rPr>
        <w:rFonts w:hint="default"/>
        <w:lang w:val="uk-UA" w:eastAsia="en-US" w:bidi="ar-SA"/>
      </w:rPr>
    </w:lvl>
    <w:lvl w:ilvl="3" w:tplc="3EE441B2">
      <w:numFmt w:val="bullet"/>
      <w:lvlText w:val="•"/>
      <w:lvlJc w:val="left"/>
      <w:pPr>
        <w:ind w:left="4201" w:hanging="685"/>
      </w:pPr>
      <w:rPr>
        <w:rFonts w:hint="default"/>
        <w:lang w:val="uk-UA" w:eastAsia="en-US" w:bidi="ar-SA"/>
      </w:rPr>
    </w:lvl>
    <w:lvl w:ilvl="4" w:tplc="CF7AFAC4">
      <w:numFmt w:val="bullet"/>
      <w:lvlText w:val="•"/>
      <w:lvlJc w:val="left"/>
      <w:pPr>
        <w:ind w:left="5221" w:hanging="685"/>
      </w:pPr>
      <w:rPr>
        <w:rFonts w:hint="default"/>
        <w:lang w:val="uk-UA" w:eastAsia="en-US" w:bidi="ar-SA"/>
      </w:rPr>
    </w:lvl>
    <w:lvl w:ilvl="5" w:tplc="B49C32C2">
      <w:numFmt w:val="bullet"/>
      <w:lvlText w:val="•"/>
      <w:lvlJc w:val="left"/>
      <w:pPr>
        <w:ind w:left="6242" w:hanging="685"/>
      </w:pPr>
      <w:rPr>
        <w:rFonts w:hint="default"/>
        <w:lang w:val="uk-UA" w:eastAsia="en-US" w:bidi="ar-SA"/>
      </w:rPr>
    </w:lvl>
    <w:lvl w:ilvl="6" w:tplc="AC860638">
      <w:numFmt w:val="bullet"/>
      <w:lvlText w:val="•"/>
      <w:lvlJc w:val="left"/>
      <w:pPr>
        <w:ind w:left="7262" w:hanging="685"/>
      </w:pPr>
      <w:rPr>
        <w:rFonts w:hint="default"/>
        <w:lang w:val="uk-UA" w:eastAsia="en-US" w:bidi="ar-SA"/>
      </w:rPr>
    </w:lvl>
    <w:lvl w:ilvl="7" w:tplc="D062CA42">
      <w:numFmt w:val="bullet"/>
      <w:lvlText w:val="•"/>
      <w:lvlJc w:val="left"/>
      <w:pPr>
        <w:ind w:left="8282" w:hanging="685"/>
      </w:pPr>
      <w:rPr>
        <w:rFonts w:hint="default"/>
        <w:lang w:val="uk-UA" w:eastAsia="en-US" w:bidi="ar-SA"/>
      </w:rPr>
    </w:lvl>
    <w:lvl w:ilvl="8" w:tplc="ED30DD6E">
      <w:numFmt w:val="bullet"/>
      <w:lvlText w:val="•"/>
      <w:lvlJc w:val="left"/>
      <w:pPr>
        <w:ind w:left="9303" w:hanging="685"/>
      </w:pPr>
      <w:rPr>
        <w:rFonts w:hint="default"/>
        <w:lang w:val="uk-UA" w:eastAsia="en-US" w:bidi="ar-SA"/>
      </w:rPr>
    </w:lvl>
  </w:abstractNum>
  <w:abstractNum w:abstractNumId="2" w15:restartNumberingAfterBreak="0">
    <w:nsid w:val="202D1A4B"/>
    <w:multiLevelType w:val="hybridMultilevel"/>
    <w:tmpl w:val="AB4025A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B7031"/>
    <w:multiLevelType w:val="hybridMultilevel"/>
    <w:tmpl w:val="D4DA5DB2"/>
    <w:lvl w:ilvl="0" w:tplc="DB282238">
      <w:start w:val="1"/>
      <w:numFmt w:val="decimal"/>
      <w:lvlText w:val="%1."/>
      <w:lvlJc w:val="left"/>
      <w:pPr>
        <w:ind w:left="171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84EA32">
      <w:numFmt w:val="bullet"/>
      <w:lvlText w:val="•"/>
      <w:lvlJc w:val="left"/>
      <w:pPr>
        <w:ind w:left="2682" w:hanging="360"/>
      </w:pPr>
      <w:rPr>
        <w:rFonts w:hint="default"/>
        <w:lang w:val="uk-UA" w:eastAsia="en-US" w:bidi="ar-SA"/>
      </w:rPr>
    </w:lvl>
    <w:lvl w:ilvl="2" w:tplc="FF54F4D4">
      <w:numFmt w:val="bullet"/>
      <w:lvlText w:val="•"/>
      <w:lvlJc w:val="left"/>
      <w:pPr>
        <w:ind w:left="3644" w:hanging="360"/>
      </w:pPr>
      <w:rPr>
        <w:rFonts w:hint="default"/>
        <w:lang w:val="uk-UA" w:eastAsia="en-US" w:bidi="ar-SA"/>
      </w:rPr>
    </w:lvl>
    <w:lvl w:ilvl="3" w:tplc="FB00F304">
      <w:numFmt w:val="bullet"/>
      <w:lvlText w:val="•"/>
      <w:lvlJc w:val="left"/>
      <w:pPr>
        <w:ind w:left="4607" w:hanging="360"/>
      </w:pPr>
      <w:rPr>
        <w:rFonts w:hint="default"/>
        <w:lang w:val="uk-UA" w:eastAsia="en-US" w:bidi="ar-SA"/>
      </w:rPr>
    </w:lvl>
    <w:lvl w:ilvl="4" w:tplc="9C04D43A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5" w:tplc="467EC04E">
      <w:numFmt w:val="bullet"/>
      <w:lvlText w:val="•"/>
      <w:lvlJc w:val="left"/>
      <w:pPr>
        <w:ind w:left="6532" w:hanging="360"/>
      </w:pPr>
      <w:rPr>
        <w:rFonts w:hint="default"/>
        <w:lang w:val="uk-UA" w:eastAsia="en-US" w:bidi="ar-SA"/>
      </w:rPr>
    </w:lvl>
    <w:lvl w:ilvl="6" w:tplc="F43C2FA4">
      <w:numFmt w:val="bullet"/>
      <w:lvlText w:val="•"/>
      <w:lvlJc w:val="left"/>
      <w:pPr>
        <w:ind w:left="7494" w:hanging="360"/>
      </w:pPr>
      <w:rPr>
        <w:rFonts w:hint="default"/>
        <w:lang w:val="uk-UA" w:eastAsia="en-US" w:bidi="ar-SA"/>
      </w:rPr>
    </w:lvl>
    <w:lvl w:ilvl="7" w:tplc="1A42A4F8">
      <w:numFmt w:val="bullet"/>
      <w:lvlText w:val="•"/>
      <w:lvlJc w:val="left"/>
      <w:pPr>
        <w:ind w:left="8456" w:hanging="360"/>
      </w:pPr>
      <w:rPr>
        <w:rFonts w:hint="default"/>
        <w:lang w:val="uk-UA" w:eastAsia="en-US" w:bidi="ar-SA"/>
      </w:rPr>
    </w:lvl>
    <w:lvl w:ilvl="8" w:tplc="41828624">
      <w:numFmt w:val="bullet"/>
      <w:lvlText w:val="•"/>
      <w:lvlJc w:val="left"/>
      <w:pPr>
        <w:ind w:left="941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C743C70"/>
    <w:multiLevelType w:val="hybridMultilevel"/>
    <w:tmpl w:val="9FE47ADA"/>
    <w:lvl w:ilvl="0" w:tplc="5F7EC694">
      <w:start w:val="1"/>
      <w:numFmt w:val="decimal"/>
      <w:lvlText w:val="%1."/>
      <w:lvlJc w:val="left"/>
      <w:pPr>
        <w:ind w:left="2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BF0BEE2">
      <w:numFmt w:val="bullet"/>
      <w:lvlText w:val="•"/>
      <w:lvlJc w:val="left"/>
      <w:pPr>
        <w:ind w:left="2988" w:hanging="360"/>
      </w:pPr>
      <w:rPr>
        <w:rFonts w:hint="default"/>
        <w:lang w:val="uk-UA" w:eastAsia="en-US" w:bidi="ar-SA"/>
      </w:rPr>
    </w:lvl>
    <w:lvl w:ilvl="2" w:tplc="7CC65738">
      <w:numFmt w:val="bullet"/>
      <w:lvlText w:val="•"/>
      <w:lvlJc w:val="left"/>
      <w:pPr>
        <w:ind w:left="3916" w:hanging="360"/>
      </w:pPr>
      <w:rPr>
        <w:rFonts w:hint="default"/>
        <w:lang w:val="uk-UA" w:eastAsia="en-US" w:bidi="ar-SA"/>
      </w:rPr>
    </w:lvl>
    <w:lvl w:ilvl="3" w:tplc="51581128">
      <w:numFmt w:val="bullet"/>
      <w:lvlText w:val="•"/>
      <w:lvlJc w:val="left"/>
      <w:pPr>
        <w:ind w:left="4845" w:hanging="360"/>
      </w:pPr>
      <w:rPr>
        <w:rFonts w:hint="default"/>
        <w:lang w:val="uk-UA" w:eastAsia="en-US" w:bidi="ar-SA"/>
      </w:rPr>
    </w:lvl>
    <w:lvl w:ilvl="4" w:tplc="8326B85E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5" w:tplc="8800DB58">
      <w:numFmt w:val="bullet"/>
      <w:lvlText w:val="•"/>
      <w:lvlJc w:val="left"/>
      <w:pPr>
        <w:ind w:left="6702" w:hanging="360"/>
      </w:pPr>
      <w:rPr>
        <w:rFonts w:hint="default"/>
        <w:lang w:val="uk-UA" w:eastAsia="en-US" w:bidi="ar-SA"/>
      </w:rPr>
    </w:lvl>
    <w:lvl w:ilvl="6" w:tplc="40044724">
      <w:numFmt w:val="bullet"/>
      <w:lvlText w:val="•"/>
      <w:lvlJc w:val="left"/>
      <w:pPr>
        <w:ind w:left="7630" w:hanging="360"/>
      </w:pPr>
      <w:rPr>
        <w:rFonts w:hint="default"/>
        <w:lang w:val="uk-UA" w:eastAsia="en-US" w:bidi="ar-SA"/>
      </w:rPr>
    </w:lvl>
    <w:lvl w:ilvl="7" w:tplc="AA6C7D54">
      <w:numFmt w:val="bullet"/>
      <w:lvlText w:val="•"/>
      <w:lvlJc w:val="left"/>
      <w:pPr>
        <w:ind w:left="8558" w:hanging="360"/>
      </w:pPr>
      <w:rPr>
        <w:rFonts w:hint="default"/>
        <w:lang w:val="uk-UA" w:eastAsia="en-US" w:bidi="ar-SA"/>
      </w:rPr>
    </w:lvl>
    <w:lvl w:ilvl="8" w:tplc="944EE050">
      <w:numFmt w:val="bullet"/>
      <w:lvlText w:val="•"/>
      <w:lvlJc w:val="left"/>
      <w:pPr>
        <w:ind w:left="9487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F7A09CF"/>
    <w:multiLevelType w:val="hybridMultilevel"/>
    <w:tmpl w:val="F0EC1B9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0B6FC3"/>
    <w:multiLevelType w:val="hybridMultilevel"/>
    <w:tmpl w:val="C1AA4366"/>
    <w:lvl w:ilvl="0" w:tplc="06B236AA">
      <w:numFmt w:val="bullet"/>
      <w:lvlText w:val="-"/>
      <w:lvlJc w:val="left"/>
      <w:pPr>
        <w:ind w:left="1130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10BF9A">
      <w:numFmt w:val="bullet"/>
      <w:lvlText w:val="•"/>
      <w:lvlJc w:val="left"/>
      <w:pPr>
        <w:ind w:left="2160" w:hanging="285"/>
      </w:pPr>
      <w:rPr>
        <w:rFonts w:hint="default"/>
        <w:lang w:val="uk-UA" w:eastAsia="en-US" w:bidi="ar-SA"/>
      </w:rPr>
    </w:lvl>
    <w:lvl w:ilvl="2" w:tplc="03D45C54">
      <w:numFmt w:val="bullet"/>
      <w:lvlText w:val="•"/>
      <w:lvlJc w:val="left"/>
      <w:pPr>
        <w:ind w:left="3180" w:hanging="285"/>
      </w:pPr>
      <w:rPr>
        <w:rFonts w:hint="default"/>
        <w:lang w:val="uk-UA" w:eastAsia="en-US" w:bidi="ar-SA"/>
      </w:rPr>
    </w:lvl>
    <w:lvl w:ilvl="3" w:tplc="95A0A116">
      <w:numFmt w:val="bullet"/>
      <w:lvlText w:val="•"/>
      <w:lvlJc w:val="left"/>
      <w:pPr>
        <w:ind w:left="4201" w:hanging="285"/>
      </w:pPr>
      <w:rPr>
        <w:rFonts w:hint="default"/>
        <w:lang w:val="uk-UA" w:eastAsia="en-US" w:bidi="ar-SA"/>
      </w:rPr>
    </w:lvl>
    <w:lvl w:ilvl="4" w:tplc="635A1200">
      <w:numFmt w:val="bullet"/>
      <w:lvlText w:val="•"/>
      <w:lvlJc w:val="left"/>
      <w:pPr>
        <w:ind w:left="5221" w:hanging="285"/>
      </w:pPr>
      <w:rPr>
        <w:rFonts w:hint="default"/>
        <w:lang w:val="uk-UA" w:eastAsia="en-US" w:bidi="ar-SA"/>
      </w:rPr>
    </w:lvl>
    <w:lvl w:ilvl="5" w:tplc="FF10C4DA">
      <w:numFmt w:val="bullet"/>
      <w:lvlText w:val="•"/>
      <w:lvlJc w:val="left"/>
      <w:pPr>
        <w:ind w:left="6242" w:hanging="285"/>
      </w:pPr>
      <w:rPr>
        <w:rFonts w:hint="default"/>
        <w:lang w:val="uk-UA" w:eastAsia="en-US" w:bidi="ar-SA"/>
      </w:rPr>
    </w:lvl>
    <w:lvl w:ilvl="6" w:tplc="52F261C6">
      <w:numFmt w:val="bullet"/>
      <w:lvlText w:val="•"/>
      <w:lvlJc w:val="left"/>
      <w:pPr>
        <w:ind w:left="7262" w:hanging="285"/>
      </w:pPr>
      <w:rPr>
        <w:rFonts w:hint="default"/>
        <w:lang w:val="uk-UA" w:eastAsia="en-US" w:bidi="ar-SA"/>
      </w:rPr>
    </w:lvl>
    <w:lvl w:ilvl="7" w:tplc="4E2AF314">
      <w:numFmt w:val="bullet"/>
      <w:lvlText w:val="•"/>
      <w:lvlJc w:val="left"/>
      <w:pPr>
        <w:ind w:left="8282" w:hanging="285"/>
      </w:pPr>
      <w:rPr>
        <w:rFonts w:hint="default"/>
        <w:lang w:val="uk-UA" w:eastAsia="en-US" w:bidi="ar-SA"/>
      </w:rPr>
    </w:lvl>
    <w:lvl w:ilvl="8" w:tplc="E0D27988">
      <w:numFmt w:val="bullet"/>
      <w:lvlText w:val="•"/>
      <w:lvlJc w:val="left"/>
      <w:pPr>
        <w:ind w:left="9303" w:hanging="285"/>
      </w:pPr>
      <w:rPr>
        <w:rFonts w:hint="default"/>
        <w:lang w:val="uk-UA" w:eastAsia="en-US" w:bidi="ar-SA"/>
      </w:rPr>
    </w:lvl>
  </w:abstractNum>
  <w:abstractNum w:abstractNumId="7" w15:restartNumberingAfterBreak="0">
    <w:nsid w:val="7D4D4160"/>
    <w:multiLevelType w:val="hybridMultilevel"/>
    <w:tmpl w:val="6316ABC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9"/>
    <w:rsid w:val="000D677E"/>
    <w:rsid w:val="001663C4"/>
    <w:rsid w:val="001942CC"/>
    <w:rsid w:val="00222A00"/>
    <w:rsid w:val="00267A9F"/>
    <w:rsid w:val="002E027F"/>
    <w:rsid w:val="003A12B4"/>
    <w:rsid w:val="003A2C4F"/>
    <w:rsid w:val="00491C4C"/>
    <w:rsid w:val="004C59AB"/>
    <w:rsid w:val="00512343"/>
    <w:rsid w:val="00577A09"/>
    <w:rsid w:val="005E3CF8"/>
    <w:rsid w:val="00606D31"/>
    <w:rsid w:val="00714FF7"/>
    <w:rsid w:val="00721C46"/>
    <w:rsid w:val="00907335"/>
    <w:rsid w:val="00992796"/>
    <w:rsid w:val="009A3755"/>
    <w:rsid w:val="009B30AB"/>
    <w:rsid w:val="00A000CC"/>
    <w:rsid w:val="00A44162"/>
    <w:rsid w:val="00A67CA7"/>
    <w:rsid w:val="00AC0953"/>
    <w:rsid w:val="00AE48AF"/>
    <w:rsid w:val="00C6353C"/>
    <w:rsid w:val="00D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336E"/>
  <w15:docId w15:val="{F38F8764-7C96-48A6-A0A4-2E1F2CBF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6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A2C4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rada/show/va327609-10" TargetMode="External"/><Relationship Id="rId18" Type="http://schemas.openxmlformats.org/officeDocument/2006/relationships/hyperlink" Target="https://arts.gov.ua/zatverdzheno-profesijnyj-standart-fahivecz-z-bibliotechnoyi-spravy/" TargetMode="External"/><Relationship Id="rId26" Type="http://schemas.openxmlformats.org/officeDocument/2006/relationships/hyperlink" Target="https://www.kmu.gov.ua/storage/app/uploads/public/677/7ff/a98/6777ffa9843e2801562533.pdf" TargetMode="External"/><Relationship Id="rId39" Type="http://schemas.openxmlformats.org/officeDocument/2006/relationships/hyperlink" Target="https://www.iso.org/standard/62542.html" TargetMode="External"/><Relationship Id="rId21" Type="http://schemas.openxmlformats.org/officeDocument/2006/relationships/hyperlink" Target="https://osvita.diia.gov.ua/uploads/1/7451-ramka_cifrovoi_kompetentnosti.pdf" TargetMode="External"/><Relationship Id="rId34" Type="http://schemas.openxmlformats.org/officeDocument/2006/relationships/hyperlink" Target="https://eur-lex.europa.eu/legal-content/EN/TXT/?uri=uriserv%3AOJ.C_.2018.189.01.0001.01.ENG&amp;toc=OJ%3AC%3A2018%3A189%3ATOC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gister.nqa.gov.ua/uploads/0/852-ps_bibliograf_copy.pdf" TargetMode="External"/><Relationship Id="rId20" Type="http://schemas.openxmlformats.org/officeDocument/2006/relationships/hyperlink" Target="https://science.iea.gov.ua/wp-content/uploads/2020/10/4_Bakhrushin_29_2020_50_66.pdf" TargetMode="External"/><Relationship Id="rId29" Type="http://schemas.openxmlformats.org/officeDocument/2006/relationships/hyperlink" Target="https://repository.ifla.org/rest/api/core/bitstreams/dc5fa2c3-5536-49e1-b99a-ec20aab6ff66/conten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1341-2011-&#1087;" TargetMode="External"/><Relationship Id="rId24" Type="http://schemas.openxmlformats.org/officeDocument/2006/relationships/hyperlink" Target="https://erasmusplus.org.ua/wp-content/uploads/2015/04/Rozroblennya_osv_program.pdf" TargetMode="External"/><Relationship Id="rId32" Type="http://schemas.openxmlformats.org/officeDocument/2006/relationships/hyperlink" Target="https://eur-lex.europa.eu/legal-content/EN/TXT/?uri=uriserv%3AOJ.C_.2018.189.01.0001.01.ENG&amp;toc=OJ%3AC%3A2018%3A189%3ATOC" TargetMode="External"/><Relationship Id="rId37" Type="http://schemas.openxmlformats.org/officeDocument/2006/relationships/hyperlink" Target="https://www.guninetwork.org/files/guni_heiw_8_complete_-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egister.nqa.gov.ua/uploads/0/728-bibliotekar.pdf" TargetMode="External"/><Relationship Id="rId23" Type="http://schemas.openxmlformats.org/officeDocument/2006/relationships/hyperlink" Target="https://surl.li/ecbmyx" TargetMode="External"/><Relationship Id="rId28" Type="http://schemas.openxmlformats.org/officeDocument/2006/relationships/hyperlink" Target="https://www.undp.org/uk/ukraine/tsili-staloho-rozvytku" TargetMode="External"/><Relationship Id="rId36" Type="http://schemas.openxmlformats.org/officeDocument/2006/relationships/hyperlink" Target="https://ehea.info/Upload/document/ministerial_declarations/EHEAParis2018_Communique_AppendixIII_952778.pdf" TargetMode="External"/><Relationship Id="rId10" Type="http://schemas.openxmlformats.org/officeDocument/2006/relationships/hyperlink" Target="https://zakon.rada.gov.ua/laws/show/722/2019" TargetMode="External"/><Relationship Id="rId19" Type="http://schemas.openxmlformats.org/officeDocument/2006/relationships/hyperlink" Target="https://science.iea.gov.ua/wp-content/uploads/2020/10/4_Bakhrushin_29_2020_50_66.pdf" TargetMode="External"/><Relationship Id="rId31" Type="http://schemas.openxmlformats.org/officeDocument/2006/relationships/hyperlink" Target="https://www.iso.org/standard/625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s://erasmusplus.org.ua/wp-content/uploads/2024/10/glosarijvo_2024_here_neo_ivo_napn_mon_30.09.20" TargetMode="External"/><Relationship Id="rId22" Type="http://schemas.openxmlformats.org/officeDocument/2006/relationships/hyperlink" Target="https://rm.coe.int/rf-cdc-vol-2-/168097ec96" TargetMode="External"/><Relationship Id="rId27" Type="http://schemas.openxmlformats.org/officeDocument/2006/relationships/hyperlink" Target="https://www.kmu.gov.ua/storage/app/uploads/public/677/7ff/a98/6777ffa9843e2801562533.pdf" TargetMode="External"/><Relationship Id="rId30" Type="http://schemas.openxmlformats.org/officeDocument/2006/relationships/hyperlink" Target="https://unesdoc.unesco.org/ark:/48223/pf0000235049" TargetMode="External"/><Relationship Id="rId35" Type="http://schemas.openxmlformats.org/officeDocument/2006/relationships/hyperlink" Target="http://www.ehea.info/Upload/TPG_A_QF_RO_MK_1_EQF_Brochure.pdf" TargetMode="External"/><Relationship Id="rId8" Type="http://schemas.openxmlformats.org/officeDocument/2006/relationships/hyperlink" Target="http://zakon4.rada.gov.ua/laws/show/1556-18" TargetMode="External"/><Relationship Id="rId3" Type="http://schemas.openxmlformats.org/officeDocument/2006/relationships/styles" Target="styles.xml"/><Relationship Id="rId12" Type="http://schemas.openxmlformats.org/officeDocument/2006/relationships/hyperlink" Target="http://zakon4.rada.gov.ua/laws/show/266-2015-%D0%BF" TargetMode="External"/><Relationship Id="rId17" Type="http://schemas.openxmlformats.org/officeDocument/2006/relationships/hyperlink" Target="https://arts.gov.ua/zatverdzheno-profesijnyj-standart-fahivecz-z-bibliotechnoyi-spravy/" TargetMode="External"/><Relationship Id="rId25" Type="http://schemas.openxmlformats.org/officeDocument/2006/relationships/hyperlink" Target="https://ihed.org.ua/wp-content/uploads/2018/10/04_2016_ESG_2015.pdf" TargetMode="External"/><Relationship Id="rId33" Type="http://schemas.openxmlformats.org/officeDocument/2006/relationships/hyperlink" Target="https://eur-lex.europa.eu/legal-content/EN/TXT/?uri=uriserv%3AOJ.C_.2018.189.01.0001.01.ENG&amp;toc=OJ%3AC%3A2018%3A189%3ATOC" TargetMode="External"/><Relationship Id="rId38" Type="http://schemas.openxmlformats.org/officeDocument/2006/relationships/hyperlink" Target="http://www.ehea.info/cid101886/tuning-educational-structures-euro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B2D7-0DC7-4EC3-9525-045DB5F2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5393</Words>
  <Characters>30741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svetadidusenko977@gmail.com</cp:lastModifiedBy>
  <cp:revision>6</cp:revision>
  <dcterms:created xsi:type="dcterms:W3CDTF">2026-05-19T08:36:00Z</dcterms:created>
  <dcterms:modified xsi:type="dcterms:W3CDTF">2026-05-19T10:47:00Z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2026-05-15T00:00:00Z</vt:filetime>
  </property>
</Properties>
</file>