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140C0" w14:textId="77777777" w:rsidR="008D4C1D" w:rsidRPr="00F8103A" w:rsidRDefault="008D4C1D" w:rsidP="00F8103A">
      <w:pPr>
        <w:spacing w:after="0" w:line="240" w:lineRule="auto"/>
        <w:ind w:firstLine="709"/>
        <w:jc w:val="both"/>
        <w:rPr>
          <w:rFonts w:ascii="Times New Roman" w:eastAsia="Times New Roman" w:hAnsi="Times New Roman" w:cs="Times New Roman"/>
          <w:sz w:val="28"/>
          <w:szCs w:val="28"/>
        </w:rPr>
      </w:pPr>
    </w:p>
    <w:tbl>
      <w:tblPr>
        <w:tblW w:w="10915" w:type="dxa"/>
        <w:tblLayout w:type="fixed"/>
        <w:tblLook w:val="0000" w:firstRow="0" w:lastRow="0" w:firstColumn="0" w:lastColumn="0" w:noHBand="0" w:noVBand="0"/>
      </w:tblPr>
      <w:tblGrid>
        <w:gridCol w:w="6804"/>
        <w:gridCol w:w="4111"/>
      </w:tblGrid>
      <w:tr w:rsidR="008D4C1D" w:rsidRPr="00F8103A" w14:paraId="1459A2E7" w14:textId="77777777" w:rsidTr="001A6CA3">
        <w:trPr>
          <w:trHeight w:val="1056"/>
        </w:trPr>
        <w:tc>
          <w:tcPr>
            <w:tcW w:w="6804" w:type="dxa"/>
          </w:tcPr>
          <w:p w14:paraId="1C2DEEBA" w14:textId="77777777" w:rsidR="008D4C1D" w:rsidRPr="00F8103A" w:rsidRDefault="008D4C1D" w:rsidP="00F8103A">
            <w:pPr>
              <w:shd w:val="clear" w:color="auto" w:fill="FFFFFF"/>
              <w:spacing w:after="0" w:line="240" w:lineRule="auto"/>
              <w:ind w:hanging="4"/>
              <w:jc w:val="both"/>
              <w:rPr>
                <w:rFonts w:ascii="Times New Roman" w:eastAsia="Times New Roman" w:hAnsi="Times New Roman" w:cs="Times New Roman"/>
                <w:sz w:val="28"/>
                <w:szCs w:val="28"/>
              </w:rPr>
            </w:pPr>
          </w:p>
        </w:tc>
        <w:tc>
          <w:tcPr>
            <w:tcW w:w="4111" w:type="dxa"/>
          </w:tcPr>
          <w:p w14:paraId="292C1B68" w14:textId="77777777" w:rsidR="008D4C1D" w:rsidRPr="00F8103A" w:rsidRDefault="008D4C1D" w:rsidP="00F8103A">
            <w:pPr>
              <w:shd w:val="clear" w:color="auto" w:fill="FFFFFF"/>
              <w:spacing w:after="0"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ЗАТВЕРДЖЕНО</w:t>
            </w:r>
          </w:p>
          <w:p w14:paraId="1C242359" w14:textId="77777777" w:rsidR="008D4C1D" w:rsidRPr="00F8103A" w:rsidRDefault="008D4C1D" w:rsidP="00F8103A">
            <w:pPr>
              <w:shd w:val="clear" w:color="auto" w:fill="FFFFFF"/>
              <w:spacing w:after="0"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Наказ Міністерства</w:t>
            </w:r>
          </w:p>
          <w:p w14:paraId="316CDA82" w14:textId="77777777" w:rsidR="008D4C1D" w:rsidRPr="00F8103A" w:rsidRDefault="008D4C1D" w:rsidP="00F8103A">
            <w:pPr>
              <w:shd w:val="clear" w:color="auto" w:fill="FFFFFF"/>
              <w:spacing w:after="0"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освіти і науки України</w:t>
            </w:r>
          </w:p>
          <w:p w14:paraId="38078A83" w14:textId="395544A1" w:rsidR="008D4C1D" w:rsidRPr="00F8103A" w:rsidRDefault="00F8103A" w:rsidP="00F8103A">
            <w:pPr>
              <w:shd w:val="clear" w:color="auto" w:fill="FFFFFF"/>
              <w:spacing w:after="0" w:line="240" w:lineRule="auto"/>
              <w:jc w:val="both"/>
              <w:rPr>
                <w:rFonts w:ascii="Times New Roman" w:eastAsia="Times New Roman" w:hAnsi="Times New Roman" w:cs="Times New Roman"/>
                <w:sz w:val="28"/>
                <w:szCs w:val="28"/>
              </w:rPr>
            </w:pPr>
            <w:r w:rsidRPr="00F8103A">
              <w:rPr>
                <w:rFonts w:ascii="Times New Roman" w:eastAsia="Times New Roman" w:hAnsi="Times New Roman" w:cs="Times New Roman"/>
                <w:b/>
                <w:sz w:val="28"/>
                <w:szCs w:val="28"/>
              </w:rPr>
              <w:t>________</w:t>
            </w:r>
            <w:r w:rsidR="008D4C1D" w:rsidRPr="00F8103A">
              <w:rPr>
                <w:rFonts w:ascii="Times New Roman" w:eastAsia="Times New Roman" w:hAnsi="Times New Roman" w:cs="Times New Roman"/>
                <w:b/>
                <w:sz w:val="28"/>
                <w:szCs w:val="28"/>
              </w:rPr>
              <w:t>__ № ____</w:t>
            </w:r>
          </w:p>
        </w:tc>
      </w:tr>
    </w:tbl>
    <w:p w14:paraId="4DCB2D31" w14:textId="77777777" w:rsidR="008D4C1D" w:rsidRPr="00F8103A" w:rsidRDefault="008D4C1D" w:rsidP="00F8103A">
      <w:pPr>
        <w:spacing w:after="0" w:line="240" w:lineRule="auto"/>
        <w:ind w:firstLine="709"/>
        <w:jc w:val="both"/>
        <w:rPr>
          <w:rFonts w:ascii="Times New Roman" w:eastAsia="Times New Roman" w:hAnsi="Times New Roman" w:cs="Times New Roman"/>
          <w:b/>
          <w:sz w:val="28"/>
          <w:szCs w:val="28"/>
        </w:rPr>
      </w:pPr>
    </w:p>
    <w:p w14:paraId="06919043" w14:textId="77777777" w:rsidR="008D4C1D" w:rsidRPr="00F8103A" w:rsidRDefault="008D4C1D" w:rsidP="00F8103A">
      <w:pPr>
        <w:spacing w:after="0" w:line="240" w:lineRule="auto"/>
        <w:ind w:firstLine="709"/>
        <w:jc w:val="both"/>
        <w:rPr>
          <w:rFonts w:ascii="Times New Roman" w:eastAsia="Times New Roman" w:hAnsi="Times New Roman" w:cs="Times New Roman"/>
          <w:b/>
          <w:sz w:val="28"/>
          <w:szCs w:val="28"/>
        </w:rPr>
      </w:pPr>
    </w:p>
    <w:p w14:paraId="19581D8E" w14:textId="77777777" w:rsidR="008D4C1D" w:rsidRPr="00F8103A" w:rsidRDefault="008D4C1D" w:rsidP="00F8103A">
      <w:pPr>
        <w:spacing w:after="0" w:line="240" w:lineRule="auto"/>
        <w:ind w:firstLine="709"/>
        <w:jc w:val="both"/>
        <w:rPr>
          <w:rFonts w:ascii="Times New Roman" w:eastAsia="Times New Roman" w:hAnsi="Times New Roman" w:cs="Times New Roman"/>
          <w:b/>
          <w:sz w:val="28"/>
          <w:szCs w:val="28"/>
        </w:rPr>
      </w:pPr>
    </w:p>
    <w:p w14:paraId="64728170" w14:textId="77777777" w:rsidR="008D4C1D" w:rsidRPr="00F8103A" w:rsidRDefault="008D4C1D" w:rsidP="00F8103A">
      <w:pPr>
        <w:spacing w:after="0" w:line="240" w:lineRule="auto"/>
        <w:ind w:firstLine="709"/>
        <w:jc w:val="both"/>
        <w:rPr>
          <w:rFonts w:ascii="Times New Roman" w:eastAsia="Times New Roman" w:hAnsi="Times New Roman" w:cs="Times New Roman"/>
          <w:b/>
          <w:sz w:val="28"/>
          <w:szCs w:val="28"/>
        </w:rPr>
      </w:pPr>
    </w:p>
    <w:p w14:paraId="17DC9003" w14:textId="77777777" w:rsidR="008D4C1D" w:rsidRPr="00F8103A" w:rsidRDefault="008D4C1D" w:rsidP="00F8103A">
      <w:pPr>
        <w:spacing w:after="0" w:line="240" w:lineRule="auto"/>
        <w:ind w:firstLine="709"/>
        <w:jc w:val="both"/>
        <w:rPr>
          <w:rFonts w:ascii="Times New Roman" w:eastAsia="Times New Roman" w:hAnsi="Times New Roman" w:cs="Times New Roman"/>
          <w:b/>
          <w:sz w:val="28"/>
          <w:szCs w:val="28"/>
        </w:rPr>
      </w:pPr>
    </w:p>
    <w:p w14:paraId="038D9344" w14:textId="77777777" w:rsidR="008D4C1D" w:rsidRPr="00F8103A" w:rsidRDefault="008D4C1D" w:rsidP="00F8103A">
      <w:pPr>
        <w:spacing w:after="0" w:line="240" w:lineRule="auto"/>
        <w:ind w:firstLine="709"/>
        <w:jc w:val="both"/>
        <w:rPr>
          <w:rFonts w:ascii="Times New Roman" w:eastAsia="Times New Roman" w:hAnsi="Times New Roman" w:cs="Times New Roman"/>
          <w:b/>
          <w:sz w:val="28"/>
          <w:szCs w:val="28"/>
        </w:rPr>
      </w:pPr>
    </w:p>
    <w:p w14:paraId="695758D0" w14:textId="77777777" w:rsidR="008D4C1D" w:rsidRPr="00F8103A" w:rsidRDefault="008D4C1D" w:rsidP="00F8103A">
      <w:pPr>
        <w:spacing w:after="0" w:line="240" w:lineRule="auto"/>
        <w:jc w:val="center"/>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 xml:space="preserve">СТАНДАРТ ВИЩОЇ ОСВІТИ </w:t>
      </w:r>
    </w:p>
    <w:p w14:paraId="56F71DD8" w14:textId="77777777" w:rsidR="008D4C1D" w:rsidRPr="00F8103A" w:rsidRDefault="008D4C1D" w:rsidP="00F8103A">
      <w:pPr>
        <w:spacing w:after="0" w:line="240" w:lineRule="auto"/>
        <w:jc w:val="both"/>
        <w:rPr>
          <w:rFonts w:ascii="Times New Roman" w:eastAsia="Times New Roman" w:hAnsi="Times New Roman" w:cs="Times New Roman"/>
          <w:b/>
          <w:sz w:val="28"/>
          <w:szCs w:val="28"/>
        </w:rPr>
      </w:pPr>
    </w:p>
    <w:p w14:paraId="6140D217" w14:textId="77777777" w:rsidR="008D4C1D" w:rsidRPr="00F8103A" w:rsidRDefault="008D4C1D" w:rsidP="00F8103A">
      <w:pPr>
        <w:spacing w:after="0" w:line="240" w:lineRule="auto"/>
        <w:jc w:val="both"/>
        <w:rPr>
          <w:rFonts w:ascii="Times New Roman" w:eastAsia="Times New Roman" w:hAnsi="Times New Roman" w:cs="Times New Roman"/>
          <w:b/>
          <w:sz w:val="28"/>
          <w:szCs w:val="28"/>
        </w:rPr>
      </w:pPr>
    </w:p>
    <w:p w14:paraId="0EC8A868" w14:textId="77777777" w:rsidR="008D4C1D" w:rsidRPr="00F8103A" w:rsidRDefault="008D4C1D" w:rsidP="00F8103A">
      <w:pPr>
        <w:spacing w:after="0" w:line="240" w:lineRule="auto"/>
        <w:jc w:val="both"/>
        <w:rPr>
          <w:rFonts w:ascii="Times New Roman" w:eastAsia="Times New Roman" w:hAnsi="Times New Roman" w:cs="Times New Roman"/>
          <w:b/>
          <w:sz w:val="28"/>
          <w:szCs w:val="28"/>
        </w:rPr>
      </w:pPr>
    </w:p>
    <w:p w14:paraId="42F14E69" w14:textId="4D4C2006" w:rsidR="008D4C1D" w:rsidRPr="00F8103A" w:rsidRDefault="008D4C1D" w:rsidP="00F8103A">
      <w:pPr>
        <w:tabs>
          <w:tab w:val="left" w:pos="7371"/>
        </w:tabs>
        <w:spacing w:after="0" w:line="240" w:lineRule="auto"/>
        <w:jc w:val="both"/>
        <w:rPr>
          <w:rFonts w:ascii="Times New Roman" w:eastAsia="Times New Roman" w:hAnsi="Times New Roman" w:cs="Times New Roman"/>
          <w:sz w:val="28"/>
          <w:szCs w:val="28"/>
          <w:u w:val="single"/>
        </w:rPr>
      </w:pPr>
      <w:r w:rsidRPr="00F8103A">
        <w:rPr>
          <w:rFonts w:ascii="Times New Roman" w:eastAsia="Times New Roman" w:hAnsi="Times New Roman" w:cs="Times New Roman"/>
          <w:b/>
          <w:sz w:val="28"/>
          <w:szCs w:val="28"/>
        </w:rPr>
        <w:t>РІВЕНЬ ВИЩОЇ ОСВІТИ</w:t>
      </w:r>
      <w:r w:rsidRPr="00F8103A">
        <w:rPr>
          <w:rFonts w:ascii="Times New Roman" w:eastAsia="Times New Roman" w:hAnsi="Times New Roman" w:cs="Times New Roman"/>
          <w:sz w:val="28"/>
          <w:szCs w:val="28"/>
        </w:rPr>
        <w:t xml:space="preserve"> </w:t>
      </w:r>
      <w:r w:rsidRPr="00F8103A">
        <w:rPr>
          <w:rFonts w:ascii="Times New Roman" w:eastAsia="Times New Roman" w:hAnsi="Times New Roman" w:cs="Times New Roman"/>
          <w:sz w:val="28"/>
          <w:szCs w:val="28"/>
          <w:u w:val="single"/>
        </w:rPr>
        <w:t>перший (бакалаврський)</w:t>
      </w:r>
    </w:p>
    <w:p w14:paraId="3E59E790" w14:textId="77777777" w:rsidR="008D4C1D" w:rsidRPr="00F8103A" w:rsidRDefault="008D4C1D" w:rsidP="00F8103A">
      <w:pPr>
        <w:spacing w:after="0"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sz w:val="28"/>
          <w:szCs w:val="28"/>
          <w:vertAlign w:val="superscript"/>
        </w:rPr>
        <w:t xml:space="preserve">                                                                          (назва рівня вищої освіти)</w:t>
      </w:r>
    </w:p>
    <w:p w14:paraId="1A155BDA" w14:textId="77777777" w:rsidR="008D4C1D" w:rsidRPr="00F8103A" w:rsidRDefault="008D4C1D" w:rsidP="00F8103A">
      <w:pPr>
        <w:tabs>
          <w:tab w:val="left" w:pos="7371"/>
        </w:tabs>
        <w:spacing w:after="0" w:line="240" w:lineRule="auto"/>
        <w:jc w:val="both"/>
        <w:rPr>
          <w:rFonts w:ascii="Times New Roman" w:eastAsia="Times New Roman" w:hAnsi="Times New Roman" w:cs="Times New Roman"/>
          <w:b/>
          <w:sz w:val="28"/>
          <w:szCs w:val="28"/>
        </w:rPr>
      </w:pPr>
    </w:p>
    <w:p w14:paraId="40717A2F" w14:textId="4B5E13B8" w:rsidR="008D4C1D" w:rsidRPr="00F8103A" w:rsidRDefault="008D4C1D" w:rsidP="00F8103A">
      <w:pPr>
        <w:tabs>
          <w:tab w:val="left" w:pos="7371"/>
        </w:tabs>
        <w:spacing w:after="0" w:line="240" w:lineRule="auto"/>
        <w:jc w:val="both"/>
        <w:rPr>
          <w:rFonts w:ascii="Times New Roman" w:eastAsia="Times New Roman" w:hAnsi="Times New Roman" w:cs="Times New Roman"/>
          <w:bCs/>
          <w:sz w:val="28"/>
          <w:szCs w:val="28"/>
          <w:u w:val="single"/>
        </w:rPr>
      </w:pPr>
      <w:r w:rsidRPr="00F8103A">
        <w:rPr>
          <w:rFonts w:ascii="Times New Roman" w:eastAsia="Times New Roman" w:hAnsi="Times New Roman" w:cs="Times New Roman"/>
          <w:b/>
          <w:sz w:val="28"/>
          <w:szCs w:val="28"/>
        </w:rPr>
        <w:t xml:space="preserve">СТУПІНЬ ВИЩОЇ ОСВІТИ </w:t>
      </w:r>
      <w:r w:rsidRPr="00F8103A">
        <w:rPr>
          <w:rFonts w:ascii="Times New Roman" w:eastAsia="Times New Roman" w:hAnsi="Times New Roman" w:cs="Times New Roman"/>
          <w:bCs/>
          <w:sz w:val="28"/>
          <w:szCs w:val="28"/>
          <w:u w:val="single"/>
        </w:rPr>
        <w:t>бакалавр</w:t>
      </w:r>
    </w:p>
    <w:p w14:paraId="5C693B8F" w14:textId="77777777" w:rsidR="008D4C1D" w:rsidRPr="00F8103A" w:rsidRDefault="008D4C1D" w:rsidP="00F8103A">
      <w:pPr>
        <w:spacing w:after="0"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sz w:val="28"/>
          <w:szCs w:val="28"/>
          <w:vertAlign w:val="superscript"/>
        </w:rPr>
        <w:t xml:space="preserve">                                                                         (назва ступеня вищої освіти)</w:t>
      </w:r>
    </w:p>
    <w:p w14:paraId="4C1EB8A9" w14:textId="77777777" w:rsidR="008D4C1D" w:rsidRPr="00F8103A" w:rsidRDefault="008D4C1D" w:rsidP="00F8103A">
      <w:pPr>
        <w:tabs>
          <w:tab w:val="left" w:pos="7371"/>
        </w:tabs>
        <w:spacing w:after="0" w:line="240" w:lineRule="auto"/>
        <w:jc w:val="both"/>
        <w:rPr>
          <w:rFonts w:ascii="Times New Roman" w:eastAsia="Times New Roman" w:hAnsi="Times New Roman" w:cs="Times New Roman"/>
          <w:b/>
          <w:sz w:val="28"/>
          <w:szCs w:val="28"/>
        </w:rPr>
      </w:pPr>
    </w:p>
    <w:p w14:paraId="42044109" w14:textId="77777777" w:rsidR="00F8103A" w:rsidRPr="00F8103A" w:rsidRDefault="008D4C1D" w:rsidP="00F8103A">
      <w:pPr>
        <w:spacing w:after="0" w:line="240" w:lineRule="auto"/>
        <w:rPr>
          <w:rFonts w:ascii="Times New Roman" w:eastAsia="Times New Roman" w:hAnsi="Times New Roman" w:cs="Times New Roman"/>
          <w:bCs/>
          <w:sz w:val="28"/>
          <w:szCs w:val="28"/>
          <w:u w:val="single"/>
        </w:rPr>
      </w:pPr>
      <w:r w:rsidRPr="00F8103A">
        <w:rPr>
          <w:rFonts w:ascii="Times New Roman" w:eastAsia="Times New Roman" w:hAnsi="Times New Roman" w:cs="Times New Roman"/>
          <w:b/>
          <w:sz w:val="28"/>
          <w:szCs w:val="28"/>
        </w:rPr>
        <w:t xml:space="preserve">ГАЛУЗЬ ЗНАНЬ </w:t>
      </w:r>
      <w:r w:rsidR="00F8103A" w:rsidRPr="00F8103A">
        <w:rPr>
          <w:rFonts w:ascii="Times New Roman" w:eastAsia="Times New Roman" w:hAnsi="Times New Roman" w:cs="Times New Roman"/>
          <w:b/>
          <w:sz w:val="28"/>
          <w:szCs w:val="28"/>
        </w:rPr>
        <w:t xml:space="preserve">         </w:t>
      </w:r>
      <w:r w:rsidRPr="00F8103A">
        <w:rPr>
          <w:rFonts w:ascii="Times New Roman" w:eastAsia="Times New Roman" w:hAnsi="Times New Roman" w:cs="Times New Roman"/>
          <w:bCs/>
          <w:sz w:val="28"/>
          <w:szCs w:val="28"/>
          <w:u w:val="single"/>
        </w:rPr>
        <w:t xml:space="preserve">H Сільське, лісове, рибне господарство та ветеринарна </w:t>
      </w:r>
    </w:p>
    <w:p w14:paraId="519F11D2" w14:textId="36A37AF1" w:rsidR="008D4C1D" w:rsidRPr="00F8103A" w:rsidRDefault="00F8103A" w:rsidP="00F8103A">
      <w:pPr>
        <w:spacing w:after="0" w:line="240" w:lineRule="auto"/>
        <w:rPr>
          <w:rFonts w:ascii="Times New Roman" w:eastAsia="Times New Roman" w:hAnsi="Times New Roman" w:cs="Times New Roman"/>
          <w:bCs/>
          <w:sz w:val="28"/>
          <w:szCs w:val="28"/>
        </w:rPr>
      </w:pPr>
      <w:r w:rsidRPr="00F8103A">
        <w:rPr>
          <w:rFonts w:ascii="Times New Roman" w:eastAsia="Times New Roman" w:hAnsi="Times New Roman" w:cs="Times New Roman"/>
          <w:b/>
          <w:sz w:val="28"/>
          <w:szCs w:val="28"/>
        </w:rPr>
        <w:t xml:space="preserve">                                               </w:t>
      </w:r>
      <w:r w:rsidR="008D4C1D" w:rsidRPr="00F8103A">
        <w:rPr>
          <w:rFonts w:ascii="Times New Roman" w:eastAsia="Times New Roman" w:hAnsi="Times New Roman" w:cs="Times New Roman"/>
          <w:bCs/>
          <w:sz w:val="28"/>
          <w:szCs w:val="28"/>
          <w:u w:val="single"/>
        </w:rPr>
        <w:t>медицина</w:t>
      </w:r>
    </w:p>
    <w:p w14:paraId="5E7B8ABE" w14:textId="77777777" w:rsidR="008D4C1D" w:rsidRPr="00F8103A" w:rsidRDefault="008D4C1D" w:rsidP="00F8103A">
      <w:pPr>
        <w:spacing w:after="0" w:line="240" w:lineRule="auto"/>
        <w:ind w:firstLine="3119"/>
        <w:jc w:val="both"/>
        <w:rPr>
          <w:rFonts w:ascii="Times New Roman" w:eastAsia="Times New Roman" w:hAnsi="Times New Roman" w:cs="Times New Roman"/>
          <w:sz w:val="28"/>
          <w:szCs w:val="28"/>
          <w:vertAlign w:val="superscript"/>
        </w:rPr>
      </w:pPr>
      <w:r w:rsidRPr="00F8103A">
        <w:rPr>
          <w:rFonts w:ascii="Times New Roman" w:eastAsia="Times New Roman" w:hAnsi="Times New Roman" w:cs="Times New Roman"/>
          <w:sz w:val="28"/>
          <w:szCs w:val="28"/>
          <w:vertAlign w:val="superscript"/>
        </w:rPr>
        <w:t>(шифр та найменування галузі знань)</w:t>
      </w:r>
    </w:p>
    <w:p w14:paraId="4486729D" w14:textId="77777777" w:rsidR="008D4C1D" w:rsidRPr="00F8103A" w:rsidRDefault="008D4C1D" w:rsidP="00F8103A">
      <w:pPr>
        <w:tabs>
          <w:tab w:val="left" w:pos="7371"/>
        </w:tabs>
        <w:spacing w:after="0" w:line="240" w:lineRule="auto"/>
        <w:jc w:val="both"/>
        <w:rPr>
          <w:rFonts w:ascii="Times New Roman" w:eastAsia="Times New Roman" w:hAnsi="Times New Roman" w:cs="Times New Roman"/>
          <w:b/>
          <w:sz w:val="28"/>
          <w:szCs w:val="28"/>
        </w:rPr>
      </w:pPr>
    </w:p>
    <w:p w14:paraId="74E7D7D5" w14:textId="439E0E81" w:rsidR="008D4C1D" w:rsidRPr="00F8103A" w:rsidRDefault="008D4C1D" w:rsidP="00F8103A">
      <w:pPr>
        <w:tabs>
          <w:tab w:val="left" w:pos="7371"/>
        </w:tabs>
        <w:spacing w:after="0" w:line="240" w:lineRule="auto"/>
        <w:jc w:val="both"/>
        <w:rPr>
          <w:rFonts w:ascii="Times New Roman" w:eastAsia="Times New Roman" w:hAnsi="Times New Roman" w:cs="Times New Roman"/>
          <w:bCs/>
          <w:sz w:val="28"/>
          <w:szCs w:val="28"/>
        </w:rPr>
      </w:pPr>
      <w:r w:rsidRPr="00F8103A">
        <w:rPr>
          <w:rFonts w:ascii="Times New Roman" w:eastAsia="Times New Roman" w:hAnsi="Times New Roman" w:cs="Times New Roman"/>
          <w:b/>
          <w:sz w:val="28"/>
          <w:szCs w:val="28"/>
        </w:rPr>
        <w:t xml:space="preserve">СПЕЦІАЛЬНІСТЬ </w:t>
      </w:r>
      <w:r w:rsidRPr="00F8103A">
        <w:rPr>
          <w:rFonts w:ascii="Times New Roman" w:eastAsia="Times New Roman" w:hAnsi="Times New Roman" w:cs="Times New Roman"/>
          <w:bCs/>
          <w:sz w:val="28"/>
          <w:szCs w:val="28"/>
          <w:u w:val="single"/>
        </w:rPr>
        <w:t>Н2 Тваринництво</w:t>
      </w:r>
    </w:p>
    <w:p w14:paraId="7D500EAC" w14:textId="77777777" w:rsidR="008D4C1D" w:rsidRPr="00F8103A" w:rsidRDefault="008D4C1D" w:rsidP="00F8103A">
      <w:pPr>
        <w:spacing w:after="0" w:line="240" w:lineRule="auto"/>
        <w:rPr>
          <w:rFonts w:ascii="Times New Roman" w:eastAsia="Times New Roman" w:hAnsi="Times New Roman" w:cs="Times New Roman"/>
          <w:sz w:val="28"/>
          <w:szCs w:val="28"/>
          <w:vertAlign w:val="superscript"/>
        </w:rPr>
      </w:pPr>
      <w:r w:rsidRPr="00F8103A">
        <w:rPr>
          <w:rFonts w:ascii="Times New Roman" w:eastAsia="Times New Roman" w:hAnsi="Times New Roman" w:cs="Times New Roman"/>
          <w:sz w:val="28"/>
          <w:szCs w:val="28"/>
          <w:vertAlign w:val="superscript"/>
        </w:rPr>
        <w:t>(код та найменування спеціальності)</w:t>
      </w:r>
    </w:p>
    <w:p w14:paraId="034FC5EA" w14:textId="77777777" w:rsidR="008D4C1D" w:rsidRPr="00F8103A" w:rsidRDefault="008D4C1D" w:rsidP="00F8103A">
      <w:pPr>
        <w:spacing w:after="0" w:line="240" w:lineRule="auto"/>
        <w:jc w:val="both"/>
        <w:rPr>
          <w:rFonts w:ascii="Times New Roman" w:eastAsia="Times New Roman" w:hAnsi="Times New Roman" w:cs="Times New Roman"/>
          <w:sz w:val="28"/>
          <w:szCs w:val="28"/>
        </w:rPr>
      </w:pPr>
    </w:p>
    <w:p w14:paraId="26684500" w14:textId="77777777" w:rsidR="008D4C1D" w:rsidRPr="00F8103A" w:rsidRDefault="008D4C1D" w:rsidP="00F8103A">
      <w:pPr>
        <w:spacing w:after="0" w:line="240" w:lineRule="auto"/>
        <w:jc w:val="both"/>
        <w:rPr>
          <w:rFonts w:ascii="Times New Roman" w:eastAsia="Times New Roman" w:hAnsi="Times New Roman" w:cs="Times New Roman"/>
          <w:sz w:val="28"/>
          <w:szCs w:val="28"/>
        </w:rPr>
      </w:pPr>
    </w:p>
    <w:p w14:paraId="092BE42D" w14:textId="77777777" w:rsidR="008D4C1D" w:rsidRPr="00F8103A" w:rsidRDefault="008D4C1D" w:rsidP="00F8103A">
      <w:pPr>
        <w:spacing w:after="0" w:line="240" w:lineRule="auto"/>
        <w:jc w:val="both"/>
        <w:rPr>
          <w:rFonts w:ascii="Times New Roman" w:eastAsia="Times New Roman" w:hAnsi="Times New Roman" w:cs="Times New Roman"/>
          <w:sz w:val="28"/>
          <w:szCs w:val="28"/>
        </w:rPr>
      </w:pPr>
    </w:p>
    <w:p w14:paraId="73DD4E4A" w14:textId="77777777" w:rsidR="008D4C1D" w:rsidRPr="00F8103A" w:rsidRDefault="008D4C1D" w:rsidP="00F8103A">
      <w:pPr>
        <w:spacing w:after="0" w:line="240" w:lineRule="auto"/>
        <w:jc w:val="center"/>
        <w:rPr>
          <w:rFonts w:ascii="Times New Roman" w:eastAsia="Times New Roman" w:hAnsi="Times New Roman" w:cs="Times New Roman"/>
          <w:b/>
          <w:i/>
          <w:sz w:val="28"/>
          <w:szCs w:val="28"/>
        </w:rPr>
      </w:pPr>
      <w:r w:rsidRPr="00F8103A">
        <w:rPr>
          <w:rFonts w:ascii="Times New Roman" w:eastAsia="Times New Roman" w:hAnsi="Times New Roman" w:cs="Times New Roman"/>
          <w:b/>
          <w:i/>
          <w:sz w:val="28"/>
          <w:szCs w:val="28"/>
        </w:rPr>
        <w:t>Видання офіційне</w:t>
      </w:r>
    </w:p>
    <w:p w14:paraId="0C1152B7" w14:textId="77777777" w:rsidR="008D4C1D" w:rsidRPr="00F8103A" w:rsidRDefault="008D4C1D" w:rsidP="00F8103A">
      <w:pPr>
        <w:spacing w:after="0" w:line="240" w:lineRule="auto"/>
        <w:jc w:val="center"/>
        <w:rPr>
          <w:rFonts w:ascii="Times New Roman" w:eastAsia="Times New Roman" w:hAnsi="Times New Roman" w:cs="Times New Roman"/>
          <w:b/>
          <w:sz w:val="28"/>
          <w:szCs w:val="28"/>
        </w:rPr>
      </w:pPr>
    </w:p>
    <w:p w14:paraId="0F9EE444" w14:textId="77777777" w:rsidR="008D4C1D" w:rsidRPr="00F8103A" w:rsidRDefault="008D4C1D" w:rsidP="00F8103A">
      <w:pPr>
        <w:spacing w:after="0" w:line="240" w:lineRule="auto"/>
        <w:jc w:val="center"/>
        <w:rPr>
          <w:rFonts w:ascii="Times New Roman" w:eastAsia="Times New Roman" w:hAnsi="Times New Roman" w:cs="Times New Roman"/>
          <w:b/>
          <w:sz w:val="28"/>
          <w:szCs w:val="28"/>
        </w:rPr>
      </w:pPr>
    </w:p>
    <w:p w14:paraId="5DA7B781" w14:textId="77777777" w:rsidR="008D4C1D" w:rsidRPr="00F8103A" w:rsidRDefault="008D4C1D" w:rsidP="00F8103A">
      <w:pPr>
        <w:spacing w:after="0" w:line="240" w:lineRule="auto"/>
        <w:jc w:val="center"/>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МІНІСТЕРСТВО  ОСВІТИ  І  НАУКИ  УКРАЇНИ</w:t>
      </w:r>
    </w:p>
    <w:p w14:paraId="0637AF8D" w14:textId="77777777" w:rsidR="008D4C1D" w:rsidRPr="00F8103A" w:rsidRDefault="008D4C1D" w:rsidP="00F8103A">
      <w:pPr>
        <w:tabs>
          <w:tab w:val="left" w:pos="4253"/>
        </w:tabs>
        <w:spacing w:after="0" w:line="240" w:lineRule="auto"/>
        <w:jc w:val="center"/>
        <w:rPr>
          <w:rFonts w:ascii="Times New Roman" w:eastAsia="Times New Roman" w:hAnsi="Times New Roman" w:cs="Times New Roman"/>
          <w:b/>
          <w:sz w:val="28"/>
          <w:szCs w:val="28"/>
        </w:rPr>
      </w:pPr>
    </w:p>
    <w:p w14:paraId="215665FA" w14:textId="77777777" w:rsidR="008D4C1D" w:rsidRPr="00F8103A" w:rsidRDefault="008D4C1D" w:rsidP="00F8103A">
      <w:pPr>
        <w:tabs>
          <w:tab w:val="left" w:pos="4253"/>
        </w:tabs>
        <w:spacing w:after="0" w:line="240" w:lineRule="auto"/>
        <w:jc w:val="center"/>
        <w:rPr>
          <w:rFonts w:ascii="Times New Roman" w:eastAsia="Times New Roman" w:hAnsi="Times New Roman" w:cs="Times New Roman"/>
          <w:b/>
          <w:sz w:val="28"/>
          <w:szCs w:val="28"/>
        </w:rPr>
      </w:pPr>
    </w:p>
    <w:p w14:paraId="0A92F2AD" w14:textId="77777777" w:rsidR="008D4C1D" w:rsidRPr="00F8103A" w:rsidRDefault="008D4C1D" w:rsidP="00F8103A">
      <w:pPr>
        <w:tabs>
          <w:tab w:val="left" w:pos="3828"/>
        </w:tabs>
        <w:spacing w:after="0" w:line="240" w:lineRule="auto"/>
        <w:jc w:val="center"/>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Київ</w:t>
      </w:r>
    </w:p>
    <w:p w14:paraId="42749BEF" w14:textId="27C81F35" w:rsidR="008D4C1D" w:rsidRPr="00F8103A" w:rsidRDefault="008D4C1D" w:rsidP="00F8103A">
      <w:pPr>
        <w:tabs>
          <w:tab w:val="left" w:pos="4253"/>
        </w:tabs>
        <w:spacing w:after="0" w:line="240" w:lineRule="auto"/>
        <w:jc w:val="center"/>
        <w:rPr>
          <w:rFonts w:ascii="Times New Roman" w:eastAsia="Times New Roman" w:hAnsi="Times New Roman" w:cs="Times New Roman"/>
          <w:b/>
          <w:sz w:val="28"/>
          <w:szCs w:val="28"/>
        </w:rPr>
        <w:sectPr w:rsidR="008D4C1D" w:rsidRPr="00F8103A" w:rsidSect="001A6CA3">
          <w:headerReference w:type="default" r:id="rId7"/>
          <w:pgSz w:w="11906" w:h="16838"/>
          <w:pgMar w:top="850" w:right="566" w:bottom="850" w:left="1418" w:header="567" w:footer="113" w:gutter="0"/>
          <w:pgNumType w:start="1"/>
          <w:cols w:space="720"/>
          <w:titlePg/>
          <w:docGrid w:linePitch="299"/>
        </w:sectPr>
      </w:pPr>
      <w:r w:rsidRPr="00F8103A">
        <w:rPr>
          <w:rFonts w:ascii="Times New Roman" w:eastAsia="Times New Roman" w:hAnsi="Times New Roman" w:cs="Times New Roman"/>
          <w:b/>
          <w:sz w:val="28"/>
          <w:szCs w:val="28"/>
        </w:rPr>
        <w:t>2026</w:t>
      </w:r>
    </w:p>
    <w:p w14:paraId="0E8EE570" w14:textId="77777777" w:rsidR="008D4C1D" w:rsidRPr="00F8103A" w:rsidRDefault="008D4C1D" w:rsidP="00F8103A">
      <w:pPr>
        <w:tabs>
          <w:tab w:val="left" w:pos="851"/>
        </w:tabs>
        <w:spacing w:after="0" w:line="240" w:lineRule="auto"/>
        <w:ind w:firstLine="567"/>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lastRenderedPageBreak/>
        <w:t>І. Преамбула</w:t>
      </w:r>
    </w:p>
    <w:p w14:paraId="1B04A35A" w14:textId="4C4C6321" w:rsidR="008D4C1D" w:rsidRPr="00F8103A" w:rsidRDefault="008D4C1D" w:rsidP="00F8103A">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p>
    <w:p w14:paraId="432F3E2C" w14:textId="476F224B" w:rsidR="006A1779" w:rsidRPr="00F8103A" w:rsidRDefault="006A1779" w:rsidP="00F8103A">
      <w:pPr>
        <w:tabs>
          <w:tab w:val="left" w:pos="7371"/>
        </w:tabs>
        <w:spacing w:after="0" w:line="240" w:lineRule="auto"/>
        <w:ind w:firstLine="567"/>
        <w:jc w:val="both"/>
        <w:rPr>
          <w:rFonts w:ascii="Times New Roman" w:eastAsia="Times New Roman" w:hAnsi="Times New Roman" w:cs="Times New Roman"/>
          <w:bCs/>
          <w:sz w:val="28"/>
          <w:szCs w:val="28"/>
        </w:rPr>
      </w:pPr>
      <w:r w:rsidRPr="00F8103A">
        <w:rPr>
          <w:rFonts w:ascii="Times New Roman" w:hAnsi="Times New Roman" w:cs="Times New Roman"/>
          <w:bCs/>
          <w:sz w:val="28"/>
          <w:szCs w:val="28"/>
        </w:rPr>
        <w:t>Стандарт вищої освіти України</w:t>
      </w:r>
      <w:r w:rsidRPr="00F8103A">
        <w:rPr>
          <w:rFonts w:ascii="Times New Roman" w:hAnsi="Times New Roman" w:cs="Times New Roman"/>
          <w:b/>
          <w:bCs/>
          <w:sz w:val="28"/>
          <w:szCs w:val="28"/>
        </w:rPr>
        <w:t xml:space="preserve"> </w:t>
      </w:r>
      <w:r w:rsidRPr="00F8103A">
        <w:rPr>
          <w:rFonts w:ascii="Times New Roman" w:hAnsi="Times New Roman" w:cs="Times New Roman"/>
          <w:sz w:val="28"/>
          <w:szCs w:val="28"/>
        </w:rPr>
        <w:t>першого (бакалаврського) рівня освіти</w:t>
      </w:r>
      <w:r w:rsidR="00F8103A">
        <w:rPr>
          <w:rFonts w:ascii="Times New Roman" w:hAnsi="Times New Roman" w:cs="Times New Roman"/>
          <w:sz w:val="28"/>
          <w:szCs w:val="28"/>
        </w:rPr>
        <w:t xml:space="preserve"> (далі – Стандарт)</w:t>
      </w:r>
      <w:r w:rsidRPr="00F8103A">
        <w:rPr>
          <w:rFonts w:ascii="Times New Roman" w:hAnsi="Times New Roman" w:cs="Times New Roman"/>
          <w:sz w:val="28"/>
          <w:szCs w:val="28"/>
        </w:rPr>
        <w:t>, ступ</w:t>
      </w:r>
      <w:r w:rsidR="00F8103A">
        <w:rPr>
          <w:rFonts w:ascii="Times New Roman" w:hAnsi="Times New Roman" w:cs="Times New Roman"/>
          <w:sz w:val="28"/>
          <w:szCs w:val="28"/>
        </w:rPr>
        <w:t>і</w:t>
      </w:r>
      <w:r w:rsidRPr="00F8103A">
        <w:rPr>
          <w:rFonts w:ascii="Times New Roman" w:hAnsi="Times New Roman" w:cs="Times New Roman"/>
          <w:sz w:val="28"/>
          <w:szCs w:val="28"/>
        </w:rPr>
        <w:t>н</w:t>
      </w:r>
      <w:r w:rsidR="00F8103A">
        <w:rPr>
          <w:rFonts w:ascii="Times New Roman" w:hAnsi="Times New Roman" w:cs="Times New Roman"/>
          <w:sz w:val="28"/>
          <w:szCs w:val="28"/>
        </w:rPr>
        <w:t>ь</w:t>
      </w:r>
      <w:r w:rsidRPr="00F8103A">
        <w:rPr>
          <w:rFonts w:ascii="Times New Roman" w:hAnsi="Times New Roman" w:cs="Times New Roman"/>
          <w:sz w:val="28"/>
          <w:szCs w:val="28"/>
        </w:rPr>
        <w:t xml:space="preserve"> вищої освіти – бакалавр, галуз</w:t>
      </w:r>
      <w:r w:rsidR="00F8103A">
        <w:rPr>
          <w:rFonts w:ascii="Times New Roman" w:hAnsi="Times New Roman" w:cs="Times New Roman"/>
          <w:sz w:val="28"/>
          <w:szCs w:val="28"/>
        </w:rPr>
        <w:t>ь</w:t>
      </w:r>
      <w:r w:rsidRPr="00F8103A">
        <w:rPr>
          <w:rFonts w:ascii="Times New Roman" w:hAnsi="Times New Roman" w:cs="Times New Roman"/>
          <w:sz w:val="28"/>
          <w:szCs w:val="28"/>
        </w:rPr>
        <w:t xml:space="preserve"> знань </w:t>
      </w:r>
      <w:r w:rsidRPr="00F8103A">
        <w:rPr>
          <w:rFonts w:ascii="Times New Roman" w:eastAsia="Times New Roman" w:hAnsi="Times New Roman" w:cs="Times New Roman"/>
          <w:bCs/>
          <w:sz w:val="28"/>
          <w:szCs w:val="28"/>
        </w:rPr>
        <w:t>H Сільське, лісове, рибне господарство та ветеринарна медицина</w:t>
      </w:r>
      <w:r w:rsidRPr="00F8103A">
        <w:rPr>
          <w:rFonts w:ascii="Times New Roman" w:hAnsi="Times New Roman" w:cs="Times New Roman"/>
          <w:sz w:val="28"/>
          <w:szCs w:val="28"/>
        </w:rPr>
        <w:t xml:space="preserve">, </w:t>
      </w:r>
      <w:r w:rsidRPr="00F8103A">
        <w:rPr>
          <w:rFonts w:ascii="Times New Roman" w:hAnsi="Times New Roman" w:cs="Times New Roman"/>
          <w:bCs/>
          <w:sz w:val="28"/>
          <w:szCs w:val="28"/>
        </w:rPr>
        <w:t>спеціальності</w:t>
      </w:r>
      <w:r w:rsidRPr="00F8103A">
        <w:rPr>
          <w:rFonts w:ascii="Times New Roman" w:hAnsi="Times New Roman" w:cs="Times New Roman"/>
          <w:sz w:val="28"/>
          <w:szCs w:val="28"/>
        </w:rPr>
        <w:t xml:space="preserve"> </w:t>
      </w:r>
      <w:r w:rsidRPr="00F8103A">
        <w:rPr>
          <w:rFonts w:ascii="Times New Roman" w:eastAsia="Times New Roman" w:hAnsi="Times New Roman" w:cs="Times New Roman"/>
          <w:bCs/>
          <w:sz w:val="28"/>
          <w:szCs w:val="28"/>
        </w:rPr>
        <w:t>Н2 Тваринництво.</w:t>
      </w:r>
    </w:p>
    <w:p w14:paraId="591B8CDD" w14:textId="77777777" w:rsidR="006A1779" w:rsidRPr="00F8103A" w:rsidRDefault="006A1779" w:rsidP="00F8103A">
      <w:pPr>
        <w:pStyle w:val="rvps2"/>
        <w:shd w:val="clear" w:color="auto" w:fill="FFFFFF"/>
        <w:tabs>
          <w:tab w:val="left" w:pos="360"/>
        </w:tabs>
        <w:spacing w:before="0" w:beforeAutospacing="0" w:after="0" w:afterAutospacing="0"/>
        <w:ind w:firstLine="567"/>
        <w:jc w:val="both"/>
        <w:textAlignment w:val="baseline"/>
        <w:rPr>
          <w:rFonts w:eastAsia="Calibri"/>
          <w:sz w:val="28"/>
          <w:szCs w:val="28"/>
          <w:lang w:eastAsia="en-US"/>
        </w:rPr>
      </w:pPr>
    </w:p>
    <w:p w14:paraId="10F7F1CD" w14:textId="1B09D622" w:rsidR="006A1779" w:rsidRPr="00F8103A" w:rsidRDefault="006A1779" w:rsidP="00F8103A">
      <w:pPr>
        <w:pStyle w:val="rvps2"/>
        <w:shd w:val="clear" w:color="auto" w:fill="FFFFFF"/>
        <w:spacing w:before="0" w:beforeAutospacing="0" w:after="0" w:afterAutospacing="0"/>
        <w:ind w:firstLine="567"/>
        <w:jc w:val="both"/>
        <w:textAlignment w:val="baseline"/>
        <w:rPr>
          <w:sz w:val="28"/>
          <w:szCs w:val="28"/>
        </w:rPr>
      </w:pPr>
      <w:r w:rsidRPr="00F8103A">
        <w:rPr>
          <w:sz w:val="28"/>
          <w:szCs w:val="28"/>
        </w:rPr>
        <w:t xml:space="preserve">Затверджено </w:t>
      </w:r>
      <w:r w:rsidR="00F8103A">
        <w:rPr>
          <w:sz w:val="28"/>
          <w:szCs w:val="28"/>
        </w:rPr>
        <w:t>та</w:t>
      </w:r>
      <w:r w:rsidRPr="00F8103A">
        <w:rPr>
          <w:sz w:val="28"/>
          <w:szCs w:val="28"/>
        </w:rPr>
        <w:t xml:space="preserve"> введено в дію наказом Міністерства освіти і науки України від ________ № ___.</w:t>
      </w:r>
    </w:p>
    <w:p w14:paraId="1303EE16" w14:textId="77777777" w:rsidR="006A1779" w:rsidRPr="00F8103A" w:rsidRDefault="006A1779" w:rsidP="00F8103A">
      <w:pPr>
        <w:pStyle w:val="rvps2"/>
        <w:shd w:val="clear" w:color="auto" w:fill="FFFFFF"/>
        <w:spacing w:before="0" w:beforeAutospacing="0" w:after="0" w:afterAutospacing="0"/>
        <w:ind w:firstLine="567"/>
        <w:jc w:val="both"/>
        <w:textAlignment w:val="baseline"/>
        <w:rPr>
          <w:sz w:val="28"/>
          <w:szCs w:val="28"/>
        </w:rPr>
      </w:pPr>
    </w:p>
    <w:p w14:paraId="18D186B4" w14:textId="74B9064D" w:rsidR="006A1779" w:rsidRPr="00F8103A" w:rsidRDefault="006A1779" w:rsidP="00F8103A">
      <w:pPr>
        <w:shd w:val="clear" w:color="auto" w:fill="FFFFFF"/>
        <w:spacing w:after="0" w:line="240" w:lineRule="auto"/>
        <w:ind w:firstLine="567"/>
        <w:jc w:val="both"/>
        <w:textAlignment w:val="baseline"/>
        <w:rPr>
          <w:rFonts w:ascii="Times New Roman" w:hAnsi="Times New Roman" w:cs="Times New Roman"/>
          <w:sz w:val="28"/>
          <w:szCs w:val="28"/>
        </w:rPr>
      </w:pPr>
      <w:r w:rsidRPr="00F8103A">
        <w:rPr>
          <w:rFonts w:ascii="Times New Roman" w:hAnsi="Times New Roman" w:cs="Times New Roman"/>
          <w:sz w:val="28"/>
          <w:szCs w:val="28"/>
        </w:rPr>
        <w:t xml:space="preserve">Стандарт розроблено членами підкомісії зі спеціальності </w:t>
      </w:r>
      <w:r w:rsidRPr="00F8103A">
        <w:rPr>
          <w:rFonts w:ascii="Times New Roman" w:eastAsia="Times New Roman" w:hAnsi="Times New Roman" w:cs="Times New Roman"/>
          <w:bCs/>
          <w:sz w:val="28"/>
          <w:szCs w:val="28"/>
        </w:rPr>
        <w:t xml:space="preserve">Н2 Тваринництво </w:t>
      </w:r>
      <w:r w:rsidRPr="00F8103A">
        <w:rPr>
          <w:rFonts w:ascii="Times New Roman" w:hAnsi="Times New Roman" w:cs="Times New Roman"/>
          <w:sz w:val="28"/>
          <w:szCs w:val="28"/>
        </w:rPr>
        <w:t>Науково-методичної комісії №</w:t>
      </w:r>
      <w:r w:rsidR="00F8103A">
        <w:rPr>
          <w:rFonts w:ascii="Times New Roman" w:hAnsi="Times New Roman" w:cs="Times New Roman"/>
          <w:sz w:val="28"/>
          <w:szCs w:val="28"/>
        </w:rPr>
        <w:t> </w:t>
      </w:r>
      <w:r w:rsidR="006665C8" w:rsidRPr="00F8103A">
        <w:rPr>
          <w:rFonts w:ascii="Times New Roman" w:hAnsi="Times New Roman" w:cs="Times New Roman"/>
          <w:sz w:val="28"/>
          <w:szCs w:val="28"/>
        </w:rPr>
        <w:t>8</w:t>
      </w:r>
      <w:r w:rsidRPr="00F8103A">
        <w:rPr>
          <w:rFonts w:ascii="Times New Roman" w:hAnsi="Times New Roman" w:cs="Times New Roman"/>
          <w:sz w:val="28"/>
          <w:szCs w:val="28"/>
        </w:rPr>
        <w:t xml:space="preserve"> з </w:t>
      </w:r>
      <w:r w:rsidR="006665C8" w:rsidRPr="00F8103A">
        <w:rPr>
          <w:rFonts w:ascii="Times New Roman" w:hAnsi="Times New Roman" w:cs="Times New Roman"/>
          <w:sz w:val="28"/>
          <w:szCs w:val="28"/>
        </w:rPr>
        <w:t>сільського, лісового, рибного господарства та ветеринарної медицини</w:t>
      </w:r>
      <w:r w:rsidRPr="00F8103A">
        <w:rPr>
          <w:rFonts w:ascii="Times New Roman" w:hAnsi="Times New Roman" w:cs="Times New Roman"/>
          <w:sz w:val="28"/>
          <w:szCs w:val="28"/>
        </w:rPr>
        <w:t xml:space="preserve"> сектору вищої освіти Науково-методичної ради Міністерства освіти і науки України:</w:t>
      </w:r>
    </w:p>
    <w:p w14:paraId="39297085" w14:textId="6B71A84C" w:rsidR="006A1779" w:rsidRPr="00F8103A" w:rsidRDefault="00650BE8" w:rsidP="00F8103A">
      <w:pPr>
        <w:shd w:val="clear" w:color="auto" w:fill="FFFFFF"/>
        <w:tabs>
          <w:tab w:val="left" w:pos="3282"/>
        </w:tabs>
        <w:spacing w:after="0" w:line="240" w:lineRule="auto"/>
        <w:ind w:firstLine="567"/>
        <w:jc w:val="both"/>
        <w:textAlignment w:val="baseline"/>
        <w:rPr>
          <w:rFonts w:ascii="Times New Roman" w:hAnsi="Times New Roman" w:cs="Times New Roman"/>
          <w:sz w:val="28"/>
          <w:szCs w:val="28"/>
        </w:rPr>
      </w:pPr>
      <w:bookmarkStart w:id="0" w:name="_Hlk225975009"/>
      <w:r w:rsidRPr="00F8103A">
        <w:rPr>
          <w:rFonts w:ascii="Times New Roman" w:hAnsi="Times New Roman" w:cs="Times New Roman"/>
          <w:sz w:val="28"/>
          <w:szCs w:val="28"/>
        </w:rPr>
        <w:t>Лихач Анна Василівна</w:t>
      </w:r>
      <w:r w:rsidR="00D24C57" w:rsidRPr="00F8103A">
        <w:rPr>
          <w:rFonts w:ascii="Times New Roman" w:hAnsi="Times New Roman" w:cs="Times New Roman"/>
          <w:sz w:val="28"/>
          <w:szCs w:val="28"/>
        </w:rPr>
        <w:t xml:space="preserve"> –</w:t>
      </w:r>
      <w:r w:rsidR="006A1779" w:rsidRPr="00F8103A">
        <w:rPr>
          <w:rFonts w:ascii="Times New Roman" w:hAnsi="Times New Roman" w:cs="Times New Roman"/>
          <w:sz w:val="28"/>
          <w:szCs w:val="28"/>
        </w:rPr>
        <w:t xml:space="preserve"> доктор сільськогосподарських наук, професор, </w:t>
      </w:r>
      <w:r w:rsidRPr="00F8103A">
        <w:rPr>
          <w:rFonts w:ascii="Times New Roman" w:hAnsi="Times New Roman" w:cs="Times New Roman"/>
          <w:sz w:val="28"/>
          <w:szCs w:val="28"/>
        </w:rPr>
        <w:t>професор кафедри прикладної біології, розведення та генетики тварин</w:t>
      </w:r>
      <w:r w:rsidR="006A1779" w:rsidRPr="00F8103A">
        <w:rPr>
          <w:rFonts w:ascii="Times New Roman" w:hAnsi="Times New Roman" w:cs="Times New Roman"/>
          <w:b/>
          <w:i/>
          <w:sz w:val="28"/>
          <w:szCs w:val="28"/>
        </w:rPr>
        <w:t xml:space="preserve"> </w:t>
      </w:r>
      <w:r w:rsidR="006A1779" w:rsidRPr="00F8103A">
        <w:rPr>
          <w:rFonts w:ascii="Times New Roman" w:hAnsi="Times New Roman" w:cs="Times New Roman"/>
          <w:sz w:val="28"/>
          <w:szCs w:val="28"/>
        </w:rPr>
        <w:t>Національного університету біоресурсів і природокористування України;</w:t>
      </w:r>
    </w:p>
    <w:p w14:paraId="05CE82F3" w14:textId="5A23556A" w:rsidR="006A1779" w:rsidRPr="00F8103A" w:rsidRDefault="00ED4457" w:rsidP="00F8103A">
      <w:pPr>
        <w:shd w:val="clear" w:color="auto" w:fill="FFFFFF"/>
        <w:tabs>
          <w:tab w:val="left" w:pos="3282"/>
        </w:tabs>
        <w:spacing w:after="0" w:line="240" w:lineRule="auto"/>
        <w:ind w:firstLine="567"/>
        <w:jc w:val="both"/>
        <w:textAlignment w:val="baseline"/>
        <w:rPr>
          <w:rFonts w:ascii="Times New Roman" w:hAnsi="Times New Roman" w:cs="Times New Roman"/>
          <w:sz w:val="28"/>
          <w:szCs w:val="28"/>
        </w:rPr>
      </w:pPr>
      <w:r w:rsidRPr="00F8103A">
        <w:rPr>
          <w:rFonts w:ascii="Times New Roman" w:hAnsi="Times New Roman" w:cs="Times New Roman"/>
          <w:sz w:val="28"/>
          <w:szCs w:val="28"/>
        </w:rPr>
        <w:t>Кузьменко Лариса Михайлівна</w:t>
      </w:r>
      <w:r w:rsidR="00D24C57" w:rsidRPr="00F8103A">
        <w:rPr>
          <w:rFonts w:ascii="Times New Roman" w:hAnsi="Times New Roman" w:cs="Times New Roman"/>
          <w:sz w:val="28"/>
          <w:szCs w:val="28"/>
        </w:rPr>
        <w:t xml:space="preserve"> –</w:t>
      </w:r>
      <w:r w:rsidR="006A1779" w:rsidRPr="00F8103A">
        <w:rPr>
          <w:rFonts w:ascii="Times New Roman" w:hAnsi="Times New Roman" w:cs="Times New Roman"/>
          <w:sz w:val="28"/>
          <w:szCs w:val="28"/>
        </w:rPr>
        <w:t xml:space="preserve"> </w:t>
      </w:r>
      <w:r w:rsidRPr="00F8103A">
        <w:rPr>
          <w:rFonts w:ascii="Times New Roman" w:hAnsi="Times New Roman" w:cs="Times New Roman"/>
          <w:sz w:val="28"/>
          <w:szCs w:val="28"/>
        </w:rPr>
        <w:t>кандидат</w:t>
      </w:r>
      <w:r w:rsidR="006A1779" w:rsidRPr="00F8103A">
        <w:rPr>
          <w:rFonts w:ascii="Times New Roman" w:hAnsi="Times New Roman" w:cs="Times New Roman"/>
          <w:sz w:val="28"/>
          <w:szCs w:val="28"/>
        </w:rPr>
        <w:t xml:space="preserve"> сільськогосподарських наук, </w:t>
      </w:r>
      <w:r w:rsidRPr="00F8103A">
        <w:rPr>
          <w:rFonts w:ascii="Times New Roman" w:hAnsi="Times New Roman" w:cs="Times New Roman"/>
          <w:sz w:val="28"/>
          <w:szCs w:val="28"/>
        </w:rPr>
        <w:t xml:space="preserve">доцент, </w:t>
      </w:r>
      <w:r w:rsidR="00CB7D7A" w:rsidRPr="00F8103A">
        <w:rPr>
          <w:rFonts w:ascii="Times New Roman" w:hAnsi="Times New Roman" w:cs="Times New Roman"/>
          <w:sz w:val="28"/>
          <w:szCs w:val="28"/>
        </w:rPr>
        <w:t>професор</w:t>
      </w:r>
      <w:r w:rsidR="006A1779" w:rsidRPr="00F8103A">
        <w:rPr>
          <w:rFonts w:ascii="Times New Roman" w:hAnsi="Times New Roman" w:cs="Times New Roman"/>
          <w:sz w:val="28"/>
          <w:szCs w:val="28"/>
        </w:rPr>
        <w:t xml:space="preserve"> кафедри </w:t>
      </w:r>
      <w:r w:rsidRPr="00F8103A">
        <w:rPr>
          <w:rFonts w:ascii="Times New Roman" w:hAnsi="Times New Roman" w:cs="Times New Roman"/>
          <w:sz w:val="28"/>
          <w:szCs w:val="28"/>
        </w:rPr>
        <w:t>біології продуктивності тварин імені академіка О. В. </w:t>
      </w:r>
      <w:proofErr w:type="spellStart"/>
      <w:r w:rsidRPr="00F8103A">
        <w:rPr>
          <w:rFonts w:ascii="Times New Roman" w:hAnsi="Times New Roman" w:cs="Times New Roman"/>
          <w:sz w:val="28"/>
          <w:szCs w:val="28"/>
        </w:rPr>
        <w:t>Квасницького</w:t>
      </w:r>
      <w:proofErr w:type="spellEnd"/>
      <w:r w:rsidRPr="00F8103A">
        <w:rPr>
          <w:rFonts w:ascii="Times New Roman" w:hAnsi="Times New Roman" w:cs="Times New Roman"/>
          <w:sz w:val="28"/>
          <w:szCs w:val="28"/>
        </w:rPr>
        <w:t xml:space="preserve"> Полтавського державного аграрного університету</w:t>
      </w:r>
      <w:r w:rsidR="006A1779" w:rsidRPr="00F8103A">
        <w:rPr>
          <w:rFonts w:ascii="Times New Roman" w:hAnsi="Times New Roman" w:cs="Times New Roman"/>
          <w:sz w:val="28"/>
          <w:szCs w:val="28"/>
        </w:rPr>
        <w:t>;</w:t>
      </w:r>
    </w:p>
    <w:p w14:paraId="5E825594" w14:textId="7F29D5E3" w:rsidR="006A1779" w:rsidRPr="00F8103A" w:rsidRDefault="00ED4457" w:rsidP="00F8103A">
      <w:pPr>
        <w:spacing w:after="0" w:line="240" w:lineRule="auto"/>
        <w:ind w:firstLine="567"/>
        <w:jc w:val="both"/>
        <w:rPr>
          <w:rFonts w:ascii="Times New Roman" w:hAnsi="Times New Roman" w:cs="Times New Roman"/>
          <w:sz w:val="28"/>
          <w:szCs w:val="28"/>
          <w:lang w:eastAsia="en-US"/>
        </w:rPr>
      </w:pPr>
      <w:proofErr w:type="spellStart"/>
      <w:r w:rsidRPr="00F8103A">
        <w:rPr>
          <w:rFonts w:ascii="Times New Roman" w:hAnsi="Times New Roman" w:cs="Times New Roman"/>
          <w:sz w:val="28"/>
          <w:szCs w:val="28"/>
          <w:lang w:eastAsia="en-US"/>
        </w:rPr>
        <w:t>Лісогурська</w:t>
      </w:r>
      <w:proofErr w:type="spellEnd"/>
      <w:r w:rsidRPr="00F8103A">
        <w:rPr>
          <w:rFonts w:ascii="Times New Roman" w:hAnsi="Times New Roman" w:cs="Times New Roman"/>
          <w:sz w:val="28"/>
          <w:szCs w:val="28"/>
          <w:lang w:eastAsia="en-US"/>
        </w:rPr>
        <w:t xml:space="preserve"> Діна Володимирівна</w:t>
      </w:r>
      <w:r w:rsidR="00D24C57" w:rsidRPr="00F8103A">
        <w:rPr>
          <w:rFonts w:ascii="Times New Roman" w:hAnsi="Times New Roman" w:cs="Times New Roman"/>
          <w:sz w:val="28"/>
          <w:szCs w:val="28"/>
          <w:lang w:eastAsia="en-US"/>
        </w:rPr>
        <w:t xml:space="preserve"> </w:t>
      </w:r>
      <w:r w:rsidR="00D24C57" w:rsidRPr="00F8103A">
        <w:rPr>
          <w:rFonts w:ascii="Times New Roman" w:hAnsi="Times New Roman" w:cs="Times New Roman"/>
          <w:sz w:val="28"/>
          <w:szCs w:val="28"/>
        </w:rPr>
        <w:t>–</w:t>
      </w:r>
      <w:r w:rsidR="006A1779" w:rsidRPr="00F8103A">
        <w:rPr>
          <w:rFonts w:ascii="Times New Roman" w:hAnsi="Times New Roman" w:cs="Times New Roman"/>
          <w:sz w:val="28"/>
          <w:szCs w:val="28"/>
          <w:lang w:eastAsia="en-US"/>
        </w:rPr>
        <w:t xml:space="preserve"> </w:t>
      </w:r>
      <w:r w:rsidRPr="00F8103A">
        <w:rPr>
          <w:rFonts w:ascii="Times New Roman" w:hAnsi="Times New Roman" w:cs="Times New Roman"/>
          <w:sz w:val="28"/>
          <w:szCs w:val="28"/>
        </w:rPr>
        <w:t>кандидат сільськогосподарських наук, доцент, завідувач кафедри біоресурсів, тваринництва та аквакультури Поліського національного університету</w:t>
      </w:r>
      <w:r w:rsidR="006A1779" w:rsidRPr="00F8103A">
        <w:rPr>
          <w:rFonts w:ascii="Times New Roman" w:hAnsi="Times New Roman" w:cs="Times New Roman"/>
          <w:sz w:val="28"/>
          <w:szCs w:val="28"/>
          <w:lang w:eastAsia="en-US"/>
        </w:rPr>
        <w:t>;</w:t>
      </w:r>
    </w:p>
    <w:p w14:paraId="4919FC89" w14:textId="4B08A5EB" w:rsidR="006A1779" w:rsidRPr="00F8103A" w:rsidRDefault="00ED4457" w:rsidP="00F8103A">
      <w:pPr>
        <w:shd w:val="clear" w:color="auto" w:fill="FFFFFF"/>
        <w:tabs>
          <w:tab w:val="left" w:pos="3282"/>
        </w:tabs>
        <w:spacing w:after="0" w:line="240" w:lineRule="auto"/>
        <w:ind w:firstLine="567"/>
        <w:jc w:val="both"/>
        <w:textAlignment w:val="baseline"/>
        <w:rPr>
          <w:rFonts w:ascii="Times New Roman" w:hAnsi="Times New Roman" w:cs="Times New Roman"/>
          <w:sz w:val="28"/>
          <w:szCs w:val="28"/>
        </w:rPr>
      </w:pPr>
      <w:proofErr w:type="spellStart"/>
      <w:r w:rsidRPr="00F8103A">
        <w:rPr>
          <w:rFonts w:ascii="Times New Roman" w:hAnsi="Times New Roman" w:cs="Times New Roman"/>
          <w:sz w:val="28"/>
          <w:szCs w:val="28"/>
        </w:rPr>
        <w:t>Ластовська</w:t>
      </w:r>
      <w:proofErr w:type="spellEnd"/>
      <w:r w:rsidRPr="00F8103A">
        <w:rPr>
          <w:rFonts w:ascii="Times New Roman" w:hAnsi="Times New Roman" w:cs="Times New Roman"/>
          <w:sz w:val="28"/>
          <w:szCs w:val="28"/>
        </w:rPr>
        <w:t xml:space="preserve"> Ірина Олександрівна</w:t>
      </w:r>
      <w:r w:rsidR="00D24C57" w:rsidRPr="00F8103A">
        <w:rPr>
          <w:rFonts w:ascii="Times New Roman" w:hAnsi="Times New Roman" w:cs="Times New Roman"/>
          <w:sz w:val="28"/>
          <w:szCs w:val="28"/>
        </w:rPr>
        <w:t xml:space="preserve"> –</w:t>
      </w:r>
      <w:r w:rsidR="006A1779" w:rsidRPr="00F8103A">
        <w:rPr>
          <w:rFonts w:ascii="Times New Roman" w:hAnsi="Times New Roman" w:cs="Times New Roman"/>
          <w:sz w:val="28"/>
          <w:szCs w:val="28"/>
        </w:rPr>
        <w:t xml:space="preserve"> </w:t>
      </w:r>
      <w:r w:rsidRPr="00F8103A">
        <w:rPr>
          <w:rFonts w:ascii="Times New Roman" w:hAnsi="Times New Roman" w:cs="Times New Roman"/>
          <w:sz w:val="28"/>
          <w:szCs w:val="28"/>
        </w:rPr>
        <w:t>кандидат сільськогосподарських наук, доцент, доцент кафедри технології виробництва молока і м’яса Білоцерківського національного аграрного університету</w:t>
      </w:r>
      <w:r w:rsidR="006A1779" w:rsidRPr="00F8103A">
        <w:rPr>
          <w:rFonts w:ascii="Times New Roman" w:hAnsi="Times New Roman" w:cs="Times New Roman"/>
          <w:sz w:val="28"/>
          <w:szCs w:val="28"/>
        </w:rPr>
        <w:t>;</w:t>
      </w:r>
    </w:p>
    <w:p w14:paraId="04F9F195" w14:textId="65C960A2" w:rsidR="006A1779" w:rsidRPr="00F8103A" w:rsidRDefault="00ED4457" w:rsidP="00F8103A">
      <w:pPr>
        <w:shd w:val="clear" w:color="auto" w:fill="FFFFFF"/>
        <w:tabs>
          <w:tab w:val="left" w:pos="3282"/>
        </w:tabs>
        <w:spacing w:after="0" w:line="240" w:lineRule="auto"/>
        <w:ind w:firstLine="567"/>
        <w:jc w:val="both"/>
        <w:textAlignment w:val="baseline"/>
        <w:rPr>
          <w:rFonts w:ascii="Times New Roman" w:hAnsi="Times New Roman" w:cs="Times New Roman"/>
          <w:sz w:val="28"/>
          <w:szCs w:val="28"/>
        </w:rPr>
      </w:pPr>
      <w:r w:rsidRPr="00F8103A">
        <w:rPr>
          <w:rFonts w:ascii="Times New Roman" w:hAnsi="Times New Roman" w:cs="Times New Roman"/>
          <w:sz w:val="28"/>
          <w:szCs w:val="28"/>
        </w:rPr>
        <w:t>Була Людмила Валер’янівна</w:t>
      </w:r>
      <w:r w:rsidR="00D24C57" w:rsidRPr="00F8103A">
        <w:rPr>
          <w:rFonts w:ascii="Times New Roman" w:hAnsi="Times New Roman" w:cs="Times New Roman"/>
          <w:sz w:val="28"/>
          <w:szCs w:val="28"/>
        </w:rPr>
        <w:t xml:space="preserve"> – </w:t>
      </w:r>
      <w:r w:rsidRPr="00F8103A">
        <w:rPr>
          <w:rFonts w:ascii="Times New Roman" w:hAnsi="Times New Roman" w:cs="Times New Roman"/>
          <w:sz w:val="28"/>
          <w:szCs w:val="28"/>
        </w:rPr>
        <w:t>кандидат сільськогосподарських наук, доцент, доцент</w:t>
      </w:r>
      <w:r w:rsidR="00746446" w:rsidRPr="00F8103A">
        <w:rPr>
          <w:rFonts w:ascii="Times New Roman" w:hAnsi="Times New Roman" w:cs="Times New Roman"/>
          <w:sz w:val="28"/>
          <w:szCs w:val="28"/>
        </w:rPr>
        <w:t xml:space="preserve"> кафедри технології виробництва і переробки продукції тваринництва та кінології Сумського національного аграрного університету;</w:t>
      </w:r>
    </w:p>
    <w:p w14:paraId="70533984" w14:textId="5A02A90F" w:rsidR="00746446" w:rsidRPr="00F8103A" w:rsidRDefault="00746446" w:rsidP="00F8103A">
      <w:pPr>
        <w:shd w:val="clear" w:color="auto" w:fill="FFFFFF"/>
        <w:tabs>
          <w:tab w:val="left" w:pos="3282"/>
        </w:tabs>
        <w:spacing w:after="0" w:line="240" w:lineRule="auto"/>
        <w:ind w:firstLine="567"/>
        <w:jc w:val="both"/>
        <w:textAlignment w:val="baseline"/>
        <w:rPr>
          <w:rFonts w:ascii="Times New Roman" w:hAnsi="Times New Roman" w:cs="Times New Roman"/>
          <w:sz w:val="28"/>
          <w:szCs w:val="28"/>
          <w:lang w:eastAsia="en-US"/>
        </w:rPr>
      </w:pPr>
      <w:proofErr w:type="spellStart"/>
      <w:r w:rsidRPr="00F8103A">
        <w:rPr>
          <w:rFonts w:ascii="Times New Roman" w:hAnsi="Times New Roman" w:cs="Times New Roman"/>
          <w:sz w:val="28"/>
          <w:szCs w:val="28"/>
        </w:rPr>
        <w:t>Попадюк</w:t>
      </w:r>
      <w:proofErr w:type="spellEnd"/>
      <w:r w:rsidRPr="00F8103A">
        <w:rPr>
          <w:rFonts w:ascii="Times New Roman" w:hAnsi="Times New Roman" w:cs="Times New Roman"/>
          <w:sz w:val="28"/>
          <w:szCs w:val="28"/>
        </w:rPr>
        <w:t xml:space="preserve"> Світлана Степанівна</w:t>
      </w:r>
      <w:r w:rsidR="00D24C57" w:rsidRPr="00F8103A">
        <w:rPr>
          <w:rFonts w:ascii="Times New Roman" w:hAnsi="Times New Roman" w:cs="Times New Roman"/>
          <w:sz w:val="28"/>
          <w:szCs w:val="28"/>
        </w:rPr>
        <w:t xml:space="preserve"> –</w:t>
      </w:r>
      <w:r w:rsidRPr="00F8103A">
        <w:rPr>
          <w:rFonts w:ascii="Times New Roman" w:hAnsi="Times New Roman" w:cs="Times New Roman"/>
          <w:sz w:val="28"/>
          <w:szCs w:val="28"/>
        </w:rPr>
        <w:t xml:space="preserve"> кандидат сільськогосподарських наук, доцент, доцент кафедри технології виробництва і переробки продукції тваринництва Львівського національного університету ветеринарної медицини та біотехнологій імені С. З. </w:t>
      </w:r>
      <w:proofErr w:type="spellStart"/>
      <w:r w:rsidR="00CF4F3A" w:rsidRPr="00F8103A">
        <w:rPr>
          <w:rFonts w:ascii="Times New Roman" w:hAnsi="Times New Roman" w:cs="Times New Roman"/>
          <w:sz w:val="28"/>
          <w:szCs w:val="28"/>
        </w:rPr>
        <w:t>Ґжицького</w:t>
      </w:r>
      <w:proofErr w:type="spellEnd"/>
      <w:r w:rsidRPr="00F8103A">
        <w:rPr>
          <w:rFonts w:ascii="Times New Roman" w:hAnsi="Times New Roman" w:cs="Times New Roman"/>
          <w:sz w:val="28"/>
          <w:szCs w:val="28"/>
        </w:rPr>
        <w:t>.</w:t>
      </w:r>
    </w:p>
    <w:bookmarkEnd w:id="0"/>
    <w:p w14:paraId="69843344" w14:textId="77777777" w:rsidR="00D24C57" w:rsidRPr="00F8103A" w:rsidRDefault="00D24C57" w:rsidP="00F8103A">
      <w:pPr>
        <w:shd w:val="clear" w:color="auto" w:fill="FFFFFF"/>
        <w:tabs>
          <w:tab w:val="left" w:pos="3282"/>
        </w:tabs>
        <w:spacing w:after="0" w:line="240" w:lineRule="auto"/>
        <w:ind w:firstLine="567"/>
        <w:jc w:val="both"/>
        <w:textAlignment w:val="baseline"/>
        <w:rPr>
          <w:rFonts w:ascii="Times New Roman" w:hAnsi="Times New Roman" w:cs="Times New Roman"/>
          <w:sz w:val="28"/>
          <w:szCs w:val="28"/>
          <w:lang w:eastAsia="en-US"/>
        </w:rPr>
      </w:pPr>
    </w:p>
    <w:p w14:paraId="6A743490" w14:textId="77777777" w:rsidR="006A1779" w:rsidRPr="00F8103A" w:rsidRDefault="006A1779" w:rsidP="00F8103A">
      <w:pPr>
        <w:shd w:val="clear" w:color="auto" w:fill="FFFFFF"/>
        <w:tabs>
          <w:tab w:val="left" w:pos="3282"/>
        </w:tabs>
        <w:spacing w:after="0" w:line="240" w:lineRule="auto"/>
        <w:ind w:firstLine="567"/>
        <w:jc w:val="both"/>
        <w:textAlignment w:val="baseline"/>
        <w:rPr>
          <w:rFonts w:ascii="Times New Roman" w:hAnsi="Times New Roman" w:cs="Times New Roman"/>
          <w:sz w:val="28"/>
          <w:szCs w:val="28"/>
          <w:lang w:eastAsia="en-US"/>
        </w:rPr>
      </w:pPr>
      <w:r w:rsidRPr="00F8103A">
        <w:rPr>
          <w:rFonts w:ascii="Times New Roman" w:hAnsi="Times New Roman" w:cs="Times New Roman"/>
          <w:b/>
          <w:sz w:val="28"/>
          <w:szCs w:val="28"/>
          <w:lang w:eastAsia="en-US"/>
        </w:rPr>
        <w:t>Фахівці, залучені до розроблення стандарту</w:t>
      </w:r>
      <w:r w:rsidRPr="00F8103A">
        <w:rPr>
          <w:rFonts w:ascii="Times New Roman" w:hAnsi="Times New Roman" w:cs="Times New Roman"/>
          <w:sz w:val="28"/>
          <w:szCs w:val="28"/>
          <w:lang w:eastAsia="en-US"/>
        </w:rPr>
        <w:t>:</w:t>
      </w:r>
    </w:p>
    <w:p w14:paraId="1C6F5878" w14:textId="5886E829" w:rsidR="006A1779" w:rsidRPr="00F8103A" w:rsidRDefault="00746446" w:rsidP="00F8103A">
      <w:pPr>
        <w:shd w:val="clear" w:color="auto" w:fill="FFFFFF"/>
        <w:tabs>
          <w:tab w:val="left" w:pos="3282"/>
        </w:tabs>
        <w:spacing w:after="0" w:line="240" w:lineRule="auto"/>
        <w:ind w:firstLine="567"/>
        <w:jc w:val="both"/>
        <w:textAlignment w:val="baseline"/>
        <w:rPr>
          <w:rFonts w:ascii="Times New Roman" w:hAnsi="Times New Roman" w:cs="Times New Roman"/>
          <w:sz w:val="28"/>
          <w:szCs w:val="28"/>
        </w:rPr>
      </w:pPr>
      <w:proofErr w:type="spellStart"/>
      <w:r w:rsidRPr="00F8103A">
        <w:rPr>
          <w:rFonts w:ascii="Times New Roman" w:hAnsi="Times New Roman" w:cs="Times New Roman"/>
          <w:bCs/>
          <w:sz w:val="28"/>
          <w:szCs w:val="28"/>
        </w:rPr>
        <w:t>Дудус</w:t>
      </w:r>
      <w:proofErr w:type="spellEnd"/>
      <w:r w:rsidRPr="00F8103A">
        <w:rPr>
          <w:rFonts w:ascii="Times New Roman" w:hAnsi="Times New Roman" w:cs="Times New Roman"/>
          <w:bCs/>
          <w:sz w:val="28"/>
          <w:szCs w:val="28"/>
        </w:rPr>
        <w:t xml:space="preserve"> Тетяна Василівна</w:t>
      </w:r>
      <w:r w:rsidR="0051761F" w:rsidRPr="00F8103A">
        <w:rPr>
          <w:rFonts w:ascii="Times New Roman" w:hAnsi="Times New Roman" w:cs="Times New Roman"/>
          <w:sz w:val="28"/>
          <w:szCs w:val="28"/>
        </w:rPr>
        <w:t xml:space="preserve"> –</w:t>
      </w:r>
      <w:r w:rsidR="00AB3709" w:rsidRPr="00F8103A">
        <w:rPr>
          <w:rFonts w:ascii="Times New Roman" w:hAnsi="Times New Roman" w:cs="Times New Roman"/>
          <w:sz w:val="28"/>
          <w:szCs w:val="28"/>
        </w:rPr>
        <w:t xml:space="preserve"> </w:t>
      </w:r>
      <w:r w:rsidR="00AB3709" w:rsidRPr="00F8103A">
        <w:rPr>
          <w:rFonts w:ascii="Times New Roman" w:hAnsi="Times New Roman" w:cs="Times New Roman"/>
          <w:sz w:val="28"/>
          <w:szCs w:val="28"/>
          <w:shd w:val="clear" w:color="auto" w:fill="FFFFFF"/>
        </w:rPr>
        <w:t>кандидат педагогічних наук, завідувач відділу науково-методичного забезпечення біологічної освіти Державної установи «Науково-методичний центр вищої та фахової передвищої освіти»</w:t>
      </w:r>
      <w:r w:rsidR="00783006" w:rsidRPr="00F8103A">
        <w:rPr>
          <w:rFonts w:ascii="Times New Roman" w:hAnsi="Times New Roman" w:cs="Times New Roman"/>
          <w:sz w:val="28"/>
          <w:szCs w:val="28"/>
          <w:shd w:val="clear" w:color="auto" w:fill="FFFFFF"/>
        </w:rPr>
        <w:t>.</w:t>
      </w:r>
    </w:p>
    <w:p w14:paraId="76A1C4AA" w14:textId="5E1CA939" w:rsidR="006A1779" w:rsidRPr="00F8103A" w:rsidRDefault="006A1779" w:rsidP="00F8103A">
      <w:pPr>
        <w:spacing w:after="0" w:line="240" w:lineRule="auto"/>
        <w:ind w:firstLine="567"/>
        <w:jc w:val="both"/>
        <w:rPr>
          <w:rFonts w:ascii="Times New Roman" w:hAnsi="Times New Roman" w:cs="Times New Roman"/>
          <w:sz w:val="28"/>
          <w:szCs w:val="28"/>
        </w:rPr>
      </w:pPr>
      <w:r w:rsidRPr="00F8103A">
        <w:rPr>
          <w:rFonts w:ascii="Times New Roman" w:hAnsi="Times New Roman" w:cs="Times New Roman"/>
          <w:sz w:val="28"/>
          <w:szCs w:val="28"/>
        </w:rPr>
        <w:t xml:space="preserve">Стандарт розглянуто і схвалено на засіданні робочої групи підкомісії </w:t>
      </w:r>
      <w:r w:rsidR="00746446" w:rsidRPr="00F8103A">
        <w:rPr>
          <w:rFonts w:ascii="Times New Roman" w:hAnsi="Times New Roman" w:cs="Times New Roman"/>
          <w:sz w:val="28"/>
          <w:szCs w:val="28"/>
        </w:rPr>
        <w:t>Н2</w:t>
      </w:r>
      <w:r w:rsidR="00F8103A">
        <w:rPr>
          <w:rFonts w:ascii="Times New Roman" w:hAnsi="Times New Roman" w:cs="Times New Roman"/>
          <w:sz w:val="28"/>
          <w:szCs w:val="28"/>
        </w:rPr>
        <w:t> </w:t>
      </w:r>
      <w:r w:rsidR="00746446" w:rsidRPr="00F8103A">
        <w:rPr>
          <w:rFonts w:ascii="Times New Roman" w:hAnsi="Times New Roman" w:cs="Times New Roman"/>
          <w:sz w:val="28"/>
          <w:szCs w:val="28"/>
        </w:rPr>
        <w:t>Тваринництво</w:t>
      </w:r>
      <w:r w:rsidRPr="00F8103A">
        <w:rPr>
          <w:rFonts w:ascii="Times New Roman" w:hAnsi="Times New Roman" w:cs="Times New Roman"/>
          <w:sz w:val="28"/>
          <w:szCs w:val="28"/>
        </w:rPr>
        <w:t xml:space="preserve"> Науково-методичної комісії </w:t>
      </w:r>
      <w:r w:rsidR="00746446" w:rsidRPr="00F8103A">
        <w:rPr>
          <w:rFonts w:ascii="Times New Roman" w:hAnsi="Times New Roman" w:cs="Times New Roman"/>
          <w:sz w:val="28"/>
          <w:szCs w:val="28"/>
        </w:rPr>
        <w:t>8</w:t>
      </w:r>
      <w:r w:rsidRPr="00F8103A">
        <w:rPr>
          <w:rFonts w:ascii="Times New Roman" w:hAnsi="Times New Roman" w:cs="Times New Roman"/>
          <w:sz w:val="28"/>
          <w:szCs w:val="28"/>
        </w:rPr>
        <w:t xml:space="preserve"> з</w:t>
      </w:r>
      <w:r w:rsidR="00746446" w:rsidRPr="00F8103A">
        <w:rPr>
          <w:rFonts w:ascii="Times New Roman" w:hAnsi="Times New Roman" w:cs="Times New Roman"/>
          <w:sz w:val="28"/>
          <w:szCs w:val="28"/>
        </w:rPr>
        <w:t xml:space="preserve"> сільського, лісового, рибного господарства та ветеринарної медицини</w:t>
      </w:r>
      <w:r w:rsidRPr="00F8103A">
        <w:rPr>
          <w:rFonts w:ascii="Times New Roman" w:hAnsi="Times New Roman" w:cs="Times New Roman"/>
          <w:sz w:val="28"/>
          <w:szCs w:val="28"/>
        </w:rPr>
        <w:t xml:space="preserve">, протокол від </w:t>
      </w:r>
      <w:r w:rsidR="00746446" w:rsidRPr="00F8103A">
        <w:rPr>
          <w:rFonts w:ascii="Times New Roman" w:hAnsi="Times New Roman" w:cs="Times New Roman"/>
          <w:sz w:val="28"/>
          <w:szCs w:val="28"/>
        </w:rPr>
        <w:t>________</w:t>
      </w:r>
      <w:r w:rsidRPr="00F8103A">
        <w:rPr>
          <w:rFonts w:ascii="Times New Roman" w:hAnsi="Times New Roman" w:cs="Times New Roman"/>
          <w:sz w:val="28"/>
          <w:szCs w:val="28"/>
        </w:rPr>
        <w:t xml:space="preserve"> № </w:t>
      </w:r>
      <w:r w:rsidR="00746446" w:rsidRPr="00F8103A">
        <w:rPr>
          <w:rFonts w:ascii="Times New Roman" w:hAnsi="Times New Roman" w:cs="Times New Roman"/>
          <w:sz w:val="28"/>
          <w:szCs w:val="28"/>
        </w:rPr>
        <w:t>___</w:t>
      </w:r>
      <w:r w:rsidR="00F8103A">
        <w:rPr>
          <w:rFonts w:ascii="Times New Roman" w:hAnsi="Times New Roman" w:cs="Times New Roman"/>
          <w:sz w:val="28"/>
          <w:szCs w:val="28"/>
        </w:rPr>
        <w:t>.</w:t>
      </w:r>
    </w:p>
    <w:p w14:paraId="37029C21" w14:textId="2614511B" w:rsidR="006A1779" w:rsidRPr="00F8103A" w:rsidRDefault="006A1779" w:rsidP="00F8103A">
      <w:pPr>
        <w:spacing w:after="0" w:line="240" w:lineRule="auto"/>
        <w:ind w:firstLine="567"/>
        <w:jc w:val="both"/>
        <w:rPr>
          <w:rFonts w:ascii="Times New Roman" w:hAnsi="Times New Roman" w:cs="Times New Roman"/>
          <w:sz w:val="28"/>
          <w:szCs w:val="28"/>
        </w:rPr>
      </w:pPr>
      <w:r w:rsidRPr="00F8103A">
        <w:rPr>
          <w:rFonts w:ascii="Times New Roman" w:hAnsi="Times New Roman" w:cs="Times New Roman"/>
          <w:sz w:val="28"/>
          <w:szCs w:val="28"/>
        </w:rPr>
        <w:t xml:space="preserve">Стандарт розглянуто і схвалено на засіданні Науково-методичної комісії </w:t>
      </w:r>
      <w:r w:rsidR="00746446" w:rsidRPr="00F8103A">
        <w:rPr>
          <w:rFonts w:ascii="Times New Roman" w:hAnsi="Times New Roman" w:cs="Times New Roman"/>
          <w:sz w:val="28"/>
          <w:szCs w:val="28"/>
        </w:rPr>
        <w:t>8 з сільського, лісового, рибного господарства та ветеринарної медицини</w:t>
      </w:r>
      <w:r w:rsidRPr="00F8103A">
        <w:rPr>
          <w:rFonts w:ascii="Times New Roman" w:hAnsi="Times New Roman" w:cs="Times New Roman"/>
          <w:sz w:val="28"/>
          <w:szCs w:val="28"/>
        </w:rPr>
        <w:t xml:space="preserve">, протокол від </w:t>
      </w:r>
      <w:r w:rsidR="00746446" w:rsidRPr="00F8103A">
        <w:rPr>
          <w:rFonts w:ascii="Times New Roman" w:hAnsi="Times New Roman" w:cs="Times New Roman"/>
          <w:sz w:val="28"/>
          <w:szCs w:val="28"/>
        </w:rPr>
        <w:t>________</w:t>
      </w:r>
      <w:r w:rsidRPr="00F8103A">
        <w:rPr>
          <w:rFonts w:ascii="Times New Roman" w:hAnsi="Times New Roman" w:cs="Times New Roman"/>
          <w:sz w:val="28"/>
          <w:szCs w:val="28"/>
        </w:rPr>
        <w:t xml:space="preserve"> № </w:t>
      </w:r>
      <w:r w:rsidR="00746446" w:rsidRPr="00F8103A">
        <w:rPr>
          <w:rFonts w:ascii="Times New Roman" w:hAnsi="Times New Roman" w:cs="Times New Roman"/>
          <w:sz w:val="28"/>
          <w:szCs w:val="28"/>
        </w:rPr>
        <w:t>___</w:t>
      </w:r>
      <w:r w:rsidRPr="00F8103A">
        <w:rPr>
          <w:rFonts w:ascii="Times New Roman" w:hAnsi="Times New Roman" w:cs="Times New Roman"/>
          <w:sz w:val="28"/>
          <w:szCs w:val="28"/>
        </w:rPr>
        <w:t>.</w:t>
      </w:r>
    </w:p>
    <w:p w14:paraId="7A2C66E4" w14:textId="46725C36" w:rsidR="006A1779" w:rsidRPr="00F8103A" w:rsidRDefault="006A1779" w:rsidP="00F8103A">
      <w:pPr>
        <w:spacing w:after="0" w:line="240" w:lineRule="auto"/>
        <w:ind w:firstLine="567"/>
        <w:jc w:val="both"/>
        <w:rPr>
          <w:rFonts w:ascii="Times New Roman" w:hAnsi="Times New Roman" w:cs="Times New Roman"/>
          <w:sz w:val="28"/>
          <w:szCs w:val="28"/>
        </w:rPr>
      </w:pPr>
      <w:r w:rsidRPr="00F8103A">
        <w:rPr>
          <w:rFonts w:ascii="Times New Roman" w:hAnsi="Times New Roman" w:cs="Times New Roman"/>
          <w:sz w:val="28"/>
          <w:szCs w:val="28"/>
        </w:rPr>
        <w:t xml:space="preserve">Стандарт розглянуто та схвалено на засіданні сектору вищої освіти Науково-методичної ради Міністерства освіти і науки України, протокол від </w:t>
      </w:r>
      <w:r w:rsidR="00746446" w:rsidRPr="00F8103A">
        <w:rPr>
          <w:rFonts w:ascii="Times New Roman" w:hAnsi="Times New Roman" w:cs="Times New Roman"/>
          <w:sz w:val="28"/>
          <w:szCs w:val="28"/>
        </w:rPr>
        <w:t>______</w:t>
      </w:r>
      <w:r w:rsidRPr="00F8103A">
        <w:rPr>
          <w:rFonts w:ascii="Times New Roman" w:hAnsi="Times New Roman" w:cs="Times New Roman"/>
          <w:sz w:val="28"/>
          <w:szCs w:val="28"/>
        </w:rPr>
        <w:t xml:space="preserve"> № </w:t>
      </w:r>
      <w:r w:rsidR="00746446" w:rsidRPr="00F8103A">
        <w:rPr>
          <w:rFonts w:ascii="Times New Roman" w:hAnsi="Times New Roman" w:cs="Times New Roman"/>
          <w:sz w:val="28"/>
          <w:szCs w:val="28"/>
        </w:rPr>
        <w:t>____</w:t>
      </w:r>
    </w:p>
    <w:p w14:paraId="14742EEB" w14:textId="77777777" w:rsidR="006A1779" w:rsidRPr="00F8103A" w:rsidRDefault="006A1779" w:rsidP="00F8103A">
      <w:pPr>
        <w:spacing w:after="0" w:line="240" w:lineRule="auto"/>
        <w:ind w:firstLine="567"/>
        <w:jc w:val="both"/>
        <w:rPr>
          <w:rFonts w:ascii="Times New Roman" w:hAnsi="Times New Roman" w:cs="Times New Roman"/>
          <w:sz w:val="28"/>
          <w:szCs w:val="28"/>
        </w:rPr>
      </w:pPr>
    </w:p>
    <w:p w14:paraId="3C529DA4" w14:textId="0783C8CC" w:rsidR="006A1779" w:rsidRPr="00F8103A" w:rsidRDefault="006A1779" w:rsidP="00F8103A">
      <w:pPr>
        <w:spacing w:after="0" w:line="240" w:lineRule="auto"/>
        <w:ind w:firstLine="567"/>
        <w:jc w:val="both"/>
        <w:rPr>
          <w:rFonts w:ascii="Times New Roman" w:hAnsi="Times New Roman" w:cs="Times New Roman"/>
          <w:b/>
          <w:sz w:val="28"/>
          <w:szCs w:val="28"/>
        </w:rPr>
      </w:pPr>
      <w:r w:rsidRPr="00F8103A">
        <w:rPr>
          <w:rFonts w:ascii="Times New Roman" w:hAnsi="Times New Roman" w:cs="Times New Roman"/>
          <w:b/>
          <w:sz w:val="28"/>
          <w:szCs w:val="28"/>
        </w:rPr>
        <w:lastRenderedPageBreak/>
        <w:t>Методичну експертизу здійснювали:</w:t>
      </w:r>
    </w:p>
    <w:p w14:paraId="7810CA94" w14:textId="77777777" w:rsidR="006A1779" w:rsidRPr="00F8103A" w:rsidRDefault="006A1779" w:rsidP="00F8103A">
      <w:pPr>
        <w:spacing w:after="0" w:line="240" w:lineRule="auto"/>
        <w:ind w:firstLine="567"/>
        <w:jc w:val="both"/>
        <w:rPr>
          <w:rFonts w:ascii="Times New Roman" w:hAnsi="Times New Roman" w:cs="Times New Roman"/>
          <w:sz w:val="28"/>
          <w:szCs w:val="28"/>
        </w:rPr>
      </w:pPr>
    </w:p>
    <w:p w14:paraId="102043F6" w14:textId="01B4A8F5" w:rsidR="006A1779" w:rsidRPr="00F8103A" w:rsidRDefault="006A1779" w:rsidP="00F8103A">
      <w:pPr>
        <w:spacing w:after="0" w:line="240" w:lineRule="auto"/>
        <w:ind w:firstLine="567"/>
        <w:jc w:val="both"/>
        <w:rPr>
          <w:rFonts w:ascii="Times New Roman" w:hAnsi="Times New Roman" w:cs="Times New Roman"/>
          <w:sz w:val="28"/>
          <w:szCs w:val="28"/>
        </w:rPr>
      </w:pPr>
      <w:r w:rsidRPr="00F8103A">
        <w:rPr>
          <w:rFonts w:ascii="Times New Roman" w:hAnsi="Times New Roman" w:cs="Times New Roman"/>
          <w:sz w:val="28"/>
          <w:szCs w:val="28"/>
        </w:rPr>
        <w:t xml:space="preserve">Стандарт розглянуто після надходження всіх зауважень та пропозицій та схвалено на засіданні робочої групи підкомісії </w:t>
      </w:r>
      <w:r w:rsidR="00746446" w:rsidRPr="00F8103A">
        <w:rPr>
          <w:rFonts w:ascii="Times New Roman" w:hAnsi="Times New Roman" w:cs="Times New Roman"/>
          <w:sz w:val="28"/>
          <w:szCs w:val="28"/>
        </w:rPr>
        <w:t>Н2 Тваринництво Науково-методичної комісії 8 з сільського, лісового, рибного господарства та ветеринарної медицини</w:t>
      </w:r>
    </w:p>
    <w:p w14:paraId="40DBF15C" w14:textId="77777777" w:rsidR="006A1779" w:rsidRPr="00F8103A" w:rsidRDefault="006A1779" w:rsidP="00F8103A">
      <w:pPr>
        <w:spacing w:after="0" w:line="240" w:lineRule="auto"/>
        <w:ind w:firstLine="567"/>
        <w:jc w:val="both"/>
        <w:rPr>
          <w:rFonts w:ascii="Times New Roman" w:hAnsi="Times New Roman" w:cs="Times New Roman"/>
          <w:sz w:val="28"/>
          <w:szCs w:val="28"/>
        </w:rPr>
      </w:pPr>
    </w:p>
    <w:p w14:paraId="50C72AB7" w14:textId="59191552" w:rsidR="006A1779" w:rsidRPr="00F8103A" w:rsidRDefault="006A1779" w:rsidP="00F8103A">
      <w:pPr>
        <w:spacing w:after="0" w:line="240" w:lineRule="auto"/>
        <w:ind w:firstLine="567"/>
        <w:jc w:val="both"/>
        <w:rPr>
          <w:rFonts w:ascii="Times New Roman" w:hAnsi="Times New Roman" w:cs="Times New Roman"/>
          <w:sz w:val="28"/>
          <w:szCs w:val="28"/>
        </w:rPr>
      </w:pPr>
      <w:r w:rsidRPr="00F8103A">
        <w:rPr>
          <w:rFonts w:ascii="Times New Roman" w:hAnsi="Times New Roman" w:cs="Times New Roman"/>
          <w:color w:val="000000"/>
          <w:sz w:val="28"/>
          <w:szCs w:val="28"/>
          <w:lang w:eastAsia="ar-SA"/>
        </w:rPr>
        <w:t xml:space="preserve">Стандарт погоджено </w:t>
      </w:r>
      <w:r w:rsidRPr="00F8103A">
        <w:rPr>
          <w:rFonts w:ascii="Times New Roman" w:hAnsi="Times New Roman" w:cs="Times New Roman"/>
          <w:sz w:val="28"/>
          <w:szCs w:val="28"/>
        </w:rPr>
        <w:t xml:space="preserve">Національним агентством із забезпечення якості вищої освіти </w:t>
      </w:r>
      <w:r w:rsidRPr="00F8103A">
        <w:rPr>
          <w:rFonts w:ascii="Times New Roman" w:hAnsi="Times New Roman" w:cs="Times New Roman"/>
          <w:color w:val="000000"/>
          <w:sz w:val="28"/>
          <w:szCs w:val="28"/>
          <w:lang w:eastAsia="ar-SA"/>
        </w:rPr>
        <w:t xml:space="preserve">(протокол від </w:t>
      </w:r>
      <w:r w:rsidR="00746446" w:rsidRPr="00F8103A">
        <w:rPr>
          <w:rFonts w:ascii="Times New Roman" w:hAnsi="Times New Roman" w:cs="Times New Roman"/>
          <w:color w:val="000000"/>
          <w:sz w:val="28"/>
          <w:szCs w:val="28"/>
          <w:lang w:eastAsia="ar-SA"/>
        </w:rPr>
        <w:t>________</w:t>
      </w:r>
      <w:r w:rsidRPr="00F8103A">
        <w:rPr>
          <w:rFonts w:ascii="Times New Roman" w:hAnsi="Times New Roman" w:cs="Times New Roman"/>
          <w:color w:val="000000"/>
          <w:sz w:val="28"/>
          <w:szCs w:val="28"/>
          <w:lang w:eastAsia="ar-SA"/>
        </w:rPr>
        <w:t xml:space="preserve"> № </w:t>
      </w:r>
      <w:r w:rsidR="00746446" w:rsidRPr="00F8103A">
        <w:rPr>
          <w:rFonts w:ascii="Times New Roman" w:hAnsi="Times New Roman" w:cs="Times New Roman"/>
          <w:color w:val="000000"/>
          <w:sz w:val="28"/>
          <w:szCs w:val="28"/>
          <w:lang w:eastAsia="ar-SA"/>
        </w:rPr>
        <w:t>_</w:t>
      </w:r>
      <w:r w:rsidR="00F8103A">
        <w:rPr>
          <w:rFonts w:ascii="Times New Roman" w:hAnsi="Times New Roman" w:cs="Times New Roman"/>
          <w:color w:val="000000"/>
          <w:sz w:val="28"/>
          <w:szCs w:val="28"/>
          <w:lang w:eastAsia="ar-SA"/>
        </w:rPr>
        <w:t>___</w:t>
      </w:r>
      <w:r w:rsidR="00746446" w:rsidRPr="00F8103A">
        <w:rPr>
          <w:rFonts w:ascii="Times New Roman" w:hAnsi="Times New Roman" w:cs="Times New Roman"/>
          <w:color w:val="000000"/>
          <w:sz w:val="28"/>
          <w:szCs w:val="28"/>
          <w:lang w:eastAsia="ar-SA"/>
        </w:rPr>
        <w:t>_</w:t>
      </w:r>
      <w:r w:rsidRPr="00F8103A">
        <w:rPr>
          <w:rFonts w:ascii="Times New Roman" w:hAnsi="Times New Roman" w:cs="Times New Roman"/>
          <w:color w:val="000000"/>
          <w:sz w:val="28"/>
          <w:szCs w:val="28"/>
          <w:lang w:eastAsia="ar-SA"/>
        </w:rPr>
        <w:t>).</w:t>
      </w:r>
    </w:p>
    <w:p w14:paraId="2775818A" w14:textId="77777777" w:rsidR="002C43F5" w:rsidRPr="00F8103A" w:rsidRDefault="002C43F5" w:rsidP="00F8103A">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p>
    <w:p w14:paraId="770C2FE7" w14:textId="77777777" w:rsidR="008D4C1D" w:rsidRPr="00F8103A" w:rsidRDefault="008D4C1D" w:rsidP="00F8103A">
      <w:pPr>
        <w:spacing w:after="0" w:line="240" w:lineRule="auto"/>
        <w:ind w:firstLine="567"/>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ІІ. Загальна характеристика</w:t>
      </w:r>
    </w:p>
    <w:p w14:paraId="4E2DBB2F" w14:textId="77777777" w:rsidR="008D4C1D" w:rsidRPr="00F8103A" w:rsidRDefault="008D4C1D" w:rsidP="00F8103A">
      <w:pPr>
        <w:spacing w:after="0" w:line="240" w:lineRule="auto"/>
        <w:jc w:val="both"/>
        <w:rPr>
          <w:rFonts w:ascii="Times New Roman" w:eastAsia="Times New Roman" w:hAnsi="Times New Roman" w:cs="Times New Roman"/>
          <w:b/>
          <w:sz w:val="28"/>
          <w:szCs w:val="28"/>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9"/>
        <w:gridCol w:w="6440"/>
      </w:tblGrid>
      <w:tr w:rsidR="008D4C1D" w:rsidRPr="00F8103A" w14:paraId="17554076" w14:textId="77777777" w:rsidTr="00F8103A">
        <w:trPr>
          <w:trHeight w:val="151"/>
        </w:trPr>
        <w:tc>
          <w:tcPr>
            <w:tcW w:w="3199" w:type="dxa"/>
          </w:tcPr>
          <w:p w14:paraId="4B72C77A" w14:textId="77777777" w:rsidR="008D4C1D" w:rsidRPr="00F8103A" w:rsidRDefault="008D4C1D" w:rsidP="00F8103A">
            <w:pPr>
              <w:spacing w:after="0" w:line="240" w:lineRule="auto"/>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Рівень вищої освіти</w:t>
            </w:r>
          </w:p>
        </w:tc>
        <w:tc>
          <w:tcPr>
            <w:tcW w:w="6440" w:type="dxa"/>
          </w:tcPr>
          <w:p w14:paraId="31EF685E" w14:textId="77777777" w:rsidR="008D4C1D" w:rsidRDefault="008D4C1D" w:rsidP="00F8103A">
            <w:pPr>
              <w:shd w:val="clear" w:color="auto" w:fill="FFFFFF"/>
              <w:tabs>
                <w:tab w:val="left" w:pos="541"/>
                <w:tab w:val="left" w:pos="698"/>
              </w:tabs>
              <w:spacing w:after="0" w:line="240" w:lineRule="auto"/>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перший (бакалаврський) рівень</w:t>
            </w:r>
          </w:p>
          <w:p w14:paraId="0B069A2C" w14:textId="3AD9005B" w:rsidR="00F8103A" w:rsidRPr="00F8103A" w:rsidRDefault="00F8103A" w:rsidP="00F8103A">
            <w:pPr>
              <w:shd w:val="clear" w:color="auto" w:fill="FFFFFF"/>
              <w:tabs>
                <w:tab w:val="left" w:pos="541"/>
                <w:tab w:val="left" w:pos="698"/>
              </w:tabs>
              <w:spacing w:after="0" w:line="240" w:lineRule="auto"/>
              <w:rPr>
                <w:rFonts w:ascii="Times New Roman" w:eastAsia="Times New Roman" w:hAnsi="Times New Roman" w:cs="Times New Roman"/>
                <w:sz w:val="28"/>
                <w:szCs w:val="28"/>
              </w:rPr>
            </w:pPr>
          </w:p>
        </w:tc>
      </w:tr>
      <w:tr w:rsidR="008D4C1D" w:rsidRPr="00F8103A" w14:paraId="6ACE52DC" w14:textId="77777777" w:rsidTr="00F8103A">
        <w:trPr>
          <w:trHeight w:val="151"/>
        </w:trPr>
        <w:tc>
          <w:tcPr>
            <w:tcW w:w="3199" w:type="dxa"/>
          </w:tcPr>
          <w:p w14:paraId="3C96BB5C" w14:textId="77777777" w:rsidR="008D4C1D" w:rsidRPr="00F8103A" w:rsidRDefault="008D4C1D" w:rsidP="00F8103A">
            <w:pPr>
              <w:spacing w:after="0" w:line="240" w:lineRule="auto"/>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Ступінь вищої освіти</w:t>
            </w:r>
          </w:p>
        </w:tc>
        <w:tc>
          <w:tcPr>
            <w:tcW w:w="6440" w:type="dxa"/>
          </w:tcPr>
          <w:p w14:paraId="6AC75B2D" w14:textId="50D464B8" w:rsidR="008D4C1D" w:rsidRDefault="00F8103A" w:rsidP="00F8103A">
            <w:pPr>
              <w:shd w:val="clear" w:color="auto" w:fill="FFFFFF"/>
              <w:tabs>
                <w:tab w:val="left" w:pos="541"/>
                <w:tab w:val="left" w:pos="698"/>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008D4C1D" w:rsidRPr="00F8103A">
              <w:rPr>
                <w:rFonts w:ascii="Times New Roman" w:eastAsia="Times New Roman" w:hAnsi="Times New Roman" w:cs="Times New Roman"/>
                <w:sz w:val="28"/>
                <w:szCs w:val="28"/>
              </w:rPr>
              <w:t>акалавр</w:t>
            </w:r>
          </w:p>
          <w:p w14:paraId="0F3E79AB" w14:textId="79631FC9" w:rsidR="00F8103A" w:rsidRPr="00F8103A" w:rsidRDefault="00F8103A" w:rsidP="00F8103A">
            <w:pPr>
              <w:shd w:val="clear" w:color="auto" w:fill="FFFFFF"/>
              <w:tabs>
                <w:tab w:val="left" w:pos="541"/>
                <w:tab w:val="left" w:pos="698"/>
              </w:tabs>
              <w:spacing w:after="0" w:line="240" w:lineRule="auto"/>
              <w:jc w:val="both"/>
              <w:rPr>
                <w:rFonts w:ascii="Times New Roman" w:eastAsia="Times New Roman" w:hAnsi="Times New Roman" w:cs="Times New Roman"/>
                <w:sz w:val="28"/>
                <w:szCs w:val="28"/>
              </w:rPr>
            </w:pPr>
          </w:p>
        </w:tc>
      </w:tr>
      <w:tr w:rsidR="008D4C1D" w:rsidRPr="00F8103A" w14:paraId="5AE0FA3D" w14:textId="77777777" w:rsidTr="00F8103A">
        <w:tc>
          <w:tcPr>
            <w:tcW w:w="3199" w:type="dxa"/>
          </w:tcPr>
          <w:p w14:paraId="084DB58A" w14:textId="77777777" w:rsidR="008D4C1D" w:rsidRPr="00F8103A" w:rsidRDefault="008D4C1D" w:rsidP="00F8103A">
            <w:pPr>
              <w:spacing w:after="0" w:line="240" w:lineRule="auto"/>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Галузь знань</w:t>
            </w:r>
          </w:p>
        </w:tc>
        <w:tc>
          <w:tcPr>
            <w:tcW w:w="6440" w:type="dxa"/>
          </w:tcPr>
          <w:p w14:paraId="283A2D1A" w14:textId="41CB1E12" w:rsidR="008D4C1D" w:rsidRPr="00F8103A" w:rsidRDefault="009A7C84" w:rsidP="00F8103A">
            <w:pPr>
              <w:spacing w:after="0" w:line="240" w:lineRule="auto"/>
              <w:jc w:val="both"/>
              <w:rPr>
                <w:rFonts w:ascii="Times New Roman" w:eastAsia="Times New Roman" w:hAnsi="Times New Roman" w:cs="Times New Roman"/>
                <w:sz w:val="28"/>
                <w:szCs w:val="28"/>
              </w:rPr>
            </w:pPr>
            <w:r w:rsidRPr="00F8103A">
              <w:rPr>
                <w:rFonts w:ascii="Times New Roman" w:eastAsia="Times New Roman" w:hAnsi="Times New Roman" w:cs="Times New Roman"/>
                <w:bCs/>
                <w:sz w:val="28"/>
                <w:szCs w:val="28"/>
              </w:rPr>
              <w:t>H Сільське, лісове, рибне господарство та ветеринарна медицина</w:t>
            </w:r>
          </w:p>
        </w:tc>
      </w:tr>
      <w:tr w:rsidR="008D4C1D" w:rsidRPr="00F8103A" w14:paraId="3D2D1BB8" w14:textId="77777777" w:rsidTr="00F8103A">
        <w:tc>
          <w:tcPr>
            <w:tcW w:w="3199" w:type="dxa"/>
          </w:tcPr>
          <w:p w14:paraId="03ECCE0E" w14:textId="77777777" w:rsidR="008D4C1D" w:rsidRPr="00F8103A" w:rsidRDefault="008D4C1D" w:rsidP="00F8103A">
            <w:pPr>
              <w:spacing w:after="0" w:line="240" w:lineRule="auto"/>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Спеціальність</w:t>
            </w:r>
          </w:p>
        </w:tc>
        <w:tc>
          <w:tcPr>
            <w:tcW w:w="6440" w:type="dxa"/>
          </w:tcPr>
          <w:p w14:paraId="3C75332D" w14:textId="77777777" w:rsidR="008D4C1D" w:rsidRDefault="009A7C84" w:rsidP="00F8103A">
            <w:pPr>
              <w:spacing w:after="0" w:line="240" w:lineRule="auto"/>
              <w:jc w:val="both"/>
              <w:rPr>
                <w:rFonts w:ascii="Times New Roman" w:eastAsia="Times New Roman" w:hAnsi="Times New Roman" w:cs="Times New Roman"/>
                <w:bCs/>
                <w:sz w:val="28"/>
                <w:szCs w:val="28"/>
              </w:rPr>
            </w:pPr>
            <w:r w:rsidRPr="00F8103A">
              <w:rPr>
                <w:rFonts w:ascii="Times New Roman" w:eastAsia="Times New Roman" w:hAnsi="Times New Roman" w:cs="Times New Roman"/>
                <w:bCs/>
                <w:sz w:val="28"/>
                <w:szCs w:val="28"/>
              </w:rPr>
              <w:t>Н2 Тваринництво</w:t>
            </w:r>
          </w:p>
          <w:p w14:paraId="2EA9A509" w14:textId="03F08043" w:rsidR="00F8103A" w:rsidRPr="00F8103A" w:rsidRDefault="00F8103A" w:rsidP="00F8103A">
            <w:pPr>
              <w:spacing w:after="0" w:line="240" w:lineRule="auto"/>
              <w:jc w:val="both"/>
              <w:rPr>
                <w:rFonts w:ascii="Times New Roman" w:eastAsia="Times New Roman" w:hAnsi="Times New Roman" w:cs="Times New Roman"/>
                <w:sz w:val="28"/>
                <w:szCs w:val="28"/>
              </w:rPr>
            </w:pPr>
          </w:p>
        </w:tc>
      </w:tr>
      <w:tr w:rsidR="005D1E0A" w:rsidRPr="00F8103A" w14:paraId="53056175" w14:textId="77777777" w:rsidTr="00F8103A">
        <w:tc>
          <w:tcPr>
            <w:tcW w:w="3199" w:type="dxa"/>
          </w:tcPr>
          <w:p w14:paraId="57E87039" w14:textId="209CE95E" w:rsidR="005D1E0A" w:rsidRPr="00F8103A" w:rsidRDefault="005D1E0A" w:rsidP="00F8103A">
            <w:pPr>
              <w:spacing w:after="0" w:line="240" w:lineRule="auto"/>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Цілі навчання</w:t>
            </w:r>
          </w:p>
        </w:tc>
        <w:tc>
          <w:tcPr>
            <w:tcW w:w="6440" w:type="dxa"/>
          </w:tcPr>
          <w:p w14:paraId="0B262FD3" w14:textId="66A23761" w:rsidR="005D1E0A" w:rsidRPr="00F8103A" w:rsidRDefault="005D1E0A" w:rsidP="00F8103A">
            <w:pPr>
              <w:spacing w:after="0" w:line="240" w:lineRule="auto"/>
              <w:jc w:val="both"/>
              <w:rPr>
                <w:rFonts w:ascii="Times New Roman" w:eastAsia="Times New Roman" w:hAnsi="Times New Roman" w:cs="Times New Roman"/>
                <w:bCs/>
                <w:sz w:val="28"/>
                <w:szCs w:val="28"/>
              </w:rPr>
            </w:pPr>
            <w:r w:rsidRPr="00F8103A">
              <w:rPr>
                <w:rFonts w:ascii="Times New Roman" w:hAnsi="Times New Roman" w:cs="Times New Roman"/>
                <w:sz w:val="28"/>
                <w:szCs w:val="28"/>
              </w:rPr>
              <w:t>набуття здатності розв’язува</w:t>
            </w:r>
            <w:r w:rsidR="00F8103A">
              <w:rPr>
                <w:rFonts w:ascii="Times New Roman" w:hAnsi="Times New Roman" w:cs="Times New Roman"/>
                <w:sz w:val="28"/>
                <w:szCs w:val="28"/>
              </w:rPr>
              <w:t>ти</w:t>
            </w:r>
            <w:r w:rsidRPr="00F8103A">
              <w:rPr>
                <w:rFonts w:ascii="Times New Roman" w:hAnsi="Times New Roman" w:cs="Times New Roman"/>
                <w:sz w:val="28"/>
                <w:szCs w:val="28"/>
              </w:rPr>
              <w:t xml:space="preserve"> складн</w:t>
            </w:r>
            <w:r w:rsidR="00F8103A">
              <w:rPr>
                <w:rFonts w:ascii="Times New Roman" w:hAnsi="Times New Roman" w:cs="Times New Roman"/>
                <w:sz w:val="28"/>
                <w:szCs w:val="28"/>
              </w:rPr>
              <w:t>і</w:t>
            </w:r>
            <w:r w:rsidRPr="00F8103A">
              <w:rPr>
                <w:rFonts w:ascii="Times New Roman" w:hAnsi="Times New Roman" w:cs="Times New Roman"/>
                <w:sz w:val="28"/>
                <w:szCs w:val="28"/>
              </w:rPr>
              <w:t xml:space="preserve"> спеціалізован</w:t>
            </w:r>
            <w:r w:rsidR="00F8103A">
              <w:rPr>
                <w:rFonts w:ascii="Times New Roman" w:hAnsi="Times New Roman" w:cs="Times New Roman"/>
                <w:sz w:val="28"/>
                <w:szCs w:val="28"/>
              </w:rPr>
              <w:t>і</w:t>
            </w:r>
            <w:r w:rsidRPr="00F8103A">
              <w:rPr>
                <w:rFonts w:ascii="Times New Roman" w:hAnsi="Times New Roman" w:cs="Times New Roman"/>
                <w:sz w:val="28"/>
                <w:szCs w:val="28"/>
              </w:rPr>
              <w:t xml:space="preserve"> задач</w:t>
            </w:r>
            <w:r w:rsidR="00F8103A">
              <w:rPr>
                <w:rFonts w:ascii="Times New Roman" w:hAnsi="Times New Roman" w:cs="Times New Roman"/>
                <w:sz w:val="28"/>
                <w:szCs w:val="28"/>
              </w:rPr>
              <w:t>і</w:t>
            </w:r>
            <w:r w:rsidRPr="00F8103A">
              <w:rPr>
                <w:rFonts w:ascii="Times New Roman" w:hAnsi="Times New Roman" w:cs="Times New Roman"/>
                <w:sz w:val="28"/>
                <w:szCs w:val="28"/>
              </w:rPr>
              <w:t xml:space="preserve"> у тваринництві</w:t>
            </w:r>
          </w:p>
        </w:tc>
      </w:tr>
      <w:tr w:rsidR="008D4C1D" w:rsidRPr="00F8103A" w14:paraId="06D7D43C" w14:textId="77777777" w:rsidTr="00F8103A">
        <w:tc>
          <w:tcPr>
            <w:tcW w:w="3199" w:type="dxa"/>
          </w:tcPr>
          <w:p w14:paraId="068D2655" w14:textId="77777777" w:rsidR="008D4C1D" w:rsidRPr="00F8103A" w:rsidRDefault="008D4C1D" w:rsidP="00F8103A">
            <w:pPr>
              <w:spacing w:after="0" w:line="240" w:lineRule="auto"/>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Перелік назв освітніх програм</w:t>
            </w:r>
          </w:p>
        </w:tc>
        <w:tc>
          <w:tcPr>
            <w:tcW w:w="6440" w:type="dxa"/>
          </w:tcPr>
          <w:p w14:paraId="6DF5B96F" w14:textId="61F7402E" w:rsidR="008D4C1D" w:rsidRPr="00F8103A" w:rsidRDefault="009A7C84" w:rsidP="00F8103A">
            <w:pPr>
              <w:spacing w:after="0" w:line="240" w:lineRule="auto"/>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з</w:t>
            </w:r>
            <w:r w:rsidR="008D4C1D" w:rsidRPr="00F8103A">
              <w:rPr>
                <w:rFonts w:ascii="Times New Roman" w:eastAsia="Times New Roman" w:hAnsi="Times New Roman" w:cs="Times New Roman"/>
                <w:sz w:val="28"/>
                <w:szCs w:val="28"/>
              </w:rPr>
              <w:t>аклади вищої освіти самостійно визначають назви освітніх програм з урахуванням вимог частини 6 статті 9</w:t>
            </w:r>
            <w:r w:rsidR="008D4C1D" w:rsidRPr="00F8103A">
              <w:rPr>
                <w:rFonts w:ascii="Times New Roman" w:eastAsia="Times New Roman" w:hAnsi="Times New Roman" w:cs="Times New Roman"/>
                <w:sz w:val="28"/>
                <w:szCs w:val="28"/>
                <w:vertAlign w:val="superscript"/>
              </w:rPr>
              <w:t>1</w:t>
            </w:r>
            <w:r w:rsidR="008D4C1D" w:rsidRPr="00F8103A">
              <w:rPr>
                <w:rFonts w:ascii="Times New Roman" w:eastAsia="Times New Roman" w:hAnsi="Times New Roman" w:cs="Times New Roman"/>
                <w:sz w:val="28"/>
                <w:szCs w:val="28"/>
              </w:rPr>
              <w:t xml:space="preserve"> Закону України «Про вищу освіту»</w:t>
            </w:r>
          </w:p>
        </w:tc>
      </w:tr>
      <w:tr w:rsidR="008D4C1D" w:rsidRPr="00F8103A" w14:paraId="3BAA6625" w14:textId="77777777" w:rsidTr="00F8103A">
        <w:tc>
          <w:tcPr>
            <w:tcW w:w="3199" w:type="dxa"/>
          </w:tcPr>
          <w:p w14:paraId="20F5AD7B" w14:textId="77777777" w:rsidR="008D4C1D" w:rsidRPr="00F8103A" w:rsidRDefault="008D4C1D" w:rsidP="00F8103A">
            <w:pPr>
              <w:spacing w:after="0" w:line="240" w:lineRule="auto"/>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Назви спеціалізацій (предметних спеціальностей)</w:t>
            </w:r>
          </w:p>
        </w:tc>
        <w:tc>
          <w:tcPr>
            <w:tcW w:w="6440" w:type="dxa"/>
          </w:tcPr>
          <w:p w14:paraId="7C0A8C04" w14:textId="0F805F29" w:rsidR="008D4C1D" w:rsidRPr="00F8103A" w:rsidRDefault="008D4C1D" w:rsidP="00F8103A">
            <w:pPr>
              <w:spacing w:after="0" w:line="240" w:lineRule="auto"/>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заклади вищої освіти мають право самостійно  визначати додаткові до передбачених стандартом спеціалізації (предметні спеціальності)</w:t>
            </w:r>
          </w:p>
        </w:tc>
      </w:tr>
      <w:tr w:rsidR="008D4C1D" w:rsidRPr="00F8103A" w14:paraId="5B2FEDE8" w14:textId="77777777" w:rsidTr="00F8103A">
        <w:trPr>
          <w:trHeight w:val="151"/>
        </w:trPr>
        <w:tc>
          <w:tcPr>
            <w:tcW w:w="3199" w:type="dxa"/>
          </w:tcPr>
          <w:p w14:paraId="131D7A7A" w14:textId="77777777" w:rsidR="008D4C1D" w:rsidRPr="00F8103A" w:rsidRDefault="008D4C1D" w:rsidP="00F8103A">
            <w:pPr>
              <w:spacing w:after="0" w:line="240" w:lineRule="auto"/>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 xml:space="preserve">Форми здобуття вищої освіти </w:t>
            </w:r>
            <w:r w:rsidRPr="00F8103A">
              <w:rPr>
                <w:rFonts w:ascii="Times New Roman" w:eastAsia="Times New Roman" w:hAnsi="Times New Roman" w:cs="Times New Roman"/>
                <w:b/>
                <w:sz w:val="24"/>
                <w:szCs w:val="24"/>
              </w:rPr>
              <w:t>(виключно для спеціальностей або освітніх програм із спеціальностей, що передбачають доступ до професій, для яких запроваджено додаткове регулювання)</w:t>
            </w:r>
          </w:p>
        </w:tc>
        <w:tc>
          <w:tcPr>
            <w:tcW w:w="6440" w:type="dxa"/>
          </w:tcPr>
          <w:p w14:paraId="7FD8B533" w14:textId="77777777" w:rsidR="00F8103A" w:rsidRDefault="00F8103A" w:rsidP="00F8103A">
            <w:pPr>
              <w:spacing w:after="0" w:line="240" w:lineRule="auto"/>
              <w:jc w:val="both"/>
              <w:rPr>
                <w:rFonts w:ascii="Times New Roman" w:hAnsi="Times New Roman" w:cs="Times New Roman"/>
                <w:sz w:val="28"/>
                <w:szCs w:val="28"/>
              </w:rPr>
            </w:pPr>
          </w:p>
          <w:p w14:paraId="06EEEB8A" w14:textId="77777777" w:rsidR="00F8103A" w:rsidRDefault="00F8103A" w:rsidP="00F8103A">
            <w:pPr>
              <w:spacing w:after="0" w:line="240" w:lineRule="auto"/>
              <w:jc w:val="both"/>
              <w:rPr>
                <w:rFonts w:ascii="Times New Roman" w:hAnsi="Times New Roman" w:cs="Times New Roman"/>
                <w:sz w:val="28"/>
                <w:szCs w:val="28"/>
              </w:rPr>
            </w:pPr>
          </w:p>
          <w:p w14:paraId="6CF05669" w14:textId="105E0A6C" w:rsidR="008D4C1D" w:rsidRPr="00F8103A" w:rsidRDefault="00F8103A" w:rsidP="00F810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 регламентується</w:t>
            </w:r>
          </w:p>
        </w:tc>
      </w:tr>
      <w:tr w:rsidR="008D4C1D" w:rsidRPr="00F8103A" w14:paraId="04197435" w14:textId="77777777" w:rsidTr="00F8103A">
        <w:trPr>
          <w:trHeight w:val="151"/>
        </w:trPr>
        <w:tc>
          <w:tcPr>
            <w:tcW w:w="3199" w:type="dxa"/>
          </w:tcPr>
          <w:p w14:paraId="58C6CF8C" w14:textId="77777777" w:rsidR="008D4C1D" w:rsidRPr="00F8103A" w:rsidRDefault="008D4C1D" w:rsidP="00F8103A">
            <w:pPr>
              <w:spacing w:after="0" w:line="240" w:lineRule="auto"/>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 xml:space="preserve">Освітня кваліфікація </w:t>
            </w:r>
          </w:p>
        </w:tc>
        <w:tc>
          <w:tcPr>
            <w:tcW w:w="6440" w:type="dxa"/>
            <w:shd w:val="clear" w:color="auto" w:fill="auto"/>
          </w:tcPr>
          <w:p w14:paraId="27444D34" w14:textId="77777777" w:rsidR="008D4C1D" w:rsidRDefault="009A7C84" w:rsidP="00F8103A">
            <w:pPr>
              <w:spacing w:after="0" w:line="240" w:lineRule="auto"/>
              <w:jc w:val="both"/>
              <w:rPr>
                <w:rFonts w:ascii="Times New Roman" w:eastAsia="Times New Roman" w:hAnsi="Times New Roman" w:cs="Times New Roman"/>
                <w:color w:val="000000"/>
                <w:sz w:val="28"/>
                <w:szCs w:val="28"/>
              </w:rPr>
            </w:pPr>
            <w:r w:rsidRPr="00F8103A">
              <w:rPr>
                <w:rFonts w:ascii="Times New Roman" w:eastAsia="Times New Roman" w:hAnsi="Times New Roman" w:cs="Times New Roman"/>
                <w:color w:val="000000"/>
                <w:sz w:val="28"/>
                <w:szCs w:val="28"/>
              </w:rPr>
              <w:t xml:space="preserve">бакалавр </w:t>
            </w:r>
            <w:r w:rsidR="00F8103A">
              <w:rPr>
                <w:rFonts w:ascii="Times New Roman" w:eastAsia="Times New Roman" w:hAnsi="Times New Roman" w:cs="Times New Roman"/>
                <w:color w:val="000000"/>
                <w:sz w:val="28"/>
                <w:szCs w:val="28"/>
              </w:rPr>
              <w:t>з тваринництва</w:t>
            </w:r>
          </w:p>
          <w:p w14:paraId="5A6F8A4C" w14:textId="11E8B3BE" w:rsidR="00F8103A" w:rsidRPr="00F8103A" w:rsidRDefault="00F8103A" w:rsidP="00F8103A">
            <w:pPr>
              <w:spacing w:after="0" w:line="240" w:lineRule="auto"/>
              <w:jc w:val="both"/>
              <w:rPr>
                <w:rFonts w:ascii="Times New Roman" w:eastAsia="Times New Roman" w:hAnsi="Times New Roman" w:cs="Times New Roman"/>
                <w:sz w:val="28"/>
                <w:szCs w:val="28"/>
              </w:rPr>
            </w:pPr>
          </w:p>
        </w:tc>
      </w:tr>
      <w:tr w:rsidR="008D4C1D" w:rsidRPr="00F8103A" w14:paraId="34C22B8E" w14:textId="77777777" w:rsidTr="00F8103A">
        <w:trPr>
          <w:trHeight w:val="151"/>
        </w:trPr>
        <w:tc>
          <w:tcPr>
            <w:tcW w:w="3199" w:type="dxa"/>
          </w:tcPr>
          <w:p w14:paraId="5F8BCCA0" w14:textId="77777777" w:rsidR="008D4C1D" w:rsidRPr="00F8103A" w:rsidRDefault="008D4C1D" w:rsidP="00F8103A">
            <w:pPr>
              <w:spacing w:after="0" w:line="240" w:lineRule="auto"/>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 xml:space="preserve">Професійна(і) кваліфікація(ї) </w:t>
            </w:r>
          </w:p>
        </w:tc>
        <w:tc>
          <w:tcPr>
            <w:tcW w:w="6440" w:type="dxa"/>
            <w:shd w:val="clear" w:color="auto" w:fill="auto"/>
          </w:tcPr>
          <w:p w14:paraId="4A5B89CC" w14:textId="727DEE18" w:rsidR="008D4C1D" w:rsidRPr="00F8103A" w:rsidRDefault="00F8103A" w:rsidP="0082079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регламенту</w:t>
            </w:r>
            <w:r w:rsidR="00820799">
              <w:rPr>
                <w:rFonts w:ascii="Times New Roman" w:eastAsia="Times New Roman" w:hAnsi="Times New Roman" w:cs="Times New Roman"/>
                <w:color w:val="000000"/>
                <w:sz w:val="28"/>
                <w:szCs w:val="28"/>
              </w:rPr>
              <w:t>є</w:t>
            </w:r>
            <w:r>
              <w:rPr>
                <w:rFonts w:ascii="Times New Roman" w:eastAsia="Times New Roman" w:hAnsi="Times New Roman" w:cs="Times New Roman"/>
                <w:color w:val="000000"/>
                <w:sz w:val="28"/>
                <w:szCs w:val="28"/>
              </w:rPr>
              <w:t>ться</w:t>
            </w:r>
          </w:p>
        </w:tc>
      </w:tr>
      <w:tr w:rsidR="008D4C1D" w:rsidRPr="00F8103A" w14:paraId="630879BF" w14:textId="77777777" w:rsidTr="00F8103A">
        <w:trPr>
          <w:trHeight w:val="879"/>
        </w:trPr>
        <w:tc>
          <w:tcPr>
            <w:tcW w:w="3199" w:type="dxa"/>
          </w:tcPr>
          <w:p w14:paraId="180DB543" w14:textId="77777777" w:rsidR="008D4C1D" w:rsidRPr="00F8103A" w:rsidRDefault="008D4C1D" w:rsidP="00F8103A">
            <w:pPr>
              <w:spacing w:after="0" w:line="240" w:lineRule="auto"/>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Академічні права випускників</w:t>
            </w:r>
          </w:p>
        </w:tc>
        <w:tc>
          <w:tcPr>
            <w:tcW w:w="6440" w:type="dxa"/>
          </w:tcPr>
          <w:p w14:paraId="60EF9A8A" w14:textId="678CB67E" w:rsidR="008D4C1D" w:rsidRPr="00F8103A" w:rsidRDefault="006C4EC3" w:rsidP="006C4EC3">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Здобуття освіти</w:t>
            </w:r>
            <w:r w:rsidR="00015790" w:rsidRPr="00F8103A">
              <w:rPr>
                <w:rFonts w:ascii="Times New Roman" w:hAnsi="Times New Roman" w:cs="Times New Roman"/>
                <w:sz w:val="28"/>
                <w:szCs w:val="28"/>
              </w:rPr>
              <w:t xml:space="preserve"> на другому (магістерському) рівні вищої освіти, а також </w:t>
            </w:r>
            <w:r>
              <w:rPr>
                <w:rFonts w:ascii="Times New Roman" w:hAnsi="Times New Roman" w:cs="Times New Roman"/>
                <w:sz w:val="28"/>
                <w:szCs w:val="28"/>
              </w:rPr>
              <w:t>на</w:t>
            </w:r>
            <w:r w:rsidR="00015790" w:rsidRPr="00F8103A">
              <w:rPr>
                <w:rFonts w:ascii="Times New Roman" w:hAnsi="Times New Roman" w:cs="Times New Roman"/>
                <w:sz w:val="28"/>
                <w:szCs w:val="28"/>
              </w:rPr>
              <w:t>бу</w:t>
            </w:r>
            <w:r w:rsidR="002C43F5" w:rsidRPr="00F8103A">
              <w:rPr>
                <w:rFonts w:ascii="Times New Roman" w:hAnsi="Times New Roman" w:cs="Times New Roman"/>
                <w:sz w:val="28"/>
                <w:szCs w:val="28"/>
              </w:rPr>
              <w:t>ття</w:t>
            </w:r>
            <w:r w:rsidR="00015790" w:rsidRPr="00F8103A">
              <w:rPr>
                <w:rFonts w:ascii="Times New Roman" w:hAnsi="Times New Roman" w:cs="Times New Roman"/>
                <w:sz w:val="28"/>
                <w:szCs w:val="28"/>
              </w:rPr>
              <w:t xml:space="preserve"> додатков</w:t>
            </w:r>
            <w:r w:rsidR="002C43F5" w:rsidRPr="00F8103A">
              <w:rPr>
                <w:rFonts w:ascii="Times New Roman" w:hAnsi="Times New Roman" w:cs="Times New Roman"/>
                <w:sz w:val="28"/>
                <w:szCs w:val="28"/>
              </w:rPr>
              <w:t>их</w:t>
            </w:r>
            <w:r w:rsidR="00015790" w:rsidRPr="00F8103A">
              <w:rPr>
                <w:rFonts w:ascii="Times New Roman" w:hAnsi="Times New Roman" w:cs="Times New Roman"/>
                <w:sz w:val="28"/>
                <w:szCs w:val="28"/>
              </w:rPr>
              <w:t xml:space="preserve"> кваліфікаці</w:t>
            </w:r>
            <w:r w:rsidR="002C43F5" w:rsidRPr="00F8103A">
              <w:rPr>
                <w:rFonts w:ascii="Times New Roman" w:hAnsi="Times New Roman" w:cs="Times New Roman"/>
                <w:sz w:val="28"/>
                <w:szCs w:val="28"/>
              </w:rPr>
              <w:t>й</w:t>
            </w:r>
            <w:r w:rsidR="00015790" w:rsidRPr="00F8103A">
              <w:rPr>
                <w:rFonts w:ascii="Times New Roman" w:hAnsi="Times New Roman" w:cs="Times New Roman"/>
                <w:sz w:val="28"/>
                <w:szCs w:val="28"/>
              </w:rPr>
              <w:t xml:space="preserve"> у системі освіти дорослих</w:t>
            </w:r>
          </w:p>
        </w:tc>
      </w:tr>
      <w:tr w:rsidR="008D4C1D" w:rsidRPr="00F8103A" w14:paraId="0CD5D3AE" w14:textId="77777777" w:rsidTr="00F8103A">
        <w:trPr>
          <w:trHeight w:val="151"/>
        </w:trPr>
        <w:tc>
          <w:tcPr>
            <w:tcW w:w="3199" w:type="dxa"/>
          </w:tcPr>
          <w:p w14:paraId="57337784" w14:textId="77777777" w:rsidR="008D4C1D" w:rsidRPr="006C4EC3" w:rsidRDefault="008D4C1D" w:rsidP="00F8103A">
            <w:pPr>
              <w:spacing w:after="0" w:line="240" w:lineRule="auto"/>
              <w:rPr>
                <w:rFonts w:ascii="Times New Roman" w:eastAsia="Times New Roman" w:hAnsi="Times New Roman" w:cs="Times New Roman"/>
                <w:sz w:val="24"/>
                <w:szCs w:val="24"/>
              </w:rPr>
            </w:pPr>
            <w:r w:rsidRPr="00F8103A">
              <w:rPr>
                <w:rFonts w:ascii="Times New Roman" w:eastAsia="Times New Roman" w:hAnsi="Times New Roman" w:cs="Times New Roman"/>
                <w:b/>
                <w:sz w:val="28"/>
                <w:szCs w:val="28"/>
              </w:rPr>
              <w:t xml:space="preserve">Працевлаштування випускників </w:t>
            </w:r>
            <w:r w:rsidRPr="006C4EC3">
              <w:rPr>
                <w:rFonts w:ascii="Times New Roman" w:eastAsia="Times New Roman" w:hAnsi="Times New Roman" w:cs="Times New Roman"/>
                <w:sz w:val="24"/>
                <w:szCs w:val="24"/>
              </w:rPr>
              <w:t xml:space="preserve">(обов’язково </w:t>
            </w:r>
          </w:p>
          <w:p w14:paraId="6C7CE8B4" w14:textId="77777777" w:rsidR="008D4C1D" w:rsidRPr="00F8103A" w:rsidRDefault="008D4C1D" w:rsidP="00F8103A">
            <w:pPr>
              <w:spacing w:after="0" w:line="240" w:lineRule="auto"/>
              <w:rPr>
                <w:rFonts w:ascii="Times New Roman" w:eastAsia="Times New Roman" w:hAnsi="Times New Roman" w:cs="Times New Roman"/>
                <w:b/>
                <w:sz w:val="28"/>
                <w:szCs w:val="28"/>
              </w:rPr>
            </w:pPr>
            <w:r w:rsidRPr="006C4EC3">
              <w:rPr>
                <w:rFonts w:ascii="Times New Roman" w:eastAsia="Times New Roman" w:hAnsi="Times New Roman" w:cs="Times New Roman"/>
                <w:sz w:val="24"/>
                <w:szCs w:val="24"/>
              </w:rPr>
              <w:lastRenderedPageBreak/>
              <w:t>тільки для спеціальностей</w:t>
            </w:r>
            <w:r w:rsidRPr="006C4EC3">
              <w:rPr>
                <w:rFonts w:ascii="Times New Roman" w:eastAsia="Times New Roman" w:hAnsi="Times New Roman" w:cs="Times New Roman"/>
                <w:color w:val="000000"/>
                <w:sz w:val="24"/>
                <w:szCs w:val="24"/>
              </w:rPr>
              <w:t>, що передбачають доступ до професій, для яких запроваджено додаткове регулювання</w:t>
            </w:r>
            <w:r w:rsidRPr="006C4EC3">
              <w:rPr>
                <w:rFonts w:ascii="Times New Roman" w:eastAsia="Times New Roman" w:hAnsi="Times New Roman" w:cs="Times New Roman"/>
                <w:sz w:val="24"/>
                <w:szCs w:val="24"/>
              </w:rPr>
              <w:t>)</w:t>
            </w:r>
          </w:p>
        </w:tc>
        <w:tc>
          <w:tcPr>
            <w:tcW w:w="6440" w:type="dxa"/>
          </w:tcPr>
          <w:p w14:paraId="2043BE20" w14:textId="71371B8D" w:rsidR="00015790" w:rsidRPr="00F8103A" w:rsidRDefault="00015790" w:rsidP="00F8103A">
            <w:pPr>
              <w:pStyle w:val="a4"/>
              <w:spacing w:before="0" w:beforeAutospacing="0" w:after="0" w:afterAutospacing="0"/>
              <w:jc w:val="both"/>
              <w:rPr>
                <w:sz w:val="28"/>
                <w:szCs w:val="28"/>
                <w:lang w:val="uk-UA"/>
              </w:rPr>
            </w:pPr>
            <w:r w:rsidRPr="00F8103A">
              <w:rPr>
                <w:sz w:val="28"/>
                <w:szCs w:val="28"/>
                <w:lang w:val="uk-UA"/>
              </w:rPr>
              <w:lastRenderedPageBreak/>
              <w:t xml:space="preserve">посади </w:t>
            </w:r>
            <w:r w:rsidR="002C43F5" w:rsidRPr="00F8103A">
              <w:rPr>
                <w:sz w:val="28"/>
                <w:szCs w:val="28"/>
                <w:lang w:val="uk-UA"/>
              </w:rPr>
              <w:t>і</w:t>
            </w:r>
            <w:r w:rsidRPr="00F8103A">
              <w:rPr>
                <w:sz w:val="28"/>
                <w:szCs w:val="28"/>
                <w:lang w:val="uk-UA"/>
              </w:rPr>
              <w:t xml:space="preserve"> види професійної діяльності визначаються </w:t>
            </w:r>
            <w:r w:rsidR="006214C6" w:rsidRPr="00F8103A">
              <w:rPr>
                <w:sz w:val="28"/>
                <w:szCs w:val="28"/>
                <w:lang w:val="uk-UA"/>
              </w:rPr>
              <w:t xml:space="preserve">згідно з Національним класифікатором України: Класифікатор професій (ДК 003:2010) та/або </w:t>
            </w:r>
            <w:r w:rsidR="006214C6" w:rsidRPr="00F8103A">
              <w:rPr>
                <w:i/>
                <w:iCs/>
                <w:sz w:val="28"/>
                <w:szCs w:val="28"/>
                <w:lang w:val="en-US"/>
              </w:rPr>
              <w:lastRenderedPageBreak/>
              <w:t>International</w:t>
            </w:r>
            <w:r w:rsidR="006214C6" w:rsidRPr="00F8103A">
              <w:rPr>
                <w:i/>
                <w:iCs/>
                <w:sz w:val="28"/>
                <w:szCs w:val="28"/>
                <w:lang w:val="uk-UA"/>
              </w:rPr>
              <w:t xml:space="preserve"> </w:t>
            </w:r>
            <w:r w:rsidR="006214C6" w:rsidRPr="00F8103A">
              <w:rPr>
                <w:i/>
                <w:iCs/>
                <w:sz w:val="28"/>
                <w:szCs w:val="28"/>
                <w:lang w:val="en-US"/>
              </w:rPr>
              <w:t>Standard</w:t>
            </w:r>
            <w:r w:rsidR="006214C6" w:rsidRPr="00F8103A">
              <w:rPr>
                <w:i/>
                <w:iCs/>
                <w:sz w:val="28"/>
                <w:szCs w:val="28"/>
                <w:lang w:val="uk-UA"/>
              </w:rPr>
              <w:t xml:space="preserve"> </w:t>
            </w:r>
            <w:r w:rsidR="006214C6" w:rsidRPr="00F8103A">
              <w:rPr>
                <w:i/>
                <w:iCs/>
                <w:sz w:val="28"/>
                <w:szCs w:val="28"/>
                <w:lang w:val="en-US"/>
              </w:rPr>
              <w:t>Classification</w:t>
            </w:r>
            <w:r w:rsidR="006214C6" w:rsidRPr="00F8103A">
              <w:rPr>
                <w:i/>
                <w:iCs/>
                <w:sz w:val="28"/>
                <w:szCs w:val="28"/>
                <w:lang w:val="uk-UA"/>
              </w:rPr>
              <w:t xml:space="preserve"> </w:t>
            </w:r>
            <w:r w:rsidR="006214C6" w:rsidRPr="00F8103A">
              <w:rPr>
                <w:i/>
                <w:iCs/>
                <w:sz w:val="28"/>
                <w:szCs w:val="28"/>
                <w:lang w:val="en-US"/>
              </w:rPr>
              <w:t>of</w:t>
            </w:r>
            <w:r w:rsidR="006214C6" w:rsidRPr="00F8103A">
              <w:rPr>
                <w:i/>
                <w:iCs/>
                <w:sz w:val="28"/>
                <w:szCs w:val="28"/>
                <w:lang w:val="uk-UA"/>
              </w:rPr>
              <w:t xml:space="preserve"> </w:t>
            </w:r>
            <w:r w:rsidR="006214C6" w:rsidRPr="00F8103A">
              <w:rPr>
                <w:i/>
                <w:iCs/>
                <w:sz w:val="28"/>
                <w:szCs w:val="28"/>
                <w:lang w:val="en-US"/>
              </w:rPr>
              <w:t>Occupations</w:t>
            </w:r>
            <w:r w:rsidR="006214C6" w:rsidRPr="00F8103A">
              <w:rPr>
                <w:sz w:val="28"/>
                <w:szCs w:val="28"/>
                <w:lang w:val="uk-UA"/>
              </w:rPr>
              <w:t xml:space="preserve"> 2008 (</w:t>
            </w:r>
            <w:r w:rsidR="006214C6" w:rsidRPr="00F8103A">
              <w:rPr>
                <w:sz w:val="28"/>
                <w:szCs w:val="28"/>
              </w:rPr>
              <w:t>ISCO</w:t>
            </w:r>
            <w:r w:rsidR="006214C6" w:rsidRPr="00F8103A">
              <w:rPr>
                <w:sz w:val="28"/>
                <w:szCs w:val="28"/>
                <w:lang w:val="uk-UA"/>
              </w:rPr>
              <w:t>-08)</w:t>
            </w:r>
            <w:r w:rsidRPr="00F8103A">
              <w:rPr>
                <w:sz w:val="28"/>
                <w:szCs w:val="28"/>
                <w:lang w:val="uk-UA"/>
              </w:rPr>
              <w:t xml:space="preserve"> та можуть </w:t>
            </w:r>
            <w:proofErr w:type="spellStart"/>
            <w:r w:rsidRPr="00F8103A">
              <w:rPr>
                <w:sz w:val="28"/>
                <w:szCs w:val="28"/>
                <w:lang w:val="uk-UA"/>
              </w:rPr>
              <w:t>уточнюватися</w:t>
            </w:r>
            <w:proofErr w:type="spellEnd"/>
            <w:r w:rsidRPr="00F8103A">
              <w:rPr>
                <w:sz w:val="28"/>
                <w:szCs w:val="28"/>
                <w:lang w:val="uk-UA"/>
              </w:rPr>
              <w:t xml:space="preserve"> в освітніх програмах і пояснювальній записці.</w:t>
            </w:r>
          </w:p>
          <w:p w14:paraId="63108BF3" w14:textId="595EB11A" w:rsidR="008D4C1D" w:rsidRPr="00F8103A" w:rsidRDefault="008D4C1D" w:rsidP="00F8103A">
            <w:pPr>
              <w:spacing w:after="0" w:line="240" w:lineRule="auto"/>
              <w:ind w:firstLine="415"/>
              <w:jc w:val="both"/>
              <w:rPr>
                <w:rFonts w:ascii="Times New Roman" w:eastAsia="Times New Roman" w:hAnsi="Times New Roman" w:cs="Times New Roman"/>
                <w:sz w:val="28"/>
                <w:szCs w:val="28"/>
                <w:highlight w:val="green"/>
              </w:rPr>
            </w:pPr>
          </w:p>
        </w:tc>
      </w:tr>
    </w:tbl>
    <w:p w14:paraId="107C1CEC" w14:textId="77777777" w:rsidR="005D1E0A" w:rsidRPr="00F8103A" w:rsidRDefault="005D1E0A" w:rsidP="00F8103A">
      <w:pPr>
        <w:spacing w:after="0" w:line="240" w:lineRule="auto"/>
        <w:ind w:firstLine="709"/>
        <w:jc w:val="both"/>
        <w:rPr>
          <w:rFonts w:ascii="Times New Roman" w:eastAsia="Times New Roman" w:hAnsi="Times New Roman" w:cs="Times New Roman"/>
          <w:b/>
          <w:sz w:val="28"/>
          <w:szCs w:val="28"/>
        </w:rPr>
      </w:pPr>
    </w:p>
    <w:p w14:paraId="16E34F45" w14:textId="0268FB44" w:rsidR="008D4C1D" w:rsidRPr="00F8103A" w:rsidRDefault="008D4C1D" w:rsidP="00684E24">
      <w:pPr>
        <w:spacing w:after="0" w:line="240" w:lineRule="auto"/>
        <w:ind w:firstLine="567"/>
        <w:jc w:val="both"/>
        <w:rPr>
          <w:rFonts w:ascii="Times New Roman" w:eastAsia="Times New Roman" w:hAnsi="Times New Roman" w:cs="Times New Roman"/>
          <w:sz w:val="28"/>
          <w:szCs w:val="28"/>
        </w:rPr>
      </w:pPr>
      <w:r w:rsidRPr="00F8103A">
        <w:rPr>
          <w:rFonts w:ascii="Times New Roman" w:eastAsia="Times New Roman" w:hAnsi="Times New Roman" w:cs="Times New Roman"/>
          <w:b/>
          <w:sz w:val="28"/>
          <w:szCs w:val="28"/>
        </w:rPr>
        <w:t xml:space="preserve">ІІІ. Обсяг кредитів ЄКТС, необхідний для здобуття </w:t>
      </w:r>
      <w:r w:rsidR="00584C9D" w:rsidRPr="00F8103A">
        <w:rPr>
          <w:rFonts w:ascii="Times New Roman" w:eastAsia="Times New Roman" w:hAnsi="Times New Roman" w:cs="Times New Roman"/>
          <w:b/>
          <w:sz w:val="28"/>
          <w:szCs w:val="28"/>
        </w:rPr>
        <w:t>ступеня вищої освіти бакалавр</w:t>
      </w:r>
    </w:p>
    <w:p w14:paraId="2964B800" w14:textId="77777777" w:rsidR="008D4C1D" w:rsidRPr="00F8103A" w:rsidRDefault="008D4C1D" w:rsidP="00684E24">
      <w:pPr>
        <w:spacing w:after="0" w:line="240" w:lineRule="auto"/>
        <w:ind w:firstLine="567"/>
        <w:jc w:val="both"/>
        <w:rPr>
          <w:rFonts w:ascii="Times New Roman" w:eastAsia="Times New Roman" w:hAnsi="Times New Roman" w:cs="Times New Roman"/>
          <w:sz w:val="28"/>
          <w:szCs w:val="28"/>
        </w:rPr>
      </w:pPr>
    </w:p>
    <w:p w14:paraId="2094692C" w14:textId="3B5AF16F" w:rsidR="003B0075" w:rsidRPr="00F8103A" w:rsidRDefault="003B0075" w:rsidP="00684E24">
      <w:pPr>
        <w:spacing w:after="0" w:line="240" w:lineRule="auto"/>
        <w:ind w:firstLine="567"/>
        <w:jc w:val="both"/>
        <w:rPr>
          <w:rFonts w:ascii="Times New Roman" w:eastAsia="Times New Roman" w:hAnsi="Times New Roman" w:cs="Times New Roman"/>
          <w:sz w:val="28"/>
          <w:szCs w:val="28"/>
          <w:lang w:eastAsia="ru-RU"/>
        </w:rPr>
      </w:pPr>
      <w:bookmarkStart w:id="1" w:name="_heading=h.2s8eyo1" w:colFirst="0" w:colLast="0"/>
      <w:bookmarkEnd w:id="1"/>
      <w:r w:rsidRPr="00F8103A">
        <w:rPr>
          <w:rFonts w:ascii="Times New Roman" w:eastAsia="Times New Roman" w:hAnsi="Times New Roman" w:cs="Times New Roman"/>
          <w:sz w:val="28"/>
          <w:szCs w:val="28"/>
          <w:lang w:eastAsia="ru-RU"/>
        </w:rPr>
        <w:t>На основі повної загальної середньої освіти обсяг освітньої програми бакалавра за спеціальністю Н2 Тваринництво становить 240 кредитів ЄКТС.</w:t>
      </w:r>
    </w:p>
    <w:p w14:paraId="78936E36" w14:textId="77777777" w:rsidR="003B0075" w:rsidRPr="00F8103A" w:rsidRDefault="003B0075" w:rsidP="00684E24">
      <w:pPr>
        <w:spacing w:after="0" w:line="240" w:lineRule="auto"/>
        <w:ind w:firstLine="567"/>
        <w:jc w:val="both"/>
        <w:rPr>
          <w:rFonts w:ascii="Times New Roman" w:eastAsia="Times New Roman" w:hAnsi="Times New Roman" w:cs="Times New Roman"/>
          <w:sz w:val="28"/>
          <w:szCs w:val="28"/>
          <w:lang w:eastAsia="ru-RU"/>
        </w:rPr>
      </w:pPr>
      <w:r w:rsidRPr="00F8103A">
        <w:rPr>
          <w:rFonts w:ascii="Times New Roman" w:eastAsia="Times New Roman" w:hAnsi="Times New Roman" w:cs="Times New Roman"/>
          <w:sz w:val="28"/>
          <w:szCs w:val="28"/>
          <w:lang w:eastAsia="ru-RU"/>
        </w:rPr>
        <w:t>Заклад вищої освіти має право визнати результати навчання та перезарахувати відповідні кредити ЄКТС, здобуті за попередніми освітніми програмами, відповідно до законодавства. Визнанню підлягають результати навчання, що відповідають вимогам відповідного рівня Національної рамки кваліфікацій.</w:t>
      </w:r>
    </w:p>
    <w:p w14:paraId="5A35A6A2" w14:textId="77777777" w:rsidR="003B0075" w:rsidRPr="00F8103A" w:rsidRDefault="003B0075" w:rsidP="00684E24">
      <w:pPr>
        <w:spacing w:after="0" w:line="240" w:lineRule="auto"/>
        <w:ind w:firstLine="567"/>
        <w:jc w:val="both"/>
        <w:rPr>
          <w:rFonts w:ascii="Times New Roman" w:eastAsia="Times New Roman" w:hAnsi="Times New Roman" w:cs="Times New Roman"/>
          <w:sz w:val="28"/>
          <w:szCs w:val="28"/>
          <w:lang w:eastAsia="ru-RU"/>
        </w:rPr>
      </w:pPr>
      <w:r w:rsidRPr="00F8103A">
        <w:rPr>
          <w:rFonts w:ascii="Times New Roman" w:eastAsia="Times New Roman" w:hAnsi="Times New Roman" w:cs="Times New Roman"/>
          <w:sz w:val="28"/>
          <w:szCs w:val="28"/>
          <w:lang w:eastAsia="ru-RU"/>
        </w:rPr>
        <w:t>Максимальний обсяг кредитів ЄКТС, що може бути перезарахований, становить:</w:t>
      </w:r>
    </w:p>
    <w:p w14:paraId="13BFA648" w14:textId="36C28386" w:rsidR="003B0075" w:rsidRPr="00F8103A" w:rsidRDefault="003B0075" w:rsidP="00684E24">
      <w:pPr>
        <w:spacing w:after="0" w:line="240" w:lineRule="auto"/>
        <w:ind w:firstLine="567"/>
        <w:jc w:val="both"/>
        <w:rPr>
          <w:rFonts w:ascii="Times New Roman" w:eastAsia="Times New Roman" w:hAnsi="Times New Roman" w:cs="Times New Roman"/>
          <w:sz w:val="28"/>
          <w:szCs w:val="28"/>
          <w:lang w:eastAsia="ru-RU"/>
        </w:rPr>
      </w:pPr>
      <w:r w:rsidRPr="00F8103A">
        <w:rPr>
          <w:rFonts w:ascii="Times New Roman" w:eastAsia="Times New Roman" w:hAnsi="Times New Roman" w:cs="Times New Roman"/>
          <w:sz w:val="28"/>
          <w:szCs w:val="28"/>
          <w:lang w:eastAsia="ru-RU"/>
        </w:rPr>
        <w:t>для осіб, які здобули ступінь молодшого бакалавра, – не більше 120</w:t>
      </w:r>
      <w:r w:rsidR="00684E24">
        <w:rPr>
          <w:rFonts w:ascii="Times New Roman" w:eastAsia="Times New Roman" w:hAnsi="Times New Roman" w:cs="Times New Roman"/>
          <w:sz w:val="28"/>
          <w:szCs w:val="28"/>
          <w:lang w:eastAsia="ru-RU"/>
        </w:rPr>
        <w:t> </w:t>
      </w:r>
      <w:r w:rsidRPr="00F8103A">
        <w:rPr>
          <w:rFonts w:ascii="Times New Roman" w:eastAsia="Times New Roman" w:hAnsi="Times New Roman" w:cs="Times New Roman"/>
          <w:sz w:val="28"/>
          <w:szCs w:val="28"/>
          <w:lang w:eastAsia="ru-RU"/>
        </w:rPr>
        <w:t>кредитів ЄКТС;</w:t>
      </w:r>
    </w:p>
    <w:p w14:paraId="4939ED22" w14:textId="6AB5CA0F" w:rsidR="003B0075" w:rsidRPr="00F8103A" w:rsidRDefault="003B0075" w:rsidP="00684E24">
      <w:pPr>
        <w:spacing w:after="0" w:line="240" w:lineRule="auto"/>
        <w:ind w:firstLine="567"/>
        <w:jc w:val="both"/>
        <w:rPr>
          <w:rFonts w:ascii="Times New Roman" w:eastAsia="Times New Roman" w:hAnsi="Times New Roman" w:cs="Times New Roman"/>
          <w:sz w:val="28"/>
          <w:szCs w:val="28"/>
          <w:lang w:eastAsia="ru-RU"/>
        </w:rPr>
      </w:pPr>
      <w:r w:rsidRPr="00F8103A">
        <w:rPr>
          <w:rFonts w:ascii="Times New Roman" w:eastAsia="Times New Roman" w:hAnsi="Times New Roman" w:cs="Times New Roman"/>
          <w:sz w:val="28"/>
          <w:szCs w:val="28"/>
          <w:lang w:eastAsia="ru-RU"/>
        </w:rPr>
        <w:t>для осіб, які здобули фахову передвищу освіту (молодший спеціаліст, фаховий молодший бакалавр):</w:t>
      </w:r>
    </w:p>
    <w:p w14:paraId="4972DA9D" w14:textId="1A8024B0" w:rsidR="003B0075" w:rsidRPr="00F8103A" w:rsidRDefault="003B0075" w:rsidP="00684E24">
      <w:pPr>
        <w:spacing w:after="0" w:line="240" w:lineRule="auto"/>
        <w:ind w:firstLine="567"/>
        <w:jc w:val="both"/>
        <w:rPr>
          <w:rFonts w:ascii="Times New Roman" w:eastAsia="Times New Roman" w:hAnsi="Times New Roman" w:cs="Times New Roman"/>
          <w:sz w:val="28"/>
          <w:szCs w:val="28"/>
          <w:lang w:eastAsia="ru-RU"/>
        </w:rPr>
      </w:pPr>
      <w:r w:rsidRPr="00F8103A">
        <w:rPr>
          <w:rFonts w:ascii="Times New Roman" w:eastAsia="Times New Roman" w:hAnsi="Times New Roman" w:cs="Times New Roman"/>
          <w:sz w:val="28"/>
          <w:szCs w:val="28"/>
          <w:lang w:eastAsia="ru-RU"/>
        </w:rPr>
        <w:t xml:space="preserve">до 30 кредитів ЄКТС – для осіб, які здобули освіту на основі базової загальної середньої освіти за освітньо-професійною програмою обсягом менше ніж 240 кредитів ЄКТС (розрахунковим </w:t>
      </w:r>
      <w:r w:rsidR="00684E24">
        <w:rPr>
          <w:rFonts w:ascii="Times New Roman" w:eastAsia="Times New Roman" w:hAnsi="Times New Roman" w:cs="Times New Roman"/>
          <w:sz w:val="28"/>
          <w:szCs w:val="28"/>
          <w:lang w:eastAsia="ru-RU"/>
        </w:rPr>
        <w:t>строком навчання менше 4 років)</w:t>
      </w:r>
      <w:r w:rsidRPr="00F8103A">
        <w:rPr>
          <w:rFonts w:ascii="Times New Roman" w:eastAsia="Times New Roman" w:hAnsi="Times New Roman" w:cs="Times New Roman"/>
          <w:sz w:val="28"/>
          <w:szCs w:val="28"/>
          <w:lang w:eastAsia="ru-RU"/>
        </w:rPr>
        <w:t>;</w:t>
      </w:r>
    </w:p>
    <w:p w14:paraId="4AF7F46B" w14:textId="14AB5BA6" w:rsidR="003B0075" w:rsidRPr="00F8103A" w:rsidRDefault="003B0075" w:rsidP="00684E24">
      <w:pPr>
        <w:spacing w:after="0" w:line="240" w:lineRule="auto"/>
        <w:ind w:firstLine="567"/>
        <w:jc w:val="both"/>
        <w:rPr>
          <w:rFonts w:ascii="Times New Roman" w:eastAsia="Times New Roman" w:hAnsi="Times New Roman" w:cs="Times New Roman"/>
          <w:sz w:val="28"/>
          <w:szCs w:val="28"/>
          <w:lang w:eastAsia="ru-RU"/>
        </w:rPr>
      </w:pPr>
      <w:r w:rsidRPr="00F8103A">
        <w:rPr>
          <w:rFonts w:ascii="Times New Roman" w:eastAsia="Times New Roman" w:hAnsi="Times New Roman" w:cs="Times New Roman"/>
          <w:sz w:val="28"/>
          <w:szCs w:val="28"/>
          <w:lang w:eastAsia="ru-RU"/>
        </w:rPr>
        <w:t>до 60 кредитів ЄКТС – в інших випадках.</w:t>
      </w:r>
    </w:p>
    <w:p w14:paraId="25688ECE" w14:textId="77777777" w:rsidR="003B0075" w:rsidRPr="00F8103A" w:rsidRDefault="003B0075" w:rsidP="00684E24">
      <w:pPr>
        <w:spacing w:after="0" w:line="240" w:lineRule="auto"/>
        <w:ind w:firstLine="567"/>
        <w:jc w:val="both"/>
        <w:rPr>
          <w:rFonts w:ascii="Times New Roman" w:eastAsia="Times New Roman" w:hAnsi="Times New Roman" w:cs="Times New Roman"/>
          <w:sz w:val="28"/>
          <w:szCs w:val="28"/>
          <w:lang w:eastAsia="ru-RU"/>
        </w:rPr>
      </w:pPr>
      <w:r w:rsidRPr="00F8103A">
        <w:rPr>
          <w:rFonts w:ascii="Times New Roman" w:eastAsia="Times New Roman" w:hAnsi="Times New Roman" w:cs="Times New Roman"/>
          <w:sz w:val="28"/>
          <w:szCs w:val="28"/>
          <w:lang w:eastAsia="ru-RU"/>
        </w:rPr>
        <w:t>Визнаватися можуть виключно результати попереднього навчання, здобуті за освітньо-професійними програмами фахової передвищої освіти, що відповідають вимогам п’ятого або шостого рівня Національної рамки кваліфікацій.</w:t>
      </w:r>
    </w:p>
    <w:p w14:paraId="373B37D3" w14:textId="77777777" w:rsidR="003B0075" w:rsidRPr="00F8103A" w:rsidRDefault="003B0075" w:rsidP="00684E24">
      <w:pPr>
        <w:spacing w:after="0" w:line="240" w:lineRule="auto"/>
        <w:ind w:firstLine="567"/>
        <w:jc w:val="both"/>
        <w:rPr>
          <w:rFonts w:ascii="Times New Roman" w:eastAsia="Times New Roman" w:hAnsi="Times New Roman" w:cs="Times New Roman"/>
          <w:sz w:val="28"/>
          <w:szCs w:val="28"/>
          <w:lang w:eastAsia="ru-RU"/>
        </w:rPr>
      </w:pPr>
      <w:r w:rsidRPr="00F8103A">
        <w:rPr>
          <w:rFonts w:ascii="Times New Roman" w:eastAsia="Times New Roman" w:hAnsi="Times New Roman" w:cs="Times New Roman"/>
          <w:sz w:val="28"/>
          <w:szCs w:val="28"/>
          <w:lang w:eastAsia="ru-RU"/>
        </w:rPr>
        <w:t>Заклад вищої освіти має право визнати результати навчання та перезарахувати кредити ЄКТС, здобуті за попередніми освітніми програмами першого, другого або третього рівнів вищої освіти. Максимальний обсяг таких кредитів не обмежується, якщо інше не встановлено законодавством.</w:t>
      </w:r>
    </w:p>
    <w:p w14:paraId="58B5B1DF" w14:textId="77777777" w:rsidR="008D4C1D" w:rsidRPr="00F8103A" w:rsidRDefault="008D4C1D" w:rsidP="00684E24">
      <w:pPr>
        <w:spacing w:after="0" w:line="240" w:lineRule="auto"/>
        <w:ind w:firstLine="567"/>
        <w:jc w:val="both"/>
        <w:rPr>
          <w:rFonts w:ascii="Times New Roman" w:eastAsia="Times New Roman" w:hAnsi="Times New Roman" w:cs="Times New Roman"/>
          <w:sz w:val="28"/>
          <w:szCs w:val="28"/>
        </w:rPr>
      </w:pPr>
    </w:p>
    <w:p w14:paraId="4D758EA1" w14:textId="77777777" w:rsidR="008D4C1D" w:rsidRPr="00F8103A" w:rsidRDefault="008D4C1D" w:rsidP="00684E24">
      <w:pPr>
        <w:spacing w:after="0" w:line="240" w:lineRule="auto"/>
        <w:ind w:firstLine="567"/>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ІV. Мінімальний обсяг практичної підготовки для освітньо-професійних програм</w:t>
      </w:r>
    </w:p>
    <w:p w14:paraId="31ED8F6E" w14:textId="77777777" w:rsidR="008D4C1D" w:rsidRPr="00F8103A" w:rsidRDefault="008D4C1D" w:rsidP="00684E24">
      <w:pPr>
        <w:spacing w:after="0" w:line="240" w:lineRule="auto"/>
        <w:ind w:firstLine="567"/>
        <w:jc w:val="both"/>
        <w:rPr>
          <w:rFonts w:ascii="Times New Roman" w:eastAsia="Times New Roman" w:hAnsi="Times New Roman" w:cs="Times New Roman"/>
          <w:sz w:val="28"/>
          <w:szCs w:val="28"/>
        </w:rPr>
      </w:pPr>
    </w:p>
    <w:p w14:paraId="4DDDB52C" w14:textId="77777777" w:rsidR="00E7467D" w:rsidRPr="00F8103A" w:rsidRDefault="00E7467D" w:rsidP="00684E24">
      <w:pPr>
        <w:tabs>
          <w:tab w:val="left" w:pos="1134"/>
        </w:tabs>
        <w:spacing w:after="0" w:line="240" w:lineRule="auto"/>
        <w:ind w:firstLine="567"/>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Мінімальний обсяг практичної підготовки здобувачів вищої освіти за освітньо-професійною програмою бакалаврського рівня становить 8 кредитів ЄКТС, що забезпечується шляхом проходження навчальної та виробничої практик.</w:t>
      </w:r>
    </w:p>
    <w:p w14:paraId="164E5C0B" w14:textId="317171EB" w:rsidR="008D4C1D" w:rsidRPr="00F8103A" w:rsidRDefault="00E7467D" w:rsidP="00684E24">
      <w:pPr>
        <w:tabs>
          <w:tab w:val="left" w:pos="1134"/>
        </w:tabs>
        <w:spacing w:after="0" w:line="240" w:lineRule="auto"/>
        <w:ind w:firstLine="567"/>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Практична підготовка здійснюється на базі підприємств, установ та організацій відповідно до укладених договорів, а також у структурних підрозділах закладу вищої освіти.</w:t>
      </w:r>
    </w:p>
    <w:p w14:paraId="682C1E6F" w14:textId="2D35E16B" w:rsidR="00E7467D" w:rsidRDefault="00E7467D" w:rsidP="00684E24">
      <w:pPr>
        <w:tabs>
          <w:tab w:val="left" w:pos="1134"/>
        </w:tabs>
        <w:spacing w:after="0" w:line="240" w:lineRule="auto"/>
        <w:ind w:firstLine="567"/>
        <w:jc w:val="both"/>
        <w:rPr>
          <w:rFonts w:ascii="Times New Roman" w:eastAsia="Times New Roman" w:hAnsi="Times New Roman" w:cs="Times New Roman"/>
          <w:sz w:val="28"/>
          <w:szCs w:val="28"/>
        </w:rPr>
      </w:pPr>
    </w:p>
    <w:p w14:paraId="07157E72" w14:textId="7D4C05E2" w:rsidR="00684E24" w:rsidRDefault="00684E24" w:rsidP="00684E24">
      <w:pPr>
        <w:tabs>
          <w:tab w:val="left" w:pos="1134"/>
        </w:tabs>
        <w:spacing w:after="0" w:line="240" w:lineRule="auto"/>
        <w:ind w:firstLine="567"/>
        <w:jc w:val="both"/>
        <w:rPr>
          <w:rFonts w:ascii="Times New Roman" w:eastAsia="Times New Roman" w:hAnsi="Times New Roman" w:cs="Times New Roman"/>
          <w:sz w:val="28"/>
          <w:szCs w:val="28"/>
        </w:rPr>
      </w:pPr>
    </w:p>
    <w:p w14:paraId="7A6112CB" w14:textId="77777777" w:rsidR="00684E24" w:rsidRPr="00F8103A" w:rsidRDefault="00684E24" w:rsidP="00684E24">
      <w:pPr>
        <w:tabs>
          <w:tab w:val="left" w:pos="1134"/>
        </w:tabs>
        <w:spacing w:after="0" w:line="240" w:lineRule="auto"/>
        <w:ind w:firstLine="567"/>
        <w:jc w:val="both"/>
        <w:rPr>
          <w:rFonts w:ascii="Times New Roman" w:eastAsia="Times New Roman" w:hAnsi="Times New Roman" w:cs="Times New Roman"/>
          <w:sz w:val="28"/>
          <w:szCs w:val="28"/>
        </w:rPr>
      </w:pPr>
    </w:p>
    <w:p w14:paraId="572DDCC6" w14:textId="2C774E9B" w:rsidR="008D4C1D" w:rsidRDefault="008D4C1D" w:rsidP="00684E24">
      <w:pPr>
        <w:spacing w:after="0" w:line="240" w:lineRule="auto"/>
        <w:ind w:firstLine="567"/>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lastRenderedPageBreak/>
        <w:t>V. Опис предметної області:</w:t>
      </w:r>
    </w:p>
    <w:p w14:paraId="780F698C" w14:textId="77777777" w:rsidR="00684E24" w:rsidRPr="00F8103A" w:rsidRDefault="00684E24" w:rsidP="00684E24">
      <w:pPr>
        <w:spacing w:after="0" w:line="240" w:lineRule="auto"/>
        <w:ind w:firstLine="567"/>
        <w:jc w:val="both"/>
        <w:rPr>
          <w:rFonts w:ascii="Times New Roman" w:eastAsia="Times New Roman" w:hAnsi="Times New Roman" w:cs="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229"/>
      </w:tblGrid>
      <w:tr w:rsidR="00760A6E" w:rsidRPr="00F8103A" w14:paraId="36496EFD" w14:textId="77777777" w:rsidTr="00684E24">
        <w:tc>
          <w:tcPr>
            <w:tcW w:w="2547" w:type="dxa"/>
          </w:tcPr>
          <w:p w14:paraId="0F88528E" w14:textId="0552F2F7" w:rsidR="00760A6E" w:rsidRPr="00F8103A" w:rsidRDefault="00760A6E" w:rsidP="00F8103A">
            <w:pPr>
              <w:spacing w:line="240" w:lineRule="auto"/>
              <w:jc w:val="both"/>
              <w:rPr>
                <w:rFonts w:ascii="Times New Roman" w:eastAsia="Times New Roman" w:hAnsi="Times New Roman" w:cs="Times New Roman"/>
                <w:b/>
                <w:bCs/>
                <w:sz w:val="28"/>
                <w:szCs w:val="28"/>
              </w:rPr>
            </w:pPr>
            <w:r w:rsidRPr="00F8103A">
              <w:rPr>
                <w:rFonts w:ascii="Times New Roman" w:eastAsia="Times New Roman" w:hAnsi="Times New Roman" w:cs="Times New Roman"/>
                <w:b/>
                <w:bCs/>
                <w:sz w:val="28"/>
                <w:szCs w:val="28"/>
              </w:rPr>
              <w:t xml:space="preserve">Об’єкт (об’єкти) вивчення та/або діяльності </w:t>
            </w:r>
          </w:p>
          <w:p w14:paraId="6DA5781A" w14:textId="77777777" w:rsidR="00760A6E" w:rsidRPr="00F8103A" w:rsidRDefault="00760A6E" w:rsidP="00F8103A">
            <w:pPr>
              <w:spacing w:line="240" w:lineRule="auto"/>
              <w:jc w:val="both"/>
              <w:rPr>
                <w:rFonts w:ascii="Times New Roman" w:eastAsia="Times New Roman" w:hAnsi="Times New Roman" w:cs="Times New Roman"/>
                <w:b/>
                <w:sz w:val="28"/>
                <w:szCs w:val="28"/>
              </w:rPr>
            </w:pPr>
          </w:p>
        </w:tc>
        <w:tc>
          <w:tcPr>
            <w:tcW w:w="7229" w:type="dxa"/>
          </w:tcPr>
          <w:p w14:paraId="7FFD5F99" w14:textId="45603C9D" w:rsidR="00760A6E" w:rsidRPr="00F8103A" w:rsidRDefault="00760A6E" w:rsidP="00F8103A">
            <w:pPr>
              <w:spacing w:line="240" w:lineRule="auto"/>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тварини, біологічні, технологічні та організаційні процеси, пов’язані з їх розведенням, утриманням, годівлею, відтворенням і раціональним використанням тварин, продукції тваринництва</w:t>
            </w:r>
          </w:p>
        </w:tc>
      </w:tr>
      <w:tr w:rsidR="00760A6E" w:rsidRPr="00F8103A" w14:paraId="46835C8D" w14:textId="77777777" w:rsidTr="00684E24">
        <w:tc>
          <w:tcPr>
            <w:tcW w:w="2547" w:type="dxa"/>
          </w:tcPr>
          <w:p w14:paraId="41121105" w14:textId="12187ABB" w:rsidR="00760A6E" w:rsidRPr="00F8103A" w:rsidRDefault="00760A6E" w:rsidP="00F8103A">
            <w:pPr>
              <w:spacing w:line="240" w:lineRule="auto"/>
              <w:jc w:val="both"/>
              <w:rPr>
                <w:rFonts w:ascii="Times New Roman" w:eastAsia="Times New Roman" w:hAnsi="Times New Roman" w:cs="Times New Roman"/>
                <w:b/>
                <w:bCs/>
                <w:sz w:val="28"/>
                <w:szCs w:val="28"/>
              </w:rPr>
            </w:pPr>
            <w:r w:rsidRPr="00F8103A">
              <w:rPr>
                <w:rFonts w:ascii="Times New Roman" w:eastAsia="Times New Roman" w:hAnsi="Times New Roman" w:cs="Times New Roman"/>
                <w:b/>
                <w:bCs/>
                <w:sz w:val="28"/>
                <w:szCs w:val="28"/>
              </w:rPr>
              <w:t xml:space="preserve">Теоретичний зміст предметної області </w:t>
            </w:r>
          </w:p>
          <w:p w14:paraId="3A33A3DF" w14:textId="77777777" w:rsidR="00760A6E" w:rsidRPr="00F8103A" w:rsidRDefault="00760A6E" w:rsidP="00F8103A">
            <w:pPr>
              <w:spacing w:line="240" w:lineRule="auto"/>
              <w:jc w:val="both"/>
              <w:rPr>
                <w:rFonts w:ascii="Times New Roman" w:eastAsia="Times New Roman" w:hAnsi="Times New Roman" w:cs="Times New Roman"/>
                <w:b/>
                <w:bCs/>
                <w:sz w:val="28"/>
                <w:szCs w:val="28"/>
              </w:rPr>
            </w:pPr>
          </w:p>
        </w:tc>
        <w:tc>
          <w:tcPr>
            <w:tcW w:w="7229" w:type="dxa"/>
          </w:tcPr>
          <w:p w14:paraId="6A22722F" w14:textId="1587884C" w:rsidR="00760A6E" w:rsidRPr="00F8103A" w:rsidRDefault="00F94648" w:rsidP="00F8103A">
            <w:pPr>
              <w:spacing w:line="240" w:lineRule="auto"/>
              <w:jc w:val="both"/>
              <w:rPr>
                <w:rFonts w:ascii="Times New Roman" w:eastAsia="Times New Roman" w:hAnsi="Times New Roman" w:cs="Times New Roman"/>
                <w:b/>
                <w:sz w:val="28"/>
                <w:szCs w:val="28"/>
              </w:rPr>
            </w:pPr>
            <w:r w:rsidRPr="00F8103A">
              <w:rPr>
                <w:rFonts w:ascii="Times New Roman" w:hAnsi="Times New Roman" w:cs="Times New Roman"/>
                <w:sz w:val="28"/>
                <w:szCs w:val="28"/>
              </w:rPr>
              <w:t>теорія, поняття, принципи та концепції біологічних і фізіологічних основ забезпечення продуктивності тварин, їх селекції, годівлі, навчання та/або тренування (дресирування) і відтворення, організації технологічних систем виробництва та/або переробки продукції тваринництва, а також сталого управління ними та виробничими ризиками.</w:t>
            </w:r>
          </w:p>
        </w:tc>
      </w:tr>
      <w:tr w:rsidR="00760A6E" w:rsidRPr="00F8103A" w14:paraId="27839B13" w14:textId="77777777" w:rsidTr="00684E24">
        <w:tc>
          <w:tcPr>
            <w:tcW w:w="2547" w:type="dxa"/>
          </w:tcPr>
          <w:p w14:paraId="38826125" w14:textId="4840BBA7" w:rsidR="00760A6E" w:rsidRPr="00F8103A" w:rsidRDefault="00F94648" w:rsidP="00F8103A">
            <w:pPr>
              <w:spacing w:line="240" w:lineRule="auto"/>
              <w:jc w:val="both"/>
              <w:rPr>
                <w:rFonts w:ascii="Times New Roman" w:eastAsia="Times New Roman" w:hAnsi="Times New Roman" w:cs="Times New Roman"/>
                <w:b/>
                <w:sz w:val="28"/>
                <w:szCs w:val="28"/>
              </w:rPr>
            </w:pPr>
            <w:r w:rsidRPr="00F8103A">
              <w:rPr>
                <w:rFonts w:ascii="Times New Roman" w:hAnsi="Times New Roman" w:cs="Times New Roman"/>
                <w:b/>
                <w:bCs/>
                <w:sz w:val="28"/>
                <w:szCs w:val="28"/>
              </w:rPr>
              <w:t>Методи, методики та технології</w:t>
            </w:r>
          </w:p>
        </w:tc>
        <w:tc>
          <w:tcPr>
            <w:tcW w:w="7229" w:type="dxa"/>
          </w:tcPr>
          <w:p w14:paraId="7CD58CB3" w14:textId="288BCD20" w:rsidR="00760A6E" w:rsidRPr="00F8103A" w:rsidRDefault="00F94648" w:rsidP="00F8103A">
            <w:pPr>
              <w:spacing w:line="240" w:lineRule="auto"/>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 xml:space="preserve">методи, методики і технології у тваринництві та/або переробці отриманої продукції, спеціалізовані цифрові технології </w:t>
            </w:r>
          </w:p>
        </w:tc>
      </w:tr>
      <w:tr w:rsidR="00760A6E" w:rsidRPr="00F8103A" w14:paraId="13A34D24" w14:textId="77777777" w:rsidTr="00684E24">
        <w:tc>
          <w:tcPr>
            <w:tcW w:w="2547" w:type="dxa"/>
          </w:tcPr>
          <w:p w14:paraId="6AC7F1F3" w14:textId="1399E979" w:rsidR="00F94648" w:rsidRPr="00F8103A" w:rsidRDefault="00F94648" w:rsidP="00F8103A">
            <w:pPr>
              <w:spacing w:line="240" w:lineRule="auto"/>
              <w:jc w:val="both"/>
              <w:rPr>
                <w:rFonts w:ascii="Times New Roman" w:eastAsia="Times New Roman" w:hAnsi="Times New Roman" w:cs="Times New Roman"/>
                <w:b/>
                <w:bCs/>
                <w:sz w:val="28"/>
                <w:szCs w:val="28"/>
              </w:rPr>
            </w:pPr>
            <w:r w:rsidRPr="00F8103A">
              <w:rPr>
                <w:rFonts w:ascii="Times New Roman" w:eastAsia="Times New Roman" w:hAnsi="Times New Roman" w:cs="Times New Roman"/>
                <w:b/>
                <w:bCs/>
                <w:sz w:val="28"/>
                <w:szCs w:val="28"/>
              </w:rPr>
              <w:t xml:space="preserve">Інструменти та обладнання </w:t>
            </w:r>
          </w:p>
          <w:p w14:paraId="7EE0FF0A" w14:textId="77777777" w:rsidR="00760A6E" w:rsidRPr="00F8103A" w:rsidRDefault="00760A6E" w:rsidP="00F8103A">
            <w:pPr>
              <w:spacing w:line="240" w:lineRule="auto"/>
              <w:jc w:val="both"/>
              <w:rPr>
                <w:rFonts w:ascii="Times New Roman" w:eastAsia="Times New Roman" w:hAnsi="Times New Roman" w:cs="Times New Roman"/>
                <w:b/>
                <w:bCs/>
                <w:sz w:val="28"/>
                <w:szCs w:val="28"/>
              </w:rPr>
            </w:pPr>
          </w:p>
        </w:tc>
        <w:tc>
          <w:tcPr>
            <w:tcW w:w="7229" w:type="dxa"/>
          </w:tcPr>
          <w:p w14:paraId="18A52C5B" w14:textId="5776DCDB" w:rsidR="00760A6E" w:rsidRPr="00F8103A" w:rsidRDefault="007B2D94" w:rsidP="00F8103A">
            <w:pPr>
              <w:spacing w:line="240" w:lineRule="auto"/>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с</w:t>
            </w:r>
            <w:r w:rsidR="00F94648" w:rsidRPr="00F8103A">
              <w:rPr>
                <w:rFonts w:ascii="Times New Roman" w:eastAsia="Times New Roman" w:hAnsi="Times New Roman" w:cs="Times New Roman"/>
                <w:sz w:val="28"/>
                <w:szCs w:val="28"/>
              </w:rPr>
              <w:t xml:space="preserve">пеціалізовані інструменти, прилади, лабораторне і технологічне обладнання, цифрові засоби та програмне забезпечення, що використовуються для досліджень, управління й здійснення технологічних процесів у тваринництві </w:t>
            </w:r>
          </w:p>
        </w:tc>
      </w:tr>
      <w:tr w:rsidR="00760A6E" w:rsidRPr="00F8103A" w14:paraId="564D51C0" w14:textId="77777777" w:rsidTr="00684E24">
        <w:tc>
          <w:tcPr>
            <w:tcW w:w="2547" w:type="dxa"/>
          </w:tcPr>
          <w:p w14:paraId="7AD32CC0" w14:textId="571343A7" w:rsidR="00760A6E" w:rsidRPr="00F8103A" w:rsidRDefault="007B2D94" w:rsidP="00F8103A">
            <w:pPr>
              <w:spacing w:line="240" w:lineRule="auto"/>
              <w:jc w:val="both"/>
              <w:rPr>
                <w:rFonts w:ascii="Times New Roman" w:eastAsia="Times New Roman" w:hAnsi="Times New Roman" w:cs="Times New Roman"/>
                <w:b/>
                <w:bCs/>
                <w:sz w:val="28"/>
                <w:szCs w:val="28"/>
              </w:rPr>
            </w:pPr>
            <w:r w:rsidRPr="00F8103A">
              <w:rPr>
                <w:rFonts w:ascii="Times New Roman" w:eastAsia="Times New Roman" w:hAnsi="Times New Roman" w:cs="Times New Roman"/>
                <w:b/>
                <w:bCs/>
                <w:sz w:val="28"/>
                <w:szCs w:val="28"/>
              </w:rPr>
              <w:t>Виключення</w:t>
            </w:r>
          </w:p>
        </w:tc>
        <w:tc>
          <w:tcPr>
            <w:tcW w:w="7229" w:type="dxa"/>
          </w:tcPr>
          <w:p w14:paraId="1268B751" w14:textId="1957395F" w:rsidR="00760A6E" w:rsidRPr="00F8103A" w:rsidRDefault="007B2D94" w:rsidP="00F8103A">
            <w:pPr>
              <w:spacing w:line="240" w:lineRule="auto"/>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ветеринарна практика, ветеринарно-санітарний контроль харчових продуктів</w:t>
            </w:r>
          </w:p>
        </w:tc>
      </w:tr>
    </w:tbl>
    <w:p w14:paraId="7CB38ADE" w14:textId="34A3DF0D" w:rsidR="00760A6E" w:rsidRPr="00F8103A" w:rsidRDefault="00760A6E" w:rsidP="00F8103A">
      <w:pPr>
        <w:spacing w:after="0" w:line="240" w:lineRule="auto"/>
        <w:jc w:val="both"/>
        <w:rPr>
          <w:rFonts w:ascii="Times New Roman" w:eastAsia="Times New Roman" w:hAnsi="Times New Roman" w:cs="Times New Roman"/>
          <w:sz w:val="28"/>
          <w:szCs w:val="28"/>
        </w:rPr>
      </w:pPr>
    </w:p>
    <w:p w14:paraId="1AC95A82" w14:textId="69024BCC" w:rsidR="008D4C1D" w:rsidRPr="00F8103A" w:rsidRDefault="008D4C1D" w:rsidP="00F8103A">
      <w:pPr>
        <w:tabs>
          <w:tab w:val="left" w:pos="993"/>
        </w:tabs>
        <w:spacing w:after="0" w:line="240" w:lineRule="auto"/>
        <w:ind w:firstLine="567"/>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 xml:space="preserve">VI. Вимоги до освіти осіб, які можуть розпочати навчання за освітніми програмами за відповідною спеціальністю на відповідному рівні вищої освіти </w:t>
      </w:r>
    </w:p>
    <w:p w14:paraId="1822BD02" w14:textId="77777777" w:rsidR="007B2D94" w:rsidRPr="00F8103A" w:rsidRDefault="007B2D94" w:rsidP="00F8103A">
      <w:pPr>
        <w:tabs>
          <w:tab w:val="left" w:pos="993"/>
        </w:tabs>
        <w:spacing w:after="0" w:line="240" w:lineRule="auto"/>
        <w:ind w:firstLine="567"/>
        <w:jc w:val="both"/>
        <w:rPr>
          <w:rFonts w:ascii="Times New Roman" w:eastAsia="Times New Roman" w:hAnsi="Times New Roman" w:cs="Times New Roman"/>
          <w:b/>
          <w:sz w:val="28"/>
          <w:szCs w:val="28"/>
        </w:rPr>
      </w:pPr>
    </w:p>
    <w:p w14:paraId="698C2890" w14:textId="046E4C94" w:rsidR="008D4C1D" w:rsidRPr="00F8103A" w:rsidRDefault="007B2D94" w:rsidP="00F8103A">
      <w:pPr>
        <w:tabs>
          <w:tab w:val="left" w:pos="993"/>
        </w:tabs>
        <w:spacing w:after="0" w:line="240" w:lineRule="auto"/>
        <w:ind w:firstLine="567"/>
        <w:jc w:val="both"/>
        <w:rPr>
          <w:rFonts w:ascii="Times New Roman" w:hAnsi="Times New Roman" w:cs="Times New Roman"/>
          <w:sz w:val="28"/>
          <w:szCs w:val="28"/>
        </w:rPr>
      </w:pPr>
      <w:r w:rsidRPr="00F8103A">
        <w:rPr>
          <w:rFonts w:ascii="Times New Roman" w:hAnsi="Times New Roman" w:cs="Times New Roman"/>
          <w:sz w:val="28"/>
          <w:szCs w:val="28"/>
        </w:rPr>
        <w:t>Вимоги до рівня освіти осіб, які можуть розпочати навчання, визначаються відповідно до Закону України «Про вищу освіту». Для здобуття першого (бакалаврського) рівня вищої освіти можуть вступати особи, які здобули повну загальну середню освіту.</w:t>
      </w:r>
    </w:p>
    <w:p w14:paraId="40FD03DD" w14:textId="77777777" w:rsidR="008D4C1D" w:rsidRPr="00F8103A" w:rsidRDefault="008D4C1D" w:rsidP="00F8103A">
      <w:pPr>
        <w:tabs>
          <w:tab w:val="left" w:pos="993"/>
        </w:tabs>
        <w:spacing w:after="0" w:line="240" w:lineRule="auto"/>
        <w:ind w:firstLine="567"/>
        <w:jc w:val="both"/>
        <w:rPr>
          <w:rFonts w:ascii="Times New Roman" w:eastAsia="Times New Roman" w:hAnsi="Times New Roman" w:cs="Times New Roman"/>
          <w:b/>
          <w:sz w:val="28"/>
          <w:szCs w:val="28"/>
        </w:rPr>
      </w:pPr>
    </w:p>
    <w:p w14:paraId="458A102C" w14:textId="0E012B1A" w:rsidR="008D4C1D" w:rsidRDefault="008D4C1D" w:rsidP="00F8103A">
      <w:pPr>
        <w:tabs>
          <w:tab w:val="left" w:pos="993"/>
        </w:tabs>
        <w:spacing w:after="0" w:line="240" w:lineRule="auto"/>
        <w:ind w:firstLine="567"/>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VІІ. Перелік обов’язкових</w:t>
      </w:r>
      <w:r w:rsidRPr="00F8103A">
        <w:rPr>
          <w:rFonts w:ascii="Times New Roman" w:eastAsia="Times New Roman" w:hAnsi="Times New Roman" w:cs="Times New Roman"/>
          <w:sz w:val="28"/>
          <w:szCs w:val="28"/>
        </w:rPr>
        <w:t xml:space="preserve"> </w:t>
      </w:r>
      <w:r w:rsidRPr="00F8103A">
        <w:rPr>
          <w:rFonts w:ascii="Times New Roman" w:eastAsia="Times New Roman" w:hAnsi="Times New Roman" w:cs="Times New Roman"/>
          <w:b/>
          <w:sz w:val="28"/>
          <w:szCs w:val="28"/>
        </w:rPr>
        <w:t>компетентностей випускника</w:t>
      </w:r>
    </w:p>
    <w:p w14:paraId="5DDF41A9" w14:textId="77777777" w:rsidR="00684E24" w:rsidRPr="00F8103A" w:rsidRDefault="00684E24" w:rsidP="00F8103A">
      <w:pPr>
        <w:tabs>
          <w:tab w:val="left" w:pos="993"/>
        </w:tabs>
        <w:spacing w:after="0" w:line="240" w:lineRule="auto"/>
        <w:ind w:firstLine="567"/>
        <w:jc w:val="both"/>
        <w:rPr>
          <w:rFonts w:ascii="Times New Roman" w:eastAsia="Times New Roman" w:hAnsi="Times New Roman" w:cs="Times New Roman"/>
          <w:b/>
          <w:sz w:val="28"/>
          <w:szCs w:val="28"/>
        </w:rPr>
      </w:pPr>
    </w:p>
    <w:tbl>
      <w:tblPr>
        <w:tblStyle w:val="a7"/>
        <w:tblW w:w="9776" w:type="dxa"/>
        <w:tblLook w:val="04A0" w:firstRow="1" w:lastRow="0" w:firstColumn="1" w:lastColumn="0" w:noHBand="0" w:noVBand="1"/>
      </w:tblPr>
      <w:tblGrid>
        <w:gridCol w:w="988"/>
        <w:gridCol w:w="8788"/>
      </w:tblGrid>
      <w:tr w:rsidR="007B2D94" w:rsidRPr="00F8103A" w14:paraId="71298D73" w14:textId="77777777" w:rsidTr="00684E24">
        <w:trPr>
          <w:trHeight w:val="378"/>
        </w:trPr>
        <w:tc>
          <w:tcPr>
            <w:tcW w:w="9776" w:type="dxa"/>
            <w:gridSpan w:val="2"/>
          </w:tcPr>
          <w:p w14:paraId="51597D52" w14:textId="592160EA" w:rsidR="007B2D94" w:rsidRPr="00F8103A" w:rsidRDefault="007B2D94" w:rsidP="00F8103A">
            <w:pPr>
              <w:tabs>
                <w:tab w:val="left" w:pos="993"/>
              </w:tabs>
              <w:spacing w:line="240" w:lineRule="auto"/>
              <w:ind w:firstLine="567"/>
              <w:jc w:val="center"/>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Загальні компетентності</w:t>
            </w:r>
          </w:p>
        </w:tc>
      </w:tr>
      <w:tr w:rsidR="007B2D94" w:rsidRPr="00F8103A" w14:paraId="1AD814D9" w14:textId="77777777" w:rsidTr="00684E24">
        <w:tc>
          <w:tcPr>
            <w:tcW w:w="988" w:type="dxa"/>
          </w:tcPr>
          <w:p w14:paraId="62246CBC" w14:textId="26BBD811" w:rsidR="007B2D94" w:rsidRPr="00F8103A" w:rsidRDefault="007B2D94"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ЗК1</w:t>
            </w:r>
          </w:p>
        </w:tc>
        <w:tc>
          <w:tcPr>
            <w:tcW w:w="8788" w:type="dxa"/>
          </w:tcPr>
          <w:p w14:paraId="2A6C6128" w14:textId="550958BF" w:rsidR="007B2D94" w:rsidRPr="00F8103A" w:rsidRDefault="001A6CA3"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hAnsi="Times New Roman" w:cs="Times New Roman"/>
                <w:sz w:val="28"/>
                <w:szCs w:val="28"/>
              </w:rPr>
              <w:t>з</w:t>
            </w:r>
            <w:r w:rsidRPr="00F8103A">
              <w:rPr>
                <w:rFonts w:ascii="Times New Roman" w:hAnsi="Times New Roman" w:cs="Times New Roman"/>
                <w:color w:val="000000"/>
                <w:sz w:val="28"/>
                <w:szCs w:val="28"/>
              </w:rPr>
              <w:t>датність спілкуватися українською мовою з професійних питань усно і письмово, структуровано, докладно та аргументовано висловлюватися зі складних тем, доносити власний досвід та аргументацію</w:t>
            </w:r>
            <w:r w:rsidRPr="00F8103A">
              <w:rPr>
                <w:rFonts w:ascii="Times New Roman" w:hAnsi="Times New Roman" w:cs="Times New Roman"/>
                <w:b/>
                <w:bCs/>
                <w:color w:val="000000"/>
                <w:sz w:val="28"/>
                <w:szCs w:val="28"/>
                <w:vertAlign w:val="superscript"/>
              </w:rPr>
              <w:t>*</w:t>
            </w:r>
          </w:p>
        </w:tc>
      </w:tr>
      <w:tr w:rsidR="007B2D94" w:rsidRPr="00F8103A" w14:paraId="274EAD30" w14:textId="77777777" w:rsidTr="00684E24">
        <w:tc>
          <w:tcPr>
            <w:tcW w:w="988" w:type="dxa"/>
          </w:tcPr>
          <w:p w14:paraId="6EA49016" w14:textId="74009DB5" w:rsidR="007B2D94" w:rsidRPr="00F8103A" w:rsidRDefault="007B2D94"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ЗК2</w:t>
            </w:r>
          </w:p>
        </w:tc>
        <w:tc>
          <w:tcPr>
            <w:tcW w:w="8788" w:type="dxa"/>
          </w:tcPr>
          <w:p w14:paraId="3A38923B" w14:textId="53F046E6" w:rsidR="007B2D94" w:rsidRPr="00F8103A" w:rsidRDefault="001A6CA3" w:rsidP="00F8103A">
            <w:pPr>
              <w:pStyle w:val="a4"/>
              <w:spacing w:before="0" w:beforeAutospacing="0" w:after="0" w:afterAutospacing="0"/>
              <w:jc w:val="both"/>
              <w:rPr>
                <w:sz w:val="28"/>
                <w:szCs w:val="28"/>
                <w:lang w:val="uk-UA"/>
              </w:rPr>
            </w:pPr>
            <w:r w:rsidRPr="00F8103A">
              <w:rPr>
                <w:color w:val="000000"/>
                <w:sz w:val="28"/>
                <w:szCs w:val="28"/>
                <w:lang w:val="uk-UA"/>
              </w:rPr>
              <w:t>здатність спілкуватися з професійних питань іноземною мовою, зокрема англійською, усно і письмово на рівні В2 CEFR</w:t>
            </w:r>
            <w:r w:rsidRPr="00F8103A">
              <w:rPr>
                <w:b/>
                <w:bCs/>
                <w:color w:val="000000"/>
                <w:sz w:val="28"/>
                <w:szCs w:val="28"/>
                <w:vertAlign w:val="superscript"/>
                <w:lang w:val="uk-UA"/>
              </w:rPr>
              <w:t>*</w:t>
            </w:r>
          </w:p>
        </w:tc>
      </w:tr>
      <w:tr w:rsidR="007B2D94" w:rsidRPr="00F8103A" w14:paraId="53ACADD9" w14:textId="77777777" w:rsidTr="00684E24">
        <w:tc>
          <w:tcPr>
            <w:tcW w:w="988" w:type="dxa"/>
          </w:tcPr>
          <w:p w14:paraId="1056D66B" w14:textId="1AC8B759" w:rsidR="007B2D94" w:rsidRPr="00F8103A" w:rsidRDefault="007B2D94"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ЗК3</w:t>
            </w:r>
          </w:p>
        </w:tc>
        <w:tc>
          <w:tcPr>
            <w:tcW w:w="8788" w:type="dxa"/>
          </w:tcPr>
          <w:p w14:paraId="6E6C8163" w14:textId="744F560B" w:rsidR="007B2D94" w:rsidRPr="00F8103A" w:rsidRDefault="001A6CA3"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hAnsi="Times New Roman" w:cs="Times New Roman"/>
                <w:color w:val="000000"/>
                <w:sz w:val="28"/>
                <w:szCs w:val="28"/>
              </w:rPr>
              <w:t>здатність застосовувати наукові, зокрема математичні, інженерні й технологічні знання та/або методи у професійній діяльності та/або участі у суспільному житті</w:t>
            </w:r>
          </w:p>
        </w:tc>
      </w:tr>
      <w:tr w:rsidR="007B2D94" w:rsidRPr="00F8103A" w14:paraId="2ACD150C" w14:textId="77777777" w:rsidTr="00684E24">
        <w:tc>
          <w:tcPr>
            <w:tcW w:w="988" w:type="dxa"/>
          </w:tcPr>
          <w:p w14:paraId="2296337A" w14:textId="143BE1C0" w:rsidR="007B2D94" w:rsidRPr="00F8103A" w:rsidRDefault="007B2D94"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ЗК4</w:t>
            </w:r>
          </w:p>
        </w:tc>
        <w:tc>
          <w:tcPr>
            <w:tcW w:w="8788" w:type="dxa"/>
          </w:tcPr>
          <w:p w14:paraId="77419A65" w14:textId="5F0BC720" w:rsidR="007B2D94" w:rsidRPr="00F8103A" w:rsidRDefault="001A6CA3" w:rsidP="00F8103A">
            <w:pPr>
              <w:pStyle w:val="a4"/>
              <w:spacing w:before="0" w:beforeAutospacing="0" w:after="0" w:afterAutospacing="0"/>
              <w:jc w:val="both"/>
              <w:rPr>
                <w:b/>
                <w:sz w:val="28"/>
                <w:szCs w:val="28"/>
                <w:lang w:val="uk-UA"/>
              </w:rPr>
            </w:pPr>
            <w:r w:rsidRPr="00F8103A">
              <w:rPr>
                <w:color w:val="000000"/>
                <w:sz w:val="28"/>
                <w:szCs w:val="28"/>
                <w:lang w:val="uk-UA"/>
              </w:rPr>
              <w:t>здатність застосовувати сучасні цифрові інструменти і технології, створювати цифровий контент, захищати інформацію у професійній діяльності</w:t>
            </w:r>
          </w:p>
        </w:tc>
      </w:tr>
      <w:tr w:rsidR="001A6CA3" w:rsidRPr="00F8103A" w14:paraId="4E1F965E" w14:textId="77777777" w:rsidTr="00684E24">
        <w:tc>
          <w:tcPr>
            <w:tcW w:w="988" w:type="dxa"/>
          </w:tcPr>
          <w:p w14:paraId="18AD26AF" w14:textId="17402C20" w:rsidR="001A6CA3" w:rsidRPr="00F8103A" w:rsidRDefault="001A6CA3"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lastRenderedPageBreak/>
              <w:t>ЗК5</w:t>
            </w:r>
          </w:p>
        </w:tc>
        <w:tc>
          <w:tcPr>
            <w:tcW w:w="8788" w:type="dxa"/>
          </w:tcPr>
          <w:p w14:paraId="45B1B954" w14:textId="5FB23B87" w:rsidR="001A6CA3" w:rsidRPr="00F8103A" w:rsidRDefault="001A6CA3"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hAnsi="Times New Roman" w:cs="Times New Roman"/>
                <w:color w:val="000000"/>
                <w:sz w:val="28"/>
                <w:szCs w:val="28"/>
              </w:rPr>
              <w:t>здатність до саморозвитку, підтримки власного фізичного і психічного здоров’я, ефективного керування часом та інформацією, конструктивної співпраці з іншими, вирішення конфліктів, зокрема в інклюзивному та підтримуючому контексті, участі у суспільному житті, здобуття освітніх/професійних кваліфікацій 7 рівня НРК, підтримки власного фізичного і психічного здоров’я</w:t>
            </w:r>
          </w:p>
        </w:tc>
      </w:tr>
      <w:tr w:rsidR="001A6CA3" w:rsidRPr="00F8103A" w14:paraId="105CE5D4" w14:textId="77777777" w:rsidTr="00684E24">
        <w:tc>
          <w:tcPr>
            <w:tcW w:w="988" w:type="dxa"/>
          </w:tcPr>
          <w:p w14:paraId="2CD87F99" w14:textId="01AE08E5" w:rsidR="001A6CA3" w:rsidRPr="00F8103A" w:rsidRDefault="001A6CA3"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ЗК6</w:t>
            </w:r>
          </w:p>
        </w:tc>
        <w:tc>
          <w:tcPr>
            <w:tcW w:w="8788" w:type="dxa"/>
          </w:tcPr>
          <w:p w14:paraId="08A3D632" w14:textId="4D6FF47D" w:rsidR="001A6CA3" w:rsidRPr="00F8103A" w:rsidRDefault="001A6CA3"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hAnsi="Times New Roman" w:cs="Times New Roman"/>
                <w:color w:val="000000"/>
                <w:sz w:val="28"/>
                <w:szCs w:val="28"/>
              </w:rPr>
              <w:t>здатність реалізовувати свої права і обов’язки як члена суспільства на основі усвідомлення цінностей громадянського (вільного демократичного, інклюзивного) суспільства, верховенства права, прав і свобод людини і громадянина, розуміння соціальних, економічних, політичних концепцій і структур та глобального розвитку і стійкості, брати участь у національному спротиві, захищати Батьківщину, здійснювати професійну діяльність із дотриманням принципів професійної етики та неприпустимості корупції</w:t>
            </w:r>
          </w:p>
        </w:tc>
      </w:tr>
      <w:tr w:rsidR="001A6CA3" w:rsidRPr="00F8103A" w14:paraId="4754FF3E" w14:textId="77777777" w:rsidTr="00684E24">
        <w:tc>
          <w:tcPr>
            <w:tcW w:w="988" w:type="dxa"/>
          </w:tcPr>
          <w:p w14:paraId="56E9A931" w14:textId="39B5C0F0" w:rsidR="001A6CA3" w:rsidRPr="00F8103A" w:rsidRDefault="001A6CA3"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ЗК7</w:t>
            </w:r>
          </w:p>
        </w:tc>
        <w:tc>
          <w:tcPr>
            <w:tcW w:w="8788" w:type="dxa"/>
          </w:tcPr>
          <w:p w14:paraId="5D0C98F6" w14:textId="3A7AD7A7" w:rsidR="001A6CA3" w:rsidRPr="00F8103A" w:rsidRDefault="001A6CA3" w:rsidP="00F8103A">
            <w:pPr>
              <w:pStyle w:val="a4"/>
              <w:spacing w:before="0" w:beforeAutospacing="0" w:after="0" w:afterAutospacing="0"/>
              <w:jc w:val="both"/>
              <w:rPr>
                <w:b/>
                <w:sz w:val="28"/>
                <w:szCs w:val="28"/>
              </w:rPr>
            </w:pPr>
            <w:r w:rsidRPr="00F8103A">
              <w:rPr>
                <w:color w:val="000000"/>
                <w:sz w:val="28"/>
                <w:szCs w:val="28"/>
                <w:lang w:val="uk-UA"/>
              </w:rPr>
              <w:t xml:space="preserve">здатність діяти творчо, ініціативно та наполегливо при вирішенні проблем, </w:t>
            </w:r>
            <w:r w:rsidRPr="00F8103A">
              <w:rPr>
                <w:color w:val="000000"/>
                <w:sz w:val="28"/>
                <w:szCs w:val="28"/>
              </w:rPr>
              <w:t xml:space="preserve">критично </w:t>
            </w:r>
            <w:proofErr w:type="spellStart"/>
            <w:r w:rsidRPr="00F8103A">
              <w:rPr>
                <w:color w:val="000000"/>
                <w:sz w:val="28"/>
                <w:szCs w:val="28"/>
              </w:rPr>
              <w:t>мислити</w:t>
            </w:r>
            <w:proofErr w:type="spellEnd"/>
            <w:r w:rsidRPr="00F8103A">
              <w:rPr>
                <w:color w:val="000000"/>
                <w:sz w:val="28"/>
                <w:szCs w:val="28"/>
              </w:rPr>
              <w:t xml:space="preserve">, </w:t>
            </w:r>
            <w:proofErr w:type="spellStart"/>
            <w:r w:rsidRPr="00F8103A">
              <w:rPr>
                <w:color w:val="000000"/>
                <w:sz w:val="28"/>
                <w:szCs w:val="28"/>
              </w:rPr>
              <w:t>діяти</w:t>
            </w:r>
            <w:proofErr w:type="spellEnd"/>
            <w:r w:rsidRPr="00F8103A">
              <w:rPr>
                <w:color w:val="000000"/>
                <w:sz w:val="28"/>
                <w:szCs w:val="28"/>
              </w:rPr>
              <w:t xml:space="preserve"> у </w:t>
            </w:r>
            <w:proofErr w:type="spellStart"/>
            <w:r w:rsidRPr="00F8103A">
              <w:rPr>
                <w:color w:val="000000"/>
                <w:sz w:val="28"/>
                <w:szCs w:val="28"/>
              </w:rPr>
              <w:t>співпраці</w:t>
            </w:r>
            <w:proofErr w:type="spellEnd"/>
            <w:r w:rsidRPr="00F8103A">
              <w:rPr>
                <w:color w:val="000000"/>
                <w:sz w:val="28"/>
                <w:szCs w:val="28"/>
              </w:rPr>
              <w:t xml:space="preserve">, </w:t>
            </w:r>
            <w:proofErr w:type="spellStart"/>
            <w:r w:rsidRPr="00F8103A">
              <w:rPr>
                <w:color w:val="000000"/>
                <w:sz w:val="28"/>
                <w:szCs w:val="28"/>
              </w:rPr>
              <w:t>керувати</w:t>
            </w:r>
            <w:proofErr w:type="spellEnd"/>
            <w:r w:rsidRPr="00F8103A">
              <w:rPr>
                <w:color w:val="000000"/>
                <w:sz w:val="28"/>
                <w:szCs w:val="28"/>
              </w:rPr>
              <w:t xml:space="preserve"> проєктами у </w:t>
            </w:r>
            <w:proofErr w:type="spellStart"/>
            <w:r w:rsidRPr="00F8103A">
              <w:rPr>
                <w:color w:val="000000"/>
                <w:sz w:val="28"/>
                <w:szCs w:val="28"/>
              </w:rPr>
              <w:t>сфері</w:t>
            </w:r>
            <w:proofErr w:type="spellEnd"/>
            <w:r w:rsidRPr="00F8103A">
              <w:rPr>
                <w:color w:val="000000"/>
                <w:sz w:val="28"/>
                <w:szCs w:val="28"/>
              </w:rPr>
              <w:t xml:space="preserve"> </w:t>
            </w:r>
            <w:proofErr w:type="spellStart"/>
            <w:r w:rsidRPr="00F8103A">
              <w:rPr>
                <w:color w:val="000000"/>
                <w:sz w:val="28"/>
                <w:szCs w:val="28"/>
              </w:rPr>
              <w:t>професійної</w:t>
            </w:r>
            <w:proofErr w:type="spellEnd"/>
            <w:r w:rsidRPr="00F8103A">
              <w:rPr>
                <w:color w:val="000000"/>
                <w:sz w:val="28"/>
                <w:szCs w:val="28"/>
              </w:rPr>
              <w:t xml:space="preserve"> </w:t>
            </w:r>
            <w:proofErr w:type="spellStart"/>
            <w:r w:rsidRPr="00F8103A">
              <w:rPr>
                <w:color w:val="000000"/>
                <w:sz w:val="28"/>
                <w:szCs w:val="28"/>
              </w:rPr>
              <w:t>діяльності</w:t>
            </w:r>
            <w:proofErr w:type="spellEnd"/>
          </w:p>
        </w:tc>
      </w:tr>
      <w:tr w:rsidR="001A6CA3" w:rsidRPr="00F8103A" w14:paraId="1E13B881" w14:textId="77777777" w:rsidTr="00684E24">
        <w:tc>
          <w:tcPr>
            <w:tcW w:w="988" w:type="dxa"/>
          </w:tcPr>
          <w:p w14:paraId="3ADFAC31" w14:textId="629447CC" w:rsidR="001A6CA3" w:rsidRPr="00F8103A" w:rsidRDefault="001A6CA3"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ЗК8</w:t>
            </w:r>
          </w:p>
        </w:tc>
        <w:tc>
          <w:tcPr>
            <w:tcW w:w="8788" w:type="dxa"/>
          </w:tcPr>
          <w:p w14:paraId="31DD9E6E" w14:textId="41540EA6" w:rsidR="001A6CA3" w:rsidRPr="00F8103A" w:rsidRDefault="001A6CA3" w:rsidP="00F8103A">
            <w:pPr>
              <w:pStyle w:val="a4"/>
              <w:spacing w:before="0" w:beforeAutospacing="0" w:after="0" w:afterAutospacing="0"/>
              <w:jc w:val="both"/>
              <w:rPr>
                <w:color w:val="000000"/>
                <w:sz w:val="28"/>
                <w:szCs w:val="28"/>
                <w:lang w:val="uk-UA"/>
              </w:rPr>
            </w:pPr>
            <w:r w:rsidRPr="00F8103A">
              <w:rPr>
                <w:color w:val="000000"/>
                <w:sz w:val="28"/>
                <w:szCs w:val="28"/>
                <w:lang w:val="uk-UA"/>
              </w:rPr>
              <w:t xml:space="preserve">здатність жити і здійснювати професійну діяльність у мультикультурному та мультилінгвальному середовищі на основі розуміння та поваги до того, як ідеї та </w:t>
            </w:r>
            <w:r w:rsidRPr="00F8103A">
              <w:rPr>
                <w:sz w:val="28"/>
                <w:szCs w:val="28"/>
                <w:lang w:val="uk-UA"/>
              </w:rPr>
              <w:t xml:space="preserve">сенси </w:t>
            </w:r>
            <w:r w:rsidRPr="00F8103A">
              <w:rPr>
                <w:color w:val="000000"/>
                <w:sz w:val="28"/>
                <w:szCs w:val="28"/>
                <w:lang w:val="uk-UA"/>
              </w:rPr>
              <w:t>творчо виражаються та передаються в різних культурах і через низку мистецтв та інших культурних форм, розвивати і застосовувати власні ідеї у професійній діяльності з відчуттям свого місця або ролі в суспільстві у різний спосіб та в різних контекстах</w:t>
            </w:r>
          </w:p>
        </w:tc>
      </w:tr>
      <w:tr w:rsidR="001A6CA3" w:rsidRPr="00F8103A" w14:paraId="0B5DF559" w14:textId="77777777" w:rsidTr="00684E24">
        <w:tc>
          <w:tcPr>
            <w:tcW w:w="9776" w:type="dxa"/>
            <w:gridSpan w:val="2"/>
          </w:tcPr>
          <w:p w14:paraId="572A4320" w14:textId="44EB7E57" w:rsidR="001A6CA3" w:rsidRPr="00F8103A" w:rsidRDefault="001A6CA3" w:rsidP="00F8103A">
            <w:pPr>
              <w:tabs>
                <w:tab w:val="left" w:pos="993"/>
              </w:tabs>
              <w:spacing w:line="240" w:lineRule="auto"/>
              <w:jc w:val="center"/>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Спеціальні компетентності</w:t>
            </w:r>
          </w:p>
        </w:tc>
      </w:tr>
      <w:tr w:rsidR="001A6CA3" w:rsidRPr="00F8103A" w14:paraId="45FCE858" w14:textId="77777777" w:rsidTr="00684E24">
        <w:tc>
          <w:tcPr>
            <w:tcW w:w="988" w:type="dxa"/>
          </w:tcPr>
          <w:p w14:paraId="08A34B1D" w14:textId="66027EBA" w:rsidR="001A6CA3" w:rsidRPr="00F8103A" w:rsidRDefault="001A6CA3"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СК1</w:t>
            </w:r>
          </w:p>
        </w:tc>
        <w:tc>
          <w:tcPr>
            <w:tcW w:w="8788" w:type="dxa"/>
          </w:tcPr>
          <w:p w14:paraId="7B855AE4" w14:textId="35A9C073" w:rsidR="001A6CA3" w:rsidRPr="00F8103A" w:rsidRDefault="001A6CA3" w:rsidP="00F8103A">
            <w:pPr>
              <w:pStyle w:val="p1"/>
              <w:spacing w:before="0" w:beforeAutospacing="0" w:after="0" w:afterAutospacing="0"/>
              <w:jc w:val="both"/>
              <w:rPr>
                <w:sz w:val="28"/>
                <w:szCs w:val="28"/>
              </w:rPr>
            </w:pPr>
            <w:r w:rsidRPr="00F8103A">
              <w:rPr>
                <w:sz w:val="28"/>
                <w:szCs w:val="28"/>
              </w:rPr>
              <w:t>здатність застосовувати знання біологічних процесів для розроблення, впровадження та оптимізації технологій у тваринництві</w:t>
            </w:r>
          </w:p>
        </w:tc>
      </w:tr>
      <w:tr w:rsidR="001A6CA3" w:rsidRPr="00F8103A" w14:paraId="5FC99B05" w14:textId="77777777" w:rsidTr="00684E24">
        <w:tc>
          <w:tcPr>
            <w:tcW w:w="988" w:type="dxa"/>
          </w:tcPr>
          <w:p w14:paraId="1CF3EF28" w14:textId="2DCA4C15" w:rsidR="001A6CA3" w:rsidRPr="00F8103A" w:rsidRDefault="001A6CA3"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СК2</w:t>
            </w:r>
          </w:p>
        </w:tc>
        <w:tc>
          <w:tcPr>
            <w:tcW w:w="8788" w:type="dxa"/>
          </w:tcPr>
          <w:p w14:paraId="552AA35A" w14:textId="5DA4CE5C" w:rsidR="001A6CA3" w:rsidRPr="00F8103A" w:rsidRDefault="001A6CA3" w:rsidP="00F8103A">
            <w:pPr>
              <w:pStyle w:val="p1"/>
              <w:spacing w:before="0" w:beforeAutospacing="0" w:after="0" w:afterAutospacing="0"/>
              <w:jc w:val="both"/>
              <w:rPr>
                <w:sz w:val="28"/>
                <w:szCs w:val="28"/>
              </w:rPr>
            </w:pPr>
            <w:r w:rsidRPr="00F8103A">
              <w:rPr>
                <w:sz w:val="28"/>
                <w:szCs w:val="28"/>
              </w:rPr>
              <w:t>здатність визначати, класифікувати і оцінювати види, породи, напрями продуктивності та робочі якості тварин за їхніми біологічними й господарськи корисними ознаками</w:t>
            </w:r>
          </w:p>
        </w:tc>
      </w:tr>
      <w:tr w:rsidR="001A6CA3" w:rsidRPr="00F8103A" w14:paraId="72E9A3FE" w14:textId="77777777" w:rsidTr="00684E24">
        <w:tc>
          <w:tcPr>
            <w:tcW w:w="988" w:type="dxa"/>
          </w:tcPr>
          <w:p w14:paraId="11436BC7" w14:textId="4FDA11DD" w:rsidR="001A6CA3" w:rsidRPr="00F8103A" w:rsidRDefault="001A6CA3"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СК3</w:t>
            </w:r>
          </w:p>
        </w:tc>
        <w:tc>
          <w:tcPr>
            <w:tcW w:w="8788" w:type="dxa"/>
          </w:tcPr>
          <w:p w14:paraId="628A68F7" w14:textId="681C0021" w:rsidR="001A6CA3" w:rsidRPr="00F8103A" w:rsidRDefault="001A6CA3" w:rsidP="00F8103A">
            <w:pPr>
              <w:pStyle w:val="p1"/>
              <w:spacing w:before="0" w:beforeAutospacing="0" w:after="0" w:afterAutospacing="0"/>
              <w:jc w:val="both"/>
              <w:rPr>
                <w:bCs/>
                <w:sz w:val="28"/>
                <w:szCs w:val="28"/>
              </w:rPr>
            </w:pPr>
            <w:r w:rsidRPr="00F8103A">
              <w:rPr>
                <w:bCs/>
                <w:sz w:val="28"/>
                <w:szCs w:val="28"/>
              </w:rPr>
              <w:t>здатність організовувати і забезпечувати процеси утримання,  навчання та тренування тварин, а також регулювати параметри мікроклімату відповідно до їхніх біологічних потреб</w:t>
            </w:r>
          </w:p>
        </w:tc>
      </w:tr>
      <w:tr w:rsidR="001A6CA3" w:rsidRPr="00F8103A" w14:paraId="2BAF26F9" w14:textId="77777777" w:rsidTr="00684E24">
        <w:tc>
          <w:tcPr>
            <w:tcW w:w="988" w:type="dxa"/>
          </w:tcPr>
          <w:p w14:paraId="66C1396E" w14:textId="0EADEA36" w:rsidR="001A6CA3" w:rsidRPr="00F8103A" w:rsidRDefault="001A6CA3"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СК4</w:t>
            </w:r>
          </w:p>
        </w:tc>
        <w:tc>
          <w:tcPr>
            <w:tcW w:w="8788" w:type="dxa"/>
          </w:tcPr>
          <w:p w14:paraId="1DC50DCD" w14:textId="7B2AEFD6" w:rsidR="001A6CA3" w:rsidRPr="00F8103A" w:rsidRDefault="001A6CA3" w:rsidP="00F8103A">
            <w:pPr>
              <w:pStyle w:val="p1"/>
              <w:spacing w:before="0" w:beforeAutospacing="0" w:after="0" w:afterAutospacing="0"/>
              <w:jc w:val="both"/>
              <w:rPr>
                <w:bCs/>
                <w:sz w:val="28"/>
                <w:szCs w:val="28"/>
              </w:rPr>
            </w:pPr>
            <w:r w:rsidRPr="00F8103A">
              <w:rPr>
                <w:bCs/>
                <w:sz w:val="28"/>
                <w:szCs w:val="28"/>
              </w:rPr>
              <w:t xml:space="preserve">здатність впроваджувати і забезпечувати благополуччя тварин відповідно до міжнародних стандартів, здійснювати оцінку їх поведінки та стану й дотримуватися </w:t>
            </w:r>
            <w:proofErr w:type="spellStart"/>
            <w:r w:rsidRPr="00F8103A">
              <w:rPr>
                <w:bCs/>
                <w:sz w:val="28"/>
                <w:szCs w:val="28"/>
              </w:rPr>
              <w:t>біоетичних</w:t>
            </w:r>
            <w:proofErr w:type="spellEnd"/>
            <w:r w:rsidRPr="00F8103A">
              <w:rPr>
                <w:bCs/>
                <w:sz w:val="28"/>
                <w:szCs w:val="28"/>
              </w:rPr>
              <w:t xml:space="preserve"> норм поводження з ними</w:t>
            </w:r>
          </w:p>
        </w:tc>
      </w:tr>
      <w:tr w:rsidR="001A6CA3" w:rsidRPr="00F8103A" w14:paraId="03664857" w14:textId="77777777" w:rsidTr="00684E24">
        <w:tc>
          <w:tcPr>
            <w:tcW w:w="988" w:type="dxa"/>
          </w:tcPr>
          <w:p w14:paraId="282DD311" w14:textId="3020B954" w:rsidR="001A6CA3" w:rsidRPr="00F8103A" w:rsidRDefault="001A6CA3"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СК5</w:t>
            </w:r>
          </w:p>
        </w:tc>
        <w:tc>
          <w:tcPr>
            <w:tcW w:w="8788" w:type="dxa"/>
          </w:tcPr>
          <w:p w14:paraId="0106F80A" w14:textId="3430899A" w:rsidR="001A6CA3" w:rsidRPr="00F8103A" w:rsidRDefault="001A6CA3" w:rsidP="00F8103A">
            <w:pPr>
              <w:pStyle w:val="p1"/>
              <w:spacing w:before="0" w:beforeAutospacing="0" w:after="0" w:afterAutospacing="0"/>
              <w:jc w:val="both"/>
              <w:rPr>
                <w:sz w:val="28"/>
                <w:szCs w:val="28"/>
              </w:rPr>
            </w:pPr>
            <w:r w:rsidRPr="00F8103A">
              <w:rPr>
                <w:sz w:val="28"/>
                <w:szCs w:val="28"/>
              </w:rPr>
              <w:t>здатність розробляти раціони і організовувати нормовану годівлю тварин різних видів і статево-вікових груп з урахуванням фізіологічних потреб, рівня продуктивності, робочого навантаження та економічної ефективності</w:t>
            </w:r>
          </w:p>
        </w:tc>
      </w:tr>
      <w:tr w:rsidR="001A6CA3" w:rsidRPr="00F8103A" w14:paraId="2685E27E" w14:textId="77777777" w:rsidTr="00684E24">
        <w:tc>
          <w:tcPr>
            <w:tcW w:w="988" w:type="dxa"/>
          </w:tcPr>
          <w:p w14:paraId="11A009CE" w14:textId="37CD1CE0" w:rsidR="001A6CA3" w:rsidRPr="00F8103A" w:rsidRDefault="001A6CA3"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СК6</w:t>
            </w:r>
          </w:p>
        </w:tc>
        <w:tc>
          <w:tcPr>
            <w:tcW w:w="8788" w:type="dxa"/>
          </w:tcPr>
          <w:p w14:paraId="43A4DB82" w14:textId="503E70A9" w:rsidR="001A6CA3" w:rsidRPr="00F8103A" w:rsidRDefault="001A6CA3" w:rsidP="00F8103A">
            <w:pPr>
              <w:pStyle w:val="p1"/>
              <w:spacing w:before="0" w:beforeAutospacing="0" w:after="0" w:afterAutospacing="0"/>
              <w:jc w:val="both"/>
              <w:rPr>
                <w:sz w:val="28"/>
                <w:szCs w:val="28"/>
              </w:rPr>
            </w:pPr>
            <w:r w:rsidRPr="00F8103A">
              <w:rPr>
                <w:sz w:val="28"/>
                <w:szCs w:val="28"/>
              </w:rPr>
              <w:t>здатність організовувати і контролювати процеси заготівлі, виробництва та зберігання кормів із забезпеченням їх якості та безпечності й формуванням стабільної кормової бази</w:t>
            </w:r>
          </w:p>
        </w:tc>
      </w:tr>
      <w:tr w:rsidR="001A6CA3" w:rsidRPr="00F8103A" w14:paraId="3EF717B5" w14:textId="77777777" w:rsidTr="00684E24">
        <w:tc>
          <w:tcPr>
            <w:tcW w:w="988" w:type="dxa"/>
          </w:tcPr>
          <w:p w14:paraId="31B863AD" w14:textId="25A93B43" w:rsidR="001A6CA3" w:rsidRPr="00F8103A" w:rsidRDefault="001A6CA3"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СК7</w:t>
            </w:r>
          </w:p>
        </w:tc>
        <w:tc>
          <w:tcPr>
            <w:tcW w:w="8788" w:type="dxa"/>
          </w:tcPr>
          <w:p w14:paraId="09D4ACD5" w14:textId="6DD61F7D" w:rsidR="001A6CA3" w:rsidRPr="00F8103A" w:rsidRDefault="001A6CA3" w:rsidP="00F8103A">
            <w:pPr>
              <w:pStyle w:val="p1"/>
              <w:spacing w:before="0" w:beforeAutospacing="0" w:after="0" w:afterAutospacing="0"/>
              <w:jc w:val="both"/>
              <w:rPr>
                <w:bCs/>
                <w:sz w:val="28"/>
                <w:szCs w:val="28"/>
              </w:rPr>
            </w:pPr>
            <w:r w:rsidRPr="00F8103A">
              <w:rPr>
                <w:bCs/>
                <w:sz w:val="28"/>
                <w:szCs w:val="28"/>
              </w:rPr>
              <w:t>здатність організовувати та здійснювати відтворення тварин за використання сучасних методів розведення і селекції з метою підвищення їх генетичного потенціалу й продуктивності</w:t>
            </w:r>
          </w:p>
        </w:tc>
      </w:tr>
      <w:tr w:rsidR="001A6CA3" w:rsidRPr="00F8103A" w14:paraId="1AF16B80" w14:textId="77777777" w:rsidTr="00684E24">
        <w:tc>
          <w:tcPr>
            <w:tcW w:w="988" w:type="dxa"/>
          </w:tcPr>
          <w:p w14:paraId="79F7B15C" w14:textId="1876C468" w:rsidR="001A6CA3" w:rsidRPr="00F8103A" w:rsidRDefault="001A6CA3"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lastRenderedPageBreak/>
              <w:t>СК8</w:t>
            </w:r>
          </w:p>
        </w:tc>
        <w:tc>
          <w:tcPr>
            <w:tcW w:w="8788" w:type="dxa"/>
          </w:tcPr>
          <w:p w14:paraId="2E5C0325" w14:textId="366EDDBB" w:rsidR="001A6CA3" w:rsidRPr="00F8103A" w:rsidRDefault="001A6CA3" w:rsidP="00F8103A">
            <w:pPr>
              <w:pStyle w:val="p1"/>
              <w:spacing w:before="0" w:beforeAutospacing="0" w:after="0" w:afterAutospacing="0"/>
              <w:jc w:val="both"/>
              <w:rPr>
                <w:sz w:val="28"/>
                <w:szCs w:val="28"/>
              </w:rPr>
            </w:pPr>
            <w:r w:rsidRPr="00F8103A">
              <w:rPr>
                <w:sz w:val="28"/>
                <w:szCs w:val="28"/>
              </w:rPr>
              <w:t>здатність оцінювати продуктивність і робочі ознаки тварин, а також якість та безпечність продукції тваринного походження</w:t>
            </w:r>
          </w:p>
        </w:tc>
      </w:tr>
      <w:tr w:rsidR="001A6CA3" w:rsidRPr="00F8103A" w14:paraId="0DA658B2" w14:textId="77777777" w:rsidTr="00684E24">
        <w:tc>
          <w:tcPr>
            <w:tcW w:w="988" w:type="dxa"/>
          </w:tcPr>
          <w:p w14:paraId="728EBB95" w14:textId="3536C99A" w:rsidR="001A6CA3" w:rsidRPr="00F8103A" w:rsidRDefault="001A6CA3"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СК9</w:t>
            </w:r>
          </w:p>
        </w:tc>
        <w:tc>
          <w:tcPr>
            <w:tcW w:w="8788" w:type="dxa"/>
          </w:tcPr>
          <w:p w14:paraId="68BF4AD2" w14:textId="207EAE8A" w:rsidR="001A6CA3" w:rsidRPr="00F8103A" w:rsidRDefault="001A6CA3" w:rsidP="00F8103A">
            <w:pPr>
              <w:pStyle w:val="p1"/>
              <w:spacing w:before="0" w:beforeAutospacing="0" w:after="0" w:afterAutospacing="0"/>
              <w:jc w:val="both"/>
              <w:rPr>
                <w:sz w:val="28"/>
                <w:szCs w:val="28"/>
              </w:rPr>
            </w:pPr>
            <w:r w:rsidRPr="00F8103A">
              <w:rPr>
                <w:sz w:val="28"/>
                <w:szCs w:val="28"/>
              </w:rPr>
              <w:t>здатність організовувати, здійснювати і контролювати технологічні процеси у тваринництві із забезпеченням їх ефективності та якості</w:t>
            </w:r>
          </w:p>
        </w:tc>
      </w:tr>
      <w:tr w:rsidR="001A6CA3" w:rsidRPr="00F8103A" w14:paraId="60E0095C" w14:textId="77777777" w:rsidTr="00684E24">
        <w:tc>
          <w:tcPr>
            <w:tcW w:w="988" w:type="dxa"/>
          </w:tcPr>
          <w:p w14:paraId="3FD1EB32" w14:textId="3E148C90" w:rsidR="001A6CA3" w:rsidRPr="00F8103A" w:rsidRDefault="001A6CA3"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СК10</w:t>
            </w:r>
          </w:p>
        </w:tc>
        <w:tc>
          <w:tcPr>
            <w:tcW w:w="8788" w:type="dxa"/>
          </w:tcPr>
          <w:p w14:paraId="7338B0B5" w14:textId="49AD89C7" w:rsidR="001A6CA3" w:rsidRPr="00F8103A" w:rsidRDefault="001A6CA3" w:rsidP="00F8103A">
            <w:pPr>
              <w:pStyle w:val="p1"/>
              <w:spacing w:before="0" w:beforeAutospacing="0" w:after="0" w:afterAutospacing="0"/>
              <w:jc w:val="both"/>
              <w:rPr>
                <w:sz w:val="28"/>
                <w:szCs w:val="28"/>
              </w:rPr>
            </w:pPr>
            <w:r w:rsidRPr="00F8103A">
              <w:rPr>
                <w:sz w:val="28"/>
                <w:szCs w:val="28"/>
              </w:rPr>
              <w:t xml:space="preserve">здатність впроваджувати та контролювати заходи </w:t>
            </w:r>
            <w:proofErr w:type="spellStart"/>
            <w:r w:rsidRPr="00F8103A">
              <w:rPr>
                <w:sz w:val="28"/>
                <w:szCs w:val="28"/>
              </w:rPr>
              <w:t>біобезпеки</w:t>
            </w:r>
            <w:proofErr w:type="spellEnd"/>
            <w:r w:rsidRPr="00F8103A">
              <w:rPr>
                <w:sz w:val="28"/>
                <w:szCs w:val="28"/>
              </w:rPr>
              <w:t xml:space="preserve"> і гігієнічні вимоги у тваринництві з метою профілактики захворювань й гарантування безпечності виробництва</w:t>
            </w:r>
          </w:p>
        </w:tc>
      </w:tr>
      <w:tr w:rsidR="001A6CA3" w:rsidRPr="00F8103A" w14:paraId="49827E6C" w14:textId="77777777" w:rsidTr="00684E24">
        <w:tc>
          <w:tcPr>
            <w:tcW w:w="988" w:type="dxa"/>
          </w:tcPr>
          <w:p w14:paraId="35FECB6F" w14:textId="2426A3CC" w:rsidR="001A6CA3" w:rsidRPr="00F8103A" w:rsidRDefault="001A6CA3"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СК11</w:t>
            </w:r>
          </w:p>
        </w:tc>
        <w:tc>
          <w:tcPr>
            <w:tcW w:w="8788" w:type="dxa"/>
          </w:tcPr>
          <w:p w14:paraId="0ACF3074" w14:textId="2BAD794C" w:rsidR="001A6CA3" w:rsidRPr="00F8103A" w:rsidRDefault="001A6CA3"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hAnsi="Times New Roman" w:cs="Times New Roman"/>
                <w:sz w:val="28"/>
                <w:szCs w:val="28"/>
              </w:rPr>
              <w:t>здатність застосовувати технології первинної обробки, зберігання та підготовки до транспортування продукції тваринництва, біологічного матеріалу та/або тварин</w:t>
            </w:r>
          </w:p>
        </w:tc>
      </w:tr>
      <w:tr w:rsidR="001A6CA3" w:rsidRPr="00F8103A" w14:paraId="0E5C9943" w14:textId="77777777" w:rsidTr="00684E24">
        <w:tc>
          <w:tcPr>
            <w:tcW w:w="988" w:type="dxa"/>
          </w:tcPr>
          <w:p w14:paraId="0AB93439" w14:textId="3A49493F" w:rsidR="001A6CA3" w:rsidRPr="00F8103A" w:rsidRDefault="001A6CA3"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СК12</w:t>
            </w:r>
          </w:p>
        </w:tc>
        <w:tc>
          <w:tcPr>
            <w:tcW w:w="8788" w:type="dxa"/>
          </w:tcPr>
          <w:p w14:paraId="7E153343" w14:textId="7CFC2366" w:rsidR="001A6CA3" w:rsidRPr="00F8103A" w:rsidRDefault="001A6CA3" w:rsidP="00F8103A">
            <w:pPr>
              <w:pStyle w:val="p1"/>
              <w:spacing w:before="0" w:beforeAutospacing="0" w:after="0" w:afterAutospacing="0"/>
              <w:jc w:val="both"/>
              <w:rPr>
                <w:sz w:val="28"/>
                <w:szCs w:val="28"/>
              </w:rPr>
            </w:pPr>
            <w:r w:rsidRPr="00F8103A">
              <w:rPr>
                <w:sz w:val="28"/>
                <w:szCs w:val="28"/>
              </w:rPr>
              <w:t>здатність застосовувати та інтегрувати сучасні технічні засоби, цифрові системи та програмне забезпечення у технологічні процеси тваринництва</w:t>
            </w:r>
          </w:p>
        </w:tc>
      </w:tr>
      <w:tr w:rsidR="001A6CA3" w:rsidRPr="00F8103A" w14:paraId="09D160CB" w14:textId="77777777" w:rsidTr="00684E24">
        <w:tc>
          <w:tcPr>
            <w:tcW w:w="988" w:type="dxa"/>
          </w:tcPr>
          <w:p w14:paraId="1982C3FC" w14:textId="4872CCDB" w:rsidR="001A6CA3" w:rsidRPr="00F8103A" w:rsidRDefault="001A6CA3"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СК13</w:t>
            </w:r>
          </w:p>
        </w:tc>
        <w:tc>
          <w:tcPr>
            <w:tcW w:w="8788" w:type="dxa"/>
          </w:tcPr>
          <w:p w14:paraId="48A55597" w14:textId="4CDAB36B" w:rsidR="001A6CA3" w:rsidRPr="00F8103A" w:rsidRDefault="001A6CA3" w:rsidP="00F8103A">
            <w:pPr>
              <w:pStyle w:val="p1"/>
              <w:spacing w:before="0" w:beforeAutospacing="0" w:after="0" w:afterAutospacing="0"/>
              <w:jc w:val="both"/>
              <w:rPr>
                <w:sz w:val="28"/>
                <w:szCs w:val="28"/>
              </w:rPr>
            </w:pPr>
            <w:r w:rsidRPr="00F8103A">
              <w:rPr>
                <w:sz w:val="28"/>
                <w:szCs w:val="28"/>
              </w:rPr>
              <w:t>здатність аналізувати ефективність технологічних процесів у тваринництві та обґрунтовувати рішення щодо їх удосконалення</w:t>
            </w:r>
          </w:p>
        </w:tc>
      </w:tr>
      <w:tr w:rsidR="001A6CA3" w:rsidRPr="00F8103A" w14:paraId="3A2BD177" w14:textId="77777777" w:rsidTr="00684E24">
        <w:tc>
          <w:tcPr>
            <w:tcW w:w="988" w:type="dxa"/>
          </w:tcPr>
          <w:p w14:paraId="27A5897F" w14:textId="50B67B79" w:rsidR="001A6CA3" w:rsidRPr="00F8103A" w:rsidRDefault="001A6CA3"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СК14</w:t>
            </w:r>
          </w:p>
        </w:tc>
        <w:tc>
          <w:tcPr>
            <w:tcW w:w="8788" w:type="dxa"/>
          </w:tcPr>
          <w:p w14:paraId="149884D0" w14:textId="17FF44DB" w:rsidR="001A6CA3" w:rsidRPr="00F8103A" w:rsidRDefault="001A6CA3" w:rsidP="00F8103A">
            <w:pPr>
              <w:pStyle w:val="p1"/>
              <w:spacing w:before="0" w:beforeAutospacing="0" w:after="0" w:afterAutospacing="0"/>
              <w:jc w:val="both"/>
              <w:rPr>
                <w:sz w:val="28"/>
                <w:szCs w:val="28"/>
              </w:rPr>
            </w:pPr>
            <w:r w:rsidRPr="00F8103A">
              <w:rPr>
                <w:sz w:val="28"/>
                <w:szCs w:val="28"/>
              </w:rPr>
              <w:t>здатність здійснювати збір, обробку та інтерпретацію даних у тваринництві та виконувати прикладні дослідження</w:t>
            </w:r>
          </w:p>
        </w:tc>
      </w:tr>
      <w:tr w:rsidR="001A6CA3" w:rsidRPr="00F8103A" w14:paraId="71551018" w14:textId="77777777" w:rsidTr="00684E24">
        <w:tc>
          <w:tcPr>
            <w:tcW w:w="988" w:type="dxa"/>
          </w:tcPr>
          <w:p w14:paraId="59E39689" w14:textId="6C0659CF" w:rsidR="001A6CA3" w:rsidRPr="00F8103A" w:rsidRDefault="001A6CA3"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СК15</w:t>
            </w:r>
          </w:p>
        </w:tc>
        <w:tc>
          <w:tcPr>
            <w:tcW w:w="8788" w:type="dxa"/>
          </w:tcPr>
          <w:p w14:paraId="0B12F531" w14:textId="2095DCCE" w:rsidR="001A6CA3" w:rsidRPr="00F8103A" w:rsidRDefault="001A6CA3" w:rsidP="00F8103A">
            <w:pPr>
              <w:pStyle w:val="p1"/>
              <w:spacing w:before="0" w:beforeAutospacing="0" w:after="0" w:afterAutospacing="0"/>
              <w:jc w:val="both"/>
              <w:rPr>
                <w:sz w:val="28"/>
                <w:szCs w:val="28"/>
              </w:rPr>
            </w:pPr>
            <w:r w:rsidRPr="00F8103A">
              <w:rPr>
                <w:sz w:val="28"/>
                <w:szCs w:val="28"/>
              </w:rPr>
              <w:t>здатність забезпечувати та контролювати функціонування систем якості і безпечності продукції та виробничої діяльності у тваринництві відповідно до вимог національних й міжнародних стандартів</w:t>
            </w:r>
          </w:p>
        </w:tc>
      </w:tr>
      <w:tr w:rsidR="001A6CA3" w:rsidRPr="00F8103A" w14:paraId="0D0A1B2B" w14:textId="77777777" w:rsidTr="00684E24">
        <w:tc>
          <w:tcPr>
            <w:tcW w:w="988" w:type="dxa"/>
          </w:tcPr>
          <w:p w14:paraId="1929CB34" w14:textId="13FB373A" w:rsidR="001A6CA3" w:rsidRPr="00F8103A" w:rsidRDefault="001A6CA3"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СК16</w:t>
            </w:r>
          </w:p>
        </w:tc>
        <w:tc>
          <w:tcPr>
            <w:tcW w:w="8788" w:type="dxa"/>
          </w:tcPr>
          <w:p w14:paraId="7365375F" w14:textId="4553D2FB" w:rsidR="001A6CA3" w:rsidRPr="00F8103A" w:rsidRDefault="001A6CA3" w:rsidP="00F8103A">
            <w:pPr>
              <w:pStyle w:val="p1"/>
              <w:spacing w:before="0" w:beforeAutospacing="0" w:after="0" w:afterAutospacing="0"/>
              <w:jc w:val="both"/>
              <w:rPr>
                <w:sz w:val="28"/>
                <w:szCs w:val="28"/>
              </w:rPr>
            </w:pPr>
            <w:r w:rsidRPr="00F8103A">
              <w:rPr>
                <w:sz w:val="28"/>
                <w:szCs w:val="28"/>
              </w:rPr>
              <w:t>здатність організовувати і забезпечувати виробничу діяльність на засадах сталого розвитку, екологічної безпеки, збереження біорізноманіття та раціонального використання біоресурсів</w:t>
            </w:r>
          </w:p>
        </w:tc>
      </w:tr>
      <w:tr w:rsidR="001A6CA3" w:rsidRPr="00F8103A" w14:paraId="132E08CF" w14:textId="77777777" w:rsidTr="00684E24">
        <w:tc>
          <w:tcPr>
            <w:tcW w:w="988" w:type="dxa"/>
          </w:tcPr>
          <w:p w14:paraId="06B5C0B5" w14:textId="5394C19F" w:rsidR="001A6CA3" w:rsidRPr="00F8103A" w:rsidRDefault="001A6CA3"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СК17</w:t>
            </w:r>
          </w:p>
        </w:tc>
        <w:tc>
          <w:tcPr>
            <w:tcW w:w="8788" w:type="dxa"/>
          </w:tcPr>
          <w:p w14:paraId="05AE84EC" w14:textId="752A88CF" w:rsidR="001A6CA3" w:rsidRPr="00F8103A" w:rsidRDefault="001A6CA3" w:rsidP="00F8103A">
            <w:pPr>
              <w:pStyle w:val="p1"/>
              <w:spacing w:before="0" w:beforeAutospacing="0" w:after="0" w:afterAutospacing="0"/>
              <w:jc w:val="both"/>
              <w:rPr>
                <w:sz w:val="28"/>
                <w:szCs w:val="28"/>
              </w:rPr>
            </w:pPr>
            <w:r w:rsidRPr="00F8103A">
              <w:rPr>
                <w:sz w:val="28"/>
                <w:szCs w:val="28"/>
              </w:rPr>
              <w:t>здатність застосовувати основи економіки, менеджменту та маркетингу для управління діяльністю підприємств у тваринництві та підвищення їх ефективності</w:t>
            </w:r>
          </w:p>
        </w:tc>
      </w:tr>
      <w:tr w:rsidR="001A6CA3" w:rsidRPr="00F8103A" w14:paraId="3EAAFB82" w14:textId="77777777" w:rsidTr="00684E24">
        <w:tc>
          <w:tcPr>
            <w:tcW w:w="988" w:type="dxa"/>
          </w:tcPr>
          <w:p w14:paraId="1BF68F64" w14:textId="5995B151" w:rsidR="001A6CA3" w:rsidRPr="00F8103A" w:rsidRDefault="001A6CA3" w:rsidP="00F8103A">
            <w:pPr>
              <w:tabs>
                <w:tab w:val="left" w:pos="993"/>
              </w:tabs>
              <w:spacing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СК18</w:t>
            </w:r>
          </w:p>
        </w:tc>
        <w:tc>
          <w:tcPr>
            <w:tcW w:w="8788" w:type="dxa"/>
          </w:tcPr>
          <w:p w14:paraId="5CE7AB7E" w14:textId="4C207301" w:rsidR="001A6CA3" w:rsidRPr="00F8103A" w:rsidRDefault="001A6CA3" w:rsidP="00F8103A">
            <w:pPr>
              <w:pStyle w:val="p1"/>
              <w:spacing w:before="0" w:beforeAutospacing="0" w:after="0" w:afterAutospacing="0"/>
              <w:jc w:val="both"/>
              <w:rPr>
                <w:sz w:val="28"/>
                <w:szCs w:val="28"/>
              </w:rPr>
            </w:pPr>
            <w:r w:rsidRPr="00F8103A">
              <w:rPr>
                <w:sz w:val="28"/>
                <w:szCs w:val="28"/>
              </w:rPr>
              <w:t>здатність здійснювати первинний облік, аналізувати виробничо-фінансові показники діяльності підприємств у тваринництві та обробляти галузеву інформацію</w:t>
            </w:r>
          </w:p>
        </w:tc>
      </w:tr>
    </w:tbl>
    <w:p w14:paraId="66CA7402" w14:textId="28BA0539" w:rsidR="009A7C84" w:rsidRPr="00F8103A" w:rsidRDefault="001A6CA3" w:rsidP="00F8103A">
      <w:pPr>
        <w:pStyle w:val="a4"/>
        <w:spacing w:before="0" w:beforeAutospacing="0" w:after="0" w:afterAutospacing="0"/>
        <w:ind w:firstLine="709"/>
        <w:jc w:val="both"/>
        <w:rPr>
          <w:lang w:val="uk-UA"/>
        </w:rPr>
      </w:pPr>
      <w:r w:rsidRPr="00F8103A">
        <w:rPr>
          <w:b/>
          <w:bCs/>
          <w:i/>
          <w:iCs/>
          <w:lang w:val="uk-UA"/>
        </w:rPr>
        <w:t>Примітка:</w:t>
      </w:r>
      <w:r w:rsidRPr="00F8103A">
        <w:t xml:space="preserve"> </w:t>
      </w:r>
      <w:r w:rsidRPr="00F8103A">
        <w:rPr>
          <w:vertAlign w:val="superscript"/>
        </w:rPr>
        <w:t>*</w:t>
      </w:r>
      <w:r w:rsidRPr="00F8103A">
        <w:t xml:space="preserve"> – </w:t>
      </w:r>
      <w:r w:rsidRPr="00F8103A">
        <w:rPr>
          <w:color w:val="000000"/>
          <w:lang w:val="uk-UA"/>
        </w:rPr>
        <w:t xml:space="preserve">для осіб з-порушеннями зору, слуху, мовлення відповідні вимоги застосовуються з урахуванням можливостей </w:t>
      </w:r>
      <w:r w:rsidRPr="00F8103A">
        <w:rPr>
          <w:color w:val="000000"/>
        </w:rPr>
        <w:t xml:space="preserve">таких </w:t>
      </w:r>
      <w:proofErr w:type="spellStart"/>
      <w:r w:rsidRPr="00F8103A">
        <w:rPr>
          <w:color w:val="000000"/>
        </w:rPr>
        <w:t>осіб</w:t>
      </w:r>
      <w:proofErr w:type="spellEnd"/>
      <w:r w:rsidRPr="00F8103A">
        <w:rPr>
          <w:color w:val="000000"/>
          <w:lang w:val="uk-UA"/>
        </w:rPr>
        <w:t>.</w:t>
      </w:r>
    </w:p>
    <w:p w14:paraId="4DF866CB" w14:textId="77777777" w:rsidR="008D4C1D" w:rsidRPr="00F8103A" w:rsidRDefault="008D4C1D" w:rsidP="00F8103A">
      <w:pPr>
        <w:tabs>
          <w:tab w:val="left" w:pos="993"/>
        </w:tabs>
        <w:spacing w:after="0" w:line="240" w:lineRule="auto"/>
        <w:ind w:firstLine="567"/>
        <w:jc w:val="both"/>
        <w:rPr>
          <w:rFonts w:ascii="Times New Roman" w:eastAsia="Times New Roman" w:hAnsi="Times New Roman" w:cs="Times New Roman"/>
          <w:strike/>
          <w:sz w:val="28"/>
          <w:szCs w:val="28"/>
        </w:rPr>
      </w:pPr>
    </w:p>
    <w:p w14:paraId="19FF83B8" w14:textId="2C23FF38" w:rsidR="008D4C1D" w:rsidRDefault="0071510E" w:rsidP="00F8103A">
      <w:pPr>
        <w:tabs>
          <w:tab w:val="left" w:pos="993"/>
        </w:tabs>
        <w:spacing w:after="0" w:line="240" w:lineRule="auto"/>
        <w:ind w:firstLine="567"/>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VІІ</w:t>
      </w:r>
      <w:r w:rsidR="002C73C4" w:rsidRPr="00F8103A">
        <w:rPr>
          <w:rFonts w:ascii="Times New Roman" w:eastAsia="Times New Roman" w:hAnsi="Times New Roman" w:cs="Times New Roman"/>
          <w:b/>
          <w:sz w:val="28"/>
          <w:szCs w:val="28"/>
        </w:rPr>
        <w:t>І</w:t>
      </w:r>
      <w:r w:rsidR="008D4C1D" w:rsidRPr="00F8103A">
        <w:rPr>
          <w:rFonts w:ascii="Times New Roman" w:eastAsia="Times New Roman" w:hAnsi="Times New Roman" w:cs="Times New Roman"/>
          <w:b/>
          <w:sz w:val="28"/>
          <w:szCs w:val="28"/>
        </w:rPr>
        <w:t>. Форма (форми) атестації здобувачів вищої освіти</w:t>
      </w:r>
    </w:p>
    <w:p w14:paraId="7C02C4DB" w14:textId="77777777" w:rsidR="00684E24" w:rsidRPr="00F8103A" w:rsidRDefault="00684E24" w:rsidP="00F8103A">
      <w:pPr>
        <w:tabs>
          <w:tab w:val="left" w:pos="993"/>
        </w:tabs>
        <w:spacing w:after="0" w:line="240" w:lineRule="auto"/>
        <w:ind w:firstLine="567"/>
        <w:jc w:val="both"/>
        <w:rPr>
          <w:rFonts w:ascii="Times New Roman" w:eastAsia="Times New Roman" w:hAnsi="Times New Roman" w:cs="Times New Roman"/>
          <w:b/>
          <w:sz w:val="28"/>
          <w:szCs w:val="28"/>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7"/>
        <w:gridCol w:w="7371"/>
      </w:tblGrid>
      <w:tr w:rsidR="008D4C1D" w:rsidRPr="00F8103A" w14:paraId="4D41016B" w14:textId="77777777" w:rsidTr="00684E24">
        <w:trPr>
          <w:trHeight w:val="151"/>
        </w:trPr>
        <w:tc>
          <w:tcPr>
            <w:tcW w:w="2297" w:type="dxa"/>
          </w:tcPr>
          <w:p w14:paraId="7A6CF9A4" w14:textId="77777777" w:rsidR="008D4C1D" w:rsidRPr="00F8103A" w:rsidRDefault="008D4C1D" w:rsidP="00F8103A">
            <w:pPr>
              <w:spacing w:after="0" w:line="240" w:lineRule="auto"/>
              <w:ind w:firstLine="5"/>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 xml:space="preserve">Форма (форми) атестації здобувачів вищої освіти </w:t>
            </w:r>
          </w:p>
        </w:tc>
        <w:tc>
          <w:tcPr>
            <w:tcW w:w="7371" w:type="dxa"/>
          </w:tcPr>
          <w:p w14:paraId="16DFA293" w14:textId="4337B2AB" w:rsidR="00684E24" w:rsidRDefault="00684E24" w:rsidP="00684E24">
            <w:pPr>
              <w:tabs>
                <w:tab w:val="left" w:pos="74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005C42A5" w:rsidRPr="00F8103A">
              <w:rPr>
                <w:rFonts w:ascii="Times New Roman" w:eastAsia="Times New Roman" w:hAnsi="Times New Roman" w:cs="Times New Roman"/>
                <w:sz w:val="28"/>
                <w:szCs w:val="28"/>
              </w:rPr>
              <w:t xml:space="preserve">тестація здійснюється </w:t>
            </w:r>
            <w:r>
              <w:rPr>
                <w:rFonts w:ascii="Times New Roman" w:eastAsia="Times New Roman" w:hAnsi="Times New Roman" w:cs="Times New Roman"/>
                <w:sz w:val="28"/>
                <w:szCs w:val="28"/>
              </w:rPr>
              <w:t>у</w:t>
            </w:r>
            <w:r w:rsidR="005C42A5" w:rsidRPr="00F8103A">
              <w:rPr>
                <w:rFonts w:ascii="Times New Roman" w:eastAsia="Times New Roman" w:hAnsi="Times New Roman" w:cs="Times New Roman"/>
                <w:sz w:val="28"/>
                <w:szCs w:val="28"/>
              </w:rPr>
              <w:t xml:space="preserve"> форм</w:t>
            </w:r>
            <w:r>
              <w:rPr>
                <w:rFonts w:ascii="Times New Roman" w:eastAsia="Times New Roman" w:hAnsi="Times New Roman" w:cs="Times New Roman"/>
                <w:sz w:val="28"/>
                <w:szCs w:val="28"/>
              </w:rPr>
              <w:t>і</w:t>
            </w:r>
            <w:r w:rsidR="005C42A5" w:rsidRPr="00F8103A">
              <w:rPr>
                <w:rFonts w:ascii="Times New Roman" w:eastAsia="Times New Roman" w:hAnsi="Times New Roman" w:cs="Times New Roman"/>
                <w:sz w:val="28"/>
                <w:szCs w:val="28"/>
              </w:rPr>
              <w:t xml:space="preserve"> публічного захисту кваліфікаційної роботи.</w:t>
            </w:r>
          </w:p>
          <w:p w14:paraId="1FEC7493" w14:textId="45C04599" w:rsidR="008D4C1D" w:rsidRPr="00F8103A" w:rsidRDefault="005C42A5" w:rsidP="00684E24">
            <w:pPr>
              <w:tabs>
                <w:tab w:val="left" w:pos="742"/>
              </w:tabs>
              <w:spacing w:after="0" w:line="240" w:lineRule="auto"/>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 xml:space="preserve">При цьому заклади вищої освіти мають право самостійно встановлювати </w:t>
            </w:r>
            <w:r w:rsidR="00684E24">
              <w:rPr>
                <w:rFonts w:ascii="Times New Roman" w:eastAsia="Times New Roman" w:hAnsi="Times New Roman" w:cs="Times New Roman"/>
                <w:sz w:val="28"/>
                <w:szCs w:val="28"/>
              </w:rPr>
              <w:t xml:space="preserve">додаткову </w:t>
            </w:r>
            <w:r w:rsidRPr="00F8103A">
              <w:rPr>
                <w:rFonts w:ascii="Times New Roman" w:eastAsia="Times New Roman" w:hAnsi="Times New Roman" w:cs="Times New Roman"/>
                <w:sz w:val="28"/>
                <w:szCs w:val="28"/>
              </w:rPr>
              <w:t>форму атестації.</w:t>
            </w:r>
          </w:p>
        </w:tc>
      </w:tr>
      <w:tr w:rsidR="008D4C1D" w:rsidRPr="00F8103A" w14:paraId="45E85C22" w14:textId="77777777" w:rsidTr="00684E24">
        <w:trPr>
          <w:trHeight w:val="151"/>
        </w:trPr>
        <w:tc>
          <w:tcPr>
            <w:tcW w:w="2297" w:type="dxa"/>
          </w:tcPr>
          <w:p w14:paraId="51E053CA" w14:textId="77777777" w:rsidR="008D4C1D" w:rsidRPr="00F8103A" w:rsidRDefault="008D4C1D" w:rsidP="00F8103A">
            <w:pPr>
              <w:spacing w:after="0" w:line="240" w:lineRule="auto"/>
              <w:ind w:firstLine="5"/>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 xml:space="preserve">Вимоги до кваліфікаційної роботи </w:t>
            </w:r>
          </w:p>
          <w:p w14:paraId="25FB5822" w14:textId="77777777" w:rsidR="008D4C1D" w:rsidRPr="00F8103A" w:rsidRDefault="008D4C1D" w:rsidP="00F8103A">
            <w:pPr>
              <w:spacing w:after="0" w:line="240" w:lineRule="auto"/>
              <w:ind w:firstLine="5"/>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(за наявності)</w:t>
            </w:r>
          </w:p>
        </w:tc>
        <w:tc>
          <w:tcPr>
            <w:tcW w:w="7371" w:type="dxa"/>
          </w:tcPr>
          <w:p w14:paraId="4A05AEA7" w14:textId="77777777" w:rsidR="00684E24" w:rsidRDefault="00684E24" w:rsidP="00684E24">
            <w:pPr>
              <w:tabs>
                <w:tab w:val="left" w:pos="742"/>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К</w:t>
            </w:r>
            <w:r w:rsidR="008D4C1D" w:rsidRPr="00F8103A">
              <w:rPr>
                <w:rFonts w:ascii="Times New Roman" w:eastAsia="Times New Roman" w:hAnsi="Times New Roman" w:cs="Times New Roman"/>
                <w:sz w:val="28"/>
                <w:szCs w:val="28"/>
              </w:rPr>
              <w:t xml:space="preserve">валіфікаційна робота має передбачати самостійне розв’язання </w:t>
            </w:r>
            <w:r w:rsidRPr="00F8103A">
              <w:rPr>
                <w:rFonts w:ascii="Times New Roman" w:eastAsia="Times New Roman" w:hAnsi="Times New Roman" w:cs="Times New Roman"/>
                <w:color w:val="000000"/>
                <w:sz w:val="28"/>
                <w:szCs w:val="28"/>
              </w:rPr>
              <w:t>складн</w:t>
            </w:r>
            <w:r>
              <w:rPr>
                <w:rFonts w:ascii="Times New Roman" w:eastAsia="Times New Roman" w:hAnsi="Times New Roman" w:cs="Times New Roman"/>
                <w:color w:val="000000"/>
                <w:sz w:val="28"/>
                <w:szCs w:val="28"/>
              </w:rPr>
              <w:t>ої</w:t>
            </w:r>
            <w:r w:rsidRPr="00F8103A">
              <w:rPr>
                <w:rFonts w:ascii="Times New Roman" w:eastAsia="Times New Roman" w:hAnsi="Times New Roman" w:cs="Times New Roman"/>
                <w:color w:val="000000"/>
                <w:sz w:val="28"/>
                <w:szCs w:val="28"/>
              </w:rPr>
              <w:t xml:space="preserve"> спеціалізован</w:t>
            </w:r>
            <w:r>
              <w:rPr>
                <w:rFonts w:ascii="Times New Roman" w:eastAsia="Times New Roman" w:hAnsi="Times New Roman" w:cs="Times New Roman"/>
                <w:color w:val="000000"/>
                <w:sz w:val="28"/>
                <w:szCs w:val="28"/>
              </w:rPr>
              <w:t>ої</w:t>
            </w:r>
            <w:r w:rsidRPr="00F8103A">
              <w:rPr>
                <w:rFonts w:ascii="Times New Roman" w:eastAsia="Times New Roman" w:hAnsi="Times New Roman" w:cs="Times New Roman"/>
                <w:color w:val="000000"/>
                <w:sz w:val="28"/>
                <w:szCs w:val="28"/>
              </w:rPr>
              <w:t xml:space="preserve"> </w:t>
            </w:r>
            <w:r w:rsidR="008D4C1D" w:rsidRPr="00F8103A">
              <w:rPr>
                <w:rFonts w:ascii="Times New Roman" w:eastAsia="Times New Roman" w:hAnsi="Times New Roman" w:cs="Times New Roman"/>
                <w:sz w:val="28"/>
                <w:szCs w:val="28"/>
              </w:rPr>
              <w:t>задачі/проблеми предметної області спеціальності (освітньої програми) або на її межі з предметними областями інших спеціальностей</w:t>
            </w:r>
            <w:r>
              <w:rPr>
                <w:rFonts w:ascii="Times New Roman" w:eastAsia="Times New Roman" w:hAnsi="Times New Roman" w:cs="Times New Roman"/>
                <w:sz w:val="28"/>
                <w:szCs w:val="28"/>
              </w:rPr>
              <w:t xml:space="preserve"> </w:t>
            </w:r>
            <w:r w:rsidR="008D4C1D" w:rsidRPr="00F8103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спеціалізацій</w:t>
            </w:r>
            <w:r w:rsidR="002C73C4" w:rsidRPr="00F8103A">
              <w:rPr>
                <w:rFonts w:ascii="Times New Roman" w:eastAsia="Times New Roman" w:hAnsi="Times New Roman" w:cs="Times New Roman"/>
                <w:color w:val="000000"/>
                <w:sz w:val="28"/>
                <w:szCs w:val="28"/>
              </w:rPr>
              <w:t xml:space="preserve">. </w:t>
            </w:r>
          </w:p>
          <w:p w14:paraId="63DD8FF3" w14:textId="710438D8" w:rsidR="008D4C1D" w:rsidRPr="00F8103A" w:rsidRDefault="008D4C1D" w:rsidP="00684E24">
            <w:pPr>
              <w:tabs>
                <w:tab w:val="left" w:pos="742"/>
              </w:tabs>
              <w:spacing w:after="0" w:line="240" w:lineRule="auto"/>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Кваліфікаційна робота не повинна містити ознак академічного плагіату, фабрикації чи фальсифікації.</w:t>
            </w:r>
            <w:r w:rsidR="002C73C4" w:rsidRPr="00F8103A">
              <w:rPr>
                <w:rFonts w:ascii="Times New Roman" w:eastAsia="Times New Roman" w:hAnsi="Times New Roman" w:cs="Times New Roman"/>
                <w:sz w:val="28"/>
                <w:szCs w:val="28"/>
              </w:rPr>
              <w:t xml:space="preserve"> </w:t>
            </w:r>
            <w:r w:rsidRPr="00F8103A">
              <w:rPr>
                <w:rFonts w:ascii="Times New Roman" w:eastAsia="Times New Roman" w:hAnsi="Times New Roman" w:cs="Times New Roman"/>
                <w:sz w:val="28"/>
                <w:szCs w:val="28"/>
              </w:rPr>
              <w:lastRenderedPageBreak/>
              <w:t>Кваліфікаційна робота має бути оприлюднена у репозитарії закладу вищої освіти.</w:t>
            </w:r>
            <w:r w:rsidR="002C73C4" w:rsidRPr="00F8103A">
              <w:rPr>
                <w:rFonts w:ascii="Times New Roman" w:eastAsia="Times New Roman" w:hAnsi="Times New Roman" w:cs="Times New Roman"/>
                <w:sz w:val="28"/>
                <w:szCs w:val="28"/>
              </w:rPr>
              <w:t xml:space="preserve"> </w:t>
            </w:r>
          </w:p>
        </w:tc>
      </w:tr>
      <w:tr w:rsidR="008D4C1D" w:rsidRPr="00F8103A" w14:paraId="55D08973" w14:textId="77777777" w:rsidTr="00684E24">
        <w:trPr>
          <w:trHeight w:val="151"/>
        </w:trPr>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7E234BAE" w14:textId="77777777" w:rsidR="008D4C1D" w:rsidRPr="00F8103A" w:rsidRDefault="008D4C1D" w:rsidP="00F8103A">
            <w:pPr>
              <w:spacing w:after="0" w:line="240" w:lineRule="auto"/>
              <w:ind w:firstLine="5"/>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lastRenderedPageBreak/>
              <w:t xml:space="preserve">Вимоги до атестаційного іспиту (іспитів) </w:t>
            </w:r>
          </w:p>
          <w:p w14:paraId="2B1B4F6B" w14:textId="77777777" w:rsidR="008D4C1D" w:rsidRPr="00F8103A" w:rsidRDefault="008D4C1D" w:rsidP="00F8103A">
            <w:pPr>
              <w:spacing w:after="0" w:line="240" w:lineRule="auto"/>
              <w:ind w:firstLine="5"/>
              <w:jc w:val="both"/>
              <w:rPr>
                <w:rFonts w:ascii="Times New Roman" w:eastAsia="Times New Roman" w:hAnsi="Times New Roman" w:cs="Times New Roman"/>
                <w:b/>
                <w:sz w:val="28"/>
                <w:szCs w:val="28"/>
                <w:highlight w:val="green"/>
              </w:rPr>
            </w:pPr>
            <w:r w:rsidRPr="00F8103A">
              <w:rPr>
                <w:rFonts w:ascii="Times New Roman" w:eastAsia="Times New Roman" w:hAnsi="Times New Roman" w:cs="Times New Roman"/>
                <w:b/>
                <w:sz w:val="28"/>
                <w:szCs w:val="28"/>
              </w:rPr>
              <w:t>(за наявності)</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E38D859" w14:textId="4DE51333" w:rsidR="008D4C1D" w:rsidRPr="00F8103A" w:rsidRDefault="00684E24" w:rsidP="00F8103A">
            <w:pPr>
              <w:tabs>
                <w:tab w:val="left" w:pos="74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008D4C1D" w:rsidRPr="00F8103A">
              <w:rPr>
                <w:rFonts w:ascii="Times New Roman" w:eastAsia="Times New Roman" w:hAnsi="Times New Roman" w:cs="Times New Roman"/>
                <w:sz w:val="28"/>
                <w:szCs w:val="28"/>
              </w:rPr>
              <w:t>тестаційний іспит має бути спрямований на перевірку досягнення результатів навчання, визначених освітньою програмою.</w:t>
            </w:r>
            <w:r w:rsidR="004036A1" w:rsidRPr="00F8103A">
              <w:rPr>
                <w:rFonts w:ascii="Times New Roman" w:eastAsia="Times New Roman" w:hAnsi="Times New Roman" w:cs="Times New Roman"/>
                <w:sz w:val="28"/>
                <w:szCs w:val="28"/>
              </w:rPr>
              <w:t xml:space="preserve"> </w:t>
            </w:r>
          </w:p>
        </w:tc>
      </w:tr>
    </w:tbl>
    <w:p w14:paraId="413E617B" w14:textId="77777777" w:rsidR="008D4C1D" w:rsidRPr="00F8103A" w:rsidRDefault="008D4C1D" w:rsidP="00F8103A">
      <w:pPr>
        <w:tabs>
          <w:tab w:val="left" w:pos="1134"/>
        </w:tabs>
        <w:spacing w:after="0" w:line="240" w:lineRule="auto"/>
        <w:jc w:val="both"/>
        <w:rPr>
          <w:rFonts w:ascii="Times New Roman" w:eastAsia="Times New Roman" w:hAnsi="Times New Roman" w:cs="Times New Roman"/>
          <w:b/>
          <w:sz w:val="28"/>
          <w:szCs w:val="28"/>
        </w:rPr>
      </w:pPr>
    </w:p>
    <w:p w14:paraId="41313818" w14:textId="77777777" w:rsidR="00C81B43" w:rsidRPr="00F8103A" w:rsidRDefault="002C73C4" w:rsidP="00F8103A">
      <w:pPr>
        <w:tabs>
          <w:tab w:val="left" w:pos="1134"/>
        </w:tabs>
        <w:spacing w:after="0" w:line="240" w:lineRule="auto"/>
        <w:ind w:firstLine="567"/>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I</w:t>
      </w:r>
      <w:r w:rsidR="008D4C1D" w:rsidRPr="00F8103A">
        <w:rPr>
          <w:rFonts w:ascii="Times New Roman" w:eastAsia="Times New Roman" w:hAnsi="Times New Roman" w:cs="Times New Roman"/>
          <w:b/>
          <w:sz w:val="28"/>
          <w:szCs w:val="28"/>
        </w:rPr>
        <w:t xml:space="preserve">X. </w:t>
      </w:r>
      <w:r w:rsidR="00C81B43" w:rsidRPr="00F8103A">
        <w:rPr>
          <w:rFonts w:ascii="Times New Roman" w:eastAsia="Times New Roman" w:hAnsi="Times New Roman" w:cs="Times New Roman"/>
          <w:b/>
          <w:sz w:val="28"/>
          <w:szCs w:val="28"/>
        </w:rPr>
        <w:t>Перелік рекомендованих джерел</w:t>
      </w:r>
    </w:p>
    <w:p w14:paraId="1841B5BB" w14:textId="77777777" w:rsidR="00C81B43" w:rsidRPr="00F8103A" w:rsidRDefault="00C81B43" w:rsidP="00F8103A">
      <w:pPr>
        <w:tabs>
          <w:tab w:val="left" w:pos="1134"/>
        </w:tabs>
        <w:spacing w:after="0" w:line="240" w:lineRule="auto"/>
        <w:ind w:firstLine="567"/>
        <w:jc w:val="both"/>
        <w:rPr>
          <w:rFonts w:ascii="Times New Roman" w:eastAsia="Times New Roman" w:hAnsi="Times New Roman" w:cs="Times New Roman"/>
          <w:sz w:val="28"/>
          <w:szCs w:val="28"/>
        </w:rPr>
      </w:pPr>
    </w:p>
    <w:p w14:paraId="2BE58593" w14:textId="77777777" w:rsidR="00C81B43" w:rsidRPr="00F8103A" w:rsidRDefault="00C81B43" w:rsidP="00F8103A">
      <w:pPr>
        <w:tabs>
          <w:tab w:val="left" w:pos="1134"/>
        </w:tabs>
        <w:spacing w:after="0" w:line="240" w:lineRule="auto"/>
        <w:ind w:firstLine="567"/>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Нормативні документи</w:t>
      </w:r>
    </w:p>
    <w:p w14:paraId="1F422C8D" w14:textId="77777777" w:rsidR="00C81B43" w:rsidRPr="00F8103A" w:rsidRDefault="00C81B43" w:rsidP="00F8103A">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 xml:space="preserve">Про вищу освіту: Закон України. URL: </w:t>
      </w:r>
      <w:hyperlink r:id="rId8" w:history="1">
        <w:r w:rsidRPr="00F8103A">
          <w:rPr>
            <w:rStyle w:val="a5"/>
            <w:rFonts w:ascii="Times New Roman" w:eastAsia="Times New Roman" w:hAnsi="Times New Roman" w:cs="Times New Roman"/>
            <w:sz w:val="28"/>
            <w:szCs w:val="28"/>
          </w:rPr>
          <w:t>http://zakon4.rada.gov.ua/laws/show/1556-18</w:t>
        </w:r>
      </w:hyperlink>
      <w:r w:rsidRPr="00F8103A">
        <w:rPr>
          <w:rFonts w:ascii="Times New Roman" w:eastAsia="Times New Roman" w:hAnsi="Times New Roman" w:cs="Times New Roman"/>
          <w:sz w:val="28"/>
          <w:szCs w:val="28"/>
        </w:rPr>
        <w:t>.</w:t>
      </w:r>
    </w:p>
    <w:p w14:paraId="48B3D006" w14:textId="77777777" w:rsidR="00C81B43" w:rsidRPr="00F8103A" w:rsidRDefault="00C81B43" w:rsidP="00F8103A">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 xml:space="preserve">Про освіту: Закон України. URL: </w:t>
      </w:r>
      <w:hyperlink r:id="rId9">
        <w:r w:rsidRPr="00F8103A">
          <w:rPr>
            <w:rFonts w:ascii="Times New Roman" w:eastAsia="Times New Roman" w:hAnsi="Times New Roman" w:cs="Times New Roman"/>
            <w:color w:val="1155CC"/>
            <w:sz w:val="28"/>
            <w:szCs w:val="28"/>
            <w:u w:val="single"/>
          </w:rPr>
          <w:t>http://zakon5.rada.gov.ua/laws/show/2145-19</w:t>
        </w:r>
      </w:hyperlink>
      <w:r w:rsidRPr="00F8103A">
        <w:rPr>
          <w:rFonts w:ascii="Times New Roman" w:eastAsia="Times New Roman" w:hAnsi="Times New Roman" w:cs="Times New Roman"/>
          <w:sz w:val="28"/>
          <w:szCs w:val="28"/>
        </w:rPr>
        <w:t>.</w:t>
      </w:r>
    </w:p>
    <w:p w14:paraId="354055DD" w14:textId="77777777" w:rsidR="00C81B43" w:rsidRPr="00F8103A" w:rsidRDefault="00C81B43" w:rsidP="00F8103A">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 xml:space="preserve">Указ Президента України «Про Цілі сталого розвитку України на період до 2030 року». URL: </w:t>
      </w:r>
      <w:hyperlink r:id="rId10" w:anchor="Text" w:history="1">
        <w:r w:rsidRPr="00F8103A">
          <w:rPr>
            <w:rStyle w:val="a5"/>
            <w:rFonts w:ascii="Times New Roman" w:eastAsia="Times New Roman" w:hAnsi="Times New Roman" w:cs="Times New Roman"/>
            <w:sz w:val="28"/>
            <w:szCs w:val="28"/>
          </w:rPr>
          <w:t>https://zakon.rada.gov.ua/laws/show/722/2019#Text</w:t>
        </w:r>
      </w:hyperlink>
      <w:r w:rsidRPr="00F8103A">
        <w:rPr>
          <w:rFonts w:ascii="Times New Roman" w:eastAsia="Times New Roman" w:hAnsi="Times New Roman" w:cs="Times New Roman"/>
          <w:sz w:val="28"/>
          <w:szCs w:val="28"/>
        </w:rPr>
        <w:t xml:space="preserve">. </w:t>
      </w:r>
    </w:p>
    <w:p w14:paraId="002AD768" w14:textId="77777777" w:rsidR="00C81B43" w:rsidRPr="00F8103A" w:rsidRDefault="00C81B43" w:rsidP="00F8103A">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 xml:space="preserve">Національна рамка кваліфікацій. Затверджено Постановою Кабінету Міністрів України від 23 листопада 2011 р. №1341 (зі змінами) URL: </w:t>
      </w:r>
      <w:hyperlink r:id="rId11">
        <w:r w:rsidRPr="00F8103A">
          <w:rPr>
            <w:rFonts w:ascii="Times New Roman" w:eastAsia="Times New Roman" w:hAnsi="Times New Roman" w:cs="Times New Roman"/>
            <w:color w:val="1155CC"/>
            <w:sz w:val="28"/>
            <w:szCs w:val="28"/>
            <w:u w:val="single"/>
          </w:rPr>
          <w:t>http://zakon4.rada.gov.ua/laws/show/1341-2011-п</w:t>
        </w:r>
      </w:hyperlink>
      <w:r w:rsidRPr="00F8103A">
        <w:rPr>
          <w:rFonts w:ascii="Times New Roman" w:eastAsia="Times New Roman" w:hAnsi="Times New Roman" w:cs="Times New Roman"/>
          <w:sz w:val="28"/>
          <w:szCs w:val="28"/>
        </w:rPr>
        <w:t>.</w:t>
      </w:r>
    </w:p>
    <w:p w14:paraId="06965546" w14:textId="77777777" w:rsidR="00C81B43" w:rsidRPr="00F8103A" w:rsidRDefault="00C81B43" w:rsidP="00F8103A">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 xml:space="preserve">Перелік галузей знань і спеціальностей, за якими здійснюється підготовка здобувачів вищої освіти. Затверджено Постановою Кабінету Міністрів України від 29 квітня 2015 р. № 266 (зі змінами). URL: </w:t>
      </w:r>
      <w:hyperlink r:id="rId12">
        <w:r w:rsidRPr="00F8103A">
          <w:rPr>
            <w:rFonts w:ascii="Times New Roman" w:eastAsia="Times New Roman" w:hAnsi="Times New Roman" w:cs="Times New Roman"/>
            <w:color w:val="1155CC"/>
            <w:sz w:val="28"/>
            <w:szCs w:val="28"/>
            <w:u w:val="single"/>
          </w:rPr>
          <w:t>http://zakon4.rada.gov.ua/laws/show/266-2015-п</w:t>
        </w:r>
      </w:hyperlink>
      <w:r w:rsidRPr="00F8103A">
        <w:rPr>
          <w:rFonts w:ascii="Times New Roman" w:eastAsia="Times New Roman" w:hAnsi="Times New Roman" w:cs="Times New Roman"/>
          <w:color w:val="1155CC"/>
          <w:sz w:val="28"/>
          <w:szCs w:val="28"/>
          <w:u w:val="single"/>
        </w:rPr>
        <w:t>.</w:t>
      </w:r>
    </w:p>
    <w:p w14:paraId="50522384" w14:textId="77777777" w:rsidR="00C81B43" w:rsidRPr="00F8103A" w:rsidRDefault="00C81B43" w:rsidP="00F8103A">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 xml:space="preserve">Порядок підготовки здобувачів вищої освіти ступеня доктора філософії та доктора наук у вищих навчальних закладах (наукових установах). Затверджено Постановою КМУ від 23 березня 2016 р. № 261 (зі змінами). </w:t>
      </w:r>
      <w:hyperlink r:id="rId13">
        <w:r w:rsidRPr="00F8103A">
          <w:rPr>
            <w:rFonts w:ascii="Times New Roman" w:eastAsia="Times New Roman" w:hAnsi="Times New Roman" w:cs="Times New Roman"/>
            <w:color w:val="1155CC"/>
            <w:sz w:val="28"/>
            <w:szCs w:val="28"/>
            <w:u w:val="single"/>
          </w:rPr>
          <w:t>https://zakon.rada.gov.ua/laws/show/261-2016</w:t>
        </w:r>
      </w:hyperlink>
      <w:r w:rsidRPr="00F8103A">
        <w:rPr>
          <w:rFonts w:ascii="Times New Roman" w:eastAsia="Times New Roman" w:hAnsi="Times New Roman" w:cs="Times New Roman"/>
          <w:color w:val="1155CC"/>
          <w:sz w:val="28"/>
          <w:szCs w:val="28"/>
          <w:u w:val="single"/>
        </w:rPr>
        <w:t>.</w:t>
      </w:r>
    </w:p>
    <w:p w14:paraId="7A2952EE" w14:textId="77777777" w:rsidR="00C81B43" w:rsidRPr="00F8103A" w:rsidRDefault="00C81B43" w:rsidP="00F8103A">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 xml:space="preserve">Порядок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затверджений Постановою КМУ від 12 січня 2022 р. № 44 (зі змінами). </w:t>
      </w:r>
      <w:hyperlink r:id="rId14" w:history="1">
        <w:r w:rsidRPr="00F8103A">
          <w:rPr>
            <w:rStyle w:val="a5"/>
            <w:rFonts w:ascii="Times New Roman" w:eastAsia="Times New Roman" w:hAnsi="Times New Roman" w:cs="Times New Roman"/>
            <w:sz w:val="28"/>
            <w:szCs w:val="28"/>
          </w:rPr>
          <w:t>https://zakon.rada.gov.ua/laws/show/44-2022</w:t>
        </w:r>
      </w:hyperlink>
      <w:r w:rsidRPr="00F8103A">
        <w:rPr>
          <w:rFonts w:ascii="Times New Roman" w:eastAsia="Times New Roman" w:hAnsi="Times New Roman" w:cs="Times New Roman"/>
          <w:sz w:val="28"/>
          <w:szCs w:val="28"/>
        </w:rPr>
        <w:t xml:space="preserve">. </w:t>
      </w:r>
    </w:p>
    <w:p w14:paraId="1E5F7591" w14:textId="77777777" w:rsidR="00C81B43" w:rsidRPr="00F8103A" w:rsidRDefault="00C81B43" w:rsidP="00F8103A">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 xml:space="preserve">Вимоги до міждисциплінарних освітніх (наукових) програм. Затверджено Наказом Міністерства освіти і науки України від 01.02.2021 р. № 128. URL: </w:t>
      </w:r>
      <w:hyperlink r:id="rId15" w:anchor="Text">
        <w:r w:rsidRPr="00F8103A">
          <w:rPr>
            <w:rFonts w:ascii="Times New Roman" w:eastAsia="Times New Roman" w:hAnsi="Times New Roman" w:cs="Times New Roman"/>
            <w:color w:val="1155CC"/>
            <w:sz w:val="28"/>
            <w:szCs w:val="28"/>
            <w:u w:val="single"/>
          </w:rPr>
          <w:t>https://zakon.rada.gov.ua/laws/show/z0454-21#Text</w:t>
        </w:r>
      </w:hyperlink>
      <w:r w:rsidRPr="00F8103A">
        <w:rPr>
          <w:rFonts w:ascii="Times New Roman" w:eastAsia="Times New Roman" w:hAnsi="Times New Roman" w:cs="Times New Roman"/>
          <w:color w:val="1155CC"/>
          <w:sz w:val="28"/>
          <w:szCs w:val="28"/>
          <w:u w:val="single"/>
        </w:rPr>
        <w:t xml:space="preserve">. </w:t>
      </w:r>
    </w:p>
    <w:p w14:paraId="4F2DEDF4" w14:textId="77777777" w:rsidR="00C81B43" w:rsidRPr="00F8103A" w:rsidRDefault="00C81B43" w:rsidP="00F8103A">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 xml:space="preserve">Національний класифікатор України: Класифікатор професій ДК 003:2010 (із змінами). URL: </w:t>
      </w:r>
      <w:hyperlink r:id="rId16" w:history="1">
        <w:r w:rsidRPr="00F8103A">
          <w:rPr>
            <w:rStyle w:val="a5"/>
            <w:rFonts w:ascii="Times New Roman" w:eastAsia="Times New Roman" w:hAnsi="Times New Roman" w:cs="Times New Roman"/>
            <w:sz w:val="28"/>
            <w:szCs w:val="28"/>
          </w:rPr>
          <w:t>https://zakon.rada.gov.ua/rada/show/va327609-10</w:t>
        </w:r>
      </w:hyperlink>
      <w:r w:rsidRPr="00F8103A">
        <w:rPr>
          <w:rFonts w:ascii="Times New Roman" w:eastAsia="Times New Roman" w:hAnsi="Times New Roman" w:cs="Times New Roman"/>
          <w:sz w:val="28"/>
          <w:szCs w:val="28"/>
        </w:rPr>
        <w:t xml:space="preserve">. </w:t>
      </w:r>
    </w:p>
    <w:p w14:paraId="09FF2E13" w14:textId="77777777" w:rsidR="00C81B43" w:rsidRPr="00F8103A" w:rsidRDefault="00C81B43" w:rsidP="00F8103A">
      <w:pPr>
        <w:tabs>
          <w:tab w:val="left" w:pos="1134"/>
        </w:tabs>
        <w:spacing w:after="0" w:line="240" w:lineRule="auto"/>
        <w:ind w:firstLine="567"/>
        <w:jc w:val="both"/>
        <w:rPr>
          <w:rFonts w:ascii="Times New Roman" w:eastAsia="Times New Roman" w:hAnsi="Times New Roman" w:cs="Times New Roman"/>
          <w:sz w:val="28"/>
          <w:szCs w:val="28"/>
        </w:rPr>
      </w:pPr>
    </w:p>
    <w:p w14:paraId="37277F3F" w14:textId="77777777" w:rsidR="00C81B43" w:rsidRPr="00F8103A" w:rsidRDefault="00C81B43" w:rsidP="00F8103A">
      <w:pPr>
        <w:tabs>
          <w:tab w:val="left" w:pos="1134"/>
        </w:tabs>
        <w:spacing w:after="0" w:line="240" w:lineRule="auto"/>
        <w:ind w:firstLine="567"/>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Інші джерела</w:t>
      </w:r>
    </w:p>
    <w:p w14:paraId="01495C1F" w14:textId="77777777" w:rsidR="00C81B43" w:rsidRPr="00F8103A" w:rsidRDefault="00C81B43" w:rsidP="00F8103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proofErr w:type="spellStart"/>
      <w:r w:rsidRPr="00F8103A">
        <w:rPr>
          <w:rFonts w:ascii="Times New Roman" w:eastAsia="Times New Roman" w:hAnsi="Times New Roman" w:cs="Times New Roman"/>
          <w:sz w:val="28"/>
          <w:szCs w:val="28"/>
        </w:rPr>
        <w:t>International</w:t>
      </w:r>
      <w:proofErr w:type="spellEnd"/>
      <w:r w:rsidRPr="00F8103A">
        <w:rPr>
          <w:rFonts w:ascii="Times New Roman" w:eastAsia="Times New Roman" w:hAnsi="Times New Roman" w:cs="Times New Roman"/>
          <w:sz w:val="28"/>
          <w:szCs w:val="28"/>
        </w:rPr>
        <w:t xml:space="preserve"> Standard </w:t>
      </w:r>
      <w:proofErr w:type="spellStart"/>
      <w:r w:rsidRPr="00F8103A">
        <w:rPr>
          <w:rFonts w:ascii="Times New Roman" w:eastAsia="Times New Roman" w:hAnsi="Times New Roman" w:cs="Times New Roman"/>
          <w:sz w:val="28"/>
          <w:szCs w:val="28"/>
        </w:rPr>
        <w:t>Classification</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of</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Education</w:t>
      </w:r>
      <w:proofErr w:type="spellEnd"/>
      <w:r w:rsidRPr="00F8103A">
        <w:rPr>
          <w:rFonts w:ascii="Times New Roman" w:eastAsia="Times New Roman" w:hAnsi="Times New Roman" w:cs="Times New Roman"/>
          <w:sz w:val="28"/>
          <w:szCs w:val="28"/>
        </w:rPr>
        <w:t xml:space="preserve"> (ISCED 2011): </w:t>
      </w:r>
      <w:hyperlink r:id="rId17" w:anchor=":~:text=ISCED%20was%20developed%20by%20UNESCO,facilitating%20national%20and%20international%20comparisons" w:history="1">
        <w:r w:rsidRPr="00F8103A">
          <w:rPr>
            <w:rStyle w:val="a5"/>
            <w:rFonts w:ascii="Times New Roman" w:eastAsia="Times New Roman" w:hAnsi="Times New Roman" w:cs="Times New Roman"/>
            <w:sz w:val="28"/>
            <w:szCs w:val="28"/>
          </w:rPr>
          <w:t>https://www.datenportal.bmbf.de/portal/en/G294.html#:~:text=ISCED%20was%20developed%20by%20UNESCO,facilitating%20national%20and%20international%20comparisons</w:t>
        </w:r>
      </w:hyperlink>
      <w:r w:rsidRPr="00F8103A">
        <w:rPr>
          <w:rFonts w:ascii="Times New Roman" w:eastAsia="Times New Roman" w:hAnsi="Times New Roman" w:cs="Times New Roman"/>
          <w:sz w:val="28"/>
          <w:szCs w:val="28"/>
        </w:rPr>
        <w:t xml:space="preserve">. </w:t>
      </w:r>
    </w:p>
    <w:p w14:paraId="765FC8A1" w14:textId="77777777" w:rsidR="00C81B43" w:rsidRPr="00F8103A" w:rsidRDefault="00C81B43" w:rsidP="00F8103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 xml:space="preserve">ISCED </w:t>
      </w:r>
      <w:proofErr w:type="spellStart"/>
      <w:r w:rsidRPr="00F8103A">
        <w:rPr>
          <w:rFonts w:ascii="Times New Roman" w:eastAsia="Times New Roman" w:hAnsi="Times New Roman" w:cs="Times New Roman"/>
          <w:sz w:val="28"/>
          <w:szCs w:val="28"/>
        </w:rPr>
        <w:t>Fields</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of</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Education</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and</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Training</w:t>
      </w:r>
      <w:proofErr w:type="spellEnd"/>
      <w:r w:rsidRPr="00F8103A">
        <w:rPr>
          <w:rFonts w:ascii="Times New Roman" w:eastAsia="Times New Roman" w:hAnsi="Times New Roman" w:cs="Times New Roman"/>
          <w:sz w:val="28"/>
          <w:szCs w:val="28"/>
        </w:rPr>
        <w:t xml:space="preserve"> 2013 (ISCED-F 2013): chrome-extension://efaidnbmnnnibpcajpcglclefindmkaj/http://uis.unesco.org/sites/default/files/documents/isced-fields-of-education-and-training-2013-en.pdf.  </w:t>
      </w:r>
    </w:p>
    <w:p w14:paraId="53A0D19B" w14:textId="5C1248E2" w:rsidR="00C81B43" w:rsidRPr="00F8103A" w:rsidRDefault="00C81B43" w:rsidP="00F8103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proofErr w:type="spellStart"/>
      <w:r w:rsidRPr="00F8103A">
        <w:rPr>
          <w:rFonts w:ascii="Times New Roman" w:eastAsia="Times New Roman" w:hAnsi="Times New Roman" w:cs="Times New Roman"/>
          <w:sz w:val="28"/>
          <w:szCs w:val="28"/>
        </w:rPr>
        <w:lastRenderedPageBreak/>
        <w:t>International</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standard</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classification</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of</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education</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Fields</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of</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education</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and</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training</w:t>
      </w:r>
      <w:proofErr w:type="spellEnd"/>
      <w:r w:rsidRPr="00F8103A">
        <w:rPr>
          <w:rFonts w:ascii="Times New Roman" w:eastAsia="Times New Roman" w:hAnsi="Times New Roman" w:cs="Times New Roman"/>
          <w:sz w:val="28"/>
          <w:szCs w:val="28"/>
        </w:rPr>
        <w:t xml:space="preserve"> 2013 (ISCED-F 2013) – </w:t>
      </w:r>
      <w:proofErr w:type="spellStart"/>
      <w:r w:rsidRPr="00F8103A">
        <w:rPr>
          <w:rFonts w:ascii="Times New Roman" w:eastAsia="Times New Roman" w:hAnsi="Times New Roman" w:cs="Times New Roman"/>
          <w:sz w:val="28"/>
          <w:szCs w:val="28"/>
        </w:rPr>
        <w:t>Detailed</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field</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descriptions</w:t>
      </w:r>
      <w:proofErr w:type="spellEnd"/>
      <w:r w:rsidRPr="00F8103A">
        <w:rPr>
          <w:rFonts w:ascii="Times New Roman" w:eastAsia="Times New Roman" w:hAnsi="Times New Roman" w:cs="Times New Roman"/>
          <w:sz w:val="28"/>
          <w:szCs w:val="28"/>
        </w:rPr>
        <w:t xml:space="preserve">. URL: </w:t>
      </w:r>
      <w:hyperlink r:id="rId18">
        <w:r w:rsidRPr="00F8103A">
          <w:rPr>
            <w:rFonts w:ascii="Times New Roman" w:eastAsia="Times New Roman" w:hAnsi="Times New Roman" w:cs="Times New Roman"/>
            <w:color w:val="1155CC"/>
            <w:sz w:val="28"/>
            <w:szCs w:val="28"/>
            <w:u w:val="single"/>
          </w:rPr>
          <w:t>https://uis.unesco.org/sites/default/files/documents/international-standard-classification-of-education-fields-of-education-and-training-2013-detailed-field-descriptions-2015-en.pdf</w:t>
        </w:r>
      </w:hyperlink>
      <w:r w:rsidRPr="00F8103A">
        <w:rPr>
          <w:rFonts w:ascii="Times New Roman" w:eastAsia="Times New Roman" w:hAnsi="Times New Roman" w:cs="Times New Roman"/>
          <w:color w:val="1155CC"/>
          <w:sz w:val="28"/>
          <w:szCs w:val="28"/>
          <w:u w:val="single"/>
        </w:rPr>
        <w:t>.</w:t>
      </w:r>
    </w:p>
    <w:p w14:paraId="6C404D6F" w14:textId="77777777" w:rsidR="005D1E0A" w:rsidRPr="00F8103A" w:rsidRDefault="005D1E0A" w:rsidP="00F8103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F8103A">
        <w:rPr>
          <w:rFonts w:ascii="Times New Roman" w:hAnsi="Times New Roman" w:cs="Times New Roman"/>
          <w:sz w:val="28"/>
          <w:szCs w:val="28"/>
          <w:lang w:val="en-US"/>
        </w:rPr>
        <w:t xml:space="preserve">Council Directive 2008/120/EC of 18 December 2008 laying down minimum standards for the protection of pigs (Codified version). </w:t>
      </w:r>
      <w:r w:rsidRPr="00F8103A">
        <w:rPr>
          <w:rFonts w:ascii="Times New Roman" w:hAnsi="Times New Roman" w:cs="Times New Roman"/>
          <w:i/>
          <w:iCs/>
          <w:sz w:val="28"/>
          <w:szCs w:val="28"/>
          <w:lang w:val="en-US"/>
        </w:rPr>
        <w:t xml:space="preserve">Official Journal </w:t>
      </w:r>
      <w:r w:rsidRPr="00F8103A">
        <w:rPr>
          <w:rFonts w:ascii="Times New Roman" w:hAnsi="Times New Roman" w:cs="Times New Roman"/>
          <w:i/>
          <w:iCs/>
          <w:sz w:val="28"/>
          <w:szCs w:val="28"/>
        </w:rPr>
        <w:t>о</w:t>
      </w:r>
      <w:proofErr w:type="spellStart"/>
      <w:r w:rsidRPr="00F8103A">
        <w:rPr>
          <w:rFonts w:ascii="Times New Roman" w:hAnsi="Times New Roman" w:cs="Times New Roman"/>
          <w:i/>
          <w:iCs/>
          <w:sz w:val="28"/>
          <w:szCs w:val="28"/>
          <w:lang w:val="en-US"/>
        </w:rPr>
        <w:t>f</w:t>
      </w:r>
      <w:proofErr w:type="spellEnd"/>
      <w:r w:rsidRPr="00F8103A">
        <w:rPr>
          <w:rFonts w:ascii="Times New Roman" w:hAnsi="Times New Roman" w:cs="Times New Roman"/>
          <w:i/>
          <w:iCs/>
          <w:sz w:val="28"/>
          <w:szCs w:val="28"/>
          <w:lang w:val="en-US"/>
        </w:rPr>
        <w:t xml:space="preserve"> the European Union</w:t>
      </w:r>
      <w:r w:rsidRPr="00F8103A">
        <w:rPr>
          <w:rFonts w:ascii="Times New Roman" w:hAnsi="Times New Roman" w:cs="Times New Roman"/>
          <w:sz w:val="28"/>
          <w:szCs w:val="28"/>
          <w:lang w:val="en-US"/>
        </w:rPr>
        <w:t xml:space="preserve">. L 47. 18.2.2009, 5-13. </w:t>
      </w:r>
      <w:r w:rsidRPr="00F8103A">
        <w:rPr>
          <w:rFonts w:ascii="Times New Roman" w:eastAsia="Times New Roman" w:hAnsi="Times New Roman" w:cs="Times New Roman"/>
          <w:sz w:val="28"/>
          <w:szCs w:val="28"/>
        </w:rPr>
        <w:t xml:space="preserve">URL: </w:t>
      </w:r>
      <w:hyperlink r:id="rId19" w:history="1">
        <w:r w:rsidRPr="00F8103A">
          <w:rPr>
            <w:rStyle w:val="a5"/>
            <w:rFonts w:ascii="Times New Roman" w:hAnsi="Times New Roman" w:cs="Times New Roman"/>
            <w:sz w:val="28"/>
            <w:szCs w:val="28"/>
            <w:lang w:val="en-US"/>
          </w:rPr>
          <w:t>https://eur-lex.europa.eu/eli/dir/2008/120/oj/eng</w:t>
        </w:r>
      </w:hyperlink>
      <w:r w:rsidRPr="00F8103A">
        <w:rPr>
          <w:rFonts w:ascii="Times New Roman" w:hAnsi="Times New Roman" w:cs="Times New Roman"/>
          <w:sz w:val="28"/>
          <w:szCs w:val="28"/>
        </w:rPr>
        <w:t xml:space="preserve"> </w:t>
      </w:r>
    </w:p>
    <w:p w14:paraId="4482E2B7" w14:textId="79E79C0C" w:rsidR="005D1E0A" w:rsidRPr="00F8103A" w:rsidRDefault="005D1E0A" w:rsidP="00F8103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F8103A">
        <w:rPr>
          <w:rFonts w:ascii="Times New Roman" w:hAnsi="Times New Roman" w:cs="Times New Roman"/>
          <w:sz w:val="28"/>
          <w:szCs w:val="28"/>
          <w:lang w:val="en-US"/>
        </w:rPr>
        <w:t xml:space="preserve">Council Directive 2010/63/EC of 22 September 2010 on the protection of animals used for scientific purposes. </w:t>
      </w:r>
      <w:r w:rsidRPr="00F8103A">
        <w:rPr>
          <w:rFonts w:ascii="Times New Roman" w:hAnsi="Times New Roman" w:cs="Times New Roman"/>
          <w:i/>
          <w:iCs/>
          <w:sz w:val="28"/>
          <w:szCs w:val="28"/>
          <w:lang w:val="en-US"/>
        </w:rPr>
        <w:t>Official Journal of the European Union</w:t>
      </w:r>
      <w:r w:rsidRPr="00F8103A">
        <w:rPr>
          <w:rFonts w:ascii="Times New Roman" w:hAnsi="Times New Roman" w:cs="Times New Roman"/>
          <w:sz w:val="28"/>
          <w:szCs w:val="28"/>
          <w:lang w:val="en-US"/>
        </w:rPr>
        <w:t xml:space="preserve">.  L 276/33. 22.09.2010, 15-47. </w:t>
      </w:r>
      <w:r w:rsidRPr="00F8103A">
        <w:rPr>
          <w:rFonts w:ascii="Times New Roman" w:eastAsia="Times New Roman" w:hAnsi="Times New Roman" w:cs="Times New Roman"/>
          <w:sz w:val="28"/>
          <w:szCs w:val="28"/>
        </w:rPr>
        <w:t xml:space="preserve">URL: </w:t>
      </w:r>
      <w:hyperlink r:id="rId20" w:history="1">
        <w:r w:rsidRPr="00F8103A">
          <w:rPr>
            <w:rStyle w:val="a5"/>
            <w:rFonts w:ascii="Times New Roman" w:hAnsi="Times New Roman" w:cs="Times New Roman"/>
            <w:sz w:val="28"/>
            <w:szCs w:val="28"/>
            <w:lang w:val="en-US"/>
          </w:rPr>
          <w:t>https://eur-lex.europa.eu/eli/dir/2010/63/oj/eng</w:t>
        </w:r>
      </w:hyperlink>
    </w:p>
    <w:p w14:paraId="5B961C1F" w14:textId="77777777" w:rsidR="00C81B43" w:rsidRPr="00F8103A" w:rsidRDefault="00C81B43" w:rsidP="00F8103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proofErr w:type="spellStart"/>
      <w:r w:rsidRPr="00F8103A">
        <w:rPr>
          <w:rFonts w:ascii="Times New Roman" w:eastAsia="Times New Roman" w:hAnsi="Times New Roman" w:cs="Times New Roman"/>
          <w:sz w:val="28"/>
          <w:szCs w:val="28"/>
        </w:rPr>
        <w:t>Council</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Recommendation</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of</w:t>
      </w:r>
      <w:proofErr w:type="spellEnd"/>
      <w:r w:rsidRPr="00F8103A">
        <w:rPr>
          <w:rFonts w:ascii="Times New Roman" w:eastAsia="Times New Roman" w:hAnsi="Times New Roman" w:cs="Times New Roman"/>
          <w:sz w:val="28"/>
          <w:szCs w:val="28"/>
        </w:rPr>
        <w:t xml:space="preserve"> 22 </w:t>
      </w:r>
      <w:proofErr w:type="spellStart"/>
      <w:r w:rsidRPr="00F8103A">
        <w:rPr>
          <w:rFonts w:ascii="Times New Roman" w:eastAsia="Times New Roman" w:hAnsi="Times New Roman" w:cs="Times New Roman"/>
          <w:sz w:val="28"/>
          <w:szCs w:val="28"/>
        </w:rPr>
        <w:t>May</w:t>
      </w:r>
      <w:proofErr w:type="spellEnd"/>
      <w:r w:rsidRPr="00F8103A">
        <w:rPr>
          <w:rFonts w:ascii="Times New Roman" w:eastAsia="Times New Roman" w:hAnsi="Times New Roman" w:cs="Times New Roman"/>
          <w:sz w:val="28"/>
          <w:szCs w:val="28"/>
        </w:rPr>
        <w:t xml:space="preserve"> 2018 </w:t>
      </w:r>
      <w:proofErr w:type="spellStart"/>
      <w:r w:rsidRPr="00F8103A">
        <w:rPr>
          <w:rFonts w:ascii="Times New Roman" w:eastAsia="Times New Roman" w:hAnsi="Times New Roman" w:cs="Times New Roman"/>
          <w:sz w:val="28"/>
          <w:szCs w:val="28"/>
        </w:rPr>
        <w:t>on</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key</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competences</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for</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lifelong</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learning</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Text</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with</w:t>
      </w:r>
      <w:proofErr w:type="spellEnd"/>
      <w:r w:rsidRPr="00F8103A">
        <w:rPr>
          <w:rFonts w:ascii="Times New Roman" w:eastAsia="Times New Roman" w:hAnsi="Times New Roman" w:cs="Times New Roman"/>
          <w:sz w:val="28"/>
          <w:szCs w:val="28"/>
        </w:rPr>
        <w:t xml:space="preserve"> EEA </w:t>
      </w:r>
      <w:proofErr w:type="spellStart"/>
      <w:r w:rsidRPr="00F8103A">
        <w:rPr>
          <w:rFonts w:ascii="Times New Roman" w:eastAsia="Times New Roman" w:hAnsi="Times New Roman" w:cs="Times New Roman"/>
          <w:sz w:val="28"/>
          <w:szCs w:val="28"/>
        </w:rPr>
        <w:t>relevance</w:t>
      </w:r>
      <w:proofErr w:type="spellEnd"/>
      <w:r w:rsidRPr="00F8103A">
        <w:rPr>
          <w:rFonts w:ascii="Times New Roman" w:eastAsia="Times New Roman" w:hAnsi="Times New Roman" w:cs="Times New Roman"/>
          <w:sz w:val="28"/>
          <w:szCs w:val="28"/>
        </w:rPr>
        <w:t>.). URL:  https://eur-lex.europa.eu/legal-content/EN/TXT/?uri=uriserv:OJ.C_.2018.189.01.0001.01.ENG&amp;toc=OJ:C:2018:189:TOC.</w:t>
      </w:r>
    </w:p>
    <w:p w14:paraId="28C1B1EC" w14:textId="77777777" w:rsidR="00C81B43" w:rsidRPr="00F8103A" w:rsidRDefault="00C81B43" w:rsidP="00F8103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The</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European</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Qualifications</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Framework</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Supporting</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Learning</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Work</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and</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CrossBorder</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Mobility</w:t>
      </w:r>
      <w:proofErr w:type="spellEnd"/>
      <w:r w:rsidRPr="00F8103A">
        <w:rPr>
          <w:rFonts w:ascii="Times New Roman" w:eastAsia="Times New Roman" w:hAnsi="Times New Roman" w:cs="Times New Roman"/>
          <w:sz w:val="28"/>
          <w:szCs w:val="28"/>
        </w:rPr>
        <w:t>. URL: http://www.ehea.info/Upload/TPG_A_QF_RO_MK_1_EQF_Brochure.pdf.</w:t>
      </w:r>
    </w:p>
    <w:p w14:paraId="29D36A5A" w14:textId="77777777" w:rsidR="00C81B43" w:rsidRPr="00F8103A" w:rsidRDefault="00C81B43" w:rsidP="00F8103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 xml:space="preserve"> QF-EHEA – </w:t>
      </w:r>
      <w:proofErr w:type="spellStart"/>
      <w:r w:rsidRPr="00F8103A">
        <w:rPr>
          <w:rFonts w:ascii="Times New Roman" w:eastAsia="Times New Roman" w:hAnsi="Times New Roman" w:cs="Times New Roman"/>
          <w:sz w:val="28"/>
          <w:szCs w:val="28"/>
        </w:rPr>
        <w:t>Qualification</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Framework</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of</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the</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European</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Higher</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Education</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Area</w:t>
      </w:r>
      <w:proofErr w:type="spellEnd"/>
      <w:r w:rsidRPr="00F8103A">
        <w:rPr>
          <w:rFonts w:ascii="Times New Roman" w:eastAsia="Times New Roman" w:hAnsi="Times New Roman" w:cs="Times New Roman"/>
          <w:sz w:val="28"/>
          <w:szCs w:val="28"/>
        </w:rPr>
        <w:t>.</w:t>
      </w:r>
    </w:p>
    <w:p w14:paraId="2EA3BA57" w14:textId="77777777" w:rsidR="00C81B43" w:rsidRPr="00F8103A" w:rsidRDefault="00C81B43" w:rsidP="00F8103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 xml:space="preserve"> Стандарти та рекомендації щодо забезпечення якості в Європейському просторі вищої освіти (ESG). URL: </w:t>
      </w:r>
      <w:hyperlink r:id="rId21" w:history="1">
        <w:r w:rsidRPr="00F8103A">
          <w:rPr>
            <w:rStyle w:val="a5"/>
            <w:rFonts w:ascii="Times New Roman" w:eastAsia="Times New Roman" w:hAnsi="Times New Roman" w:cs="Times New Roman"/>
            <w:sz w:val="28"/>
            <w:szCs w:val="28"/>
          </w:rPr>
          <w:t>https://ihed.org.ua/wp-content/uploads/2018/10/04_2016_ESG_2015.pdf</w:t>
        </w:r>
      </w:hyperlink>
      <w:r w:rsidRPr="00F8103A">
        <w:rPr>
          <w:rFonts w:ascii="Times New Roman" w:eastAsia="Times New Roman" w:hAnsi="Times New Roman" w:cs="Times New Roman"/>
          <w:sz w:val="28"/>
          <w:szCs w:val="28"/>
        </w:rPr>
        <w:t>.</w:t>
      </w:r>
    </w:p>
    <w:p w14:paraId="5A30658F" w14:textId="77777777" w:rsidR="00C81B43" w:rsidRPr="00F8103A" w:rsidRDefault="00C81B43" w:rsidP="00F8103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Higher</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Education</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in</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the</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World</w:t>
      </w:r>
      <w:proofErr w:type="spellEnd"/>
      <w:r w:rsidRPr="00F8103A">
        <w:rPr>
          <w:rFonts w:ascii="Times New Roman" w:eastAsia="Times New Roman" w:hAnsi="Times New Roman" w:cs="Times New Roman"/>
          <w:sz w:val="28"/>
          <w:szCs w:val="28"/>
        </w:rPr>
        <w:t xml:space="preserve"> 8 - </w:t>
      </w:r>
      <w:proofErr w:type="spellStart"/>
      <w:r w:rsidRPr="00F8103A">
        <w:rPr>
          <w:rFonts w:ascii="Times New Roman" w:eastAsia="Times New Roman" w:hAnsi="Times New Roman" w:cs="Times New Roman"/>
          <w:sz w:val="28"/>
          <w:szCs w:val="28"/>
        </w:rPr>
        <w:t>Special</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issue</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New</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Visions</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for</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Higher</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Education</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towards</w:t>
      </w:r>
      <w:proofErr w:type="spellEnd"/>
      <w:r w:rsidRPr="00F8103A">
        <w:rPr>
          <w:rFonts w:ascii="Times New Roman" w:eastAsia="Times New Roman" w:hAnsi="Times New Roman" w:cs="Times New Roman"/>
          <w:sz w:val="28"/>
          <w:szCs w:val="28"/>
        </w:rPr>
        <w:t xml:space="preserve"> 2030. </w:t>
      </w:r>
      <w:proofErr w:type="spellStart"/>
      <w:r w:rsidRPr="00F8103A">
        <w:rPr>
          <w:rFonts w:ascii="Times New Roman" w:eastAsia="Times New Roman" w:hAnsi="Times New Roman" w:cs="Times New Roman"/>
          <w:sz w:val="28"/>
          <w:szCs w:val="28"/>
        </w:rPr>
        <w:t>Barcelona</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GUNi</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May</w:t>
      </w:r>
      <w:proofErr w:type="spellEnd"/>
      <w:r w:rsidRPr="00F8103A">
        <w:rPr>
          <w:rFonts w:ascii="Times New Roman" w:eastAsia="Times New Roman" w:hAnsi="Times New Roman" w:cs="Times New Roman"/>
          <w:sz w:val="28"/>
          <w:szCs w:val="28"/>
        </w:rPr>
        <w:t xml:space="preserve"> 2022. URL: </w:t>
      </w:r>
      <w:hyperlink r:id="rId22" w:history="1">
        <w:r w:rsidRPr="00F8103A">
          <w:rPr>
            <w:rStyle w:val="a5"/>
            <w:rFonts w:ascii="Times New Roman" w:eastAsia="Times New Roman" w:hAnsi="Times New Roman" w:cs="Times New Roman"/>
            <w:sz w:val="28"/>
            <w:szCs w:val="28"/>
          </w:rPr>
          <w:t>https://www.guninetwork.org/files/guni_heiw_8_complete_-_new_visions_for_higher_education_towards_2030_1.pdf</w:t>
        </w:r>
      </w:hyperlink>
      <w:r w:rsidRPr="00F8103A">
        <w:rPr>
          <w:rFonts w:ascii="Times New Roman" w:eastAsia="Times New Roman" w:hAnsi="Times New Roman" w:cs="Times New Roman"/>
          <w:sz w:val="28"/>
          <w:szCs w:val="28"/>
        </w:rPr>
        <w:t xml:space="preserve">.  </w:t>
      </w:r>
    </w:p>
    <w:p w14:paraId="0DB50382" w14:textId="77777777" w:rsidR="00C81B43" w:rsidRPr="00F8103A" w:rsidRDefault="00C81B43" w:rsidP="00F8103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 xml:space="preserve">ЦСР У ДІЇ. URL: </w:t>
      </w:r>
      <w:hyperlink r:id="rId23">
        <w:r w:rsidRPr="00F8103A">
          <w:rPr>
            <w:rFonts w:ascii="Times New Roman" w:eastAsia="Times New Roman" w:hAnsi="Times New Roman" w:cs="Times New Roman"/>
            <w:color w:val="1155CC"/>
            <w:sz w:val="28"/>
            <w:szCs w:val="28"/>
            <w:u w:val="single"/>
          </w:rPr>
          <w:t>https://www.undp.org/uk/ukraine/tsili-staloho-rozvytku</w:t>
        </w:r>
      </w:hyperlink>
    </w:p>
    <w:p w14:paraId="74543C8F" w14:textId="77777777" w:rsidR="00C81B43" w:rsidRPr="00F8103A" w:rsidRDefault="00C81B43" w:rsidP="00F8103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 xml:space="preserve"> Рамка цифрової компетентності громадян України. URL: https://osvita.diia.gov.ua/uploads/1/7451-ramka_cifrovoi_kompetentnosti.pdf</w:t>
      </w:r>
    </w:p>
    <w:p w14:paraId="5EA42BD7" w14:textId="77777777" w:rsidR="00C81B43" w:rsidRPr="00F8103A" w:rsidRDefault="00C81B43" w:rsidP="00F8103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 xml:space="preserve"> Рамка компетентностей для культури демократії. URL: </w:t>
      </w:r>
      <w:hyperlink r:id="rId24" w:history="1">
        <w:r w:rsidRPr="00F8103A">
          <w:rPr>
            <w:rStyle w:val="a5"/>
            <w:rFonts w:ascii="Times New Roman" w:eastAsia="Times New Roman" w:hAnsi="Times New Roman" w:cs="Times New Roman"/>
            <w:sz w:val="28"/>
            <w:szCs w:val="28"/>
          </w:rPr>
          <w:t>https://rm.coe.int/rf-cdc-vol-2-/168097ec96</w:t>
        </w:r>
      </w:hyperlink>
      <w:r w:rsidRPr="00F8103A">
        <w:rPr>
          <w:rFonts w:ascii="Times New Roman" w:eastAsia="Times New Roman" w:hAnsi="Times New Roman" w:cs="Times New Roman"/>
          <w:sz w:val="28"/>
          <w:szCs w:val="28"/>
        </w:rPr>
        <w:t xml:space="preserve">. </w:t>
      </w:r>
    </w:p>
    <w:p w14:paraId="5B32B48A" w14:textId="77777777" w:rsidR="00C81B43" w:rsidRPr="00F8103A" w:rsidRDefault="00C81B43" w:rsidP="00F8103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 xml:space="preserve"> TUNING </w:t>
      </w:r>
      <w:proofErr w:type="spellStart"/>
      <w:r w:rsidRPr="00F8103A">
        <w:rPr>
          <w:rFonts w:ascii="Times New Roman" w:eastAsia="Times New Roman" w:hAnsi="Times New Roman" w:cs="Times New Roman"/>
          <w:sz w:val="28"/>
          <w:szCs w:val="28"/>
        </w:rPr>
        <w:t>Educational</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Structures</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in</w:t>
      </w:r>
      <w:proofErr w:type="spellEnd"/>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Europe</w:t>
      </w:r>
      <w:proofErr w:type="spellEnd"/>
      <w:r w:rsidRPr="00F8103A">
        <w:rPr>
          <w:rFonts w:ascii="Times New Roman" w:eastAsia="Times New Roman" w:hAnsi="Times New Roman" w:cs="Times New Roman"/>
          <w:sz w:val="28"/>
          <w:szCs w:val="28"/>
        </w:rPr>
        <w:t xml:space="preserve"> (Проєкт Європейської Комісії «Налаштування освітніх систем в Європі» (для ознайомлення з прикладами стандартів та вимог до компетентностей для різних предметних областей) </w:t>
      </w:r>
      <w:hyperlink r:id="rId25" w:history="1">
        <w:r w:rsidRPr="00F8103A">
          <w:rPr>
            <w:rStyle w:val="a5"/>
            <w:rFonts w:ascii="Times New Roman" w:eastAsia="Times New Roman" w:hAnsi="Times New Roman" w:cs="Times New Roman"/>
            <w:sz w:val="28"/>
            <w:szCs w:val="28"/>
          </w:rPr>
          <w:t>http://www.ehea.info/cid101886/tuning-educational-structures-europe.html</w:t>
        </w:r>
      </w:hyperlink>
      <w:r w:rsidRPr="00F8103A">
        <w:rPr>
          <w:rFonts w:ascii="Times New Roman" w:eastAsia="Times New Roman" w:hAnsi="Times New Roman" w:cs="Times New Roman"/>
          <w:sz w:val="28"/>
          <w:szCs w:val="28"/>
        </w:rPr>
        <w:t>.</w:t>
      </w:r>
    </w:p>
    <w:p w14:paraId="4344FF61" w14:textId="77777777" w:rsidR="00C81B43" w:rsidRPr="00F8103A" w:rsidRDefault="00C81B43" w:rsidP="00F8103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 xml:space="preserve"> Національний освітній глосарій: вища освіта (4-е вид., перероб. і </w:t>
      </w:r>
      <w:proofErr w:type="spellStart"/>
      <w:r w:rsidRPr="00F8103A">
        <w:rPr>
          <w:rFonts w:ascii="Times New Roman" w:eastAsia="Times New Roman" w:hAnsi="Times New Roman" w:cs="Times New Roman"/>
          <w:sz w:val="28"/>
          <w:szCs w:val="28"/>
        </w:rPr>
        <w:t>доп</w:t>
      </w:r>
      <w:proofErr w:type="spellEnd"/>
      <w:r w:rsidRPr="00F8103A">
        <w:rPr>
          <w:rFonts w:ascii="Times New Roman" w:eastAsia="Times New Roman" w:hAnsi="Times New Roman" w:cs="Times New Roman"/>
          <w:sz w:val="28"/>
          <w:szCs w:val="28"/>
        </w:rPr>
        <w:t xml:space="preserve">.) / </w:t>
      </w:r>
      <w:proofErr w:type="spellStart"/>
      <w:r w:rsidRPr="00F8103A">
        <w:rPr>
          <w:rFonts w:ascii="Times New Roman" w:eastAsia="Times New Roman" w:hAnsi="Times New Roman" w:cs="Times New Roman"/>
          <w:sz w:val="28"/>
          <w:szCs w:val="28"/>
        </w:rPr>
        <w:t>Авт</w:t>
      </w:r>
      <w:proofErr w:type="spellEnd"/>
      <w:r w:rsidRPr="00F8103A">
        <w:rPr>
          <w:rFonts w:ascii="Times New Roman" w:eastAsia="Times New Roman" w:hAnsi="Times New Roman" w:cs="Times New Roman"/>
          <w:sz w:val="28"/>
          <w:szCs w:val="28"/>
        </w:rPr>
        <w:t xml:space="preserve">.-уклад.: В.Є. Бахрушин, М.І. Винницький, В.М. Захарченко, І.О. Золотарьова, С.А. </w:t>
      </w:r>
      <w:proofErr w:type="spellStart"/>
      <w:r w:rsidRPr="00F8103A">
        <w:rPr>
          <w:rFonts w:ascii="Times New Roman" w:eastAsia="Times New Roman" w:hAnsi="Times New Roman" w:cs="Times New Roman"/>
          <w:sz w:val="28"/>
          <w:szCs w:val="28"/>
        </w:rPr>
        <w:t>Калашнікова</w:t>
      </w:r>
      <w:proofErr w:type="spellEnd"/>
      <w:r w:rsidRPr="00F8103A">
        <w:rPr>
          <w:rFonts w:ascii="Times New Roman" w:eastAsia="Times New Roman" w:hAnsi="Times New Roman" w:cs="Times New Roman"/>
          <w:sz w:val="28"/>
          <w:szCs w:val="28"/>
        </w:rPr>
        <w:t xml:space="preserve">, В.І. Луговий, М.Р. </w:t>
      </w:r>
      <w:proofErr w:type="spellStart"/>
      <w:r w:rsidRPr="00F8103A">
        <w:rPr>
          <w:rFonts w:ascii="Times New Roman" w:eastAsia="Times New Roman" w:hAnsi="Times New Roman" w:cs="Times New Roman"/>
          <w:sz w:val="28"/>
          <w:szCs w:val="28"/>
        </w:rPr>
        <w:t>Мруга</w:t>
      </w:r>
      <w:proofErr w:type="spellEnd"/>
      <w:r w:rsidRPr="00F8103A">
        <w:rPr>
          <w:rFonts w:ascii="Times New Roman" w:eastAsia="Times New Roman" w:hAnsi="Times New Roman" w:cs="Times New Roman"/>
          <w:sz w:val="28"/>
          <w:szCs w:val="28"/>
        </w:rPr>
        <w:t xml:space="preserve">, Ю.М. </w:t>
      </w:r>
      <w:proofErr w:type="spellStart"/>
      <w:r w:rsidRPr="00F8103A">
        <w:rPr>
          <w:rFonts w:ascii="Times New Roman" w:eastAsia="Times New Roman" w:hAnsi="Times New Roman" w:cs="Times New Roman"/>
          <w:sz w:val="28"/>
          <w:szCs w:val="28"/>
        </w:rPr>
        <w:t>Рашкевич</w:t>
      </w:r>
      <w:proofErr w:type="spellEnd"/>
      <w:r w:rsidRPr="00F8103A">
        <w:rPr>
          <w:rFonts w:ascii="Times New Roman" w:eastAsia="Times New Roman" w:hAnsi="Times New Roman" w:cs="Times New Roman"/>
          <w:sz w:val="28"/>
          <w:szCs w:val="28"/>
        </w:rPr>
        <w:t xml:space="preserve">, І.М. Сікорська, А.В. </w:t>
      </w:r>
      <w:proofErr w:type="spellStart"/>
      <w:r w:rsidRPr="00F8103A">
        <w:rPr>
          <w:rFonts w:ascii="Times New Roman" w:eastAsia="Times New Roman" w:hAnsi="Times New Roman" w:cs="Times New Roman"/>
          <w:sz w:val="28"/>
          <w:szCs w:val="28"/>
        </w:rPr>
        <w:t>Ставицький</w:t>
      </w:r>
      <w:proofErr w:type="spellEnd"/>
      <w:r w:rsidRPr="00F8103A">
        <w:rPr>
          <w:rFonts w:ascii="Times New Roman" w:eastAsia="Times New Roman" w:hAnsi="Times New Roman" w:cs="Times New Roman"/>
          <w:sz w:val="28"/>
          <w:szCs w:val="28"/>
        </w:rPr>
        <w:t xml:space="preserve">, Ж.В. </w:t>
      </w:r>
      <w:proofErr w:type="spellStart"/>
      <w:r w:rsidRPr="00F8103A">
        <w:rPr>
          <w:rFonts w:ascii="Times New Roman" w:eastAsia="Times New Roman" w:hAnsi="Times New Roman" w:cs="Times New Roman"/>
          <w:sz w:val="28"/>
          <w:szCs w:val="28"/>
        </w:rPr>
        <w:t>Таланова</w:t>
      </w:r>
      <w:proofErr w:type="spellEnd"/>
      <w:r w:rsidRPr="00F8103A">
        <w:rPr>
          <w:rFonts w:ascii="Times New Roman" w:eastAsia="Times New Roman" w:hAnsi="Times New Roman" w:cs="Times New Roman"/>
          <w:sz w:val="28"/>
          <w:szCs w:val="28"/>
        </w:rPr>
        <w:t xml:space="preserve">, С.П. </w:t>
      </w:r>
      <w:proofErr w:type="spellStart"/>
      <w:r w:rsidRPr="00F8103A">
        <w:rPr>
          <w:rFonts w:ascii="Times New Roman" w:eastAsia="Times New Roman" w:hAnsi="Times New Roman" w:cs="Times New Roman"/>
          <w:sz w:val="28"/>
          <w:szCs w:val="28"/>
        </w:rPr>
        <w:t>Шитікова</w:t>
      </w:r>
      <w:proofErr w:type="spellEnd"/>
      <w:r w:rsidRPr="00F8103A">
        <w:rPr>
          <w:rFonts w:ascii="Times New Roman" w:eastAsia="Times New Roman" w:hAnsi="Times New Roman" w:cs="Times New Roman"/>
          <w:sz w:val="28"/>
          <w:szCs w:val="28"/>
        </w:rPr>
        <w:t xml:space="preserve"> / За ред. В.Г. Кременя, В.Є. Бахрушина, Ю.М. </w:t>
      </w:r>
      <w:proofErr w:type="spellStart"/>
      <w:r w:rsidRPr="00F8103A">
        <w:rPr>
          <w:rFonts w:ascii="Times New Roman" w:eastAsia="Times New Roman" w:hAnsi="Times New Roman" w:cs="Times New Roman"/>
          <w:sz w:val="28"/>
          <w:szCs w:val="28"/>
        </w:rPr>
        <w:t>Рашкевича</w:t>
      </w:r>
      <w:proofErr w:type="spellEnd"/>
      <w:r w:rsidRPr="00F8103A">
        <w:rPr>
          <w:rFonts w:ascii="Times New Roman" w:eastAsia="Times New Roman" w:hAnsi="Times New Roman" w:cs="Times New Roman"/>
          <w:sz w:val="28"/>
          <w:szCs w:val="28"/>
        </w:rPr>
        <w:t xml:space="preserve">. 2024. – 114 с – URL: </w:t>
      </w:r>
      <w:hyperlink r:id="rId26" w:history="1">
        <w:r w:rsidRPr="00F8103A">
          <w:rPr>
            <w:rStyle w:val="a5"/>
            <w:rFonts w:ascii="Times New Roman" w:eastAsia="Times New Roman" w:hAnsi="Times New Roman" w:cs="Times New Roman"/>
            <w:sz w:val="28"/>
            <w:szCs w:val="28"/>
          </w:rPr>
          <w:t>https://erasmusplus.org.ua/wp-content/uploads/2024/10/glosarijvo_2024_here_neo_ivo_napn_mon_30.09.2024.pdf</w:t>
        </w:r>
      </w:hyperlink>
      <w:r w:rsidRPr="00F8103A">
        <w:rPr>
          <w:rFonts w:ascii="Times New Roman" w:eastAsia="Times New Roman" w:hAnsi="Times New Roman" w:cs="Times New Roman"/>
          <w:sz w:val="28"/>
          <w:szCs w:val="28"/>
        </w:rPr>
        <w:t xml:space="preserve">.   </w:t>
      </w:r>
    </w:p>
    <w:p w14:paraId="4905FFA2" w14:textId="77777777" w:rsidR="00C81B43" w:rsidRPr="00F8103A" w:rsidRDefault="00C81B43" w:rsidP="00F8103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 xml:space="preserve"> Бахрушин В.Є. Проблеми розроблення стандартів третього рівня вищої освіти в Україні. Освітня аналітика України. 2021. № 4(15). С. 46-59. URL: </w:t>
      </w:r>
      <w:hyperlink r:id="rId27" w:history="1">
        <w:r w:rsidRPr="00F8103A">
          <w:rPr>
            <w:rStyle w:val="a5"/>
            <w:rFonts w:ascii="Times New Roman" w:eastAsia="Times New Roman" w:hAnsi="Times New Roman" w:cs="Times New Roman"/>
            <w:sz w:val="28"/>
            <w:szCs w:val="28"/>
          </w:rPr>
          <w:t>https://science.iea.gov.ua/wp-content/uploads/2022/01/EAU_415_2021-full.pdf</w:t>
        </w:r>
      </w:hyperlink>
      <w:r w:rsidRPr="00F8103A">
        <w:rPr>
          <w:rFonts w:ascii="Times New Roman" w:eastAsia="Times New Roman" w:hAnsi="Times New Roman" w:cs="Times New Roman"/>
          <w:sz w:val="28"/>
          <w:szCs w:val="28"/>
        </w:rPr>
        <w:t>.</w:t>
      </w:r>
    </w:p>
    <w:p w14:paraId="062CCA10" w14:textId="77777777" w:rsidR="00C81B43" w:rsidRPr="00F8103A" w:rsidRDefault="00C81B43" w:rsidP="00F8103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lastRenderedPageBreak/>
        <w:t xml:space="preserve"> Бахрушин В.Є. Стандартизація вимог до вищої освіти, як інструмент забезпечення якості вищої освіти: рівні вищої освіти та предметні області. Освітня аналітика України. 2020. № 2(9). С. 50–66.: URL: </w:t>
      </w:r>
      <w:hyperlink r:id="rId28" w:history="1">
        <w:r w:rsidRPr="00F8103A">
          <w:rPr>
            <w:rStyle w:val="a5"/>
            <w:rFonts w:ascii="Times New Roman" w:eastAsia="Times New Roman" w:hAnsi="Times New Roman" w:cs="Times New Roman"/>
            <w:sz w:val="28"/>
            <w:szCs w:val="28"/>
          </w:rPr>
          <w:t>https://science.iea.gov.ua/wp-content/uploads/2020/10/4_Bakhrushin_29_2020_50_66.pdf</w:t>
        </w:r>
      </w:hyperlink>
      <w:r w:rsidRPr="00F8103A">
        <w:rPr>
          <w:rFonts w:ascii="Times New Roman" w:eastAsia="Times New Roman" w:hAnsi="Times New Roman" w:cs="Times New Roman"/>
          <w:sz w:val="28"/>
          <w:szCs w:val="28"/>
        </w:rPr>
        <w:t>.</w:t>
      </w:r>
    </w:p>
    <w:p w14:paraId="7F5083FA" w14:textId="77777777" w:rsidR="00C81B43" w:rsidRPr="00F8103A" w:rsidRDefault="00C81B43" w:rsidP="00F8103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 xml:space="preserve"> </w:t>
      </w:r>
      <w:proofErr w:type="spellStart"/>
      <w:r w:rsidRPr="00F8103A">
        <w:rPr>
          <w:rFonts w:ascii="Times New Roman" w:eastAsia="Times New Roman" w:hAnsi="Times New Roman" w:cs="Times New Roman"/>
          <w:sz w:val="28"/>
          <w:szCs w:val="28"/>
        </w:rPr>
        <w:t>Рашкевич</w:t>
      </w:r>
      <w:proofErr w:type="spellEnd"/>
      <w:r w:rsidRPr="00F8103A">
        <w:rPr>
          <w:rFonts w:ascii="Times New Roman" w:eastAsia="Times New Roman" w:hAnsi="Times New Roman" w:cs="Times New Roman"/>
          <w:sz w:val="28"/>
          <w:szCs w:val="28"/>
        </w:rPr>
        <w:t xml:space="preserve"> Ю.М. Болонський процес: історія, стан та перспективи. Освітня аналітика України” • 2018, № 3 (4), С. 5–16 – URL: </w:t>
      </w:r>
      <w:hyperlink r:id="rId29" w:history="1">
        <w:r w:rsidRPr="00F8103A">
          <w:rPr>
            <w:rStyle w:val="a5"/>
            <w:rFonts w:ascii="Times New Roman" w:eastAsia="Times New Roman" w:hAnsi="Times New Roman" w:cs="Times New Roman"/>
            <w:sz w:val="28"/>
            <w:szCs w:val="28"/>
          </w:rPr>
          <w:t>https://science.iea.gov.ua/wp-content/uploads/2018/12/5_16_Rashkevich.pdf</w:t>
        </w:r>
      </w:hyperlink>
      <w:r w:rsidRPr="00F8103A">
        <w:rPr>
          <w:rFonts w:ascii="Times New Roman" w:eastAsia="Times New Roman" w:hAnsi="Times New Roman" w:cs="Times New Roman"/>
          <w:sz w:val="28"/>
          <w:szCs w:val="28"/>
        </w:rPr>
        <w:t xml:space="preserve">.   </w:t>
      </w:r>
    </w:p>
    <w:p w14:paraId="4EE4088D" w14:textId="77777777" w:rsidR="00C81B43" w:rsidRPr="00F8103A" w:rsidRDefault="00C81B43" w:rsidP="00F8103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 xml:space="preserve"> Розвиток системи забезпечення якості вищої освіти в Україні: інформаційно-аналітичний огляд – URL:   </w:t>
      </w:r>
      <w:hyperlink r:id="rId30" w:history="1">
        <w:r w:rsidRPr="00F8103A">
          <w:rPr>
            <w:rStyle w:val="a5"/>
            <w:rFonts w:ascii="Times New Roman" w:eastAsia="Times New Roman" w:hAnsi="Times New Roman" w:cs="Times New Roman"/>
            <w:sz w:val="28"/>
            <w:szCs w:val="28"/>
          </w:rPr>
          <w:t>https://lib.iitta.gov.ua/9412/1/%D0%A0%D0%BE%D0%B7%D0%B2%D0%B8%D1%82%D0%BE%D0%BA_%D1%81%D0%B8%D1%81%D1%82%D0%B5%D0%BC%D0%B8_%D0%B7%D0%B0%D0%B1%D0%B5%D0%B7%D0%BF_%D1%8F%D0%BA%D0%BE%D1%81%D1%82%D0%B8.pdf</w:t>
        </w:r>
      </w:hyperlink>
      <w:r w:rsidRPr="00F8103A">
        <w:rPr>
          <w:rFonts w:ascii="Times New Roman" w:eastAsia="Times New Roman" w:hAnsi="Times New Roman" w:cs="Times New Roman"/>
          <w:sz w:val="28"/>
          <w:szCs w:val="28"/>
        </w:rPr>
        <w:t xml:space="preserve">. </w:t>
      </w:r>
    </w:p>
    <w:p w14:paraId="1D28F772" w14:textId="28B92432" w:rsidR="00C81B43" w:rsidRPr="00F8103A" w:rsidRDefault="00C81B43" w:rsidP="00F8103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F8103A">
        <w:rPr>
          <w:rFonts w:ascii="Times New Roman" w:eastAsia="Times New Roman" w:hAnsi="Times New Roman" w:cs="Times New Roman"/>
          <w:sz w:val="28"/>
          <w:szCs w:val="28"/>
        </w:rPr>
        <w:t xml:space="preserve"> Розроблення освітніх програм: методичні рекомендації / </w:t>
      </w:r>
      <w:proofErr w:type="spellStart"/>
      <w:r w:rsidRPr="00F8103A">
        <w:rPr>
          <w:rFonts w:ascii="Times New Roman" w:eastAsia="Times New Roman" w:hAnsi="Times New Roman" w:cs="Times New Roman"/>
          <w:sz w:val="28"/>
          <w:szCs w:val="28"/>
        </w:rPr>
        <w:t>Авт</w:t>
      </w:r>
      <w:proofErr w:type="spellEnd"/>
      <w:r w:rsidRPr="00F8103A">
        <w:rPr>
          <w:rFonts w:ascii="Times New Roman" w:eastAsia="Times New Roman" w:hAnsi="Times New Roman" w:cs="Times New Roman"/>
          <w:sz w:val="28"/>
          <w:szCs w:val="28"/>
        </w:rPr>
        <w:t xml:space="preserve">.: В. М. Захарченко, В. І. Луговий, Ю.М. </w:t>
      </w:r>
      <w:proofErr w:type="spellStart"/>
      <w:r w:rsidRPr="00F8103A">
        <w:rPr>
          <w:rFonts w:ascii="Times New Roman" w:eastAsia="Times New Roman" w:hAnsi="Times New Roman" w:cs="Times New Roman"/>
          <w:sz w:val="28"/>
          <w:szCs w:val="28"/>
        </w:rPr>
        <w:t>Рашкевич</w:t>
      </w:r>
      <w:proofErr w:type="spellEnd"/>
      <w:r w:rsidRPr="00F8103A">
        <w:rPr>
          <w:rFonts w:ascii="Times New Roman" w:eastAsia="Times New Roman" w:hAnsi="Times New Roman" w:cs="Times New Roman"/>
          <w:sz w:val="28"/>
          <w:szCs w:val="28"/>
        </w:rPr>
        <w:t xml:space="preserve">, Ж.В. </w:t>
      </w:r>
      <w:proofErr w:type="spellStart"/>
      <w:r w:rsidRPr="00F8103A">
        <w:rPr>
          <w:rFonts w:ascii="Times New Roman" w:eastAsia="Times New Roman" w:hAnsi="Times New Roman" w:cs="Times New Roman"/>
          <w:sz w:val="28"/>
          <w:szCs w:val="28"/>
        </w:rPr>
        <w:t>Таланова</w:t>
      </w:r>
      <w:proofErr w:type="spellEnd"/>
      <w:r w:rsidRPr="00F8103A">
        <w:rPr>
          <w:rFonts w:ascii="Times New Roman" w:eastAsia="Times New Roman" w:hAnsi="Times New Roman" w:cs="Times New Roman"/>
          <w:sz w:val="28"/>
          <w:szCs w:val="28"/>
        </w:rPr>
        <w:t xml:space="preserve"> / За ред. В.Г. Кременя. – Київ : ДП «НВЦ «Пріоритети», 2014. – 120 с. – URL: </w:t>
      </w:r>
      <w:hyperlink r:id="rId31" w:history="1">
        <w:r w:rsidRPr="00F8103A">
          <w:rPr>
            <w:rStyle w:val="a5"/>
            <w:rFonts w:ascii="Times New Roman" w:eastAsia="Times New Roman" w:hAnsi="Times New Roman" w:cs="Times New Roman"/>
            <w:sz w:val="28"/>
            <w:szCs w:val="28"/>
          </w:rPr>
          <w:t>https://erasmusplus.org.ua/wp-content/uploads/2015/04/Rozroblennya_osv_program.pdf</w:t>
        </w:r>
      </w:hyperlink>
      <w:r w:rsidRPr="00F8103A">
        <w:rPr>
          <w:rFonts w:ascii="Times New Roman" w:eastAsia="Times New Roman" w:hAnsi="Times New Roman" w:cs="Times New Roman"/>
          <w:sz w:val="28"/>
          <w:szCs w:val="28"/>
        </w:rPr>
        <w:t xml:space="preserve">. </w:t>
      </w:r>
    </w:p>
    <w:p w14:paraId="7B021913" w14:textId="77777777" w:rsidR="005D1E0A" w:rsidRPr="00F8103A" w:rsidRDefault="005D1E0A" w:rsidP="00F8103A">
      <w:pPr>
        <w:pStyle w:val="a3"/>
        <w:widowControl w:val="0"/>
        <w:numPr>
          <w:ilvl w:val="0"/>
          <w:numId w:val="1"/>
        </w:numPr>
        <w:tabs>
          <w:tab w:val="left" w:pos="567"/>
        </w:tabs>
        <w:spacing w:after="0" w:line="240" w:lineRule="auto"/>
        <w:ind w:left="0" w:firstLine="360"/>
        <w:jc w:val="both"/>
        <w:rPr>
          <w:rFonts w:ascii="Times New Roman" w:hAnsi="Times New Roman"/>
          <w:sz w:val="28"/>
          <w:szCs w:val="28"/>
        </w:rPr>
      </w:pPr>
      <w:r w:rsidRPr="00F8103A">
        <w:rPr>
          <w:rFonts w:ascii="Times New Roman" w:hAnsi="Times New Roman"/>
          <w:sz w:val="28"/>
          <w:szCs w:val="28"/>
        </w:rPr>
        <w:t xml:space="preserve">Наказ Міністерства розвитку економіки, торгівлі та сільського господарства України № 224 від 08.02.2021 «Про затвердження вимог до благополуччя сільськогосподарських тварин під час їх утримання». Зареєстрований від 18.02.2021 Міністерством Юстиції України № 206/35828. </w:t>
      </w:r>
      <w:r w:rsidRPr="00F8103A">
        <w:rPr>
          <w:rStyle w:val="a6"/>
          <w:rFonts w:ascii="Times New Roman" w:hAnsi="Times New Roman"/>
          <w:b w:val="0"/>
          <w:bCs w:val="0"/>
          <w:sz w:val="28"/>
          <w:szCs w:val="28"/>
        </w:rPr>
        <w:t xml:space="preserve">URL: </w:t>
      </w:r>
      <w:hyperlink r:id="rId32" w:anchor="Text" w:history="1">
        <w:r w:rsidRPr="00F8103A">
          <w:rPr>
            <w:rStyle w:val="a5"/>
            <w:rFonts w:ascii="Times New Roman" w:hAnsi="Times New Roman"/>
            <w:sz w:val="28"/>
            <w:szCs w:val="28"/>
          </w:rPr>
          <w:t>https://zakon.rada.gov.ua/laws/show/z0206-21#Text</w:t>
        </w:r>
      </w:hyperlink>
      <w:r w:rsidRPr="00F8103A">
        <w:rPr>
          <w:rFonts w:ascii="Times New Roman" w:hAnsi="Times New Roman"/>
          <w:sz w:val="28"/>
          <w:szCs w:val="28"/>
        </w:rPr>
        <w:t xml:space="preserve"> </w:t>
      </w:r>
    </w:p>
    <w:p w14:paraId="1A88F4ED" w14:textId="77777777" w:rsidR="005D1E0A" w:rsidRPr="00F8103A" w:rsidRDefault="005D1E0A" w:rsidP="00F8103A">
      <w:pPr>
        <w:numPr>
          <w:ilvl w:val="0"/>
          <w:numId w:val="1"/>
        </w:numPr>
        <w:tabs>
          <w:tab w:val="left" w:pos="1134"/>
        </w:tabs>
        <w:spacing w:after="0" w:line="240" w:lineRule="auto"/>
        <w:ind w:left="0" w:firstLine="567"/>
        <w:jc w:val="both"/>
        <w:rPr>
          <w:rStyle w:val="a6"/>
          <w:rFonts w:ascii="Times New Roman" w:eastAsia="Times New Roman" w:hAnsi="Times New Roman" w:cs="Times New Roman"/>
          <w:sz w:val="28"/>
          <w:szCs w:val="28"/>
        </w:rPr>
      </w:pPr>
      <w:r w:rsidRPr="00F8103A">
        <w:rPr>
          <w:rStyle w:val="a6"/>
          <w:rFonts w:ascii="Times New Roman" w:hAnsi="Times New Roman" w:cs="Times New Roman"/>
          <w:b w:val="0"/>
          <w:bCs w:val="0"/>
          <w:sz w:val="28"/>
          <w:szCs w:val="28"/>
        </w:rPr>
        <w:t>Про ветеринарну медицину та благополуччя тварин : Закон України від 21.03.2024 № 3613-IX. URL:</w:t>
      </w:r>
      <w:r w:rsidRPr="00F8103A">
        <w:rPr>
          <w:rFonts w:ascii="Times New Roman" w:hAnsi="Times New Roman" w:cs="Times New Roman"/>
          <w:b/>
          <w:bCs/>
          <w:sz w:val="28"/>
          <w:szCs w:val="28"/>
        </w:rPr>
        <w:t xml:space="preserve"> </w:t>
      </w:r>
      <w:hyperlink r:id="rId33" w:anchor="Text" w:history="1">
        <w:r w:rsidRPr="00F8103A">
          <w:rPr>
            <w:rStyle w:val="a5"/>
            <w:rFonts w:ascii="Times New Roman" w:hAnsi="Times New Roman" w:cs="Times New Roman"/>
            <w:sz w:val="28"/>
            <w:szCs w:val="28"/>
          </w:rPr>
          <w:t>https://zakon.rada.gov.ua/laws/show/3613-20#Text</w:t>
        </w:r>
      </w:hyperlink>
      <w:r w:rsidRPr="00F8103A">
        <w:rPr>
          <w:rStyle w:val="a6"/>
          <w:rFonts w:ascii="Times New Roman" w:hAnsi="Times New Roman" w:cs="Times New Roman"/>
        </w:rPr>
        <w:t xml:space="preserve"> </w:t>
      </w:r>
      <w:r w:rsidRPr="00F8103A">
        <w:rPr>
          <w:rStyle w:val="a6"/>
          <w:rFonts w:ascii="Times New Roman" w:hAnsi="Times New Roman" w:cs="Times New Roman"/>
          <w:b w:val="0"/>
          <w:bCs w:val="0"/>
          <w:sz w:val="28"/>
          <w:szCs w:val="28"/>
        </w:rPr>
        <w:t>.</w:t>
      </w:r>
    </w:p>
    <w:p w14:paraId="61AE6914" w14:textId="0429A9A5" w:rsidR="005D1E0A" w:rsidRPr="00F8103A" w:rsidRDefault="005D1E0A" w:rsidP="00F8103A">
      <w:pPr>
        <w:numPr>
          <w:ilvl w:val="0"/>
          <w:numId w:val="1"/>
        </w:numPr>
        <w:tabs>
          <w:tab w:val="left" w:pos="1134"/>
        </w:tabs>
        <w:spacing w:after="0" w:line="240" w:lineRule="auto"/>
        <w:ind w:left="0" w:firstLine="567"/>
        <w:jc w:val="both"/>
        <w:rPr>
          <w:rFonts w:ascii="Times New Roman" w:eastAsia="Times New Roman" w:hAnsi="Times New Roman" w:cs="Times New Roman"/>
          <w:b/>
          <w:bCs/>
          <w:sz w:val="28"/>
          <w:szCs w:val="28"/>
        </w:rPr>
      </w:pPr>
      <w:r w:rsidRPr="00F8103A">
        <w:rPr>
          <w:rFonts w:ascii="Times New Roman" w:hAnsi="Times New Roman" w:cs="Times New Roman"/>
          <w:sz w:val="28"/>
          <w:szCs w:val="28"/>
        </w:rPr>
        <w:t xml:space="preserve">Про цілі сталого розвитку України на період до 2030 року : Указ Президента України від 30.09.2019 р. №722. </w:t>
      </w:r>
      <w:r w:rsidRPr="00F8103A">
        <w:rPr>
          <w:rStyle w:val="a6"/>
          <w:rFonts w:ascii="Times New Roman" w:hAnsi="Times New Roman" w:cs="Times New Roman"/>
          <w:b w:val="0"/>
          <w:bCs w:val="0"/>
          <w:sz w:val="28"/>
          <w:szCs w:val="28"/>
        </w:rPr>
        <w:t xml:space="preserve">URL: </w:t>
      </w:r>
      <w:hyperlink r:id="rId34" w:history="1">
        <w:r w:rsidRPr="00F8103A">
          <w:rPr>
            <w:rStyle w:val="a5"/>
            <w:rFonts w:ascii="Times New Roman" w:hAnsi="Times New Roman" w:cs="Times New Roman"/>
            <w:sz w:val="28"/>
            <w:szCs w:val="28"/>
          </w:rPr>
          <w:t>https://www.president.gov.ua/documents/7222019-29825</w:t>
        </w:r>
      </w:hyperlink>
    </w:p>
    <w:p w14:paraId="47A98B4F" w14:textId="77777777" w:rsidR="00C81B43" w:rsidRPr="00F8103A" w:rsidRDefault="00C81B43" w:rsidP="00F8103A">
      <w:pPr>
        <w:tabs>
          <w:tab w:val="left" w:pos="1134"/>
        </w:tabs>
        <w:spacing w:after="0" w:line="240" w:lineRule="auto"/>
        <w:ind w:firstLine="567"/>
        <w:jc w:val="both"/>
        <w:rPr>
          <w:rFonts w:ascii="Times New Roman" w:eastAsia="Times New Roman" w:hAnsi="Times New Roman" w:cs="Times New Roman"/>
          <w:sz w:val="28"/>
          <w:szCs w:val="28"/>
        </w:rPr>
      </w:pPr>
    </w:p>
    <w:p w14:paraId="4E5226B2" w14:textId="77777777" w:rsidR="00C81B43" w:rsidRPr="00F8103A" w:rsidRDefault="00C81B43" w:rsidP="00F8103A">
      <w:pPr>
        <w:tabs>
          <w:tab w:val="left" w:pos="1134"/>
        </w:tabs>
        <w:spacing w:after="0" w:line="240" w:lineRule="auto"/>
        <w:ind w:firstLine="567"/>
        <w:jc w:val="both"/>
        <w:rPr>
          <w:rFonts w:ascii="Times New Roman" w:eastAsia="Times New Roman" w:hAnsi="Times New Roman" w:cs="Times New Roman"/>
          <w:sz w:val="28"/>
          <w:szCs w:val="28"/>
        </w:rPr>
      </w:pPr>
    </w:p>
    <w:p w14:paraId="40A36211" w14:textId="77777777" w:rsidR="00C81B43" w:rsidRPr="00F8103A" w:rsidRDefault="00C81B43" w:rsidP="00F8103A">
      <w:pPr>
        <w:tabs>
          <w:tab w:val="left" w:pos="1134"/>
        </w:tabs>
        <w:spacing w:after="0" w:line="240" w:lineRule="auto"/>
        <w:ind w:firstLine="567"/>
        <w:jc w:val="both"/>
        <w:rPr>
          <w:rFonts w:ascii="Times New Roman" w:eastAsia="Times New Roman" w:hAnsi="Times New Roman" w:cs="Times New Roman"/>
          <w:sz w:val="28"/>
          <w:szCs w:val="28"/>
        </w:rPr>
      </w:pPr>
    </w:p>
    <w:p w14:paraId="56F5F320" w14:textId="77777777" w:rsidR="00C81B43" w:rsidRPr="00F8103A" w:rsidRDefault="00C81B43" w:rsidP="00F8103A">
      <w:pPr>
        <w:tabs>
          <w:tab w:val="left" w:pos="1134"/>
        </w:tabs>
        <w:spacing w:after="0"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 xml:space="preserve">Генеральний директор директорату </w:t>
      </w:r>
    </w:p>
    <w:p w14:paraId="347D015F" w14:textId="211FA24F" w:rsidR="00C81B43" w:rsidRPr="00F8103A" w:rsidRDefault="00C81B43" w:rsidP="00F8103A">
      <w:pPr>
        <w:tabs>
          <w:tab w:val="left" w:pos="1134"/>
        </w:tabs>
        <w:spacing w:after="0" w:line="240" w:lineRule="auto"/>
        <w:jc w:val="both"/>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t xml:space="preserve">вищої  освіти та освіти дорослих </w:t>
      </w:r>
      <w:r w:rsidRPr="00F8103A">
        <w:rPr>
          <w:rFonts w:ascii="Times New Roman" w:eastAsia="Times New Roman" w:hAnsi="Times New Roman" w:cs="Times New Roman"/>
          <w:b/>
          <w:sz w:val="28"/>
          <w:szCs w:val="28"/>
        </w:rPr>
        <w:tab/>
      </w:r>
      <w:r w:rsidRPr="00F8103A">
        <w:rPr>
          <w:rFonts w:ascii="Times New Roman" w:eastAsia="Times New Roman" w:hAnsi="Times New Roman" w:cs="Times New Roman"/>
          <w:b/>
          <w:sz w:val="28"/>
          <w:szCs w:val="28"/>
        </w:rPr>
        <w:tab/>
      </w:r>
      <w:r w:rsidRPr="00F8103A">
        <w:rPr>
          <w:rFonts w:ascii="Times New Roman" w:eastAsia="Times New Roman" w:hAnsi="Times New Roman" w:cs="Times New Roman"/>
          <w:b/>
          <w:sz w:val="28"/>
          <w:szCs w:val="28"/>
        </w:rPr>
        <w:tab/>
      </w:r>
      <w:r w:rsidRPr="00F8103A">
        <w:rPr>
          <w:rFonts w:ascii="Times New Roman" w:eastAsia="Times New Roman" w:hAnsi="Times New Roman" w:cs="Times New Roman"/>
          <w:b/>
          <w:sz w:val="28"/>
          <w:szCs w:val="28"/>
        </w:rPr>
        <w:tab/>
      </w:r>
      <w:r w:rsidRPr="00F8103A">
        <w:rPr>
          <w:rFonts w:ascii="Times New Roman" w:eastAsia="Times New Roman" w:hAnsi="Times New Roman" w:cs="Times New Roman"/>
          <w:b/>
          <w:sz w:val="28"/>
          <w:szCs w:val="28"/>
        </w:rPr>
        <w:tab/>
        <w:t>Олег ШАРОВ</w:t>
      </w:r>
    </w:p>
    <w:p w14:paraId="55A286CA" w14:textId="5719E845" w:rsidR="005D1E0A" w:rsidRPr="00F8103A" w:rsidRDefault="005D1E0A" w:rsidP="00F8103A">
      <w:pPr>
        <w:tabs>
          <w:tab w:val="left" w:pos="1134"/>
        </w:tabs>
        <w:spacing w:after="0" w:line="240" w:lineRule="auto"/>
        <w:jc w:val="both"/>
        <w:rPr>
          <w:rFonts w:ascii="Times New Roman" w:eastAsia="Times New Roman" w:hAnsi="Times New Roman" w:cs="Times New Roman"/>
          <w:b/>
          <w:sz w:val="28"/>
          <w:szCs w:val="28"/>
        </w:rPr>
      </w:pPr>
    </w:p>
    <w:p w14:paraId="17F086B2" w14:textId="016C1629" w:rsidR="005D1E0A" w:rsidRPr="00F8103A" w:rsidRDefault="005D1E0A" w:rsidP="00F8103A">
      <w:pPr>
        <w:tabs>
          <w:tab w:val="left" w:pos="1134"/>
        </w:tabs>
        <w:spacing w:after="0" w:line="240" w:lineRule="auto"/>
        <w:jc w:val="both"/>
        <w:rPr>
          <w:rFonts w:ascii="Times New Roman" w:eastAsia="Times New Roman" w:hAnsi="Times New Roman" w:cs="Times New Roman"/>
          <w:b/>
          <w:sz w:val="28"/>
          <w:szCs w:val="28"/>
        </w:rPr>
      </w:pPr>
    </w:p>
    <w:p w14:paraId="2A9ADEEA" w14:textId="12667D72" w:rsidR="005D1E0A" w:rsidRPr="00F8103A" w:rsidRDefault="005D1E0A" w:rsidP="00F8103A">
      <w:pPr>
        <w:tabs>
          <w:tab w:val="left" w:pos="1134"/>
        </w:tabs>
        <w:spacing w:after="0" w:line="240" w:lineRule="auto"/>
        <w:jc w:val="both"/>
        <w:rPr>
          <w:rFonts w:ascii="Times New Roman" w:eastAsia="Times New Roman" w:hAnsi="Times New Roman" w:cs="Times New Roman"/>
          <w:b/>
          <w:sz w:val="28"/>
          <w:szCs w:val="28"/>
        </w:rPr>
      </w:pPr>
    </w:p>
    <w:p w14:paraId="00E73381" w14:textId="40AF96B8" w:rsidR="005D1E0A" w:rsidRPr="00F8103A" w:rsidRDefault="005D1E0A" w:rsidP="00F8103A">
      <w:pPr>
        <w:tabs>
          <w:tab w:val="left" w:pos="1134"/>
        </w:tabs>
        <w:spacing w:after="0" w:line="240" w:lineRule="auto"/>
        <w:jc w:val="both"/>
        <w:rPr>
          <w:rFonts w:ascii="Times New Roman" w:eastAsia="Times New Roman" w:hAnsi="Times New Roman" w:cs="Times New Roman"/>
          <w:b/>
          <w:sz w:val="28"/>
          <w:szCs w:val="28"/>
        </w:rPr>
      </w:pPr>
    </w:p>
    <w:p w14:paraId="20F60D0C" w14:textId="1A5F52FD" w:rsidR="005D1E0A" w:rsidRPr="00F8103A" w:rsidRDefault="005D1E0A" w:rsidP="00F8103A">
      <w:pPr>
        <w:tabs>
          <w:tab w:val="left" w:pos="1134"/>
        </w:tabs>
        <w:spacing w:after="0" w:line="240" w:lineRule="auto"/>
        <w:jc w:val="both"/>
        <w:rPr>
          <w:rFonts w:ascii="Times New Roman" w:eastAsia="Times New Roman" w:hAnsi="Times New Roman" w:cs="Times New Roman"/>
          <w:b/>
          <w:sz w:val="28"/>
          <w:szCs w:val="28"/>
        </w:rPr>
      </w:pPr>
    </w:p>
    <w:p w14:paraId="55FF6E47" w14:textId="433686BD" w:rsidR="005D1E0A" w:rsidRPr="00F8103A" w:rsidRDefault="005D1E0A" w:rsidP="00F8103A">
      <w:pPr>
        <w:tabs>
          <w:tab w:val="left" w:pos="1134"/>
        </w:tabs>
        <w:spacing w:after="0" w:line="240" w:lineRule="auto"/>
        <w:jc w:val="both"/>
        <w:rPr>
          <w:rFonts w:ascii="Times New Roman" w:eastAsia="Times New Roman" w:hAnsi="Times New Roman" w:cs="Times New Roman"/>
          <w:b/>
          <w:sz w:val="28"/>
          <w:szCs w:val="28"/>
        </w:rPr>
      </w:pPr>
    </w:p>
    <w:p w14:paraId="1DDBDE8C" w14:textId="16F56B31" w:rsidR="005D1E0A" w:rsidRPr="00F8103A" w:rsidRDefault="005D1E0A" w:rsidP="00F8103A">
      <w:pPr>
        <w:tabs>
          <w:tab w:val="left" w:pos="1134"/>
        </w:tabs>
        <w:spacing w:after="0" w:line="240" w:lineRule="auto"/>
        <w:jc w:val="both"/>
        <w:rPr>
          <w:rFonts w:ascii="Times New Roman" w:eastAsia="Times New Roman" w:hAnsi="Times New Roman" w:cs="Times New Roman"/>
          <w:b/>
          <w:sz w:val="28"/>
          <w:szCs w:val="28"/>
        </w:rPr>
      </w:pPr>
    </w:p>
    <w:p w14:paraId="601DF178" w14:textId="77C56B0C" w:rsidR="005D1E0A" w:rsidRPr="00F8103A" w:rsidRDefault="005D1E0A" w:rsidP="00F8103A">
      <w:pPr>
        <w:tabs>
          <w:tab w:val="left" w:pos="1134"/>
        </w:tabs>
        <w:spacing w:after="0" w:line="240" w:lineRule="auto"/>
        <w:jc w:val="both"/>
        <w:rPr>
          <w:rFonts w:ascii="Times New Roman" w:eastAsia="Times New Roman" w:hAnsi="Times New Roman" w:cs="Times New Roman"/>
          <w:b/>
          <w:sz w:val="28"/>
          <w:szCs w:val="28"/>
        </w:rPr>
      </w:pPr>
    </w:p>
    <w:p w14:paraId="6BA89F1F" w14:textId="3EED5A87" w:rsidR="005D1E0A" w:rsidRPr="00F8103A" w:rsidRDefault="005D1E0A" w:rsidP="00F8103A">
      <w:pPr>
        <w:tabs>
          <w:tab w:val="left" w:pos="1134"/>
        </w:tabs>
        <w:spacing w:after="0" w:line="240" w:lineRule="auto"/>
        <w:jc w:val="both"/>
        <w:rPr>
          <w:rFonts w:ascii="Times New Roman" w:eastAsia="Times New Roman" w:hAnsi="Times New Roman" w:cs="Times New Roman"/>
          <w:b/>
          <w:sz w:val="28"/>
          <w:szCs w:val="28"/>
        </w:rPr>
      </w:pPr>
    </w:p>
    <w:p w14:paraId="32B6C708" w14:textId="28FE5D84" w:rsidR="005D1E0A" w:rsidRPr="00F8103A" w:rsidRDefault="005D1E0A" w:rsidP="00F8103A">
      <w:pPr>
        <w:tabs>
          <w:tab w:val="left" w:pos="1134"/>
        </w:tabs>
        <w:spacing w:after="0" w:line="240" w:lineRule="auto"/>
        <w:jc w:val="both"/>
        <w:rPr>
          <w:rFonts w:ascii="Times New Roman" w:eastAsia="Times New Roman" w:hAnsi="Times New Roman" w:cs="Times New Roman"/>
          <w:b/>
          <w:sz w:val="28"/>
          <w:szCs w:val="28"/>
        </w:rPr>
      </w:pPr>
    </w:p>
    <w:p w14:paraId="4156621A" w14:textId="77777777" w:rsidR="005D1E0A" w:rsidRPr="00F8103A" w:rsidRDefault="005D1E0A" w:rsidP="00F8103A">
      <w:pPr>
        <w:tabs>
          <w:tab w:val="left" w:pos="1134"/>
        </w:tabs>
        <w:spacing w:after="0" w:line="240" w:lineRule="auto"/>
        <w:jc w:val="both"/>
        <w:rPr>
          <w:rFonts w:ascii="Times New Roman" w:eastAsia="Times New Roman" w:hAnsi="Times New Roman" w:cs="Times New Roman"/>
          <w:b/>
          <w:sz w:val="28"/>
          <w:szCs w:val="28"/>
        </w:rPr>
      </w:pPr>
    </w:p>
    <w:p w14:paraId="7E4EDC3D" w14:textId="77777777" w:rsidR="00B37C03" w:rsidRPr="00F8103A" w:rsidRDefault="00B37C03" w:rsidP="00F8103A">
      <w:pPr>
        <w:spacing w:after="0" w:line="240" w:lineRule="auto"/>
        <w:rPr>
          <w:rFonts w:ascii="Times New Roman" w:eastAsia="Times New Roman" w:hAnsi="Times New Roman" w:cs="Times New Roman"/>
          <w:b/>
          <w:sz w:val="28"/>
          <w:szCs w:val="28"/>
        </w:rPr>
      </w:pPr>
    </w:p>
    <w:p w14:paraId="2CB58D81" w14:textId="77777777" w:rsidR="00B37C03" w:rsidRPr="00F8103A" w:rsidRDefault="00B37C03" w:rsidP="00F8103A">
      <w:pPr>
        <w:spacing w:after="0" w:line="240" w:lineRule="auto"/>
        <w:rPr>
          <w:rFonts w:ascii="Times New Roman" w:eastAsia="Times New Roman" w:hAnsi="Times New Roman" w:cs="Times New Roman"/>
          <w:b/>
          <w:sz w:val="28"/>
          <w:szCs w:val="28"/>
        </w:rPr>
      </w:pPr>
      <w:bookmarkStart w:id="2" w:name="_Hlk226396938"/>
    </w:p>
    <w:p w14:paraId="1A73B6B0" w14:textId="11622D65" w:rsidR="009B767C" w:rsidRDefault="009B767C" w:rsidP="00F8103A">
      <w:pPr>
        <w:spacing w:after="0" w:line="240" w:lineRule="auto"/>
        <w:jc w:val="center"/>
        <w:rPr>
          <w:rFonts w:ascii="Times New Roman" w:eastAsia="Times New Roman" w:hAnsi="Times New Roman" w:cs="Times New Roman"/>
          <w:b/>
          <w:sz w:val="28"/>
          <w:szCs w:val="28"/>
        </w:rPr>
      </w:pPr>
      <w:r w:rsidRPr="00F8103A">
        <w:rPr>
          <w:rFonts w:ascii="Times New Roman" w:eastAsia="Times New Roman" w:hAnsi="Times New Roman" w:cs="Times New Roman"/>
          <w:b/>
          <w:sz w:val="28"/>
          <w:szCs w:val="28"/>
        </w:rPr>
        <w:lastRenderedPageBreak/>
        <w:t>ПОЯСНЮВАЛЬНА ЗАПИСКА</w:t>
      </w:r>
    </w:p>
    <w:p w14:paraId="7E7444BE" w14:textId="77777777" w:rsidR="00684E24" w:rsidRPr="00F8103A" w:rsidRDefault="00684E24" w:rsidP="00F8103A">
      <w:pPr>
        <w:spacing w:after="0" w:line="240" w:lineRule="auto"/>
        <w:jc w:val="center"/>
        <w:rPr>
          <w:rFonts w:ascii="Times New Roman" w:eastAsia="Times New Roman" w:hAnsi="Times New Roman" w:cs="Times New Roman"/>
          <w:b/>
          <w:sz w:val="28"/>
          <w:szCs w:val="28"/>
        </w:rPr>
      </w:pPr>
    </w:p>
    <w:p w14:paraId="49C32798" w14:textId="67C4F373" w:rsidR="009B767C" w:rsidRPr="00F8103A" w:rsidRDefault="009B767C" w:rsidP="00684E24">
      <w:pPr>
        <w:spacing w:after="0" w:line="240" w:lineRule="auto"/>
        <w:ind w:firstLine="567"/>
        <w:jc w:val="both"/>
        <w:rPr>
          <w:rFonts w:ascii="Times New Roman" w:eastAsia="Times New Roman" w:hAnsi="Times New Roman" w:cs="Times New Roman"/>
          <w:bCs/>
          <w:sz w:val="28"/>
          <w:szCs w:val="28"/>
        </w:rPr>
      </w:pPr>
      <w:r w:rsidRPr="00F8103A">
        <w:rPr>
          <w:rFonts w:ascii="Times New Roman" w:eastAsia="Times New Roman" w:hAnsi="Times New Roman" w:cs="Times New Roman"/>
          <w:bCs/>
          <w:sz w:val="28"/>
          <w:szCs w:val="28"/>
        </w:rPr>
        <w:t>до Стандарту вищої освіти України першого (бакалаврського) рівня освіти, ступеня вищої освіти бакалавр, галузі знань H Сільське, лісове, рибне господарство та ветеринарна медицина</w:t>
      </w:r>
      <w:r w:rsidRPr="00F8103A">
        <w:rPr>
          <w:rFonts w:ascii="Times New Roman" w:hAnsi="Times New Roman" w:cs="Times New Roman"/>
          <w:sz w:val="28"/>
          <w:szCs w:val="28"/>
        </w:rPr>
        <w:t xml:space="preserve">, </w:t>
      </w:r>
      <w:r w:rsidRPr="00F8103A">
        <w:rPr>
          <w:rFonts w:ascii="Times New Roman" w:hAnsi="Times New Roman" w:cs="Times New Roman"/>
          <w:bCs/>
          <w:sz w:val="28"/>
          <w:szCs w:val="28"/>
        </w:rPr>
        <w:t>спеціальності</w:t>
      </w:r>
      <w:r w:rsidRPr="00F8103A">
        <w:rPr>
          <w:rFonts w:ascii="Times New Roman" w:hAnsi="Times New Roman" w:cs="Times New Roman"/>
          <w:sz w:val="28"/>
          <w:szCs w:val="28"/>
        </w:rPr>
        <w:t xml:space="preserve"> </w:t>
      </w:r>
      <w:r w:rsidRPr="00F8103A">
        <w:rPr>
          <w:rFonts w:ascii="Times New Roman" w:eastAsia="Times New Roman" w:hAnsi="Times New Roman" w:cs="Times New Roman"/>
          <w:bCs/>
          <w:sz w:val="28"/>
          <w:szCs w:val="28"/>
        </w:rPr>
        <w:t>Н2 Тваринництво.</w:t>
      </w:r>
    </w:p>
    <w:p w14:paraId="58074393" w14:textId="666BB7B8" w:rsidR="009E1D46" w:rsidRPr="00F8103A" w:rsidRDefault="009B767C" w:rsidP="00684E24">
      <w:pPr>
        <w:spacing w:after="0" w:line="240" w:lineRule="auto"/>
        <w:ind w:firstLine="567"/>
        <w:jc w:val="both"/>
        <w:rPr>
          <w:rFonts w:ascii="Times New Roman" w:eastAsia="Times New Roman" w:hAnsi="Times New Roman" w:cs="Times New Roman"/>
          <w:bCs/>
          <w:sz w:val="28"/>
          <w:szCs w:val="28"/>
        </w:rPr>
      </w:pPr>
      <w:r w:rsidRPr="00F8103A">
        <w:rPr>
          <w:rFonts w:ascii="Times New Roman" w:eastAsia="Times New Roman" w:hAnsi="Times New Roman" w:cs="Times New Roman"/>
          <w:bCs/>
          <w:sz w:val="28"/>
          <w:szCs w:val="28"/>
        </w:rPr>
        <w:t xml:space="preserve">У пояснювальній записці наведено роз’яснення до змісту і наповнення компетентностей, а саме: зазначено знання, уміння, комунікації та відповідальність, які формують кожну з них (таблиця). </w:t>
      </w:r>
    </w:p>
    <w:p w14:paraId="1FA24289" w14:textId="2EDF5192" w:rsidR="009E1D46" w:rsidRPr="00F8103A" w:rsidRDefault="009E1D46" w:rsidP="00684E24">
      <w:pPr>
        <w:spacing w:after="0" w:line="240" w:lineRule="auto"/>
        <w:ind w:firstLine="567"/>
        <w:jc w:val="both"/>
        <w:rPr>
          <w:rFonts w:ascii="Times New Roman" w:eastAsia="Times New Roman" w:hAnsi="Times New Roman" w:cs="Times New Roman"/>
          <w:bCs/>
          <w:sz w:val="28"/>
          <w:szCs w:val="28"/>
        </w:rPr>
      </w:pPr>
    </w:p>
    <w:p w14:paraId="484912AC" w14:textId="365E3903" w:rsidR="009E1D46" w:rsidRPr="00F8103A" w:rsidRDefault="009E1D46" w:rsidP="00F8103A">
      <w:pPr>
        <w:spacing w:after="0" w:line="240" w:lineRule="auto"/>
        <w:rPr>
          <w:rFonts w:ascii="Times New Roman" w:eastAsia="Times New Roman" w:hAnsi="Times New Roman" w:cs="Times New Roman"/>
          <w:b/>
          <w:sz w:val="28"/>
          <w:szCs w:val="28"/>
        </w:rPr>
      </w:pPr>
    </w:p>
    <w:p w14:paraId="57BDEA7A" w14:textId="2BD9219D" w:rsidR="009E1D46" w:rsidRPr="00F8103A" w:rsidRDefault="009E1D46" w:rsidP="00F8103A">
      <w:pPr>
        <w:spacing w:after="0" w:line="240" w:lineRule="auto"/>
        <w:rPr>
          <w:rFonts w:ascii="Times New Roman" w:eastAsia="Times New Roman" w:hAnsi="Times New Roman" w:cs="Times New Roman"/>
          <w:b/>
          <w:sz w:val="28"/>
          <w:szCs w:val="28"/>
        </w:rPr>
      </w:pPr>
    </w:p>
    <w:p w14:paraId="43EB4EF7" w14:textId="354125C9" w:rsidR="009E1D46" w:rsidRPr="00F8103A" w:rsidRDefault="009E1D46" w:rsidP="00F8103A">
      <w:pPr>
        <w:spacing w:after="0" w:line="240" w:lineRule="auto"/>
        <w:rPr>
          <w:rFonts w:ascii="Times New Roman" w:eastAsia="Times New Roman" w:hAnsi="Times New Roman" w:cs="Times New Roman"/>
          <w:b/>
          <w:sz w:val="28"/>
          <w:szCs w:val="28"/>
        </w:rPr>
      </w:pPr>
    </w:p>
    <w:p w14:paraId="1F535182" w14:textId="77777777" w:rsidR="009E1D46" w:rsidRPr="00F8103A" w:rsidRDefault="009E1D46" w:rsidP="00F8103A">
      <w:pPr>
        <w:spacing w:after="0" w:line="240" w:lineRule="auto"/>
        <w:rPr>
          <w:rFonts w:ascii="Times New Roman" w:eastAsia="Times New Roman" w:hAnsi="Times New Roman" w:cs="Times New Roman"/>
          <w:b/>
          <w:sz w:val="28"/>
          <w:szCs w:val="28"/>
        </w:rPr>
      </w:pPr>
    </w:p>
    <w:p w14:paraId="29C7F898" w14:textId="7798A679" w:rsidR="009E1D46" w:rsidRPr="00F8103A" w:rsidRDefault="009E1D46" w:rsidP="00F8103A">
      <w:pPr>
        <w:spacing w:after="0" w:line="240" w:lineRule="auto"/>
        <w:rPr>
          <w:rFonts w:ascii="Times New Roman" w:eastAsia="Times New Roman" w:hAnsi="Times New Roman" w:cs="Times New Roman"/>
          <w:b/>
          <w:sz w:val="28"/>
          <w:szCs w:val="28"/>
        </w:rPr>
      </w:pPr>
    </w:p>
    <w:p w14:paraId="36376632" w14:textId="065857EC" w:rsidR="009E1D46" w:rsidRPr="00F8103A" w:rsidRDefault="009E1D46" w:rsidP="00F8103A">
      <w:pPr>
        <w:spacing w:after="0" w:line="240" w:lineRule="auto"/>
        <w:rPr>
          <w:rFonts w:ascii="Times New Roman" w:eastAsia="Times New Roman" w:hAnsi="Times New Roman" w:cs="Times New Roman"/>
          <w:b/>
          <w:sz w:val="28"/>
          <w:szCs w:val="28"/>
        </w:rPr>
      </w:pPr>
    </w:p>
    <w:p w14:paraId="06319E5A" w14:textId="38949D37" w:rsidR="009E1D46" w:rsidRPr="00F8103A" w:rsidRDefault="009E1D46" w:rsidP="00F8103A">
      <w:pPr>
        <w:spacing w:after="0" w:line="240" w:lineRule="auto"/>
        <w:rPr>
          <w:rFonts w:ascii="Times New Roman" w:eastAsia="Times New Roman" w:hAnsi="Times New Roman" w:cs="Times New Roman"/>
          <w:b/>
          <w:sz w:val="28"/>
          <w:szCs w:val="28"/>
        </w:rPr>
      </w:pPr>
    </w:p>
    <w:p w14:paraId="38601B80" w14:textId="5A0BD324" w:rsidR="009E1D46" w:rsidRPr="00F8103A" w:rsidRDefault="009E1D46" w:rsidP="00F8103A">
      <w:pPr>
        <w:spacing w:after="0" w:line="240" w:lineRule="auto"/>
        <w:rPr>
          <w:rFonts w:ascii="Times New Roman" w:eastAsia="Times New Roman" w:hAnsi="Times New Roman" w:cs="Times New Roman"/>
          <w:b/>
          <w:sz w:val="28"/>
          <w:szCs w:val="28"/>
        </w:rPr>
      </w:pPr>
    </w:p>
    <w:p w14:paraId="12AFFD86" w14:textId="049DB14F" w:rsidR="009E1D46" w:rsidRPr="00F8103A" w:rsidRDefault="009E1D46" w:rsidP="00F8103A">
      <w:pPr>
        <w:spacing w:after="0" w:line="240" w:lineRule="auto"/>
        <w:rPr>
          <w:rFonts w:ascii="Times New Roman" w:eastAsia="Times New Roman" w:hAnsi="Times New Roman" w:cs="Times New Roman"/>
          <w:b/>
          <w:sz w:val="28"/>
          <w:szCs w:val="28"/>
        </w:rPr>
      </w:pPr>
    </w:p>
    <w:p w14:paraId="30A7DCF2" w14:textId="32D40110" w:rsidR="009E1D46" w:rsidRPr="00F8103A" w:rsidRDefault="009E1D46" w:rsidP="00F8103A">
      <w:pPr>
        <w:spacing w:after="0" w:line="240" w:lineRule="auto"/>
        <w:rPr>
          <w:rFonts w:ascii="Times New Roman" w:eastAsia="Times New Roman" w:hAnsi="Times New Roman" w:cs="Times New Roman"/>
          <w:b/>
          <w:sz w:val="28"/>
          <w:szCs w:val="28"/>
        </w:rPr>
      </w:pPr>
    </w:p>
    <w:p w14:paraId="0A3991CA" w14:textId="5D9AB717" w:rsidR="009E1D46" w:rsidRPr="00F8103A" w:rsidRDefault="009E1D46" w:rsidP="00F8103A">
      <w:pPr>
        <w:spacing w:after="0" w:line="240" w:lineRule="auto"/>
        <w:rPr>
          <w:rFonts w:ascii="Times New Roman" w:eastAsia="Times New Roman" w:hAnsi="Times New Roman" w:cs="Times New Roman"/>
          <w:b/>
          <w:sz w:val="28"/>
          <w:szCs w:val="28"/>
        </w:rPr>
      </w:pPr>
    </w:p>
    <w:p w14:paraId="136EDCDA" w14:textId="1F1B5577" w:rsidR="009E1D46" w:rsidRPr="00F8103A" w:rsidRDefault="009E1D46" w:rsidP="00F8103A">
      <w:pPr>
        <w:spacing w:after="0" w:line="240" w:lineRule="auto"/>
        <w:rPr>
          <w:rFonts w:ascii="Times New Roman" w:eastAsia="Times New Roman" w:hAnsi="Times New Roman" w:cs="Times New Roman"/>
          <w:b/>
          <w:sz w:val="28"/>
          <w:szCs w:val="28"/>
        </w:rPr>
      </w:pPr>
    </w:p>
    <w:p w14:paraId="76AA6788" w14:textId="0252BA2E" w:rsidR="009E1D46" w:rsidRPr="00F8103A" w:rsidRDefault="009E1D46" w:rsidP="00F8103A">
      <w:pPr>
        <w:spacing w:after="0" w:line="240" w:lineRule="auto"/>
        <w:rPr>
          <w:rFonts w:ascii="Times New Roman" w:eastAsia="Times New Roman" w:hAnsi="Times New Roman" w:cs="Times New Roman"/>
          <w:b/>
          <w:sz w:val="28"/>
          <w:szCs w:val="28"/>
        </w:rPr>
      </w:pPr>
    </w:p>
    <w:p w14:paraId="3ABD2E3C" w14:textId="06A37E22" w:rsidR="009E1D46" w:rsidRPr="00F8103A" w:rsidRDefault="009E1D46" w:rsidP="00F8103A">
      <w:pPr>
        <w:spacing w:after="0" w:line="240" w:lineRule="auto"/>
        <w:rPr>
          <w:rFonts w:ascii="Times New Roman" w:eastAsia="Times New Roman" w:hAnsi="Times New Roman" w:cs="Times New Roman"/>
          <w:b/>
          <w:sz w:val="28"/>
          <w:szCs w:val="28"/>
        </w:rPr>
      </w:pPr>
    </w:p>
    <w:p w14:paraId="492A89A9" w14:textId="7FEFF1C8" w:rsidR="009E1D46" w:rsidRPr="00F8103A" w:rsidRDefault="009E1D46" w:rsidP="00F8103A">
      <w:pPr>
        <w:spacing w:after="0" w:line="240" w:lineRule="auto"/>
        <w:rPr>
          <w:rFonts w:ascii="Times New Roman" w:eastAsia="Times New Roman" w:hAnsi="Times New Roman" w:cs="Times New Roman"/>
          <w:b/>
          <w:sz w:val="28"/>
          <w:szCs w:val="28"/>
        </w:rPr>
      </w:pPr>
    </w:p>
    <w:p w14:paraId="331B7A3F" w14:textId="402D8EA4" w:rsidR="009E1D46" w:rsidRPr="00F8103A" w:rsidRDefault="009E1D46" w:rsidP="00F8103A">
      <w:pPr>
        <w:spacing w:after="0" w:line="240" w:lineRule="auto"/>
        <w:rPr>
          <w:rFonts w:ascii="Times New Roman" w:eastAsia="Times New Roman" w:hAnsi="Times New Roman" w:cs="Times New Roman"/>
          <w:b/>
          <w:sz w:val="28"/>
          <w:szCs w:val="28"/>
        </w:rPr>
      </w:pPr>
    </w:p>
    <w:p w14:paraId="43DE8500" w14:textId="31D0FCE2" w:rsidR="009E1D46" w:rsidRPr="00F8103A" w:rsidRDefault="009E1D46" w:rsidP="00F8103A">
      <w:pPr>
        <w:spacing w:after="0" w:line="240" w:lineRule="auto"/>
        <w:rPr>
          <w:rFonts w:ascii="Times New Roman" w:hAnsi="Times New Roman" w:cs="Times New Roman"/>
        </w:rPr>
      </w:pPr>
    </w:p>
    <w:p w14:paraId="39824285" w14:textId="553EA8AE" w:rsidR="009E1D46" w:rsidRPr="00F8103A" w:rsidRDefault="009E1D46" w:rsidP="00F8103A">
      <w:pPr>
        <w:spacing w:after="0" w:line="240" w:lineRule="auto"/>
        <w:rPr>
          <w:rFonts w:ascii="Times New Roman" w:hAnsi="Times New Roman" w:cs="Times New Roman"/>
        </w:rPr>
      </w:pPr>
    </w:p>
    <w:p w14:paraId="470074FC" w14:textId="77777777" w:rsidR="009E1D46" w:rsidRPr="00F8103A" w:rsidRDefault="009E1D46" w:rsidP="00F8103A">
      <w:pPr>
        <w:spacing w:after="0" w:line="240" w:lineRule="auto"/>
        <w:rPr>
          <w:rFonts w:ascii="Times New Roman" w:hAnsi="Times New Roman" w:cs="Times New Roman"/>
        </w:rPr>
        <w:sectPr w:rsidR="009E1D46" w:rsidRPr="00F8103A" w:rsidSect="00684E24">
          <w:pgSz w:w="11906" w:h="16838"/>
          <w:pgMar w:top="1134" w:right="707" w:bottom="709" w:left="1418" w:header="567" w:footer="340" w:gutter="0"/>
          <w:cols w:space="708"/>
          <w:docGrid w:linePitch="360"/>
        </w:sectPr>
      </w:pPr>
    </w:p>
    <w:p w14:paraId="7794CD99" w14:textId="4D7406C7" w:rsidR="009E1D46" w:rsidRPr="00F8103A" w:rsidRDefault="009E1D46" w:rsidP="00F8103A">
      <w:pPr>
        <w:spacing w:after="0" w:line="240" w:lineRule="auto"/>
        <w:jc w:val="right"/>
        <w:rPr>
          <w:rFonts w:ascii="Times New Roman" w:hAnsi="Times New Roman" w:cs="Times New Roman"/>
          <w:sz w:val="28"/>
          <w:szCs w:val="28"/>
        </w:rPr>
      </w:pPr>
      <w:r w:rsidRPr="00F8103A">
        <w:rPr>
          <w:rFonts w:ascii="Times New Roman" w:hAnsi="Times New Roman" w:cs="Times New Roman"/>
          <w:sz w:val="28"/>
          <w:szCs w:val="28"/>
        </w:rPr>
        <w:lastRenderedPageBreak/>
        <w:t xml:space="preserve">Таблиця </w:t>
      </w:r>
    </w:p>
    <w:p w14:paraId="22A04F8F" w14:textId="77777777" w:rsidR="009E1D46" w:rsidRPr="00F8103A" w:rsidRDefault="009E1D46" w:rsidP="00F8103A">
      <w:pPr>
        <w:spacing w:after="0" w:line="240" w:lineRule="auto"/>
        <w:jc w:val="center"/>
        <w:rPr>
          <w:rFonts w:ascii="Times New Roman" w:hAnsi="Times New Roman" w:cs="Times New Roman"/>
          <w:b/>
          <w:bCs/>
          <w:sz w:val="28"/>
          <w:szCs w:val="28"/>
        </w:rPr>
      </w:pPr>
      <w:r w:rsidRPr="00F8103A">
        <w:rPr>
          <w:rFonts w:ascii="Times New Roman" w:hAnsi="Times New Roman" w:cs="Times New Roman"/>
          <w:b/>
          <w:bCs/>
          <w:sz w:val="28"/>
          <w:szCs w:val="28"/>
        </w:rPr>
        <w:t>Матриця відповідності визначених Стандартом компетентностей дескрипторам НРК</w:t>
      </w:r>
    </w:p>
    <w:tbl>
      <w:tblPr>
        <w:tblStyle w:val="a7"/>
        <w:tblW w:w="0" w:type="auto"/>
        <w:tblLook w:val="04A0" w:firstRow="1" w:lastRow="0" w:firstColumn="1" w:lastColumn="0" w:noHBand="0" w:noVBand="1"/>
      </w:tblPr>
      <w:tblGrid>
        <w:gridCol w:w="3025"/>
        <w:gridCol w:w="2640"/>
        <w:gridCol w:w="4253"/>
        <w:gridCol w:w="2693"/>
        <w:gridCol w:w="2515"/>
      </w:tblGrid>
      <w:tr w:rsidR="009E1D46" w:rsidRPr="00F8103A" w14:paraId="30B2F4E7" w14:textId="77777777" w:rsidTr="001A6CA3">
        <w:tc>
          <w:tcPr>
            <w:tcW w:w="3025" w:type="dxa"/>
          </w:tcPr>
          <w:p w14:paraId="7B18E6DB" w14:textId="77777777" w:rsidR="009E1D46" w:rsidRPr="00F8103A" w:rsidRDefault="009E1D46" w:rsidP="00F8103A">
            <w:pPr>
              <w:spacing w:line="240" w:lineRule="auto"/>
              <w:jc w:val="center"/>
              <w:rPr>
                <w:rFonts w:ascii="Times New Roman" w:hAnsi="Times New Roman" w:cs="Times New Roman"/>
                <w:b/>
                <w:bCs/>
              </w:rPr>
            </w:pPr>
            <w:r w:rsidRPr="00F8103A">
              <w:rPr>
                <w:rFonts w:ascii="Times New Roman" w:hAnsi="Times New Roman" w:cs="Times New Roman"/>
                <w:b/>
                <w:bCs/>
              </w:rPr>
              <w:t xml:space="preserve">Класифікація компетентності за НРК </w:t>
            </w:r>
          </w:p>
        </w:tc>
        <w:tc>
          <w:tcPr>
            <w:tcW w:w="2640" w:type="dxa"/>
          </w:tcPr>
          <w:p w14:paraId="055D4B76" w14:textId="77777777" w:rsidR="009E1D46" w:rsidRPr="00F8103A" w:rsidRDefault="009E1D46" w:rsidP="00F8103A">
            <w:pPr>
              <w:spacing w:line="240" w:lineRule="auto"/>
              <w:jc w:val="center"/>
              <w:rPr>
                <w:rFonts w:ascii="Times New Roman" w:hAnsi="Times New Roman" w:cs="Times New Roman"/>
                <w:b/>
                <w:bCs/>
              </w:rPr>
            </w:pPr>
            <w:r w:rsidRPr="00F8103A">
              <w:rPr>
                <w:rFonts w:ascii="Times New Roman" w:hAnsi="Times New Roman" w:cs="Times New Roman"/>
                <w:b/>
                <w:bCs/>
              </w:rPr>
              <w:t xml:space="preserve">Знання </w:t>
            </w:r>
          </w:p>
        </w:tc>
        <w:tc>
          <w:tcPr>
            <w:tcW w:w="4253" w:type="dxa"/>
          </w:tcPr>
          <w:p w14:paraId="6724908F" w14:textId="77777777" w:rsidR="009E1D46" w:rsidRPr="00F8103A" w:rsidRDefault="009E1D46" w:rsidP="00F8103A">
            <w:pPr>
              <w:spacing w:line="240" w:lineRule="auto"/>
              <w:jc w:val="center"/>
              <w:rPr>
                <w:rFonts w:ascii="Times New Roman" w:hAnsi="Times New Roman" w:cs="Times New Roman"/>
                <w:b/>
                <w:bCs/>
              </w:rPr>
            </w:pPr>
            <w:r w:rsidRPr="00F8103A">
              <w:rPr>
                <w:rFonts w:ascii="Times New Roman" w:hAnsi="Times New Roman" w:cs="Times New Roman"/>
                <w:b/>
                <w:bCs/>
              </w:rPr>
              <w:t xml:space="preserve">Уміння </w:t>
            </w:r>
          </w:p>
        </w:tc>
        <w:tc>
          <w:tcPr>
            <w:tcW w:w="2693" w:type="dxa"/>
          </w:tcPr>
          <w:p w14:paraId="00CA9B9D" w14:textId="77777777" w:rsidR="009E1D46" w:rsidRPr="00F8103A" w:rsidRDefault="009E1D46" w:rsidP="00F8103A">
            <w:pPr>
              <w:spacing w:line="240" w:lineRule="auto"/>
              <w:jc w:val="center"/>
              <w:rPr>
                <w:rFonts w:ascii="Times New Roman" w:hAnsi="Times New Roman" w:cs="Times New Roman"/>
                <w:b/>
                <w:bCs/>
              </w:rPr>
            </w:pPr>
            <w:r w:rsidRPr="00F8103A">
              <w:rPr>
                <w:rFonts w:ascii="Times New Roman" w:hAnsi="Times New Roman" w:cs="Times New Roman"/>
                <w:b/>
                <w:bCs/>
              </w:rPr>
              <w:t xml:space="preserve">Комунікація </w:t>
            </w:r>
          </w:p>
        </w:tc>
        <w:tc>
          <w:tcPr>
            <w:tcW w:w="2515" w:type="dxa"/>
          </w:tcPr>
          <w:p w14:paraId="77C08B75" w14:textId="77777777" w:rsidR="009E1D46" w:rsidRPr="00F8103A" w:rsidRDefault="009E1D46" w:rsidP="00F8103A">
            <w:pPr>
              <w:spacing w:line="240" w:lineRule="auto"/>
              <w:jc w:val="center"/>
              <w:rPr>
                <w:rFonts w:ascii="Times New Roman" w:hAnsi="Times New Roman" w:cs="Times New Roman"/>
                <w:b/>
                <w:bCs/>
              </w:rPr>
            </w:pPr>
            <w:r w:rsidRPr="00F8103A">
              <w:rPr>
                <w:rFonts w:ascii="Times New Roman" w:hAnsi="Times New Roman" w:cs="Times New Roman"/>
                <w:b/>
                <w:bCs/>
              </w:rPr>
              <w:t xml:space="preserve">Автономія та відповідальність </w:t>
            </w:r>
          </w:p>
        </w:tc>
      </w:tr>
      <w:tr w:rsidR="009E1D46" w:rsidRPr="00F8103A" w14:paraId="14BB4CD9" w14:textId="77777777" w:rsidTr="001A6CA3">
        <w:tc>
          <w:tcPr>
            <w:tcW w:w="15126" w:type="dxa"/>
            <w:gridSpan w:val="5"/>
          </w:tcPr>
          <w:p w14:paraId="34D61A4A" w14:textId="77777777" w:rsidR="009E1D46" w:rsidRPr="00F8103A" w:rsidRDefault="009E1D46" w:rsidP="00F8103A">
            <w:pPr>
              <w:spacing w:line="240" w:lineRule="auto"/>
              <w:jc w:val="center"/>
              <w:rPr>
                <w:rFonts w:ascii="Times New Roman" w:hAnsi="Times New Roman" w:cs="Times New Roman"/>
                <w:b/>
                <w:bCs/>
              </w:rPr>
            </w:pPr>
            <w:r w:rsidRPr="00F8103A">
              <w:rPr>
                <w:rFonts w:ascii="Times New Roman" w:hAnsi="Times New Roman" w:cs="Times New Roman"/>
                <w:b/>
                <w:bCs/>
              </w:rPr>
              <w:t>Загальні компетентності</w:t>
            </w:r>
          </w:p>
        </w:tc>
      </w:tr>
      <w:tr w:rsidR="00B37C03" w:rsidRPr="00F8103A" w14:paraId="365A894E" w14:textId="77777777" w:rsidTr="00EA5C5E">
        <w:trPr>
          <w:trHeight w:val="2040"/>
        </w:trPr>
        <w:tc>
          <w:tcPr>
            <w:tcW w:w="3025" w:type="dxa"/>
          </w:tcPr>
          <w:p w14:paraId="707FCAA4" w14:textId="02D794A1" w:rsidR="00B37C03" w:rsidRPr="00F8103A" w:rsidRDefault="005D1E0A" w:rsidP="00F8103A">
            <w:pPr>
              <w:spacing w:line="240" w:lineRule="auto"/>
              <w:jc w:val="both"/>
              <w:rPr>
                <w:rFonts w:ascii="Times New Roman" w:hAnsi="Times New Roman" w:cs="Times New Roman"/>
              </w:rPr>
            </w:pPr>
            <w:r w:rsidRPr="00F8103A">
              <w:rPr>
                <w:rFonts w:ascii="Times New Roman" w:hAnsi="Times New Roman" w:cs="Times New Roman"/>
                <w:b/>
                <w:bCs/>
              </w:rPr>
              <w:t>ЗК1</w:t>
            </w:r>
            <w:r w:rsidR="00B37C03" w:rsidRPr="00F8103A">
              <w:rPr>
                <w:rFonts w:ascii="Times New Roman" w:hAnsi="Times New Roman" w:cs="Times New Roman"/>
                <w:b/>
                <w:bCs/>
              </w:rPr>
              <w:t>.</w:t>
            </w:r>
            <w:r w:rsidR="00B37C03" w:rsidRPr="00F8103A">
              <w:rPr>
                <w:rFonts w:ascii="Times New Roman" w:hAnsi="Times New Roman" w:cs="Times New Roman"/>
              </w:rPr>
              <w:t xml:space="preserve"> </w:t>
            </w:r>
            <w:r w:rsidR="00C81B43" w:rsidRPr="00F8103A">
              <w:rPr>
                <w:rFonts w:ascii="Times New Roman" w:hAnsi="Times New Roman" w:cs="Times New Roman"/>
              </w:rPr>
              <w:t>З</w:t>
            </w:r>
            <w:r w:rsidR="00B37C03" w:rsidRPr="00F8103A">
              <w:rPr>
                <w:rFonts w:ascii="Times New Roman" w:hAnsi="Times New Roman" w:cs="Times New Roman"/>
                <w:color w:val="000000"/>
              </w:rPr>
              <w:t>датність спілкуватися українською мовою з професійних питань усно і письмово, структуровано, докладно та аргументовано висловлюватися зі складних тем, доносити власний досвід та аргументацію</w:t>
            </w:r>
          </w:p>
        </w:tc>
        <w:tc>
          <w:tcPr>
            <w:tcW w:w="2640" w:type="dxa"/>
          </w:tcPr>
          <w:p w14:paraId="718DDD0D" w14:textId="1AA0B4F6" w:rsidR="00B37C03" w:rsidRPr="00F8103A" w:rsidRDefault="00C81B43" w:rsidP="00F8103A">
            <w:pPr>
              <w:spacing w:line="240" w:lineRule="auto"/>
              <w:jc w:val="both"/>
              <w:rPr>
                <w:rFonts w:ascii="Times New Roman" w:hAnsi="Times New Roman" w:cs="Times New Roman"/>
                <w:b/>
                <w:bCs/>
              </w:rPr>
            </w:pPr>
            <w:r w:rsidRPr="00F8103A">
              <w:rPr>
                <w:rFonts w:ascii="Times New Roman" w:hAnsi="Times New Roman" w:cs="Times New Roman"/>
              </w:rPr>
              <w:t>Знання норм сучасної української літературної мови, професійної термінології у сфері тваринництва, принципів побудови наукового та ділового мовлення</w:t>
            </w:r>
          </w:p>
        </w:tc>
        <w:tc>
          <w:tcPr>
            <w:tcW w:w="4253" w:type="dxa"/>
          </w:tcPr>
          <w:p w14:paraId="6A663614" w14:textId="34EFA27B" w:rsidR="00B37C03" w:rsidRPr="00F8103A" w:rsidRDefault="00C81B43" w:rsidP="00F8103A">
            <w:pPr>
              <w:spacing w:line="240" w:lineRule="auto"/>
              <w:jc w:val="both"/>
              <w:rPr>
                <w:rFonts w:ascii="Times New Roman" w:hAnsi="Times New Roman" w:cs="Times New Roman"/>
                <w:b/>
                <w:bCs/>
              </w:rPr>
            </w:pPr>
            <w:r w:rsidRPr="00F8103A">
              <w:rPr>
                <w:rFonts w:ascii="Times New Roman" w:hAnsi="Times New Roman" w:cs="Times New Roman"/>
              </w:rPr>
              <w:t>Уміння формулювати та логічно структурувати усні й письмові висловлювання, готувати професійні тексти</w:t>
            </w:r>
            <w:r w:rsidR="00B37C03" w:rsidRPr="00F8103A">
              <w:rPr>
                <w:rFonts w:ascii="Times New Roman" w:hAnsi="Times New Roman" w:cs="Times New Roman"/>
              </w:rPr>
              <w:t>, аргументуват</w:t>
            </w:r>
            <w:bookmarkStart w:id="3" w:name="_GoBack"/>
            <w:bookmarkEnd w:id="3"/>
            <w:r w:rsidR="00B37C03" w:rsidRPr="00F8103A">
              <w:rPr>
                <w:rFonts w:ascii="Times New Roman" w:hAnsi="Times New Roman" w:cs="Times New Roman"/>
              </w:rPr>
              <w:t>и власну позицію</w:t>
            </w:r>
          </w:p>
        </w:tc>
        <w:tc>
          <w:tcPr>
            <w:tcW w:w="2693" w:type="dxa"/>
          </w:tcPr>
          <w:p w14:paraId="6E358EEE" w14:textId="0736547A" w:rsidR="00B37C03" w:rsidRPr="00F8103A" w:rsidRDefault="005D1E0A" w:rsidP="00F8103A">
            <w:pPr>
              <w:spacing w:line="240" w:lineRule="auto"/>
              <w:jc w:val="both"/>
              <w:rPr>
                <w:rFonts w:ascii="Times New Roman" w:hAnsi="Times New Roman" w:cs="Times New Roman"/>
                <w:b/>
                <w:bCs/>
              </w:rPr>
            </w:pPr>
            <w:r w:rsidRPr="00F8103A">
              <w:rPr>
                <w:rFonts w:ascii="Times New Roman" w:hAnsi="Times New Roman" w:cs="Times New Roman"/>
              </w:rPr>
              <w:t>Е</w:t>
            </w:r>
            <w:r w:rsidR="00C81B43" w:rsidRPr="00F8103A">
              <w:rPr>
                <w:rFonts w:ascii="Times New Roman" w:hAnsi="Times New Roman" w:cs="Times New Roman"/>
              </w:rPr>
              <w:t>фективн</w:t>
            </w:r>
            <w:r w:rsidRPr="00F8103A">
              <w:rPr>
                <w:rFonts w:ascii="Times New Roman" w:hAnsi="Times New Roman" w:cs="Times New Roman"/>
              </w:rPr>
              <w:t>е</w:t>
            </w:r>
            <w:r w:rsidR="00C81B43" w:rsidRPr="00F8103A">
              <w:rPr>
                <w:rFonts w:ascii="Times New Roman" w:hAnsi="Times New Roman" w:cs="Times New Roman"/>
              </w:rPr>
              <w:t xml:space="preserve"> спілкува</w:t>
            </w:r>
            <w:r w:rsidRPr="00F8103A">
              <w:rPr>
                <w:rFonts w:ascii="Times New Roman" w:hAnsi="Times New Roman" w:cs="Times New Roman"/>
              </w:rPr>
              <w:t>ння</w:t>
            </w:r>
            <w:r w:rsidR="00C81B43" w:rsidRPr="00F8103A">
              <w:rPr>
                <w:rFonts w:ascii="Times New Roman" w:hAnsi="Times New Roman" w:cs="Times New Roman"/>
              </w:rPr>
              <w:t xml:space="preserve"> з фахівцями та нефахівцями, презент</w:t>
            </w:r>
            <w:r w:rsidRPr="00F8103A">
              <w:rPr>
                <w:rFonts w:ascii="Times New Roman" w:hAnsi="Times New Roman" w:cs="Times New Roman"/>
              </w:rPr>
              <w:t>ація</w:t>
            </w:r>
            <w:r w:rsidR="00C81B43" w:rsidRPr="00F8103A">
              <w:rPr>
                <w:rFonts w:ascii="Times New Roman" w:hAnsi="Times New Roman" w:cs="Times New Roman"/>
              </w:rPr>
              <w:t xml:space="preserve"> інформаці</w:t>
            </w:r>
            <w:r w:rsidRPr="00F8103A">
              <w:rPr>
                <w:rFonts w:ascii="Times New Roman" w:hAnsi="Times New Roman" w:cs="Times New Roman"/>
              </w:rPr>
              <w:t>ї</w:t>
            </w:r>
            <w:r w:rsidR="00C81B43" w:rsidRPr="00F8103A">
              <w:rPr>
                <w:rFonts w:ascii="Times New Roman" w:hAnsi="Times New Roman" w:cs="Times New Roman"/>
              </w:rPr>
              <w:t xml:space="preserve"> зрозуміло й переконливо, </w:t>
            </w:r>
            <w:r w:rsidRPr="00F8103A">
              <w:rPr>
                <w:rFonts w:ascii="Times New Roman" w:hAnsi="Times New Roman" w:cs="Times New Roman"/>
              </w:rPr>
              <w:t xml:space="preserve">вміння </w:t>
            </w:r>
            <w:r w:rsidR="00C81B43" w:rsidRPr="00F8103A">
              <w:rPr>
                <w:rFonts w:ascii="Times New Roman" w:hAnsi="Times New Roman" w:cs="Times New Roman"/>
              </w:rPr>
              <w:t>вести професійний діалог</w:t>
            </w:r>
          </w:p>
        </w:tc>
        <w:tc>
          <w:tcPr>
            <w:tcW w:w="2515" w:type="dxa"/>
          </w:tcPr>
          <w:p w14:paraId="17B92F5C" w14:textId="6EC86CB5" w:rsidR="00B37C03" w:rsidRPr="00F8103A" w:rsidRDefault="005D1E0A" w:rsidP="00F8103A">
            <w:pPr>
              <w:spacing w:line="240" w:lineRule="auto"/>
              <w:jc w:val="both"/>
              <w:rPr>
                <w:rFonts w:ascii="Times New Roman" w:hAnsi="Times New Roman" w:cs="Times New Roman"/>
                <w:b/>
                <w:bCs/>
              </w:rPr>
            </w:pPr>
            <w:r w:rsidRPr="00F8103A">
              <w:rPr>
                <w:rFonts w:ascii="Times New Roman" w:eastAsia="Times New Roman" w:hAnsi="Times New Roman" w:cs="Times New Roman"/>
                <w:lang w:eastAsia="ru-RU"/>
              </w:rPr>
              <w:t>Відповідальне ставлення</w:t>
            </w:r>
            <w:r w:rsidR="00C81B43" w:rsidRPr="00F8103A">
              <w:rPr>
                <w:rFonts w:ascii="Times New Roman" w:eastAsia="Times New Roman" w:hAnsi="Times New Roman" w:cs="Times New Roman"/>
                <w:lang w:eastAsia="ru-RU"/>
              </w:rPr>
              <w:t xml:space="preserve"> до точності та коректності</w:t>
            </w:r>
            <w:r w:rsidR="00B37C03" w:rsidRPr="00F8103A">
              <w:rPr>
                <w:rFonts w:ascii="Times New Roman" w:eastAsia="Times New Roman" w:hAnsi="Times New Roman" w:cs="Times New Roman"/>
                <w:lang w:eastAsia="ru-RU"/>
              </w:rPr>
              <w:t xml:space="preserve"> професійного мовлення, дотрим</w:t>
            </w:r>
            <w:r w:rsidRPr="00F8103A">
              <w:rPr>
                <w:rFonts w:ascii="Times New Roman" w:eastAsia="Times New Roman" w:hAnsi="Times New Roman" w:cs="Times New Roman"/>
                <w:lang w:eastAsia="ru-RU"/>
              </w:rPr>
              <w:t>ання</w:t>
            </w:r>
            <w:r w:rsidR="00B37C03" w:rsidRPr="00F8103A">
              <w:rPr>
                <w:rFonts w:ascii="Times New Roman" w:eastAsia="Times New Roman" w:hAnsi="Times New Roman" w:cs="Times New Roman"/>
                <w:lang w:eastAsia="ru-RU"/>
              </w:rPr>
              <w:t xml:space="preserve"> норм академічної доброчесності та етики спілкування</w:t>
            </w:r>
          </w:p>
        </w:tc>
      </w:tr>
      <w:tr w:rsidR="00B37C03" w:rsidRPr="00F8103A" w14:paraId="4AF1E81D" w14:textId="77777777" w:rsidTr="00F71B0C">
        <w:trPr>
          <w:trHeight w:val="2152"/>
        </w:trPr>
        <w:tc>
          <w:tcPr>
            <w:tcW w:w="3025" w:type="dxa"/>
          </w:tcPr>
          <w:p w14:paraId="4A52479B" w14:textId="74FC5DA2" w:rsidR="00B37C03" w:rsidRPr="00F8103A" w:rsidRDefault="005D1E0A" w:rsidP="00F8103A">
            <w:pPr>
              <w:spacing w:line="240" w:lineRule="auto"/>
              <w:jc w:val="both"/>
              <w:rPr>
                <w:rFonts w:ascii="Times New Roman" w:hAnsi="Times New Roman" w:cs="Times New Roman"/>
              </w:rPr>
            </w:pPr>
            <w:r w:rsidRPr="00F8103A">
              <w:rPr>
                <w:rFonts w:ascii="Times New Roman" w:hAnsi="Times New Roman" w:cs="Times New Roman"/>
                <w:b/>
                <w:bCs/>
              </w:rPr>
              <w:t>ЗК2</w:t>
            </w:r>
            <w:r w:rsidR="00B37C03" w:rsidRPr="00F8103A">
              <w:rPr>
                <w:rFonts w:ascii="Times New Roman" w:hAnsi="Times New Roman" w:cs="Times New Roman"/>
                <w:color w:val="000000"/>
              </w:rPr>
              <w:t xml:space="preserve">. </w:t>
            </w:r>
            <w:r w:rsidR="00C81B43" w:rsidRPr="00F8103A">
              <w:rPr>
                <w:rFonts w:ascii="Times New Roman" w:hAnsi="Times New Roman" w:cs="Times New Roman"/>
                <w:color w:val="000000"/>
              </w:rPr>
              <w:t>З</w:t>
            </w:r>
            <w:r w:rsidR="00B37C03" w:rsidRPr="00F8103A">
              <w:rPr>
                <w:rFonts w:ascii="Times New Roman" w:hAnsi="Times New Roman" w:cs="Times New Roman"/>
                <w:color w:val="000000"/>
              </w:rPr>
              <w:t>датність спілкуватися з професійних питань іноземною мовою, зокрема англійською, усно і письмово</w:t>
            </w:r>
          </w:p>
        </w:tc>
        <w:tc>
          <w:tcPr>
            <w:tcW w:w="2640" w:type="dxa"/>
          </w:tcPr>
          <w:p w14:paraId="5191F015" w14:textId="10A10CAF" w:rsidR="00B37C03" w:rsidRPr="00F8103A" w:rsidRDefault="00C81B43" w:rsidP="00F8103A">
            <w:pPr>
              <w:spacing w:line="240" w:lineRule="auto"/>
              <w:jc w:val="both"/>
              <w:rPr>
                <w:rFonts w:ascii="Times New Roman" w:hAnsi="Times New Roman" w:cs="Times New Roman"/>
                <w:b/>
                <w:bCs/>
              </w:rPr>
            </w:pPr>
            <w:r w:rsidRPr="00F8103A">
              <w:rPr>
                <w:rFonts w:ascii="Times New Roman" w:hAnsi="Times New Roman" w:cs="Times New Roman"/>
              </w:rPr>
              <w:t xml:space="preserve">Знання </w:t>
            </w:r>
            <w:r w:rsidR="00B37C03" w:rsidRPr="00F8103A">
              <w:rPr>
                <w:rFonts w:ascii="Times New Roman" w:hAnsi="Times New Roman" w:cs="Times New Roman"/>
              </w:rPr>
              <w:t>лексико-граматичних норм іноземної мови (зокрема англійської), професійної термінології у сфері тваринництва, особливостей наукового та ділового мовлення</w:t>
            </w:r>
          </w:p>
        </w:tc>
        <w:tc>
          <w:tcPr>
            <w:tcW w:w="4253" w:type="dxa"/>
          </w:tcPr>
          <w:p w14:paraId="66B4293F" w14:textId="2BA23A1C" w:rsidR="00B37C03" w:rsidRPr="00F8103A" w:rsidRDefault="00C81B43" w:rsidP="00F8103A">
            <w:pPr>
              <w:spacing w:line="240" w:lineRule="auto"/>
              <w:jc w:val="both"/>
              <w:rPr>
                <w:rFonts w:ascii="Times New Roman" w:hAnsi="Times New Roman" w:cs="Times New Roman"/>
                <w:b/>
                <w:bCs/>
              </w:rPr>
            </w:pPr>
            <w:r w:rsidRPr="00F8103A">
              <w:rPr>
                <w:rFonts w:ascii="Times New Roman" w:hAnsi="Times New Roman" w:cs="Times New Roman"/>
              </w:rPr>
              <w:t xml:space="preserve">Уміння </w:t>
            </w:r>
            <w:r w:rsidR="00B37C03" w:rsidRPr="00F8103A">
              <w:rPr>
                <w:rFonts w:ascii="Times New Roman" w:hAnsi="Times New Roman" w:cs="Times New Roman"/>
              </w:rPr>
              <w:t>розуміти усне і письмове професійне мовлення, готувати та оформлювати професійні тексти, брати участь у професійному спілкуванні та обговореннях</w:t>
            </w:r>
          </w:p>
        </w:tc>
        <w:tc>
          <w:tcPr>
            <w:tcW w:w="2693" w:type="dxa"/>
          </w:tcPr>
          <w:p w14:paraId="289F4B00" w14:textId="1F609D0A" w:rsidR="00B37C03" w:rsidRPr="00F8103A" w:rsidRDefault="005D1E0A" w:rsidP="00F8103A">
            <w:pPr>
              <w:spacing w:line="240" w:lineRule="auto"/>
              <w:jc w:val="both"/>
              <w:rPr>
                <w:rFonts w:ascii="Times New Roman" w:hAnsi="Times New Roman" w:cs="Times New Roman"/>
                <w:b/>
                <w:bCs/>
              </w:rPr>
            </w:pPr>
            <w:r w:rsidRPr="00F8103A">
              <w:rPr>
                <w:rFonts w:ascii="Times New Roman" w:hAnsi="Times New Roman" w:cs="Times New Roman"/>
              </w:rPr>
              <w:t>Ефективна</w:t>
            </w:r>
            <w:r w:rsidR="00B37C03" w:rsidRPr="00F8103A">
              <w:rPr>
                <w:rFonts w:ascii="Times New Roman" w:hAnsi="Times New Roman" w:cs="Times New Roman"/>
              </w:rPr>
              <w:t xml:space="preserve"> взаємодія з фахівцями та нефахівцями іноземною мовою, презент</w:t>
            </w:r>
            <w:r w:rsidRPr="00F8103A">
              <w:rPr>
                <w:rFonts w:ascii="Times New Roman" w:hAnsi="Times New Roman" w:cs="Times New Roman"/>
              </w:rPr>
              <w:t>ація</w:t>
            </w:r>
            <w:r w:rsidR="00B37C03" w:rsidRPr="00F8103A">
              <w:rPr>
                <w:rFonts w:ascii="Times New Roman" w:hAnsi="Times New Roman" w:cs="Times New Roman"/>
              </w:rPr>
              <w:t xml:space="preserve"> результат</w:t>
            </w:r>
            <w:r w:rsidRPr="00F8103A">
              <w:rPr>
                <w:rFonts w:ascii="Times New Roman" w:hAnsi="Times New Roman" w:cs="Times New Roman"/>
              </w:rPr>
              <w:t>ів</w:t>
            </w:r>
            <w:r w:rsidR="00B37C03" w:rsidRPr="00F8103A">
              <w:rPr>
                <w:rFonts w:ascii="Times New Roman" w:hAnsi="Times New Roman" w:cs="Times New Roman"/>
              </w:rPr>
              <w:t xml:space="preserve"> діяльності, ділове та наукове спілкування </w:t>
            </w:r>
          </w:p>
        </w:tc>
        <w:tc>
          <w:tcPr>
            <w:tcW w:w="2515" w:type="dxa"/>
          </w:tcPr>
          <w:p w14:paraId="020D152C" w14:textId="7D38377D" w:rsidR="00B37C03" w:rsidRPr="00F8103A" w:rsidRDefault="005D1E0A" w:rsidP="00F8103A">
            <w:pPr>
              <w:spacing w:line="240" w:lineRule="auto"/>
              <w:jc w:val="both"/>
              <w:rPr>
                <w:rFonts w:ascii="Times New Roman" w:hAnsi="Times New Roman" w:cs="Times New Roman"/>
                <w:b/>
                <w:bCs/>
              </w:rPr>
            </w:pPr>
            <w:r w:rsidRPr="00F8103A">
              <w:rPr>
                <w:rFonts w:ascii="Times New Roman" w:hAnsi="Times New Roman" w:cs="Times New Roman"/>
              </w:rPr>
              <w:t>Самостійне удосконалення рівня</w:t>
            </w:r>
            <w:r w:rsidR="00B37C03" w:rsidRPr="00F8103A">
              <w:rPr>
                <w:rFonts w:ascii="Times New Roman" w:hAnsi="Times New Roman" w:cs="Times New Roman"/>
              </w:rPr>
              <w:t xml:space="preserve"> володіння іноземною мовою, відповідальн</w:t>
            </w:r>
            <w:r w:rsidRPr="00F8103A">
              <w:rPr>
                <w:rFonts w:ascii="Times New Roman" w:hAnsi="Times New Roman" w:cs="Times New Roman"/>
              </w:rPr>
              <w:t>е</w:t>
            </w:r>
            <w:r w:rsidR="00B37C03" w:rsidRPr="00F8103A">
              <w:rPr>
                <w:rFonts w:ascii="Times New Roman" w:hAnsi="Times New Roman" w:cs="Times New Roman"/>
              </w:rPr>
              <w:t xml:space="preserve"> використ</w:t>
            </w:r>
            <w:r w:rsidRPr="00F8103A">
              <w:rPr>
                <w:rFonts w:ascii="Times New Roman" w:hAnsi="Times New Roman" w:cs="Times New Roman"/>
              </w:rPr>
              <w:t>ання</w:t>
            </w:r>
            <w:r w:rsidR="00B37C03" w:rsidRPr="00F8103A">
              <w:rPr>
                <w:rFonts w:ascii="Times New Roman" w:hAnsi="Times New Roman" w:cs="Times New Roman"/>
              </w:rPr>
              <w:t xml:space="preserve"> її у професійній діяльності</w:t>
            </w:r>
            <w:r w:rsidRPr="00F8103A">
              <w:rPr>
                <w:rFonts w:ascii="Times New Roman" w:hAnsi="Times New Roman" w:cs="Times New Roman"/>
              </w:rPr>
              <w:t xml:space="preserve"> </w:t>
            </w:r>
          </w:p>
        </w:tc>
      </w:tr>
      <w:tr w:rsidR="00B37C03" w:rsidRPr="00F8103A" w14:paraId="7F0FBD17" w14:textId="77777777" w:rsidTr="001A6CA3">
        <w:tc>
          <w:tcPr>
            <w:tcW w:w="3025" w:type="dxa"/>
          </w:tcPr>
          <w:p w14:paraId="3D62840B" w14:textId="342FA1A8" w:rsidR="00B37C03" w:rsidRPr="00F8103A" w:rsidRDefault="00F71B0C" w:rsidP="00F8103A">
            <w:pPr>
              <w:spacing w:line="240" w:lineRule="auto"/>
              <w:jc w:val="both"/>
              <w:rPr>
                <w:rFonts w:ascii="Times New Roman" w:hAnsi="Times New Roman" w:cs="Times New Roman"/>
              </w:rPr>
            </w:pPr>
            <w:r w:rsidRPr="00F8103A">
              <w:rPr>
                <w:rFonts w:ascii="Times New Roman" w:hAnsi="Times New Roman" w:cs="Times New Roman"/>
                <w:b/>
                <w:bCs/>
              </w:rPr>
              <w:t>ЗК3</w:t>
            </w:r>
            <w:r w:rsidR="0025673F" w:rsidRPr="00F8103A">
              <w:rPr>
                <w:rFonts w:ascii="Times New Roman" w:hAnsi="Times New Roman" w:cs="Times New Roman"/>
                <w:color w:val="000000"/>
              </w:rPr>
              <w:t xml:space="preserve">. </w:t>
            </w:r>
            <w:r w:rsidR="00C81B43" w:rsidRPr="00F8103A">
              <w:rPr>
                <w:rFonts w:ascii="Times New Roman" w:hAnsi="Times New Roman" w:cs="Times New Roman"/>
                <w:color w:val="000000"/>
              </w:rPr>
              <w:t>Здатність застосовувати наукові, з</w:t>
            </w:r>
            <w:r w:rsidR="00B37C03" w:rsidRPr="00F8103A">
              <w:rPr>
                <w:rFonts w:ascii="Times New Roman" w:hAnsi="Times New Roman" w:cs="Times New Roman"/>
                <w:color w:val="000000"/>
              </w:rPr>
              <w:t>окрема математичні, інженерні й технологічні знання та/або методи у професійній діяльності та/або участі у суспільному житті</w:t>
            </w:r>
          </w:p>
        </w:tc>
        <w:tc>
          <w:tcPr>
            <w:tcW w:w="2640" w:type="dxa"/>
          </w:tcPr>
          <w:p w14:paraId="07706CDF" w14:textId="6F93DBB2" w:rsidR="00B37C03" w:rsidRPr="00F8103A" w:rsidRDefault="00C81B43" w:rsidP="00F8103A">
            <w:pPr>
              <w:spacing w:line="240" w:lineRule="auto"/>
              <w:jc w:val="both"/>
              <w:rPr>
                <w:rFonts w:ascii="Times New Roman" w:hAnsi="Times New Roman" w:cs="Times New Roman"/>
                <w:b/>
                <w:bCs/>
              </w:rPr>
            </w:pPr>
            <w:r w:rsidRPr="00F8103A">
              <w:rPr>
                <w:rFonts w:ascii="Times New Roman" w:hAnsi="Times New Roman" w:cs="Times New Roman"/>
              </w:rPr>
              <w:t>Знання осно</w:t>
            </w:r>
            <w:r w:rsidR="00B37C03" w:rsidRPr="00F8103A">
              <w:rPr>
                <w:rFonts w:ascii="Times New Roman" w:hAnsi="Times New Roman" w:cs="Times New Roman"/>
              </w:rPr>
              <w:t>в математичних, природничих, і технологічних наук, принципів їх застосування у сфері тваринництва, базових методів аналізу та обробки даних</w:t>
            </w:r>
          </w:p>
        </w:tc>
        <w:tc>
          <w:tcPr>
            <w:tcW w:w="4253" w:type="dxa"/>
          </w:tcPr>
          <w:p w14:paraId="7F0D5670" w14:textId="16603EDE" w:rsidR="00B37C03" w:rsidRPr="00F8103A" w:rsidRDefault="00C81B43" w:rsidP="00F8103A">
            <w:pPr>
              <w:spacing w:line="240" w:lineRule="auto"/>
              <w:jc w:val="both"/>
              <w:rPr>
                <w:rFonts w:ascii="Times New Roman" w:hAnsi="Times New Roman" w:cs="Times New Roman"/>
                <w:b/>
                <w:bCs/>
              </w:rPr>
            </w:pPr>
            <w:r w:rsidRPr="00F8103A">
              <w:rPr>
                <w:rFonts w:ascii="Times New Roman" w:hAnsi="Times New Roman" w:cs="Times New Roman"/>
              </w:rPr>
              <w:t>Уміння застосовувати математичні, та технологічні методи для розв’язання практичних задач у т</w:t>
            </w:r>
            <w:r w:rsidR="00B37C03" w:rsidRPr="00F8103A">
              <w:rPr>
                <w:rFonts w:ascii="Times New Roman" w:hAnsi="Times New Roman" w:cs="Times New Roman"/>
              </w:rPr>
              <w:t>варинництві, виконувати розрахунки, аналізувати результати та використовувати їх для прийняття обґрунтованих рішень</w:t>
            </w:r>
          </w:p>
        </w:tc>
        <w:tc>
          <w:tcPr>
            <w:tcW w:w="2693" w:type="dxa"/>
          </w:tcPr>
          <w:p w14:paraId="3DBA0611" w14:textId="2C3D7BFF" w:rsidR="00B37C03" w:rsidRPr="00F8103A" w:rsidRDefault="00F71B0C" w:rsidP="00F8103A">
            <w:pPr>
              <w:spacing w:line="240" w:lineRule="auto"/>
              <w:jc w:val="both"/>
              <w:rPr>
                <w:rFonts w:ascii="Times New Roman" w:hAnsi="Times New Roman" w:cs="Times New Roman"/>
                <w:b/>
                <w:bCs/>
              </w:rPr>
            </w:pPr>
            <w:r w:rsidRPr="00F8103A">
              <w:rPr>
                <w:rFonts w:ascii="Times New Roman" w:hAnsi="Times New Roman" w:cs="Times New Roman"/>
              </w:rPr>
              <w:t xml:space="preserve">Пояснення та </w:t>
            </w:r>
            <w:proofErr w:type="spellStart"/>
            <w:r w:rsidRPr="00F8103A">
              <w:rPr>
                <w:rFonts w:ascii="Times New Roman" w:hAnsi="Times New Roman" w:cs="Times New Roman"/>
              </w:rPr>
              <w:t>обгрунтування</w:t>
            </w:r>
            <w:proofErr w:type="spellEnd"/>
            <w:r w:rsidR="00C81B43" w:rsidRPr="00F8103A">
              <w:rPr>
                <w:rFonts w:ascii="Times New Roman" w:hAnsi="Times New Roman" w:cs="Times New Roman"/>
              </w:rPr>
              <w:t xml:space="preserve"> застосування наукових і технологічних методів у професійній діяльності, дон</w:t>
            </w:r>
            <w:r w:rsidRPr="00F8103A">
              <w:rPr>
                <w:rFonts w:ascii="Times New Roman" w:hAnsi="Times New Roman" w:cs="Times New Roman"/>
              </w:rPr>
              <w:t>есення</w:t>
            </w:r>
            <w:r w:rsidR="00C81B43" w:rsidRPr="00F8103A">
              <w:rPr>
                <w:rFonts w:ascii="Times New Roman" w:hAnsi="Times New Roman" w:cs="Times New Roman"/>
              </w:rPr>
              <w:t xml:space="preserve"> результат</w:t>
            </w:r>
            <w:r w:rsidRPr="00F8103A">
              <w:rPr>
                <w:rFonts w:ascii="Times New Roman" w:hAnsi="Times New Roman" w:cs="Times New Roman"/>
              </w:rPr>
              <w:t>ів</w:t>
            </w:r>
            <w:r w:rsidR="00C81B43" w:rsidRPr="00F8103A">
              <w:rPr>
                <w:rFonts w:ascii="Times New Roman" w:hAnsi="Times New Roman" w:cs="Times New Roman"/>
              </w:rPr>
              <w:t xml:space="preserve"> розраху</w:t>
            </w:r>
            <w:r w:rsidR="00B37C03" w:rsidRPr="00F8103A">
              <w:rPr>
                <w:rFonts w:ascii="Times New Roman" w:hAnsi="Times New Roman" w:cs="Times New Roman"/>
              </w:rPr>
              <w:t>нків і аналізу до фахівців і нефахівців</w:t>
            </w:r>
          </w:p>
        </w:tc>
        <w:tc>
          <w:tcPr>
            <w:tcW w:w="2515" w:type="dxa"/>
          </w:tcPr>
          <w:p w14:paraId="24878BED" w14:textId="543260DE" w:rsidR="00B37C03" w:rsidRPr="00F8103A" w:rsidRDefault="00F71B0C" w:rsidP="00F8103A">
            <w:pPr>
              <w:spacing w:line="240" w:lineRule="auto"/>
              <w:jc w:val="both"/>
              <w:rPr>
                <w:rFonts w:ascii="Times New Roman" w:hAnsi="Times New Roman" w:cs="Times New Roman"/>
                <w:b/>
                <w:bCs/>
              </w:rPr>
            </w:pPr>
            <w:r w:rsidRPr="00F8103A">
              <w:rPr>
                <w:rFonts w:ascii="Times New Roman" w:hAnsi="Times New Roman" w:cs="Times New Roman"/>
              </w:rPr>
              <w:t>Відповідальне застосування</w:t>
            </w:r>
            <w:r w:rsidR="00C81B43" w:rsidRPr="00F8103A">
              <w:rPr>
                <w:rFonts w:ascii="Times New Roman" w:hAnsi="Times New Roman" w:cs="Times New Roman"/>
              </w:rPr>
              <w:t xml:space="preserve"> науков</w:t>
            </w:r>
            <w:r w:rsidRPr="00F8103A">
              <w:rPr>
                <w:rFonts w:ascii="Times New Roman" w:hAnsi="Times New Roman" w:cs="Times New Roman"/>
              </w:rPr>
              <w:t>их</w:t>
            </w:r>
            <w:r w:rsidR="00C81B43" w:rsidRPr="00F8103A">
              <w:rPr>
                <w:rFonts w:ascii="Times New Roman" w:hAnsi="Times New Roman" w:cs="Times New Roman"/>
              </w:rPr>
              <w:t xml:space="preserve"> знан</w:t>
            </w:r>
            <w:r w:rsidRPr="00F8103A">
              <w:rPr>
                <w:rFonts w:ascii="Times New Roman" w:hAnsi="Times New Roman" w:cs="Times New Roman"/>
              </w:rPr>
              <w:t>ь</w:t>
            </w:r>
            <w:r w:rsidR="00C81B43" w:rsidRPr="00F8103A">
              <w:rPr>
                <w:rFonts w:ascii="Times New Roman" w:hAnsi="Times New Roman" w:cs="Times New Roman"/>
              </w:rPr>
              <w:t xml:space="preserve"> і метод</w:t>
            </w:r>
            <w:r w:rsidRPr="00F8103A">
              <w:rPr>
                <w:rFonts w:ascii="Times New Roman" w:hAnsi="Times New Roman" w:cs="Times New Roman"/>
              </w:rPr>
              <w:t>ів</w:t>
            </w:r>
            <w:r w:rsidR="00C81B43" w:rsidRPr="00F8103A">
              <w:rPr>
                <w:rFonts w:ascii="Times New Roman" w:hAnsi="Times New Roman" w:cs="Times New Roman"/>
              </w:rPr>
              <w:t xml:space="preserve"> у професійній діяльності, оцін</w:t>
            </w:r>
            <w:r w:rsidRPr="00F8103A">
              <w:rPr>
                <w:rFonts w:ascii="Times New Roman" w:hAnsi="Times New Roman" w:cs="Times New Roman"/>
              </w:rPr>
              <w:t>ка</w:t>
            </w:r>
            <w:r w:rsidR="00C81B43" w:rsidRPr="00F8103A">
              <w:rPr>
                <w:rFonts w:ascii="Times New Roman" w:hAnsi="Times New Roman" w:cs="Times New Roman"/>
              </w:rPr>
              <w:t xml:space="preserve"> достовірн</w:t>
            </w:r>
            <w:r w:rsidRPr="00F8103A">
              <w:rPr>
                <w:rFonts w:ascii="Times New Roman" w:hAnsi="Times New Roman" w:cs="Times New Roman"/>
              </w:rPr>
              <w:t>ості</w:t>
            </w:r>
            <w:r w:rsidR="00C81B43" w:rsidRPr="00F8103A">
              <w:rPr>
                <w:rFonts w:ascii="Times New Roman" w:hAnsi="Times New Roman" w:cs="Times New Roman"/>
              </w:rPr>
              <w:t xml:space="preserve"> отриманих результатів і відповідальність за прийняті рішення</w:t>
            </w:r>
          </w:p>
        </w:tc>
      </w:tr>
      <w:tr w:rsidR="00B37C03" w:rsidRPr="00F8103A" w14:paraId="31C07169" w14:textId="77777777" w:rsidTr="001A6CA3">
        <w:tc>
          <w:tcPr>
            <w:tcW w:w="3025" w:type="dxa"/>
          </w:tcPr>
          <w:p w14:paraId="19D60BD3" w14:textId="620E3D3E" w:rsidR="00B37C03" w:rsidRPr="00F8103A" w:rsidRDefault="00F71B0C" w:rsidP="00F8103A">
            <w:pPr>
              <w:spacing w:line="240" w:lineRule="auto"/>
              <w:jc w:val="both"/>
              <w:rPr>
                <w:rFonts w:ascii="Times New Roman" w:hAnsi="Times New Roman" w:cs="Times New Roman"/>
              </w:rPr>
            </w:pPr>
            <w:r w:rsidRPr="00F8103A">
              <w:rPr>
                <w:rFonts w:ascii="Times New Roman" w:hAnsi="Times New Roman" w:cs="Times New Roman"/>
                <w:b/>
                <w:bCs/>
              </w:rPr>
              <w:t>ЗК4</w:t>
            </w:r>
            <w:r w:rsidR="0025673F" w:rsidRPr="00F8103A">
              <w:rPr>
                <w:rFonts w:ascii="Times New Roman" w:hAnsi="Times New Roman" w:cs="Times New Roman"/>
                <w:color w:val="000000"/>
              </w:rPr>
              <w:t xml:space="preserve">. </w:t>
            </w:r>
            <w:r w:rsidR="00C81B43" w:rsidRPr="00F8103A">
              <w:rPr>
                <w:rFonts w:ascii="Times New Roman" w:hAnsi="Times New Roman" w:cs="Times New Roman"/>
                <w:color w:val="000000"/>
              </w:rPr>
              <w:t xml:space="preserve">Здатність застосовувати сучасні цифрові інструменти </w:t>
            </w:r>
            <w:r w:rsidR="00B37C03" w:rsidRPr="00F8103A">
              <w:rPr>
                <w:rFonts w:ascii="Times New Roman" w:hAnsi="Times New Roman" w:cs="Times New Roman"/>
                <w:color w:val="000000"/>
              </w:rPr>
              <w:t>і технології, створювати цифровий контент, захищати інформацію у професійній діяльності</w:t>
            </w:r>
          </w:p>
        </w:tc>
        <w:tc>
          <w:tcPr>
            <w:tcW w:w="2640" w:type="dxa"/>
          </w:tcPr>
          <w:p w14:paraId="439069DB" w14:textId="5D92B2BC" w:rsidR="00B37C03" w:rsidRPr="00F8103A" w:rsidRDefault="00C81B43" w:rsidP="00F8103A">
            <w:pPr>
              <w:spacing w:line="240" w:lineRule="auto"/>
              <w:jc w:val="both"/>
              <w:rPr>
                <w:rFonts w:ascii="Times New Roman" w:hAnsi="Times New Roman" w:cs="Times New Roman"/>
                <w:b/>
                <w:bCs/>
              </w:rPr>
            </w:pPr>
            <w:r w:rsidRPr="00F8103A">
              <w:rPr>
                <w:rFonts w:ascii="Times New Roman" w:hAnsi="Times New Roman" w:cs="Times New Roman"/>
              </w:rPr>
              <w:t xml:space="preserve">Знання сучасних цифрових </w:t>
            </w:r>
            <w:r w:rsidR="0025673F" w:rsidRPr="00F8103A">
              <w:rPr>
                <w:rFonts w:ascii="Times New Roman" w:hAnsi="Times New Roman" w:cs="Times New Roman"/>
              </w:rPr>
              <w:t xml:space="preserve">інструментів, основ інформаційних систем і </w:t>
            </w:r>
            <w:r w:rsidR="00F71B0C" w:rsidRPr="00F8103A">
              <w:rPr>
                <w:rFonts w:ascii="Times New Roman" w:hAnsi="Times New Roman" w:cs="Times New Roman"/>
              </w:rPr>
              <w:t xml:space="preserve">базового </w:t>
            </w:r>
            <w:r w:rsidR="0025673F" w:rsidRPr="00F8103A">
              <w:rPr>
                <w:rFonts w:ascii="Times New Roman" w:hAnsi="Times New Roman" w:cs="Times New Roman"/>
              </w:rPr>
              <w:t xml:space="preserve">програмного забезпечення, принципів </w:t>
            </w:r>
            <w:r w:rsidR="0025673F" w:rsidRPr="00F8103A">
              <w:rPr>
                <w:rFonts w:ascii="Times New Roman" w:hAnsi="Times New Roman" w:cs="Times New Roman"/>
              </w:rPr>
              <w:lastRenderedPageBreak/>
              <w:t>обробки, зберігання та захисту даних</w:t>
            </w:r>
            <w:r w:rsidR="00F71B0C" w:rsidRPr="00F8103A">
              <w:rPr>
                <w:rFonts w:ascii="Times New Roman" w:hAnsi="Times New Roman" w:cs="Times New Roman"/>
              </w:rPr>
              <w:t xml:space="preserve"> </w:t>
            </w:r>
            <w:r w:rsidR="0025673F" w:rsidRPr="00F8103A">
              <w:rPr>
                <w:rFonts w:ascii="Times New Roman" w:hAnsi="Times New Roman" w:cs="Times New Roman"/>
              </w:rPr>
              <w:t>у професійній діяльності</w:t>
            </w:r>
          </w:p>
        </w:tc>
        <w:tc>
          <w:tcPr>
            <w:tcW w:w="4253" w:type="dxa"/>
          </w:tcPr>
          <w:p w14:paraId="1639C5FC" w14:textId="5FDFAF63" w:rsidR="00B37C03" w:rsidRPr="00F8103A" w:rsidRDefault="00C81B43" w:rsidP="00F8103A">
            <w:pPr>
              <w:spacing w:line="240" w:lineRule="auto"/>
              <w:jc w:val="both"/>
              <w:rPr>
                <w:rFonts w:ascii="Times New Roman" w:hAnsi="Times New Roman" w:cs="Times New Roman"/>
                <w:b/>
                <w:bCs/>
              </w:rPr>
            </w:pPr>
            <w:r w:rsidRPr="00F8103A">
              <w:rPr>
                <w:rFonts w:ascii="Times New Roman" w:hAnsi="Times New Roman" w:cs="Times New Roman"/>
              </w:rPr>
              <w:lastRenderedPageBreak/>
              <w:t>Уміння використовувати цифрові інструменти для збору, обробки та аналізу даних,</w:t>
            </w:r>
            <w:r w:rsidR="0025673F" w:rsidRPr="00F8103A">
              <w:rPr>
                <w:rFonts w:ascii="Times New Roman" w:hAnsi="Times New Roman" w:cs="Times New Roman"/>
              </w:rPr>
              <w:t xml:space="preserve"> створювати цифровий контент, застосовувати спеціалізоване програмне забезпечення у сфері тваринництва </w:t>
            </w:r>
          </w:p>
        </w:tc>
        <w:tc>
          <w:tcPr>
            <w:tcW w:w="2693" w:type="dxa"/>
          </w:tcPr>
          <w:p w14:paraId="416D1CB4" w14:textId="75AC896C" w:rsidR="00B37C03" w:rsidRPr="00F8103A" w:rsidRDefault="00F71B0C" w:rsidP="00F8103A">
            <w:pPr>
              <w:spacing w:line="240" w:lineRule="auto"/>
              <w:jc w:val="both"/>
              <w:rPr>
                <w:rFonts w:ascii="Times New Roman" w:hAnsi="Times New Roman" w:cs="Times New Roman"/>
                <w:b/>
                <w:bCs/>
              </w:rPr>
            </w:pPr>
            <w:r w:rsidRPr="00F8103A">
              <w:rPr>
                <w:rFonts w:ascii="Times New Roman" w:hAnsi="Times New Roman" w:cs="Times New Roman"/>
              </w:rPr>
              <w:t>Використання</w:t>
            </w:r>
            <w:r w:rsidR="00C81B43" w:rsidRPr="00F8103A">
              <w:rPr>
                <w:rFonts w:ascii="Times New Roman" w:hAnsi="Times New Roman" w:cs="Times New Roman"/>
              </w:rPr>
              <w:t xml:space="preserve"> цифров</w:t>
            </w:r>
            <w:r w:rsidRPr="00F8103A">
              <w:rPr>
                <w:rFonts w:ascii="Times New Roman" w:hAnsi="Times New Roman" w:cs="Times New Roman"/>
              </w:rPr>
              <w:t>их</w:t>
            </w:r>
            <w:r w:rsidR="00C81B43" w:rsidRPr="00F8103A">
              <w:rPr>
                <w:rFonts w:ascii="Times New Roman" w:hAnsi="Times New Roman" w:cs="Times New Roman"/>
              </w:rPr>
              <w:t xml:space="preserve"> засоб</w:t>
            </w:r>
            <w:r w:rsidRPr="00F8103A">
              <w:rPr>
                <w:rFonts w:ascii="Times New Roman" w:hAnsi="Times New Roman" w:cs="Times New Roman"/>
              </w:rPr>
              <w:t>ів</w:t>
            </w:r>
            <w:r w:rsidR="00C81B43" w:rsidRPr="00F8103A">
              <w:rPr>
                <w:rFonts w:ascii="Times New Roman" w:hAnsi="Times New Roman" w:cs="Times New Roman"/>
              </w:rPr>
              <w:t xml:space="preserve"> для ефективної професійної комунікації, о</w:t>
            </w:r>
            <w:r w:rsidR="0025673F" w:rsidRPr="00F8103A">
              <w:rPr>
                <w:rFonts w:ascii="Times New Roman" w:hAnsi="Times New Roman" w:cs="Times New Roman"/>
              </w:rPr>
              <w:t>бміну інформацією та представлення результатів діяльності</w:t>
            </w:r>
          </w:p>
        </w:tc>
        <w:tc>
          <w:tcPr>
            <w:tcW w:w="2515" w:type="dxa"/>
          </w:tcPr>
          <w:p w14:paraId="11F2FC29" w14:textId="608F1851" w:rsidR="00B37C03" w:rsidRPr="00F8103A" w:rsidRDefault="00F71B0C" w:rsidP="00F8103A">
            <w:pPr>
              <w:spacing w:line="240" w:lineRule="auto"/>
              <w:jc w:val="both"/>
              <w:rPr>
                <w:rFonts w:ascii="Times New Roman" w:hAnsi="Times New Roman" w:cs="Times New Roman"/>
                <w:b/>
                <w:bCs/>
              </w:rPr>
            </w:pPr>
            <w:r w:rsidRPr="00F8103A">
              <w:rPr>
                <w:rFonts w:ascii="Times New Roman" w:hAnsi="Times New Roman" w:cs="Times New Roman"/>
              </w:rPr>
              <w:t>Відповідальне</w:t>
            </w:r>
            <w:r w:rsidR="00C81B43" w:rsidRPr="00F8103A">
              <w:rPr>
                <w:rFonts w:ascii="Times New Roman" w:hAnsi="Times New Roman" w:cs="Times New Roman"/>
              </w:rPr>
              <w:t xml:space="preserve"> використ</w:t>
            </w:r>
            <w:r w:rsidRPr="00F8103A">
              <w:rPr>
                <w:rFonts w:ascii="Times New Roman" w:hAnsi="Times New Roman" w:cs="Times New Roman"/>
              </w:rPr>
              <w:t xml:space="preserve">ання </w:t>
            </w:r>
            <w:r w:rsidR="00C81B43" w:rsidRPr="00F8103A">
              <w:rPr>
                <w:rFonts w:ascii="Times New Roman" w:hAnsi="Times New Roman" w:cs="Times New Roman"/>
              </w:rPr>
              <w:t>цифров</w:t>
            </w:r>
            <w:r w:rsidRPr="00F8103A">
              <w:rPr>
                <w:rFonts w:ascii="Times New Roman" w:hAnsi="Times New Roman" w:cs="Times New Roman"/>
              </w:rPr>
              <w:t>их</w:t>
            </w:r>
            <w:r w:rsidR="00C81B43" w:rsidRPr="00F8103A">
              <w:rPr>
                <w:rFonts w:ascii="Times New Roman" w:hAnsi="Times New Roman" w:cs="Times New Roman"/>
              </w:rPr>
              <w:t xml:space="preserve"> технологі</w:t>
            </w:r>
            <w:r w:rsidRPr="00F8103A">
              <w:rPr>
                <w:rFonts w:ascii="Times New Roman" w:hAnsi="Times New Roman" w:cs="Times New Roman"/>
              </w:rPr>
              <w:t>й</w:t>
            </w:r>
            <w:r w:rsidR="00C81B43" w:rsidRPr="00F8103A">
              <w:rPr>
                <w:rFonts w:ascii="Times New Roman" w:hAnsi="Times New Roman" w:cs="Times New Roman"/>
              </w:rPr>
              <w:t>, дотрим</w:t>
            </w:r>
            <w:r w:rsidRPr="00F8103A">
              <w:rPr>
                <w:rFonts w:ascii="Times New Roman" w:hAnsi="Times New Roman" w:cs="Times New Roman"/>
              </w:rPr>
              <w:t>ання</w:t>
            </w:r>
            <w:r w:rsidR="00C81B43" w:rsidRPr="00F8103A">
              <w:rPr>
                <w:rFonts w:ascii="Times New Roman" w:hAnsi="Times New Roman" w:cs="Times New Roman"/>
              </w:rPr>
              <w:t xml:space="preserve"> норм інформаційної безпеки </w:t>
            </w:r>
          </w:p>
        </w:tc>
      </w:tr>
      <w:tr w:rsidR="00B37C03" w:rsidRPr="00F8103A" w14:paraId="5A9FA066" w14:textId="77777777" w:rsidTr="001A6CA3">
        <w:tc>
          <w:tcPr>
            <w:tcW w:w="3025" w:type="dxa"/>
          </w:tcPr>
          <w:p w14:paraId="3ECB8BAE" w14:textId="5C63A71B" w:rsidR="00B37C03" w:rsidRPr="00F8103A" w:rsidRDefault="00F71B0C" w:rsidP="00F8103A">
            <w:pPr>
              <w:spacing w:line="240" w:lineRule="auto"/>
              <w:jc w:val="both"/>
              <w:rPr>
                <w:rFonts w:ascii="Times New Roman" w:hAnsi="Times New Roman" w:cs="Times New Roman"/>
              </w:rPr>
            </w:pPr>
            <w:r w:rsidRPr="00F8103A">
              <w:rPr>
                <w:rFonts w:ascii="Times New Roman" w:hAnsi="Times New Roman" w:cs="Times New Roman"/>
                <w:b/>
                <w:bCs/>
              </w:rPr>
              <w:t>ЗК5</w:t>
            </w:r>
            <w:r w:rsidR="0025673F" w:rsidRPr="00F8103A">
              <w:rPr>
                <w:rFonts w:ascii="Times New Roman" w:hAnsi="Times New Roman" w:cs="Times New Roman"/>
                <w:color w:val="000000"/>
              </w:rPr>
              <w:t xml:space="preserve">. </w:t>
            </w:r>
            <w:r w:rsidR="00C81B43" w:rsidRPr="00F8103A">
              <w:rPr>
                <w:rFonts w:ascii="Times New Roman" w:hAnsi="Times New Roman" w:cs="Times New Roman"/>
                <w:color w:val="000000"/>
              </w:rPr>
              <w:t xml:space="preserve">Здатність </w:t>
            </w:r>
            <w:r w:rsidR="00B37C03" w:rsidRPr="00F8103A">
              <w:rPr>
                <w:rFonts w:ascii="Times New Roman" w:hAnsi="Times New Roman" w:cs="Times New Roman"/>
                <w:color w:val="000000"/>
              </w:rPr>
              <w:t>до саморозвитку, підтримки власного фізичного і психічного здоров’я, ефективного керування часом та інформацією, конструктивної співпраці з іншими, вирішення конфліктів, зокрема в інклюзивному та підтримуючому контексті, участі у суспільному житті, здобуття освітніх/професійних кваліфікацій 7 рівня НРК, підтримки власного фізичного і психічного здоров’я</w:t>
            </w:r>
          </w:p>
        </w:tc>
        <w:tc>
          <w:tcPr>
            <w:tcW w:w="2640" w:type="dxa"/>
          </w:tcPr>
          <w:p w14:paraId="21BA7771" w14:textId="343CAEC6" w:rsidR="00B37C03" w:rsidRPr="00F8103A" w:rsidRDefault="00C81B43" w:rsidP="00F8103A">
            <w:pPr>
              <w:spacing w:line="240" w:lineRule="auto"/>
              <w:jc w:val="both"/>
              <w:rPr>
                <w:rFonts w:ascii="Times New Roman" w:hAnsi="Times New Roman" w:cs="Times New Roman"/>
                <w:b/>
                <w:bCs/>
              </w:rPr>
            </w:pPr>
            <w:r w:rsidRPr="00F8103A">
              <w:rPr>
                <w:rFonts w:ascii="Times New Roman" w:hAnsi="Times New Roman" w:cs="Times New Roman"/>
              </w:rPr>
              <w:t xml:space="preserve">Знання </w:t>
            </w:r>
            <w:r w:rsidR="0025673F" w:rsidRPr="00F8103A">
              <w:rPr>
                <w:rFonts w:ascii="Times New Roman" w:hAnsi="Times New Roman" w:cs="Times New Roman"/>
              </w:rPr>
              <w:t>принципів особистісного і професійного розвитку, основ здорового способу життя, психологічних засад комунікації та взаємодії, тайм-менеджменту, інформаційної культури, а також принципів інклюзії та соціальної відповідальності</w:t>
            </w:r>
          </w:p>
        </w:tc>
        <w:tc>
          <w:tcPr>
            <w:tcW w:w="4253" w:type="dxa"/>
          </w:tcPr>
          <w:p w14:paraId="0984ECBE" w14:textId="69531ECF" w:rsidR="00B37C03" w:rsidRPr="00F8103A" w:rsidRDefault="00C81B43" w:rsidP="00F8103A">
            <w:pPr>
              <w:spacing w:line="240" w:lineRule="auto"/>
              <w:jc w:val="both"/>
              <w:rPr>
                <w:rFonts w:ascii="Times New Roman" w:hAnsi="Times New Roman" w:cs="Times New Roman"/>
                <w:b/>
                <w:bCs/>
              </w:rPr>
            </w:pPr>
            <w:r w:rsidRPr="00F8103A">
              <w:rPr>
                <w:rFonts w:ascii="Times New Roman" w:hAnsi="Times New Roman" w:cs="Times New Roman"/>
              </w:rPr>
              <w:t xml:space="preserve">Уміння </w:t>
            </w:r>
            <w:r w:rsidR="0025673F" w:rsidRPr="00F8103A">
              <w:rPr>
                <w:rFonts w:ascii="Times New Roman" w:hAnsi="Times New Roman" w:cs="Times New Roman"/>
              </w:rPr>
              <w:t xml:space="preserve">планувати власну діяльність і час, ефективно управляти інформацією, працювати в команді, </w:t>
            </w:r>
            <w:proofErr w:type="spellStart"/>
            <w:r w:rsidR="0025673F" w:rsidRPr="00F8103A">
              <w:rPr>
                <w:rFonts w:ascii="Times New Roman" w:hAnsi="Times New Roman" w:cs="Times New Roman"/>
              </w:rPr>
              <w:t>конструктивно</w:t>
            </w:r>
            <w:proofErr w:type="spellEnd"/>
            <w:r w:rsidR="0025673F" w:rsidRPr="00F8103A">
              <w:rPr>
                <w:rFonts w:ascii="Times New Roman" w:hAnsi="Times New Roman" w:cs="Times New Roman"/>
              </w:rPr>
              <w:t xml:space="preserve"> вирішувати конфлікти, підтримувати власне фізичне і психічне здоров’я, адаптуватися до нових умов та навчатися впродовж життя</w:t>
            </w:r>
          </w:p>
        </w:tc>
        <w:tc>
          <w:tcPr>
            <w:tcW w:w="2693" w:type="dxa"/>
          </w:tcPr>
          <w:p w14:paraId="4B7ADB76" w14:textId="0792A8EC" w:rsidR="00B37C03" w:rsidRPr="00F8103A" w:rsidRDefault="00F71B0C" w:rsidP="00F8103A">
            <w:pPr>
              <w:spacing w:line="240" w:lineRule="auto"/>
              <w:jc w:val="both"/>
              <w:rPr>
                <w:rFonts w:ascii="Times New Roman" w:hAnsi="Times New Roman" w:cs="Times New Roman"/>
                <w:b/>
                <w:bCs/>
              </w:rPr>
            </w:pPr>
            <w:r w:rsidRPr="00F8103A">
              <w:rPr>
                <w:rFonts w:ascii="Times New Roman" w:hAnsi="Times New Roman" w:cs="Times New Roman"/>
              </w:rPr>
              <w:t>Е</w:t>
            </w:r>
            <w:r w:rsidR="0025673F" w:rsidRPr="00F8103A">
              <w:rPr>
                <w:rFonts w:ascii="Times New Roman" w:hAnsi="Times New Roman" w:cs="Times New Roman"/>
              </w:rPr>
              <w:t>фективн</w:t>
            </w:r>
            <w:r w:rsidRPr="00F8103A">
              <w:rPr>
                <w:rFonts w:ascii="Times New Roman" w:hAnsi="Times New Roman" w:cs="Times New Roman"/>
              </w:rPr>
              <w:t>а</w:t>
            </w:r>
            <w:r w:rsidR="0025673F" w:rsidRPr="00F8103A">
              <w:rPr>
                <w:rFonts w:ascii="Times New Roman" w:hAnsi="Times New Roman" w:cs="Times New Roman"/>
              </w:rPr>
              <w:t xml:space="preserve"> міжособистісн</w:t>
            </w:r>
            <w:r w:rsidRPr="00F8103A">
              <w:rPr>
                <w:rFonts w:ascii="Times New Roman" w:hAnsi="Times New Roman" w:cs="Times New Roman"/>
              </w:rPr>
              <w:t xml:space="preserve">а </w:t>
            </w:r>
            <w:r w:rsidR="0025673F" w:rsidRPr="00F8103A">
              <w:rPr>
                <w:rFonts w:ascii="Times New Roman" w:hAnsi="Times New Roman" w:cs="Times New Roman"/>
              </w:rPr>
              <w:t>взаємоді</w:t>
            </w:r>
            <w:r w:rsidRPr="00F8103A">
              <w:rPr>
                <w:rFonts w:ascii="Times New Roman" w:hAnsi="Times New Roman" w:cs="Times New Roman"/>
              </w:rPr>
              <w:t>я</w:t>
            </w:r>
            <w:r w:rsidR="0025673F" w:rsidRPr="00F8103A">
              <w:rPr>
                <w:rFonts w:ascii="Times New Roman" w:hAnsi="Times New Roman" w:cs="Times New Roman"/>
              </w:rPr>
              <w:t>, роботи в команді, ведення діалогу в різних соціальних і професійних ситуаціях, зокрема в інклюзивному середовищі</w:t>
            </w:r>
          </w:p>
        </w:tc>
        <w:tc>
          <w:tcPr>
            <w:tcW w:w="2515" w:type="dxa"/>
          </w:tcPr>
          <w:p w14:paraId="43421EAD" w14:textId="7A4E32A0" w:rsidR="00B37C03" w:rsidRPr="00F8103A" w:rsidRDefault="00F71B0C" w:rsidP="00F8103A">
            <w:pPr>
              <w:spacing w:line="240" w:lineRule="auto"/>
              <w:jc w:val="both"/>
              <w:rPr>
                <w:rFonts w:ascii="Times New Roman" w:hAnsi="Times New Roman" w:cs="Times New Roman"/>
                <w:b/>
                <w:bCs/>
              </w:rPr>
            </w:pPr>
            <w:r w:rsidRPr="00F8103A">
              <w:rPr>
                <w:rFonts w:ascii="Times New Roman" w:hAnsi="Times New Roman" w:cs="Times New Roman"/>
              </w:rPr>
              <w:t>Відповідальне ставлення</w:t>
            </w:r>
            <w:r w:rsidR="0025673F" w:rsidRPr="00F8103A">
              <w:rPr>
                <w:rFonts w:ascii="Times New Roman" w:hAnsi="Times New Roman" w:cs="Times New Roman"/>
              </w:rPr>
              <w:t xml:space="preserve"> до власного розвитку і здоров’я, прий</w:t>
            </w:r>
            <w:r w:rsidRPr="00F8103A">
              <w:rPr>
                <w:rFonts w:ascii="Times New Roman" w:hAnsi="Times New Roman" w:cs="Times New Roman"/>
              </w:rPr>
              <w:t>няття</w:t>
            </w:r>
            <w:r w:rsidR="0025673F" w:rsidRPr="00F8103A">
              <w:rPr>
                <w:rFonts w:ascii="Times New Roman" w:hAnsi="Times New Roman" w:cs="Times New Roman"/>
              </w:rPr>
              <w:t xml:space="preserve"> обґрунтован</w:t>
            </w:r>
            <w:r w:rsidRPr="00F8103A">
              <w:rPr>
                <w:rFonts w:ascii="Times New Roman" w:hAnsi="Times New Roman" w:cs="Times New Roman"/>
              </w:rPr>
              <w:t>их</w:t>
            </w:r>
            <w:r w:rsidR="0025673F" w:rsidRPr="00F8103A">
              <w:rPr>
                <w:rFonts w:ascii="Times New Roman" w:hAnsi="Times New Roman" w:cs="Times New Roman"/>
              </w:rPr>
              <w:t xml:space="preserve"> рішен</w:t>
            </w:r>
            <w:r w:rsidRPr="00F8103A">
              <w:rPr>
                <w:rFonts w:ascii="Times New Roman" w:hAnsi="Times New Roman" w:cs="Times New Roman"/>
              </w:rPr>
              <w:t>ь</w:t>
            </w:r>
            <w:r w:rsidR="0025673F" w:rsidRPr="00F8103A">
              <w:rPr>
                <w:rFonts w:ascii="Times New Roman" w:hAnsi="Times New Roman" w:cs="Times New Roman"/>
              </w:rPr>
              <w:t>, відповідальність за результати діяльності, проявл</w:t>
            </w:r>
            <w:r w:rsidRPr="00F8103A">
              <w:rPr>
                <w:rFonts w:ascii="Times New Roman" w:hAnsi="Times New Roman" w:cs="Times New Roman"/>
              </w:rPr>
              <w:t>ення</w:t>
            </w:r>
            <w:r w:rsidR="0025673F" w:rsidRPr="00F8103A">
              <w:rPr>
                <w:rFonts w:ascii="Times New Roman" w:hAnsi="Times New Roman" w:cs="Times New Roman"/>
              </w:rPr>
              <w:t xml:space="preserve"> соціальн</w:t>
            </w:r>
            <w:r w:rsidRPr="00F8103A">
              <w:rPr>
                <w:rFonts w:ascii="Times New Roman" w:hAnsi="Times New Roman" w:cs="Times New Roman"/>
              </w:rPr>
              <w:t>ої</w:t>
            </w:r>
            <w:r w:rsidR="0025673F" w:rsidRPr="00F8103A">
              <w:rPr>
                <w:rFonts w:ascii="Times New Roman" w:hAnsi="Times New Roman" w:cs="Times New Roman"/>
              </w:rPr>
              <w:t xml:space="preserve"> активн</w:t>
            </w:r>
            <w:r w:rsidRPr="00F8103A">
              <w:rPr>
                <w:rFonts w:ascii="Times New Roman" w:hAnsi="Times New Roman" w:cs="Times New Roman"/>
              </w:rPr>
              <w:t>о</w:t>
            </w:r>
            <w:r w:rsidR="0025673F" w:rsidRPr="00F8103A">
              <w:rPr>
                <w:rFonts w:ascii="Times New Roman" w:hAnsi="Times New Roman" w:cs="Times New Roman"/>
              </w:rPr>
              <w:t>ст</w:t>
            </w:r>
            <w:r w:rsidRPr="00F8103A">
              <w:rPr>
                <w:rFonts w:ascii="Times New Roman" w:hAnsi="Times New Roman" w:cs="Times New Roman"/>
              </w:rPr>
              <w:t>і</w:t>
            </w:r>
            <w:r w:rsidR="0025673F" w:rsidRPr="00F8103A">
              <w:rPr>
                <w:rFonts w:ascii="Times New Roman" w:hAnsi="Times New Roman" w:cs="Times New Roman"/>
              </w:rPr>
              <w:t xml:space="preserve"> і готовн</w:t>
            </w:r>
            <w:r w:rsidRPr="00F8103A">
              <w:rPr>
                <w:rFonts w:ascii="Times New Roman" w:hAnsi="Times New Roman" w:cs="Times New Roman"/>
              </w:rPr>
              <w:t>о</w:t>
            </w:r>
            <w:r w:rsidR="0025673F" w:rsidRPr="00F8103A">
              <w:rPr>
                <w:rFonts w:ascii="Times New Roman" w:hAnsi="Times New Roman" w:cs="Times New Roman"/>
              </w:rPr>
              <w:t>ст</w:t>
            </w:r>
            <w:r w:rsidRPr="00F8103A">
              <w:rPr>
                <w:rFonts w:ascii="Times New Roman" w:hAnsi="Times New Roman" w:cs="Times New Roman"/>
              </w:rPr>
              <w:t>і</w:t>
            </w:r>
            <w:r w:rsidR="0025673F" w:rsidRPr="00F8103A">
              <w:rPr>
                <w:rFonts w:ascii="Times New Roman" w:hAnsi="Times New Roman" w:cs="Times New Roman"/>
              </w:rPr>
              <w:t xml:space="preserve"> до здобуття наступного рівня освіти (7 рівень НРК)</w:t>
            </w:r>
          </w:p>
        </w:tc>
      </w:tr>
      <w:tr w:rsidR="00B37C03" w:rsidRPr="00F8103A" w14:paraId="63514466" w14:textId="77777777" w:rsidTr="001A6CA3">
        <w:tc>
          <w:tcPr>
            <w:tcW w:w="3025" w:type="dxa"/>
          </w:tcPr>
          <w:p w14:paraId="38D942D2" w14:textId="17FAC07D" w:rsidR="00B37C03" w:rsidRPr="00F8103A" w:rsidRDefault="00F71B0C" w:rsidP="00F8103A">
            <w:pPr>
              <w:spacing w:line="240" w:lineRule="auto"/>
              <w:jc w:val="both"/>
              <w:rPr>
                <w:rFonts w:ascii="Times New Roman" w:hAnsi="Times New Roman" w:cs="Times New Roman"/>
              </w:rPr>
            </w:pPr>
            <w:r w:rsidRPr="00F8103A">
              <w:rPr>
                <w:rFonts w:ascii="Times New Roman" w:hAnsi="Times New Roman" w:cs="Times New Roman"/>
                <w:b/>
                <w:bCs/>
              </w:rPr>
              <w:t>ЗК6</w:t>
            </w:r>
            <w:r w:rsidR="0025673F" w:rsidRPr="00F8103A">
              <w:rPr>
                <w:rFonts w:ascii="Times New Roman" w:hAnsi="Times New Roman" w:cs="Times New Roman"/>
                <w:color w:val="000000"/>
              </w:rPr>
              <w:t xml:space="preserve">. </w:t>
            </w:r>
            <w:r w:rsidR="00C81B43" w:rsidRPr="00F8103A">
              <w:rPr>
                <w:rFonts w:ascii="Times New Roman" w:hAnsi="Times New Roman" w:cs="Times New Roman"/>
                <w:color w:val="000000"/>
              </w:rPr>
              <w:t xml:space="preserve">Здатність </w:t>
            </w:r>
            <w:r w:rsidR="00B37C03" w:rsidRPr="00F8103A">
              <w:rPr>
                <w:rFonts w:ascii="Times New Roman" w:hAnsi="Times New Roman" w:cs="Times New Roman"/>
                <w:color w:val="000000"/>
              </w:rPr>
              <w:t xml:space="preserve">реалізовувати свої права і обов’язки як члена суспільства на основі усвідомлення цінностей громадянського (вільного демократичного, інклюзивного) суспільства, верховенства права, прав і свобод людини і громадянина, розуміння соціальних, економічних, політичних концепцій і структур та глобального розвитку і стійкості, брати участь у національному спротиві, захищати </w:t>
            </w:r>
            <w:r w:rsidR="00B37C03" w:rsidRPr="00F8103A">
              <w:rPr>
                <w:rFonts w:ascii="Times New Roman" w:hAnsi="Times New Roman" w:cs="Times New Roman"/>
                <w:color w:val="000000"/>
              </w:rPr>
              <w:lastRenderedPageBreak/>
              <w:t>Батьківщину, здійснювати професійну діяльність із дотриманням принципів професійної етики та неприпустимості корупції</w:t>
            </w:r>
          </w:p>
        </w:tc>
        <w:tc>
          <w:tcPr>
            <w:tcW w:w="2640" w:type="dxa"/>
          </w:tcPr>
          <w:p w14:paraId="01E53CFF" w14:textId="611210E8" w:rsidR="00B37C03" w:rsidRPr="00F8103A" w:rsidRDefault="00C81B43" w:rsidP="00F8103A">
            <w:pPr>
              <w:spacing w:line="240" w:lineRule="auto"/>
              <w:jc w:val="both"/>
              <w:rPr>
                <w:rFonts w:ascii="Times New Roman" w:hAnsi="Times New Roman" w:cs="Times New Roman"/>
                <w:b/>
                <w:bCs/>
              </w:rPr>
            </w:pPr>
            <w:r w:rsidRPr="00F8103A">
              <w:rPr>
                <w:rFonts w:ascii="Times New Roman" w:hAnsi="Times New Roman" w:cs="Times New Roman"/>
              </w:rPr>
              <w:lastRenderedPageBreak/>
              <w:t xml:space="preserve">Знання </w:t>
            </w:r>
            <w:r w:rsidR="0025673F" w:rsidRPr="00F8103A">
              <w:rPr>
                <w:rFonts w:ascii="Times New Roman" w:hAnsi="Times New Roman" w:cs="Times New Roman"/>
              </w:rPr>
              <w:t>основ правової системи та законодавства України, прав і свобод людини і громадянина, принципів функціонування громадянського суспільства, соціальних, економічних і політичних процесів, засад сталого розвитку, професійної етики та антикорупційної поведінки</w:t>
            </w:r>
          </w:p>
        </w:tc>
        <w:tc>
          <w:tcPr>
            <w:tcW w:w="4253" w:type="dxa"/>
          </w:tcPr>
          <w:p w14:paraId="5261B9C8" w14:textId="0CB32BB3" w:rsidR="00B37C03" w:rsidRPr="00F8103A" w:rsidRDefault="00C81B43" w:rsidP="00F8103A">
            <w:pPr>
              <w:spacing w:line="240" w:lineRule="auto"/>
              <w:jc w:val="both"/>
              <w:rPr>
                <w:rFonts w:ascii="Times New Roman" w:hAnsi="Times New Roman" w:cs="Times New Roman"/>
                <w:b/>
                <w:bCs/>
              </w:rPr>
            </w:pPr>
            <w:r w:rsidRPr="00F8103A">
              <w:rPr>
                <w:rFonts w:ascii="Times New Roman" w:hAnsi="Times New Roman" w:cs="Times New Roman"/>
              </w:rPr>
              <w:t xml:space="preserve">Уміння </w:t>
            </w:r>
            <w:r w:rsidR="0025673F" w:rsidRPr="00F8103A">
              <w:rPr>
                <w:rFonts w:ascii="Times New Roman" w:hAnsi="Times New Roman" w:cs="Times New Roman"/>
              </w:rPr>
              <w:t>реалізовувати свої права і виконувати громадянські обов’язки, застосовувати норми права у професійній діяльності, діяти відповідально в суспільних і професійних ситуаціях, протидіяти проявам корупції, брати участь у суспільному житті та заходах із захисту держави</w:t>
            </w:r>
          </w:p>
        </w:tc>
        <w:tc>
          <w:tcPr>
            <w:tcW w:w="2693" w:type="dxa"/>
          </w:tcPr>
          <w:p w14:paraId="0A2121E0" w14:textId="61365533" w:rsidR="00B37C03" w:rsidRPr="00F8103A" w:rsidRDefault="00F71B0C" w:rsidP="00F8103A">
            <w:pPr>
              <w:spacing w:line="240" w:lineRule="auto"/>
              <w:jc w:val="both"/>
              <w:rPr>
                <w:rFonts w:ascii="Times New Roman" w:hAnsi="Times New Roman" w:cs="Times New Roman"/>
                <w:b/>
                <w:bCs/>
              </w:rPr>
            </w:pPr>
            <w:r w:rsidRPr="00F8103A">
              <w:rPr>
                <w:rFonts w:ascii="Times New Roman" w:hAnsi="Times New Roman" w:cs="Times New Roman"/>
              </w:rPr>
              <w:t>Ефективна</w:t>
            </w:r>
            <w:r w:rsidR="0025673F" w:rsidRPr="00F8103A">
              <w:rPr>
                <w:rFonts w:ascii="Times New Roman" w:hAnsi="Times New Roman" w:cs="Times New Roman"/>
              </w:rPr>
              <w:t xml:space="preserve"> взаємодія</w:t>
            </w:r>
            <w:r w:rsidRPr="00F8103A">
              <w:rPr>
                <w:rFonts w:ascii="Times New Roman" w:hAnsi="Times New Roman" w:cs="Times New Roman"/>
              </w:rPr>
              <w:t xml:space="preserve"> </w:t>
            </w:r>
            <w:r w:rsidR="0025673F" w:rsidRPr="00F8103A">
              <w:rPr>
                <w:rFonts w:ascii="Times New Roman" w:hAnsi="Times New Roman" w:cs="Times New Roman"/>
              </w:rPr>
              <w:t>з представниками різних соціальних груп, аргументован</w:t>
            </w:r>
            <w:r w:rsidRPr="00F8103A">
              <w:rPr>
                <w:rFonts w:ascii="Times New Roman" w:hAnsi="Times New Roman" w:cs="Times New Roman"/>
              </w:rPr>
              <w:t>е</w:t>
            </w:r>
            <w:r w:rsidR="0025673F" w:rsidRPr="00F8103A">
              <w:rPr>
                <w:rFonts w:ascii="Times New Roman" w:hAnsi="Times New Roman" w:cs="Times New Roman"/>
              </w:rPr>
              <w:t xml:space="preserve"> відстоюва</w:t>
            </w:r>
            <w:r w:rsidRPr="00F8103A">
              <w:rPr>
                <w:rFonts w:ascii="Times New Roman" w:hAnsi="Times New Roman" w:cs="Times New Roman"/>
              </w:rPr>
              <w:t>ння</w:t>
            </w:r>
            <w:r w:rsidR="0025673F" w:rsidRPr="00F8103A">
              <w:rPr>
                <w:rFonts w:ascii="Times New Roman" w:hAnsi="Times New Roman" w:cs="Times New Roman"/>
              </w:rPr>
              <w:t xml:space="preserve"> громадянськ</w:t>
            </w:r>
            <w:r w:rsidRPr="00F8103A">
              <w:rPr>
                <w:rFonts w:ascii="Times New Roman" w:hAnsi="Times New Roman" w:cs="Times New Roman"/>
              </w:rPr>
              <w:t>ої</w:t>
            </w:r>
            <w:r w:rsidR="0025673F" w:rsidRPr="00F8103A">
              <w:rPr>
                <w:rFonts w:ascii="Times New Roman" w:hAnsi="Times New Roman" w:cs="Times New Roman"/>
              </w:rPr>
              <w:t xml:space="preserve"> позиці</w:t>
            </w:r>
            <w:r w:rsidRPr="00F8103A">
              <w:rPr>
                <w:rFonts w:ascii="Times New Roman" w:hAnsi="Times New Roman" w:cs="Times New Roman"/>
              </w:rPr>
              <w:t>ї</w:t>
            </w:r>
            <w:r w:rsidR="0025673F" w:rsidRPr="00F8103A">
              <w:rPr>
                <w:rFonts w:ascii="Times New Roman" w:hAnsi="Times New Roman" w:cs="Times New Roman"/>
              </w:rPr>
              <w:t>, дотрим</w:t>
            </w:r>
            <w:r w:rsidRPr="00F8103A">
              <w:rPr>
                <w:rFonts w:ascii="Times New Roman" w:hAnsi="Times New Roman" w:cs="Times New Roman"/>
              </w:rPr>
              <w:t>ання</w:t>
            </w:r>
            <w:r w:rsidR="0025673F" w:rsidRPr="00F8103A">
              <w:rPr>
                <w:rFonts w:ascii="Times New Roman" w:hAnsi="Times New Roman" w:cs="Times New Roman"/>
              </w:rPr>
              <w:t xml:space="preserve"> принципів толерантності, інклюзії та етичної поведінки у професійному і суспільному середовищі</w:t>
            </w:r>
          </w:p>
        </w:tc>
        <w:tc>
          <w:tcPr>
            <w:tcW w:w="2515" w:type="dxa"/>
          </w:tcPr>
          <w:p w14:paraId="341D4E4A" w14:textId="663D4D37" w:rsidR="00B37C03" w:rsidRPr="00F8103A" w:rsidRDefault="00F71B0C" w:rsidP="00F8103A">
            <w:pPr>
              <w:spacing w:line="240" w:lineRule="auto"/>
              <w:jc w:val="both"/>
              <w:rPr>
                <w:rFonts w:ascii="Times New Roman" w:hAnsi="Times New Roman" w:cs="Times New Roman"/>
                <w:b/>
                <w:bCs/>
              </w:rPr>
            </w:pPr>
            <w:r w:rsidRPr="00F8103A">
              <w:rPr>
                <w:rFonts w:ascii="Times New Roman" w:hAnsi="Times New Roman" w:cs="Times New Roman"/>
              </w:rPr>
              <w:t>Спроможність діяти</w:t>
            </w:r>
            <w:r w:rsidR="0025673F" w:rsidRPr="00F8103A">
              <w:rPr>
                <w:rFonts w:ascii="Times New Roman" w:hAnsi="Times New Roman" w:cs="Times New Roman"/>
              </w:rPr>
              <w:t xml:space="preserve"> на засадах верховенства права, нести відповідальність за власні рішення і вчинки, дотримуватися принципів професійної етики та академічної доброчесності, проявляти громадянську свідомість і відповідальність за розвиток суспільства і держави</w:t>
            </w:r>
          </w:p>
        </w:tc>
      </w:tr>
      <w:tr w:rsidR="00B37C03" w:rsidRPr="00F8103A" w14:paraId="2AD2FB87" w14:textId="77777777" w:rsidTr="001A6CA3">
        <w:tc>
          <w:tcPr>
            <w:tcW w:w="3025" w:type="dxa"/>
          </w:tcPr>
          <w:p w14:paraId="3FB9DCE3" w14:textId="65290002" w:rsidR="00B37C03" w:rsidRPr="00F8103A" w:rsidRDefault="00F71B0C" w:rsidP="00F8103A">
            <w:pPr>
              <w:spacing w:line="240" w:lineRule="auto"/>
              <w:jc w:val="both"/>
              <w:rPr>
                <w:rFonts w:ascii="Times New Roman" w:hAnsi="Times New Roman" w:cs="Times New Roman"/>
              </w:rPr>
            </w:pPr>
            <w:r w:rsidRPr="00F8103A">
              <w:rPr>
                <w:rFonts w:ascii="Times New Roman" w:hAnsi="Times New Roman" w:cs="Times New Roman"/>
                <w:b/>
                <w:bCs/>
              </w:rPr>
              <w:t>ЗК7</w:t>
            </w:r>
            <w:r w:rsidR="0025673F" w:rsidRPr="00F8103A">
              <w:rPr>
                <w:rFonts w:ascii="Times New Roman" w:hAnsi="Times New Roman" w:cs="Times New Roman"/>
                <w:color w:val="000000"/>
              </w:rPr>
              <w:t xml:space="preserve">. </w:t>
            </w:r>
            <w:r w:rsidR="00C81B43" w:rsidRPr="00F8103A">
              <w:rPr>
                <w:rFonts w:ascii="Times New Roman" w:hAnsi="Times New Roman" w:cs="Times New Roman"/>
                <w:color w:val="000000"/>
              </w:rPr>
              <w:t>Здатність діяти творчо, ініціативно та наполегливо при вирішенні проблем,</w:t>
            </w:r>
            <w:r w:rsidR="00B37C03" w:rsidRPr="00F8103A">
              <w:rPr>
                <w:rFonts w:ascii="Times New Roman" w:hAnsi="Times New Roman" w:cs="Times New Roman"/>
                <w:color w:val="000000"/>
              </w:rPr>
              <w:t xml:space="preserve"> критично мислити, діяти у співпраці, керувати проєктами у сфері професійної діяльності</w:t>
            </w:r>
          </w:p>
        </w:tc>
        <w:tc>
          <w:tcPr>
            <w:tcW w:w="2640" w:type="dxa"/>
          </w:tcPr>
          <w:p w14:paraId="585BD684" w14:textId="55A67BA5" w:rsidR="00B37C03" w:rsidRPr="00F8103A" w:rsidRDefault="00C81B43" w:rsidP="00F8103A">
            <w:pPr>
              <w:spacing w:line="240" w:lineRule="auto"/>
              <w:jc w:val="both"/>
              <w:rPr>
                <w:rFonts w:ascii="Times New Roman" w:hAnsi="Times New Roman" w:cs="Times New Roman"/>
                <w:b/>
                <w:bCs/>
              </w:rPr>
            </w:pPr>
            <w:r w:rsidRPr="00F8103A">
              <w:rPr>
                <w:rFonts w:ascii="Times New Roman" w:hAnsi="Times New Roman" w:cs="Times New Roman"/>
              </w:rPr>
              <w:t>Знання основ критичного мислення, підходів до вирішення проблем, принципів командної роботи та управління проєктами, методів планування і організації діяльності</w:t>
            </w:r>
          </w:p>
        </w:tc>
        <w:tc>
          <w:tcPr>
            <w:tcW w:w="4253" w:type="dxa"/>
          </w:tcPr>
          <w:p w14:paraId="56416EED" w14:textId="7D4D749A" w:rsidR="00B37C03" w:rsidRPr="00F8103A" w:rsidRDefault="00C81B43" w:rsidP="00F8103A">
            <w:pPr>
              <w:spacing w:line="240" w:lineRule="auto"/>
              <w:jc w:val="both"/>
              <w:rPr>
                <w:rFonts w:ascii="Times New Roman" w:hAnsi="Times New Roman" w:cs="Times New Roman"/>
                <w:b/>
                <w:bCs/>
              </w:rPr>
            </w:pPr>
            <w:r w:rsidRPr="00F8103A">
              <w:rPr>
                <w:rFonts w:ascii="Times New Roman" w:hAnsi="Times New Roman" w:cs="Times New Roman"/>
              </w:rPr>
              <w:t>Уміння аналізувати проблемні ситуації, генерувати ідеї, приймати обґрунтовані рішення, працюв</w:t>
            </w:r>
            <w:r w:rsidR="0025673F" w:rsidRPr="00F8103A">
              <w:rPr>
                <w:rFonts w:ascii="Times New Roman" w:hAnsi="Times New Roman" w:cs="Times New Roman"/>
              </w:rPr>
              <w:t>ати в команді, планувати і реалізовувати проєкти, розподіляти завдання та ресурси</w:t>
            </w:r>
          </w:p>
        </w:tc>
        <w:tc>
          <w:tcPr>
            <w:tcW w:w="2693" w:type="dxa"/>
          </w:tcPr>
          <w:p w14:paraId="2749664C" w14:textId="327701FA" w:rsidR="00B37C03" w:rsidRPr="00F8103A" w:rsidRDefault="00F71B0C" w:rsidP="00F8103A">
            <w:pPr>
              <w:spacing w:line="240" w:lineRule="auto"/>
              <w:jc w:val="both"/>
              <w:rPr>
                <w:rFonts w:ascii="Times New Roman" w:hAnsi="Times New Roman" w:cs="Times New Roman"/>
                <w:b/>
                <w:bCs/>
              </w:rPr>
            </w:pPr>
            <w:r w:rsidRPr="00F8103A">
              <w:rPr>
                <w:rFonts w:ascii="Times New Roman" w:hAnsi="Times New Roman" w:cs="Times New Roman"/>
              </w:rPr>
              <w:t>Ефективна</w:t>
            </w:r>
            <w:r w:rsidR="00C81B43" w:rsidRPr="00F8103A">
              <w:rPr>
                <w:rFonts w:ascii="Times New Roman" w:hAnsi="Times New Roman" w:cs="Times New Roman"/>
              </w:rPr>
              <w:t xml:space="preserve"> взаємодія в команді, аргументован</w:t>
            </w:r>
            <w:r w:rsidRPr="00F8103A">
              <w:rPr>
                <w:rFonts w:ascii="Times New Roman" w:hAnsi="Times New Roman" w:cs="Times New Roman"/>
              </w:rPr>
              <w:t>е</w:t>
            </w:r>
            <w:r w:rsidR="00C81B43" w:rsidRPr="00F8103A">
              <w:rPr>
                <w:rFonts w:ascii="Times New Roman" w:hAnsi="Times New Roman" w:cs="Times New Roman"/>
              </w:rPr>
              <w:t xml:space="preserve"> відстоюва</w:t>
            </w:r>
            <w:r w:rsidRPr="00F8103A">
              <w:rPr>
                <w:rFonts w:ascii="Times New Roman" w:hAnsi="Times New Roman" w:cs="Times New Roman"/>
              </w:rPr>
              <w:t>ння</w:t>
            </w:r>
            <w:r w:rsidR="00C81B43" w:rsidRPr="00F8103A">
              <w:rPr>
                <w:rFonts w:ascii="Times New Roman" w:hAnsi="Times New Roman" w:cs="Times New Roman"/>
              </w:rPr>
              <w:t xml:space="preserve"> власн</w:t>
            </w:r>
            <w:r w:rsidRPr="00F8103A">
              <w:rPr>
                <w:rFonts w:ascii="Times New Roman" w:hAnsi="Times New Roman" w:cs="Times New Roman"/>
              </w:rPr>
              <w:t>ої</w:t>
            </w:r>
            <w:r w:rsidR="00C81B43" w:rsidRPr="00F8103A">
              <w:rPr>
                <w:rFonts w:ascii="Times New Roman" w:hAnsi="Times New Roman" w:cs="Times New Roman"/>
              </w:rPr>
              <w:t xml:space="preserve"> позиці</w:t>
            </w:r>
            <w:r w:rsidRPr="00F8103A">
              <w:rPr>
                <w:rFonts w:ascii="Times New Roman" w:hAnsi="Times New Roman" w:cs="Times New Roman"/>
              </w:rPr>
              <w:t>ї</w:t>
            </w:r>
            <w:r w:rsidR="00C81B43" w:rsidRPr="00F8103A">
              <w:rPr>
                <w:rFonts w:ascii="Times New Roman" w:hAnsi="Times New Roman" w:cs="Times New Roman"/>
              </w:rPr>
              <w:t>, координ</w:t>
            </w:r>
            <w:r w:rsidRPr="00F8103A">
              <w:rPr>
                <w:rFonts w:ascii="Times New Roman" w:hAnsi="Times New Roman" w:cs="Times New Roman"/>
              </w:rPr>
              <w:t xml:space="preserve">ація </w:t>
            </w:r>
            <w:r w:rsidR="00C81B43" w:rsidRPr="00F8103A">
              <w:rPr>
                <w:rFonts w:ascii="Times New Roman" w:hAnsi="Times New Roman" w:cs="Times New Roman"/>
              </w:rPr>
              <w:t>спільн</w:t>
            </w:r>
            <w:r w:rsidRPr="00F8103A">
              <w:rPr>
                <w:rFonts w:ascii="Times New Roman" w:hAnsi="Times New Roman" w:cs="Times New Roman"/>
              </w:rPr>
              <w:t>ої</w:t>
            </w:r>
            <w:r w:rsidR="00C81B43" w:rsidRPr="00F8103A">
              <w:rPr>
                <w:rFonts w:ascii="Times New Roman" w:hAnsi="Times New Roman" w:cs="Times New Roman"/>
              </w:rPr>
              <w:t xml:space="preserve"> діяльн</w:t>
            </w:r>
            <w:r w:rsidRPr="00F8103A">
              <w:rPr>
                <w:rFonts w:ascii="Times New Roman" w:hAnsi="Times New Roman" w:cs="Times New Roman"/>
              </w:rPr>
              <w:t>о</w:t>
            </w:r>
            <w:r w:rsidR="00C81B43" w:rsidRPr="00F8103A">
              <w:rPr>
                <w:rFonts w:ascii="Times New Roman" w:hAnsi="Times New Roman" w:cs="Times New Roman"/>
              </w:rPr>
              <w:t>ст</w:t>
            </w:r>
            <w:r w:rsidRPr="00F8103A">
              <w:rPr>
                <w:rFonts w:ascii="Times New Roman" w:hAnsi="Times New Roman" w:cs="Times New Roman"/>
              </w:rPr>
              <w:t>і</w:t>
            </w:r>
            <w:r w:rsidR="00C81B43" w:rsidRPr="00F8103A">
              <w:rPr>
                <w:rFonts w:ascii="Times New Roman" w:hAnsi="Times New Roman" w:cs="Times New Roman"/>
              </w:rPr>
              <w:t xml:space="preserve"> і досяг</w:t>
            </w:r>
            <w:r w:rsidRPr="00F8103A">
              <w:rPr>
                <w:rFonts w:ascii="Times New Roman" w:hAnsi="Times New Roman" w:cs="Times New Roman"/>
              </w:rPr>
              <w:t>нення</w:t>
            </w:r>
            <w:r w:rsidR="00C81B43" w:rsidRPr="00F8103A">
              <w:rPr>
                <w:rFonts w:ascii="Times New Roman" w:hAnsi="Times New Roman" w:cs="Times New Roman"/>
              </w:rPr>
              <w:t xml:space="preserve"> спільних результатів</w:t>
            </w:r>
          </w:p>
        </w:tc>
        <w:tc>
          <w:tcPr>
            <w:tcW w:w="2515" w:type="dxa"/>
          </w:tcPr>
          <w:p w14:paraId="45E6302D" w14:textId="73983E83" w:rsidR="00B37C03" w:rsidRPr="00F8103A" w:rsidRDefault="00F71B0C" w:rsidP="00F8103A">
            <w:pPr>
              <w:spacing w:line="240" w:lineRule="auto"/>
              <w:jc w:val="both"/>
              <w:rPr>
                <w:rFonts w:ascii="Times New Roman" w:hAnsi="Times New Roman" w:cs="Times New Roman"/>
                <w:b/>
                <w:bCs/>
              </w:rPr>
            </w:pPr>
            <w:r w:rsidRPr="00F8103A">
              <w:rPr>
                <w:rFonts w:ascii="Times New Roman" w:hAnsi="Times New Roman" w:cs="Times New Roman"/>
              </w:rPr>
              <w:t>Здатність</w:t>
            </w:r>
            <w:r w:rsidR="00C81B43" w:rsidRPr="00F8103A">
              <w:rPr>
                <w:rFonts w:ascii="Times New Roman" w:hAnsi="Times New Roman" w:cs="Times New Roman"/>
              </w:rPr>
              <w:t xml:space="preserve"> проявляти і</w:t>
            </w:r>
            <w:r w:rsidR="0025673F" w:rsidRPr="00F8103A">
              <w:rPr>
                <w:rFonts w:ascii="Times New Roman" w:hAnsi="Times New Roman" w:cs="Times New Roman"/>
              </w:rPr>
              <w:t>ніціативу і відповідальність у прийнятті рішень, самостійно організовувати діяльність, нести відповідальність за результати командної та індивідуальної роботи</w:t>
            </w:r>
          </w:p>
        </w:tc>
      </w:tr>
      <w:tr w:rsidR="00B37C03" w:rsidRPr="00F8103A" w14:paraId="14C57321" w14:textId="77777777" w:rsidTr="001A6CA3">
        <w:tc>
          <w:tcPr>
            <w:tcW w:w="3025" w:type="dxa"/>
          </w:tcPr>
          <w:p w14:paraId="7B0820F6" w14:textId="3EA27B12" w:rsidR="00B37C03" w:rsidRPr="00F8103A" w:rsidRDefault="00F71B0C" w:rsidP="00F8103A">
            <w:pPr>
              <w:spacing w:line="240" w:lineRule="auto"/>
              <w:jc w:val="both"/>
              <w:rPr>
                <w:rFonts w:ascii="Times New Roman" w:hAnsi="Times New Roman" w:cs="Times New Roman"/>
              </w:rPr>
            </w:pPr>
            <w:r w:rsidRPr="00F8103A">
              <w:rPr>
                <w:rFonts w:ascii="Times New Roman" w:hAnsi="Times New Roman" w:cs="Times New Roman"/>
                <w:b/>
                <w:bCs/>
              </w:rPr>
              <w:t>ЗК8</w:t>
            </w:r>
            <w:r w:rsidR="0073232C" w:rsidRPr="00F8103A">
              <w:rPr>
                <w:rFonts w:ascii="Times New Roman" w:hAnsi="Times New Roman" w:cs="Times New Roman"/>
                <w:color w:val="000000"/>
              </w:rPr>
              <w:t xml:space="preserve">. </w:t>
            </w:r>
            <w:r w:rsidR="00C81B43" w:rsidRPr="00F8103A">
              <w:rPr>
                <w:rFonts w:ascii="Times New Roman" w:hAnsi="Times New Roman" w:cs="Times New Roman"/>
                <w:color w:val="000000"/>
              </w:rPr>
              <w:t>Здатність жити і зд</w:t>
            </w:r>
            <w:r w:rsidR="00B37C03" w:rsidRPr="00F8103A">
              <w:rPr>
                <w:rFonts w:ascii="Times New Roman" w:hAnsi="Times New Roman" w:cs="Times New Roman"/>
                <w:color w:val="000000"/>
              </w:rPr>
              <w:t xml:space="preserve">ійснювати професійну діяльність у мультикультурному та мультилінгвальному середовищі на основі розуміння та поваги до того, як ідеї та </w:t>
            </w:r>
            <w:r w:rsidR="00B37C03" w:rsidRPr="00F8103A">
              <w:rPr>
                <w:rFonts w:ascii="Times New Roman" w:hAnsi="Times New Roman" w:cs="Times New Roman"/>
              </w:rPr>
              <w:t xml:space="preserve">сенси </w:t>
            </w:r>
            <w:r w:rsidR="00B37C03" w:rsidRPr="00F8103A">
              <w:rPr>
                <w:rFonts w:ascii="Times New Roman" w:hAnsi="Times New Roman" w:cs="Times New Roman"/>
                <w:color w:val="000000"/>
              </w:rPr>
              <w:t>творчо виражаються та передаються в різних культурах і через низку мистецтв та інших культурних форм, розвивати і застосовувати власні ідеї у професійній діяльності з відчуттям свого місця або ролі в суспільстві у різний спосіб та в різних контекстах</w:t>
            </w:r>
          </w:p>
        </w:tc>
        <w:tc>
          <w:tcPr>
            <w:tcW w:w="2640" w:type="dxa"/>
          </w:tcPr>
          <w:p w14:paraId="01E5830B" w14:textId="2A0F8793" w:rsidR="00B37C03" w:rsidRPr="00F8103A" w:rsidRDefault="00C81B43" w:rsidP="00F8103A">
            <w:pPr>
              <w:spacing w:line="240" w:lineRule="auto"/>
              <w:jc w:val="both"/>
              <w:rPr>
                <w:rFonts w:ascii="Times New Roman" w:hAnsi="Times New Roman" w:cs="Times New Roman"/>
                <w:b/>
                <w:bCs/>
              </w:rPr>
            </w:pPr>
            <w:r w:rsidRPr="00F8103A">
              <w:rPr>
                <w:rFonts w:ascii="Times New Roman" w:hAnsi="Times New Roman" w:cs="Times New Roman"/>
              </w:rPr>
              <w:t>Знання основ міжкультурної комунікації, культурного різноманіття, соціальних і культурних особливостей різних спільнот, принципів толерантності та взаємоповаги</w:t>
            </w:r>
          </w:p>
        </w:tc>
        <w:tc>
          <w:tcPr>
            <w:tcW w:w="4253" w:type="dxa"/>
          </w:tcPr>
          <w:p w14:paraId="5CE0F245" w14:textId="59C77AE9" w:rsidR="00B37C03" w:rsidRPr="00F8103A" w:rsidRDefault="00C81B43" w:rsidP="00F8103A">
            <w:pPr>
              <w:spacing w:line="240" w:lineRule="auto"/>
              <w:jc w:val="both"/>
              <w:rPr>
                <w:rFonts w:ascii="Times New Roman" w:hAnsi="Times New Roman" w:cs="Times New Roman"/>
                <w:b/>
                <w:bCs/>
              </w:rPr>
            </w:pPr>
            <w:r w:rsidRPr="00F8103A">
              <w:rPr>
                <w:rFonts w:ascii="Times New Roman" w:hAnsi="Times New Roman" w:cs="Times New Roman"/>
              </w:rPr>
              <w:t>Уміння ефективно взаємодіяти у мультикультурному середовищі, враховувати культурні особливості</w:t>
            </w:r>
            <w:r w:rsidR="0073232C" w:rsidRPr="00F8103A">
              <w:rPr>
                <w:rFonts w:ascii="Times New Roman" w:hAnsi="Times New Roman" w:cs="Times New Roman"/>
              </w:rPr>
              <w:t xml:space="preserve"> у професійній діяльності, адаптувати власну поведінку та комунікацію до різних соціальних і культурних контекстів, розвивати і реалізовувати власні ідеї</w:t>
            </w:r>
          </w:p>
        </w:tc>
        <w:tc>
          <w:tcPr>
            <w:tcW w:w="2693" w:type="dxa"/>
          </w:tcPr>
          <w:p w14:paraId="3CBB2087" w14:textId="48DF0818" w:rsidR="00B37C03" w:rsidRPr="00F8103A" w:rsidRDefault="00F71B0C" w:rsidP="00F8103A">
            <w:pPr>
              <w:spacing w:line="240" w:lineRule="auto"/>
              <w:jc w:val="both"/>
              <w:rPr>
                <w:rFonts w:ascii="Times New Roman" w:hAnsi="Times New Roman" w:cs="Times New Roman"/>
                <w:b/>
                <w:bCs/>
              </w:rPr>
            </w:pPr>
            <w:r w:rsidRPr="00F8103A">
              <w:rPr>
                <w:rFonts w:ascii="Times New Roman" w:hAnsi="Times New Roman" w:cs="Times New Roman"/>
              </w:rPr>
              <w:t>Здійснення</w:t>
            </w:r>
            <w:r w:rsidR="0073232C" w:rsidRPr="00F8103A">
              <w:rPr>
                <w:rFonts w:ascii="Times New Roman" w:hAnsi="Times New Roman" w:cs="Times New Roman"/>
              </w:rPr>
              <w:t xml:space="preserve"> міжкультурн</w:t>
            </w:r>
            <w:r w:rsidRPr="00F8103A">
              <w:rPr>
                <w:rFonts w:ascii="Times New Roman" w:hAnsi="Times New Roman" w:cs="Times New Roman"/>
              </w:rPr>
              <w:t>ої</w:t>
            </w:r>
            <w:r w:rsidR="0073232C" w:rsidRPr="00F8103A">
              <w:rPr>
                <w:rFonts w:ascii="Times New Roman" w:hAnsi="Times New Roman" w:cs="Times New Roman"/>
              </w:rPr>
              <w:t xml:space="preserve"> взаємоді</w:t>
            </w:r>
            <w:r w:rsidRPr="00F8103A">
              <w:rPr>
                <w:rFonts w:ascii="Times New Roman" w:hAnsi="Times New Roman" w:cs="Times New Roman"/>
              </w:rPr>
              <w:t>ї</w:t>
            </w:r>
            <w:r w:rsidR="0073232C" w:rsidRPr="00F8103A">
              <w:rPr>
                <w:rFonts w:ascii="Times New Roman" w:hAnsi="Times New Roman" w:cs="Times New Roman"/>
              </w:rPr>
              <w:t xml:space="preserve">, конструктивний діалог, </w:t>
            </w:r>
            <w:r w:rsidRPr="00F8103A">
              <w:rPr>
                <w:rFonts w:ascii="Times New Roman" w:hAnsi="Times New Roman" w:cs="Times New Roman"/>
              </w:rPr>
              <w:t>робота</w:t>
            </w:r>
            <w:r w:rsidR="0073232C" w:rsidRPr="00F8103A">
              <w:rPr>
                <w:rFonts w:ascii="Times New Roman" w:hAnsi="Times New Roman" w:cs="Times New Roman"/>
              </w:rPr>
              <w:t xml:space="preserve"> в різноманітних соціальних і професійних середовищах</w:t>
            </w:r>
          </w:p>
        </w:tc>
        <w:tc>
          <w:tcPr>
            <w:tcW w:w="2515" w:type="dxa"/>
          </w:tcPr>
          <w:p w14:paraId="71DBB541" w14:textId="5C04B55E" w:rsidR="00B37C03" w:rsidRPr="00F8103A" w:rsidRDefault="00C81B43" w:rsidP="00F8103A">
            <w:pPr>
              <w:spacing w:line="240" w:lineRule="auto"/>
              <w:jc w:val="both"/>
              <w:rPr>
                <w:rFonts w:ascii="Times New Roman" w:hAnsi="Times New Roman" w:cs="Times New Roman"/>
                <w:b/>
                <w:bCs/>
              </w:rPr>
            </w:pPr>
            <w:r w:rsidRPr="00F8103A">
              <w:rPr>
                <w:rFonts w:ascii="Times New Roman" w:hAnsi="Times New Roman" w:cs="Times New Roman"/>
              </w:rPr>
              <w:t>Здатність проявляти толерантність, повагу до культурного різноманіття, усвідомлювати власну роль у суспільстві, нести відповідальність за результати професійної діяльності в різних соціокультурних умовах</w:t>
            </w:r>
          </w:p>
        </w:tc>
      </w:tr>
      <w:tr w:rsidR="009E1D46" w:rsidRPr="00F8103A" w14:paraId="10C9DF83" w14:textId="77777777" w:rsidTr="001A6CA3">
        <w:tc>
          <w:tcPr>
            <w:tcW w:w="15126" w:type="dxa"/>
            <w:gridSpan w:val="5"/>
          </w:tcPr>
          <w:p w14:paraId="2FDB72A5" w14:textId="77777777" w:rsidR="009E1D46" w:rsidRPr="00F8103A" w:rsidRDefault="009E1D46" w:rsidP="00F8103A">
            <w:pPr>
              <w:spacing w:line="240" w:lineRule="auto"/>
              <w:jc w:val="center"/>
              <w:rPr>
                <w:rFonts w:ascii="Times New Roman" w:hAnsi="Times New Roman" w:cs="Times New Roman"/>
                <w:b/>
                <w:bCs/>
              </w:rPr>
            </w:pPr>
            <w:r w:rsidRPr="00F8103A">
              <w:rPr>
                <w:rFonts w:ascii="Times New Roman" w:hAnsi="Times New Roman" w:cs="Times New Roman"/>
                <w:b/>
                <w:bCs/>
              </w:rPr>
              <w:t>Спеціальні (фахові, предметні) компетентності</w:t>
            </w:r>
          </w:p>
        </w:tc>
      </w:tr>
      <w:tr w:rsidR="009E1D46" w:rsidRPr="00F8103A" w14:paraId="6CD94518" w14:textId="77777777" w:rsidTr="001A6CA3">
        <w:tc>
          <w:tcPr>
            <w:tcW w:w="3025" w:type="dxa"/>
          </w:tcPr>
          <w:p w14:paraId="2B906794" w14:textId="29004757" w:rsidR="009E1D46" w:rsidRPr="00F8103A" w:rsidRDefault="00F83D31" w:rsidP="00F8103A">
            <w:pPr>
              <w:spacing w:line="240" w:lineRule="auto"/>
              <w:rPr>
                <w:rFonts w:ascii="Times New Roman" w:hAnsi="Times New Roman" w:cs="Times New Roman"/>
              </w:rPr>
            </w:pPr>
            <w:r w:rsidRPr="00F8103A">
              <w:rPr>
                <w:rFonts w:ascii="Times New Roman" w:hAnsi="Times New Roman" w:cs="Times New Roman"/>
                <w:b/>
                <w:bCs/>
              </w:rPr>
              <w:t>СК1</w:t>
            </w:r>
            <w:r w:rsidR="009E1D46" w:rsidRPr="00F8103A">
              <w:rPr>
                <w:rFonts w:ascii="Times New Roman" w:hAnsi="Times New Roman" w:cs="Times New Roman"/>
              </w:rPr>
              <w:t xml:space="preserve">. Здатність застосовувати знання біологічних процесів для розроблення, </w:t>
            </w:r>
            <w:r w:rsidR="009E1D46" w:rsidRPr="00F8103A">
              <w:rPr>
                <w:rFonts w:ascii="Times New Roman" w:hAnsi="Times New Roman" w:cs="Times New Roman"/>
              </w:rPr>
              <w:lastRenderedPageBreak/>
              <w:t>впровадження та оптимізації технологій у тваринництві</w:t>
            </w:r>
          </w:p>
        </w:tc>
        <w:tc>
          <w:tcPr>
            <w:tcW w:w="2640" w:type="dxa"/>
          </w:tcPr>
          <w:p w14:paraId="5DE25B13"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lastRenderedPageBreak/>
              <w:t xml:space="preserve">Мати базові знання із </w:t>
            </w:r>
          </w:p>
          <w:p w14:paraId="4FCCDE97"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 xml:space="preserve">морфології, фізіології та </w:t>
            </w:r>
          </w:p>
          <w:p w14:paraId="018415E9"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біохімії</w:t>
            </w:r>
          </w:p>
        </w:tc>
        <w:tc>
          <w:tcPr>
            <w:tcW w:w="4253" w:type="dxa"/>
          </w:tcPr>
          <w:p w14:paraId="434930F5"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 xml:space="preserve">Застосовувати знання біологічних процесів для аналізу будови та функцій органів і систем тварин різних видів; використовувати знання про хімічний </w:t>
            </w:r>
            <w:r w:rsidRPr="00F8103A">
              <w:rPr>
                <w:rFonts w:ascii="Times New Roman" w:hAnsi="Times New Roman" w:cs="Times New Roman"/>
              </w:rPr>
              <w:lastRenderedPageBreak/>
              <w:t>склад, властивості та якість сировини тваринного походження; застосовувати базові технології виробництва продукції тваринництва, здійснювати контроль технологічних процесів та оцінювати їх ефективність</w:t>
            </w:r>
          </w:p>
        </w:tc>
        <w:tc>
          <w:tcPr>
            <w:tcW w:w="2693" w:type="dxa"/>
          </w:tcPr>
          <w:p w14:paraId="69E81260"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lastRenderedPageBreak/>
              <w:t xml:space="preserve">Здатність до професійної комунікації з фахівцями та нефахівцями щодо технологічних процесів у </w:t>
            </w:r>
            <w:r w:rsidRPr="00F8103A">
              <w:rPr>
                <w:rFonts w:ascii="Times New Roman" w:hAnsi="Times New Roman" w:cs="Times New Roman"/>
              </w:rPr>
              <w:lastRenderedPageBreak/>
              <w:t>тваринництві, пояснення прийнятих рішень та взаємодії в колективі</w:t>
            </w:r>
          </w:p>
        </w:tc>
        <w:tc>
          <w:tcPr>
            <w:tcW w:w="2515" w:type="dxa"/>
          </w:tcPr>
          <w:p w14:paraId="0715DD59"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lastRenderedPageBreak/>
              <w:t xml:space="preserve">Нести відповідальність за результати виконання виробничих завдань у межах професійної </w:t>
            </w:r>
            <w:r w:rsidRPr="00F8103A">
              <w:rPr>
                <w:rFonts w:ascii="Times New Roman" w:hAnsi="Times New Roman" w:cs="Times New Roman"/>
              </w:rPr>
              <w:lastRenderedPageBreak/>
              <w:t>діяльності та дотримання технологічних вимог</w:t>
            </w:r>
          </w:p>
        </w:tc>
      </w:tr>
      <w:tr w:rsidR="009E1D46" w:rsidRPr="00F8103A" w14:paraId="64AAC990" w14:textId="77777777" w:rsidTr="001A6CA3">
        <w:tc>
          <w:tcPr>
            <w:tcW w:w="3025" w:type="dxa"/>
          </w:tcPr>
          <w:p w14:paraId="663C9889" w14:textId="72306B25" w:rsidR="009E1D46" w:rsidRPr="00F8103A" w:rsidRDefault="00F83D31" w:rsidP="00F8103A">
            <w:pPr>
              <w:spacing w:line="240" w:lineRule="auto"/>
              <w:rPr>
                <w:rFonts w:ascii="Times New Roman" w:hAnsi="Times New Roman" w:cs="Times New Roman"/>
              </w:rPr>
            </w:pPr>
            <w:r w:rsidRPr="00F8103A">
              <w:rPr>
                <w:rFonts w:ascii="Times New Roman" w:hAnsi="Times New Roman" w:cs="Times New Roman"/>
                <w:b/>
                <w:bCs/>
              </w:rPr>
              <w:t>СК2</w:t>
            </w:r>
            <w:r w:rsidR="009E1D46" w:rsidRPr="00F8103A">
              <w:rPr>
                <w:rFonts w:ascii="Times New Roman" w:hAnsi="Times New Roman" w:cs="Times New Roman"/>
              </w:rPr>
              <w:t>. Здатність визначати, класифікувати і оцінювати види, породи, напрями продуктивності та робочі якості тварин за їхніми біологічними й господарсько корисними ознаками</w:t>
            </w:r>
          </w:p>
        </w:tc>
        <w:tc>
          <w:tcPr>
            <w:tcW w:w="2640" w:type="dxa"/>
          </w:tcPr>
          <w:p w14:paraId="3DB4B27C"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Мати базові та спеціалізовані знання про види, породи тварин, напрями їх продуктивності, біологічні особливості та господарськи корисні ознаки.</w:t>
            </w:r>
          </w:p>
        </w:tc>
        <w:tc>
          <w:tcPr>
            <w:tcW w:w="4253" w:type="dxa"/>
          </w:tcPr>
          <w:p w14:paraId="58301C68"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Оцінювати екстер’єр тварин та його вади, аналізувати та обліковувати показники продуктивності та індивідуального розвитку тварин, встановлювати породну приналежність і породний напрям продуктивності тварин</w:t>
            </w:r>
          </w:p>
        </w:tc>
        <w:tc>
          <w:tcPr>
            <w:tcW w:w="2693" w:type="dxa"/>
          </w:tcPr>
          <w:p w14:paraId="48BEA80F"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Здатність до професійної комунікації з фахівцями щодо оцінювання та класифікації тварин, обґрунтування прийнятих рішень та взаємодії в колективі</w:t>
            </w:r>
          </w:p>
        </w:tc>
        <w:tc>
          <w:tcPr>
            <w:tcW w:w="2515" w:type="dxa"/>
          </w:tcPr>
          <w:p w14:paraId="55421EF7"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Нести відповідальність за правильність визначення, класифікації та оцінювання тварин, а також за використання отриманих результатів у виробничій діяльності</w:t>
            </w:r>
          </w:p>
        </w:tc>
      </w:tr>
      <w:tr w:rsidR="009E1D46" w:rsidRPr="00F8103A" w14:paraId="63B553E9" w14:textId="77777777" w:rsidTr="001A6CA3">
        <w:tc>
          <w:tcPr>
            <w:tcW w:w="3025" w:type="dxa"/>
          </w:tcPr>
          <w:p w14:paraId="07037F5E" w14:textId="1C93ECF7" w:rsidR="009E1D46" w:rsidRPr="00F8103A" w:rsidRDefault="00F83D31" w:rsidP="00F8103A">
            <w:pPr>
              <w:spacing w:line="240" w:lineRule="auto"/>
              <w:jc w:val="both"/>
              <w:rPr>
                <w:rFonts w:ascii="Times New Roman" w:hAnsi="Times New Roman" w:cs="Times New Roman"/>
              </w:rPr>
            </w:pPr>
            <w:r w:rsidRPr="00F8103A">
              <w:rPr>
                <w:rFonts w:ascii="Times New Roman" w:hAnsi="Times New Roman" w:cs="Times New Roman"/>
                <w:b/>
                <w:bCs/>
              </w:rPr>
              <w:t>СК3</w:t>
            </w:r>
            <w:r w:rsidR="009E1D46" w:rsidRPr="00F8103A">
              <w:rPr>
                <w:rFonts w:ascii="Times New Roman" w:hAnsi="Times New Roman" w:cs="Times New Roman"/>
                <w:bCs/>
              </w:rPr>
              <w:t>. Здатність організовувати і забезпечувати процеси утримання, навчання та тренування тварин, а також регулювати параметри мікроклімату відповідно до їхніх біологічних потреб</w:t>
            </w:r>
          </w:p>
        </w:tc>
        <w:tc>
          <w:tcPr>
            <w:tcW w:w="2640" w:type="dxa"/>
          </w:tcPr>
          <w:p w14:paraId="2C39FBC3"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Мати спеціалізовані</w:t>
            </w:r>
          </w:p>
          <w:p w14:paraId="477C2DAC"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знання про різні системи та способи  утримання тварин,  параметри мікроклімату</w:t>
            </w:r>
          </w:p>
          <w:p w14:paraId="01F1046B"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приміщень та їх вплив на стан здоров’я і продуктивність тварин; базові знання про форми і методи навчання та тренування тварин</w:t>
            </w:r>
          </w:p>
        </w:tc>
        <w:tc>
          <w:tcPr>
            <w:tcW w:w="4253" w:type="dxa"/>
          </w:tcPr>
          <w:p w14:paraId="43856595" w14:textId="62F730FC"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Організовувати процеси утримання, навчання та тренування тварин; визначати оптимальні параметри мікроклімату; контролювати та регулювати умови утримання відповідно до біологічних потреб тварин; оцінювати вплив умов утримання на їх стан, поведінку і продуктивність</w:t>
            </w:r>
          </w:p>
        </w:tc>
        <w:tc>
          <w:tcPr>
            <w:tcW w:w="2693" w:type="dxa"/>
          </w:tcPr>
          <w:p w14:paraId="6F96D633"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Здатність до професійної комунікації з персоналом щодо організації процесів утримання тварин, дотримання параметрів мікроклімату та забезпечення належних умов їх утримання</w:t>
            </w:r>
          </w:p>
        </w:tc>
        <w:tc>
          <w:tcPr>
            <w:tcW w:w="2515" w:type="dxa"/>
          </w:tcPr>
          <w:p w14:paraId="08A450E7"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 xml:space="preserve">Нести відповідальність </w:t>
            </w:r>
          </w:p>
          <w:p w14:paraId="22C05076"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 xml:space="preserve">за впровадження </w:t>
            </w:r>
          </w:p>
          <w:p w14:paraId="46DB8E97"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 xml:space="preserve">системи і способів </w:t>
            </w:r>
          </w:p>
          <w:p w14:paraId="6FFA1AE2"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 xml:space="preserve">утримання тварин, </w:t>
            </w:r>
          </w:p>
          <w:p w14:paraId="68E63CBF"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контроль параметрів мікроклімату та забезпечення їх відповідності біологічним потребам і вимогам технології</w:t>
            </w:r>
          </w:p>
        </w:tc>
      </w:tr>
      <w:tr w:rsidR="009E1D46" w:rsidRPr="00F8103A" w14:paraId="572C2618" w14:textId="77777777" w:rsidTr="001A6CA3">
        <w:tc>
          <w:tcPr>
            <w:tcW w:w="3025" w:type="dxa"/>
          </w:tcPr>
          <w:p w14:paraId="3E60FA65" w14:textId="5C878463" w:rsidR="009E1D46" w:rsidRPr="00F8103A" w:rsidRDefault="00F83D31" w:rsidP="00F8103A">
            <w:pPr>
              <w:spacing w:line="240" w:lineRule="auto"/>
              <w:rPr>
                <w:rFonts w:ascii="Times New Roman" w:hAnsi="Times New Roman" w:cs="Times New Roman"/>
              </w:rPr>
            </w:pPr>
            <w:r w:rsidRPr="00F8103A">
              <w:rPr>
                <w:rFonts w:ascii="Times New Roman" w:hAnsi="Times New Roman" w:cs="Times New Roman"/>
                <w:b/>
                <w:bCs/>
              </w:rPr>
              <w:t>СК4</w:t>
            </w:r>
            <w:r w:rsidR="009E1D46" w:rsidRPr="00F8103A">
              <w:rPr>
                <w:rFonts w:ascii="Times New Roman" w:hAnsi="Times New Roman" w:cs="Times New Roman"/>
                <w:bCs/>
              </w:rPr>
              <w:t xml:space="preserve">. Здатність впроваджувати і забезпечувати благополуччя тварин відповідно до міжнародних стандартів, здійснювати оцінку їх поведінки та стану й дотримуватися </w:t>
            </w:r>
            <w:proofErr w:type="spellStart"/>
            <w:r w:rsidR="009E1D46" w:rsidRPr="00F8103A">
              <w:rPr>
                <w:rFonts w:ascii="Times New Roman" w:hAnsi="Times New Roman" w:cs="Times New Roman"/>
                <w:bCs/>
              </w:rPr>
              <w:t>біоетичних</w:t>
            </w:r>
            <w:proofErr w:type="spellEnd"/>
            <w:r w:rsidR="009E1D46" w:rsidRPr="00F8103A">
              <w:rPr>
                <w:rFonts w:ascii="Times New Roman" w:hAnsi="Times New Roman" w:cs="Times New Roman"/>
                <w:bCs/>
              </w:rPr>
              <w:t xml:space="preserve"> норм поводження з ними</w:t>
            </w:r>
          </w:p>
        </w:tc>
        <w:tc>
          <w:tcPr>
            <w:tcW w:w="2640" w:type="dxa"/>
          </w:tcPr>
          <w:p w14:paraId="2972CBFC"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 xml:space="preserve">Мати базові та спеціалізовані знання про принципи благополуччя тварин, їх біологічні та поведінкові потреби, показники стану здоров’я, а також національні і міжнародні вимоги та </w:t>
            </w:r>
            <w:proofErr w:type="spellStart"/>
            <w:r w:rsidRPr="00F8103A">
              <w:rPr>
                <w:rFonts w:ascii="Times New Roman" w:hAnsi="Times New Roman" w:cs="Times New Roman"/>
              </w:rPr>
              <w:t>біоетичні</w:t>
            </w:r>
            <w:proofErr w:type="spellEnd"/>
            <w:r w:rsidRPr="00F8103A">
              <w:rPr>
                <w:rFonts w:ascii="Times New Roman" w:hAnsi="Times New Roman" w:cs="Times New Roman"/>
              </w:rPr>
              <w:t xml:space="preserve"> норми поводження з тваринами</w:t>
            </w:r>
          </w:p>
        </w:tc>
        <w:tc>
          <w:tcPr>
            <w:tcW w:w="4253" w:type="dxa"/>
          </w:tcPr>
          <w:p w14:paraId="34084D7A"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 xml:space="preserve">Оцінювати поведінку, фізіологічний стан і умови утримання тварин; виявляти ознаки стресу, травмування та порушення благополуччя; впроваджувати заходи щодо його забезпечення; застосовувати </w:t>
            </w:r>
            <w:proofErr w:type="spellStart"/>
            <w:r w:rsidRPr="00F8103A">
              <w:rPr>
                <w:rFonts w:ascii="Times New Roman" w:hAnsi="Times New Roman" w:cs="Times New Roman"/>
              </w:rPr>
              <w:t>біоетичні</w:t>
            </w:r>
            <w:proofErr w:type="spellEnd"/>
            <w:r w:rsidRPr="00F8103A">
              <w:rPr>
                <w:rFonts w:ascii="Times New Roman" w:hAnsi="Times New Roman" w:cs="Times New Roman"/>
              </w:rPr>
              <w:t xml:space="preserve"> підходи у виробничій діяльності</w:t>
            </w:r>
          </w:p>
        </w:tc>
        <w:tc>
          <w:tcPr>
            <w:tcW w:w="2693" w:type="dxa"/>
          </w:tcPr>
          <w:p w14:paraId="3D910D5F" w14:textId="77777777" w:rsidR="009E1D46" w:rsidRPr="00F8103A" w:rsidRDefault="009E1D46" w:rsidP="00F8103A">
            <w:pPr>
              <w:pStyle w:val="a4"/>
              <w:spacing w:before="0" w:beforeAutospacing="0" w:after="0" w:afterAutospacing="0"/>
              <w:jc w:val="both"/>
              <w:rPr>
                <w:lang w:val="uk-UA"/>
              </w:rPr>
            </w:pPr>
            <w:r w:rsidRPr="00F8103A">
              <w:rPr>
                <w:lang w:val="uk-UA"/>
              </w:rPr>
              <w:t xml:space="preserve">Здатність до професійної комунікації щодо забезпечення благополуччя тварин, дотримання </w:t>
            </w:r>
            <w:proofErr w:type="spellStart"/>
            <w:r w:rsidRPr="00F8103A">
              <w:rPr>
                <w:lang w:val="uk-UA"/>
              </w:rPr>
              <w:t>біоетичних</w:t>
            </w:r>
            <w:proofErr w:type="spellEnd"/>
            <w:r w:rsidRPr="00F8103A">
              <w:rPr>
                <w:lang w:val="uk-UA"/>
              </w:rPr>
              <w:t xml:space="preserve"> норм і вимог стандартів, взаємодії з персоналом та фахівцями</w:t>
            </w:r>
          </w:p>
          <w:p w14:paraId="00BADD5E" w14:textId="77777777" w:rsidR="009E1D46" w:rsidRPr="00F8103A" w:rsidRDefault="009E1D46" w:rsidP="00F8103A">
            <w:pPr>
              <w:spacing w:line="240" w:lineRule="auto"/>
              <w:jc w:val="both"/>
              <w:rPr>
                <w:rFonts w:ascii="Times New Roman" w:hAnsi="Times New Roman" w:cs="Times New Roman"/>
              </w:rPr>
            </w:pPr>
          </w:p>
        </w:tc>
        <w:tc>
          <w:tcPr>
            <w:tcW w:w="2515" w:type="dxa"/>
          </w:tcPr>
          <w:p w14:paraId="1BCB0930"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 xml:space="preserve">Нести відповідальність за забезпечення благополуччя тварин, дотримання </w:t>
            </w:r>
            <w:proofErr w:type="spellStart"/>
            <w:r w:rsidRPr="00F8103A">
              <w:rPr>
                <w:rFonts w:ascii="Times New Roman" w:hAnsi="Times New Roman" w:cs="Times New Roman"/>
              </w:rPr>
              <w:t>біоетичних</w:t>
            </w:r>
            <w:proofErr w:type="spellEnd"/>
            <w:r w:rsidRPr="00F8103A">
              <w:rPr>
                <w:rFonts w:ascii="Times New Roman" w:hAnsi="Times New Roman" w:cs="Times New Roman"/>
              </w:rPr>
              <w:t xml:space="preserve"> норм і вимог стандартів у процесі професійної діяльності</w:t>
            </w:r>
          </w:p>
        </w:tc>
      </w:tr>
      <w:tr w:rsidR="009E1D46" w:rsidRPr="00F8103A" w14:paraId="117758AD" w14:textId="77777777" w:rsidTr="001A6CA3">
        <w:tc>
          <w:tcPr>
            <w:tcW w:w="3025" w:type="dxa"/>
          </w:tcPr>
          <w:p w14:paraId="53BE39C7" w14:textId="1E59FAFA" w:rsidR="009E1D46" w:rsidRPr="00F8103A" w:rsidRDefault="00F83D31" w:rsidP="00F8103A">
            <w:pPr>
              <w:spacing w:line="240" w:lineRule="auto"/>
              <w:rPr>
                <w:rFonts w:ascii="Times New Roman" w:hAnsi="Times New Roman" w:cs="Times New Roman"/>
                <w:bCs/>
              </w:rPr>
            </w:pPr>
            <w:r w:rsidRPr="00F8103A">
              <w:rPr>
                <w:rFonts w:ascii="Times New Roman" w:hAnsi="Times New Roman" w:cs="Times New Roman"/>
                <w:b/>
                <w:bCs/>
              </w:rPr>
              <w:lastRenderedPageBreak/>
              <w:t>СК5</w:t>
            </w:r>
            <w:r w:rsidR="009E1D46" w:rsidRPr="00F8103A">
              <w:rPr>
                <w:rFonts w:ascii="Times New Roman" w:hAnsi="Times New Roman" w:cs="Times New Roman"/>
              </w:rPr>
              <w:t>. Здатність розробляти раціони і організовувати нормовану годівлю тварин різних видів і статево-вікових груп з урахуванням фізіологічних потреб, рівня продуктивності, робочого навантаження та економічної ефективності</w:t>
            </w:r>
          </w:p>
        </w:tc>
        <w:tc>
          <w:tcPr>
            <w:tcW w:w="2640" w:type="dxa"/>
          </w:tcPr>
          <w:p w14:paraId="43BB5B5D"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Мати базові та спеціалізовані знання про поживність і хімічний склад кормів, норми годівлі тварин різних видів і статево-вікових груп, принципи складання раціонів, а також вплив годівлі на продуктивність, здоров’я та економічну ефективність виробництва</w:t>
            </w:r>
          </w:p>
        </w:tc>
        <w:tc>
          <w:tcPr>
            <w:tcW w:w="4253" w:type="dxa"/>
          </w:tcPr>
          <w:p w14:paraId="35CA91A7" w14:textId="47E898A3"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Розробляти та коригувати раціони годівлі; організовувати нормовану годівлю тварин з урахуванням їх фізіологічного стану, продуктивності та навантаження; оцінювати якість кормів; аналізувати ефективність годівлі та оптимізувати її з урахуванням економічних показників</w:t>
            </w:r>
          </w:p>
        </w:tc>
        <w:tc>
          <w:tcPr>
            <w:tcW w:w="2693" w:type="dxa"/>
          </w:tcPr>
          <w:p w14:paraId="3742820B"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Здатність до професійної комунікації щодо організації годівлі, обґрунтування раціонів та взаємодії з фахівцями і виробничим персоналом</w:t>
            </w:r>
          </w:p>
        </w:tc>
        <w:tc>
          <w:tcPr>
            <w:tcW w:w="2515" w:type="dxa"/>
          </w:tcPr>
          <w:p w14:paraId="0D83B9B0"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Нести відповідальність за розроблення та впровадження раціонів, організацію годівлі тварин і ефективність використання кормових ресурсів</w:t>
            </w:r>
          </w:p>
        </w:tc>
      </w:tr>
      <w:tr w:rsidR="009E1D46" w:rsidRPr="00F8103A" w14:paraId="38C18938" w14:textId="77777777" w:rsidTr="001A6CA3">
        <w:tc>
          <w:tcPr>
            <w:tcW w:w="3025" w:type="dxa"/>
          </w:tcPr>
          <w:p w14:paraId="2A91A01E" w14:textId="74061472" w:rsidR="009E1D46" w:rsidRPr="00F8103A" w:rsidRDefault="00F83D31" w:rsidP="00F8103A">
            <w:pPr>
              <w:spacing w:line="240" w:lineRule="auto"/>
              <w:jc w:val="both"/>
              <w:rPr>
                <w:rFonts w:ascii="Times New Roman" w:hAnsi="Times New Roman" w:cs="Times New Roman"/>
                <w:bCs/>
              </w:rPr>
            </w:pPr>
            <w:r w:rsidRPr="00F8103A">
              <w:rPr>
                <w:rFonts w:ascii="Times New Roman" w:hAnsi="Times New Roman" w:cs="Times New Roman"/>
                <w:b/>
                <w:bCs/>
              </w:rPr>
              <w:t>СК6</w:t>
            </w:r>
            <w:r w:rsidR="009E1D46" w:rsidRPr="00F8103A">
              <w:rPr>
                <w:rFonts w:ascii="Times New Roman" w:hAnsi="Times New Roman" w:cs="Times New Roman"/>
              </w:rPr>
              <w:t>. Здатність організовувати і контролювати процеси заготівлі, виробництв</w:t>
            </w:r>
            <w:r w:rsidR="00B20073" w:rsidRPr="00F8103A">
              <w:rPr>
                <w:rFonts w:ascii="Times New Roman" w:hAnsi="Times New Roman" w:cs="Times New Roman"/>
              </w:rPr>
              <w:t>а</w:t>
            </w:r>
            <w:r w:rsidR="009E1D46" w:rsidRPr="00F8103A">
              <w:rPr>
                <w:rFonts w:ascii="Times New Roman" w:hAnsi="Times New Roman" w:cs="Times New Roman"/>
              </w:rPr>
              <w:t xml:space="preserve"> та зберігання кормів із забезпеченням їх якості та безпечності й формуванням стабільної кормової бази</w:t>
            </w:r>
          </w:p>
        </w:tc>
        <w:tc>
          <w:tcPr>
            <w:tcW w:w="2640" w:type="dxa"/>
          </w:tcPr>
          <w:p w14:paraId="2FB86C60"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Мати базові та спеціалізовані знання про технології заготівлі, виробництва та зберігання кормів, їх якість і безпечність, чинники, що впливають на їх збереження, а також принципи формування кормової бази</w:t>
            </w:r>
          </w:p>
        </w:tc>
        <w:tc>
          <w:tcPr>
            <w:tcW w:w="4253" w:type="dxa"/>
          </w:tcPr>
          <w:p w14:paraId="22B28DD6" w14:textId="15404D2B"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Організовувати та контролювати процеси заготівлі, виробництва і зберігання кормів; оцінювати їх якість і безпечність; запобігати втратам поживних речовин; забезпечувати формування стабільної кормової бази з урахуванням потреб господарства</w:t>
            </w:r>
          </w:p>
        </w:tc>
        <w:tc>
          <w:tcPr>
            <w:tcW w:w="2693" w:type="dxa"/>
          </w:tcPr>
          <w:p w14:paraId="36F81C1D"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 xml:space="preserve">Здатність до професійної комунікації щодо організації </w:t>
            </w:r>
            <w:proofErr w:type="spellStart"/>
            <w:r w:rsidRPr="00F8103A">
              <w:rPr>
                <w:rFonts w:ascii="Times New Roman" w:hAnsi="Times New Roman" w:cs="Times New Roman"/>
              </w:rPr>
              <w:t>кормовиробництва</w:t>
            </w:r>
            <w:proofErr w:type="spellEnd"/>
            <w:r w:rsidRPr="00F8103A">
              <w:rPr>
                <w:rFonts w:ascii="Times New Roman" w:hAnsi="Times New Roman" w:cs="Times New Roman"/>
              </w:rPr>
              <w:t>, контролю якості кормів та взаємодії з персоналом</w:t>
            </w:r>
          </w:p>
        </w:tc>
        <w:tc>
          <w:tcPr>
            <w:tcW w:w="2515" w:type="dxa"/>
          </w:tcPr>
          <w:p w14:paraId="675B686A"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 xml:space="preserve">Нести відповідальність за організацію процесів </w:t>
            </w:r>
            <w:proofErr w:type="spellStart"/>
            <w:r w:rsidRPr="00F8103A">
              <w:rPr>
                <w:rFonts w:ascii="Times New Roman" w:hAnsi="Times New Roman" w:cs="Times New Roman"/>
              </w:rPr>
              <w:t>кормовиробництва</w:t>
            </w:r>
            <w:proofErr w:type="spellEnd"/>
            <w:r w:rsidRPr="00F8103A">
              <w:rPr>
                <w:rFonts w:ascii="Times New Roman" w:hAnsi="Times New Roman" w:cs="Times New Roman"/>
              </w:rPr>
              <w:t>, якість і безпечність кормів та ефективність формування кормової бази</w:t>
            </w:r>
          </w:p>
        </w:tc>
      </w:tr>
      <w:tr w:rsidR="009E1D46" w:rsidRPr="00F8103A" w14:paraId="2B147E82" w14:textId="77777777" w:rsidTr="001A6CA3">
        <w:tc>
          <w:tcPr>
            <w:tcW w:w="3025" w:type="dxa"/>
          </w:tcPr>
          <w:p w14:paraId="73B9F398" w14:textId="14C9FD09" w:rsidR="009E1D46" w:rsidRPr="00F8103A" w:rsidRDefault="00F83D31" w:rsidP="00F8103A">
            <w:pPr>
              <w:spacing w:line="240" w:lineRule="auto"/>
              <w:rPr>
                <w:rFonts w:ascii="Times New Roman" w:hAnsi="Times New Roman" w:cs="Times New Roman"/>
                <w:bCs/>
              </w:rPr>
            </w:pPr>
            <w:r w:rsidRPr="00F8103A">
              <w:rPr>
                <w:rFonts w:ascii="Times New Roman" w:hAnsi="Times New Roman" w:cs="Times New Roman"/>
                <w:b/>
                <w:bCs/>
              </w:rPr>
              <w:t>СК7</w:t>
            </w:r>
            <w:r w:rsidR="009E1D46" w:rsidRPr="00F8103A">
              <w:rPr>
                <w:rFonts w:ascii="Times New Roman" w:hAnsi="Times New Roman" w:cs="Times New Roman"/>
                <w:bCs/>
              </w:rPr>
              <w:t>. Здатність організовувати та здійснювати відтворення тварин за використання сучасних методів розведення і селекції з метою підвищення їх генетичного потенціалу й продуктивності</w:t>
            </w:r>
          </w:p>
        </w:tc>
        <w:tc>
          <w:tcPr>
            <w:tcW w:w="2640" w:type="dxa"/>
          </w:tcPr>
          <w:p w14:paraId="3FC30EA5"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Мати базові та спеціалізовані знання про біологічні основи відтворення тварин, методи розведення і селекції, закономірності спадковості, а також фактори, що впливають на відтворювальні та продуктивні ознаки тварин</w:t>
            </w:r>
          </w:p>
        </w:tc>
        <w:tc>
          <w:tcPr>
            <w:tcW w:w="4253" w:type="dxa"/>
          </w:tcPr>
          <w:p w14:paraId="675BAF61" w14:textId="6DD242D9"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Організовувати процеси відтворення тварин; застосовувати сучасні методи розведення і селекції; здійснювати добір і підбір тварин; аналізувати відтворювальні показники та ефективність селекційної роботи</w:t>
            </w:r>
          </w:p>
        </w:tc>
        <w:tc>
          <w:tcPr>
            <w:tcW w:w="2693" w:type="dxa"/>
          </w:tcPr>
          <w:p w14:paraId="43641672"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Здатність до професійної комунікації щодо організації відтворення тварин, селекційної роботи та взаємодії з фахівцями і виробничим персоналом</w:t>
            </w:r>
          </w:p>
        </w:tc>
        <w:tc>
          <w:tcPr>
            <w:tcW w:w="2515" w:type="dxa"/>
          </w:tcPr>
          <w:p w14:paraId="03E609D9" w14:textId="2AE91749"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Нести відповідальність за організацію відтворення тварин, результати селекційної роботи та підвищення їх генетичного потенціалу і продуктивності</w:t>
            </w:r>
          </w:p>
        </w:tc>
      </w:tr>
      <w:tr w:rsidR="009E1D46" w:rsidRPr="00F8103A" w14:paraId="45FA776F" w14:textId="77777777" w:rsidTr="001A6CA3">
        <w:tc>
          <w:tcPr>
            <w:tcW w:w="3025" w:type="dxa"/>
          </w:tcPr>
          <w:p w14:paraId="4C460F4D" w14:textId="49AF1C68" w:rsidR="009E1D46" w:rsidRPr="00F8103A" w:rsidRDefault="00F83D31" w:rsidP="00F8103A">
            <w:pPr>
              <w:spacing w:line="240" w:lineRule="auto"/>
              <w:jc w:val="both"/>
              <w:rPr>
                <w:rFonts w:ascii="Times New Roman" w:hAnsi="Times New Roman" w:cs="Times New Roman"/>
                <w:bCs/>
              </w:rPr>
            </w:pPr>
            <w:r w:rsidRPr="00F8103A">
              <w:rPr>
                <w:rFonts w:ascii="Times New Roman" w:hAnsi="Times New Roman" w:cs="Times New Roman"/>
                <w:b/>
                <w:bCs/>
              </w:rPr>
              <w:t>СК8</w:t>
            </w:r>
            <w:r w:rsidR="009E1D46" w:rsidRPr="00F8103A">
              <w:rPr>
                <w:rFonts w:ascii="Times New Roman" w:hAnsi="Times New Roman" w:cs="Times New Roman"/>
              </w:rPr>
              <w:t xml:space="preserve">. Здатність оцінювати продуктивність і робочі ознаки тварин, а також якість </w:t>
            </w:r>
            <w:r w:rsidR="009E1D46" w:rsidRPr="00F8103A">
              <w:rPr>
                <w:rFonts w:ascii="Times New Roman" w:hAnsi="Times New Roman" w:cs="Times New Roman"/>
              </w:rPr>
              <w:lastRenderedPageBreak/>
              <w:t>та безпечність продукції тваринного походження</w:t>
            </w:r>
          </w:p>
        </w:tc>
        <w:tc>
          <w:tcPr>
            <w:tcW w:w="2640" w:type="dxa"/>
          </w:tcPr>
          <w:p w14:paraId="36C5E127"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lastRenderedPageBreak/>
              <w:t xml:space="preserve">Мати базові та спеціалізовані знання про показники </w:t>
            </w:r>
            <w:r w:rsidRPr="00F8103A">
              <w:rPr>
                <w:rFonts w:ascii="Times New Roman" w:hAnsi="Times New Roman" w:cs="Times New Roman"/>
              </w:rPr>
              <w:lastRenderedPageBreak/>
              <w:t>продуктивності і робочих ознак тварин, методи їх оцінювання, а також вимоги до якості та безпечності продукції тваринного походження</w:t>
            </w:r>
          </w:p>
        </w:tc>
        <w:tc>
          <w:tcPr>
            <w:tcW w:w="4253" w:type="dxa"/>
          </w:tcPr>
          <w:p w14:paraId="605B6963"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lastRenderedPageBreak/>
              <w:t xml:space="preserve">Оцінювати продуктивність тварин різних видів; визначати їх робочі якості; аналізувати показники якості продукції </w:t>
            </w:r>
            <w:r w:rsidRPr="00F8103A">
              <w:rPr>
                <w:rFonts w:ascii="Times New Roman" w:hAnsi="Times New Roman" w:cs="Times New Roman"/>
              </w:rPr>
              <w:lastRenderedPageBreak/>
              <w:t>тваринного походження; встановлювати відповідність продукції вимогам безпечності</w:t>
            </w:r>
          </w:p>
        </w:tc>
        <w:tc>
          <w:tcPr>
            <w:tcW w:w="2693" w:type="dxa"/>
          </w:tcPr>
          <w:p w14:paraId="2DE6DB19"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lastRenderedPageBreak/>
              <w:t xml:space="preserve">Здатність до професійної комунікації щодо оцінювання </w:t>
            </w:r>
            <w:r w:rsidRPr="00F8103A">
              <w:rPr>
                <w:rFonts w:ascii="Times New Roman" w:hAnsi="Times New Roman" w:cs="Times New Roman"/>
              </w:rPr>
              <w:lastRenderedPageBreak/>
              <w:t>продуктивності тварин і якості продукції, обґрунтування отриманих результатів та взаємодії з фахівцями</w:t>
            </w:r>
          </w:p>
        </w:tc>
        <w:tc>
          <w:tcPr>
            <w:tcW w:w="2515" w:type="dxa"/>
          </w:tcPr>
          <w:p w14:paraId="0C7029A6"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lastRenderedPageBreak/>
              <w:t xml:space="preserve">Нести відповідальність за об’єктивність оцінювання </w:t>
            </w:r>
            <w:r w:rsidRPr="00F8103A">
              <w:rPr>
                <w:rFonts w:ascii="Times New Roman" w:hAnsi="Times New Roman" w:cs="Times New Roman"/>
              </w:rPr>
              <w:lastRenderedPageBreak/>
              <w:t>продуктивності тварин, робочих ознак і якості та безпечності продукції тваринного походження</w:t>
            </w:r>
          </w:p>
        </w:tc>
      </w:tr>
      <w:tr w:rsidR="009E1D46" w:rsidRPr="00F8103A" w14:paraId="6B123396" w14:textId="77777777" w:rsidTr="001A6CA3">
        <w:tc>
          <w:tcPr>
            <w:tcW w:w="3025" w:type="dxa"/>
          </w:tcPr>
          <w:p w14:paraId="34C4A4A8" w14:textId="4E903A7A" w:rsidR="009E1D46" w:rsidRPr="00F8103A" w:rsidRDefault="00F83D31" w:rsidP="00F8103A">
            <w:pPr>
              <w:spacing w:line="240" w:lineRule="auto"/>
              <w:jc w:val="both"/>
              <w:rPr>
                <w:rFonts w:ascii="Times New Roman" w:hAnsi="Times New Roman" w:cs="Times New Roman"/>
                <w:bCs/>
              </w:rPr>
            </w:pPr>
            <w:r w:rsidRPr="00F8103A">
              <w:rPr>
                <w:rFonts w:ascii="Times New Roman" w:hAnsi="Times New Roman" w:cs="Times New Roman"/>
                <w:b/>
                <w:bCs/>
              </w:rPr>
              <w:t>СК9</w:t>
            </w:r>
            <w:r w:rsidR="009E1D46" w:rsidRPr="00F8103A">
              <w:rPr>
                <w:rFonts w:ascii="Times New Roman" w:hAnsi="Times New Roman" w:cs="Times New Roman"/>
              </w:rPr>
              <w:t>. Здатність організовувати, здійснювати і контролювати технологічні процеси у тваринництві із забезпеченням їх ефективності та якості</w:t>
            </w:r>
          </w:p>
        </w:tc>
        <w:tc>
          <w:tcPr>
            <w:tcW w:w="2640" w:type="dxa"/>
          </w:tcPr>
          <w:p w14:paraId="76ED97DF"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Мати базові та спеціалізовані знання про технологічні процеси у тваринництві, їх організацію, параметри, показники ефективності та якості виробництва продукції</w:t>
            </w:r>
          </w:p>
        </w:tc>
        <w:tc>
          <w:tcPr>
            <w:tcW w:w="4253" w:type="dxa"/>
          </w:tcPr>
          <w:p w14:paraId="586AA4C7" w14:textId="6A3A91C8" w:rsidR="009E1D46" w:rsidRPr="00F8103A" w:rsidRDefault="009E1D46" w:rsidP="00F8103A">
            <w:pPr>
              <w:pStyle w:val="a4"/>
              <w:spacing w:before="0" w:beforeAutospacing="0" w:after="0" w:afterAutospacing="0"/>
              <w:jc w:val="both"/>
              <w:rPr>
                <w:lang w:val="uk-UA"/>
              </w:rPr>
            </w:pPr>
            <w:r w:rsidRPr="00F8103A">
              <w:rPr>
                <w:lang w:val="uk-UA"/>
              </w:rPr>
              <w:t>Організовувати, здійснювати та контролювати технологічні процеси у тваринництві; аналізувати їх ефективність; забезпечувати якість виробничих процесів і продукції; виявляти відхилення та впроваджувати коригувальні заходи</w:t>
            </w:r>
          </w:p>
        </w:tc>
        <w:tc>
          <w:tcPr>
            <w:tcW w:w="2693" w:type="dxa"/>
          </w:tcPr>
          <w:p w14:paraId="0E40459B"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Здатність до професійної комунікації щодо організації та контролю технологічних процесів, обґрунтування управлінських рішень та взаємодії з виробничим персоналом.</w:t>
            </w:r>
          </w:p>
        </w:tc>
        <w:tc>
          <w:tcPr>
            <w:tcW w:w="2515" w:type="dxa"/>
          </w:tcPr>
          <w:p w14:paraId="52BB0095"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Нести відповідальність за організацію і контроль технологічних процесів, їх ефективність, якість та результати виробничої діяльності</w:t>
            </w:r>
          </w:p>
        </w:tc>
      </w:tr>
      <w:tr w:rsidR="009E1D46" w:rsidRPr="00F8103A" w14:paraId="7296A945" w14:textId="77777777" w:rsidTr="001A6CA3">
        <w:tc>
          <w:tcPr>
            <w:tcW w:w="3025" w:type="dxa"/>
          </w:tcPr>
          <w:p w14:paraId="3451EB11" w14:textId="555629B1" w:rsidR="009E1D46" w:rsidRPr="00F8103A" w:rsidRDefault="00F83D31" w:rsidP="00F8103A">
            <w:pPr>
              <w:spacing w:line="240" w:lineRule="auto"/>
              <w:jc w:val="both"/>
              <w:rPr>
                <w:rFonts w:ascii="Times New Roman" w:hAnsi="Times New Roman" w:cs="Times New Roman"/>
                <w:bCs/>
              </w:rPr>
            </w:pPr>
            <w:r w:rsidRPr="00F8103A">
              <w:rPr>
                <w:rFonts w:ascii="Times New Roman" w:hAnsi="Times New Roman" w:cs="Times New Roman"/>
                <w:b/>
                <w:bCs/>
              </w:rPr>
              <w:t>СК10</w:t>
            </w:r>
            <w:r w:rsidR="009E1D46" w:rsidRPr="00F8103A">
              <w:rPr>
                <w:rFonts w:ascii="Times New Roman" w:hAnsi="Times New Roman" w:cs="Times New Roman"/>
              </w:rPr>
              <w:t xml:space="preserve">. Здатність впроваджувати та контролювати заходи </w:t>
            </w:r>
            <w:proofErr w:type="spellStart"/>
            <w:r w:rsidR="009E1D46" w:rsidRPr="00F8103A">
              <w:rPr>
                <w:rFonts w:ascii="Times New Roman" w:hAnsi="Times New Roman" w:cs="Times New Roman"/>
              </w:rPr>
              <w:t>біобезпеки</w:t>
            </w:r>
            <w:proofErr w:type="spellEnd"/>
            <w:r w:rsidR="009E1D46" w:rsidRPr="00F8103A">
              <w:rPr>
                <w:rFonts w:ascii="Times New Roman" w:hAnsi="Times New Roman" w:cs="Times New Roman"/>
              </w:rPr>
              <w:t xml:space="preserve"> і гігієнічні вимоги у тваринництві з метою профілактики захворювань й гарантування безпечності виробництва</w:t>
            </w:r>
          </w:p>
        </w:tc>
        <w:tc>
          <w:tcPr>
            <w:tcW w:w="2640" w:type="dxa"/>
          </w:tcPr>
          <w:p w14:paraId="45B3C278"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 xml:space="preserve">Мати базові та спеціалізовані знання про принципи </w:t>
            </w:r>
            <w:proofErr w:type="spellStart"/>
            <w:r w:rsidRPr="00F8103A">
              <w:rPr>
                <w:rFonts w:ascii="Times New Roman" w:hAnsi="Times New Roman" w:cs="Times New Roman"/>
              </w:rPr>
              <w:t>біобезпеки</w:t>
            </w:r>
            <w:proofErr w:type="spellEnd"/>
            <w:r w:rsidRPr="00F8103A">
              <w:rPr>
                <w:rFonts w:ascii="Times New Roman" w:hAnsi="Times New Roman" w:cs="Times New Roman"/>
              </w:rPr>
              <w:t xml:space="preserve"> у тваринництві, гігієнічні вимоги до утримання тварин, профілактику захворювань, а також фактори ризику, що впливають на безпечність виробництва продукції тваринництва</w:t>
            </w:r>
          </w:p>
        </w:tc>
        <w:tc>
          <w:tcPr>
            <w:tcW w:w="4253" w:type="dxa"/>
          </w:tcPr>
          <w:p w14:paraId="1C384086" w14:textId="77777777" w:rsidR="009E1D46" w:rsidRPr="00F8103A" w:rsidRDefault="009E1D46" w:rsidP="00F8103A">
            <w:pPr>
              <w:spacing w:line="240" w:lineRule="auto"/>
              <w:rPr>
                <w:rFonts w:ascii="Times New Roman" w:hAnsi="Times New Roman" w:cs="Times New Roman"/>
              </w:rPr>
            </w:pPr>
            <w:r w:rsidRPr="00F8103A">
              <w:rPr>
                <w:rFonts w:ascii="Times New Roman" w:hAnsi="Times New Roman" w:cs="Times New Roman"/>
              </w:rPr>
              <w:t xml:space="preserve">Проводити санітарно-гігієнічне оцінювання ґрунту та кормів. </w:t>
            </w:r>
          </w:p>
          <w:p w14:paraId="38F01345" w14:textId="4FB4CE92"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 xml:space="preserve">Впроваджувати та контролювати заходи </w:t>
            </w:r>
            <w:proofErr w:type="spellStart"/>
            <w:r w:rsidRPr="00F8103A">
              <w:rPr>
                <w:rFonts w:ascii="Times New Roman" w:hAnsi="Times New Roman" w:cs="Times New Roman"/>
              </w:rPr>
              <w:t>біобезпеки</w:t>
            </w:r>
            <w:proofErr w:type="spellEnd"/>
            <w:r w:rsidRPr="00F8103A">
              <w:rPr>
                <w:rFonts w:ascii="Times New Roman" w:hAnsi="Times New Roman" w:cs="Times New Roman"/>
              </w:rPr>
              <w:t xml:space="preserve">; забезпечувати дотримання гігієнічних вимог; виявляти ризики виникнення захворювань; здійснювати профілактичні заходи; оцінювати ефективність системи </w:t>
            </w:r>
            <w:proofErr w:type="spellStart"/>
            <w:r w:rsidRPr="00F8103A">
              <w:rPr>
                <w:rFonts w:ascii="Times New Roman" w:hAnsi="Times New Roman" w:cs="Times New Roman"/>
              </w:rPr>
              <w:t>біобезпеки</w:t>
            </w:r>
            <w:proofErr w:type="spellEnd"/>
            <w:r w:rsidRPr="00F8103A">
              <w:rPr>
                <w:rFonts w:ascii="Times New Roman" w:hAnsi="Times New Roman" w:cs="Times New Roman"/>
              </w:rPr>
              <w:t xml:space="preserve"> у виробничих умовах</w:t>
            </w:r>
          </w:p>
        </w:tc>
        <w:tc>
          <w:tcPr>
            <w:tcW w:w="2693" w:type="dxa"/>
          </w:tcPr>
          <w:p w14:paraId="6D200C24"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 xml:space="preserve">Здатність до професійної комунікації щодо впровадження заходів </w:t>
            </w:r>
            <w:proofErr w:type="spellStart"/>
            <w:r w:rsidRPr="00F8103A">
              <w:rPr>
                <w:rFonts w:ascii="Times New Roman" w:hAnsi="Times New Roman" w:cs="Times New Roman"/>
              </w:rPr>
              <w:t>біобезпеки</w:t>
            </w:r>
            <w:proofErr w:type="spellEnd"/>
            <w:r w:rsidRPr="00F8103A">
              <w:rPr>
                <w:rFonts w:ascii="Times New Roman" w:hAnsi="Times New Roman" w:cs="Times New Roman"/>
              </w:rPr>
              <w:t>, дотримання гігієнічних вимог та взаємодії з персоналом</w:t>
            </w:r>
          </w:p>
        </w:tc>
        <w:tc>
          <w:tcPr>
            <w:tcW w:w="2515" w:type="dxa"/>
          </w:tcPr>
          <w:p w14:paraId="017EA543"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 xml:space="preserve">Нести відповідальність за впровадження та контроль заходів </w:t>
            </w:r>
            <w:proofErr w:type="spellStart"/>
            <w:r w:rsidRPr="00F8103A">
              <w:rPr>
                <w:rFonts w:ascii="Times New Roman" w:hAnsi="Times New Roman" w:cs="Times New Roman"/>
              </w:rPr>
              <w:t>біобезпеки</w:t>
            </w:r>
            <w:proofErr w:type="spellEnd"/>
            <w:r w:rsidRPr="00F8103A">
              <w:rPr>
                <w:rFonts w:ascii="Times New Roman" w:hAnsi="Times New Roman" w:cs="Times New Roman"/>
              </w:rPr>
              <w:t>, дотримання гігієнічних вимог і безпечність виробничої діяльності</w:t>
            </w:r>
          </w:p>
        </w:tc>
      </w:tr>
      <w:tr w:rsidR="009E1D46" w:rsidRPr="00F8103A" w14:paraId="6A86C3D7" w14:textId="77777777" w:rsidTr="001A6CA3">
        <w:tc>
          <w:tcPr>
            <w:tcW w:w="3025" w:type="dxa"/>
          </w:tcPr>
          <w:p w14:paraId="18E8A32C" w14:textId="01E49D03" w:rsidR="009E1D46" w:rsidRPr="00F8103A" w:rsidRDefault="00F83D31" w:rsidP="00F8103A">
            <w:pPr>
              <w:spacing w:line="240" w:lineRule="auto"/>
              <w:rPr>
                <w:rFonts w:ascii="Times New Roman" w:hAnsi="Times New Roman" w:cs="Times New Roman"/>
                <w:bCs/>
              </w:rPr>
            </w:pPr>
            <w:r w:rsidRPr="00F8103A">
              <w:rPr>
                <w:rFonts w:ascii="Times New Roman" w:hAnsi="Times New Roman" w:cs="Times New Roman"/>
                <w:b/>
                <w:bCs/>
              </w:rPr>
              <w:t>СК11</w:t>
            </w:r>
            <w:r w:rsidR="009E1D46" w:rsidRPr="00F8103A">
              <w:rPr>
                <w:rFonts w:ascii="Times New Roman" w:hAnsi="Times New Roman" w:cs="Times New Roman"/>
              </w:rPr>
              <w:t>. Здатність застосовувати технології первинної обробки, зберігання та підготовки до транспортування продукції тваринництва, біологічного матеріалу та/або тварин</w:t>
            </w:r>
          </w:p>
        </w:tc>
        <w:tc>
          <w:tcPr>
            <w:tcW w:w="2640" w:type="dxa"/>
          </w:tcPr>
          <w:p w14:paraId="2FC88B9A"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Мати базові та спеціалізовані знання про технології первинної обробки продукції тваринництва, умови її зберігання та транспортування, особливості поводження з біологічним матеріалом і тваринами, а також вимоги до якості та безпечності продукції.</w:t>
            </w:r>
          </w:p>
        </w:tc>
        <w:tc>
          <w:tcPr>
            <w:tcW w:w="4253" w:type="dxa"/>
          </w:tcPr>
          <w:p w14:paraId="7CBB46D4" w14:textId="14A3E95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Застосовувати технології первинної обробки продукції; забезпечувати належні умови зберігання; організовувати підготовку до транспортування продукції, біологічного матеріалу і тварин; дотримуватися вимог якості та безпечності</w:t>
            </w:r>
          </w:p>
        </w:tc>
        <w:tc>
          <w:tcPr>
            <w:tcW w:w="2693" w:type="dxa"/>
          </w:tcPr>
          <w:p w14:paraId="3799389D"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Здатність до професійної комунікації щодо організації процесів обробки, зберігання і транспортування продукції та взаємодії з персоналом</w:t>
            </w:r>
          </w:p>
        </w:tc>
        <w:tc>
          <w:tcPr>
            <w:tcW w:w="2515" w:type="dxa"/>
          </w:tcPr>
          <w:p w14:paraId="0C1DB3C8"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Нести відповідальність за дотримання технологій обробки, умов зберігання та транспортування продукції, біологічного матеріалу і тварин, а також за їх якість і безпечність</w:t>
            </w:r>
          </w:p>
        </w:tc>
      </w:tr>
      <w:tr w:rsidR="009E1D46" w:rsidRPr="00F8103A" w14:paraId="64438902" w14:textId="77777777" w:rsidTr="001A6CA3">
        <w:tc>
          <w:tcPr>
            <w:tcW w:w="3025" w:type="dxa"/>
          </w:tcPr>
          <w:p w14:paraId="4F13F42F" w14:textId="576418BC" w:rsidR="009E1D46" w:rsidRPr="00F8103A" w:rsidRDefault="00F83D31" w:rsidP="00F8103A">
            <w:pPr>
              <w:spacing w:line="240" w:lineRule="auto"/>
              <w:jc w:val="both"/>
              <w:rPr>
                <w:rFonts w:ascii="Times New Roman" w:hAnsi="Times New Roman" w:cs="Times New Roman"/>
                <w:bCs/>
              </w:rPr>
            </w:pPr>
            <w:r w:rsidRPr="00F8103A">
              <w:rPr>
                <w:rFonts w:ascii="Times New Roman" w:hAnsi="Times New Roman" w:cs="Times New Roman"/>
                <w:b/>
                <w:bCs/>
              </w:rPr>
              <w:lastRenderedPageBreak/>
              <w:t>СК12</w:t>
            </w:r>
            <w:r w:rsidR="009E1D46" w:rsidRPr="00F8103A">
              <w:rPr>
                <w:rFonts w:ascii="Times New Roman" w:hAnsi="Times New Roman" w:cs="Times New Roman"/>
              </w:rPr>
              <w:t>. Здатність застосовувати та інтегрувати сучасні технічні засоби, цифрові системи та програмне забезпечення у технологічні процеси тваринництва</w:t>
            </w:r>
          </w:p>
        </w:tc>
        <w:tc>
          <w:tcPr>
            <w:tcW w:w="2640" w:type="dxa"/>
          </w:tcPr>
          <w:p w14:paraId="4B8B8A30"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Мати базові та спеціалізовані знання про сучасні технічні засоби, автоматизовані системи, цифрові технології та програмне забезпечення, що застосовуються у тваринництві</w:t>
            </w:r>
          </w:p>
        </w:tc>
        <w:tc>
          <w:tcPr>
            <w:tcW w:w="4253" w:type="dxa"/>
          </w:tcPr>
          <w:p w14:paraId="4341287B"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Застосовувати технічні засоби, цифрові системи та програмне забезпечення для моніторингу, обліку, аналізу і управління технологічними процесами у тваринництві; інтегрувати цифрові рішення у виробничу діяльність</w:t>
            </w:r>
          </w:p>
        </w:tc>
        <w:tc>
          <w:tcPr>
            <w:tcW w:w="2693" w:type="dxa"/>
          </w:tcPr>
          <w:p w14:paraId="35BAD6BE"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Здатність до професійної комунікації щодо використання технічних і цифрових рішень, обміну інформацією та взаємодії з фахівцями і персоналом</w:t>
            </w:r>
          </w:p>
        </w:tc>
        <w:tc>
          <w:tcPr>
            <w:tcW w:w="2515" w:type="dxa"/>
          </w:tcPr>
          <w:p w14:paraId="5BCD0B9E"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Нести відповідальність за ефективне використання технічних засобів і цифрових систем, достовірність даних та результати їх застосування у виробничих процесах</w:t>
            </w:r>
          </w:p>
        </w:tc>
      </w:tr>
      <w:tr w:rsidR="009E1D46" w:rsidRPr="00F8103A" w14:paraId="26AB01B7" w14:textId="77777777" w:rsidTr="001A6CA3">
        <w:tc>
          <w:tcPr>
            <w:tcW w:w="3025" w:type="dxa"/>
          </w:tcPr>
          <w:p w14:paraId="0DEBFF0D" w14:textId="51D40C09" w:rsidR="009E1D46" w:rsidRPr="00F8103A" w:rsidRDefault="00F83D31" w:rsidP="00F8103A">
            <w:pPr>
              <w:spacing w:line="240" w:lineRule="auto"/>
              <w:jc w:val="both"/>
              <w:rPr>
                <w:rFonts w:ascii="Times New Roman" w:hAnsi="Times New Roman" w:cs="Times New Roman"/>
                <w:bCs/>
              </w:rPr>
            </w:pPr>
            <w:r w:rsidRPr="00F8103A">
              <w:rPr>
                <w:rFonts w:ascii="Times New Roman" w:hAnsi="Times New Roman" w:cs="Times New Roman"/>
                <w:b/>
                <w:bCs/>
              </w:rPr>
              <w:t>СК13</w:t>
            </w:r>
            <w:r w:rsidR="009E1D46" w:rsidRPr="00F8103A">
              <w:rPr>
                <w:rFonts w:ascii="Times New Roman" w:hAnsi="Times New Roman" w:cs="Times New Roman"/>
                <w:bCs/>
              </w:rPr>
              <w:t>. Здатність аналізувати ефективність технологічних процесів у тваринництві та приймати і обґрунтовувати рішення щодо їх удосконалення</w:t>
            </w:r>
          </w:p>
        </w:tc>
        <w:tc>
          <w:tcPr>
            <w:tcW w:w="2640" w:type="dxa"/>
          </w:tcPr>
          <w:p w14:paraId="06AD1A4C" w14:textId="476A5674" w:rsidR="009E1D46" w:rsidRPr="00F8103A" w:rsidRDefault="009E1D46" w:rsidP="00F8103A">
            <w:pPr>
              <w:pStyle w:val="a4"/>
              <w:spacing w:before="0" w:beforeAutospacing="0" w:after="0" w:afterAutospacing="0"/>
              <w:jc w:val="both"/>
              <w:rPr>
                <w:lang w:val="uk-UA"/>
              </w:rPr>
            </w:pPr>
            <w:r w:rsidRPr="00F8103A">
              <w:rPr>
                <w:lang w:val="uk-UA"/>
              </w:rPr>
              <w:t>Мати базові та спеціалізовані знання про технологічні процеси у тваринництві, показники їх ефективності, методи аналізу виробничих процесів і критерії оцінювання результативності</w:t>
            </w:r>
          </w:p>
        </w:tc>
        <w:tc>
          <w:tcPr>
            <w:tcW w:w="4253" w:type="dxa"/>
          </w:tcPr>
          <w:p w14:paraId="39D69227"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Аналізувати ефективність технологічних процесів; виявляти фактори, що впливають на їх результативність; оцінювати виробничі показники; обґрунтовувати та пропонувати рішення щодо вдосконалення технологій</w:t>
            </w:r>
          </w:p>
        </w:tc>
        <w:tc>
          <w:tcPr>
            <w:tcW w:w="2693" w:type="dxa"/>
          </w:tcPr>
          <w:p w14:paraId="77B1B303"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Здатність до професійної комунікації щодо результатів аналізу технологічних процесів, обґрунтування управлінських рішень та взаємодії з фахівцями і персоналом</w:t>
            </w:r>
          </w:p>
        </w:tc>
        <w:tc>
          <w:tcPr>
            <w:tcW w:w="2515" w:type="dxa"/>
          </w:tcPr>
          <w:p w14:paraId="772D79EA"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Нести відповідальність за обґрунтованість прийнятих рішень щодо вдосконалення технологічних процесів та їх вплив на результати виробничої діяльності</w:t>
            </w:r>
          </w:p>
        </w:tc>
      </w:tr>
      <w:tr w:rsidR="009E1D46" w:rsidRPr="00F8103A" w14:paraId="1929D42A" w14:textId="77777777" w:rsidTr="001A6CA3">
        <w:tc>
          <w:tcPr>
            <w:tcW w:w="3025" w:type="dxa"/>
          </w:tcPr>
          <w:p w14:paraId="096D9F21" w14:textId="67CE4C79" w:rsidR="009E1D46" w:rsidRPr="00F8103A" w:rsidRDefault="00F83D31" w:rsidP="00F8103A">
            <w:pPr>
              <w:spacing w:line="240" w:lineRule="auto"/>
              <w:rPr>
                <w:rFonts w:ascii="Times New Roman" w:hAnsi="Times New Roman" w:cs="Times New Roman"/>
                <w:bCs/>
              </w:rPr>
            </w:pPr>
            <w:r w:rsidRPr="00F8103A">
              <w:rPr>
                <w:rFonts w:ascii="Times New Roman" w:hAnsi="Times New Roman" w:cs="Times New Roman"/>
                <w:b/>
                <w:bCs/>
              </w:rPr>
              <w:t>СК14</w:t>
            </w:r>
            <w:r w:rsidR="009E1D46" w:rsidRPr="00F8103A">
              <w:rPr>
                <w:rFonts w:ascii="Times New Roman" w:hAnsi="Times New Roman" w:cs="Times New Roman"/>
              </w:rPr>
              <w:t>. Здатність здійснювати збір, обробку та інтерпретацію даних у тваринництві та виконувати прикладні дослідження</w:t>
            </w:r>
          </w:p>
        </w:tc>
        <w:tc>
          <w:tcPr>
            <w:tcW w:w="2640" w:type="dxa"/>
          </w:tcPr>
          <w:p w14:paraId="4D7E59B4"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Мати базові та спеціалізовані знання про методи збору, обробки та аналізу даних у тваринництві, основи планування і проведення прикладних досліджень, а також принципи статистичної обробки інформації</w:t>
            </w:r>
          </w:p>
        </w:tc>
        <w:tc>
          <w:tcPr>
            <w:tcW w:w="4253" w:type="dxa"/>
          </w:tcPr>
          <w:p w14:paraId="03442862"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Збирати та систематизувати дані; здійснювати їх обробку і аналіз; інтерпретувати результати; застосовувати статистичні методи; виконувати прикладні дослідження та формулювати обґрунтовані висновки</w:t>
            </w:r>
          </w:p>
        </w:tc>
        <w:tc>
          <w:tcPr>
            <w:tcW w:w="2693" w:type="dxa"/>
          </w:tcPr>
          <w:p w14:paraId="68CDF0D8"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Здатність до професійної комунікації щодо представлення результатів досліджень, обговорення отриманих даних та взаємодії з фахівцями</w:t>
            </w:r>
          </w:p>
        </w:tc>
        <w:tc>
          <w:tcPr>
            <w:tcW w:w="2515" w:type="dxa"/>
          </w:tcPr>
          <w:p w14:paraId="3F9D85FB" w14:textId="77777777" w:rsidR="009E1D46" w:rsidRPr="00F8103A" w:rsidRDefault="009E1D46" w:rsidP="00F8103A">
            <w:pPr>
              <w:spacing w:line="240" w:lineRule="auto"/>
              <w:jc w:val="both"/>
              <w:rPr>
                <w:rFonts w:ascii="Times New Roman" w:hAnsi="Times New Roman" w:cs="Times New Roman"/>
              </w:rPr>
            </w:pPr>
          </w:p>
        </w:tc>
      </w:tr>
      <w:tr w:rsidR="009E1D46" w:rsidRPr="00F8103A" w14:paraId="4EA3B4CF" w14:textId="77777777" w:rsidTr="001A6CA3">
        <w:tc>
          <w:tcPr>
            <w:tcW w:w="3025" w:type="dxa"/>
          </w:tcPr>
          <w:p w14:paraId="74BD0AE6" w14:textId="2779155A" w:rsidR="009E1D46" w:rsidRPr="00F8103A" w:rsidRDefault="00F83D31" w:rsidP="00F8103A">
            <w:pPr>
              <w:spacing w:line="240" w:lineRule="auto"/>
              <w:jc w:val="both"/>
              <w:rPr>
                <w:rFonts w:ascii="Times New Roman" w:hAnsi="Times New Roman" w:cs="Times New Roman"/>
                <w:bCs/>
              </w:rPr>
            </w:pPr>
            <w:r w:rsidRPr="00F8103A">
              <w:rPr>
                <w:rFonts w:ascii="Times New Roman" w:hAnsi="Times New Roman" w:cs="Times New Roman"/>
                <w:b/>
                <w:bCs/>
              </w:rPr>
              <w:t>СК15</w:t>
            </w:r>
            <w:r w:rsidR="009E1D46" w:rsidRPr="00F8103A">
              <w:rPr>
                <w:rFonts w:ascii="Times New Roman" w:hAnsi="Times New Roman" w:cs="Times New Roman"/>
              </w:rPr>
              <w:t xml:space="preserve">. </w:t>
            </w:r>
            <w:r w:rsidR="009E1D46" w:rsidRPr="00F8103A">
              <w:rPr>
                <w:rFonts w:ascii="Times New Roman" w:hAnsi="Times New Roman" w:cs="Times New Roman"/>
                <w:sz w:val="24"/>
                <w:szCs w:val="24"/>
              </w:rPr>
              <w:t xml:space="preserve">Здатність забезпечувати та контролювати функціонування систем якості і безпечності продукції та виробничої діяльності у тваринництві </w:t>
            </w:r>
            <w:r w:rsidR="009E1D46" w:rsidRPr="00F8103A">
              <w:rPr>
                <w:rFonts w:ascii="Times New Roman" w:hAnsi="Times New Roman" w:cs="Times New Roman"/>
                <w:sz w:val="24"/>
                <w:szCs w:val="24"/>
              </w:rPr>
              <w:lastRenderedPageBreak/>
              <w:t>відповідно до вимог національних й міжнародних стандартів</w:t>
            </w:r>
          </w:p>
        </w:tc>
        <w:tc>
          <w:tcPr>
            <w:tcW w:w="2640" w:type="dxa"/>
          </w:tcPr>
          <w:p w14:paraId="135809E0"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lastRenderedPageBreak/>
              <w:t xml:space="preserve">Мати базові та спеціалізовані знання про вимоги до якості та безпечності продукції тваринного походження, національні і міжнародні стандарти, нормативні </w:t>
            </w:r>
            <w:r w:rsidRPr="00F8103A">
              <w:rPr>
                <w:rFonts w:ascii="Times New Roman" w:hAnsi="Times New Roman" w:cs="Times New Roman"/>
              </w:rPr>
              <w:lastRenderedPageBreak/>
              <w:t>документи, а також принципи контролю якості у тваринництві</w:t>
            </w:r>
          </w:p>
        </w:tc>
        <w:tc>
          <w:tcPr>
            <w:tcW w:w="4253" w:type="dxa"/>
          </w:tcPr>
          <w:p w14:paraId="337F94A4" w14:textId="77777777" w:rsidR="009E1D46" w:rsidRPr="00F8103A" w:rsidRDefault="009E1D46" w:rsidP="00F8103A">
            <w:pPr>
              <w:pStyle w:val="a4"/>
              <w:spacing w:before="0" w:beforeAutospacing="0" w:after="0" w:afterAutospacing="0"/>
              <w:jc w:val="both"/>
              <w:rPr>
                <w:lang w:val="uk-UA"/>
              </w:rPr>
            </w:pPr>
            <w:r w:rsidRPr="00F8103A">
              <w:rPr>
                <w:lang w:val="uk-UA"/>
              </w:rPr>
              <w:lastRenderedPageBreak/>
              <w:t>Забезпечувати та контролювати якість і безпечність продукції; дотримуватися вимог стандартів і нормативів; виявляти невідповідності; впроваджувати коригувальні заходи; оцінювати ризики у виробничій діяльності</w:t>
            </w:r>
          </w:p>
          <w:p w14:paraId="40762F3F" w14:textId="77777777" w:rsidR="009E1D46" w:rsidRPr="00F8103A" w:rsidRDefault="009E1D46" w:rsidP="00F8103A">
            <w:pPr>
              <w:spacing w:line="240" w:lineRule="auto"/>
              <w:jc w:val="both"/>
              <w:rPr>
                <w:rFonts w:ascii="Times New Roman" w:hAnsi="Times New Roman" w:cs="Times New Roman"/>
              </w:rPr>
            </w:pPr>
          </w:p>
        </w:tc>
        <w:tc>
          <w:tcPr>
            <w:tcW w:w="2693" w:type="dxa"/>
          </w:tcPr>
          <w:p w14:paraId="10FF4B4C"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lastRenderedPageBreak/>
              <w:t xml:space="preserve">Здатність до професійної комунікації щодо забезпечення якості і безпечності продукції, дотримання стандартів та взаємодії з фахівцями і </w:t>
            </w:r>
            <w:r w:rsidRPr="00F8103A">
              <w:rPr>
                <w:rFonts w:ascii="Times New Roman" w:hAnsi="Times New Roman" w:cs="Times New Roman"/>
              </w:rPr>
              <w:lastRenderedPageBreak/>
              <w:t>контролюючими органами</w:t>
            </w:r>
          </w:p>
        </w:tc>
        <w:tc>
          <w:tcPr>
            <w:tcW w:w="2515" w:type="dxa"/>
          </w:tcPr>
          <w:p w14:paraId="2CF85A0F"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lastRenderedPageBreak/>
              <w:t>Нести відповідальність за дотримання вимог стандартів, забезпечення якості і безпечності продукції та результатів виробничої діяльності</w:t>
            </w:r>
          </w:p>
        </w:tc>
      </w:tr>
      <w:tr w:rsidR="009E1D46" w:rsidRPr="00F8103A" w14:paraId="4B6B246A" w14:textId="77777777" w:rsidTr="001A6CA3">
        <w:tc>
          <w:tcPr>
            <w:tcW w:w="3025" w:type="dxa"/>
          </w:tcPr>
          <w:p w14:paraId="795C4E59" w14:textId="5AD7237C" w:rsidR="009E1D46" w:rsidRPr="00F8103A" w:rsidRDefault="00F83D31" w:rsidP="00F8103A">
            <w:pPr>
              <w:spacing w:line="240" w:lineRule="auto"/>
              <w:jc w:val="both"/>
              <w:rPr>
                <w:rFonts w:ascii="Times New Roman" w:hAnsi="Times New Roman" w:cs="Times New Roman"/>
                <w:bCs/>
              </w:rPr>
            </w:pPr>
            <w:r w:rsidRPr="00F8103A">
              <w:rPr>
                <w:rFonts w:ascii="Times New Roman" w:hAnsi="Times New Roman" w:cs="Times New Roman"/>
                <w:b/>
                <w:bCs/>
              </w:rPr>
              <w:t>СК16</w:t>
            </w:r>
            <w:r w:rsidR="009E1D46" w:rsidRPr="00F8103A">
              <w:rPr>
                <w:rFonts w:ascii="Times New Roman" w:hAnsi="Times New Roman" w:cs="Times New Roman"/>
              </w:rPr>
              <w:t>. Здатність організовувати і забезпечувати виробничу діяльність на засадах сталого розвитку, екологічної безпеки, збереження біорізноманіття та раціонального використання біоресурсів</w:t>
            </w:r>
          </w:p>
        </w:tc>
        <w:tc>
          <w:tcPr>
            <w:tcW w:w="2640" w:type="dxa"/>
          </w:tcPr>
          <w:p w14:paraId="6536B4C6"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Мати базові та спеціалізовані знання про принципи сталого розвитку, екологічної безпеки, збереження біорізноманіття, раціонального використання природних ресурсів і біоресурсів у тваринництві</w:t>
            </w:r>
          </w:p>
        </w:tc>
        <w:tc>
          <w:tcPr>
            <w:tcW w:w="4253" w:type="dxa"/>
          </w:tcPr>
          <w:p w14:paraId="7EC20749"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Організовувати виробничу діяльність з урахуванням принципів сталого розвитку; оцінювати екологічні ризики; забезпечувати дотримання вимог екологічної безпеки; впроваджувати заходи щодо збереження біорізноманіття та раціонального використання ресурсів</w:t>
            </w:r>
          </w:p>
        </w:tc>
        <w:tc>
          <w:tcPr>
            <w:tcW w:w="2693" w:type="dxa"/>
          </w:tcPr>
          <w:p w14:paraId="749E8948"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Здатність до професійної комунікації щодо впровадження принципів сталого розвитку, екологічної безпеки та взаємодії з персоналом і фахівцями</w:t>
            </w:r>
          </w:p>
        </w:tc>
        <w:tc>
          <w:tcPr>
            <w:tcW w:w="2515" w:type="dxa"/>
          </w:tcPr>
          <w:p w14:paraId="0105827A"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Нести відповідальність за організацію виробничої діяльності з урахуванням принципів сталого розвитку, екологічної безпеки та збереження біорізноманіття</w:t>
            </w:r>
          </w:p>
        </w:tc>
      </w:tr>
      <w:tr w:rsidR="009E1D46" w:rsidRPr="00F8103A" w14:paraId="7B7FF7B6" w14:textId="77777777" w:rsidTr="001A6CA3">
        <w:tc>
          <w:tcPr>
            <w:tcW w:w="3025" w:type="dxa"/>
          </w:tcPr>
          <w:p w14:paraId="6860C2C9" w14:textId="5BCDF4C2" w:rsidR="009E1D46" w:rsidRPr="00F8103A" w:rsidRDefault="00F83D31" w:rsidP="00F8103A">
            <w:pPr>
              <w:spacing w:line="240" w:lineRule="auto"/>
              <w:jc w:val="both"/>
              <w:rPr>
                <w:rFonts w:ascii="Times New Roman" w:hAnsi="Times New Roman" w:cs="Times New Roman"/>
                <w:bCs/>
              </w:rPr>
            </w:pPr>
            <w:r w:rsidRPr="00F8103A">
              <w:rPr>
                <w:rFonts w:ascii="Times New Roman" w:hAnsi="Times New Roman" w:cs="Times New Roman"/>
                <w:b/>
                <w:bCs/>
              </w:rPr>
              <w:t>СК17</w:t>
            </w:r>
            <w:r w:rsidR="009E1D46" w:rsidRPr="00F8103A">
              <w:rPr>
                <w:rFonts w:ascii="Times New Roman" w:hAnsi="Times New Roman" w:cs="Times New Roman"/>
              </w:rPr>
              <w:t>. Здатність застосовувати основи економіки, менеджменту та маркетингу для управління діяльністю підприємств у тваринництві та підвищення їх ефективності</w:t>
            </w:r>
          </w:p>
        </w:tc>
        <w:tc>
          <w:tcPr>
            <w:tcW w:w="2640" w:type="dxa"/>
          </w:tcPr>
          <w:p w14:paraId="134F9CDE" w14:textId="25D37AB6"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Мати базові знання з економіки, організації та менеджменту у виробництві та переробці продукції тваринництва</w:t>
            </w:r>
          </w:p>
        </w:tc>
        <w:tc>
          <w:tcPr>
            <w:tcW w:w="4253" w:type="dxa"/>
          </w:tcPr>
          <w:p w14:paraId="1EA61481" w14:textId="460B00BC"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 xml:space="preserve">Визначати собівартість продукції; встановлювати ціни на продукцію; оцінювати економічну ефективність виробництва кормових культур; оцінювати економічну ефективність та розраховувати рентабельність виробництва і переробки продукції тваринництва. Контролювати виконання правил з охорони праці на виробництві. Оформляти наряди на </w:t>
            </w:r>
          </w:p>
          <w:p w14:paraId="646D6464" w14:textId="3D177182"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виконані роботи</w:t>
            </w:r>
          </w:p>
        </w:tc>
        <w:tc>
          <w:tcPr>
            <w:tcW w:w="2693" w:type="dxa"/>
          </w:tcPr>
          <w:p w14:paraId="53B12DC3"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Здатність до професійної комунікації щодо управління виробничою діяльністю, обґрунтування економічних рішень та взаємодії з фахівцями</w:t>
            </w:r>
          </w:p>
        </w:tc>
        <w:tc>
          <w:tcPr>
            <w:tcW w:w="2515" w:type="dxa"/>
          </w:tcPr>
          <w:p w14:paraId="5CF76A83" w14:textId="3AA2C784"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Нести відповідальність за результати</w:t>
            </w:r>
            <w:r w:rsidR="0073232C" w:rsidRPr="00F8103A">
              <w:rPr>
                <w:rFonts w:ascii="Times New Roman" w:hAnsi="Times New Roman" w:cs="Times New Roman"/>
              </w:rPr>
              <w:t xml:space="preserve"> </w:t>
            </w:r>
            <w:r w:rsidRPr="00F8103A">
              <w:rPr>
                <w:rFonts w:ascii="Times New Roman" w:hAnsi="Times New Roman" w:cs="Times New Roman"/>
              </w:rPr>
              <w:t xml:space="preserve">оцінювання економічної </w:t>
            </w:r>
          </w:p>
          <w:p w14:paraId="78F8CA90" w14:textId="3AB42783"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ефективності виробництва продукції тваринництва та дотримання правил охорони праці</w:t>
            </w:r>
          </w:p>
        </w:tc>
      </w:tr>
      <w:tr w:rsidR="009E1D46" w:rsidRPr="00F8103A" w14:paraId="2150C484" w14:textId="77777777" w:rsidTr="001A6CA3">
        <w:tc>
          <w:tcPr>
            <w:tcW w:w="3025" w:type="dxa"/>
          </w:tcPr>
          <w:p w14:paraId="774EF5A1" w14:textId="5384F258" w:rsidR="009E1D46" w:rsidRPr="00F8103A" w:rsidRDefault="00F83D31" w:rsidP="00F8103A">
            <w:pPr>
              <w:spacing w:line="240" w:lineRule="auto"/>
              <w:jc w:val="both"/>
              <w:rPr>
                <w:rFonts w:ascii="Times New Roman" w:hAnsi="Times New Roman" w:cs="Times New Roman"/>
                <w:bCs/>
              </w:rPr>
            </w:pPr>
            <w:r w:rsidRPr="00F8103A">
              <w:rPr>
                <w:rFonts w:ascii="Times New Roman" w:hAnsi="Times New Roman" w:cs="Times New Roman"/>
                <w:b/>
                <w:bCs/>
              </w:rPr>
              <w:t>СК18</w:t>
            </w:r>
            <w:r w:rsidR="009E1D46" w:rsidRPr="00F8103A">
              <w:rPr>
                <w:rFonts w:ascii="Times New Roman" w:hAnsi="Times New Roman" w:cs="Times New Roman"/>
              </w:rPr>
              <w:t>. Здатність здійснювати первинний облік, аналізувати виробничо-фінансові показники діяльності підприємств у тваринництві та обробляти галузеву інформацію</w:t>
            </w:r>
          </w:p>
        </w:tc>
        <w:tc>
          <w:tcPr>
            <w:tcW w:w="2640" w:type="dxa"/>
          </w:tcPr>
          <w:p w14:paraId="1E430C2A" w14:textId="76E47905"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Мати базові знання про ведення первинного обліку матеріальних цінностей, основних засобів, праці та її оплати для аналізу господарської діяльності тваринницького підприємства.</w:t>
            </w:r>
          </w:p>
        </w:tc>
        <w:tc>
          <w:tcPr>
            <w:tcW w:w="4253" w:type="dxa"/>
          </w:tcPr>
          <w:p w14:paraId="0D367111"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Вести первинний та зоотехнічний облік, не допускати перевитрат лімітів та матеріалів, проводити економічний аналіз господарської діяльності виробничого підрозділу, подавати звіти встановленої форми про роботу підрозділу.</w:t>
            </w:r>
          </w:p>
        </w:tc>
        <w:tc>
          <w:tcPr>
            <w:tcW w:w="2693" w:type="dxa"/>
          </w:tcPr>
          <w:p w14:paraId="7C9C496D" w14:textId="77777777"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Здатність до професійної комунікації щодо обліку, аналізу показників діяльності підприємства та представлення результатів</w:t>
            </w:r>
          </w:p>
        </w:tc>
        <w:tc>
          <w:tcPr>
            <w:tcW w:w="2515" w:type="dxa"/>
          </w:tcPr>
          <w:p w14:paraId="7CCEB709" w14:textId="7CC05F5B" w:rsidR="009E1D46" w:rsidRPr="00F8103A" w:rsidRDefault="009E1D46" w:rsidP="00F8103A">
            <w:pPr>
              <w:spacing w:line="240" w:lineRule="auto"/>
              <w:jc w:val="both"/>
              <w:rPr>
                <w:rFonts w:ascii="Times New Roman" w:hAnsi="Times New Roman" w:cs="Times New Roman"/>
              </w:rPr>
            </w:pPr>
            <w:r w:rsidRPr="00F8103A">
              <w:rPr>
                <w:rFonts w:ascii="Times New Roman" w:hAnsi="Times New Roman" w:cs="Times New Roman"/>
              </w:rPr>
              <w:t>Нести відповідальність за правильність обліку виробленої продукції, одержаного приплоду, витрат кормів, матеріалів, обсягів робіт, списання інвентарю.</w:t>
            </w:r>
          </w:p>
        </w:tc>
      </w:tr>
      <w:bookmarkEnd w:id="2"/>
    </w:tbl>
    <w:p w14:paraId="328FB354" w14:textId="77777777" w:rsidR="009E1D46" w:rsidRPr="00F8103A" w:rsidRDefault="009E1D46" w:rsidP="00F8103A">
      <w:pPr>
        <w:spacing w:after="0" w:line="240" w:lineRule="auto"/>
        <w:rPr>
          <w:rFonts w:ascii="Times New Roman" w:hAnsi="Times New Roman" w:cs="Times New Roman"/>
          <w:b/>
          <w:bCs/>
          <w:sz w:val="28"/>
          <w:szCs w:val="28"/>
        </w:rPr>
      </w:pPr>
    </w:p>
    <w:p w14:paraId="5FD9F62C" w14:textId="14276954" w:rsidR="009E1D46" w:rsidRPr="00F8103A" w:rsidRDefault="009E1D46" w:rsidP="00F8103A">
      <w:pPr>
        <w:spacing w:after="0" w:line="240" w:lineRule="auto"/>
        <w:rPr>
          <w:rFonts w:ascii="Times New Roman" w:hAnsi="Times New Roman" w:cs="Times New Roman"/>
        </w:rPr>
      </w:pPr>
    </w:p>
    <w:sectPr w:rsidR="009E1D46" w:rsidRPr="00F8103A" w:rsidSect="001A6CA3">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943AA" w14:textId="77777777" w:rsidR="00DC1327" w:rsidRDefault="00DC1327">
      <w:pPr>
        <w:spacing w:after="0" w:line="240" w:lineRule="auto"/>
      </w:pPr>
      <w:r>
        <w:separator/>
      </w:r>
    </w:p>
  </w:endnote>
  <w:endnote w:type="continuationSeparator" w:id="0">
    <w:p w14:paraId="772440FE" w14:textId="77777777" w:rsidR="00DC1327" w:rsidRDefault="00DC1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1"/>
    <w:family w:val="swiss"/>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012A7" w14:textId="77777777" w:rsidR="00DC1327" w:rsidRDefault="00DC1327">
      <w:pPr>
        <w:spacing w:after="0" w:line="240" w:lineRule="auto"/>
      </w:pPr>
      <w:r>
        <w:separator/>
      </w:r>
    </w:p>
  </w:footnote>
  <w:footnote w:type="continuationSeparator" w:id="0">
    <w:p w14:paraId="00544651" w14:textId="77777777" w:rsidR="00DC1327" w:rsidRDefault="00DC1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041881"/>
      <w:docPartObj>
        <w:docPartGallery w:val="Page Numbers (Top of Page)"/>
        <w:docPartUnique/>
      </w:docPartObj>
    </w:sdtPr>
    <w:sdtContent>
      <w:p w14:paraId="3A7B6F14" w14:textId="2475E787" w:rsidR="00F8103A" w:rsidRDefault="00F8103A">
        <w:pPr>
          <w:pStyle w:val="ab"/>
          <w:jc w:val="center"/>
        </w:pPr>
        <w:r>
          <w:fldChar w:fldCharType="begin"/>
        </w:r>
        <w:r>
          <w:instrText>PAGE   \* MERGEFORMAT</w:instrText>
        </w:r>
        <w:r>
          <w:fldChar w:fldCharType="separate"/>
        </w:r>
        <w:r w:rsidR="00684E24">
          <w:rPr>
            <w:noProof/>
          </w:rPr>
          <w:t>19</w:t>
        </w:r>
        <w:r>
          <w:fldChar w:fldCharType="end"/>
        </w:r>
      </w:p>
    </w:sdtContent>
  </w:sdt>
  <w:p w14:paraId="3C2CDBDA" w14:textId="77777777" w:rsidR="00F8103A" w:rsidRDefault="00F8103A">
    <w:pPr>
      <w:pBdr>
        <w:top w:val="nil"/>
        <w:left w:val="nil"/>
        <w:bottom w:val="nil"/>
        <w:right w:val="nil"/>
        <w:between w:val="nil"/>
      </w:pBdr>
      <w:tabs>
        <w:tab w:val="center" w:pos="4153"/>
        <w:tab w:val="right" w:pos="8306"/>
      </w:tabs>
      <w:spacing w:after="0" w:line="240" w:lineRule="auto"/>
      <w:jc w:val="both"/>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29D8"/>
    <w:multiLevelType w:val="multilevel"/>
    <w:tmpl w:val="F18C42B2"/>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047535F8"/>
    <w:multiLevelType w:val="multilevel"/>
    <w:tmpl w:val="5622A77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A753E7"/>
    <w:multiLevelType w:val="multilevel"/>
    <w:tmpl w:val="1EAAD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373104"/>
    <w:multiLevelType w:val="multilevel"/>
    <w:tmpl w:val="2FD8CEA4"/>
    <w:lvl w:ilvl="0">
      <w:start w:val="5"/>
      <w:numFmt w:val="bullet"/>
      <w:lvlText w:val="‒"/>
      <w:lvlJc w:val="left"/>
      <w:pPr>
        <w:ind w:left="786" w:hanging="360"/>
      </w:pPr>
      <w:rPr>
        <w:rFonts w:ascii="Calibri" w:eastAsia="Calibri" w:hAnsi="Calibri" w:cs="Calibri"/>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 w15:restartNumberingAfterBreak="0">
    <w:nsid w:val="317648C1"/>
    <w:multiLevelType w:val="hybridMultilevel"/>
    <w:tmpl w:val="D59EBB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1190CE9"/>
    <w:multiLevelType w:val="multilevel"/>
    <w:tmpl w:val="E640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7E040A"/>
    <w:multiLevelType w:val="multilevel"/>
    <w:tmpl w:val="45183988"/>
    <w:lvl w:ilvl="0">
      <w:start w:val="5"/>
      <w:numFmt w:val="bullet"/>
      <w:lvlText w:val="‒"/>
      <w:lvlJc w:val="left"/>
      <w:pPr>
        <w:ind w:left="1072" w:hanging="360"/>
      </w:pPr>
      <w:rPr>
        <w:rFonts w:ascii="Calibri" w:eastAsia="Calibri" w:hAnsi="Calibri" w:cs="Calibri"/>
      </w:rPr>
    </w:lvl>
    <w:lvl w:ilvl="1">
      <w:start w:val="1"/>
      <w:numFmt w:val="bullet"/>
      <w:lvlText w:val="o"/>
      <w:lvlJc w:val="left"/>
      <w:pPr>
        <w:ind w:left="1792" w:hanging="360"/>
      </w:pPr>
      <w:rPr>
        <w:rFonts w:ascii="Courier New" w:eastAsia="Courier New" w:hAnsi="Courier New" w:cs="Courier New"/>
      </w:rPr>
    </w:lvl>
    <w:lvl w:ilvl="2">
      <w:start w:val="1"/>
      <w:numFmt w:val="bullet"/>
      <w:lvlText w:val="▪"/>
      <w:lvlJc w:val="left"/>
      <w:pPr>
        <w:ind w:left="2512" w:hanging="360"/>
      </w:pPr>
      <w:rPr>
        <w:rFonts w:ascii="Noto Sans Symbols" w:eastAsia="Noto Sans Symbols" w:hAnsi="Noto Sans Symbols" w:cs="Noto Sans Symbols"/>
      </w:rPr>
    </w:lvl>
    <w:lvl w:ilvl="3">
      <w:start w:val="1"/>
      <w:numFmt w:val="bullet"/>
      <w:lvlText w:val="●"/>
      <w:lvlJc w:val="left"/>
      <w:pPr>
        <w:ind w:left="3232" w:hanging="360"/>
      </w:pPr>
      <w:rPr>
        <w:rFonts w:ascii="Noto Sans Symbols" w:eastAsia="Noto Sans Symbols" w:hAnsi="Noto Sans Symbols" w:cs="Noto Sans Symbols"/>
      </w:rPr>
    </w:lvl>
    <w:lvl w:ilvl="4">
      <w:start w:val="1"/>
      <w:numFmt w:val="bullet"/>
      <w:lvlText w:val="o"/>
      <w:lvlJc w:val="left"/>
      <w:pPr>
        <w:ind w:left="3952" w:hanging="360"/>
      </w:pPr>
      <w:rPr>
        <w:rFonts w:ascii="Courier New" w:eastAsia="Courier New" w:hAnsi="Courier New" w:cs="Courier New"/>
      </w:rPr>
    </w:lvl>
    <w:lvl w:ilvl="5">
      <w:start w:val="1"/>
      <w:numFmt w:val="bullet"/>
      <w:lvlText w:val="▪"/>
      <w:lvlJc w:val="left"/>
      <w:pPr>
        <w:ind w:left="4672" w:hanging="360"/>
      </w:pPr>
      <w:rPr>
        <w:rFonts w:ascii="Noto Sans Symbols" w:eastAsia="Noto Sans Symbols" w:hAnsi="Noto Sans Symbols" w:cs="Noto Sans Symbols"/>
      </w:rPr>
    </w:lvl>
    <w:lvl w:ilvl="6">
      <w:start w:val="1"/>
      <w:numFmt w:val="bullet"/>
      <w:lvlText w:val="●"/>
      <w:lvlJc w:val="left"/>
      <w:pPr>
        <w:ind w:left="5392" w:hanging="360"/>
      </w:pPr>
      <w:rPr>
        <w:rFonts w:ascii="Noto Sans Symbols" w:eastAsia="Noto Sans Symbols" w:hAnsi="Noto Sans Symbols" w:cs="Noto Sans Symbols"/>
      </w:rPr>
    </w:lvl>
    <w:lvl w:ilvl="7">
      <w:start w:val="1"/>
      <w:numFmt w:val="bullet"/>
      <w:lvlText w:val="o"/>
      <w:lvlJc w:val="left"/>
      <w:pPr>
        <w:ind w:left="6112" w:hanging="360"/>
      </w:pPr>
      <w:rPr>
        <w:rFonts w:ascii="Courier New" w:eastAsia="Courier New" w:hAnsi="Courier New" w:cs="Courier New"/>
      </w:rPr>
    </w:lvl>
    <w:lvl w:ilvl="8">
      <w:start w:val="1"/>
      <w:numFmt w:val="bullet"/>
      <w:lvlText w:val="▪"/>
      <w:lvlJc w:val="left"/>
      <w:pPr>
        <w:ind w:left="6832" w:hanging="360"/>
      </w:pPr>
      <w:rPr>
        <w:rFonts w:ascii="Noto Sans Symbols" w:eastAsia="Noto Sans Symbols" w:hAnsi="Noto Sans Symbols" w:cs="Noto Sans Symbols"/>
      </w:rPr>
    </w:lvl>
  </w:abstractNum>
  <w:abstractNum w:abstractNumId="7" w15:restartNumberingAfterBreak="0">
    <w:nsid w:val="47AD75B7"/>
    <w:multiLevelType w:val="multilevel"/>
    <w:tmpl w:val="895AC36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F04242F"/>
    <w:multiLevelType w:val="multilevel"/>
    <w:tmpl w:val="B3E84042"/>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676471A"/>
    <w:multiLevelType w:val="multilevel"/>
    <w:tmpl w:val="C67AEE7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68E54BD"/>
    <w:multiLevelType w:val="multilevel"/>
    <w:tmpl w:val="57E2E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686EED"/>
    <w:multiLevelType w:val="multilevel"/>
    <w:tmpl w:val="A3FA1EE0"/>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 w15:restartNumberingAfterBreak="0">
    <w:nsid w:val="61A70F18"/>
    <w:multiLevelType w:val="multilevel"/>
    <w:tmpl w:val="578C11E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626E5520"/>
    <w:multiLevelType w:val="hybridMultilevel"/>
    <w:tmpl w:val="EFC28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1B554E"/>
    <w:multiLevelType w:val="multilevel"/>
    <w:tmpl w:val="1BB69BC2"/>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39E5FC2"/>
    <w:multiLevelType w:val="multilevel"/>
    <w:tmpl w:val="E5966B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57F0BAB"/>
    <w:multiLevelType w:val="multilevel"/>
    <w:tmpl w:val="B2284146"/>
    <w:lvl w:ilvl="0">
      <w:start w:val="5"/>
      <w:numFmt w:val="bullet"/>
      <w:lvlText w:val="-"/>
      <w:lvlJc w:val="left"/>
      <w:pPr>
        <w:ind w:left="1065" w:hanging="360"/>
      </w:pPr>
      <w:rPr>
        <w:rFonts w:ascii="Calibri" w:eastAsia="Calibri" w:hAnsi="Calibri" w:cs="Calibri"/>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17" w15:restartNumberingAfterBreak="0">
    <w:nsid w:val="7EC5106F"/>
    <w:multiLevelType w:val="multilevel"/>
    <w:tmpl w:val="28A4A998"/>
    <w:lvl w:ilvl="0">
      <w:start w:val="5"/>
      <w:numFmt w:val="bullet"/>
      <w:lvlText w:val="‒"/>
      <w:lvlJc w:val="left"/>
      <w:pPr>
        <w:ind w:left="1063" w:hanging="360"/>
      </w:pPr>
      <w:rPr>
        <w:rFonts w:ascii="Calibri" w:eastAsia="Calibri" w:hAnsi="Calibri" w:cs="Calibri"/>
      </w:rPr>
    </w:lvl>
    <w:lvl w:ilvl="1">
      <w:start w:val="1"/>
      <w:numFmt w:val="bullet"/>
      <w:lvlText w:val="o"/>
      <w:lvlJc w:val="left"/>
      <w:pPr>
        <w:ind w:left="1783" w:hanging="360"/>
      </w:pPr>
      <w:rPr>
        <w:rFonts w:ascii="Courier New" w:eastAsia="Courier New" w:hAnsi="Courier New" w:cs="Courier New"/>
      </w:rPr>
    </w:lvl>
    <w:lvl w:ilvl="2">
      <w:start w:val="1"/>
      <w:numFmt w:val="bullet"/>
      <w:lvlText w:val="▪"/>
      <w:lvlJc w:val="left"/>
      <w:pPr>
        <w:ind w:left="2503" w:hanging="360"/>
      </w:pPr>
      <w:rPr>
        <w:rFonts w:ascii="Noto Sans Symbols" w:eastAsia="Noto Sans Symbols" w:hAnsi="Noto Sans Symbols" w:cs="Noto Sans Symbols"/>
      </w:rPr>
    </w:lvl>
    <w:lvl w:ilvl="3">
      <w:start w:val="1"/>
      <w:numFmt w:val="bullet"/>
      <w:lvlText w:val="●"/>
      <w:lvlJc w:val="left"/>
      <w:pPr>
        <w:ind w:left="3223" w:hanging="360"/>
      </w:pPr>
      <w:rPr>
        <w:rFonts w:ascii="Noto Sans Symbols" w:eastAsia="Noto Sans Symbols" w:hAnsi="Noto Sans Symbols" w:cs="Noto Sans Symbols"/>
      </w:rPr>
    </w:lvl>
    <w:lvl w:ilvl="4">
      <w:start w:val="1"/>
      <w:numFmt w:val="bullet"/>
      <w:lvlText w:val="o"/>
      <w:lvlJc w:val="left"/>
      <w:pPr>
        <w:ind w:left="3943" w:hanging="360"/>
      </w:pPr>
      <w:rPr>
        <w:rFonts w:ascii="Courier New" w:eastAsia="Courier New" w:hAnsi="Courier New" w:cs="Courier New"/>
      </w:rPr>
    </w:lvl>
    <w:lvl w:ilvl="5">
      <w:start w:val="1"/>
      <w:numFmt w:val="bullet"/>
      <w:lvlText w:val="▪"/>
      <w:lvlJc w:val="left"/>
      <w:pPr>
        <w:ind w:left="4663" w:hanging="360"/>
      </w:pPr>
      <w:rPr>
        <w:rFonts w:ascii="Noto Sans Symbols" w:eastAsia="Noto Sans Symbols" w:hAnsi="Noto Sans Symbols" w:cs="Noto Sans Symbols"/>
      </w:rPr>
    </w:lvl>
    <w:lvl w:ilvl="6">
      <w:start w:val="1"/>
      <w:numFmt w:val="bullet"/>
      <w:lvlText w:val="●"/>
      <w:lvlJc w:val="left"/>
      <w:pPr>
        <w:ind w:left="5383" w:hanging="360"/>
      </w:pPr>
      <w:rPr>
        <w:rFonts w:ascii="Noto Sans Symbols" w:eastAsia="Noto Sans Symbols" w:hAnsi="Noto Sans Symbols" w:cs="Noto Sans Symbols"/>
      </w:rPr>
    </w:lvl>
    <w:lvl w:ilvl="7">
      <w:start w:val="1"/>
      <w:numFmt w:val="bullet"/>
      <w:lvlText w:val="o"/>
      <w:lvlJc w:val="left"/>
      <w:pPr>
        <w:ind w:left="6103" w:hanging="360"/>
      </w:pPr>
      <w:rPr>
        <w:rFonts w:ascii="Courier New" w:eastAsia="Courier New" w:hAnsi="Courier New" w:cs="Courier New"/>
      </w:rPr>
    </w:lvl>
    <w:lvl w:ilvl="8">
      <w:start w:val="1"/>
      <w:numFmt w:val="bullet"/>
      <w:lvlText w:val="▪"/>
      <w:lvlJc w:val="left"/>
      <w:pPr>
        <w:ind w:left="6823" w:hanging="360"/>
      </w:pPr>
      <w:rPr>
        <w:rFonts w:ascii="Noto Sans Symbols" w:eastAsia="Noto Sans Symbols" w:hAnsi="Noto Sans Symbols" w:cs="Noto Sans Symbols"/>
      </w:rPr>
    </w:lvl>
  </w:abstractNum>
  <w:num w:numId="1">
    <w:abstractNumId w:val="14"/>
  </w:num>
  <w:num w:numId="2">
    <w:abstractNumId w:val="16"/>
  </w:num>
  <w:num w:numId="3">
    <w:abstractNumId w:val="7"/>
  </w:num>
  <w:num w:numId="4">
    <w:abstractNumId w:val="9"/>
  </w:num>
  <w:num w:numId="5">
    <w:abstractNumId w:val="11"/>
  </w:num>
  <w:num w:numId="6">
    <w:abstractNumId w:val="12"/>
  </w:num>
  <w:num w:numId="7">
    <w:abstractNumId w:val="8"/>
  </w:num>
  <w:num w:numId="8">
    <w:abstractNumId w:val="6"/>
  </w:num>
  <w:num w:numId="9">
    <w:abstractNumId w:val="3"/>
  </w:num>
  <w:num w:numId="10">
    <w:abstractNumId w:val="1"/>
  </w:num>
  <w:num w:numId="11">
    <w:abstractNumId w:val="0"/>
  </w:num>
  <w:num w:numId="12">
    <w:abstractNumId w:val="17"/>
  </w:num>
  <w:num w:numId="13">
    <w:abstractNumId w:val="15"/>
  </w:num>
  <w:num w:numId="14">
    <w:abstractNumId w:val="2"/>
  </w:num>
  <w:num w:numId="15">
    <w:abstractNumId w:val="5"/>
  </w:num>
  <w:num w:numId="16">
    <w:abstractNumId w:val="10"/>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9ED"/>
    <w:rsid w:val="00015790"/>
    <w:rsid w:val="00053BC6"/>
    <w:rsid w:val="00071328"/>
    <w:rsid w:val="00121D73"/>
    <w:rsid w:val="00167431"/>
    <w:rsid w:val="001A6CA3"/>
    <w:rsid w:val="001E4AE8"/>
    <w:rsid w:val="00214E93"/>
    <w:rsid w:val="00222F7F"/>
    <w:rsid w:val="002311A5"/>
    <w:rsid w:val="00247DD5"/>
    <w:rsid w:val="0025673F"/>
    <w:rsid w:val="002C43F5"/>
    <w:rsid w:val="002C73C4"/>
    <w:rsid w:val="003768E7"/>
    <w:rsid w:val="003809F8"/>
    <w:rsid w:val="003B0075"/>
    <w:rsid w:val="003E103C"/>
    <w:rsid w:val="004036A1"/>
    <w:rsid w:val="00515331"/>
    <w:rsid w:val="0051761F"/>
    <w:rsid w:val="0053097F"/>
    <w:rsid w:val="00584C9D"/>
    <w:rsid w:val="005C42A5"/>
    <w:rsid w:val="005D1E0A"/>
    <w:rsid w:val="005E69EC"/>
    <w:rsid w:val="006214C6"/>
    <w:rsid w:val="00650BE8"/>
    <w:rsid w:val="006665C8"/>
    <w:rsid w:val="00684E24"/>
    <w:rsid w:val="006A1779"/>
    <w:rsid w:val="006C4EC3"/>
    <w:rsid w:val="0071510E"/>
    <w:rsid w:val="0073232C"/>
    <w:rsid w:val="00746446"/>
    <w:rsid w:val="00760A6E"/>
    <w:rsid w:val="00771AF5"/>
    <w:rsid w:val="00783006"/>
    <w:rsid w:val="007B2D94"/>
    <w:rsid w:val="007E188C"/>
    <w:rsid w:val="00820799"/>
    <w:rsid w:val="00826D2D"/>
    <w:rsid w:val="008540F0"/>
    <w:rsid w:val="00886224"/>
    <w:rsid w:val="008D4C1D"/>
    <w:rsid w:val="009839ED"/>
    <w:rsid w:val="009A28ED"/>
    <w:rsid w:val="009A678F"/>
    <w:rsid w:val="009A7C84"/>
    <w:rsid w:val="009B767C"/>
    <w:rsid w:val="009E1D46"/>
    <w:rsid w:val="00A274D0"/>
    <w:rsid w:val="00AA58C4"/>
    <w:rsid w:val="00AB3709"/>
    <w:rsid w:val="00AE6767"/>
    <w:rsid w:val="00B20073"/>
    <w:rsid w:val="00B27C80"/>
    <w:rsid w:val="00B37C03"/>
    <w:rsid w:val="00BB4848"/>
    <w:rsid w:val="00C60639"/>
    <w:rsid w:val="00C61F3E"/>
    <w:rsid w:val="00C81B43"/>
    <w:rsid w:val="00CB7D7A"/>
    <w:rsid w:val="00CF27B7"/>
    <w:rsid w:val="00CF4F3A"/>
    <w:rsid w:val="00D24C57"/>
    <w:rsid w:val="00DB6993"/>
    <w:rsid w:val="00DC1327"/>
    <w:rsid w:val="00DE5621"/>
    <w:rsid w:val="00E7467D"/>
    <w:rsid w:val="00EA5C5E"/>
    <w:rsid w:val="00EB69ED"/>
    <w:rsid w:val="00ED4457"/>
    <w:rsid w:val="00F71B0C"/>
    <w:rsid w:val="00F8103A"/>
    <w:rsid w:val="00F83D31"/>
    <w:rsid w:val="00F94648"/>
    <w:rsid w:val="00FA1BA8"/>
    <w:rsid w:val="00FA5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40305"/>
  <w15:chartTrackingRefBased/>
  <w15:docId w15:val="{B16AC1D1-933A-415F-AABE-580E35E8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C1D"/>
    <w:pPr>
      <w:spacing w:line="254" w:lineRule="auto"/>
    </w:pPr>
    <w:rPr>
      <w:rFonts w:ascii="Calibri" w:eastAsia="Calibri" w:hAnsi="Calibri" w:cs="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A17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6A1779"/>
    <w:pPr>
      <w:spacing w:after="200" w:line="276" w:lineRule="auto"/>
      <w:ind w:left="720"/>
      <w:contextualSpacing/>
    </w:pPr>
    <w:rPr>
      <w:rFonts w:cs="Times New Roman"/>
      <w:lang w:eastAsia="en-US"/>
    </w:rPr>
  </w:style>
  <w:style w:type="paragraph" w:styleId="a4">
    <w:name w:val="Normal (Web)"/>
    <w:basedOn w:val="a"/>
    <w:uiPriority w:val="99"/>
    <w:unhideWhenUsed/>
    <w:rsid w:val="000157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Hyperlink"/>
    <w:basedOn w:val="a0"/>
    <w:uiPriority w:val="99"/>
    <w:unhideWhenUsed/>
    <w:rsid w:val="002C43F5"/>
    <w:rPr>
      <w:color w:val="0563C1" w:themeColor="hyperlink"/>
      <w:u w:val="single"/>
    </w:rPr>
  </w:style>
  <w:style w:type="character" w:customStyle="1" w:styleId="UnresolvedMention">
    <w:name w:val="Unresolved Mention"/>
    <w:basedOn w:val="a0"/>
    <w:uiPriority w:val="99"/>
    <w:semiHidden/>
    <w:unhideWhenUsed/>
    <w:rsid w:val="002C43F5"/>
    <w:rPr>
      <w:color w:val="605E5C"/>
      <w:shd w:val="clear" w:color="auto" w:fill="E1DFDD"/>
    </w:rPr>
  </w:style>
  <w:style w:type="character" w:styleId="a6">
    <w:name w:val="Strong"/>
    <w:basedOn w:val="a0"/>
    <w:uiPriority w:val="22"/>
    <w:qFormat/>
    <w:rsid w:val="00584C9D"/>
    <w:rPr>
      <w:b/>
      <w:bCs/>
    </w:rPr>
  </w:style>
  <w:style w:type="table" w:styleId="a7">
    <w:name w:val="Table Grid"/>
    <w:basedOn w:val="a1"/>
    <w:uiPriority w:val="39"/>
    <w:rsid w:val="00760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a0"/>
    <w:rsid w:val="00760A6E"/>
  </w:style>
  <w:style w:type="paragraph" w:customStyle="1" w:styleId="p1">
    <w:name w:val="p1"/>
    <w:basedOn w:val="a"/>
    <w:rsid w:val="00247D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51761F"/>
    <w:rPr>
      <w:i/>
      <w:iCs/>
    </w:rPr>
  </w:style>
  <w:style w:type="paragraph" w:styleId="a9">
    <w:name w:val="Balloon Text"/>
    <w:basedOn w:val="a"/>
    <w:link w:val="aa"/>
    <w:uiPriority w:val="99"/>
    <w:semiHidden/>
    <w:unhideWhenUsed/>
    <w:rsid w:val="00167431"/>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167431"/>
    <w:rPr>
      <w:rFonts w:ascii="Segoe UI" w:eastAsia="Calibri" w:hAnsi="Segoe UI" w:cs="Segoe UI"/>
      <w:sz w:val="18"/>
      <w:szCs w:val="18"/>
      <w:lang w:val="uk-UA" w:eastAsia="uk-UA"/>
    </w:rPr>
  </w:style>
  <w:style w:type="paragraph" w:styleId="ab">
    <w:name w:val="header"/>
    <w:basedOn w:val="a"/>
    <w:link w:val="ac"/>
    <w:uiPriority w:val="99"/>
    <w:unhideWhenUsed/>
    <w:rsid w:val="009E1D46"/>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9E1D46"/>
    <w:rPr>
      <w:rFonts w:ascii="Calibri" w:eastAsia="Calibri" w:hAnsi="Calibri" w:cs="Calibri"/>
      <w:lang w:val="uk-UA" w:eastAsia="uk-UA"/>
    </w:rPr>
  </w:style>
  <w:style w:type="paragraph" w:styleId="ad">
    <w:name w:val="footer"/>
    <w:basedOn w:val="a"/>
    <w:link w:val="ae"/>
    <w:uiPriority w:val="99"/>
    <w:unhideWhenUsed/>
    <w:rsid w:val="009E1D46"/>
    <w:pPr>
      <w:tabs>
        <w:tab w:val="center" w:pos="4677"/>
        <w:tab w:val="right" w:pos="9355"/>
      </w:tabs>
      <w:spacing w:after="0" w:line="240" w:lineRule="auto"/>
    </w:pPr>
  </w:style>
  <w:style w:type="character" w:customStyle="1" w:styleId="ae">
    <w:name w:val="Нижній колонтитул Знак"/>
    <w:basedOn w:val="a0"/>
    <w:link w:val="ad"/>
    <w:uiPriority w:val="99"/>
    <w:rsid w:val="009E1D46"/>
    <w:rPr>
      <w:rFonts w:ascii="Calibri" w:eastAsia="Calibri" w:hAnsi="Calibri" w:cs="Calibri"/>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06607">
      <w:bodyDiv w:val="1"/>
      <w:marLeft w:val="0"/>
      <w:marRight w:val="0"/>
      <w:marTop w:val="0"/>
      <w:marBottom w:val="0"/>
      <w:divBdr>
        <w:top w:val="none" w:sz="0" w:space="0" w:color="auto"/>
        <w:left w:val="none" w:sz="0" w:space="0" w:color="auto"/>
        <w:bottom w:val="none" w:sz="0" w:space="0" w:color="auto"/>
        <w:right w:val="none" w:sz="0" w:space="0" w:color="auto"/>
      </w:divBdr>
    </w:div>
    <w:div w:id="549610955">
      <w:bodyDiv w:val="1"/>
      <w:marLeft w:val="0"/>
      <w:marRight w:val="0"/>
      <w:marTop w:val="0"/>
      <w:marBottom w:val="0"/>
      <w:divBdr>
        <w:top w:val="none" w:sz="0" w:space="0" w:color="auto"/>
        <w:left w:val="none" w:sz="0" w:space="0" w:color="auto"/>
        <w:bottom w:val="none" w:sz="0" w:space="0" w:color="auto"/>
        <w:right w:val="none" w:sz="0" w:space="0" w:color="auto"/>
      </w:divBdr>
    </w:div>
    <w:div w:id="826363811">
      <w:bodyDiv w:val="1"/>
      <w:marLeft w:val="0"/>
      <w:marRight w:val="0"/>
      <w:marTop w:val="0"/>
      <w:marBottom w:val="0"/>
      <w:divBdr>
        <w:top w:val="none" w:sz="0" w:space="0" w:color="auto"/>
        <w:left w:val="none" w:sz="0" w:space="0" w:color="auto"/>
        <w:bottom w:val="none" w:sz="0" w:space="0" w:color="auto"/>
        <w:right w:val="none" w:sz="0" w:space="0" w:color="auto"/>
      </w:divBdr>
    </w:div>
    <w:div w:id="1328556596">
      <w:bodyDiv w:val="1"/>
      <w:marLeft w:val="0"/>
      <w:marRight w:val="0"/>
      <w:marTop w:val="0"/>
      <w:marBottom w:val="0"/>
      <w:divBdr>
        <w:top w:val="none" w:sz="0" w:space="0" w:color="auto"/>
        <w:left w:val="none" w:sz="0" w:space="0" w:color="auto"/>
        <w:bottom w:val="none" w:sz="0" w:space="0" w:color="auto"/>
        <w:right w:val="none" w:sz="0" w:space="0" w:color="auto"/>
      </w:divBdr>
    </w:div>
    <w:div w:id="1425151655">
      <w:bodyDiv w:val="1"/>
      <w:marLeft w:val="0"/>
      <w:marRight w:val="0"/>
      <w:marTop w:val="0"/>
      <w:marBottom w:val="0"/>
      <w:divBdr>
        <w:top w:val="none" w:sz="0" w:space="0" w:color="auto"/>
        <w:left w:val="none" w:sz="0" w:space="0" w:color="auto"/>
        <w:bottom w:val="none" w:sz="0" w:space="0" w:color="auto"/>
        <w:right w:val="none" w:sz="0" w:space="0" w:color="auto"/>
      </w:divBdr>
    </w:div>
    <w:div w:id="208425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61-2016" TargetMode="External"/><Relationship Id="rId18" Type="http://schemas.openxmlformats.org/officeDocument/2006/relationships/hyperlink" Target="https://uis.unesco.org/sites/default/files/documents/international-standard-classification-of-education-fields-of-education-and-training-2013-detailed-field-descriptions-2015-en.pdf" TargetMode="External"/><Relationship Id="rId26" Type="http://schemas.openxmlformats.org/officeDocument/2006/relationships/hyperlink" Target="https://erasmusplus.org.ua/wp-content/uploads/2024/10/glosarijvo_2024_here_neo_ivo_napn_mon_30.09.2024.pdf" TargetMode="External"/><Relationship Id="rId21" Type="http://schemas.openxmlformats.org/officeDocument/2006/relationships/hyperlink" Target="https://ihed.org.ua/wp-content/uploads/2018/10/04_2016_ESG_2015.pdf" TargetMode="External"/><Relationship Id="rId34" Type="http://schemas.openxmlformats.org/officeDocument/2006/relationships/hyperlink" Target="https://www.president.gov.ua/documents/7222019-29825" TargetMode="External"/><Relationship Id="rId7" Type="http://schemas.openxmlformats.org/officeDocument/2006/relationships/header" Target="header1.xml"/><Relationship Id="rId12" Type="http://schemas.openxmlformats.org/officeDocument/2006/relationships/hyperlink" Target="http://zakon4.rada.gov.ua/laws/show/266-2015-%D0%BF" TargetMode="External"/><Relationship Id="rId17" Type="http://schemas.openxmlformats.org/officeDocument/2006/relationships/hyperlink" Target="https://www.datenportal.bmbf.de/portal/en/G294.html" TargetMode="External"/><Relationship Id="rId25" Type="http://schemas.openxmlformats.org/officeDocument/2006/relationships/hyperlink" Target="http://www.ehea.info/cid101886/tuning-educational-structures-europe.html" TargetMode="External"/><Relationship Id="rId33" Type="http://schemas.openxmlformats.org/officeDocument/2006/relationships/hyperlink" Target="https://zakon.rada.gov.ua/laws/show/3613-20" TargetMode="External"/><Relationship Id="rId2" Type="http://schemas.openxmlformats.org/officeDocument/2006/relationships/styles" Target="styles.xml"/><Relationship Id="rId16" Type="http://schemas.openxmlformats.org/officeDocument/2006/relationships/hyperlink" Target="https://zakon.rada.gov.ua/rada/show/va327609-10" TargetMode="External"/><Relationship Id="rId20" Type="http://schemas.openxmlformats.org/officeDocument/2006/relationships/hyperlink" Target="https://eur-lex.europa.eu/eli/dir/2010/63/oj/eng" TargetMode="External"/><Relationship Id="rId29" Type="http://schemas.openxmlformats.org/officeDocument/2006/relationships/hyperlink" Target="https://science.iea.gov.ua/wp-content/uploads/2018/12/5_16_Rashkevich.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4.rada.gov.ua/laws/show/1341-2011-%D0%BF" TargetMode="External"/><Relationship Id="rId24" Type="http://schemas.openxmlformats.org/officeDocument/2006/relationships/hyperlink" Target="https://rm.coe.int/rf-cdc-vol-2-/168097ec96" TargetMode="External"/><Relationship Id="rId32" Type="http://schemas.openxmlformats.org/officeDocument/2006/relationships/hyperlink" Target="https://zakon.rada.gov.ua/laws/show/z0206-21"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on.rada.gov.ua/laws/show/z0454-21" TargetMode="External"/><Relationship Id="rId23" Type="http://schemas.openxmlformats.org/officeDocument/2006/relationships/hyperlink" Target="https://www.undp.org/uk/ukraine/tsili-staloho-rozvytku" TargetMode="External"/><Relationship Id="rId28" Type="http://schemas.openxmlformats.org/officeDocument/2006/relationships/hyperlink" Target="https://science.iea.gov.ua/wp-content/uploads/2020/10/4_Bakhrushin_29_2020_50_66.pdf" TargetMode="External"/><Relationship Id="rId36" Type="http://schemas.openxmlformats.org/officeDocument/2006/relationships/glossaryDocument" Target="glossary/document.xml"/><Relationship Id="rId10" Type="http://schemas.openxmlformats.org/officeDocument/2006/relationships/hyperlink" Target="https://zakon.rada.gov.ua/laws/show/722/2019" TargetMode="External"/><Relationship Id="rId19" Type="http://schemas.openxmlformats.org/officeDocument/2006/relationships/hyperlink" Target="https://eur-lex.europa.eu/eli/dir/2008/120/oj/eng" TargetMode="External"/><Relationship Id="rId31" Type="http://schemas.openxmlformats.org/officeDocument/2006/relationships/hyperlink" Target="https://erasmusplus.org.ua/wp-content/uploads/2015/04/Rozroblennya_osv_program.pdf" TargetMode="External"/><Relationship Id="rId4" Type="http://schemas.openxmlformats.org/officeDocument/2006/relationships/webSettings" Target="webSettings.xml"/><Relationship Id="rId9" Type="http://schemas.openxmlformats.org/officeDocument/2006/relationships/hyperlink" Target="http://zakon5.rada.gov.ua/laws/show/2145-19" TargetMode="External"/><Relationship Id="rId14" Type="http://schemas.openxmlformats.org/officeDocument/2006/relationships/hyperlink" Target="https://zakon.rada.gov.ua/laws/show/44-2022" TargetMode="External"/><Relationship Id="rId22" Type="http://schemas.openxmlformats.org/officeDocument/2006/relationships/hyperlink" Target="https://www.guninetwork.org/files/guni_heiw_8_complete_-_new_visions_for_higher_education_towards_2030_1.pdf" TargetMode="External"/><Relationship Id="rId27" Type="http://schemas.openxmlformats.org/officeDocument/2006/relationships/hyperlink" Target="https://science.iea.gov.ua/wp-content/uploads/2022/01/EAU_415_2021-full.pdf" TargetMode="External"/><Relationship Id="rId30" Type="http://schemas.openxmlformats.org/officeDocument/2006/relationships/hyperlink" Target="https://lib.iitta.gov.ua/9412/1/%D0%A0%D0%BE%D0%B7%D0%B2%D0%B8%D1%82%D0%BE%D0%BA_%D1%81%D0%B8%D1%81%D1%82%D0%B5%D0%BC%D0%B8_%D0%B7%D0%B0%D0%B1%D0%B5%D0%B7%D0%BF_%D1%8F%D0%BA%D0%BE%D1%81%D1%82%D0%B8.pdf" TargetMode="External"/><Relationship Id="rId35" Type="http://schemas.openxmlformats.org/officeDocument/2006/relationships/fontTable" Target="fontTable.xml"/><Relationship Id="rId8" Type="http://schemas.openxmlformats.org/officeDocument/2006/relationships/hyperlink" Target="http://zakon4.rada.gov.ua/laws/show/1556-18"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1"/>
    <w:family w:val="swiss"/>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C93"/>
    <w:rsid w:val="00204A63"/>
    <w:rsid w:val="00393A31"/>
    <w:rsid w:val="003C5945"/>
    <w:rsid w:val="005746B9"/>
    <w:rsid w:val="00574CB1"/>
    <w:rsid w:val="006439B5"/>
    <w:rsid w:val="00814C93"/>
    <w:rsid w:val="009B478F"/>
    <w:rsid w:val="00D0279F"/>
    <w:rsid w:val="00DF57AB"/>
    <w:rsid w:val="00F50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B760D171E564C93BE70C895A2010941">
    <w:name w:val="EB760D171E564C93BE70C895A2010941"/>
    <w:rsid w:val="00814C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30836</Words>
  <Characters>17578</Characters>
  <Application>Microsoft Office Word</Application>
  <DocSecurity>0</DocSecurity>
  <Lines>146</Lines>
  <Paragraphs>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avlykhach@gmail.com</dc:creator>
  <cp:keywords/>
  <dc:description/>
  <cp:lastModifiedBy>Дідусенко Світлана Іванівна</cp:lastModifiedBy>
  <cp:revision>5</cp:revision>
  <dcterms:created xsi:type="dcterms:W3CDTF">2026-04-29T10:07:00Z</dcterms:created>
  <dcterms:modified xsi:type="dcterms:W3CDTF">2026-05-04T12:20:00Z</dcterms:modified>
</cp:coreProperties>
</file>