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7197D" w14:textId="77777777" w:rsidR="008614B5" w:rsidRDefault="00864F2E">
      <w:pPr>
        <w:ind w:left="9072" w:firstLine="0"/>
        <w:rPr>
          <w:sz w:val="26"/>
          <w:szCs w:val="26"/>
        </w:rPr>
      </w:pPr>
      <w:r>
        <w:rPr>
          <w:sz w:val="26"/>
          <w:szCs w:val="26"/>
        </w:rPr>
        <w:t xml:space="preserve">Додаток 1 </w:t>
      </w:r>
    </w:p>
    <w:p w14:paraId="7699C825" w14:textId="77777777" w:rsidR="008614B5" w:rsidRDefault="00864F2E">
      <w:pPr>
        <w:ind w:left="9072" w:firstLine="0"/>
        <w:rPr>
          <w:sz w:val="26"/>
          <w:szCs w:val="26"/>
        </w:rPr>
      </w:pPr>
      <w:r>
        <w:rPr>
          <w:sz w:val="26"/>
          <w:szCs w:val="26"/>
        </w:rPr>
        <w:t>до Типової освітньої програми для 1-4 класів закладів загальної середньої освіти</w:t>
      </w:r>
    </w:p>
    <w:p w14:paraId="04A025B6" w14:textId="77777777" w:rsidR="008614B5" w:rsidRDefault="008614B5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4"/>
          <w:szCs w:val="24"/>
        </w:rPr>
      </w:pPr>
    </w:p>
    <w:p w14:paraId="0ED36ABF" w14:textId="77777777" w:rsidR="008614B5" w:rsidRDefault="00864F2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Загальний обсяг навчального навантаження для класів (груп) з </w:t>
      </w:r>
      <w:r w:rsidR="00AA2AF8">
        <w:rPr>
          <w:b/>
          <w:bCs/>
          <w:color w:val="000000"/>
          <w:sz w:val="26"/>
          <w:szCs w:val="26"/>
        </w:rPr>
        <w:t>навчання</w:t>
      </w:r>
      <w:r w:rsidR="00AA2AF8">
        <w:rPr>
          <w:b/>
          <w:bCs/>
          <w:color w:val="000000"/>
          <w:sz w:val="26"/>
          <w:szCs w:val="26"/>
          <w:lang w:val="uk-UA"/>
        </w:rPr>
        <w:t>м</w:t>
      </w:r>
      <w:r w:rsidR="00AA2AF8">
        <w:rPr>
          <w:b/>
          <w:bCs/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 xml:space="preserve">українською мовою </w:t>
      </w:r>
    </w:p>
    <w:p w14:paraId="5FB2DAA1" w14:textId="77777777" w:rsidR="008614B5" w:rsidRDefault="008614B5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color w:val="000000"/>
          <w:sz w:val="26"/>
          <w:szCs w:val="26"/>
        </w:rPr>
      </w:pPr>
    </w:p>
    <w:tbl>
      <w:tblPr>
        <w:tblStyle w:val="af3"/>
        <w:tblW w:w="145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0"/>
        <w:gridCol w:w="1350"/>
        <w:gridCol w:w="1140"/>
        <w:gridCol w:w="1425"/>
        <w:gridCol w:w="1305"/>
        <w:gridCol w:w="1065"/>
      </w:tblGrid>
      <w:tr w:rsidR="008614B5" w14:paraId="37132BAE" w14:textId="77777777">
        <w:tc>
          <w:tcPr>
            <w:tcW w:w="8280" w:type="dxa"/>
            <w:vMerge w:val="restart"/>
          </w:tcPr>
          <w:p w14:paraId="6B7A49F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Назва освітньої галузі</w:t>
            </w:r>
          </w:p>
        </w:tc>
        <w:tc>
          <w:tcPr>
            <w:tcW w:w="6285" w:type="dxa"/>
            <w:gridSpan w:val="5"/>
          </w:tcPr>
          <w:p w14:paraId="4D75B0F9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Кількість годин на рік</w:t>
            </w:r>
          </w:p>
        </w:tc>
      </w:tr>
      <w:tr w:rsidR="008614B5" w14:paraId="2274572C" w14:textId="77777777">
        <w:tc>
          <w:tcPr>
            <w:tcW w:w="8280" w:type="dxa"/>
            <w:vMerge/>
          </w:tcPr>
          <w:p w14:paraId="757F8946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</w:tcPr>
          <w:p w14:paraId="38C2452E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1-й клас</w:t>
            </w:r>
          </w:p>
        </w:tc>
        <w:tc>
          <w:tcPr>
            <w:tcW w:w="1140" w:type="dxa"/>
          </w:tcPr>
          <w:p w14:paraId="0FE4CE34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2-й клас</w:t>
            </w:r>
          </w:p>
        </w:tc>
        <w:tc>
          <w:tcPr>
            <w:tcW w:w="1425" w:type="dxa"/>
          </w:tcPr>
          <w:p w14:paraId="57C76839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3-й клас</w:t>
            </w:r>
          </w:p>
        </w:tc>
        <w:tc>
          <w:tcPr>
            <w:tcW w:w="1305" w:type="dxa"/>
          </w:tcPr>
          <w:p w14:paraId="17F6298D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4-й клас</w:t>
            </w:r>
          </w:p>
        </w:tc>
        <w:tc>
          <w:tcPr>
            <w:tcW w:w="1065" w:type="dxa"/>
          </w:tcPr>
          <w:p w14:paraId="59A4CDB4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разом</w:t>
            </w:r>
          </w:p>
        </w:tc>
      </w:tr>
      <w:tr w:rsidR="008614B5" w14:paraId="70714D7B" w14:textId="77777777">
        <w:trPr>
          <w:trHeight w:val="63"/>
        </w:trPr>
        <w:tc>
          <w:tcPr>
            <w:tcW w:w="8280" w:type="dxa"/>
          </w:tcPr>
          <w:p w14:paraId="6440F239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Мовно-літературна, у тому числі:</w:t>
            </w:r>
          </w:p>
        </w:tc>
        <w:tc>
          <w:tcPr>
            <w:tcW w:w="1350" w:type="dxa"/>
            <w:vAlign w:val="center"/>
          </w:tcPr>
          <w:p w14:paraId="2A995A3D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140" w:type="dxa"/>
            <w:vAlign w:val="center"/>
          </w:tcPr>
          <w:p w14:paraId="58278E5B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350</w:t>
            </w:r>
          </w:p>
        </w:tc>
        <w:tc>
          <w:tcPr>
            <w:tcW w:w="1425" w:type="dxa"/>
            <w:vAlign w:val="center"/>
          </w:tcPr>
          <w:p w14:paraId="008D1BBE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350</w:t>
            </w:r>
          </w:p>
        </w:tc>
        <w:tc>
          <w:tcPr>
            <w:tcW w:w="1305" w:type="dxa"/>
            <w:vAlign w:val="center"/>
          </w:tcPr>
          <w:p w14:paraId="406E03F7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350</w:t>
            </w:r>
          </w:p>
        </w:tc>
        <w:tc>
          <w:tcPr>
            <w:tcW w:w="1065" w:type="dxa"/>
            <w:vMerge w:val="restart"/>
            <w:vAlign w:val="center"/>
          </w:tcPr>
          <w:p w14:paraId="579B008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1365</w:t>
            </w:r>
          </w:p>
        </w:tc>
      </w:tr>
      <w:tr w:rsidR="008614B5" w14:paraId="276EE35A" w14:textId="77777777">
        <w:trPr>
          <w:trHeight w:val="63"/>
        </w:trPr>
        <w:tc>
          <w:tcPr>
            <w:tcW w:w="8280" w:type="dxa"/>
          </w:tcPr>
          <w:p w14:paraId="45B6583A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українська мова та читання</w:t>
            </w:r>
          </w:p>
        </w:tc>
        <w:tc>
          <w:tcPr>
            <w:tcW w:w="1350" w:type="dxa"/>
            <w:vAlign w:val="center"/>
          </w:tcPr>
          <w:p w14:paraId="7F637C50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245</w:t>
            </w:r>
          </w:p>
        </w:tc>
        <w:tc>
          <w:tcPr>
            <w:tcW w:w="1140" w:type="dxa"/>
            <w:vAlign w:val="center"/>
          </w:tcPr>
          <w:p w14:paraId="26A501B3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245</w:t>
            </w:r>
          </w:p>
        </w:tc>
        <w:tc>
          <w:tcPr>
            <w:tcW w:w="1425" w:type="dxa"/>
            <w:vAlign w:val="center"/>
          </w:tcPr>
          <w:p w14:paraId="233EF497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245</w:t>
            </w:r>
          </w:p>
        </w:tc>
        <w:tc>
          <w:tcPr>
            <w:tcW w:w="1305" w:type="dxa"/>
            <w:vAlign w:val="center"/>
          </w:tcPr>
          <w:p w14:paraId="413A000D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245</w:t>
            </w:r>
          </w:p>
        </w:tc>
        <w:tc>
          <w:tcPr>
            <w:tcW w:w="1065" w:type="dxa"/>
            <w:vMerge/>
            <w:vAlign w:val="center"/>
          </w:tcPr>
          <w:p w14:paraId="6920B93A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38B55326" w14:textId="77777777">
        <w:trPr>
          <w:trHeight w:val="63"/>
        </w:trPr>
        <w:tc>
          <w:tcPr>
            <w:tcW w:w="8280" w:type="dxa"/>
          </w:tcPr>
          <w:p w14:paraId="6414C225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іншомовна освіта</w:t>
            </w:r>
          </w:p>
        </w:tc>
        <w:tc>
          <w:tcPr>
            <w:tcW w:w="1350" w:type="dxa"/>
            <w:vAlign w:val="center"/>
          </w:tcPr>
          <w:p w14:paraId="0B68E61A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140" w:type="dxa"/>
            <w:vAlign w:val="center"/>
          </w:tcPr>
          <w:p w14:paraId="5250330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425" w:type="dxa"/>
            <w:vAlign w:val="center"/>
          </w:tcPr>
          <w:p w14:paraId="69C3A874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305" w:type="dxa"/>
            <w:vAlign w:val="center"/>
          </w:tcPr>
          <w:p w14:paraId="12225A76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065" w:type="dxa"/>
            <w:vMerge/>
            <w:vAlign w:val="center"/>
          </w:tcPr>
          <w:p w14:paraId="4AF51F0F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510A3B23" w14:textId="77777777">
        <w:trPr>
          <w:trHeight w:val="63"/>
        </w:trPr>
        <w:tc>
          <w:tcPr>
            <w:tcW w:w="8280" w:type="dxa"/>
          </w:tcPr>
          <w:p w14:paraId="1F43A456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Математична</w:t>
            </w:r>
          </w:p>
        </w:tc>
        <w:tc>
          <w:tcPr>
            <w:tcW w:w="1350" w:type="dxa"/>
            <w:vAlign w:val="center"/>
          </w:tcPr>
          <w:p w14:paraId="01042E52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140" w:type="dxa"/>
            <w:vAlign w:val="center"/>
          </w:tcPr>
          <w:p w14:paraId="1871A050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425" w:type="dxa"/>
            <w:vAlign w:val="center"/>
          </w:tcPr>
          <w:p w14:paraId="5A1FCA1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175</w:t>
            </w:r>
          </w:p>
        </w:tc>
        <w:tc>
          <w:tcPr>
            <w:tcW w:w="1305" w:type="dxa"/>
            <w:vAlign w:val="center"/>
          </w:tcPr>
          <w:p w14:paraId="1098E66E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175</w:t>
            </w:r>
          </w:p>
        </w:tc>
        <w:tc>
          <w:tcPr>
            <w:tcW w:w="1065" w:type="dxa"/>
            <w:vAlign w:val="center"/>
          </w:tcPr>
          <w:p w14:paraId="54CCD4BD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630</w:t>
            </w:r>
          </w:p>
        </w:tc>
      </w:tr>
      <w:tr w:rsidR="008614B5" w14:paraId="076F9311" w14:textId="77777777">
        <w:trPr>
          <w:trHeight w:val="95"/>
        </w:trPr>
        <w:tc>
          <w:tcPr>
            <w:tcW w:w="8280" w:type="dxa"/>
          </w:tcPr>
          <w:p w14:paraId="108B9DD0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Природнича</w:t>
            </w:r>
          </w:p>
        </w:tc>
        <w:tc>
          <w:tcPr>
            <w:tcW w:w="1350" w:type="dxa"/>
            <w:vMerge w:val="restart"/>
            <w:vAlign w:val="center"/>
          </w:tcPr>
          <w:p w14:paraId="5731DDD9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140" w:type="dxa"/>
            <w:vMerge w:val="restart"/>
            <w:vAlign w:val="center"/>
          </w:tcPr>
          <w:p w14:paraId="2F18AAE5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425" w:type="dxa"/>
            <w:vMerge w:val="restart"/>
            <w:vAlign w:val="center"/>
          </w:tcPr>
          <w:p w14:paraId="6060DD9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305" w:type="dxa"/>
            <w:vMerge w:val="restart"/>
            <w:vAlign w:val="center"/>
          </w:tcPr>
          <w:p w14:paraId="7F21F837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065" w:type="dxa"/>
            <w:vMerge w:val="restart"/>
            <w:vAlign w:val="center"/>
          </w:tcPr>
          <w:p w14:paraId="553C5AAD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560</w:t>
            </w:r>
          </w:p>
        </w:tc>
      </w:tr>
      <w:tr w:rsidR="008614B5" w14:paraId="19E128C7" w14:textId="77777777">
        <w:trPr>
          <w:trHeight w:val="63"/>
        </w:trPr>
        <w:tc>
          <w:tcPr>
            <w:tcW w:w="8280" w:type="dxa"/>
          </w:tcPr>
          <w:p w14:paraId="5E699C16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Соціальна і здоров’язбережувальна</w:t>
            </w:r>
          </w:p>
        </w:tc>
        <w:tc>
          <w:tcPr>
            <w:tcW w:w="1350" w:type="dxa"/>
            <w:vMerge/>
            <w:vAlign w:val="center"/>
          </w:tcPr>
          <w:p w14:paraId="1495D894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140" w:type="dxa"/>
            <w:vMerge/>
            <w:vAlign w:val="center"/>
          </w:tcPr>
          <w:p w14:paraId="53A25E69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425" w:type="dxa"/>
            <w:vMerge/>
            <w:vAlign w:val="center"/>
          </w:tcPr>
          <w:p w14:paraId="170CC846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vAlign w:val="center"/>
          </w:tcPr>
          <w:p w14:paraId="606BEF02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065" w:type="dxa"/>
            <w:vMerge/>
            <w:vAlign w:val="center"/>
          </w:tcPr>
          <w:p w14:paraId="27BD07CE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53134CF1" w14:textId="77777777">
        <w:trPr>
          <w:trHeight w:val="63"/>
        </w:trPr>
        <w:tc>
          <w:tcPr>
            <w:tcW w:w="8280" w:type="dxa"/>
          </w:tcPr>
          <w:p w14:paraId="6DE623F2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Громадянська та історична</w:t>
            </w:r>
          </w:p>
        </w:tc>
        <w:tc>
          <w:tcPr>
            <w:tcW w:w="1350" w:type="dxa"/>
            <w:vMerge/>
            <w:vAlign w:val="center"/>
          </w:tcPr>
          <w:p w14:paraId="30FDE9F6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140" w:type="dxa"/>
            <w:vMerge/>
            <w:vAlign w:val="center"/>
          </w:tcPr>
          <w:p w14:paraId="18053D57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425" w:type="dxa"/>
            <w:vMerge/>
            <w:vAlign w:val="center"/>
          </w:tcPr>
          <w:p w14:paraId="1C0EE436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vAlign w:val="center"/>
          </w:tcPr>
          <w:p w14:paraId="0255A88A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065" w:type="dxa"/>
            <w:vMerge/>
            <w:vAlign w:val="center"/>
          </w:tcPr>
          <w:p w14:paraId="2B2F5D19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6F3B1F36" w14:textId="77777777">
        <w:trPr>
          <w:trHeight w:val="234"/>
        </w:trPr>
        <w:tc>
          <w:tcPr>
            <w:tcW w:w="8280" w:type="dxa"/>
          </w:tcPr>
          <w:p w14:paraId="267BA79F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Технологічна</w:t>
            </w:r>
          </w:p>
        </w:tc>
        <w:tc>
          <w:tcPr>
            <w:tcW w:w="1350" w:type="dxa"/>
            <w:vMerge/>
            <w:vAlign w:val="center"/>
          </w:tcPr>
          <w:p w14:paraId="70DA5214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140" w:type="dxa"/>
            <w:vMerge/>
            <w:vAlign w:val="center"/>
          </w:tcPr>
          <w:p w14:paraId="028BC8DF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425" w:type="dxa"/>
            <w:vMerge/>
            <w:vAlign w:val="center"/>
          </w:tcPr>
          <w:p w14:paraId="47A5D360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vAlign w:val="center"/>
          </w:tcPr>
          <w:p w14:paraId="3FAAE4D7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065" w:type="dxa"/>
            <w:vMerge/>
            <w:vAlign w:val="center"/>
          </w:tcPr>
          <w:p w14:paraId="1A19EA38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6EF641E8" w14:textId="77777777">
        <w:trPr>
          <w:trHeight w:val="83"/>
        </w:trPr>
        <w:tc>
          <w:tcPr>
            <w:tcW w:w="8280" w:type="dxa"/>
          </w:tcPr>
          <w:p w14:paraId="4A2955A6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Інформатична</w:t>
            </w:r>
          </w:p>
        </w:tc>
        <w:tc>
          <w:tcPr>
            <w:tcW w:w="1350" w:type="dxa"/>
            <w:vMerge/>
            <w:vAlign w:val="center"/>
          </w:tcPr>
          <w:p w14:paraId="2EC7A509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140" w:type="dxa"/>
            <w:vAlign w:val="center"/>
          </w:tcPr>
          <w:p w14:paraId="3C131B0B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425" w:type="dxa"/>
            <w:vAlign w:val="center"/>
          </w:tcPr>
          <w:p w14:paraId="4401477E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305" w:type="dxa"/>
            <w:vAlign w:val="center"/>
          </w:tcPr>
          <w:p w14:paraId="0020861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065" w:type="dxa"/>
            <w:vAlign w:val="center"/>
          </w:tcPr>
          <w:p w14:paraId="7AC4E79C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</w:tr>
      <w:tr w:rsidR="008614B5" w14:paraId="5693A208" w14:textId="77777777">
        <w:trPr>
          <w:trHeight w:val="86"/>
        </w:trPr>
        <w:tc>
          <w:tcPr>
            <w:tcW w:w="8280" w:type="dxa"/>
          </w:tcPr>
          <w:p w14:paraId="784B61A1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Мистецька</w:t>
            </w:r>
          </w:p>
        </w:tc>
        <w:tc>
          <w:tcPr>
            <w:tcW w:w="1350" w:type="dxa"/>
            <w:vAlign w:val="center"/>
          </w:tcPr>
          <w:p w14:paraId="7EED638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140" w:type="dxa"/>
            <w:vAlign w:val="center"/>
          </w:tcPr>
          <w:p w14:paraId="741056F5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425" w:type="dxa"/>
            <w:vAlign w:val="center"/>
          </w:tcPr>
          <w:p w14:paraId="31E4ED44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305" w:type="dxa"/>
            <w:vAlign w:val="center"/>
          </w:tcPr>
          <w:p w14:paraId="366F11B6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065" w:type="dxa"/>
            <w:vAlign w:val="center"/>
          </w:tcPr>
          <w:p w14:paraId="5E073BF2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280</w:t>
            </w:r>
          </w:p>
        </w:tc>
      </w:tr>
      <w:tr w:rsidR="008614B5" w14:paraId="11FEF5C5" w14:textId="77777777">
        <w:trPr>
          <w:trHeight w:val="77"/>
        </w:trPr>
        <w:tc>
          <w:tcPr>
            <w:tcW w:w="8280" w:type="dxa"/>
          </w:tcPr>
          <w:p w14:paraId="78BBF50E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«Фізична культура»*</w:t>
            </w:r>
          </w:p>
        </w:tc>
        <w:tc>
          <w:tcPr>
            <w:tcW w:w="1350" w:type="dxa"/>
            <w:vAlign w:val="center"/>
          </w:tcPr>
          <w:p w14:paraId="5DB5065B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140" w:type="dxa"/>
            <w:vAlign w:val="center"/>
          </w:tcPr>
          <w:p w14:paraId="04C1BD09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425" w:type="dxa"/>
            <w:vAlign w:val="center"/>
          </w:tcPr>
          <w:p w14:paraId="177DABE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305" w:type="dxa"/>
            <w:vAlign w:val="center"/>
          </w:tcPr>
          <w:p w14:paraId="4B39A300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065" w:type="dxa"/>
            <w:vAlign w:val="center"/>
          </w:tcPr>
          <w:p w14:paraId="7D2F1329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</w:tr>
      <w:tr w:rsidR="008614B5" w14:paraId="30ED5787" w14:textId="77777777">
        <w:tc>
          <w:tcPr>
            <w:tcW w:w="8280" w:type="dxa"/>
          </w:tcPr>
          <w:p w14:paraId="7D27535D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Години навчального навантаження, що фінансуються з бюджету і призначені для перерозподілу між освітніми компонентами освітніх галузей, курсів за вибором, проєктної діяльності, проведення індивідуальних консультацій і групових занять, зокрема з подолання освітніх втрат</w:t>
            </w:r>
          </w:p>
        </w:tc>
        <w:tc>
          <w:tcPr>
            <w:tcW w:w="1350" w:type="dxa"/>
            <w:vAlign w:val="center"/>
          </w:tcPr>
          <w:p w14:paraId="68B61DF4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140" w:type="dxa"/>
            <w:vAlign w:val="center"/>
          </w:tcPr>
          <w:p w14:paraId="2DA80D8E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425" w:type="dxa"/>
            <w:vAlign w:val="center"/>
          </w:tcPr>
          <w:p w14:paraId="231CDA5A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305" w:type="dxa"/>
            <w:vAlign w:val="center"/>
          </w:tcPr>
          <w:p w14:paraId="24F17967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065" w:type="dxa"/>
            <w:vAlign w:val="center"/>
          </w:tcPr>
          <w:p w14:paraId="5ECB1B90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</w:tr>
      <w:tr w:rsidR="008614B5" w14:paraId="1B53168B" w14:textId="77777777">
        <w:tc>
          <w:tcPr>
            <w:tcW w:w="8280" w:type="dxa"/>
          </w:tcPr>
          <w:p w14:paraId="1C43A552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Загальнорічна кількість навчальних годин, що фінансуються з бюджету (без урахування поділу на групи)</w:t>
            </w:r>
          </w:p>
        </w:tc>
        <w:tc>
          <w:tcPr>
            <w:tcW w:w="1350" w:type="dxa"/>
            <w:vAlign w:val="center"/>
          </w:tcPr>
          <w:p w14:paraId="6A29F502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805</w:t>
            </w:r>
          </w:p>
        </w:tc>
        <w:tc>
          <w:tcPr>
            <w:tcW w:w="1140" w:type="dxa"/>
            <w:vAlign w:val="center"/>
          </w:tcPr>
          <w:p w14:paraId="66A92CBC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875</w:t>
            </w:r>
          </w:p>
        </w:tc>
        <w:tc>
          <w:tcPr>
            <w:tcW w:w="1425" w:type="dxa"/>
            <w:vAlign w:val="center"/>
          </w:tcPr>
          <w:p w14:paraId="03260E6E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910</w:t>
            </w:r>
          </w:p>
        </w:tc>
        <w:tc>
          <w:tcPr>
            <w:tcW w:w="1305" w:type="dxa"/>
            <w:vAlign w:val="center"/>
          </w:tcPr>
          <w:p w14:paraId="6604352D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910</w:t>
            </w:r>
          </w:p>
        </w:tc>
        <w:tc>
          <w:tcPr>
            <w:tcW w:w="1065" w:type="dxa"/>
            <w:vAlign w:val="center"/>
          </w:tcPr>
          <w:p w14:paraId="4A78E76D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3500</w:t>
            </w:r>
          </w:p>
        </w:tc>
      </w:tr>
      <w:tr w:rsidR="008614B5" w14:paraId="25BAC898" w14:textId="77777777">
        <w:tc>
          <w:tcPr>
            <w:tcW w:w="8280" w:type="dxa"/>
          </w:tcPr>
          <w:p w14:paraId="5D949315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Гранично допустиме тижневе/річне навчальне навантаження здобувача освіти</w:t>
            </w:r>
          </w:p>
        </w:tc>
        <w:tc>
          <w:tcPr>
            <w:tcW w:w="1350" w:type="dxa"/>
            <w:vAlign w:val="center"/>
          </w:tcPr>
          <w:p w14:paraId="27DB7C80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20/700</w:t>
            </w:r>
          </w:p>
        </w:tc>
        <w:tc>
          <w:tcPr>
            <w:tcW w:w="1140" w:type="dxa"/>
            <w:vAlign w:val="center"/>
          </w:tcPr>
          <w:p w14:paraId="2A43F53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22/770</w:t>
            </w:r>
          </w:p>
        </w:tc>
        <w:tc>
          <w:tcPr>
            <w:tcW w:w="1425" w:type="dxa"/>
            <w:vAlign w:val="center"/>
          </w:tcPr>
          <w:p w14:paraId="0C2434F3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23/805</w:t>
            </w:r>
          </w:p>
        </w:tc>
        <w:tc>
          <w:tcPr>
            <w:tcW w:w="1305" w:type="dxa"/>
            <w:vAlign w:val="center"/>
          </w:tcPr>
          <w:p w14:paraId="6410178E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23/805</w:t>
            </w:r>
          </w:p>
        </w:tc>
        <w:tc>
          <w:tcPr>
            <w:tcW w:w="1065" w:type="dxa"/>
            <w:vAlign w:val="center"/>
          </w:tcPr>
          <w:p w14:paraId="58649526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88/3080</w:t>
            </w:r>
          </w:p>
        </w:tc>
      </w:tr>
    </w:tbl>
    <w:p w14:paraId="09AE3761" w14:textId="77777777" w:rsidR="008614B5" w:rsidRDefault="00864F2E">
      <w:pPr>
        <w:ind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* Години, передбачені для фізичної культури, не враховуються під час визначення гранично допустимого тижневого/річного навчального навантаження здобувача освіти. </w:t>
      </w:r>
    </w:p>
    <w:p w14:paraId="3FE35E74" w14:textId="69E16B46" w:rsidR="008614B5" w:rsidRDefault="008614B5" w:rsidP="004C46A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6"/>
          <w:szCs w:val="26"/>
        </w:rPr>
      </w:pPr>
    </w:p>
    <w:p w14:paraId="10AB711E" w14:textId="77777777" w:rsidR="008614B5" w:rsidRDefault="00864F2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 xml:space="preserve">Загальний обсяг навчального навантаження для класів (груп) </w:t>
      </w:r>
    </w:p>
    <w:p w14:paraId="1C1F51BC" w14:textId="77777777" w:rsidR="008614B5" w:rsidRDefault="00864F2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з навчанням мовою корінного народу або національної меншини </w:t>
      </w:r>
    </w:p>
    <w:tbl>
      <w:tblPr>
        <w:tblStyle w:val="af4"/>
        <w:tblW w:w="145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6"/>
        <w:gridCol w:w="1140"/>
        <w:gridCol w:w="1230"/>
        <w:gridCol w:w="1140"/>
        <w:gridCol w:w="1189"/>
        <w:gridCol w:w="940"/>
      </w:tblGrid>
      <w:tr w:rsidR="008614B5" w14:paraId="30753A4E" w14:textId="77777777">
        <w:tc>
          <w:tcPr>
            <w:tcW w:w="8955" w:type="dxa"/>
            <w:vMerge w:val="restart"/>
          </w:tcPr>
          <w:p w14:paraId="788F57DC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Назва освітньої галузі</w:t>
            </w:r>
          </w:p>
        </w:tc>
        <w:tc>
          <w:tcPr>
            <w:tcW w:w="5639" w:type="dxa"/>
            <w:gridSpan w:val="5"/>
          </w:tcPr>
          <w:p w14:paraId="2E2A8676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Кількість годин на рік</w:t>
            </w:r>
          </w:p>
        </w:tc>
      </w:tr>
      <w:tr w:rsidR="008614B5" w14:paraId="69DFF18F" w14:textId="77777777">
        <w:tc>
          <w:tcPr>
            <w:tcW w:w="8955" w:type="dxa"/>
            <w:vMerge/>
          </w:tcPr>
          <w:p w14:paraId="1C4A8938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140" w:type="dxa"/>
            <w:vAlign w:val="center"/>
          </w:tcPr>
          <w:p w14:paraId="727EFCBC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1-й клас</w:t>
            </w:r>
          </w:p>
        </w:tc>
        <w:tc>
          <w:tcPr>
            <w:tcW w:w="1230" w:type="dxa"/>
            <w:vAlign w:val="center"/>
          </w:tcPr>
          <w:p w14:paraId="0CB2BED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2-й клас</w:t>
            </w:r>
          </w:p>
        </w:tc>
        <w:tc>
          <w:tcPr>
            <w:tcW w:w="1140" w:type="dxa"/>
            <w:vAlign w:val="center"/>
          </w:tcPr>
          <w:p w14:paraId="40512D2E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3-й клас</w:t>
            </w:r>
          </w:p>
        </w:tc>
        <w:tc>
          <w:tcPr>
            <w:tcW w:w="1189" w:type="dxa"/>
            <w:vAlign w:val="center"/>
          </w:tcPr>
          <w:p w14:paraId="053F1216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4-й клас</w:t>
            </w:r>
          </w:p>
        </w:tc>
        <w:tc>
          <w:tcPr>
            <w:tcW w:w="940" w:type="dxa"/>
            <w:vAlign w:val="center"/>
          </w:tcPr>
          <w:p w14:paraId="5FA57755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разом</w:t>
            </w:r>
          </w:p>
        </w:tc>
      </w:tr>
      <w:tr w:rsidR="008614B5" w14:paraId="0C0D1DB1" w14:textId="77777777">
        <w:trPr>
          <w:trHeight w:val="122"/>
        </w:trPr>
        <w:tc>
          <w:tcPr>
            <w:tcW w:w="8955" w:type="dxa"/>
          </w:tcPr>
          <w:p w14:paraId="4F42FA8D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Мовно-літературна, у тому числі:</w:t>
            </w:r>
          </w:p>
        </w:tc>
        <w:tc>
          <w:tcPr>
            <w:tcW w:w="1140" w:type="dxa"/>
            <w:vAlign w:val="center"/>
          </w:tcPr>
          <w:p w14:paraId="5792D9E0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385</w:t>
            </w:r>
          </w:p>
        </w:tc>
        <w:tc>
          <w:tcPr>
            <w:tcW w:w="1230" w:type="dxa"/>
            <w:vAlign w:val="center"/>
          </w:tcPr>
          <w:p w14:paraId="37BD3A5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385</w:t>
            </w:r>
          </w:p>
        </w:tc>
        <w:tc>
          <w:tcPr>
            <w:tcW w:w="1140" w:type="dxa"/>
            <w:vAlign w:val="center"/>
          </w:tcPr>
          <w:p w14:paraId="717519BD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385</w:t>
            </w:r>
          </w:p>
        </w:tc>
        <w:tc>
          <w:tcPr>
            <w:tcW w:w="1189" w:type="dxa"/>
            <w:vAlign w:val="center"/>
          </w:tcPr>
          <w:p w14:paraId="34694F96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385</w:t>
            </w:r>
          </w:p>
        </w:tc>
        <w:tc>
          <w:tcPr>
            <w:tcW w:w="940" w:type="dxa"/>
            <w:vMerge w:val="restart"/>
            <w:vAlign w:val="center"/>
          </w:tcPr>
          <w:p w14:paraId="471F04E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1540</w:t>
            </w:r>
          </w:p>
        </w:tc>
      </w:tr>
      <w:tr w:rsidR="008614B5" w14:paraId="22AE766E" w14:textId="77777777">
        <w:trPr>
          <w:trHeight w:val="63"/>
        </w:trPr>
        <w:tc>
          <w:tcPr>
            <w:tcW w:w="8955" w:type="dxa"/>
          </w:tcPr>
          <w:p w14:paraId="6E38D31C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українська мова та читання</w:t>
            </w:r>
          </w:p>
        </w:tc>
        <w:tc>
          <w:tcPr>
            <w:tcW w:w="1140" w:type="dxa"/>
            <w:vAlign w:val="center"/>
          </w:tcPr>
          <w:p w14:paraId="1507C1C6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175</w:t>
            </w:r>
          </w:p>
        </w:tc>
        <w:tc>
          <w:tcPr>
            <w:tcW w:w="1230" w:type="dxa"/>
            <w:vAlign w:val="center"/>
          </w:tcPr>
          <w:p w14:paraId="65A1924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175</w:t>
            </w:r>
          </w:p>
        </w:tc>
        <w:tc>
          <w:tcPr>
            <w:tcW w:w="1140" w:type="dxa"/>
            <w:vAlign w:val="center"/>
          </w:tcPr>
          <w:p w14:paraId="0275CDB2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210</w:t>
            </w:r>
          </w:p>
        </w:tc>
        <w:tc>
          <w:tcPr>
            <w:tcW w:w="1189" w:type="dxa"/>
            <w:vAlign w:val="center"/>
          </w:tcPr>
          <w:p w14:paraId="7C60CA9A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210</w:t>
            </w:r>
          </w:p>
        </w:tc>
        <w:tc>
          <w:tcPr>
            <w:tcW w:w="940" w:type="dxa"/>
            <w:vMerge/>
            <w:vAlign w:val="center"/>
          </w:tcPr>
          <w:p w14:paraId="284964D8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2E733D3C" w14:textId="77777777">
        <w:trPr>
          <w:trHeight w:val="540"/>
        </w:trPr>
        <w:tc>
          <w:tcPr>
            <w:tcW w:w="8955" w:type="dxa"/>
          </w:tcPr>
          <w:p w14:paraId="1A022A23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мова та читання мовою корінного народу або національної меншини та іншомовна освіта**</w:t>
            </w:r>
          </w:p>
        </w:tc>
        <w:tc>
          <w:tcPr>
            <w:tcW w:w="1140" w:type="dxa"/>
            <w:vAlign w:val="center"/>
          </w:tcPr>
          <w:p w14:paraId="601741D3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210</w:t>
            </w:r>
          </w:p>
        </w:tc>
        <w:tc>
          <w:tcPr>
            <w:tcW w:w="1230" w:type="dxa"/>
            <w:vAlign w:val="center"/>
          </w:tcPr>
          <w:p w14:paraId="774535E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210</w:t>
            </w:r>
          </w:p>
        </w:tc>
        <w:tc>
          <w:tcPr>
            <w:tcW w:w="1140" w:type="dxa"/>
            <w:vAlign w:val="center"/>
          </w:tcPr>
          <w:p w14:paraId="3532FC73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175</w:t>
            </w:r>
          </w:p>
        </w:tc>
        <w:tc>
          <w:tcPr>
            <w:tcW w:w="1189" w:type="dxa"/>
            <w:vAlign w:val="center"/>
          </w:tcPr>
          <w:p w14:paraId="000B8D8A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175</w:t>
            </w:r>
          </w:p>
        </w:tc>
        <w:tc>
          <w:tcPr>
            <w:tcW w:w="940" w:type="dxa"/>
            <w:vMerge/>
            <w:vAlign w:val="center"/>
          </w:tcPr>
          <w:p w14:paraId="56419EBB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68B85B44" w14:textId="77777777">
        <w:trPr>
          <w:trHeight w:val="124"/>
        </w:trPr>
        <w:tc>
          <w:tcPr>
            <w:tcW w:w="8955" w:type="dxa"/>
          </w:tcPr>
          <w:p w14:paraId="1600EAFC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Математична</w:t>
            </w:r>
          </w:p>
        </w:tc>
        <w:tc>
          <w:tcPr>
            <w:tcW w:w="1140" w:type="dxa"/>
            <w:vAlign w:val="center"/>
          </w:tcPr>
          <w:p w14:paraId="3C438443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30" w:type="dxa"/>
            <w:vAlign w:val="center"/>
          </w:tcPr>
          <w:p w14:paraId="0535D975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140" w:type="dxa"/>
            <w:vAlign w:val="center"/>
          </w:tcPr>
          <w:p w14:paraId="7DE40C2E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189" w:type="dxa"/>
            <w:vAlign w:val="center"/>
          </w:tcPr>
          <w:p w14:paraId="30B44722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940" w:type="dxa"/>
            <w:vAlign w:val="center"/>
          </w:tcPr>
          <w:p w14:paraId="0F19B819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560</w:t>
            </w:r>
          </w:p>
        </w:tc>
      </w:tr>
      <w:tr w:rsidR="008614B5" w14:paraId="61380DFD" w14:textId="77777777">
        <w:trPr>
          <w:trHeight w:val="115"/>
        </w:trPr>
        <w:tc>
          <w:tcPr>
            <w:tcW w:w="8955" w:type="dxa"/>
          </w:tcPr>
          <w:p w14:paraId="039224C9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Природнича</w:t>
            </w:r>
          </w:p>
        </w:tc>
        <w:tc>
          <w:tcPr>
            <w:tcW w:w="1140" w:type="dxa"/>
            <w:vMerge w:val="restart"/>
            <w:vAlign w:val="center"/>
          </w:tcPr>
          <w:p w14:paraId="1899E7C6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230" w:type="dxa"/>
            <w:vMerge w:val="restart"/>
            <w:vAlign w:val="center"/>
          </w:tcPr>
          <w:p w14:paraId="635D459C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140" w:type="dxa"/>
            <w:vMerge w:val="restart"/>
            <w:vAlign w:val="center"/>
          </w:tcPr>
          <w:p w14:paraId="0C4451BC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189" w:type="dxa"/>
            <w:vMerge w:val="restart"/>
            <w:vAlign w:val="center"/>
          </w:tcPr>
          <w:p w14:paraId="34004787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940" w:type="dxa"/>
            <w:vMerge w:val="restart"/>
            <w:vAlign w:val="center"/>
          </w:tcPr>
          <w:p w14:paraId="09C4E2A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525</w:t>
            </w:r>
          </w:p>
        </w:tc>
      </w:tr>
      <w:tr w:rsidR="008614B5" w14:paraId="68C1838A" w14:textId="77777777">
        <w:trPr>
          <w:trHeight w:val="260"/>
        </w:trPr>
        <w:tc>
          <w:tcPr>
            <w:tcW w:w="8955" w:type="dxa"/>
          </w:tcPr>
          <w:p w14:paraId="3E7D7D46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Соціальна і здоров’язбережувальна</w:t>
            </w:r>
          </w:p>
        </w:tc>
        <w:tc>
          <w:tcPr>
            <w:tcW w:w="1140" w:type="dxa"/>
            <w:vMerge/>
            <w:vAlign w:val="center"/>
          </w:tcPr>
          <w:p w14:paraId="6F3BC284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30" w:type="dxa"/>
            <w:vMerge/>
            <w:vAlign w:val="center"/>
          </w:tcPr>
          <w:p w14:paraId="62A224DB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140" w:type="dxa"/>
            <w:vMerge/>
            <w:vAlign w:val="center"/>
          </w:tcPr>
          <w:p w14:paraId="016CDCC6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189" w:type="dxa"/>
            <w:vMerge/>
            <w:vAlign w:val="center"/>
          </w:tcPr>
          <w:p w14:paraId="485E4B08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940" w:type="dxa"/>
            <w:vMerge/>
            <w:vAlign w:val="center"/>
          </w:tcPr>
          <w:p w14:paraId="64714719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1D7A4151" w14:textId="77777777">
        <w:trPr>
          <w:trHeight w:val="250"/>
        </w:trPr>
        <w:tc>
          <w:tcPr>
            <w:tcW w:w="8955" w:type="dxa"/>
          </w:tcPr>
          <w:p w14:paraId="62E02FD4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Громадянська та історична</w:t>
            </w:r>
          </w:p>
        </w:tc>
        <w:tc>
          <w:tcPr>
            <w:tcW w:w="1140" w:type="dxa"/>
            <w:vMerge/>
            <w:vAlign w:val="center"/>
          </w:tcPr>
          <w:p w14:paraId="4D97CB08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30" w:type="dxa"/>
            <w:vMerge/>
            <w:vAlign w:val="center"/>
          </w:tcPr>
          <w:p w14:paraId="5354C4C7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140" w:type="dxa"/>
            <w:vMerge/>
            <w:vAlign w:val="center"/>
          </w:tcPr>
          <w:p w14:paraId="760DDC15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189" w:type="dxa"/>
            <w:vMerge/>
            <w:vAlign w:val="center"/>
          </w:tcPr>
          <w:p w14:paraId="0CC11103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940" w:type="dxa"/>
            <w:vMerge/>
            <w:vAlign w:val="center"/>
          </w:tcPr>
          <w:p w14:paraId="65B64B79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11729853" w14:textId="77777777">
        <w:trPr>
          <w:trHeight w:val="254"/>
        </w:trPr>
        <w:tc>
          <w:tcPr>
            <w:tcW w:w="8955" w:type="dxa"/>
          </w:tcPr>
          <w:p w14:paraId="76288A87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Технологічна</w:t>
            </w:r>
          </w:p>
        </w:tc>
        <w:tc>
          <w:tcPr>
            <w:tcW w:w="1140" w:type="dxa"/>
            <w:vMerge/>
            <w:vAlign w:val="center"/>
          </w:tcPr>
          <w:p w14:paraId="0C574F89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30" w:type="dxa"/>
            <w:vMerge/>
            <w:vAlign w:val="center"/>
          </w:tcPr>
          <w:p w14:paraId="0C93033B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140" w:type="dxa"/>
            <w:vMerge/>
            <w:vAlign w:val="center"/>
          </w:tcPr>
          <w:p w14:paraId="7EEF9458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189" w:type="dxa"/>
            <w:vMerge/>
            <w:vAlign w:val="center"/>
          </w:tcPr>
          <w:p w14:paraId="481AF0B9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940" w:type="dxa"/>
            <w:vMerge/>
            <w:vAlign w:val="center"/>
          </w:tcPr>
          <w:p w14:paraId="4C91D3AE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034584D5" w14:textId="77777777">
        <w:trPr>
          <w:trHeight w:val="63"/>
        </w:trPr>
        <w:tc>
          <w:tcPr>
            <w:tcW w:w="8955" w:type="dxa"/>
          </w:tcPr>
          <w:p w14:paraId="744A6105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Інформатична</w:t>
            </w:r>
          </w:p>
        </w:tc>
        <w:tc>
          <w:tcPr>
            <w:tcW w:w="1140" w:type="dxa"/>
            <w:vMerge/>
            <w:vAlign w:val="center"/>
          </w:tcPr>
          <w:p w14:paraId="6478F7D9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30" w:type="dxa"/>
            <w:vAlign w:val="center"/>
          </w:tcPr>
          <w:p w14:paraId="0FC92391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140" w:type="dxa"/>
            <w:vAlign w:val="center"/>
          </w:tcPr>
          <w:p w14:paraId="32661C16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189" w:type="dxa"/>
            <w:vAlign w:val="center"/>
          </w:tcPr>
          <w:p w14:paraId="12504A7E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940" w:type="dxa"/>
            <w:vAlign w:val="center"/>
          </w:tcPr>
          <w:p w14:paraId="2D4676BA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</w:tr>
      <w:tr w:rsidR="008614B5" w14:paraId="5CDE1193" w14:textId="77777777">
        <w:trPr>
          <w:trHeight w:val="106"/>
        </w:trPr>
        <w:tc>
          <w:tcPr>
            <w:tcW w:w="8955" w:type="dxa"/>
          </w:tcPr>
          <w:p w14:paraId="1D0588E4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Мистецька</w:t>
            </w:r>
          </w:p>
        </w:tc>
        <w:tc>
          <w:tcPr>
            <w:tcW w:w="1140" w:type="dxa"/>
            <w:vAlign w:val="center"/>
          </w:tcPr>
          <w:p w14:paraId="78615E6E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30" w:type="dxa"/>
            <w:vAlign w:val="center"/>
          </w:tcPr>
          <w:p w14:paraId="4A709D5E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140" w:type="dxa"/>
            <w:vAlign w:val="center"/>
          </w:tcPr>
          <w:p w14:paraId="5D51FF4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189" w:type="dxa"/>
            <w:vAlign w:val="center"/>
          </w:tcPr>
          <w:p w14:paraId="2DBB48B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940" w:type="dxa"/>
            <w:vAlign w:val="center"/>
          </w:tcPr>
          <w:p w14:paraId="04E19357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280</w:t>
            </w:r>
          </w:p>
        </w:tc>
      </w:tr>
      <w:tr w:rsidR="008614B5" w14:paraId="00AEA612" w14:textId="77777777">
        <w:trPr>
          <w:trHeight w:val="97"/>
        </w:trPr>
        <w:tc>
          <w:tcPr>
            <w:tcW w:w="8955" w:type="dxa"/>
          </w:tcPr>
          <w:p w14:paraId="4E550B3E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«Фізична культура»*</w:t>
            </w:r>
          </w:p>
        </w:tc>
        <w:tc>
          <w:tcPr>
            <w:tcW w:w="1140" w:type="dxa"/>
            <w:vAlign w:val="center"/>
          </w:tcPr>
          <w:p w14:paraId="2F9D375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230" w:type="dxa"/>
            <w:vAlign w:val="center"/>
          </w:tcPr>
          <w:p w14:paraId="3D61F5ED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140" w:type="dxa"/>
            <w:vAlign w:val="center"/>
          </w:tcPr>
          <w:p w14:paraId="72246AB3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189" w:type="dxa"/>
            <w:vAlign w:val="center"/>
          </w:tcPr>
          <w:p w14:paraId="7A1E3A8D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940" w:type="dxa"/>
            <w:vAlign w:val="center"/>
          </w:tcPr>
          <w:p w14:paraId="74B9383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</w:tr>
      <w:tr w:rsidR="008614B5" w14:paraId="014BAB93" w14:textId="77777777">
        <w:tc>
          <w:tcPr>
            <w:tcW w:w="8955" w:type="dxa"/>
          </w:tcPr>
          <w:p w14:paraId="4725BF67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Години навчального навантаження, що фінансуються з бюджету і призначені для перерозподілу між освітніми компонентами освітніх галузей, курсів за вибором, проєктної діяльності, проведення індивідуальних консультацій і групових занять, зокрема з подолання освітніх втрат</w:t>
            </w:r>
          </w:p>
        </w:tc>
        <w:tc>
          <w:tcPr>
            <w:tcW w:w="1140" w:type="dxa"/>
            <w:vAlign w:val="center"/>
          </w:tcPr>
          <w:p w14:paraId="0E2CBB79" w14:textId="77777777" w:rsidR="008614B5" w:rsidRDefault="008614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30" w:type="dxa"/>
            <w:vAlign w:val="center"/>
          </w:tcPr>
          <w:p w14:paraId="6520C2DB" w14:textId="77777777" w:rsidR="008614B5" w:rsidRDefault="008614B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40" w:type="dxa"/>
            <w:vAlign w:val="center"/>
          </w:tcPr>
          <w:p w14:paraId="34E04AB7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189" w:type="dxa"/>
            <w:vAlign w:val="center"/>
          </w:tcPr>
          <w:p w14:paraId="1B9F0B53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940" w:type="dxa"/>
            <w:vAlign w:val="center"/>
          </w:tcPr>
          <w:p w14:paraId="3F823583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</w:tr>
      <w:tr w:rsidR="008614B5" w14:paraId="26AC1001" w14:textId="77777777">
        <w:tc>
          <w:tcPr>
            <w:tcW w:w="8955" w:type="dxa"/>
          </w:tcPr>
          <w:p w14:paraId="4F01D6BB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Загальнорічна кількість навчальних годин, що фінансуються з бюджету (без урахування поділу на групи)</w:t>
            </w:r>
          </w:p>
        </w:tc>
        <w:tc>
          <w:tcPr>
            <w:tcW w:w="1140" w:type="dxa"/>
            <w:vAlign w:val="center"/>
          </w:tcPr>
          <w:p w14:paraId="1497A3D9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805</w:t>
            </w:r>
          </w:p>
        </w:tc>
        <w:tc>
          <w:tcPr>
            <w:tcW w:w="1230" w:type="dxa"/>
            <w:vAlign w:val="center"/>
          </w:tcPr>
          <w:p w14:paraId="1875679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875</w:t>
            </w:r>
          </w:p>
        </w:tc>
        <w:tc>
          <w:tcPr>
            <w:tcW w:w="1140" w:type="dxa"/>
            <w:vAlign w:val="center"/>
          </w:tcPr>
          <w:p w14:paraId="6B13E8B0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910</w:t>
            </w:r>
          </w:p>
        </w:tc>
        <w:tc>
          <w:tcPr>
            <w:tcW w:w="1189" w:type="dxa"/>
            <w:vAlign w:val="center"/>
          </w:tcPr>
          <w:p w14:paraId="75D2AA29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910</w:t>
            </w:r>
          </w:p>
        </w:tc>
        <w:tc>
          <w:tcPr>
            <w:tcW w:w="940" w:type="dxa"/>
            <w:vAlign w:val="center"/>
          </w:tcPr>
          <w:p w14:paraId="2DD6DB69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3500</w:t>
            </w:r>
          </w:p>
        </w:tc>
      </w:tr>
      <w:tr w:rsidR="008614B5" w14:paraId="66599759" w14:textId="77777777">
        <w:tc>
          <w:tcPr>
            <w:tcW w:w="8955" w:type="dxa"/>
          </w:tcPr>
          <w:p w14:paraId="31EECD6E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Гранично допустиме тижневе / річне навчальне навантаження здобувача освіти</w:t>
            </w:r>
          </w:p>
        </w:tc>
        <w:tc>
          <w:tcPr>
            <w:tcW w:w="1140" w:type="dxa"/>
            <w:vAlign w:val="center"/>
          </w:tcPr>
          <w:p w14:paraId="314BD159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20/700</w:t>
            </w:r>
          </w:p>
        </w:tc>
        <w:tc>
          <w:tcPr>
            <w:tcW w:w="1230" w:type="dxa"/>
            <w:vAlign w:val="center"/>
          </w:tcPr>
          <w:p w14:paraId="44AB1BB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22/770</w:t>
            </w:r>
          </w:p>
        </w:tc>
        <w:tc>
          <w:tcPr>
            <w:tcW w:w="1140" w:type="dxa"/>
            <w:vAlign w:val="center"/>
          </w:tcPr>
          <w:p w14:paraId="7354551C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23/805</w:t>
            </w:r>
          </w:p>
        </w:tc>
        <w:tc>
          <w:tcPr>
            <w:tcW w:w="1189" w:type="dxa"/>
            <w:vAlign w:val="center"/>
          </w:tcPr>
          <w:p w14:paraId="05521481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23/805</w:t>
            </w:r>
          </w:p>
        </w:tc>
        <w:tc>
          <w:tcPr>
            <w:tcW w:w="940" w:type="dxa"/>
            <w:vAlign w:val="center"/>
          </w:tcPr>
          <w:p w14:paraId="38E939C2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88/3080</w:t>
            </w:r>
          </w:p>
        </w:tc>
      </w:tr>
    </w:tbl>
    <w:p w14:paraId="1610234D" w14:textId="77777777" w:rsidR="008614B5" w:rsidRDefault="00864F2E">
      <w:pPr>
        <w:ind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* Години, передбачені для фізичної культури, не враховуються під час визначення гранично допустимого тижневого/річного навчального навантаження здобувача освіти. </w:t>
      </w:r>
    </w:p>
    <w:p w14:paraId="6711FF36" w14:textId="602C5A63" w:rsidR="008614B5" w:rsidRDefault="00864F2E" w:rsidP="00AF5014">
      <w:pPr>
        <w:ind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** Освітні програми класів (груп) з навчанням мовою корінного народу або національної меншини в очікуваних результатах вивчення української мови враховують мовну підготовку здобувачів освіти та спорідненість їх рідної і державної мов. </w:t>
      </w:r>
    </w:p>
    <w:p w14:paraId="09BB0671" w14:textId="77777777" w:rsidR="008614B5" w:rsidRDefault="00864F2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 xml:space="preserve">Загальний обсяг навчального навантаження для класів (груп) </w:t>
      </w:r>
    </w:p>
    <w:p w14:paraId="66F2C49C" w14:textId="77777777" w:rsidR="008614B5" w:rsidRPr="003B7735" w:rsidRDefault="00864F2E" w:rsidP="003B7735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з </w:t>
      </w:r>
      <w:r w:rsidR="00AA2AF8">
        <w:rPr>
          <w:b/>
          <w:bCs/>
          <w:color w:val="000000"/>
          <w:sz w:val="26"/>
          <w:szCs w:val="26"/>
        </w:rPr>
        <w:t>навчання</w:t>
      </w:r>
      <w:r w:rsidR="00AA2AF8">
        <w:rPr>
          <w:b/>
          <w:bCs/>
          <w:color w:val="000000"/>
          <w:sz w:val="26"/>
          <w:szCs w:val="26"/>
          <w:lang w:val="uk-UA"/>
        </w:rPr>
        <w:t>м</w:t>
      </w:r>
      <w:r w:rsidR="00AA2AF8">
        <w:rPr>
          <w:b/>
          <w:bCs/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 xml:space="preserve">українською мовою і вивченням мови корінного народу або національної меншини </w:t>
      </w:r>
    </w:p>
    <w:tbl>
      <w:tblPr>
        <w:tblStyle w:val="af5"/>
        <w:tblW w:w="145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9"/>
        <w:gridCol w:w="1211"/>
        <w:gridCol w:w="1211"/>
        <w:gridCol w:w="1212"/>
        <w:gridCol w:w="1211"/>
        <w:gridCol w:w="1212"/>
      </w:tblGrid>
      <w:tr w:rsidR="008614B5" w14:paraId="32B3F600" w14:textId="77777777">
        <w:trPr>
          <w:trHeight w:val="20"/>
        </w:trPr>
        <w:tc>
          <w:tcPr>
            <w:tcW w:w="8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D9148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Назва освітньої галузі</w:t>
            </w:r>
          </w:p>
        </w:tc>
        <w:tc>
          <w:tcPr>
            <w:tcW w:w="60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B2D42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Кількість годин на рік</w:t>
            </w:r>
          </w:p>
        </w:tc>
      </w:tr>
      <w:tr w:rsidR="008614B5" w14:paraId="78B7F8FD" w14:textId="77777777">
        <w:trPr>
          <w:trHeight w:val="20"/>
        </w:trPr>
        <w:tc>
          <w:tcPr>
            <w:tcW w:w="8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11A3E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8897DD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1-й клас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36BCDE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2-й клас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F88AB4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3-й клас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EE178C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4-й клас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0A2EF3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разом</w:t>
            </w:r>
          </w:p>
        </w:tc>
      </w:tr>
      <w:tr w:rsidR="008614B5" w14:paraId="46B214ED" w14:textId="77777777">
        <w:trPr>
          <w:trHeight w:val="20"/>
        </w:trPr>
        <w:tc>
          <w:tcPr>
            <w:tcW w:w="8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80483" w14:textId="77777777" w:rsidR="008614B5" w:rsidRDefault="00864F2E" w:rsidP="003B7735">
            <w:pPr>
              <w:ind w:left="109"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Мовно-літературна, у тому числі: українська мова та читання, іншомовна освіта, мова та читання мовою корінного народу або національної меншини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31E025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70BB04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350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C35E8B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350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0EEF63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350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026A3B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1365</w:t>
            </w:r>
          </w:p>
        </w:tc>
      </w:tr>
      <w:tr w:rsidR="008614B5" w14:paraId="3D946A4B" w14:textId="77777777">
        <w:trPr>
          <w:trHeight w:val="20"/>
        </w:trPr>
        <w:tc>
          <w:tcPr>
            <w:tcW w:w="8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9AA7B" w14:textId="77777777" w:rsidR="008614B5" w:rsidRDefault="00864F2E" w:rsidP="003B7735">
            <w:pPr>
              <w:ind w:left="109"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Математична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6DF71F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AE09D9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C9C68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175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C8FBB3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175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6CEB88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630</w:t>
            </w:r>
          </w:p>
        </w:tc>
      </w:tr>
      <w:tr w:rsidR="008614B5" w14:paraId="2959E6F5" w14:textId="77777777">
        <w:trPr>
          <w:trHeight w:val="20"/>
        </w:trPr>
        <w:tc>
          <w:tcPr>
            <w:tcW w:w="8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E8755" w14:textId="77777777" w:rsidR="008614B5" w:rsidRDefault="00864F2E" w:rsidP="003B7735">
            <w:pPr>
              <w:ind w:left="109"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Природнича</w:t>
            </w:r>
          </w:p>
        </w:tc>
        <w:tc>
          <w:tcPr>
            <w:tcW w:w="1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5A7151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9B9F50F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FB3FF7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D1DDA4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30C09C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560</w:t>
            </w:r>
          </w:p>
        </w:tc>
      </w:tr>
      <w:tr w:rsidR="008614B5" w14:paraId="3824DA39" w14:textId="77777777">
        <w:trPr>
          <w:trHeight w:val="20"/>
        </w:trPr>
        <w:tc>
          <w:tcPr>
            <w:tcW w:w="8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E0703" w14:textId="77777777" w:rsidR="008614B5" w:rsidRDefault="00864F2E" w:rsidP="003B7735">
            <w:pPr>
              <w:ind w:left="109"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Соціальна і здоров’язбережувальна</w:t>
            </w:r>
          </w:p>
        </w:tc>
        <w:tc>
          <w:tcPr>
            <w:tcW w:w="12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5FFF44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1D0B33D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78F557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68DDB3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E06B9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49BA84EC" w14:textId="77777777">
        <w:trPr>
          <w:trHeight w:val="20"/>
        </w:trPr>
        <w:tc>
          <w:tcPr>
            <w:tcW w:w="8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48F93" w14:textId="77777777" w:rsidR="008614B5" w:rsidRDefault="00864F2E" w:rsidP="003B7735">
            <w:pPr>
              <w:ind w:left="109"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Громадянська та історична</w:t>
            </w:r>
          </w:p>
        </w:tc>
        <w:tc>
          <w:tcPr>
            <w:tcW w:w="12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94F690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6C3A50A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9F4959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DB793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082684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01943A88" w14:textId="77777777">
        <w:trPr>
          <w:trHeight w:val="20"/>
        </w:trPr>
        <w:tc>
          <w:tcPr>
            <w:tcW w:w="8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A2C07" w14:textId="77777777" w:rsidR="008614B5" w:rsidRDefault="00864F2E" w:rsidP="003B7735">
            <w:pPr>
              <w:ind w:left="109"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Технологічна</w:t>
            </w:r>
          </w:p>
        </w:tc>
        <w:tc>
          <w:tcPr>
            <w:tcW w:w="12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C7B74D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6CFC5A3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DDCEB1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4F12EC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95D189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2CBEB7DA" w14:textId="77777777">
        <w:trPr>
          <w:trHeight w:val="20"/>
        </w:trPr>
        <w:tc>
          <w:tcPr>
            <w:tcW w:w="8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62B01" w14:textId="77777777" w:rsidR="008614B5" w:rsidRDefault="00864F2E" w:rsidP="003B7735">
            <w:pPr>
              <w:ind w:left="109"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Інформатична</w:t>
            </w:r>
          </w:p>
        </w:tc>
        <w:tc>
          <w:tcPr>
            <w:tcW w:w="12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FC96A9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CB9CE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E10546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44EC9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9F2E44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</w:tr>
      <w:tr w:rsidR="008614B5" w14:paraId="56ACEC9E" w14:textId="77777777">
        <w:trPr>
          <w:trHeight w:val="20"/>
        </w:trPr>
        <w:tc>
          <w:tcPr>
            <w:tcW w:w="8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FF52C" w14:textId="77777777" w:rsidR="008614B5" w:rsidRDefault="00864F2E" w:rsidP="003B7735">
            <w:pPr>
              <w:ind w:left="109"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Мистецька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8D5DB2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503ECB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85D660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7DF89E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B793C7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280</w:t>
            </w:r>
          </w:p>
        </w:tc>
      </w:tr>
      <w:tr w:rsidR="008614B5" w14:paraId="1AD7749D" w14:textId="77777777">
        <w:trPr>
          <w:trHeight w:val="20"/>
        </w:trPr>
        <w:tc>
          <w:tcPr>
            <w:tcW w:w="8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E537F" w14:textId="77777777" w:rsidR="008614B5" w:rsidRDefault="00864F2E" w:rsidP="003B7735">
            <w:pPr>
              <w:ind w:left="109"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«Фізична культура»*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D610C5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4E230A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A32FCA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6D4DA4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8970C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</w:tr>
      <w:tr w:rsidR="008614B5" w14:paraId="7EFC5244" w14:textId="77777777">
        <w:trPr>
          <w:trHeight w:val="20"/>
        </w:trPr>
        <w:tc>
          <w:tcPr>
            <w:tcW w:w="8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168ED" w14:textId="77777777" w:rsidR="008614B5" w:rsidRDefault="00864F2E" w:rsidP="003B7735">
            <w:pPr>
              <w:ind w:left="109"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Години навчального навантаження, що фінансуються з бюджету і призначені для перерозподілу між освітніми компонентами освітніх галузей, курсів за вибором, проєктної діяльності, проведення індивідуальних консультацій і групових занять, зокрема з подолання освітніх втрат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43274A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46F787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92F857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E1D03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BBDC39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</w:tr>
      <w:tr w:rsidR="008614B5" w14:paraId="5A4CC907" w14:textId="77777777">
        <w:trPr>
          <w:trHeight w:val="20"/>
        </w:trPr>
        <w:tc>
          <w:tcPr>
            <w:tcW w:w="8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CF98F" w14:textId="77777777" w:rsidR="008614B5" w:rsidRDefault="00864F2E" w:rsidP="003B7735">
            <w:pPr>
              <w:ind w:left="109"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Загальнорічна кількість навчальних годин, що фінансуються з бюджету (без урахування поділу на групи)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2EAA5C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805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4A42DF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875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F4285F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910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BDA9AB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910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22C0D8" w14:textId="77777777" w:rsidR="008614B5" w:rsidRDefault="00864F2E">
            <w:pPr>
              <w:ind w:left="10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3500</w:t>
            </w:r>
          </w:p>
        </w:tc>
      </w:tr>
      <w:tr w:rsidR="008614B5" w14:paraId="4DBDB268" w14:textId="77777777">
        <w:trPr>
          <w:trHeight w:val="20"/>
        </w:trPr>
        <w:tc>
          <w:tcPr>
            <w:tcW w:w="8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8F1FA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Гранично допустиме тижневе/річне навчальне навантаження здобувача освіти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F7D4E5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20/700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F1D32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22/770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FFF65C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23/805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9AF02D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23/805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FCD680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88/3080</w:t>
            </w:r>
          </w:p>
        </w:tc>
      </w:tr>
    </w:tbl>
    <w:p w14:paraId="0DFDDD28" w14:textId="6CCB90BA" w:rsidR="004C46A9" w:rsidRDefault="00864F2E" w:rsidP="004C46A9">
      <w:pPr>
        <w:ind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* Години, передбачені для фізичної культури, не враховуються під час визначення гранично допустимого тижневого / річного навчального</w:t>
      </w:r>
      <w:r w:rsidR="004C46A9">
        <w:rPr>
          <w:color w:val="000000"/>
          <w:sz w:val="26"/>
          <w:szCs w:val="26"/>
        </w:rPr>
        <w:t xml:space="preserve"> навантаження здобувача освіти.</w:t>
      </w:r>
    </w:p>
    <w:p w14:paraId="614E2E9E" w14:textId="77777777" w:rsidR="008614B5" w:rsidRDefault="00864F2E" w:rsidP="00AA2AF8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 xml:space="preserve">Загальний обсяг навчального навантаження </w:t>
      </w:r>
      <w:r w:rsidR="00D26064" w:rsidRPr="00D26064">
        <w:rPr>
          <w:b/>
          <w:bCs/>
          <w:color w:val="000000"/>
          <w:sz w:val="26"/>
          <w:szCs w:val="26"/>
        </w:rPr>
        <w:t>для класів з навчанням українською мовою спеціальних закладів загальної середньої освіти / спеціальних класів закладів загальної середньої освіти</w:t>
      </w:r>
    </w:p>
    <w:p w14:paraId="0F5F5BD0" w14:textId="77777777" w:rsidR="00AA2AF8" w:rsidRPr="00AA2AF8" w:rsidRDefault="00AA2AF8" w:rsidP="00AA2AF8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color w:val="000000"/>
          <w:sz w:val="26"/>
          <w:szCs w:val="26"/>
        </w:rPr>
      </w:pPr>
    </w:p>
    <w:tbl>
      <w:tblPr>
        <w:tblStyle w:val="af6"/>
        <w:tblW w:w="145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2"/>
        <w:gridCol w:w="1212"/>
        <w:gridCol w:w="1212"/>
        <w:gridCol w:w="1212"/>
        <w:gridCol w:w="1212"/>
        <w:gridCol w:w="1212"/>
      </w:tblGrid>
      <w:tr w:rsidR="008614B5" w14:paraId="21C7E886" w14:textId="77777777">
        <w:trPr>
          <w:trHeight w:val="20"/>
        </w:trPr>
        <w:tc>
          <w:tcPr>
            <w:tcW w:w="8502" w:type="dxa"/>
            <w:vMerge w:val="restart"/>
          </w:tcPr>
          <w:p w14:paraId="5851EA11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Назва освітньої галузі</w:t>
            </w:r>
          </w:p>
        </w:tc>
        <w:tc>
          <w:tcPr>
            <w:tcW w:w="6060" w:type="dxa"/>
            <w:gridSpan w:val="5"/>
          </w:tcPr>
          <w:p w14:paraId="598D6E2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Кількість годин на рік</w:t>
            </w:r>
          </w:p>
        </w:tc>
      </w:tr>
      <w:tr w:rsidR="008614B5" w14:paraId="02E22A84" w14:textId="77777777">
        <w:trPr>
          <w:trHeight w:val="20"/>
        </w:trPr>
        <w:tc>
          <w:tcPr>
            <w:tcW w:w="8502" w:type="dxa"/>
            <w:vMerge/>
          </w:tcPr>
          <w:p w14:paraId="0D30170D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Align w:val="center"/>
          </w:tcPr>
          <w:p w14:paraId="08F1144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1-й клас</w:t>
            </w:r>
          </w:p>
        </w:tc>
        <w:tc>
          <w:tcPr>
            <w:tcW w:w="1212" w:type="dxa"/>
            <w:vAlign w:val="center"/>
          </w:tcPr>
          <w:p w14:paraId="23A4D239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2-й клас</w:t>
            </w:r>
          </w:p>
        </w:tc>
        <w:tc>
          <w:tcPr>
            <w:tcW w:w="1212" w:type="dxa"/>
            <w:vAlign w:val="center"/>
          </w:tcPr>
          <w:p w14:paraId="05219F0A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3-й клас</w:t>
            </w:r>
          </w:p>
        </w:tc>
        <w:tc>
          <w:tcPr>
            <w:tcW w:w="1212" w:type="dxa"/>
            <w:vAlign w:val="center"/>
          </w:tcPr>
          <w:p w14:paraId="75DEFD4C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4-й клас</w:t>
            </w:r>
          </w:p>
        </w:tc>
        <w:tc>
          <w:tcPr>
            <w:tcW w:w="1212" w:type="dxa"/>
            <w:vAlign w:val="center"/>
          </w:tcPr>
          <w:p w14:paraId="06A8556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разом</w:t>
            </w:r>
          </w:p>
        </w:tc>
      </w:tr>
      <w:tr w:rsidR="004C46A9" w14:paraId="6B2F5DE5" w14:textId="77777777">
        <w:trPr>
          <w:trHeight w:val="20"/>
        </w:trPr>
        <w:tc>
          <w:tcPr>
            <w:tcW w:w="8502" w:type="dxa"/>
          </w:tcPr>
          <w:p w14:paraId="58290ACC" w14:textId="6646EFA7" w:rsidR="004C46A9" w:rsidRPr="004C46A9" w:rsidRDefault="004C46A9" w:rsidP="004C46A9">
            <w:pPr>
              <w:ind w:firstLine="0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1</w:t>
            </w:r>
          </w:p>
        </w:tc>
        <w:tc>
          <w:tcPr>
            <w:tcW w:w="1212" w:type="dxa"/>
            <w:vAlign w:val="center"/>
          </w:tcPr>
          <w:p w14:paraId="39902208" w14:textId="701E99C7" w:rsidR="004C46A9" w:rsidRPr="004C46A9" w:rsidRDefault="004C46A9" w:rsidP="004C46A9">
            <w:pPr>
              <w:ind w:firstLine="0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1212" w:type="dxa"/>
            <w:vAlign w:val="center"/>
          </w:tcPr>
          <w:p w14:paraId="6976524A" w14:textId="3310B148" w:rsidR="004C46A9" w:rsidRPr="004C46A9" w:rsidRDefault="004C46A9" w:rsidP="004C46A9">
            <w:pPr>
              <w:ind w:firstLine="0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3</w:t>
            </w:r>
          </w:p>
        </w:tc>
        <w:tc>
          <w:tcPr>
            <w:tcW w:w="1212" w:type="dxa"/>
            <w:vAlign w:val="center"/>
          </w:tcPr>
          <w:p w14:paraId="7B3FC25C" w14:textId="7871F095" w:rsidR="004C46A9" w:rsidRPr="004C46A9" w:rsidRDefault="004C46A9" w:rsidP="004C46A9">
            <w:pPr>
              <w:ind w:firstLine="0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4</w:t>
            </w:r>
          </w:p>
        </w:tc>
        <w:tc>
          <w:tcPr>
            <w:tcW w:w="1212" w:type="dxa"/>
            <w:vAlign w:val="center"/>
          </w:tcPr>
          <w:p w14:paraId="58104FB0" w14:textId="2AB9CBF8" w:rsidR="004C46A9" w:rsidRPr="004C46A9" w:rsidRDefault="004C46A9" w:rsidP="004C46A9">
            <w:pPr>
              <w:ind w:firstLine="0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5</w:t>
            </w:r>
          </w:p>
        </w:tc>
        <w:tc>
          <w:tcPr>
            <w:tcW w:w="1212" w:type="dxa"/>
            <w:vAlign w:val="center"/>
          </w:tcPr>
          <w:p w14:paraId="04CDEDFB" w14:textId="7B8DC833" w:rsidR="004C46A9" w:rsidRPr="004C46A9" w:rsidRDefault="004C46A9" w:rsidP="004C46A9">
            <w:pPr>
              <w:ind w:firstLine="0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6</w:t>
            </w:r>
          </w:p>
        </w:tc>
      </w:tr>
      <w:tr w:rsidR="008614B5" w14:paraId="7DBF6E1D" w14:textId="77777777">
        <w:trPr>
          <w:trHeight w:val="20"/>
        </w:trPr>
        <w:tc>
          <w:tcPr>
            <w:tcW w:w="8502" w:type="dxa"/>
          </w:tcPr>
          <w:p w14:paraId="3985BD5B" w14:textId="77777777" w:rsidR="008614B5" w:rsidRDefault="00864F2E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Мовно-літературна, у тому числі:</w:t>
            </w:r>
          </w:p>
        </w:tc>
        <w:tc>
          <w:tcPr>
            <w:tcW w:w="1212" w:type="dxa"/>
            <w:vAlign w:val="center"/>
          </w:tcPr>
          <w:p w14:paraId="5ABE16C3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12" w:type="dxa"/>
            <w:vAlign w:val="center"/>
          </w:tcPr>
          <w:p w14:paraId="497C2B5A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12" w:type="dxa"/>
            <w:vAlign w:val="center"/>
          </w:tcPr>
          <w:p w14:paraId="3B9806D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12" w:type="dxa"/>
            <w:vAlign w:val="center"/>
          </w:tcPr>
          <w:p w14:paraId="524B5C91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12" w:type="dxa"/>
            <w:vMerge w:val="restart"/>
            <w:vAlign w:val="center"/>
          </w:tcPr>
          <w:p w14:paraId="302B072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1260</w:t>
            </w:r>
          </w:p>
        </w:tc>
      </w:tr>
      <w:tr w:rsidR="008614B5" w14:paraId="3481E143" w14:textId="77777777">
        <w:trPr>
          <w:trHeight w:val="20"/>
        </w:trPr>
        <w:tc>
          <w:tcPr>
            <w:tcW w:w="8502" w:type="dxa"/>
          </w:tcPr>
          <w:p w14:paraId="33F038C9" w14:textId="77777777" w:rsidR="008614B5" w:rsidRDefault="00864F2E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українська мова та читання</w:t>
            </w:r>
          </w:p>
        </w:tc>
        <w:tc>
          <w:tcPr>
            <w:tcW w:w="1212" w:type="dxa"/>
            <w:vAlign w:val="center"/>
          </w:tcPr>
          <w:p w14:paraId="21BF4060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245</w:t>
            </w:r>
          </w:p>
        </w:tc>
        <w:tc>
          <w:tcPr>
            <w:tcW w:w="1212" w:type="dxa"/>
            <w:vAlign w:val="center"/>
          </w:tcPr>
          <w:p w14:paraId="4115760C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245</w:t>
            </w:r>
          </w:p>
        </w:tc>
        <w:tc>
          <w:tcPr>
            <w:tcW w:w="1212" w:type="dxa"/>
            <w:vAlign w:val="center"/>
          </w:tcPr>
          <w:p w14:paraId="6F5E75A9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245</w:t>
            </w:r>
          </w:p>
        </w:tc>
        <w:tc>
          <w:tcPr>
            <w:tcW w:w="1212" w:type="dxa"/>
            <w:vAlign w:val="center"/>
          </w:tcPr>
          <w:p w14:paraId="15D4C34B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245</w:t>
            </w:r>
          </w:p>
        </w:tc>
        <w:tc>
          <w:tcPr>
            <w:tcW w:w="1212" w:type="dxa"/>
            <w:vMerge/>
            <w:vAlign w:val="center"/>
          </w:tcPr>
          <w:p w14:paraId="1E54C121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00427991" w14:textId="77777777">
        <w:trPr>
          <w:trHeight w:val="20"/>
        </w:trPr>
        <w:tc>
          <w:tcPr>
            <w:tcW w:w="8502" w:type="dxa"/>
          </w:tcPr>
          <w:p w14:paraId="75AB8BBF" w14:textId="77777777" w:rsidR="008614B5" w:rsidRDefault="00864F2E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іншомовна освіта***</w:t>
            </w:r>
          </w:p>
        </w:tc>
        <w:tc>
          <w:tcPr>
            <w:tcW w:w="1212" w:type="dxa"/>
            <w:vAlign w:val="center"/>
          </w:tcPr>
          <w:p w14:paraId="511D185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12" w:type="dxa"/>
            <w:vAlign w:val="center"/>
          </w:tcPr>
          <w:p w14:paraId="643CC342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12" w:type="dxa"/>
            <w:vAlign w:val="center"/>
          </w:tcPr>
          <w:p w14:paraId="0A1BB783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12" w:type="dxa"/>
            <w:vAlign w:val="center"/>
          </w:tcPr>
          <w:p w14:paraId="645BCBB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12" w:type="dxa"/>
            <w:vMerge/>
            <w:vAlign w:val="center"/>
          </w:tcPr>
          <w:p w14:paraId="30A3355A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30F81676" w14:textId="77777777">
        <w:trPr>
          <w:trHeight w:val="20"/>
        </w:trPr>
        <w:tc>
          <w:tcPr>
            <w:tcW w:w="8502" w:type="dxa"/>
          </w:tcPr>
          <w:p w14:paraId="113E682D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Математична</w:t>
            </w:r>
          </w:p>
        </w:tc>
        <w:tc>
          <w:tcPr>
            <w:tcW w:w="1212" w:type="dxa"/>
            <w:vAlign w:val="center"/>
          </w:tcPr>
          <w:p w14:paraId="222F382E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12" w:type="dxa"/>
            <w:vAlign w:val="center"/>
          </w:tcPr>
          <w:p w14:paraId="088AF68A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12" w:type="dxa"/>
            <w:vAlign w:val="center"/>
          </w:tcPr>
          <w:p w14:paraId="5620D02B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12" w:type="dxa"/>
            <w:vAlign w:val="center"/>
          </w:tcPr>
          <w:p w14:paraId="43DED8C3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12" w:type="dxa"/>
            <w:vAlign w:val="center"/>
          </w:tcPr>
          <w:p w14:paraId="572E9432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560</w:t>
            </w:r>
          </w:p>
        </w:tc>
      </w:tr>
      <w:tr w:rsidR="008614B5" w14:paraId="6C7F6C95" w14:textId="77777777">
        <w:trPr>
          <w:trHeight w:val="20"/>
        </w:trPr>
        <w:tc>
          <w:tcPr>
            <w:tcW w:w="8502" w:type="dxa"/>
          </w:tcPr>
          <w:p w14:paraId="38826D9B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Природнича</w:t>
            </w:r>
          </w:p>
        </w:tc>
        <w:tc>
          <w:tcPr>
            <w:tcW w:w="1212" w:type="dxa"/>
            <w:vMerge w:val="restart"/>
            <w:vAlign w:val="center"/>
          </w:tcPr>
          <w:p w14:paraId="7EB3AAB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12" w:type="dxa"/>
            <w:vMerge w:val="restart"/>
            <w:vAlign w:val="center"/>
          </w:tcPr>
          <w:p w14:paraId="4DAA609D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12" w:type="dxa"/>
            <w:vMerge w:val="restart"/>
            <w:vAlign w:val="center"/>
          </w:tcPr>
          <w:p w14:paraId="1C49515C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12" w:type="dxa"/>
            <w:vMerge w:val="restart"/>
            <w:vAlign w:val="center"/>
          </w:tcPr>
          <w:p w14:paraId="43C3069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12" w:type="dxa"/>
            <w:vMerge w:val="restart"/>
            <w:vAlign w:val="center"/>
          </w:tcPr>
          <w:p w14:paraId="2BE0DCB2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560</w:t>
            </w:r>
          </w:p>
        </w:tc>
      </w:tr>
      <w:tr w:rsidR="008614B5" w14:paraId="7FF7F21E" w14:textId="77777777">
        <w:trPr>
          <w:trHeight w:val="20"/>
        </w:trPr>
        <w:tc>
          <w:tcPr>
            <w:tcW w:w="8502" w:type="dxa"/>
          </w:tcPr>
          <w:p w14:paraId="6F757AC0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Соціальна і здоров’язбережувальна</w:t>
            </w:r>
          </w:p>
        </w:tc>
        <w:tc>
          <w:tcPr>
            <w:tcW w:w="1212" w:type="dxa"/>
            <w:vMerge/>
            <w:vAlign w:val="center"/>
          </w:tcPr>
          <w:p w14:paraId="08F303E0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vAlign w:val="center"/>
          </w:tcPr>
          <w:p w14:paraId="6DE8600B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vAlign w:val="center"/>
          </w:tcPr>
          <w:p w14:paraId="06B984A1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vAlign w:val="center"/>
          </w:tcPr>
          <w:p w14:paraId="1621C711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vAlign w:val="center"/>
          </w:tcPr>
          <w:p w14:paraId="28DEA1F5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6CE70A93" w14:textId="77777777">
        <w:trPr>
          <w:trHeight w:val="20"/>
        </w:trPr>
        <w:tc>
          <w:tcPr>
            <w:tcW w:w="8502" w:type="dxa"/>
          </w:tcPr>
          <w:p w14:paraId="661058FD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Громадянська та історична</w:t>
            </w:r>
          </w:p>
        </w:tc>
        <w:tc>
          <w:tcPr>
            <w:tcW w:w="1212" w:type="dxa"/>
            <w:vMerge/>
            <w:vAlign w:val="center"/>
          </w:tcPr>
          <w:p w14:paraId="1C32D7ED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vAlign w:val="center"/>
          </w:tcPr>
          <w:p w14:paraId="659255CB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vAlign w:val="center"/>
          </w:tcPr>
          <w:p w14:paraId="39F23D84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vAlign w:val="center"/>
          </w:tcPr>
          <w:p w14:paraId="1D2EB298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vAlign w:val="center"/>
          </w:tcPr>
          <w:p w14:paraId="23862931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490CFE84" w14:textId="77777777">
        <w:trPr>
          <w:trHeight w:val="20"/>
        </w:trPr>
        <w:tc>
          <w:tcPr>
            <w:tcW w:w="8502" w:type="dxa"/>
          </w:tcPr>
          <w:p w14:paraId="768D9812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Технологічна</w:t>
            </w:r>
          </w:p>
        </w:tc>
        <w:tc>
          <w:tcPr>
            <w:tcW w:w="1212" w:type="dxa"/>
            <w:vMerge/>
            <w:vAlign w:val="center"/>
          </w:tcPr>
          <w:p w14:paraId="310FCF52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vAlign w:val="center"/>
          </w:tcPr>
          <w:p w14:paraId="46913C1A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vAlign w:val="center"/>
          </w:tcPr>
          <w:p w14:paraId="4CBB9DF1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vAlign w:val="center"/>
          </w:tcPr>
          <w:p w14:paraId="54A700FD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Merge/>
            <w:vAlign w:val="center"/>
          </w:tcPr>
          <w:p w14:paraId="25DDCCF8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5E0F494E" w14:textId="77777777">
        <w:trPr>
          <w:trHeight w:val="20"/>
        </w:trPr>
        <w:tc>
          <w:tcPr>
            <w:tcW w:w="8502" w:type="dxa"/>
          </w:tcPr>
          <w:p w14:paraId="128CDF2E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Інформатична</w:t>
            </w:r>
          </w:p>
        </w:tc>
        <w:tc>
          <w:tcPr>
            <w:tcW w:w="1212" w:type="dxa"/>
            <w:vMerge/>
            <w:vAlign w:val="center"/>
          </w:tcPr>
          <w:p w14:paraId="415A974A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  <w:vAlign w:val="center"/>
          </w:tcPr>
          <w:p w14:paraId="4B6AD8D5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212" w:type="dxa"/>
            <w:vAlign w:val="center"/>
          </w:tcPr>
          <w:p w14:paraId="5D0D533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212" w:type="dxa"/>
            <w:vAlign w:val="center"/>
          </w:tcPr>
          <w:p w14:paraId="633F78FE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212" w:type="dxa"/>
            <w:vAlign w:val="center"/>
          </w:tcPr>
          <w:p w14:paraId="151191B3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</w:tr>
      <w:tr w:rsidR="008614B5" w14:paraId="7E65C69C" w14:textId="77777777">
        <w:trPr>
          <w:trHeight w:val="20"/>
        </w:trPr>
        <w:tc>
          <w:tcPr>
            <w:tcW w:w="8502" w:type="dxa"/>
          </w:tcPr>
          <w:p w14:paraId="0B7C27E8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Мистецька</w:t>
            </w:r>
          </w:p>
        </w:tc>
        <w:tc>
          <w:tcPr>
            <w:tcW w:w="1212" w:type="dxa"/>
            <w:vAlign w:val="center"/>
          </w:tcPr>
          <w:p w14:paraId="3513985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12" w:type="dxa"/>
            <w:vAlign w:val="center"/>
          </w:tcPr>
          <w:p w14:paraId="4BC83020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12" w:type="dxa"/>
            <w:vAlign w:val="center"/>
          </w:tcPr>
          <w:p w14:paraId="59EB1264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12" w:type="dxa"/>
            <w:vAlign w:val="center"/>
          </w:tcPr>
          <w:p w14:paraId="2A2D6D35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12" w:type="dxa"/>
            <w:vAlign w:val="center"/>
          </w:tcPr>
          <w:p w14:paraId="2BC34CCB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280</w:t>
            </w:r>
          </w:p>
        </w:tc>
      </w:tr>
      <w:tr w:rsidR="008614B5" w14:paraId="0342F29E" w14:textId="77777777">
        <w:trPr>
          <w:trHeight w:val="20"/>
        </w:trPr>
        <w:tc>
          <w:tcPr>
            <w:tcW w:w="8502" w:type="dxa"/>
          </w:tcPr>
          <w:p w14:paraId="218137B9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«Фізична культура»*</w:t>
            </w:r>
          </w:p>
        </w:tc>
        <w:tc>
          <w:tcPr>
            <w:tcW w:w="1212" w:type="dxa"/>
            <w:vAlign w:val="center"/>
          </w:tcPr>
          <w:p w14:paraId="7543812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212" w:type="dxa"/>
            <w:vAlign w:val="center"/>
          </w:tcPr>
          <w:p w14:paraId="39BECA47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212" w:type="dxa"/>
            <w:vAlign w:val="center"/>
          </w:tcPr>
          <w:p w14:paraId="6762CB40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212" w:type="dxa"/>
            <w:vAlign w:val="center"/>
          </w:tcPr>
          <w:p w14:paraId="541C3EB3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212" w:type="dxa"/>
            <w:vAlign w:val="center"/>
          </w:tcPr>
          <w:p w14:paraId="5A9E3AC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</w:tr>
      <w:tr w:rsidR="008614B5" w14:paraId="6594DF6E" w14:textId="77777777">
        <w:trPr>
          <w:trHeight w:val="20"/>
        </w:trPr>
        <w:tc>
          <w:tcPr>
            <w:tcW w:w="14562" w:type="dxa"/>
            <w:gridSpan w:val="6"/>
          </w:tcPr>
          <w:p w14:paraId="53C60A02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Корекційно-</w:t>
            </w:r>
            <w:proofErr w:type="spellStart"/>
            <w:r>
              <w:rPr>
                <w:color w:val="000000"/>
                <w:sz w:val="26"/>
                <w:szCs w:val="26"/>
              </w:rPr>
              <w:t>розвиткова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робота:</w:t>
            </w:r>
          </w:p>
          <w:p w14:paraId="3A623B97" w14:textId="0C131980" w:rsidR="004C46A9" w:rsidRDefault="004C46A9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6CC42BF6" w14:textId="77777777">
        <w:trPr>
          <w:trHeight w:val="20"/>
        </w:trPr>
        <w:tc>
          <w:tcPr>
            <w:tcW w:w="8502" w:type="dxa"/>
          </w:tcPr>
          <w:p w14:paraId="1B4C6C0F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  <w:highlight w:val="white"/>
              </w:rPr>
            </w:pPr>
            <w:r>
              <w:rPr>
                <w:color w:val="000000"/>
                <w:sz w:val="26"/>
                <w:szCs w:val="26"/>
                <w:highlight w:val="white"/>
              </w:rPr>
              <w:t>для дітей з функціональними сенсорними труднощами, зумовленими обмеженням слухової функції, які потребують другого, третього рівня підтримки в закладах освіти</w:t>
            </w:r>
          </w:p>
        </w:tc>
        <w:tc>
          <w:tcPr>
            <w:tcW w:w="1212" w:type="dxa"/>
            <w:vAlign w:val="center"/>
          </w:tcPr>
          <w:p w14:paraId="5DDA40E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630</w:t>
            </w:r>
          </w:p>
        </w:tc>
        <w:tc>
          <w:tcPr>
            <w:tcW w:w="1212" w:type="dxa"/>
            <w:vAlign w:val="center"/>
          </w:tcPr>
          <w:p w14:paraId="18F8ECBC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630</w:t>
            </w:r>
          </w:p>
        </w:tc>
        <w:tc>
          <w:tcPr>
            <w:tcW w:w="1212" w:type="dxa"/>
            <w:vAlign w:val="center"/>
          </w:tcPr>
          <w:p w14:paraId="209EA3B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630</w:t>
            </w:r>
          </w:p>
        </w:tc>
        <w:tc>
          <w:tcPr>
            <w:tcW w:w="1212" w:type="dxa"/>
            <w:vAlign w:val="center"/>
          </w:tcPr>
          <w:p w14:paraId="00FB7EE6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630</w:t>
            </w:r>
          </w:p>
        </w:tc>
        <w:tc>
          <w:tcPr>
            <w:tcW w:w="1212" w:type="dxa"/>
            <w:vAlign w:val="center"/>
          </w:tcPr>
          <w:p w14:paraId="4B3FE1B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2520</w:t>
            </w:r>
          </w:p>
        </w:tc>
      </w:tr>
      <w:tr w:rsidR="008614B5" w14:paraId="2E945938" w14:textId="77777777">
        <w:trPr>
          <w:trHeight w:val="20"/>
        </w:trPr>
        <w:tc>
          <w:tcPr>
            <w:tcW w:w="8502" w:type="dxa"/>
          </w:tcPr>
          <w:p w14:paraId="3CD75DED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highlight w:val="white"/>
              </w:rPr>
              <w:t>для дітей з функціональними сенсорними труднощами, зумовленими обмеженням слухової функції, які потребують четвертого, п</w:t>
            </w:r>
            <w:r w:rsidR="003B7735">
              <w:rPr>
                <w:color w:val="000000"/>
                <w:sz w:val="26"/>
                <w:szCs w:val="26"/>
                <w:highlight w:val="white"/>
                <w:lang w:val="uk-UA"/>
              </w:rPr>
              <w:t>ʼ</w:t>
            </w:r>
            <w:proofErr w:type="spellStart"/>
            <w:r>
              <w:rPr>
                <w:color w:val="000000"/>
                <w:sz w:val="26"/>
                <w:szCs w:val="26"/>
                <w:highlight w:val="white"/>
              </w:rPr>
              <w:t>ятого</w:t>
            </w:r>
            <w:proofErr w:type="spellEnd"/>
            <w:r>
              <w:rPr>
                <w:color w:val="000000"/>
                <w:sz w:val="26"/>
                <w:szCs w:val="26"/>
                <w:highlight w:val="white"/>
              </w:rPr>
              <w:t xml:space="preserve"> рівня підтримки в закладах освіти</w:t>
            </w:r>
          </w:p>
        </w:tc>
        <w:tc>
          <w:tcPr>
            <w:tcW w:w="1212" w:type="dxa"/>
            <w:vAlign w:val="center"/>
          </w:tcPr>
          <w:p w14:paraId="2D3B13C2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560</w:t>
            </w:r>
          </w:p>
        </w:tc>
        <w:tc>
          <w:tcPr>
            <w:tcW w:w="1212" w:type="dxa"/>
            <w:vAlign w:val="center"/>
          </w:tcPr>
          <w:p w14:paraId="4E71B7F7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560</w:t>
            </w:r>
          </w:p>
        </w:tc>
        <w:tc>
          <w:tcPr>
            <w:tcW w:w="1212" w:type="dxa"/>
            <w:vAlign w:val="center"/>
          </w:tcPr>
          <w:p w14:paraId="7BAB6B4C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560</w:t>
            </w:r>
          </w:p>
        </w:tc>
        <w:tc>
          <w:tcPr>
            <w:tcW w:w="1212" w:type="dxa"/>
            <w:vAlign w:val="center"/>
          </w:tcPr>
          <w:p w14:paraId="7A404A60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560</w:t>
            </w:r>
          </w:p>
        </w:tc>
        <w:tc>
          <w:tcPr>
            <w:tcW w:w="1212" w:type="dxa"/>
            <w:vAlign w:val="center"/>
          </w:tcPr>
          <w:p w14:paraId="0F724A2D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2240</w:t>
            </w:r>
          </w:p>
        </w:tc>
      </w:tr>
      <w:tr w:rsidR="008614B5" w14:paraId="42E1CD2E" w14:textId="77777777">
        <w:trPr>
          <w:trHeight w:val="20"/>
        </w:trPr>
        <w:tc>
          <w:tcPr>
            <w:tcW w:w="8502" w:type="dxa"/>
          </w:tcPr>
          <w:p w14:paraId="0C2F8E04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highlight w:val="white"/>
              </w:rPr>
              <w:t>для дітей з функціональними сенсорними труднощами, зумовленими обмеженням зорової функції</w:t>
            </w:r>
          </w:p>
        </w:tc>
        <w:tc>
          <w:tcPr>
            <w:tcW w:w="1212" w:type="dxa"/>
            <w:vAlign w:val="center"/>
          </w:tcPr>
          <w:p w14:paraId="1767ECAC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12" w:type="dxa"/>
            <w:vAlign w:val="center"/>
          </w:tcPr>
          <w:p w14:paraId="08EF4553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455</w:t>
            </w:r>
          </w:p>
        </w:tc>
        <w:tc>
          <w:tcPr>
            <w:tcW w:w="1212" w:type="dxa"/>
            <w:vAlign w:val="center"/>
          </w:tcPr>
          <w:p w14:paraId="5E433587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455</w:t>
            </w:r>
          </w:p>
        </w:tc>
        <w:tc>
          <w:tcPr>
            <w:tcW w:w="1212" w:type="dxa"/>
            <w:vAlign w:val="center"/>
          </w:tcPr>
          <w:p w14:paraId="5369549B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455</w:t>
            </w:r>
          </w:p>
        </w:tc>
        <w:tc>
          <w:tcPr>
            <w:tcW w:w="1212" w:type="dxa"/>
            <w:vAlign w:val="center"/>
          </w:tcPr>
          <w:p w14:paraId="0ADFB2FA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1785</w:t>
            </w:r>
          </w:p>
        </w:tc>
      </w:tr>
      <w:tr w:rsidR="008614B5" w14:paraId="0B6D6E8F" w14:textId="77777777">
        <w:trPr>
          <w:trHeight w:val="20"/>
        </w:trPr>
        <w:tc>
          <w:tcPr>
            <w:tcW w:w="8502" w:type="dxa"/>
          </w:tcPr>
          <w:p w14:paraId="6B892591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highlight w:val="white"/>
              </w:rPr>
              <w:t>для дітей з функціональними моторними або фізичними труднощами</w:t>
            </w:r>
          </w:p>
        </w:tc>
        <w:tc>
          <w:tcPr>
            <w:tcW w:w="1212" w:type="dxa"/>
            <w:vAlign w:val="center"/>
          </w:tcPr>
          <w:p w14:paraId="07730CF0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12" w:type="dxa"/>
            <w:vAlign w:val="center"/>
          </w:tcPr>
          <w:p w14:paraId="63C3FDF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12" w:type="dxa"/>
            <w:vAlign w:val="center"/>
          </w:tcPr>
          <w:p w14:paraId="70F3086E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12" w:type="dxa"/>
            <w:vAlign w:val="center"/>
          </w:tcPr>
          <w:p w14:paraId="36974F09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12" w:type="dxa"/>
            <w:vAlign w:val="center"/>
          </w:tcPr>
          <w:p w14:paraId="65BFD579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1260</w:t>
            </w:r>
          </w:p>
        </w:tc>
      </w:tr>
      <w:tr w:rsidR="004C46A9" w14:paraId="15A87E5D" w14:textId="77777777">
        <w:trPr>
          <w:trHeight w:val="20"/>
        </w:trPr>
        <w:tc>
          <w:tcPr>
            <w:tcW w:w="8502" w:type="dxa"/>
          </w:tcPr>
          <w:p w14:paraId="3ACC51DC" w14:textId="497675D4" w:rsidR="004C46A9" w:rsidRPr="004C46A9" w:rsidRDefault="004C46A9" w:rsidP="004C46A9">
            <w:pPr>
              <w:ind w:firstLine="0"/>
              <w:jc w:val="center"/>
              <w:rPr>
                <w:color w:val="000000"/>
                <w:sz w:val="26"/>
                <w:szCs w:val="26"/>
                <w:highlight w:val="white"/>
                <w:lang w:val="uk-UA"/>
              </w:rPr>
            </w:pPr>
            <w:r>
              <w:rPr>
                <w:color w:val="000000"/>
                <w:sz w:val="26"/>
                <w:szCs w:val="26"/>
                <w:highlight w:val="white"/>
                <w:lang w:val="uk-UA"/>
              </w:rPr>
              <w:lastRenderedPageBreak/>
              <w:t>1</w:t>
            </w:r>
          </w:p>
        </w:tc>
        <w:tc>
          <w:tcPr>
            <w:tcW w:w="1212" w:type="dxa"/>
            <w:vAlign w:val="center"/>
          </w:tcPr>
          <w:p w14:paraId="4B6D2C7A" w14:textId="669210E7" w:rsidR="004C46A9" w:rsidRPr="004C46A9" w:rsidRDefault="004C46A9" w:rsidP="004C46A9">
            <w:pPr>
              <w:ind w:firstLine="0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1212" w:type="dxa"/>
            <w:vAlign w:val="center"/>
          </w:tcPr>
          <w:p w14:paraId="36503011" w14:textId="054DA18C" w:rsidR="004C46A9" w:rsidRPr="004C46A9" w:rsidRDefault="004C46A9" w:rsidP="004C46A9">
            <w:pPr>
              <w:ind w:firstLine="0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3</w:t>
            </w:r>
          </w:p>
        </w:tc>
        <w:tc>
          <w:tcPr>
            <w:tcW w:w="1212" w:type="dxa"/>
            <w:vAlign w:val="center"/>
          </w:tcPr>
          <w:p w14:paraId="3D50DDA8" w14:textId="42AF7724" w:rsidR="004C46A9" w:rsidRPr="004C46A9" w:rsidRDefault="004C46A9" w:rsidP="004C46A9">
            <w:pPr>
              <w:ind w:firstLine="0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4</w:t>
            </w:r>
          </w:p>
        </w:tc>
        <w:tc>
          <w:tcPr>
            <w:tcW w:w="1212" w:type="dxa"/>
            <w:vAlign w:val="center"/>
          </w:tcPr>
          <w:p w14:paraId="62545BEF" w14:textId="14DD6F42" w:rsidR="004C46A9" w:rsidRPr="004C46A9" w:rsidRDefault="004C46A9" w:rsidP="004C46A9">
            <w:pPr>
              <w:ind w:firstLine="0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5</w:t>
            </w:r>
          </w:p>
        </w:tc>
        <w:tc>
          <w:tcPr>
            <w:tcW w:w="1212" w:type="dxa"/>
            <w:vAlign w:val="center"/>
          </w:tcPr>
          <w:p w14:paraId="5957BADC" w14:textId="2A5449D5" w:rsidR="004C46A9" w:rsidRPr="004C46A9" w:rsidRDefault="004C46A9" w:rsidP="004C46A9">
            <w:pPr>
              <w:ind w:firstLine="0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6</w:t>
            </w:r>
            <w:bookmarkStart w:id="0" w:name="_GoBack"/>
            <w:bookmarkEnd w:id="0"/>
          </w:p>
        </w:tc>
      </w:tr>
      <w:tr w:rsidR="008614B5" w14:paraId="124AFBDA" w14:textId="77777777">
        <w:trPr>
          <w:trHeight w:val="20"/>
        </w:trPr>
        <w:tc>
          <w:tcPr>
            <w:tcW w:w="8502" w:type="dxa"/>
          </w:tcPr>
          <w:p w14:paraId="00371123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highlight w:val="white"/>
              </w:rPr>
              <w:t>для дітей з функціональними мовленнєвими труднощами</w:t>
            </w:r>
          </w:p>
        </w:tc>
        <w:tc>
          <w:tcPr>
            <w:tcW w:w="1212" w:type="dxa"/>
            <w:vAlign w:val="center"/>
          </w:tcPr>
          <w:p w14:paraId="5B990D22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12" w:type="dxa"/>
            <w:vAlign w:val="center"/>
          </w:tcPr>
          <w:p w14:paraId="1999ABA5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12" w:type="dxa"/>
            <w:vAlign w:val="center"/>
          </w:tcPr>
          <w:p w14:paraId="375A9615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12" w:type="dxa"/>
            <w:vAlign w:val="center"/>
          </w:tcPr>
          <w:p w14:paraId="293C85DD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12" w:type="dxa"/>
            <w:vAlign w:val="center"/>
          </w:tcPr>
          <w:p w14:paraId="11E827C9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1680</w:t>
            </w:r>
          </w:p>
        </w:tc>
      </w:tr>
      <w:tr w:rsidR="008614B5" w14:paraId="21785905" w14:textId="77777777">
        <w:trPr>
          <w:trHeight w:val="20"/>
        </w:trPr>
        <w:tc>
          <w:tcPr>
            <w:tcW w:w="8502" w:type="dxa"/>
          </w:tcPr>
          <w:p w14:paraId="61AC85A7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highlight w:val="white"/>
              </w:rPr>
              <w:t>для дітей з інтелектуальними труднощами, які потребують третього рівня підтримки в закладах освіти </w:t>
            </w:r>
          </w:p>
        </w:tc>
        <w:tc>
          <w:tcPr>
            <w:tcW w:w="1212" w:type="dxa"/>
          </w:tcPr>
          <w:p w14:paraId="32903EF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12" w:type="dxa"/>
          </w:tcPr>
          <w:p w14:paraId="62CD829E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12" w:type="dxa"/>
          </w:tcPr>
          <w:p w14:paraId="0118DA45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12" w:type="dxa"/>
          </w:tcPr>
          <w:p w14:paraId="317A27A3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12" w:type="dxa"/>
          </w:tcPr>
          <w:p w14:paraId="364F7640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1260</w:t>
            </w:r>
          </w:p>
        </w:tc>
      </w:tr>
      <w:tr w:rsidR="008614B5" w14:paraId="44A86DD3" w14:textId="77777777">
        <w:trPr>
          <w:trHeight w:val="20"/>
        </w:trPr>
        <w:tc>
          <w:tcPr>
            <w:tcW w:w="8502" w:type="dxa"/>
          </w:tcPr>
          <w:p w14:paraId="20FBD5DB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  <w:highlight w:val="white"/>
              </w:rPr>
            </w:pPr>
            <w:r>
              <w:rPr>
                <w:color w:val="000000"/>
                <w:sz w:val="26"/>
                <w:szCs w:val="26"/>
                <w:highlight w:val="white"/>
              </w:rPr>
              <w:t>для дітей з інтелектуальними труднощами, які потребують четвертого, п</w:t>
            </w:r>
            <w:r w:rsidR="003B7735">
              <w:rPr>
                <w:color w:val="000000"/>
                <w:sz w:val="26"/>
                <w:szCs w:val="26"/>
                <w:highlight w:val="white"/>
                <w:lang w:val="uk-UA"/>
              </w:rPr>
              <w:t>ʼ</w:t>
            </w:r>
            <w:proofErr w:type="spellStart"/>
            <w:r>
              <w:rPr>
                <w:color w:val="000000"/>
                <w:sz w:val="26"/>
                <w:szCs w:val="26"/>
                <w:highlight w:val="white"/>
              </w:rPr>
              <w:t>ятого</w:t>
            </w:r>
            <w:proofErr w:type="spellEnd"/>
            <w:r>
              <w:rPr>
                <w:color w:val="000000"/>
                <w:sz w:val="26"/>
                <w:szCs w:val="26"/>
                <w:highlight w:val="white"/>
              </w:rPr>
              <w:t xml:space="preserve"> рівня підтримки в закладах освіти </w:t>
            </w:r>
          </w:p>
        </w:tc>
        <w:tc>
          <w:tcPr>
            <w:tcW w:w="1212" w:type="dxa"/>
          </w:tcPr>
          <w:p w14:paraId="7847FF82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12" w:type="dxa"/>
          </w:tcPr>
          <w:p w14:paraId="7D220CF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12" w:type="dxa"/>
          </w:tcPr>
          <w:p w14:paraId="1E5871EB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12" w:type="dxa"/>
          </w:tcPr>
          <w:p w14:paraId="42170688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12" w:type="dxa"/>
          </w:tcPr>
          <w:p w14:paraId="08627829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1680</w:t>
            </w:r>
          </w:p>
        </w:tc>
      </w:tr>
      <w:tr w:rsidR="008614B5" w14:paraId="64D9BED0" w14:textId="77777777">
        <w:trPr>
          <w:trHeight w:val="20"/>
        </w:trPr>
        <w:tc>
          <w:tcPr>
            <w:tcW w:w="8502" w:type="dxa"/>
          </w:tcPr>
          <w:p w14:paraId="0C8A0296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highlight w:val="white"/>
              </w:rPr>
              <w:t xml:space="preserve">для дітей з </w:t>
            </w:r>
            <w:proofErr w:type="spellStart"/>
            <w:r>
              <w:rPr>
                <w:color w:val="000000"/>
                <w:sz w:val="26"/>
                <w:szCs w:val="26"/>
                <w:highlight w:val="white"/>
              </w:rPr>
              <w:t>соціоадаптаційними</w:t>
            </w:r>
            <w:proofErr w:type="spellEnd"/>
            <w:r>
              <w:rPr>
                <w:color w:val="000000"/>
                <w:sz w:val="26"/>
                <w:szCs w:val="26"/>
                <w:highlight w:val="white"/>
              </w:rPr>
              <w:t xml:space="preserve"> / соціокультурними труднощами       </w:t>
            </w:r>
          </w:p>
        </w:tc>
        <w:tc>
          <w:tcPr>
            <w:tcW w:w="1212" w:type="dxa"/>
          </w:tcPr>
          <w:p w14:paraId="2591DA2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12" w:type="dxa"/>
          </w:tcPr>
          <w:p w14:paraId="676BFE8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12" w:type="dxa"/>
          </w:tcPr>
          <w:p w14:paraId="3511AAB6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12" w:type="dxa"/>
          </w:tcPr>
          <w:p w14:paraId="01CEDE24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12" w:type="dxa"/>
          </w:tcPr>
          <w:p w14:paraId="782CAC45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1680</w:t>
            </w:r>
          </w:p>
        </w:tc>
      </w:tr>
      <w:tr w:rsidR="008614B5" w14:paraId="1432B0F5" w14:textId="77777777">
        <w:trPr>
          <w:trHeight w:val="20"/>
        </w:trPr>
        <w:tc>
          <w:tcPr>
            <w:tcW w:w="8502" w:type="dxa"/>
          </w:tcPr>
          <w:p w14:paraId="107A2A20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Години навчального навантаження, що фінансуються з бюджету і призначені для перерозподілу між освітніми компонентами освітніх галузей, курсів за вибором, проєктної діяльності, проведення індивідуальних консультацій і групових занять, зокрема з подолання освітніх втрат</w:t>
            </w:r>
          </w:p>
        </w:tc>
        <w:tc>
          <w:tcPr>
            <w:tcW w:w="1212" w:type="dxa"/>
            <w:vAlign w:val="center"/>
          </w:tcPr>
          <w:p w14:paraId="39AECB11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212" w:type="dxa"/>
            <w:vAlign w:val="center"/>
          </w:tcPr>
          <w:p w14:paraId="01B122EC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212" w:type="dxa"/>
            <w:vAlign w:val="center"/>
          </w:tcPr>
          <w:p w14:paraId="03955FC0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12" w:type="dxa"/>
            <w:vAlign w:val="center"/>
          </w:tcPr>
          <w:p w14:paraId="1486FC15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12" w:type="dxa"/>
            <w:vAlign w:val="center"/>
          </w:tcPr>
          <w:p w14:paraId="198165FF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210</w:t>
            </w:r>
          </w:p>
        </w:tc>
      </w:tr>
      <w:tr w:rsidR="008614B5" w14:paraId="07523E05" w14:textId="77777777">
        <w:trPr>
          <w:trHeight w:val="20"/>
        </w:trPr>
        <w:tc>
          <w:tcPr>
            <w:tcW w:w="8502" w:type="dxa"/>
          </w:tcPr>
          <w:p w14:paraId="77BB6381" w14:textId="77777777" w:rsidR="008614B5" w:rsidRDefault="00864F2E" w:rsidP="003B773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Гранично допустиме тижневе/річне навчальне навантаження здобувача освіти</w:t>
            </w:r>
          </w:p>
        </w:tc>
        <w:tc>
          <w:tcPr>
            <w:tcW w:w="1212" w:type="dxa"/>
            <w:vAlign w:val="center"/>
          </w:tcPr>
          <w:p w14:paraId="6AE552C5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20/700</w:t>
            </w:r>
          </w:p>
        </w:tc>
        <w:tc>
          <w:tcPr>
            <w:tcW w:w="1212" w:type="dxa"/>
            <w:vAlign w:val="center"/>
          </w:tcPr>
          <w:p w14:paraId="7AA53E62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21/735</w:t>
            </w:r>
          </w:p>
        </w:tc>
        <w:tc>
          <w:tcPr>
            <w:tcW w:w="1212" w:type="dxa"/>
            <w:vAlign w:val="center"/>
          </w:tcPr>
          <w:p w14:paraId="30572851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22/770</w:t>
            </w:r>
          </w:p>
        </w:tc>
        <w:tc>
          <w:tcPr>
            <w:tcW w:w="1212" w:type="dxa"/>
            <w:vAlign w:val="center"/>
          </w:tcPr>
          <w:p w14:paraId="1AB288DD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22/770</w:t>
            </w:r>
          </w:p>
        </w:tc>
        <w:tc>
          <w:tcPr>
            <w:tcW w:w="1212" w:type="dxa"/>
            <w:vAlign w:val="center"/>
          </w:tcPr>
          <w:p w14:paraId="4E394D2B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85/2975</w:t>
            </w:r>
          </w:p>
        </w:tc>
      </w:tr>
    </w:tbl>
    <w:p w14:paraId="7921FFA8" w14:textId="77777777" w:rsidR="008614B5" w:rsidRDefault="00864F2E">
      <w:pPr>
        <w:ind w:firstLine="0"/>
        <w:rPr>
          <w:color w:val="000000"/>
        </w:rPr>
      </w:pPr>
      <w:r>
        <w:rPr>
          <w:color w:val="000000"/>
        </w:rPr>
        <w:t>* Години, передбачені для фізичної культури, не враховуються під час визначення гранично допустимого тижневого/річного навчального навантаження здобувача освіти. </w:t>
      </w:r>
    </w:p>
    <w:p w14:paraId="2859D8ED" w14:textId="77777777" w:rsidR="008614B5" w:rsidRDefault="00864F2E">
      <w:pPr>
        <w:ind w:firstLine="0"/>
        <w:rPr>
          <w:color w:val="000000"/>
        </w:rPr>
      </w:pPr>
      <w:r>
        <w:rPr>
          <w:color w:val="000000"/>
        </w:rPr>
        <w:t>** Освітні програми класів (груп) з навчанням мовою корінного народу або національної меншини в очікуваних результатах вивчення української мови враховують мовну підготовку здобувачів освіти та спорідненість їх рідної і державної мов. </w:t>
      </w:r>
    </w:p>
    <w:p w14:paraId="19E3D08B" w14:textId="77777777" w:rsidR="008614B5" w:rsidRDefault="00864F2E">
      <w:pPr>
        <w:ind w:firstLine="0"/>
        <w:rPr>
          <w:color w:val="000000"/>
        </w:rPr>
      </w:pPr>
      <w:r>
        <w:rPr>
          <w:color w:val="000000"/>
        </w:rPr>
        <w:t xml:space="preserve">*** Іншомовна освіта для дітей з інтелектуальними  труднощами, які потребують третього, четвертого, </w:t>
      </w:r>
      <w:proofErr w:type="spellStart"/>
      <w:r>
        <w:rPr>
          <w:color w:val="000000"/>
        </w:rPr>
        <w:t>пʼятого</w:t>
      </w:r>
      <w:proofErr w:type="spellEnd"/>
      <w:r>
        <w:rPr>
          <w:color w:val="000000"/>
        </w:rPr>
        <w:t xml:space="preserve"> рівня підтримки в закладах освіти, не передбачена. Години розподіляються між іншими галузями на вибір педагогічного працівника.</w:t>
      </w:r>
    </w:p>
    <w:p w14:paraId="7E1D5AAF" w14:textId="37700C3C" w:rsidR="008614B5" w:rsidRPr="004C46A9" w:rsidRDefault="00864F2E" w:rsidP="004C46A9">
      <w:pPr>
        <w:spacing w:after="160"/>
      </w:pPr>
      <w:r>
        <w:br w:type="page"/>
      </w:r>
    </w:p>
    <w:p w14:paraId="472CF511" w14:textId="77777777" w:rsidR="00D64ACC" w:rsidRDefault="00864F2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</w:rPr>
      </w:pPr>
      <w:r>
        <w:rPr>
          <w:b/>
          <w:bCs/>
          <w:color w:val="000000"/>
          <w:sz w:val="26"/>
          <w:szCs w:val="26"/>
        </w:rPr>
        <w:lastRenderedPageBreak/>
        <w:t xml:space="preserve">Загальний обсяг навчального навантаження </w:t>
      </w:r>
      <w:r w:rsidR="00D26064" w:rsidRPr="00D26064">
        <w:rPr>
          <w:b/>
        </w:rPr>
        <w:t xml:space="preserve">для класів з навчанням мовою корінного народу </w:t>
      </w:r>
    </w:p>
    <w:p w14:paraId="0E40342D" w14:textId="77777777" w:rsidR="004C46A9" w:rsidRDefault="00D26064" w:rsidP="004C46A9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</w:rPr>
      </w:pPr>
      <w:r w:rsidRPr="00D26064">
        <w:rPr>
          <w:b/>
        </w:rPr>
        <w:t>або національної меншини</w:t>
      </w:r>
      <w:r w:rsidRPr="00D26064">
        <w:rPr>
          <w:b/>
          <w:lang w:val="uk-UA"/>
        </w:rPr>
        <w:t xml:space="preserve"> спеціальних закладів</w:t>
      </w:r>
      <w:r w:rsidR="004C46A9">
        <w:rPr>
          <w:b/>
        </w:rPr>
        <w:t xml:space="preserve"> загальної середньої освіти</w:t>
      </w:r>
      <w:r w:rsidRPr="00D26064">
        <w:rPr>
          <w:b/>
          <w:lang w:val="uk-UA"/>
        </w:rPr>
        <w:t>/</w:t>
      </w:r>
      <w:r w:rsidRPr="00D26064">
        <w:rPr>
          <w:b/>
        </w:rPr>
        <w:t xml:space="preserve">спеціальних класів </w:t>
      </w:r>
    </w:p>
    <w:p w14:paraId="18C2C16F" w14:textId="4EFB001D" w:rsidR="008614B5" w:rsidRPr="004C46A9" w:rsidRDefault="00D26064" w:rsidP="004C46A9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</w:rPr>
      </w:pPr>
      <w:r w:rsidRPr="00D26064">
        <w:rPr>
          <w:b/>
          <w:lang w:val="uk-UA"/>
        </w:rPr>
        <w:t xml:space="preserve">закладів </w:t>
      </w:r>
      <w:r w:rsidRPr="00D26064">
        <w:rPr>
          <w:b/>
        </w:rPr>
        <w:t>загальної середньої освіти</w:t>
      </w:r>
    </w:p>
    <w:p w14:paraId="02839186" w14:textId="77777777" w:rsidR="008614B5" w:rsidRPr="00D26064" w:rsidRDefault="008614B5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f7"/>
        <w:tblW w:w="145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26"/>
        <w:gridCol w:w="1299"/>
        <w:gridCol w:w="1235"/>
        <w:gridCol w:w="1232"/>
        <w:gridCol w:w="1235"/>
        <w:gridCol w:w="1235"/>
      </w:tblGrid>
      <w:tr w:rsidR="008614B5" w14:paraId="179E2BBC" w14:textId="77777777">
        <w:trPr>
          <w:trHeight w:val="20"/>
        </w:trPr>
        <w:tc>
          <w:tcPr>
            <w:tcW w:w="8326" w:type="dxa"/>
            <w:vMerge w:val="restart"/>
          </w:tcPr>
          <w:p w14:paraId="0C727F20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Назва освітньої галузі</w:t>
            </w:r>
          </w:p>
        </w:tc>
        <w:tc>
          <w:tcPr>
            <w:tcW w:w="6236" w:type="dxa"/>
            <w:gridSpan w:val="5"/>
          </w:tcPr>
          <w:p w14:paraId="1F83A002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Кількість годин на рік</w:t>
            </w:r>
          </w:p>
        </w:tc>
      </w:tr>
      <w:tr w:rsidR="008614B5" w14:paraId="4639FE8A" w14:textId="77777777">
        <w:trPr>
          <w:trHeight w:val="20"/>
        </w:trPr>
        <w:tc>
          <w:tcPr>
            <w:tcW w:w="8326" w:type="dxa"/>
            <w:vMerge/>
          </w:tcPr>
          <w:p w14:paraId="2A008CAC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99" w:type="dxa"/>
            <w:vAlign w:val="center"/>
          </w:tcPr>
          <w:p w14:paraId="72217B9C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1-й клас</w:t>
            </w:r>
          </w:p>
        </w:tc>
        <w:tc>
          <w:tcPr>
            <w:tcW w:w="1235" w:type="dxa"/>
            <w:vAlign w:val="center"/>
          </w:tcPr>
          <w:p w14:paraId="098FFF0E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2-й клас</w:t>
            </w:r>
          </w:p>
        </w:tc>
        <w:tc>
          <w:tcPr>
            <w:tcW w:w="1232" w:type="dxa"/>
            <w:vAlign w:val="center"/>
          </w:tcPr>
          <w:p w14:paraId="74388331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3-й клас</w:t>
            </w:r>
          </w:p>
        </w:tc>
        <w:tc>
          <w:tcPr>
            <w:tcW w:w="1235" w:type="dxa"/>
            <w:vAlign w:val="center"/>
          </w:tcPr>
          <w:p w14:paraId="370DD71A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4-й клас</w:t>
            </w:r>
          </w:p>
        </w:tc>
        <w:tc>
          <w:tcPr>
            <w:tcW w:w="1235" w:type="dxa"/>
            <w:vAlign w:val="center"/>
          </w:tcPr>
          <w:p w14:paraId="2901D44B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разом</w:t>
            </w:r>
          </w:p>
        </w:tc>
      </w:tr>
      <w:tr w:rsidR="004C46A9" w14:paraId="77303C44" w14:textId="77777777">
        <w:trPr>
          <w:trHeight w:val="20"/>
        </w:trPr>
        <w:tc>
          <w:tcPr>
            <w:tcW w:w="8326" w:type="dxa"/>
          </w:tcPr>
          <w:p w14:paraId="56508918" w14:textId="2402CFE0" w:rsidR="004C46A9" w:rsidRPr="004C46A9" w:rsidRDefault="004C46A9" w:rsidP="004C46A9">
            <w:pPr>
              <w:ind w:firstLine="25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1</w:t>
            </w:r>
          </w:p>
        </w:tc>
        <w:tc>
          <w:tcPr>
            <w:tcW w:w="1299" w:type="dxa"/>
            <w:vAlign w:val="center"/>
          </w:tcPr>
          <w:p w14:paraId="6AA84544" w14:textId="0704FC95" w:rsidR="004C46A9" w:rsidRPr="004C46A9" w:rsidRDefault="004C46A9" w:rsidP="004C46A9">
            <w:pPr>
              <w:ind w:firstLine="25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1235" w:type="dxa"/>
            <w:vAlign w:val="center"/>
          </w:tcPr>
          <w:p w14:paraId="547642F4" w14:textId="67A1825A" w:rsidR="004C46A9" w:rsidRPr="004C46A9" w:rsidRDefault="004C46A9" w:rsidP="004C46A9">
            <w:pPr>
              <w:ind w:firstLine="25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3</w:t>
            </w:r>
          </w:p>
        </w:tc>
        <w:tc>
          <w:tcPr>
            <w:tcW w:w="1232" w:type="dxa"/>
            <w:vAlign w:val="center"/>
          </w:tcPr>
          <w:p w14:paraId="57F37124" w14:textId="234ED8CB" w:rsidR="004C46A9" w:rsidRPr="004C46A9" w:rsidRDefault="004C46A9" w:rsidP="004C46A9">
            <w:pPr>
              <w:ind w:firstLine="25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4</w:t>
            </w:r>
          </w:p>
        </w:tc>
        <w:tc>
          <w:tcPr>
            <w:tcW w:w="1235" w:type="dxa"/>
            <w:vAlign w:val="center"/>
          </w:tcPr>
          <w:p w14:paraId="31485E80" w14:textId="1AC249DD" w:rsidR="004C46A9" w:rsidRPr="004C46A9" w:rsidRDefault="004C46A9" w:rsidP="004C46A9">
            <w:pPr>
              <w:ind w:firstLine="25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5</w:t>
            </w:r>
          </w:p>
        </w:tc>
        <w:tc>
          <w:tcPr>
            <w:tcW w:w="1235" w:type="dxa"/>
            <w:vAlign w:val="center"/>
          </w:tcPr>
          <w:p w14:paraId="405E27F8" w14:textId="511C0277" w:rsidR="004C46A9" w:rsidRPr="004C46A9" w:rsidRDefault="004C46A9" w:rsidP="004C46A9">
            <w:pPr>
              <w:ind w:firstLine="25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6</w:t>
            </w:r>
          </w:p>
        </w:tc>
      </w:tr>
      <w:tr w:rsidR="008614B5" w14:paraId="65BEB460" w14:textId="77777777">
        <w:trPr>
          <w:trHeight w:val="20"/>
        </w:trPr>
        <w:tc>
          <w:tcPr>
            <w:tcW w:w="8326" w:type="dxa"/>
          </w:tcPr>
          <w:p w14:paraId="39E6BDF0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Мовно-літературна, у тому числі:</w:t>
            </w:r>
          </w:p>
        </w:tc>
        <w:tc>
          <w:tcPr>
            <w:tcW w:w="1299" w:type="dxa"/>
            <w:vAlign w:val="center"/>
          </w:tcPr>
          <w:p w14:paraId="641176CD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350</w:t>
            </w:r>
          </w:p>
        </w:tc>
        <w:tc>
          <w:tcPr>
            <w:tcW w:w="1235" w:type="dxa"/>
            <w:vAlign w:val="center"/>
          </w:tcPr>
          <w:p w14:paraId="0D0795C7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350</w:t>
            </w:r>
          </w:p>
        </w:tc>
        <w:tc>
          <w:tcPr>
            <w:tcW w:w="1232" w:type="dxa"/>
            <w:vAlign w:val="center"/>
          </w:tcPr>
          <w:p w14:paraId="7709BE12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350</w:t>
            </w:r>
          </w:p>
        </w:tc>
        <w:tc>
          <w:tcPr>
            <w:tcW w:w="1235" w:type="dxa"/>
            <w:vAlign w:val="center"/>
          </w:tcPr>
          <w:p w14:paraId="4BCD9D04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350</w:t>
            </w:r>
          </w:p>
        </w:tc>
        <w:tc>
          <w:tcPr>
            <w:tcW w:w="1235" w:type="dxa"/>
            <w:vMerge w:val="restart"/>
            <w:vAlign w:val="center"/>
          </w:tcPr>
          <w:p w14:paraId="2A0D929F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1400</w:t>
            </w:r>
          </w:p>
        </w:tc>
      </w:tr>
      <w:tr w:rsidR="008614B5" w14:paraId="6BE815EF" w14:textId="77777777">
        <w:trPr>
          <w:trHeight w:val="20"/>
        </w:trPr>
        <w:tc>
          <w:tcPr>
            <w:tcW w:w="8326" w:type="dxa"/>
          </w:tcPr>
          <w:p w14:paraId="601AC62D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українська мова та читання</w:t>
            </w:r>
          </w:p>
        </w:tc>
        <w:tc>
          <w:tcPr>
            <w:tcW w:w="1299" w:type="dxa"/>
            <w:vAlign w:val="center"/>
          </w:tcPr>
          <w:p w14:paraId="7E319D7C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35" w:type="dxa"/>
            <w:vAlign w:val="center"/>
          </w:tcPr>
          <w:p w14:paraId="5073A8E3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175</w:t>
            </w:r>
          </w:p>
        </w:tc>
        <w:tc>
          <w:tcPr>
            <w:tcW w:w="1232" w:type="dxa"/>
            <w:vAlign w:val="center"/>
          </w:tcPr>
          <w:p w14:paraId="0022FCA3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210</w:t>
            </w:r>
          </w:p>
        </w:tc>
        <w:tc>
          <w:tcPr>
            <w:tcW w:w="1235" w:type="dxa"/>
            <w:vAlign w:val="center"/>
          </w:tcPr>
          <w:p w14:paraId="5942A978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210</w:t>
            </w:r>
          </w:p>
        </w:tc>
        <w:tc>
          <w:tcPr>
            <w:tcW w:w="1235" w:type="dxa"/>
            <w:vMerge/>
            <w:vAlign w:val="center"/>
          </w:tcPr>
          <w:p w14:paraId="6D6C3988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2CD5E568" w14:textId="77777777">
        <w:trPr>
          <w:trHeight w:val="20"/>
        </w:trPr>
        <w:tc>
          <w:tcPr>
            <w:tcW w:w="8326" w:type="dxa"/>
          </w:tcPr>
          <w:p w14:paraId="419E51A8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мова та читання мовою корінного народу або національної меншини та іншомовна освіта***</w:t>
            </w:r>
          </w:p>
        </w:tc>
        <w:tc>
          <w:tcPr>
            <w:tcW w:w="1299" w:type="dxa"/>
            <w:vAlign w:val="center"/>
          </w:tcPr>
          <w:p w14:paraId="71AF8028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210</w:t>
            </w:r>
          </w:p>
        </w:tc>
        <w:tc>
          <w:tcPr>
            <w:tcW w:w="1235" w:type="dxa"/>
            <w:vAlign w:val="center"/>
          </w:tcPr>
          <w:p w14:paraId="74D46E79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175</w:t>
            </w:r>
          </w:p>
        </w:tc>
        <w:tc>
          <w:tcPr>
            <w:tcW w:w="1232" w:type="dxa"/>
            <w:vAlign w:val="center"/>
          </w:tcPr>
          <w:p w14:paraId="149F002F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35" w:type="dxa"/>
            <w:vAlign w:val="center"/>
          </w:tcPr>
          <w:p w14:paraId="32D6D807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35" w:type="dxa"/>
            <w:vMerge/>
            <w:vAlign w:val="center"/>
          </w:tcPr>
          <w:p w14:paraId="772A4CEC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1BEF4931" w14:textId="77777777">
        <w:trPr>
          <w:trHeight w:val="20"/>
        </w:trPr>
        <w:tc>
          <w:tcPr>
            <w:tcW w:w="8326" w:type="dxa"/>
          </w:tcPr>
          <w:p w14:paraId="24CEA15F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Математична</w:t>
            </w:r>
          </w:p>
        </w:tc>
        <w:tc>
          <w:tcPr>
            <w:tcW w:w="1299" w:type="dxa"/>
            <w:vAlign w:val="center"/>
          </w:tcPr>
          <w:p w14:paraId="26118424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35" w:type="dxa"/>
            <w:vAlign w:val="center"/>
          </w:tcPr>
          <w:p w14:paraId="09072FA0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32" w:type="dxa"/>
            <w:vAlign w:val="center"/>
          </w:tcPr>
          <w:p w14:paraId="73BAB8BB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35" w:type="dxa"/>
            <w:vAlign w:val="center"/>
          </w:tcPr>
          <w:p w14:paraId="5D4DD332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35" w:type="dxa"/>
            <w:vAlign w:val="center"/>
          </w:tcPr>
          <w:p w14:paraId="0DAC0959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560</w:t>
            </w:r>
          </w:p>
        </w:tc>
      </w:tr>
      <w:tr w:rsidR="008614B5" w14:paraId="12182C5C" w14:textId="77777777">
        <w:trPr>
          <w:trHeight w:val="20"/>
        </w:trPr>
        <w:tc>
          <w:tcPr>
            <w:tcW w:w="8326" w:type="dxa"/>
          </w:tcPr>
          <w:p w14:paraId="45D79692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Природнича</w:t>
            </w:r>
          </w:p>
        </w:tc>
        <w:tc>
          <w:tcPr>
            <w:tcW w:w="1299" w:type="dxa"/>
            <w:vMerge w:val="restart"/>
            <w:vAlign w:val="center"/>
          </w:tcPr>
          <w:p w14:paraId="7AB83A99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35" w:type="dxa"/>
            <w:vMerge w:val="restart"/>
            <w:vAlign w:val="center"/>
          </w:tcPr>
          <w:p w14:paraId="08ACFE70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32" w:type="dxa"/>
            <w:vMerge w:val="restart"/>
            <w:vAlign w:val="center"/>
          </w:tcPr>
          <w:p w14:paraId="6FA9D617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35" w:type="dxa"/>
            <w:vMerge w:val="restart"/>
            <w:vAlign w:val="center"/>
          </w:tcPr>
          <w:p w14:paraId="61873487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140</w:t>
            </w:r>
          </w:p>
        </w:tc>
        <w:tc>
          <w:tcPr>
            <w:tcW w:w="1235" w:type="dxa"/>
            <w:vMerge w:val="restart"/>
            <w:vAlign w:val="center"/>
          </w:tcPr>
          <w:p w14:paraId="1AF708C5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560</w:t>
            </w:r>
          </w:p>
        </w:tc>
      </w:tr>
      <w:tr w:rsidR="008614B5" w14:paraId="56DC47B2" w14:textId="77777777">
        <w:trPr>
          <w:trHeight w:val="20"/>
        </w:trPr>
        <w:tc>
          <w:tcPr>
            <w:tcW w:w="8326" w:type="dxa"/>
          </w:tcPr>
          <w:p w14:paraId="446A8124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Соціальна і здоров’язбережувальна</w:t>
            </w:r>
          </w:p>
        </w:tc>
        <w:tc>
          <w:tcPr>
            <w:tcW w:w="1299" w:type="dxa"/>
            <w:vMerge/>
            <w:vAlign w:val="center"/>
          </w:tcPr>
          <w:p w14:paraId="44E91300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35" w:type="dxa"/>
            <w:vMerge/>
            <w:vAlign w:val="center"/>
          </w:tcPr>
          <w:p w14:paraId="3C8AC76F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32" w:type="dxa"/>
            <w:vMerge/>
            <w:vAlign w:val="center"/>
          </w:tcPr>
          <w:p w14:paraId="3311BE66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35" w:type="dxa"/>
            <w:vMerge/>
            <w:vAlign w:val="center"/>
          </w:tcPr>
          <w:p w14:paraId="4AC2170F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35" w:type="dxa"/>
            <w:vMerge/>
            <w:vAlign w:val="center"/>
          </w:tcPr>
          <w:p w14:paraId="12FB89A5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0B732B59" w14:textId="77777777">
        <w:trPr>
          <w:trHeight w:val="20"/>
        </w:trPr>
        <w:tc>
          <w:tcPr>
            <w:tcW w:w="8326" w:type="dxa"/>
          </w:tcPr>
          <w:p w14:paraId="5BB75FD0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Громадянська та історична</w:t>
            </w:r>
          </w:p>
        </w:tc>
        <w:tc>
          <w:tcPr>
            <w:tcW w:w="1299" w:type="dxa"/>
            <w:vMerge/>
            <w:vAlign w:val="center"/>
          </w:tcPr>
          <w:p w14:paraId="24E39AD6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35" w:type="dxa"/>
            <w:vMerge/>
            <w:vAlign w:val="center"/>
          </w:tcPr>
          <w:p w14:paraId="4AB7C946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32" w:type="dxa"/>
            <w:vMerge/>
            <w:vAlign w:val="center"/>
          </w:tcPr>
          <w:p w14:paraId="07B171DA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35" w:type="dxa"/>
            <w:vMerge/>
            <w:vAlign w:val="center"/>
          </w:tcPr>
          <w:p w14:paraId="3D696F7E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35" w:type="dxa"/>
            <w:vMerge/>
            <w:vAlign w:val="center"/>
          </w:tcPr>
          <w:p w14:paraId="10E71090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1800141D" w14:textId="77777777">
        <w:trPr>
          <w:trHeight w:val="20"/>
        </w:trPr>
        <w:tc>
          <w:tcPr>
            <w:tcW w:w="8326" w:type="dxa"/>
          </w:tcPr>
          <w:p w14:paraId="5C52B04D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Технологічна</w:t>
            </w:r>
          </w:p>
        </w:tc>
        <w:tc>
          <w:tcPr>
            <w:tcW w:w="1299" w:type="dxa"/>
            <w:vMerge/>
            <w:vAlign w:val="center"/>
          </w:tcPr>
          <w:p w14:paraId="6B4251F0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35" w:type="dxa"/>
            <w:vMerge/>
            <w:vAlign w:val="center"/>
          </w:tcPr>
          <w:p w14:paraId="6A4E4777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32" w:type="dxa"/>
            <w:vMerge/>
            <w:vAlign w:val="center"/>
          </w:tcPr>
          <w:p w14:paraId="581893FE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35" w:type="dxa"/>
            <w:vMerge/>
            <w:vAlign w:val="center"/>
          </w:tcPr>
          <w:p w14:paraId="41F26977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35" w:type="dxa"/>
            <w:vMerge/>
            <w:vAlign w:val="center"/>
          </w:tcPr>
          <w:p w14:paraId="0BC4CD2E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  <w:tr w:rsidR="008614B5" w14:paraId="0EA59E38" w14:textId="77777777">
        <w:trPr>
          <w:trHeight w:val="20"/>
        </w:trPr>
        <w:tc>
          <w:tcPr>
            <w:tcW w:w="8326" w:type="dxa"/>
          </w:tcPr>
          <w:p w14:paraId="56104B11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bookmarkStart w:id="1" w:name="_heading=h.5qcm4vjigyhn" w:colFirst="0" w:colLast="0"/>
            <w:bookmarkEnd w:id="1"/>
            <w:r>
              <w:rPr>
                <w:color w:val="000000"/>
                <w:sz w:val="26"/>
                <w:szCs w:val="26"/>
              </w:rPr>
              <w:t>Інформатична</w:t>
            </w:r>
          </w:p>
        </w:tc>
        <w:tc>
          <w:tcPr>
            <w:tcW w:w="1299" w:type="dxa"/>
            <w:vMerge/>
            <w:vAlign w:val="center"/>
          </w:tcPr>
          <w:p w14:paraId="4A1C9D4C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235" w:type="dxa"/>
            <w:vAlign w:val="center"/>
          </w:tcPr>
          <w:p w14:paraId="46CB4972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232" w:type="dxa"/>
            <w:vAlign w:val="center"/>
          </w:tcPr>
          <w:p w14:paraId="7FCD7646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235" w:type="dxa"/>
            <w:vAlign w:val="center"/>
          </w:tcPr>
          <w:p w14:paraId="083F4FCC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235" w:type="dxa"/>
            <w:vAlign w:val="center"/>
          </w:tcPr>
          <w:p w14:paraId="7FE4FC07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</w:tr>
      <w:tr w:rsidR="008614B5" w14:paraId="7A2AE373" w14:textId="77777777">
        <w:trPr>
          <w:trHeight w:val="20"/>
        </w:trPr>
        <w:tc>
          <w:tcPr>
            <w:tcW w:w="8326" w:type="dxa"/>
          </w:tcPr>
          <w:p w14:paraId="02B37F9F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Мистецька</w:t>
            </w:r>
          </w:p>
        </w:tc>
        <w:tc>
          <w:tcPr>
            <w:tcW w:w="1299" w:type="dxa"/>
            <w:vAlign w:val="center"/>
          </w:tcPr>
          <w:p w14:paraId="3B33AFDC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35" w:type="dxa"/>
            <w:vAlign w:val="center"/>
          </w:tcPr>
          <w:p w14:paraId="48EE4E22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32" w:type="dxa"/>
            <w:vAlign w:val="center"/>
          </w:tcPr>
          <w:p w14:paraId="79385C91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35" w:type="dxa"/>
            <w:vAlign w:val="center"/>
          </w:tcPr>
          <w:p w14:paraId="02442E4D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235" w:type="dxa"/>
            <w:vAlign w:val="center"/>
          </w:tcPr>
          <w:p w14:paraId="0CB0EAC3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280</w:t>
            </w:r>
          </w:p>
        </w:tc>
      </w:tr>
      <w:tr w:rsidR="008614B5" w14:paraId="1CC5CB53" w14:textId="77777777">
        <w:trPr>
          <w:trHeight w:val="20"/>
        </w:trPr>
        <w:tc>
          <w:tcPr>
            <w:tcW w:w="8326" w:type="dxa"/>
          </w:tcPr>
          <w:p w14:paraId="5A64B4D8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«Фізична культура»*</w:t>
            </w:r>
          </w:p>
        </w:tc>
        <w:tc>
          <w:tcPr>
            <w:tcW w:w="1299" w:type="dxa"/>
            <w:vAlign w:val="center"/>
          </w:tcPr>
          <w:p w14:paraId="647A99C2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235" w:type="dxa"/>
            <w:vAlign w:val="center"/>
          </w:tcPr>
          <w:p w14:paraId="4E6998C5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232" w:type="dxa"/>
            <w:vAlign w:val="center"/>
          </w:tcPr>
          <w:p w14:paraId="4416899E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235" w:type="dxa"/>
            <w:vAlign w:val="center"/>
          </w:tcPr>
          <w:p w14:paraId="2FAA5A40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235" w:type="dxa"/>
            <w:vAlign w:val="center"/>
          </w:tcPr>
          <w:p w14:paraId="355519A6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</w:tr>
      <w:tr w:rsidR="008614B5" w14:paraId="44A66980" w14:textId="77777777">
        <w:trPr>
          <w:trHeight w:val="20"/>
        </w:trPr>
        <w:tc>
          <w:tcPr>
            <w:tcW w:w="14562" w:type="dxa"/>
            <w:gridSpan w:val="6"/>
          </w:tcPr>
          <w:p w14:paraId="6B15F6B5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Корекційно-розвиткова робота:</w:t>
            </w:r>
          </w:p>
        </w:tc>
      </w:tr>
      <w:tr w:rsidR="008614B5" w14:paraId="7E6935CD" w14:textId="77777777">
        <w:trPr>
          <w:trHeight w:val="20"/>
        </w:trPr>
        <w:tc>
          <w:tcPr>
            <w:tcW w:w="8326" w:type="dxa"/>
          </w:tcPr>
          <w:p w14:paraId="3F2A3522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highlight w:val="white"/>
              </w:rPr>
              <w:t>для дітей з функціональними сенсорними труднощами, зумовленими обмеженням слухової функції, які потребують другого, третього рівня підтримки в закладах освіти</w:t>
            </w:r>
          </w:p>
        </w:tc>
        <w:tc>
          <w:tcPr>
            <w:tcW w:w="1299" w:type="dxa"/>
            <w:vAlign w:val="center"/>
          </w:tcPr>
          <w:p w14:paraId="514526D4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630</w:t>
            </w:r>
          </w:p>
        </w:tc>
        <w:tc>
          <w:tcPr>
            <w:tcW w:w="1235" w:type="dxa"/>
            <w:vAlign w:val="center"/>
          </w:tcPr>
          <w:p w14:paraId="64EF65CF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630</w:t>
            </w:r>
          </w:p>
        </w:tc>
        <w:tc>
          <w:tcPr>
            <w:tcW w:w="1232" w:type="dxa"/>
            <w:vAlign w:val="center"/>
          </w:tcPr>
          <w:p w14:paraId="4F21AB63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630</w:t>
            </w:r>
          </w:p>
        </w:tc>
        <w:tc>
          <w:tcPr>
            <w:tcW w:w="1235" w:type="dxa"/>
            <w:vAlign w:val="center"/>
          </w:tcPr>
          <w:p w14:paraId="59B8D219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630</w:t>
            </w:r>
          </w:p>
        </w:tc>
        <w:tc>
          <w:tcPr>
            <w:tcW w:w="1235" w:type="dxa"/>
            <w:vAlign w:val="center"/>
          </w:tcPr>
          <w:p w14:paraId="226100D2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2520</w:t>
            </w:r>
          </w:p>
        </w:tc>
      </w:tr>
      <w:tr w:rsidR="008614B5" w14:paraId="3225CE7A" w14:textId="77777777">
        <w:trPr>
          <w:trHeight w:val="20"/>
        </w:trPr>
        <w:tc>
          <w:tcPr>
            <w:tcW w:w="8326" w:type="dxa"/>
          </w:tcPr>
          <w:p w14:paraId="2541FE8C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highlight w:val="white"/>
              </w:rPr>
              <w:t xml:space="preserve">для дітей з функціональними сенсорними труднощами, зумовленими обмеженням слухової функції, які потребують четвертого, </w:t>
            </w:r>
            <w:proofErr w:type="spellStart"/>
            <w:r>
              <w:rPr>
                <w:color w:val="000000"/>
                <w:sz w:val="26"/>
                <w:szCs w:val="26"/>
                <w:highlight w:val="white"/>
              </w:rPr>
              <w:t>пʼятого</w:t>
            </w:r>
            <w:proofErr w:type="spellEnd"/>
            <w:r>
              <w:rPr>
                <w:color w:val="000000"/>
                <w:sz w:val="26"/>
                <w:szCs w:val="26"/>
                <w:highlight w:val="white"/>
              </w:rPr>
              <w:t xml:space="preserve"> рівня підтримки в закладах освіти</w:t>
            </w:r>
          </w:p>
        </w:tc>
        <w:tc>
          <w:tcPr>
            <w:tcW w:w="1299" w:type="dxa"/>
            <w:vAlign w:val="center"/>
          </w:tcPr>
          <w:p w14:paraId="6FCF0B1C" w14:textId="77777777" w:rsidR="008614B5" w:rsidRDefault="00864F2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560</w:t>
            </w:r>
          </w:p>
        </w:tc>
        <w:tc>
          <w:tcPr>
            <w:tcW w:w="1235" w:type="dxa"/>
            <w:vAlign w:val="center"/>
          </w:tcPr>
          <w:p w14:paraId="74EA3199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560</w:t>
            </w:r>
          </w:p>
        </w:tc>
        <w:tc>
          <w:tcPr>
            <w:tcW w:w="1232" w:type="dxa"/>
            <w:vAlign w:val="center"/>
          </w:tcPr>
          <w:p w14:paraId="577DA14F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560</w:t>
            </w:r>
          </w:p>
        </w:tc>
        <w:tc>
          <w:tcPr>
            <w:tcW w:w="1235" w:type="dxa"/>
            <w:vAlign w:val="center"/>
          </w:tcPr>
          <w:p w14:paraId="09A22EBE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560</w:t>
            </w:r>
          </w:p>
        </w:tc>
        <w:tc>
          <w:tcPr>
            <w:tcW w:w="1235" w:type="dxa"/>
            <w:vAlign w:val="center"/>
          </w:tcPr>
          <w:p w14:paraId="2DE7D6BD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2240</w:t>
            </w:r>
          </w:p>
        </w:tc>
      </w:tr>
      <w:tr w:rsidR="008614B5" w14:paraId="48242009" w14:textId="77777777">
        <w:trPr>
          <w:trHeight w:val="20"/>
        </w:trPr>
        <w:tc>
          <w:tcPr>
            <w:tcW w:w="8326" w:type="dxa"/>
          </w:tcPr>
          <w:p w14:paraId="6F6EF28A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highlight w:val="white"/>
              </w:rPr>
              <w:t xml:space="preserve">для дітей з функціональними сенсорними труднощами, зумовленими обмеженням зорової функції </w:t>
            </w:r>
          </w:p>
        </w:tc>
        <w:tc>
          <w:tcPr>
            <w:tcW w:w="1299" w:type="dxa"/>
            <w:vAlign w:val="center"/>
          </w:tcPr>
          <w:p w14:paraId="0E5B7845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35" w:type="dxa"/>
            <w:vAlign w:val="center"/>
          </w:tcPr>
          <w:p w14:paraId="6621A457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455</w:t>
            </w:r>
          </w:p>
        </w:tc>
        <w:tc>
          <w:tcPr>
            <w:tcW w:w="1232" w:type="dxa"/>
            <w:vAlign w:val="center"/>
          </w:tcPr>
          <w:p w14:paraId="33AA7D11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455</w:t>
            </w:r>
          </w:p>
        </w:tc>
        <w:tc>
          <w:tcPr>
            <w:tcW w:w="1235" w:type="dxa"/>
            <w:vAlign w:val="center"/>
          </w:tcPr>
          <w:p w14:paraId="2E8CB863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455</w:t>
            </w:r>
          </w:p>
        </w:tc>
        <w:tc>
          <w:tcPr>
            <w:tcW w:w="1235" w:type="dxa"/>
            <w:vAlign w:val="center"/>
          </w:tcPr>
          <w:p w14:paraId="678A852E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1785</w:t>
            </w:r>
          </w:p>
        </w:tc>
      </w:tr>
      <w:tr w:rsidR="004C46A9" w14:paraId="2FD60491" w14:textId="77777777">
        <w:trPr>
          <w:trHeight w:val="20"/>
        </w:trPr>
        <w:tc>
          <w:tcPr>
            <w:tcW w:w="8326" w:type="dxa"/>
          </w:tcPr>
          <w:p w14:paraId="1932FD92" w14:textId="17DD8BA4" w:rsidR="004C46A9" w:rsidRPr="004C46A9" w:rsidRDefault="004C46A9" w:rsidP="004C46A9">
            <w:pPr>
              <w:ind w:firstLine="25"/>
              <w:jc w:val="center"/>
              <w:rPr>
                <w:color w:val="000000"/>
                <w:sz w:val="26"/>
                <w:szCs w:val="26"/>
                <w:highlight w:val="white"/>
                <w:lang w:val="uk-UA"/>
              </w:rPr>
            </w:pPr>
            <w:r>
              <w:rPr>
                <w:color w:val="000000"/>
                <w:sz w:val="26"/>
                <w:szCs w:val="26"/>
                <w:highlight w:val="white"/>
                <w:lang w:val="uk-UA"/>
              </w:rPr>
              <w:lastRenderedPageBreak/>
              <w:t>1</w:t>
            </w:r>
          </w:p>
        </w:tc>
        <w:tc>
          <w:tcPr>
            <w:tcW w:w="1299" w:type="dxa"/>
            <w:vAlign w:val="center"/>
          </w:tcPr>
          <w:p w14:paraId="54367640" w14:textId="13D69E8E" w:rsidR="004C46A9" w:rsidRPr="004C46A9" w:rsidRDefault="004C46A9" w:rsidP="004C46A9">
            <w:pPr>
              <w:ind w:firstLine="25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1235" w:type="dxa"/>
            <w:vAlign w:val="center"/>
          </w:tcPr>
          <w:p w14:paraId="4863462C" w14:textId="5498E918" w:rsidR="004C46A9" w:rsidRPr="004C46A9" w:rsidRDefault="004C46A9" w:rsidP="004C46A9">
            <w:pPr>
              <w:ind w:firstLine="25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3</w:t>
            </w:r>
          </w:p>
        </w:tc>
        <w:tc>
          <w:tcPr>
            <w:tcW w:w="1232" w:type="dxa"/>
            <w:vAlign w:val="center"/>
          </w:tcPr>
          <w:p w14:paraId="2387E66B" w14:textId="6EE7A398" w:rsidR="004C46A9" w:rsidRPr="004C46A9" w:rsidRDefault="004C46A9" w:rsidP="004C46A9">
            <w:pPr>
              <w:ind w:firstLine="25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4</w:t>
            </w:r>
          </w:p>
        </w:tc>
        <w:tc>
          <w:tcPr>
            <w:tcW w:w="1235" w:type="dxa"/>
            <w:vAlign w:val="center"/>
          </w:tcPr>
          <w:p w14:paraId="2F9F67F2" w14:textId="5C28A543" w:rsidR="004C46A9" w:rsidRPr="004C46A9" w:rsidRDefault="004C46A9" w:rsidP="004C46A9">
            <w:pPr>
              <w:ind w:firstLine="25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5</w:t>
            </w:r>
          </w:p>
        </w:tc>
        <w:tc>
          <w:tcPr>
            <w:tcW w:w="1235" w:type="dxa"/>
            <w:vAlign w:val="center"/>
          </w:tcPr>
          <w:p w14:paraId="116376EC" w14:textId="0B99FC6C" w:rsidR="004C46A9" w:rsidRPr="004C46A9" w:rsidRDefault="004C46A9" w:rsidP="004C46A9">
            <w:pPr>
              <w:ind w:firstLine="25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6</w:t>
            </w:r>
          </w:p>
        </w:tc>
      </w:tr>
      <w:tr w:rsidR="008614B5" w14:paraId="42AA920E" w14:textId="77777777">
        <w:trPr>
          <w:trHeight w:val="20"/>
        </w:trPr>
        <w:tc>
          <w:tcPr>
            <w:tcW w:w="8326" w:type="dxa"/>
          </w:tcPr>
          <w:p w14:paraId="2CEDC972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highlight w:val="white"/>
              </w:rPr>
              <w:t>для дітей з функціональними моторними або фізичними труднощами</w:t>
            </w:r>
          </w:p>
        </w:tc>
        <w:tc>
          <w:tcPr>
            <w:tcW w:w="1299" w:type="dxa"/>
            <w:vAlign w:val="center"/>
          </w:tcPr>
          <w:p w14:paraId="3955DB87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35" w:type="dxa"/>
            <w:vAlign w:val="center"/>
          </w:tcPr>
          <w:p w14:paraId="2DD39DF7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32" w:type="dxa"/>
            <w:vAlign w:val="center"/>
          </w:tcPr>
          <w:p w14:paraId="2A5FD0FE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35" w:type="dxa"/>
            <w:vAlign w:val="center"/>
          </w:tcPr>
          <w:p w14:paraId="38E165F5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35" w:type="dxa"/>
            <w:vAlign w:val="center"/>
          </w:tcPr>
          <w:p w14:paraId="3A113EFF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1260</w:t>
            </w:r>
          </w:p>
        </w:tc>
      </w:tr>
      <w:tr w:rsidR="008614B5" w14:paraId="70C15119" w14:textId="77777777">
        <w:trPr>
          <w:trHeight w:val="20"/>
        </w:trPr>
        <w:tc>
          <w:tcPr>
            <w:tcW w:w="8326" w:type="dxa"/>
          </w:tcPr>
          <w:p w14:paraId="24B1FFA0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  <w:highlight w:val="white"/>
              </w:rPr>
            </w:pPr>
            <w:r>
              <w:rPr>
                <w:color w:val="000000"/>
                <w:sz w:val="26"/>
                <w:szCs w:val="26"/>
                <w:highlight w:val="white"/>
              </w:rPr>
              <w:t>для дітей з функціональними мовленнєвими труднощами</w:t>
            </w:r>
          </w:p>
        </w:tc>
        <w:tc>
          <w:tcPr>
            <w:tcW w:w="1299" w:type="dxa"/>
            <w:vAlign w:val="center"/>
          </w:tcPr>
          <w:p w14:paraId="5BA85D1D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35" w:type="dxa"/>
            <w:vAlign w:val="center"/>
          </w:tcPr>
          <w:p w14:paraId="65090005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32" w:type="dxa"/>
            <w:vAlign w:val="center"/>
          </w:tcPr>
          <w:p w14:paraId="25529B88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35" w:type="dxa"/>
            <w:vAlign w:val="center"/>
          </w:tcPr>
          <w:p w14:paraId="6D257078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35" w:type="dxa"/>
            <w:vAlign w:val="center"/>
          </w:tcPr>
          <w:p w14:paraId="5058910C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1680</w:t>
            </w:r>
          </w:p>
        </w:tc>
      </w:tr>
      <w:tr w:rsidR="008614B5" w14:paraId="620E598E" w14:textId="77777777">
        <w:trPr>
          <w:trHeight w:val="20"/>
        </w:trPr>
        <w:tc>
          <w:tcPr>
            <w:tcW w:w="8326" w:type="dxa"/>
          </w:tcPr>
          <w:p w14:paraId="435120D2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highlight w:val="white"/>
              </w:rPr>
              <w:t>для дітей з інтелектуальними труднощами, які потребують третього рівня підтримки в закладах освіти</w:t>
            </w:r>
            <w:r>
              <w:rPr>
                <w:color w:val="FF0000"/>
                <w:sz w:val="26"/>
                <w:szCs w:val="26"/>
                <w:highlight w:val="white"/>
              </w:rPr>
              <w:t xml:space="preserve"> </w:t>
            </w:r>
          </w:p>
        </w:tc>
        <w:tc>
          <w:tcPr>
            <w:tcW w:w="1299" w:type="dxa"/>
          </w:tcPr>
          <w:p w14:paraId="1A64F221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35" w:type="dxa"/>
          </w:tcPr>
          <w:p w14:paraId="2DA9ADA9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32" w:type="dxa"/>
          </w:tcPr>
          <w:p w14:paraId="617805C8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35" w:type="dxa"/>
          </w:tcPr>
          <w:p w14:paraId="5482BE3E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315</w:t>
            </w:r>
          </w:p>
        </w:tc>
        <w:tc>
          <w:tcPr>
            <w:tcW w:w="1235" w:type="dxa"/>
          </w:tcPr>
          <w:p w14:paraId="36C942A4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1260</w:t>
            </w:r>
          </w:p>
        </w:tc>
      </w:tr>
      <w:tr w:rsidR="008614B5" w14:paraId="7134B768" w14:textId="77777777">
        <w:trPr>
          <w:trHeight w:val="20"/>
        </w:trPr>
        <w:tc>
          <w:tcPr>
            <w:tcW w:w="8326" w:type="dxa"/>
          </w:tcPr>
          <w:p w14:paraId="5B8E7D78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  <w:highlight w:val="white"/>
              </w:rPr>
            </w:pPr>
            <w:r>
              <w:rPr>
                <w:color w:val="000000"/>
                <w:sz w:val="26"/>
                <w:szCs w:val="26"/>
                <w:highlight w:val="white"/>
              </w:rPr>
              <w:t xml:space="preserve">для дітей з інтелектуальними труднощами, які потребують четвертого, </w:t>
            </w:r>
            <w:proofErr w:type="spellStart"/>
            <w:r>
              <w:rPr>
                <w:color w:val="000000"/>
                <w:sz w:val="26"/>
                <w:szCs w:val="26"/>
                <w:highlight w:val="white"/>
              </w:rPr>
              <w:t>пʼятого</w:t>
            </w:r>
            <w:proofErr w:type="spellEnd"/>
            <w:r>
              <w:rPr>
                <w:color w:val="000000"/>
                <w:sz w:val="26"/>
                <w:szCs w:val="26"/>
                <w:highlight w:val="white"/>
              </w:rPr>
              <w:t xml:space="preserve"> рівня підтримки в закладах освіти </w:t>
            </w:r>
          </w:p>
        </w:tc>
        <w:tc>
          <w:tcPr>
            <w:tcW w:w="1299" w:type="dxa"/>
          </w:tcPr>
          <w:p w14:paraId="0470391E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35" w:type="dxa"/>
          </w:tcPr>
          <w:p w14:paraId="604BE32D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32" w:type="dxa"/>
          </w:tcPr>
          <w:p w14:paraId="5A5726CA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35" w:type="dxa"/>
          </w:tcPr>
          <w:p w14:paraId="5C77ED5F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35" w:type="dxa"/>
          </w:tcPr>
          <w:p w14:paraId="7FDA351E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1680</w:t>
            </w:r>
          </w:p>
        </w:tc>
      </w:tr>
      <w:tr w:rsidR="008614B5" w14:paraId="61EC9D85" w14:textId="77777777">
        <w:trPr>
          <w:trHeight w:val="20"/>
        </w:trPr>
        <w:tc>
          <w:tcPr>
            <w:tcW w:w="8326" w:type="dxa"/>
          </w:tcPr>
          <w:p w14:paraId="0E6D0632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highlight w:val="white"/>
              </w:rPr>
              <w:t xml:space="preserve">для дітей з </w:t>
            </w:r>
            <w:proofErr w:type="spellStart"/>
            <w:r>
              <w:rPr>
                <w:color w:val="000000"/>
                <w:sz w:val="26"/>
                <w:szCs w:val="26"/>
                <w:highlight w:val="white"/>
              </w:rPr>
              <w:t>соціоадаптаційними</w:t>
            </w:r>
            <w:proofErr w:type="spellEnd"/>
            <w:r>
              <w:rPr>
                <w:color w:val="000000"/>
                <w:sz w:val="26"/>
                <w:szCs w:val="26"/>
                <w:highlight w:val="white"/>
              </w:rPr>
              <w:t xml:space="preserve"> / соціокультурними труднощами</w:t>
            </w:r>
          </w:p>
        </w:tc>
        <w:tc>
          <w:tcPr>
            <w:tcW w:w="1299" w:type="dxa"/>
          </w:tcPr>
          <w:p w14:paraId="079377EC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35" w:type="dxa"/>
          </w:tcPr>
          <w:p w14:paraId="3F6C3E59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32" w:type="dxa"/>
          </w:tcPr>
          <w:p w14:paraId="36A0BD37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35" w:type="dxa"/>
          </w:tcPr>
          <w:p w14:paraId="4F87BB80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420</w:t>
            </w:r>
          </w:p>
        </w:tc>
        <w:tc>
          <w:tcPr>
            <w:tcW w:w="1235" w:type="dxa"/>
          </w:tcPr>
          <w:p w14:paraId="2530F325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1680</w:t>
            </w:r>
          </w:p>
        </w:tc>
      </w:tr>
      <w:tr w:rsidR="008614B5" w14:paraId="31014965" w14:textId="77777777">
        <w:trPr>
          <w:trHeight w:val="20"/>
        </w:trPr>
        <w:tc>
          <w:tcPr>
            <w:tcW w:w="8326" w:type="dxa"/>
          </w:tcPr>
          <w:p w14:paraId="4D63D14E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Години навчального навантаження, що фінансуються з бюджету і призначені для перерозподілу між освітніми компонентами освітніх галузей, курсів за вибором, проєктної діяльності, проведення індивідуальних консультацій і групових занять, зокрема з подолання освітніх втрат</w:t>
            </w:r>
          </w:p>
        </w:tc>
        <w:tc>
          <w:tcPr>
            <w:tcW w:w="1299" w:type="dxa"/>
            <w:vAlign w:val="center"/>
          </w:tcPr>
          <w:p w14:paraId="09617CF3" w14:textId="77777777" w:rsidR="008614B5" w:rsidRDefault="008614B5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35" w:type="dxa"/>
            <w:vAlign w:val="center"/>
          </w:tcPr>
          <w:p w14:paraId="7C03210F" w14:textId="77777777" w:rsidR="008614B5" w:rsidRDefault="008614B5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32" w:type="dxa"/>
            <w:vAlign w:val="center"/>
          </w:tcPr>
          <w:p w14:paraId="1F1831CA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235" w:type="dxa"/>
            <w:vAlign w:val="center"/>
          </w:tcPr>
          <w:p w14:paraId="7E3AD73D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235" w:type="dxa"/>
            <w:vAlign w:val="center"/>
          </w:tcPr>
          <w:p w14:paraId="32603C97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70</w:t>
            </w:r>
          </w:p>
        </w:tc>
      </w:tr>
      <w:tr w:rsidR="008614B5" w14:paraId="2D15F8FB" w14:textId="77777777">
        <w:trPr>
          <w:trHeight w:val="20"/>
        </w:trPr>
        <w:tc>
          <w:tcPr>
            <w:tcW w:w="8326" w:type="dxa"/>
          </w:tcPr>
          <w:p w14:paraId="196967AF" w14:textId="77777777" w:rsidR="008614B5" w:rsidRDefault="00864F2E" w:rsidP="003B7735">
            <w:pPr>
              <w:ind w:firstLine="25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Гранично допустиме тижневе/річне навчальне навантаження здобувача освіти</w:t>
            </w:r>
          </w:p>
        </w:tc>
        <w:tc>
          <w:tcPr>
            <w:tcW w:w="1299" w:type="dxa"/>
            <w:vAlign w:val="center"/>
          </w:tcPr>
          <w:p w14:paraId="7BBB5CB1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20/700</w:t>
            </w:r>
          </w:p>
        </w:tc>
        <w:tc>
          <w:tcPr>
            <w:tcW w:w="1235" w:type="dxa"/>
            <w:vAlign w:val="center"/>
          </w:tcPr>
          <w:p w14:paraId="5DDFF460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21/735</w:t>
            </w:r>
          </w:p>
        </w:tc>
        <w:tc>
          <w:tcPr>
            <w:tcW w:w="1232" w:type="dxa"/>
            <w:vAlign w:val="center"/>
          </w:tcPr>
          <w:p w14:paraId="73AEED4D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22/770</w:t>
            </w:r>
          </w:p>
        </w:tc>
        <w:tc>
          <w:tcPr>
            <w:tcW w:w="1235" w:type="dxa"/>
            <w:vAlign w:val="center"/>
          </w:tcPr>
          <w:p w14:paraId="18D2886E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22/770</w:t>
            </w:r>
          </w:p>
        </w:tc>
        <w:tc>
          <w:tcPr>
            <w:tcW w:w="1235" w:type="dxa"/>
            <w:vAlign w:val="center"/>
          </w:tcPr>
          <w:p w14:paraId="5FC89556" w14:textId="77777777" w:rsidR="008614B5" w:rsidRDefault="00864F2E">
            <w:pPr>
              <w:ind w:firstLine="2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85/2975</w:t>
            </w:r>
          </w:p>
        </w:tc>
      </w:tr>
    </w:tbl>
    <w:p w14:paraId="3EFD8EE0" w14:textId="77777777" w:rsidR="008614B5" w:rsidRDefault="00864F2E">
      <w:pPr>
        <w:ind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* Години, передбачені для фізичної культури, не враховуються під час визначення гранично допустимого тижневого/річного навчального навантаження здобувача освіти. </w:t>
      </w:r>
    </w:p>
    <w:p w14:paraId="205EEB1D" w14:textId="77777777" w:rsidR="008614B5" w:rsidRDefault="00864F2E">
      <w:pPr>
        <w:ind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** Освітні програми класів (груп) з навчанням мовою корінного народу або національної меншини в очікуваних результатах вивчення української мови враховують мовну підготовку здобувачів освіти та спорідненість їх рідної і державної мов. </w:t>
      </w:r>
    </w:p>
    <w:p w14:paraId="746E72CD" w14:textId="77777777" w:rsidR="008614B5" w:rsidRDefault="00864F2E">
      <w:pPr>
        <w:ind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*** Іншомовна освіта для дітей з інтелектуальними  труднощами, які потребують третього, четвертого, </w:t>
      </w:r>
      <w:proofErr w:type="spellStart"/>
      <w:r>
        <w:rPr>
          <w:color w:val="000000"/>
          <w:sz w:val="26"/>
          <w:szCs w:val="26"/>
        </w:rPr>
        <w:t>пʼятого</w:t>
      </w:r>
      <w:proofErr w:type="spellEnd"/>
      <w:r>
        <w:rPr>
          <w:color w:val="000000"/>
          <w:sz w:val="26"/>
          <w:szCs w:val="26"/>
        </w:rPr>
        <w:t xml:space="preserve"> рівня підтримки в закладах освіти, не передбачена. Години розподіляються між іншими галузями на вибір педагогічного працівника.</w:t>
      </w:r>
    </w:p>
    <w:p w14:paraId="4C371650" w14:textId="10828C2F" w:rsidR="008614B5" w:rsidRDefault="008614B5">
      <w:pPr>
        <w:ind w:firstLine="0"/>
        <w:jc w:val="left"/>
      </w:pPr>
    </w:p>
    <w:sectPr w:rsidR="008614B5" w:rsidSect="004C46A9">
      <w:headerReference w:type="default" r:id="rId8"/>
      <w:pgSz w:w="16840" w:h="11900" w:orient="landscape"/>
      <w:pgMar w:top="850" w:right="1134" w:bottom="1418" w:left="1134" w:header="708" w:footer="70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F4648" w14:textId="77777777" w:rsidR="006E31E8" w:rsidRDefault="006E31E8" w:rsidP="00DA03BA">
      <w:r>
        <w:separator/>
      </w:r>
    </w:p>
  </w:endnote>
  <w:endnote w:type="continuationSeparator" w:id="0">
    <w:p w14:paraId="36AA8B68" w14:textId="77777777" w:rsidR="006E31E8" w:rsidRDefault="006E31E8" w:rsidP="00DA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34724A6-654D-4B40-83A2-B4E21CA067B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48F09CE-8B9A-4E24-9770-FD945197C9B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F898C8A7-E12D-4327-99E1-E65FF6075A9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BF516B" w14:textId="77777777" w:rsidR="006E31E8" w:rsidRDefault="006E31E8" w:rsidP="00DA03BA">
      <w:r>
        <w:separator/>
      </w:r>
    </w:p>
  </w:footnote>
  <w:footnote w:type="continuationSeparator" w:id="0">
    <w:p w14:paraId="0A1C1777" w14:textId="77777777" w:rsidR="006E31E8" w:rsidRDefault="006E31E8" w:rsidP="00DA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0533143"/>
      <w:docPartObj>
        <w:docPartGallery w:val="Page Numbers (Top of Page)"/>
        <w:docPartUnique/>
      </w:docPartObj>
    </w:sdtPr>
    <w:sdtContent>
      <w:p w14:paraId="49ACC786" w14:textId="6EAEB789" w:rsidR="004C46A9" w:rsidRDefault="004C46A9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C46A9">
          <w:rPr>
            <w:noProof/>
            <w:lang w:val="uk-UA"/>
          </w:rPr>
          <w:t>7</w:t>
        </w:r>
        <w:r>
          <w:fldChar w:fldCharType="end"/>
        </w:r>
      </w:p>
      <w:p w14:paraId="0A2BF776" w14:textId="1E4555B7" w:rsidR="004C46A9" w:rsidRPr="004C46A9" w:rsidRDefault="004C46A9" w:rsidP="004C46A9">
        <w:pPr>
          <w:ind w:left="10632" w:firstLine="0"/>
          <w:jc w:val="right"/>
          <w:rPr>
            <w:color w:val="000000"/>
            <w:sz w:val="26"/>
            <w:szCs w:val="26"/>
          </w:rPr>
        </w:pPr>
        <w:r>
          <w:rPr>
            <w:color w:val="000000"/>
            <w:sz w:val="26"/>
            <w:szCs w:val="26"/>
          </w:rPr>
          <w:t>Продовження додатка 1</w:t>
        </w:r>
      </w:p>
    </w:sdtContent>
  </w:sdt>
  <w:p w14:paraId="155213E5" w14:textId="7029AF03" w:rsidR="004C46A9" w:rsidRPr="004C46A9" w:rsidRDefault="004C46A9">
    <w:pPr>
      <w:pStyle w:val="afe"/>
      <w:rPr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86669"/>
    <w:multiLevelType w:val="multilevel"/>
    <w:tmpl w:val="1CDEBD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882740"/>
    <w:multiLevelType w:val="multilevel"/>
    <w:tmpl w:val="011AB94E"/>
    <w:lvl w:ilvl="0">
      <w:start w:val="1"/>
      <w:numFmt w:val="decimal"/>
      <w:lvlText w:val="%1."/>
      <w:lvlJc w:val="left"/>
      <w:pPr>
        <w:ind w:left="1353" w:hanging="359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31A42B79"/>
    <w:multiLevelType w:val="multilevel"/>
    <w:tmpl w:val="FB5806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641B5E"/>
    <w:multiLevelType w:val="multilevel"/>
    <w:tmpl w:val="404CED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034950"/>
    <w:multiLevelType w:val="multilevel"/>
    <w:tmpl w:val="7E0C0AF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4CF938F6"/>
    <w:multiLevelType w:val="multilevel"/>
    <w:tmpl w:val="078285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1B7E29"/>
    <w:multiLevelType w:val="multilevel"/>
    <w:tmpl w:val="5F86F3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embedTrueTypeFonts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4B5"/>
    <w:rsid w:val="00003FC4"/>
    <w:rsid w:val="00035F98"/>
    <w:rsid w:val="00076685"/>
    <w:rsid w:val="00087C13"/>
    <w:rsid w:val="000B4FEB"/>
    <w:rsid w:val="00117210"/>
    <w:rsid w:val="001A1D2E"/>
    <w:rsid w:val="001A5716"/>
    <w:rsid w:val="001D6232"/>
    <w:rsid w:val="00210CF4"/>
    <w:rsid w:val="002227AF"/>
    <w:rsid w:val="00227C3E"/>
    <w:rsid w:val="0026611F"/>
    <w:rsid w:val="00270947"/>
    <w:rsid w:val="00274168"/>
    <w:rsid w:val="0028622E"/>
    <w:rsid w:val="002864BF"/>
    <w:rsid w:val="002E0A09"/>
    <w:rsid w:val="00311530"/>
    <w:rsid w:val="0031464B"/>
    <w:rsid w:val="003B1143"/>
    <w:rsid w:val="003B7735"/>
    <w:rsid w:val="00403127"/>
    <w:rsid w:val="00412186"/>
    <w:rsid w:val="004A3A24"/>
    <w:rsid w:val="004B06B9"/>
    <w:rsid w:val="004B23F1"/>
    <w:rsid w:val="004C46A9"/>
    <w:rsid w:val="004D2FAE"/>
    <w:rsid w:val="005445EA"/>
    <w:rsid w:val="0057058A"/>
    <w:rsid w:val="005855A1"/>
    <w:rsid w:val="005939F4"/>
    <w:rsid w:val="005D0A0A"/>
    <w:rsid w:val="00625A8A"/>
    <w:rsid w:val="00675AB8"/>
    <w:rsid w:val="00692131"/>
    <w:rsid w:val="006E01B0"/>
    <w:rsid w:val="006E31E8"/>
    <w:rsid w:val="007300EC"/>
    <w:rsid w:val="00730316"/>
    <w:rsid w:val="0075471B"/>
    <w:rsid w:val="00757ED9"/>
    <w:rsid w:val="00783C72"/>
    <w:rsid w:val="00826436"/>
    <w:rsid w:val="00861097"/>
    <w:rsid w:val="008614B5"/>
    <w:rsid w:val="00864F2E"/>
    <w:rsid w:val="00880063"/>
    <w:rsid w:val="0088631D"/>
    <w:rsid w:val="00887633"/>
    <w:rsid w:val="008946D2"/>
    <w:rsid w:val="00912DD6"/>
    <w:rsid w:val="009C2F26"/>
    <w:rsid w:val="009F538B"/>
    <w:rsid w:val="00A075DF"/>
    <w:rsid w:val="00A101B3"/>
    <w:rsid w:val="00A64FBA"/>
    <w:rsid w:val="00AA2AF8"/>
    <w:rsid w:val="00AA624B"/>
    <w:rsid w:val="00AE1C61"/>
    <w:rsid w:val="00AF5014"/>
    <w:rsid w:val="00B32370"/>
    <w:rsid w:val="00B34F77"/>
    <w:rsid w:val="00B369C2"/>
    <w:rsid w:val="00BA5B9E"/>
    <w:rsid w:val="00BB4374"/>
    <w:rsid w:val="00C07C1D"/>
    <w:rsid w:val="00C63B14"/>
    <w:rsid w:val="00C7754A"/>
    <w:rsid w:val="00D26064"/>
    <w:rsid w:val="00D573F8"/>
    <w:rsid w:val="00D64ACC"/>
    <w:rsid w:val="00D709E3"/>
    <w:rsid w:val="00DA03BA"/>
    <w:rsid w:val="00DA0A54"/>
    <w:rsid w:val="00DA67EB"/>
    <w:rsid w:val="00DE2F26"/>
    <w:rsid w:val="00DE4B7B"/>
    <w:rsid w:val="00E05669"/>
    <w:rsid w:val="00E53EB0"/>
    <w:rsid w:val="00E6475C"/>
    <w:rsid w:val="00EB788A"/>
    <w:rsid w:val="00EF14B3"/>
    <w:rsid w:val="00F043F3"/>
    <w:rsid w:val="00F6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3EAE4"/>
  <w15:docId w15:val="{45ED45A5-6C75-6D4A-B095-7053F0C08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5">
    <w:name w:val="Normal (Web)"/>
    <w:uiPriority w:val="99"/>
    <w:unhideWhenUsed/>
    <w:rsid w:val="00126E00"/>
    <w:pPr>
      <w:spacing w:before="100" w:beforeAutospacing="1" w:after="100" w:afterAutospacing="1"/>
      <w:ind w:firstLine="0"/>
      <w:jc w:val="left"/>
    </w:pPr>
    <w:rPr>
      <w:sz w:val="24"/>
      <w:lang w:val="ru-RU"/>
    </w:rPr>
  </w:style>
  <w:style w:type="paragraph" w:styleId="a6">
    <w:name w:val="No Spacing"/>
    <w:uiPriority w:val="1"/>
    <w:qFormat/>
    <w:rsid w:val="00164824"/>
    <w:rPr>
      <w:kern w:val="2"/>
      <w:lang w:val="uk-UA"/>
    </w:rPr>
  </w:style>
  <w:style w:type="table" w:styleId="a7">
    <w:name w:val="Table Grid"/>
    <w:basedOn w:val="a1"/>
    <w:uiPriority w:val="39"/>
    <w:rsid w:val="001648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164824"/>
    <w:rPr>
      <w:sz w:val="16"/>
      <w:szCs w:val="16"/>
    </w:rPr>
  </w:style>
  <w:style w:type="paragraph" w:styleId="a9">
    <w:name w:val="annotation text"/>
    <w:link w:val="aa"/>
    <w:uiPriority w:val="99"/>
    <w:unhideWhenUsed/>
    <w:rsid w:val="00164824"/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rsid w:val="00164824"/>
    <w:rPr>
      <w:rFonts w:ascii="Times New Roman" w:hAnsi="Times New Roman"/>
      <w:sz w:val="20"/>
      <w:szCs w:val="20"/>
      <w:lang w:val="uk-UA"/>
    </w:rPr>
  </w:style>
  <w:style w:type="paragraph" w:styleId="ab">
    <w:name w:val="Balloon Text"/>
    <w:link w:val="ac"/>
    <w:uiPriority w:val="99"/>
    <w:semiHidden/>
    <w:unhideWhenUsed/>
    <w:rsid w:val="00164824"/>
    <w:rPr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164824"/>
    <w:rPr>
      <w:rFonts w:ascii="Times New Roman" w:hAnsi="Times New Roman" w:cs="Times New Roman"/>
      <w:sz w:val="18"/>
      <w:szCs w:val="18"/>
      <w:lang w:val="uk-UA"/>
    </w:rPr>
  </w:style>
  <w:style w:type="paragraph" w:styleId="ad">
    <w:name w:val="List Paragraph"/>
    <w:uiPriority w:val="34"/>
    <w:qFormat/>
    <w:rsid w:val="00164824"/>
    <w:pPr>
      <w:ind w:left="720"/>
      <w:contextualSpacing/>
    </w:pPr>
  </w:style>
  <w:style w:type="paragraph" w:styleId="ae">
    <w:name w:val="annotation subject"/>
    <w:basedOn w:val="a9"/>
    <w:next w:val="a9"/>
    <w:link w:val="af"/>
    <w:uiPriority w:val="99"/>
    <w:semiHidden/>
    <w:unhideWhenUsed/>
    <w:rsid w:val="00C84977"/>
    <w:rPr>
      <w:b/>
      <w:bCs/>
    </w:rPr>
  </w:style>
  <w:style w:type="character" w:customStyle="1" w:styleId="af">
    <w:name w:val="Тема примітки Знак"/>
    <w:basedOn w:val="aa"/>
    <w:link w:val="ae"/>
    <w:uiPriority w:val="99"/>
    <w:semiHidden/>
    <w:rsid w:val="00C84977"/>
    <w:rPr>
      <w:rFonts w:ascii="Times New Roman" w:hAnsi="Times New Roman"/>
      <w:b/>
      <w:bCs/>
      <w:sz w:val="20"/>
      <w:szCs w:val="20"/>
      <w:lang w:val="uk-UA"/>
    </w:rPr>
  </w:style>
  <w:style w:type="paragraph" w:styleId="af0">
    <w:name w:val="Subtitle"/>
    <w:basedOn w:val="a"/>
    <w:next w:val="a"/>
    <w:link w:val="af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20" w:type="dxa"/>
        <w:left w:w="20" w:type="dxa"/>
        <w:bottom w:w="20" w:type="dxa"/>
        <w:right w:w="2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573F8"/>
    <w:rPr>
      <w:b/>
      <w:bCs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D573F8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D573F8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573F8"/>
    <w:rPr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573F8"/>
    <w:rPr>
      <w:b/>
      <w:b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D573F8"/>
    <w:rPr>
      <w:b/>
      <w:bCs/>
      <w:sz w:val="20"/>
      <w:szCs w:val="20"/>
    </w:rPr>
  </w:style>
  <w:style w:type="character" w:customStyle="1" w:styleId="a4">
    <w:name w:val="Назва Знак"/>
    <w:basedOn w:val="a0"/>
    <w:link w:val="a3"/>
    <w:uiPriority w:val="10"/>
    <w:rsid w:val="00D573F8"/>
    <w:rPr>
      <w:b/>
      <w:bCs/>
      <w:sz w:val="72"/>
      <w:szCs w:val="72"/>
    </w:rPr>
  </w:style>
  <w:style w:type="character" w:customStyle="1" w:styleId="afc">
    <w:name w:val="Подзаголовок Знак"/>
    <w:basedOn w:val="a0"/>
    <w:uiPriority w:val="11"/>
    <w:rsid w:val="00D573F8"/>
    <w:rPr>
      <w:rFonts w:ascii="Georgia" w:eastAsia="Georgia" w:hAnsi="Georgia" w:cs="Georgia"/>
      <w:i/>
      <w:iCs/>
      <w:color w:val="666666"/>
      <w:sz w:val="48"/>
      <w:szCs w:val="48"/>
      <w:lang w:val="uk" w:eastAsia="ru-RU"/>
    </w:rPr>
  </w:style>
  <w:style w:type="table" w:styleId="afd">
    <w:name w:val="Grid Table Light"/>
    <w:basedOn w:val="a1"/>
    <w:uiPriority w:val="40"/>
    <w:rsid w:val="00D573F8"/>
    <w:pPr>
      <w:ind w:firstLine="0"/>
      <w:jc w:val="left"/>
    </w:pPr>
    <w:rPr>
      <w:rFonts w:ascii="Calibri" w:eastAsia="Calibri" w:hAnsi="Calibri" w:cs="Calibri"/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f1">
    <w:name w:val="Підзаголовок Знак"/>
    <w:basedOn w:val="a0"/>
    <w:link w:val="af0"/>
    <w:uiPriority w:val="11"/>
    <w:rsid w:val="00D573F8"/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fe">
    <w:name w:val="header"/>
    <w:basedOn w:val="a"/>
    <w:link w:val="aff"/>
    <w:uiPriority w:val="99"/>
    <w:unhideWhenUsed/>
    <w:rsid w:val="00DA03BA"/>
    <w:pPr>
      <w:tabs>
        <w:tab w:val="center" w:pos="4819"/>
        <w:tab w:val="right" w:pos="9639"/>
      </w:tabs>
    </w:pPr>
  </w:style>
  <w:style w:type="character" w:customStyle="1" w:styleId="aff">
    <w:name w:val="Верхній колонтитул Знак"/>
    <w:basedOn w:val="a0"/>
    <w:link w:val="afe"/>
    <w:uiPriority w:val="99"/>
    <w:rsid w:val="00DA03BA"/>
  </w:style>
  <w:style w:type="paragraph" w:styleId="aff0">
    <w:name w:val="footer"/>
    <w:basedOn w:val="a"/>
    <w:link w:val="aff1"/>
    <w:uiPriority w:val="99"/>
    <w:unhideWhenUsed/>
    <w:rsid w:val="00DA03BA"/>
    <w:pPr>
      <w:tabs>
        <w:tab w:val="center" w:pos="4819"/>
        <w:tab w:val="right" w:pos="9639"/>
      </w:tabs>
    </w:pPr>
  </w:style>
  <w:style w:type="character" w:customStyle="1" w:styleId="aff1">
    <w:name w:val="Нижній колонтитул Знак"/>
    <w:basedOn w:val="a0"/>
    <w:link w:val="aff0"/>
    <w:uiPriority w:val="99"/>
    <w:rsid w:val="00DA0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4FZH0v5W/ONN/ZFvWhCcDhBGLg==">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6259</Words>
  <Characters>3569</Characters>
  <Application>Microsoft Office Word</Application>
  <DocSecurity>0</DocSecurity>
  <Lines>29</Lines>
  <Paragraphs>19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юлія романенко</dc:creator>
  <cp:lastModifiedBy>user</cp:lastModifiedBy>
  <cp:revision>5</cp:revision>
  <dcterms:created xsi:type="dcterms:W3CDTF">2026-01-30T12:32:00Z</dcterms:created>
  <dcterms:modified xsi:type="dcterms:W3CDTF">2026-02-02T07:56:00Z</dcterms:modified>
</cp:coreProperties>
</file>