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097A" w:rsidRPr="000B3818" w:rsidRDefault="0072444F">
      <w:pPr>
        <w:spacing w:line="240" w:lineRule="auto"/>
        <w:ind w:left="4111"/>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ЗАТВЕРДЖЕНО</w:t>
      </w:r>
    </w:p>
    <w:p w14:paraId="00000002" w14:textId="77777777" w:rsidR="00A0097A" w:rsidRPr="000B3818" w:rsidRDefault="0072444F">
      <w:pPr>
        <w:spacing w:line="240" w:lineRule="auto"/>
        <w:ind w:left="4111"/>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наказом Міністерства освіти і науки України</w:t>
      </w:r>
    </w:p>
    <w:p w14:paraId="00000003" w14:textId="77777777" w:rsidR="00A0097A" w:rsidRPr="000B3818" w:rsidRDefault="0072444F">
      <w:pPr>
        <w:spacing w:line="240" w:lineRule="auto"/>
        <w:ind w:left="4111"/>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від «__» _________ 2025 р. № ___</w:t>
      </w:r>
    </w:p>
    <w:p w14:paraId="00000004" w14:textId="77777777" w:rsidR="00A0097A" w:rsidRPr="000B3818" w:rsidRDefault="00A0097A">
      <w:pPr>
        <w:spacing w:line="240" w:lineRule="auto"/>
        <w:jc w:val="center"/>
        <w:rPr>
          <w:rFonts w:ascii="Times New Roman" w:eastAsia="Times New Roman" w:hAnsi="Times New Roman" w:cs="Times New Roman"/>
          <w:b/>
          <w:color w:val="000000" w:themeColor="text1"/>
          <w:sz w:val="28"/>
          <w:szCs w:val="28"/>
        </w:rPr>
      </w:pPr>
    </w:p>
    <w:p w14:paraId="00000005" w14:textId="77777777" w:rsidR="00A0097A" w:rsidRPr="000B3818" w:rsidRDefault="007B7818">
      <w:pPr>
        <w:spacing w:line="240" w:lineRule="auto"/>
        <w:jc w:val="center"/>
        <w:rPr>
          <w:rFonts w:ascii="Times New Roman" w:eastAsia="Times New Roman" w:hAnsi="Times New Roman" w:cs="Times New Roman"/>
          <w:b/>
          <w:color w:val="000000" w:themeColor="text1"/>
          <w:sz w:val="28"/>
          <w:szCs w:val="28"/>
        </w:rPr>
      </w:pPr>
      <w:sdt>
        <w:sdtPr>
          <w:rPr>
            <w:color w:val="000000" w:themeColor="text1"/>
          </w:rPr>
          <w:tag w:val="goog_rdk_0"/>
          <w:id w:val="-2024777029"/>
        </w:sdtPr>
        <w:sdtEndPr/>
        <w:sdtContent/>
      </w:sdt>
      <w:r w:rsidR="0072444F" w:rsidRPr="000B3818">
        <w:rPr>
          <w:rFonts w:ascii="Times New Roman" w:eastAsia="Times New Roman" w:hAnsi="Times New Roman" w:cs="Times New Roman"/>
          <w:b/>
          <w:color w:val="000000" w:themeColor="text1"/>
          <w:sz w:val="28"/>
          <w:szCs w:val="28"/>
        </w:rPr>
        <w:t>ПОРЯДОК</w:t>
      </w:r>
    </w:p>
    <w:p w14:paraId="00000006" w14:textId="77777777" w:rsidR="00A0097A" w:rsidRPr="000B3818" w:rsidRDefault="0072444F">
      <w:pPr>
        <w:spacing w:line="240" w:lineRule="auto"/>
        <w:jc w:val="center"/>
        <w:rPr>
          <w:rFonts w:ascii="Times New Roman" w:eastAsia="Times New Roman" w:hAnsi="Times New Roman" w:cs="Times New Roman"/>
          <w:b/>
          <w:color w:val="000000" w:themeColor="text1"/>
          <w:sz w:val="28"/>
          <w:szCs w:val="28"/>
        </w:rPr>
      </w:pPr>
      <w:r w:rsidRPr="000B3818">
        <w:rPr>
          <w:rFonts w:ascii="Times New Roman" w:eastAsia="Times New Roman" w:hAnsi="Times New Roman" w:cs="Times New Roman"/>
          <w:b/>
          <w:color w:val="000000" w:themeColor="text1"/>
          <w:sz w:val="28"/>
          <w:szCs w:val="28"/>
        </w:rPr>
        <w:t>організації та проведення єдиного державного заліку з української та іноземної мов для академічних цілей для здобувачів ступеня доктора філософії</w:t>
      </w:r>
      <w:r w:rsidRPr="000B3818">
        <w:rPr>
          <w:color w:val="000000" w:themeColor="text1"/>
        </w:rPr>
        <w:t xml:space="preserve"> </w:t>
      </w:r>
      <w:r w:rsidRPr="000B3818">
        <w:rPr>
          <w:rFonts w:ascii="Times New Roman" w:eastAsia="Times New Roman" w:hAnsi="Times New Roman" w:cs="Times New Roman"/>
          <w:b/>
          <w:color w:val="000000" w:themeColor="text1"/>
          <w:sz w:val="28"/>
          <w:szCs w:val="28"/>
        </w:rPr>
        <w:t>або доктора мистецтва</w:t>
      </w:r>
    </w:p>
    <w:p w14:paraId="00000007" w14:textId="77777777" w:rsidR="00A0097A" w:rsidRPr="000B3818" w:rsidRDefault="00A0097A">
      <w:pPr>
        <w:spacing w:line="240" w:lineRule="auto"/>
        <w:jc w:val="center"/>
        <w:rPr>
          <w:rFonts w:ascii="Times New Roman" w:eastAsia="Times New Roman" w:hAnsi="Times New Roman" w:cs="Times New Roman"/>
          <w:b/>
          <w:color w:val="000000" w:themeColor="text1"/>
          <w:sz w:val="28"/>
          <w:szCs w:val="28"/>
        </w:rPr>
      </w:pPr>
    </w:p>
    <w:p w14:paraId="00000008" w14:textId="77777777" w:rsidR="00A0097A" w:rsidRPr="000B3818" w:rsidRDefault="0072444F">
      <w:pPr>
        <w:spacing w:line="240" w:lineRule="auto"/>
        <w:jc w:val="center"/>
        <w:rPr>
          <w:rFonts w:ascii="Times New Roman" w:eastAsia="Times New Roman" w:hAnsi="Times New Roman" w:cs="Times New Roman"/>
          <w:b/>
          <w:color w:val="000000" w:themeColor="text1"/>
          <w:sz w:val="28"/>
          <w:szCs w:val="28"/>
        </w:rPr>
      </w:pPr>
      <w:r w:rsidRPr="000B3818">
        <w:rPr>
          <w:rFonts w:ascii="Times New Roman" w:eastAsia="Times New Roman" w:hAnsi="Times New Roman" w:cs="Times New Roman"/>
          <w:b/>
          <w:color w:val="000000" w:themeColor="text1"/>
          <w:sz w:val="28"/>
          <w:szCs w:val="28"/>
        </w:rPr>
        <w:t>I. Загальні положення</w:t>
      </w:r>
    </w:p>
    <w:p w14:paraId="00000009"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1. Цей Порядок визначає механізм організації та проведення єдиного державного заліку з української та іноземної мов для академічних цілей (далі — єдиний державний залік), який є обов’язковим підсумковим контролем для здобувачів третього (</w:t>
      </w:r>
      <w:proofErr w:type="spellStart"/>
      <w:r w:rsidRPr="000B3818">
        <w:rPr>
          <w:rFonts w:ascii="Times New Roman" w:eastAsia="Times New Roman" w:hAnsi="Times New Roman" w:cs="Times New Roman"/>
          <w:color w:val="000000" w:themeColor="text1"/>
          <w:sz w:val="28"/>
          <w:szCs w:val="28"/>
        </w:rPr>
        <w:t>освітньо</w:t>
      </w:r>
      <w:proofErr w:type="spellEnd"/>
      <w:r w:rsidRPr="000B3818">
        <w:rPr>
          <w:rFonts w:ascii="Times New Roman" w:eastAsia="Times New Roman" w:hAnsi="Times New Roman" w:cs="Times New Roman"/>
          <w:color w:val="000000" w:themeColor="text1"/>
          <w:sz w:val="28"/>
          <w:szCs w:val="28"/>
        </w:rPr>
        <w:t>-наукового) рівня вищої освіти денної форми, які вступили на навчання для здобуття ступеня доктора філософії або доктора мистецтва згідно з Порядком прийому на навчання для здобуття вищої освіти в 2023 році, затвердженому наказом Міністерства освіти і науки України 15 березня 2023 року № 276, зареєстрованому в Міністерстві юстиції України 28 березня 2023 р. за № 519/39575 (далі – здобувачі освіти), що проводиться на третьому році навчання.</w:t>
      </w:r>
    </w:p>
    <w:p w14:paraId="0000000A"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2. Єдиний державний залік з української та іноземної мов для академічних цілей складається з двох частин - тесту з української мови та тесту з іноземної мови. </w:t>
      </w:r>
    </w:p>
    <w:p w14:paraId="0000000B"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Тест з іноземної мови передбачає оцінювання рівня підготовленості здобувача освіти застосовувати іноземну мову (англійську, німецьку, французьку, іспанську на вибір здобувача освіти) для академічних цілей з використанням організаційно-технологічних процесів здійснення зовнішнього незалежного оцінювання. </w:t>
      </w:r>
    </w:p>
    <w:p w14:paraId="0000000C" w14:textId="52A51556" w:rsidR="00A0097A"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Тест з української мови передбачає оцінювання володіння українською мовою </w:t>
      </w:r>
      <w:r w:rsidR="00341604" w:rsidRPr="000B3818">
        <w:rPr>
          <w:rFonts w:ascii="Times New Roman" w:eastAsia="Times New Roman" w:hAnsi="Times New Roman" w:cs="Times New Roman"/>
          <w:color w:val="000000" w:themeColor="text1"/>
          <w:sz w:val="28"/>
          <w:szCs w:val="28"/>
        </w:rPr>
        <w:t xml:space="preserve">для академічних цілей </w:t>
      </w:r>
      <w:r w:rsidRPr="000B3818">
        <w:rPr>
          <w:rFonts w:ascii="Times New Roman" w:eastAsia="Times New Roman" w:hAnsi="Times New Roman" w:cs="Times New Roman"/>
          <w:color w:val="000000" w:themeColor="text1"/>
          <w:sz w:val="28"/>
          <w:szCs w:val="28"/>
        </w:rPr>
        <w:t xml:space="preserve">на рівні вільного володіння </w:t>
      </w:r>
      <w:r w:rsidR="00341604">
        <w:rPr>
          <w:rFonts w:ascii="Times New Roman" w:eastAsia="Times New Roman" w:hAnsi="Times New Roman" w:cs="Times New Roman"/>
          <w:color w:val="000000" w:themeColor="text1"/>
          <w:sz w:val="28"/>
          <w:szCs w:val="28"/>
        </w:rPr>
        <w:t xml:space="preserve">українською мовою </w:t>
      </w:r>
      <w:r w:rsidRPr="000B3818">
        <w:rPr>
          <w:rFonts w:ascii="Times New Roman" w:eastAsia="Times New Roman" w:hAnsi="Times New Roman" w:cs="Times New Roman"/>
          <w:color w:val="000000" w:themeColor="text1"/>
          <w:sz w:val="28"/>
          <w:szCs w:val="28"/>
        </w:rPr>
        <w:t xml:space="preserve">другого ступеня і проводиться у формі іспиту на рівень володіння державною мовою за процедурою відповідно до </w:t>
      </w:r>
      <w:r w:rsidR="00ED6849" w:rsidRPr="00ED6849">
        <w:rPr>
          <w:rFonts w:ascii="Times New Roman" w:eastAsia="Times New Roman" w:hAnsi="Times New Roman" w:cs="Times New Roman"/>
          <w:color w:val="000000" w:themeColor="text1"/>
          <w:sz w:val="28"/>
          <w:szCs w:val="28"/>
        </w:rPr>
        <w:t xml:space="preserve">Порядку проведення іспитів на рівень володіння державною мовою, затвердженого постановою Кабінету Міністрів </w:t>
      </w:r>
      <w:r w:rsidR="00ED6849" w:rsidRPr="00ED6849">
        <w:rPr>
          <w:rFonts w:ascii="Times New Roman" w:eastAsia="Times New Roman" w:hAnsi="Times New Roman" w:cs="Times New Roman"/>
          <w:color w:val="000000" w:themeColor="text1"/>
          <w:sz w:val="28"/>
          <w:szCs w:val="28"/>
        </w:rPr>
        <w:lastRenderedPageBreak/>
        <w:t xml:space="preserve">України від 14 квітня 2021 року № 409 (далі – Порядок проведення іспитів), та </w:t>
      </w:r>
      <w:r w:rsidRPr="000B3818">
        <w:rPr>
          <w:rFonts w:ascii="Times New Roman" w:eastAsia="Times New Roman" w:hAnsi="Times New Roman" w:cs="Times New Roman"/>
          <w:color w:val="000000" w:themeColor="text1"/>
          <w:sz w:val="28"/>
          <w:szCs w:val="28"/>
        </w:rPr>
        <w:t>Порядку перевірки володіння державною мовою, затвердженого рішенням Національної комісії зі стандартів державної мови від 13 травня 2021 року № 20 (у редакції рішення Національної комісії зі стандартів державної мови від 26 грудня 2023 року </w:t>
      </w:r>
      <w:hyperlink r:id="rId8" w:anchor="n18">
        <w:r w:rsidRPr="000B3818">
          <w:rPr>
            <w:rFonts w:ascii="Times New Roman" w:eastAsia="Times New Roman" w:hAnsi="Times New Roman" w:cs="Times New Roman"/>
            <w:color w:val="000000" w:themeColor="text1"/>
            <w:sz w:val="28"/>
            <w:szCs w:val="28"/>
          </w:rPr>
          <w:t>№ 474</w:t>
        </w:r>
      </w:hyperlink>
      <w:r w:rsidRPr="000B3818">
        <w:rPr>
          <w:rFonts w:ascii="Times New Roman" w:eastAsia="Times New Roman" w:hAnsi="Times New Roman" w:cs="Times New Roman"/>
          <w:color w:val="000000" w:themeColor="text1"/>
          <w:sz w:val="28"/>
          <w:szCs w:val="28"/>
        </w:rPr>
        <w:t xml:space="preserve">), зареєстрованого в Міністерстві юстиції України 08 липня 2021 р. за № 897/36519 (далі – Порядок перевірки </w:t>
      </w:r>
      <w:r w:rsidR="00ED6849">
        <w:rPr>
          <w:rFonts w:ascii="Times New Roman" w:eastAsia="Times New Roman" w:hAnsi="Times New Roman" w:cs="Times New Roman"/>
          <w:color w:val="000000" w:themeColor="text1"/>
          <w:sz w:val="28"/>
          <w:szCs w:val="28"/>
        </w:rPr>
        <w:t xml:space="preserve">рівня </w:t>
      </w:r>
      <w:r w:rsidRPr="000B3818">
        <w:rPr>
          <w:rFonts w:ascii="Times New Roman" w:eastAsia="Times New Roman" w:hAnsi="Times New Roman" w:cs="Times New Roman"/>
          <w:color w:val="000000" w:themeColor="text1"/>
          <w:sz w:val="28"/>
          <w:szCs w:val="28"/>
        </w:rPr>
        <w:t>володіння державною мовою).</w:t>
      </w:r>
    </w:p>
    <w:p w14:paraId="21D981F2" w14:textId="1E3EBF33" w:rsidR="00AC2B22" w:rsidRPr="000B3818" w:rsidRDefault="00AC2B22">
      <w:pPr>
        <w:spacing w:line="240" w:lineRule="auto"/>
        <w:ind w:firstLine="567"/>
        <w:jc w:val="both"/>
        <w:rPr>
          <w:rFonts w:ascii="Times New Roman" w:eastAsia="Times New Roman" w:hAnsi="Times New Roman" w:cs="Times New Roman"/>
          <w:color w:val="000000" w:themeColor="text1"/>
          <w:sz w:val="28"/>
          <w:szCs w:val="28"/>
        </w:rPr>
      </w:pPr>
      <w:r w:rsidRPr="00AC2B22">
        <w:rPr>
          <w:rFonts w:ascii="Times New Roman" w:eastAsia="Times New Roman" w:hAnsi="Times New Roman" w:cs="Times New Roman"/>
          <w:color w:val="000000" w:themeColor="text1"/>
          <w:sz w:val="28"/>
          <w:szCs w:val="28"/>
        </w:rPr>
        <w:t>3. Єдиний державний залік з української та іноземної мов для академічних цілей вважається складеним успішно, якщо успішно складено обидва його частини – тест з української мови та тест з іноземної мови.</w:t>
      </w:r>
    </w:p>
    <w:p w14:paraId="0000000E" w14:textId="77777777" w:rsidR="00A0097A" w:rsidRPr="000B3818" w:rsidRDefault="00A0097A">
      <w:pPr>
        <w:spacing w:line="240" w:lineRule="auto"/>
        <w:jc w:val="center"/>
        <w:rPr>
          <w:rFonts w:ascii="Times New Roman" w:eastAsia="Times New Roman" w:hAnsi="Times New Roman" w:cs="Times New Roman"/>
          <w:b/>
          <w:color w:val="000000" w:themeColor="text1"/>
          <w:sz w:val="28"/>
          <w:szCs w:val="28"/>
        </w:rPr>
      </w:pPr>
    </w:p>
    <w:p w14:paraId="0000000F" w14:textId="77777777" w:rsidR="00A0097A" w:rsidRPr="000B3818" w:rsidRDefault="0072444F">
      <w:pPr>
        <w:spacing w:line="240" w:lineRule="auto"/>
        <w:jc w:val="center"/>
        <w:rPr>
          <w:rFonts w:ascii="Times New Roman" w:eastAsia="Times New Roman" w:hAnsi="Times New Roman" w:cs="Times New Roman"/>
          <w:b/>
          <w:color w:val="000000" w:themeColor="text1"/>
          <w:sz w:val="28"/>
          <w:szCs w:val="28"/>
        </w:rPr>
      </w:pPr>
      <w:r w:rsidRPr="000B3818">
        <w:rPr>
          <w:rFonts w:ascii="Times New Roman" w:eastAsia="Times New Roman" w:hAnsi="Times New Roman" w:cs="Times New Roman"/>
          <w:b/>
          <w:color w:val="000000" w:themeColor="text1"/>
          <w:sz w:val="28"/>
          <w:szCs w:val="28"/>
        </w:rPr>
        <w:t xml:space="preserve">Тест з іноземної мови </w:t>
      </w:r>
    </w:p>
    <w:p w14:paraId="00000010" w14:textId="77777777" w:rsidR="00A0097A" w:rsidRPr="000B3818" w:rsidRDefault="0072444F">
      <w:pPr>
        <w:spacing w:line="240" w:lineRule="auto"/>
        <w:jc w:val="center"/>
        <w:rPr>
          <w:rFonts w:ascii="Times New Roman" w:eastAsia="Times New Roman" w:hAnsi="Times New Roman" w:cs="Times New Roman"/>
          <w:b/>
          <w:color w:val="000000" w:themeColor="text1"/>
          <w:sz w:val="28"/>
          <w:szCs w:val="28"/>
        </w:rPr>
      </w:pPr>
      <w:r w:rsidRPr="000B3818">
        <w:rPr>
          <w:rFonts w:ascii="Times New Roman" w:eastAsia="Times New Roman" w:hAnsi="Times New Roman" w:cs="Times New Roman"/>
          <w:b/>
          <w:color w:val="000000" w:themeColor="text1"/>
          <w:sz w:val="28"/>
          <w:szCs w:val="28"/>
        </w:rPr>
        <w:t>II. Суб’єкти організації та проведення тесту з іноземної мови</w:t>
      </w:r>
    </w:p>
    <w:p w14:paraId="00000011" w14:textId="77777777" w:rsidR="00A0097A" w:rsidRPr="000B3818" w:rsidRDefault="0072444F">
      <w:pPr>
        <w:numPr>
          <w:ilvl w:val="0"/>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Організацію та проведення тесту з іноземної мови забезпечують: Міністерство освіти і науки України, Український центр оцінювання якості освіти (далі – Український центр), регіональні центри оцінювання якості освіти (далі – регіональні центри), обласні органи управління освітою, державне підприємство «</w:t>
      </w:r>
      <w:proofErr w:type="spellStart"/>
      <w:r w:rsidRPr="000B3818">
        <w:rPr>
          <w:rFonts w:ascii="Times New Roman" w:eastAsia="Times New Roman" w:hAnsi="Times New Roman" w:cs="Times New Roman"/>
          <w:color w:val="000000" w:themeColor="text1"/>
          <w:sz w:val="28"/>
          <w:szCs w:val="28"/>
        </w:rPr>
        <w:t>Інфоресурс</w:t>
      </w:r>
      <w:proofErr w:type="spellEnd"/>
      <w:r w:rsidRPr="000B3818">
        <w:rPr>
          <w:rFonts w:ascii="Times New Roman" w:eastAsia="Times New Roman" w:hAnsi="Times New Roman" w:cs="Times New Roman"/>
          <w:color w:val="000000" w:themeColor="text1"/>
          <w:sz w:val="28"/>
          <w:szCs w:val="28"/>
        </w:rPr>
        <w:t>», заклади вищої освіти та наукові установи, апеляційна комісія при Українському центрі (далі — апеляційна комісія), регламентні комісії при регіональних центрах (далі — регламентні комісії).</w:t>
      </w:r>
    </w:p>
    <w:p w14:paraId="00000012" w14:textId="77777777" w:rsidR="00A0097A" w:rsidRPr="000B3818" w:rsidRDefault="00A0097A">
      <w:pPr>
        <w:pBdr>
          <w:top w:val="nil"/>
          <w:left w:val="nil"/>
          <w:bottom w:val="nil"/>
          <w:right w:val="nil"/>
          <w:between w:val="nil"/>
        </w:pBdr>
        <w:tabs>
          <w:tab w:val="left" w:pos="993"/>
        </w:tabs>
        <w:spacing w:after="0" w:line="240" w:lineRule="auto"/>
        <w:ind w:left="567"/>
        <w:jc w:val="both"/>
        <w:rPr>
          <w:rFonts w:ascii="Times New Roman" w:eastAsia="Times New Roman" w:hAnsi="Times New Roman" w:cs="Times New Roman"/>
          <w:color w:val="000000" w:themeColor="text1"/>
          <w:sz w:val="28"/>
          <w:szCs w:val="28"/>
        </w:rPr>
      </w:pPr>
    </w:p>
    <w:p w14:paraId="00000013" w14:textId="77777777" w:rsidR="00A0097A" w:rsidRPr="000B3818" w:rsidRDefault="0072444F">
      <w:pPr>
        <w:numPr>
          <w:ilvl w:val="0"/>
          <w:numId w:val="1"/>
        </w:numPr>
        <w:pBdr>
          <w:top w:val="nil"/>
          <w:left w:val="nil"/>
          <w:bottom w:val="nil"/>
          <w:right w:val="nil"/>
          <w:between w:val="nil"/>
        </w:pBdr>
        <w:tabs>
          <w:tab w:val="left" w:pos="993"/>
        </w:tabs>
        <w:spacing w:line="240" w:lineRule="auto"/>
        <w:ind w:left="0"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Для організації та проведення тесту з іноземної мови Міністерство освіти і науки України:</w:t>
      </w:r>
    </w:p>
    <w:p w14:paraId="00000014" w14:textId="77777777" w:rsidR="00A0097A" w:rsidRPr="000B3818" w:rsidRDefault="0072444F">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color w:val="000000" w:themeColor="text1"/>
          <w:sz w:val="28"/>
          <w:szCs w:val="28"/>
        </w:rPr>
      </w:pPr>
      <w:bookmarkStart w:id="0" w:name="bookmark=id.oc4u5glvtttw" w:colFirst="0" w:colLast="0"/>
      <w:bookmarkEnd w:id="0"/>
      <w:r w:rsidRPr="000B3818">
        <w:rPr>
          <w:rFonts w:ascii="Times New Roman" w:eastAsia="Times New Roman" w:hAnsi="Times New Roman" w:cs="Times New Roman"/>
          <w:color w:val="000000" w:themeColor="text1"/>
          <w:sz w:val="28"/>
          <w:szCs w:val="28"/>
        </w:rPr>
        <w:t>1) забезпечує координацію діяльності суб’єктів проведення тесту з іноземної мови на етапах його підготовки, організації та проведення;</w:t>
      </w:r>
    </w:p>
    <w:p w14:paraId="00000015" w14:textId="77777777" w:rsidR="00A0097A" w:rsidRPr="000B3818" w:rsidRDefault="0072444F">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color w:val="000000" w:themeColor="text1"/>
          <w:sz w:val="28"/>
          <w:szCs w:val="28"/>
        </w:rPr>
      </w:pPr>
      <w:bookmarkStart w:id="1" w:name="bookmark=id.oddsjfyufg0x" w:colFirst="0" w:colLast="0"/>
      <w:bookmarkStart w:id="2" w:name="bookmark=id.fuieymwtpb8h" w:colFirst="0" w:colLast="0"/>
      <w:bookmarkStart w:id="3" w:name="bookmark=id.740v2vcycfgx" w:colFirst="0" w:colLast="0"/>
      <w:bookmarkStart w:id="4" w:name="bookmark=id.q1ykack7jytu" w:colFirst="0" w:colLast="0"/>
      <w:bookmarkEnd w:id="1"/>
      <w:bookmarkEnd w:id="2"/>
      <w:bookmarkEnd w:id="3"/>
      <w:bookmarkEnd w:id="4"/>
      <w:r w:rsidRPr="000B3818">
        <w:rPr>
          <w:rFonts w:ascii="Times New Roman" w:eastAsia="Times New Roman" w:hAnsi="Times New Roman" w:cs="Times New Roman"/>
          <w:color w:val="000000" w:themeColor="text1"/>
          <w:sz w:val="28"/>
          <w:szCs w:val="28"/>
        </w:rPr>
        <w:t>2) проводить інформаційно-роз’яснювальну роботу з питань організації та проведення тесту з іноземної мови як частини єдиного державного заліку, видає відповідні інформаційні матеріали;</w:t>
      </w:r>
    </w:p>
    <w:p w14:paraId="00000016" w14:textId="77777777" w:rsidR="00A0097A" w:rsidRPr="000B3818" w:rsidRDefault="0072444F">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color w:val="000000" w:themeColor="text1"/>
          <w:sz w:val="28"/>
          <w:szCs w:val="28"/>
        </w:rPr>
      </w:pPr>
      <w:bookmarkStart w:id="5" w:name="bookmark=id.vg3hp6ylxxz0" w:colFirst="0" w:colLast="0"/>
      <w:bookmarkStart w:id="6" w:name="bookmark=id.3z0geiyf6qd2" w:colFirst="0" w:colLast="0"/>
      <w:bookmarkEnd w:id="5"/>
      <w:bookmarkEnd w:id="6"/>
      <w:r w:rsidRPr="000B3818">
        <w:rPr>
          <w:rFonts w:ascii="Times New Roman" w:eastAsia="Times New Roman" w:hAnsi="Times New Roman" w:cs="Times New Roman"/>
          <w:color w:val="000000" w:themeColor="text1"/>
          <w:sz w:val="28"/>
          <w:szCs w:val="28"/>
        </w:rPr>
        <w:t>3) встановлює строки організації та проведення тесту з іноземної мови, а також граничний термін його складання;</w:t>
      </w:r>
    </w:p>
    <w:p w14:paraId="00000017" w14:textId="77777777" w:rsidR="00A0097A" w:rsidRPr="000B3818" w:rsidRDefault="0072444F">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color w:val="000000" w:themeColor="text1"/>
          <w:sz w:val="28"/>
          <w:szCs w:val="28"/>
        </w:rPr>
      </w:pPr>
      <w:bookmarkStart w:id="7" w:name="bookmark=id.9h25rmiik5wn" w:colFirst="0" w:colLast="0"/>
      <w:bookmarkEnd w:id="7"/>
      <w:r w:rsidRPr="000B3818">
        <w:rPr>
          <w:rFonts w:ascii="Times New Roman" w:eastAsia="Times New Roman" w:hAnsi="Times New Roman" w:cs="Times New Roman"/>
          <w:color w:val="000000" w:themeColor="text1"/>
          <w:sz w:val="28"/>
          <w:szCs w:val="28"/>
        </w:rPr>
        <w:t>4) вживає заходів щодо підтримки програмного засобу, з використанням якого проводяться тесту з іноземної мови;</w:t>
      </w:r>
    </w:p>
    <w:p w14:paraId="00000018" w14:textId="363F51F9" w:rsidR="00A0097A" w:rsidRPr="000B3818" w:rsidRDefault="0072444F">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5) </w:t>
      </w:r>
      <w:sdt>
        <w:sdtPr>
          <w:rPr>
            <w:color w:val="000000" w:themeColor="text1"/>
          </w:rPr>
          <w:tag w:val="goog_rdk_2"/>
          <w:id w:val="-313565389"/>
          <w:showingPlcHdr/>
        </w:sdtPr>
        <w:sdtEndPr/>
        <w:sdtContent>
          <w:r w:rsidR="00951C75" w:rsidRPr="000B3818">
            <w:rPr>
              <w:color w:val="000000" w:themeColor="text1"/>
            </w:rPr>
            <w:t xml:space="preserve">     </w:t>
          </w:r>
        </w:sdtContent>
      </w:sdt>
      <w:r w:rsidRPr="000B3818">
        <w:rPr>
          <w:rFonts w:ascii="Times New Roman" w:eastAsia="Times New Roman" w:hAnsi="Times New Roman" w:cs="Times New Roman"/>
          <w:color w:val="000000" w:themeColor="text1"/>
          <w:sz w:val="28"/>
          <w:szCs w:val="28"/>
        </w:rPr>
        <w:t>затверджує програму тесту з іноземної мови;</w:t>
      </w:r>
    </w:p>
    <w:p w14:paraId="00000019" w14:textId="77777777" w:rsidR="00A0097A" w:rsidRPr="000B3818" w:rsidRDefault="0072444F">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color w:val="000000" w:themeColor="text1"/>
          <w:sz w:val="28"/>
          <w:szCs w:val="28"/>
        </w:rPr>
      </w:pPr>
      <w:bookmarkStart w:id="8" w:name="bookmark=id.lwts488tyg7m" w:colFirst="0" w:colLast="0"/>
      <w:bookmarkStart w:id="9" w:name="bookmark=id.20u0u4x268f" w:colFirst="0" w:colLast="0"/>
      <w:bookmarkStart w:id="10" w:name="bookmark=id.f8a06ctgw91f" w:colFirst="0" w:colLast="0"/>
      <w:bookmarkStart w:id="11" w:name="bookmark=id.u7uh0jd9q6jz" w:colFirst="0" w:colLast="0"/>
      <w:bookmarkEnd w:id="8"/>
      <w:bookmarkEnd w:id="9"/>
      <w:bookmarkEnd w:id="10"/>
      <w:bookmarkEnd w:id="11"/>
      <w:r w:rsidRPr="000B3818">
        <w:rPr>
          <w:rFonts w:ascii="Times New Roman" w:eastAsia="Times New Roman" w:hAnsi="Times New Roman" w:cs="Times New Roman"/>
          <w:color w:val="000000" w:themeColor="text1"/>
          <w:sz w:val="28"/>
          <w:szCs w:val="28"/>
        </w:rPr>
        <w:t>6) здійснює інші функції, передбачені цим Порядком.</w:t>
      </w:r>
    </w:p>
    <w:p w14:paraId="0000001A" w14:textId="77777777" w:rsidR="00A0097A" w:rsidRPr="000B3818" w:rsidRDefault="00A0097A">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color w:val="000000" w:themeColor="text1"/>
          <w:sz w:val="28"/>
          <w:szCs w:val="28"/>
        </w:rPr>
      </w:pPr>
    </w:p>
    <w:p w14:paraId="0000001B" w14:textId="77777777" w:rsidR="00A0097A" w:rsidRPr="000B3818" w:rsidRDefault="0072444F">
      <w:pPr>
        <w:numPr>
          <w:ilvl w:val="0"/>
          <w:numId w:val="1"/>
        </w:numPr>
        <w:pBdr>
          <w:top w:val="nil"/>
          <w:left w:val="nil"/>
          <w:bottom w:val="nil"/>
          <w:right w:val="nil"/>
          <w:between w:val="nil"/>
        </w:pBdr>
        <w:tabs>
          <w:tab w:val="left" w:pos="993"/>
        </w:tabs>
        <w:spacing w:line="240" w:lineRule="auto"/>
        <w:ind w:left="0"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У процесі підготовки та проведення тесту з іноземної мови заклади вищої освіти, наукові установи, в яких здійснюється підготовка здобувачів третього (</w:t>
      </w:r>
      <w:proofErr w:type="spellStart"/>
      <w:r w:rsidRPr="000B3818">
        <w:rPr>
          <w:rFonts w:ascii="Times New Roman" w:eastAsia="Times New Roman" w:hAnsi="Times New Roman" w:cs="Times New Roman"/>
          <w:color w:val="000000" w:themeColor="text1"/>
          <w:sz w:val="28"/>
          <w:szCs w:val="28"/>
        </w:rPr>
        <w:t>освітньо</w:t>
      </w:r>
      <w:proofErr w:type="spellEnd"/>
      <w:r w:rsidRPr="000B3818">
        <w:rPr>
          <w:rFonts w:ascii="Times New Roman" w:eastAsia="Times New Roman" w:hAnsi="Times New Roman" w:cs="Times New Roman"/>
          <w:color w:val="000000" w:themeColor="text1"/>
          <w:sz w:val="28"/>
          <w:szCs w:val="28"/>
        </w:rPr>
        <w:t>-наукового) рівня вищої освіти:</w:t>
      </w:r>
    </w:p>
    <w:p w14:paraId="0000001C" w14:textId="33B068B4" w:rsidR="00A0097A" w:rsidRPr="000B3818" w:rsidRDefault="0072444F">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color w:val="000000" w:themeColor="text1"/>
          <w:sz w:val="28"/>
          <w:szCs w:val="28"/>
        </w:rPr>
      </w:pPr>
      <w:bookmarkStart w:id="12" w:name="bookmark=id.ngm8urpp8nua" w:colFirst="0" w:colLast="0"/>
      <w:bookmarkEnd w:id="12"/>
      <w:r w:rsidRPr="000B3818">
        <w:rPr>
          <w:rFonts w:ascii="Times New Roman" w:eastAsia="Times New Roman" w:hAnsi="Times New Roman" w:cs="Times New Roman"/>
          <w:color w:val="000000" w:themeColor="text1"/>
          <w:sz w:val="28"/>
          <w:szCs w:val="28"/>
        </w:rPr>
        <w:t>1) проводять інформаційно-роз’яснювальну роботу серед здобувачів з питань</w:t>
      </w:r>
      <w:r w:rsidRPr="000B3818">
        <w:rPr>
          <w:rFonts w:ascii="Times New Roman" w:eastAsia="Times New Roman" w:hAnsi="Times New Roman" w:cs="Times New Roman"/>
          <w:color w:val="000000" w:themeColor="text1"/>
          <w:sz w:val="24"/>
          <w:szCs w:val="24"/>
        </w:rPr>
        <w:t xml:space="preserve"> </w:t>
      </w:r>
      <w:r w:rsidRPr="000B3818">
        <w:rPr>
          <w:rFonts w:ascii="Times New Roman" w:eastAsia="Times New Roman" w:hAnsi="Times New Roman" w:cs="Times New Roman"/>
          <w:color w:val="000000" w:themeColor="text1"/>
          <w:sz w:val="28"/>
          <w:szCs w:val="28"/>
        </w:rPr>
        <w:t xml:space="preserve">проведення тесту з іноземної мови, зокрема про особливості проведення тесту з іноземної мови, терміни подання інформації, необхідної </w:t>
      </w:r>
      <w:sdt>
        <w:sdtPr>
          <w:rPr>
            <w:color w:val="000000" w:themeColor="text1"/>
          </w:rPr>
          <w:tag w:val="goog_rdk_3"/>
          <w:id w:val="797261828"/>
          <w:showingPlcHdr/>
        </w:sdtPr>
        <w:sdtEndPr/>
        <w:sdtContent>
          <w:r w:rsidR="00553065" w:rsidRPr="000B3818">
            <w:rPr>
              <w:color w:val="000000" w:themeColor="text1"/>
            </w:rPr>
            <w:t xml:space="preserve">     </w:t>
          </w:r>
        </w:sdtContent>
      </w:sdt>
      <w:r w:rsidRPr="000B3818">
        <w:rPr>
          <w:rFonts w:ascii="Times New Roman" w:eastAsia="Times New Roman" w:hAnsi="Times New Roman" w:cs="Times New Roman"/>
          <w:color w:val="000000" w:themeColor="text1"/>
          <w:sz w:val="28"/>
          <w:szCs w:val="28"/>
        </w:rPr>
        <w:t>для формування бази даних здобувачів освіти – учасників тесту з іноземної мови, терміни проведення тесту з іноземної мови, перелік міст, де заплановано проведення тесту з іноземної мови тощо;</w:t>
      </w:r>
    </w:p>
    <w:p w14:paraId="0000001D" w14:textId="22306CFE" w:rsidR="00A0097A" w:rsidRPr="000B3818" w:rsidRDefault="0072444F">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color w:val="000000" w:themeColor="text1"/>
          <w:sz w:val="28"/>
          <w:szCs w:val="28"/>
        </w:rPr>
      </w:pPr>
      <w:bookmarkStart w:id="13" w:name="bookmark=id.3xzdfnbap9hu" w:colFirst="0" w:colLast="0"/>
      <w:bookmarkEnd w:id="13"/>
      <w:r w:rsidRPr="000B3818">
        <w:rPr>
          <w:rFonts w:ascii="Times New Roman" w:eastAsia="Times New Roman" w:hAnsi="Times New Roman" w:cs="Times New Roman"/>
          <w:color w:val="000000" w:themeColor="text1"/>
          <w:sz w:val="28"/>
          <w:szCs w:val="28"/>
        </w:rPr>
        <w:t xml:space="preserve">2) здійснюють заходи щодо організації реєстрації та реєструють відповідних здобувачів освіти для складання </w:t>
      </w:r>
      <w:sdt>
        <w:sdtPr>
          <w:rPr>
            <w:color w:val="000000" w:themeColor="text1"/>
          </w:rPr>
          <w:tag w:val="goog_rdk_4"/>
          <w:id w:val="386693047"/>
        </w:sdtPr>
        <w:sdtEndPr/>
        <w:sdtContent/>
      </w:sdt>
      <w:r w:rsidRPr="000B3818">
        <w:rPr>
          <w:rFonts w:ascii="Times New Roman" w:eastAsia="Times New Roman" w:hAnsi="Times New Roman" w:cs="Times New Roman"/>
          <w:color w:val="000000" w:themeColor="text1"/>
          <w:sz w:val="28"/>
          <w:szCs w:val="28"/>
        </w:rPr>
        <w:t>тесту з іноземної мови (далі – реєстрація на тест з іноземної мови):</w:t>
      </w:r>
    </w:p>
    <w:p w14:paraId="00000021" w14:textId="3ABFF01C" w:rsidR="00A0097A" w:rsidRPr="000B3818" w:rsidRDefault="00DA2F30">
      <w:pPr>
        <w:spacing w:line="240" w:lineRule="auto"/>
        <w:ind w:firstLine="567"/>
        <w:jc w:val="both"/>
        <w:rPr>
          <w:rFonts w:ascii="Times New Roman" w:eastAsia="Times New Roman" w:hAnsi="Times New Roman" w:cs="Times New Roman"/>
          <w:color w:val="000000" w:themeColor="text1"/>
          <w:sz w:val="28"/>
          <w:szCs w:val="28"/>
        </w:rPr>
      </w:pPr>
      <w:bookmarkStart w:id="14" w:name="bookmark=id.so388ztpvaoz" w:colFirst="0" w:colLast="0"/>
      <w:bookmarkEnd w:id="14"/>
      <w:r w:rsidRPr="00DA2F30">
        <w:rPr>
          <w:rFonts w:ascii="Times New Roman" w:eastAsia="Times New Roman" w:hAnsi="Times New Roman" w:cs="Times New Roman"/>
          <w:color w:val="000000" w:themeColor="text1"/>
          <w:sz w:val="28"/>
          <w:szCs w:val="28"/>
        </w:rPr>
        <w:t xml:space="preserve">організують заповнення заяв здобувачами освіти, зокрема щодо вибору здобувачем освіти назви іноземної мови, з якої </w:t>
      </w:r>
      <w:proofErr w:type="spellStart"/>
      <w:r w:rsidRPr="00DA2F30">
        <w:rPr>
          <w:rFonts w:ascii="Times New Roman" w:eastAsia="Times New Roman" w:hAnsi="Times New Roman" w:cs="Times New Roman"/>
          <w:color w:val="000000" w:themeColor="text1"/>
          <w:sz w:val="28"/>
          <w:szCs w:val="28"/>
        </w:rPr>
        <w:t>складатиметься</w:t>
      </w:r>
      <w:proofErr w:type="spellEnd"/>
      <w:r w:rsidRPr="00DA2F30">
        <w:rPr>
          <w:rFonts w:ascii="Times New Roman" w:eastAsia="Times New Roman" w:hAnsi="Times New Roman" w:cs="Times New Roman"/>
          <w:color w:val="000000" w:themeColor="text1"/>
          <w:sz w:val="28"/>
          <w:szCs w:val="28"/>
        </w:rPr>
        <w:t xml:space="preserve"> тест з іноземної мови, населеного пункту для складання тесту з іноземної мови, а також надання ними фотокарток для документів (кольорової або чорно-білої) із зображенням, що відповідає досягнутому </w:t>
      </w:r>
      <w:proofErr w:type="spellStart"/>
      <w:r w:rsidRPr="00DA2F30">
        <w:rPr>
          <w:rFonts w:ascii="Times New Roman" w:eastAsia="Times New Roman" w:hAnsi="Times New Roman" w:cs="Times New Roman"/>
          <w:color w:val="000000" w:themeColor="text1"/>
          <w:sz w:val="28"/>
          <w:szCs w:val="28"/>
        </w:rPr>
        <w:t>віку;</w:t>
      </w:r>
      <w:r w:rsidR="0072444F" w:rsidRPr="000B3818">
        <w:rPr>
          <w:rFonts w:ascii="Times New Roman" w:eastAsia="Times New Roman" w:hAnsi="Times New Roman" w:cs="Times New Roman"/>
          <w:color w:val="000000" w:themeColor="text1"/>
          <w:sz w:val="28"/>
          <w:szCs w:val="28"/>
        </w:rPr>
        <w:t>забезпечують</w:t>
      </w:r>
      <w:proofErr w:type="spellEnd"/>
      <w:r w:rsidR="0072444F" w:rsidRPr="000B3818">
        <w:rPr>
          <w:rFonts w:ascii="Times New Roman" w:eastAsia="Times New Roman" w:hAnsi="Times New Roman" w:cs="Times New Roman"/>
          <w:color w:val="000000" w:themeColor="text1"/>
          <w:sz w:val="28"/>
          <w:szCs w:val="28"/>
        </w:rPr>
        <w:t xml:space="preserve"> внесення інформації </w:t>
      </w:r>
      <w:r w:rsidRPr="000B3818">
        <w:rPr>
          <w:rFonts w:ascii="Times New Roman" w:eastAsia="Times New Roman" w:hAnsi="Times New Roman" w:cs="Times New Roman"/>
          <w:color w:val="000000" w:themeColor="text1"/>
          <w:sz w:val="28"/>
          <w:szCs w:val="28"/>
        </w:rPr>
        <w:t>в Єдиній державній електронній базі з питань освіти (далі – ЄДЕБО)</w:t>
      </w:r>
      <w:r>
        <w:rPr>
          <w:rFonts w:ascii="Times New Roman" w:eastAsia="Times New Roman" w:hAnsi="Times New Roman" w:cs="Times New Roman"/>
          <w:color w:val="000000" w:themeColor="text1"/>
          <w:sz w:val="28"/>
          <w:szCs w:val="28"/>
        </w:rPr>
        <w:t xml:space="preserve"> </w:t>
      </w:r>
      <w:r w:rsidR="0072444F" w:rsidRPr="000B3818">
        <w:rPr>
          <w:rFonts w:ascii="Times New Roman" w:eastAsia="Times New Roman" w:hAnsi="Times New Roman" w:cs="Times New Roman"/>
          <w:color w:val="000000" w:themeColor="text1"/>
          <w:sz w:val="28"/>
          <w:szCs w:val="28"/>
        </w:rPr>
        <w:t>відповідно до заповнених здобувачами освіти заяв із використанням сервісів Українського центру та ЄДЕБО (далі – спеціальний сервіс), необхідної для формування бази даних про здобувачів освіти - учасників тесту з іноземної мови;</w:t>
      </w:r>
    </w:p>
    <w:p w14:paraId="00000022" w14:textId="592FBBB2"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забезпечують надання здобувачами освіти екзаменаційних листків для участі </w:t>
      </w:r>
      <w:r w:rsidR="001B5C3D" w:rsidRPr="000B3818">
        <w:rPr>
          <w:rFonts w:ascii="Times New Roman" w:eastAsia="Times New Roman" w:hAnsi="Times New Roman" w:cs="Times New Roman"/>
          <w:color w:val="000000" w:themeColor="text1"/>
          <w:sz w:val="28"/>
          <w:szCs w:val="28"/>
        </w:rPr>
        <w:t xml:space="preserve">в </w:t>
      </w:r>
      <w:r w:rsidRPr="000B3818">
        <w:rPr>
          <w:rFonts w:ascii="Times New Roman" w:eastAsia="Times New Roman" w:hAnsi="Times New Roman" w:cs="Times New Roman"/>
          <w:color w:val="000000" w:themeColor="text1"/>
          <w:sz w:val="28"/>
          <w:szCs w:val="28"/>
        </w:rPr>
        <w:t>тест</w:t>
      </w:r>
      <w:r w:rsidR="00DA2F30">
        <w:rPr>
          <w:rFonts w:ascii="Times New Roman" w:eastAsia="Times New Roman" w:hAnsi="Times New Roman" w:cs="Times New Roman"/>
          <w:color w:val="000000" w:themeColor="text1"/>
          <w:sz w:val="28"/>
          <w:szCs w:val="28"/>
        </w:rPr>
        <w:t>і</w:t>
      </w:r>
      <w:r w:rsidRPr="000B3818">
        <w:rPr>
          <w:rFonts w:ascii="Times New Roman" w:eastAsia="Times New Roman" w:hAnsi="Times New Roman" w:cs="Times New Roman"/>
          <w:color w:val="000000" w:themeColor="text1"/>
          <w:sz w:val="28"/>
          <w:szCs w:val="28"/>
        </w:rPr>
        <w:t xml:space="preserve"> з іноземної мови;</w:t>
      </w:r>
    </w:p>
    <w:p w14:paraId="00000023" w14:textId="77777777" w:rsidR="00A0097A" w:rsidRPr="000B3818" w:rsidRDefault="0072444F">
      <w:pPr>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3) координують дії з регіональними центрами та організовують здійснення заходів щодо організації та проведення тесту з іноземної мови;</w:t>
      </w:r>
    </w:p>
    <w:p w14:paraId="00000024" w14:textId="77777777" w:rsidR="00A0097A" w:rsidRPr="000B3818" w:rsidRDefault="0072444F">
      <w:pPr>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4) визначають з числа працівників закладу особу, відповідальну за організацію в закладі освіти роботи із формування бази даних здобувачів освіти, які реєструються як учасники тесту з іноземної мови (далі – відповідальний представник закладу освіти);</w:t>
      </w:r>
    </w:p>
    <w:p w14:paraId="00000025" w14:textId="77777777" w:rsidR="00A0097A" w:rsidRPr="000B3818" w:rsidRDefault="0072444F">
      <w:pPr>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5) подають до регіональних центрів пропозиції щодо створення в населених пунктах, де проводиться тест з іноземної мови, пунктів тестування на власній базі та/або базі їх відокремлених підрозділів відповідно до кількісних показників, </w:t>
      </w:r>
      <w:r w:rsidRPr="000B3818">
        <w:rPr>
          <w:rFonts w:ascii="Times New Roman" w:eastAsia="Times New Roman" w:hAnsi="Times New Roman" w:cs="Times New Roman"/>
          <w:color w:val="000000" w:themeColor="text1"/>
          <w:sz w:val="28"/>
          <w:szCs w:val="28"/>
        </w:rPr>
        <w:lastRenderedPageBreak/>
        <w:t>зазначених у замовленнях, сформованих регіональними центрами оцінювання якості освіти;</w:t>
      </w:r>
    </w:p>
    <w:p w14:paraId="00000026"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6) створюють умови для роботи пунктів тестування, а також надають пропозиції щодо залучення педагогічних, наукових, науково-педагогічних працівників та інших фахівців для роботи в пунктах тестування в повному обсязі згідно із замовленнями, сформованими регіональними центрами оцінювання якості освіти.</w:t>
      </w:r>
    </w:p>
    <w:p w14:paraId="00000028" w14:textId="77777777" w:rsidR="00A0097A" w:rsidRPr="000B3818" w:rsidRDefault="0072444F">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4. У процесі підготовки та проведення тесту з іноземної мови Український центр:</w:t>
      </w:r>
    </w:p>
    <w:p w14:paraId="00000029"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bookmarkStart w:id="15" w:name="bookmark=id.keaxuh33bjwd" w:colFirst="0" w:colLast="0"/>
      <w:bookmarkEnd w:id="15"/>
      <w:r w:rsidRPr="000B3818">
        <w:rPr>
          <w:rFonts w:ascii="Times New Roman" w:eastAsia="Times New Roman" w:hAnsi="Times New Roman" w:cs="Times New Roman"/>
          <w:color w:val="000000" w:themeColor="text1"/>
          <w:sz w:val="28"/>
          <w:szCs w:val="28"/>
        </w:rPr>
        <w:t>1) здійснює його організаційно-технологічне забезпечення;</w:t>
      </w:r>
    </w:p>
    <w:p w14:paraId="0000002B" w14:textId="1ADB076D" w:rsidR="00A0097A" w:rsidRPr="000B3818" w:rsidRDefault="00DA2F30">
      <w:pPr>
        <w:tabs>
          <w:tab w:val="left" w:pos="993"/>
        </w:tabs>
        <w:spacing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72444F" w:rsidRPr="000B3818">
        <w:rPr>
          <w:rFonts w:ascii="Times New Roman" w:eastAsia="Times New Roman" w:hAnsi="Times New Roman" w:cs="Times New Roman"/>
          <w:color w:val="000000" w:themeColor="text1"/>
          <w:sz w:val="28"/>
          <w:szCs w:val="28"/>
        </w:rPr>
        <w:t>) встановлює умови формування пунктів тестування, вимоги до апаратного та програмного забезпечення персональних комп'ютерів у пунктах тестування, регламенти роботи пунктів тестування та пунктів обробки, вимоги до їх облаштування;</w:t>
      </w:r>
    </w:p>
    <w:p w14:paraId="0000002C" w14:textId="5FB8933F" w:rsidR="00A0097A" w:rsidRPr="000B3818" w:rsidRDefault="00DA2F30">
      <w:pPr>
        <w:tabs>
          <w:tab w:val="left" w:pos="1134"/>
        </w:tabs>
        <w:spacing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72444F" w:rsidRPr="000B3818">
        <w:rPr>
          <w:rFonts w:ascii="Times New Roman" w:eastAsia="Times New Roman" w:hAnsi="Times New Roman" w:cs="Times New Roman"/>
          <w:color w:val="000000" w:themeColor="text1"/>
          <w:sz w:val="28"/>
          <w:szCs w:val="28"/>
        </w:rPr>
        <w:t>) забезпечує розроблення комплексу програмних засобів, використовуваних у процесі підготовки, проведення, обробки результатів тесту з іноземної мови;</w:t>
      </w:r>
    </w:p>
    <w:p w14:paraId="0000002D" w14:textId="46F5CFFF" w:rsidR="00A0097A" w:rsidRPr="000B3818" w:rsidRDefault="00DA2F30">
      <w:pPr>
        <w:tabs>
          <w:tab w:val="left" w:pos="993"/>
        </w:tabs>
        <w:spacing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72444F" w:rsidRPr="000B3818">
        <w:rPr>
          <w:rFonts w:ascii="Times New Roman" w:eastAsia="Times New Roman" w:hAnsi="Times New Roman" w:cs="Times New Roman"/>
          <w:color w:val="000000" w:themeColor="text1"/>
          <w:sz w:val="28"/>
          <w:szCs w:val="28"/>
        </w:rPr>
        <w:t>) укладає тестові завдання для тесту з іноземної мови;</w:t>
      </w:r>
    </w:p>
    <w:p w14:paraId="0000002E" w14:textId="5F3949FE" w:rsidR="00A0097A" w:rsidRPr="000B3818" w:rsidRDefault="00DA2F30">
      <w:pPr>
        <w:spacing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72444F" w:rsidRPr="000B3818">
        <w:rPr>
          <w:rFonts w:ascii="Times New Roman" w:eastAsia="Times New Roman" w:hAnsi="Times New Roman" w:cs="Times New Roman"/>
          <w:color w:val="000000" w:themeColor="text1"/>
          <w:sz w:val="28"/>
          <w:szCs w:val="28"/>
        </w:rPr>
        <w:t>) розробляє та ухвалює схеми нарахування балів за виконання завдань тесту з іноземної мови;</w:t>
      </w:r>
    </w:p>
    <w:p w14:paraId="0000002F" w14:textId="33D885BE" w:rsidR="00A0097A" w:rsidRPr="000B3818" w:rsidRDefault="00DA2F30">
      <w:pPr>
        <w:spacing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72444F" w:rsidRPr="000B3818">
        <w:rPr>
          <w:rFonts w:ascii="Times New Roman" w:eastAsia="Times New Roman" w:hAnsi="Times New Roman" w:cs="Times New Roman"/>
          <w:color w:val="000000" w:themeColor="text1"/>
          <w:sz w:val="28"/>
          <w:szCs w:val="28"/>
        </w:rPr>
        <w:t>) розподіляє здобувачів освіти, дані про яких внесені до бази даних  учасників тесту з іноземної мови</w:t>
      </w:r>
      <w:r w:rsidR="0072444F" w:rsidRPr="000B3818">
        <w:rPr>
          <w:color w:val="000000" w:themeColor="text1"/>
          <w:sz w:val="28"/>
          <w:szCs w:val="28"/>
        </w:rPr>
        <w:t xml:space="preserve"> </w:t>
      </w:r>
      <w:r w:rsidR="0072444F" w:rsidRPr="000B3818">
        <w:rPr>
          <w:rFonts w:ascii="Times New Roman" w:eastAsia="Times New Roman" w:hAnsi="Times New Roman" w:cs="Times New Roman"/>
          <w:color w:val="000000" w:themeColor="text1"/>
          <w:sz w:val="28"/>
          <w:szCs w:val="28"/>
        </w:rPr>
        <w:t>(далі - учасник тесту з іноземної мови) між робочими місцями в пунктах тестування;</w:t>
      </w:r>
    </w:p>
    <w:p w14:paraId="00000030" w14:textId="148F9627" w:rsidR="00A0097A" w:rsidRPr="000B3818" w:rsidRDefault="00DA2F30">
      <w:pPr>
        <w:spacing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72444F" w:rsidRPr="000B3818">
        <w:rPr>
          <w:rFonts w:ascii="Times New Roman" w:eastAsia="Times New Roman" w:hAnsi="Times New Roman" w:cs="Times New Roman"/>
          <w:color w:val="000000" w:themeColor="text1"/>
          <w:sz w:val="28"/>
          <w:szCs w:val="28"/>
        </w:rPr>
        <w:t>) організовує діяльність апеляційної комісії;</w:t>
      </w:r>
    </w:p>
    <w:p w14:paraId="00000031" w14:textId="63801E9F" w:rsidR="00A0097A" w:rsidRPr="000B3818" w:rsidRDefault="00DA2F30">
      <w:pPr>
        <w:spacing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0072444F" w:rsidRPr="000B3818">
        <w:rPr>
          <w:rFonts w:ascii="Times New Roman" w:eastAsia="Times New Roman" w:hAnsi="Times New Roman" w:cs="Times New Roman"/>
          <w:color w:val="000000" w:themeColor="text1"/>
          <w:sz w:val="28"/>
          <w:szCs w:val="28"/>
        </w:rPr>
        <w:t>)  визначає результати тесту з іноземної мови, установлює персональні результати ЄДЗ в частині тесту з іноземної мови;</w:t>
      </w:r>
    </w:p>
    <w:p w14:paraId="00000032" w14:textId="4523AC67" w:rsidR="00A0097A" w:rsidRPr="000B3818" w:rsidRDefault="00DA2F30">
      <w:pPr>
        <w:spacing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72444F" w:rsidRPr="000B3818">
        <w:rPr>
          <w:rFonts w:ascii="Times New Roman" w:eastAsia="Times New Roman" w:hAnsi="Times New Roman" w:cs="Times New Roman"/>
          <w:color w:val="000000" w:themeColor="text1"/>
          <w:sz w:val="28"/>
          <w:szCs w:val="28"/>
        </w:rPr>
        <w:t>) анулює (рішенням апеляційної комісії) результати тесту з іноземної мови</w:t>
      </w:r>
      <w:r w:rsidRPr="00DA2F30">
        <w:t xml:space="preserve"> </w:t>
      </w:r>
      <w:r w:rsidRPr="00DA2F30">
        <w:rPr>
          <w:rFonts w:ascii="Times New Roman" w:eastAsia="Times New Roman" w:hAnsi="Times New Roman" w:cs="Times New Roman"/>
          <w:color w:val="000000" w:themeColor="text1"/>
          <w:sz w:val="28"/>
          <w:szCs w:val="28"/>
        </w:rPr>
        <w:t>у в</w:t>
      </w:r>
      <w:r>
        <w:rPr>
          <w:rFonts w:ascii="Times New Roman" w:eastAsia="Times New Roman" w:hAnsi="Times New Roman" w:cs="Times New Roman"/>
          <w:color w:val="000000" w:themeColor="text1"/>
          <w:sz w:val="28"/>
          <w:szCs w:val="28"/>
        </w:rPr>
        <w:t>изначених цим Порядком випадках</w:t>
      </w:r>
      <w:r w:rsidR="0072444F" w:rsidRPr="000B3818">
        <w:rPr>
          <w:rFonts w:ascii="Times New Roman" w:eastAsia="Times New Roman" w:hAnsi="Times New Roman" w:cs="Times New Roman"/>
          <w:color w:val="000000" w:themeColor="text1"/>
          <w:sz w:val="28"/>
          <w:szCs w:val="28"/>
        </w:rPr>
        <w:t>;</w:t>
      </w:r>
    </w:p>
    <w:p w14:paraId="00000033" w14:textId="0499C1D0"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1</w:t>
      </w:r>
      <w:r w:rsidR="00DA2F30">
        <w:rPr>
          <w:rFonts w:ascii="Times New Roman" w:eastAsia="Times New Roman" w:hAnsi="Times New Roman" w:cs="Times New Roman"/>
          <w:color w:val="000000" w:themeColor="text1"/>
          <w:sz w:val="28"/>
          <w:szCs w:val="28"/>
        </w:rPr>
        <w:t>0</w:t>
      </w:r>
      <w:r w:rsidRPr="000B3818">
        <w:rPr>
          <w:rFonts w:ascii="Times New Roman" w:eastAsia="Times New Roman" w:hAnsi="Times New Roman" w:cs="Times New Roman"/>
          <w:color w:val="000000" w:themeColor="text1"/>
          <w:sz w:val="28"/>
          <w:szCs w:val="28"/>
        </w:rPr>
        <w:t>) передає результати тесту з іноземної мови</w:t>
      </w:r>
      <w:r w:rsidRPr="000B3818">
        <w:rPr>
          <w:color w:val="000000" w:themeColor="text1"/>
          <w:sz w:val="28"/>
          <w:szCs w:val="28"/>
        </w:rPr>
        <w:t xml:space="preserve"> </w:t>
      </w:r>
      <w:r w:rsidRPr="000B3818">
        <w:rPr>
          <w:rFonts w:ascii="Times New Roman" w:eastAsia="Times New Roman" w:hAnsi="Times New Roman" w:cs="Times New Roman"/>
          <w:color w:val="000000" w:themeColor="text1"/>
          <w:sz w:val="28"/>
          <w:szCs w:val="28"/>
        </w:rPr>
        <w:t>до ЄДЕБО;</w:t>
      </w:r>
    </w:p>
    <w:p w14:paraId="00000035" w14:textId="1EC920BA" w:rsidR="00A0097A" w:rsidRPr="000B3818" w:rsidRDefault="0072444F" w:rsidP="002A42A3">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1</w:t>
      </w:r>
      <w:r w:rsidR="00DA2F30">
        <w:rPr>
          <w:rFonts w:ascii="Times New Roman" w:eastAsia="Times New Roman" w:hAnsi="Times New Roman" w:cs="Times New Roman"/>
          <w:color w:val="000000" w:themeColor="text1"/>
          <w:sz w:val="28"/>
          <w:szCs w:val="28"/>
        </w:rPr>
        <w:t>1</w:t>
      </w:r>
      <w:r w:rsidRPr="000B3818">
        <w:rPr>
          <w:rFonts w:ascii="Times New Roman" w:eastAsia="Times New Roman" w:hAnsi="Times New Roman" w:cs="Times New Roman"/>
          <w:color w:val="000000" w:themeColor="text1"/>
          <w:sz w:val="28"/>
          <w:szCs w:val="28"/>
        </w:rPr>
        <w:t>) здійснює інші функції відповідно до цього Порядку.</w:t>
      </w:r>
    </w:p>
    <w:p w14:paraId="00000036" w14:textId="77777777" w:rsidR="00A0097A" w:rsidRPr="000B3818" w:rsidRDefault="0072444F">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lastRenderedPageBreak/>
        <w:t>5. У процесі підготовки та проведення тесту з іноземної мови регіональні центри:</w:t>
      </w:r>
    </w:p>
    <w:p w14:paraId="00000037" w14:textId="77777777" w:rsidR="00A0097A" w:rsidRPr="000B3818" w:rsidRDefault="0072444F">
      <w:pPr>
        <w:numPr>
          <w:ilvl w:val="0"/>
          <w:numId w:val="3"/>
        </w:numPr>
        <w:pBdr>
          <w:top w:val="nil"/>
          <w:left w:val="nil"/>
          <w:bottom w:val="nil"/>
          <w:right w:val="nil"/>
          <w:between w:val="nil"/>
        </w:pBdr>
        <w:tabs>
          <w:tab w:val="left" w:pos="993"/>
        </w:tabs>
        <w:spacing w:after="160" w:line="240" w:lineRule="auto"/>
        <w:ind w:left="0"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формують мережу пунктів тестування;</w:t>
      </w:r>
    </w:p>
    <w:p w14:paraId="00000038"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2) співпрацюють із закладами освіти, науковими установами та обласними органами управління освітою щодо кадрового забезпечення пунктів тестування;</w:t>
      </w:r>
    </w:p>
    <w:p w14:paraId="00000039"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3) співпрацюють із територіальними органами центральних органів виконавчої влади за сприяння обласних органів управління освітою щодо створення безпечних умов для учасників тесту з іноземної мови;</w:t>
      </w:r>
    </w:p>
    <w:p w14:paraId="0000003A"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4) організовують добір, реєстрацію, підготовку та розподіл працівників, залучених до роботи в пунктах тестування, забезпечення їх інформаційними і методичними матеріалами;</w:t>
      </w:r>
    </w:p>
    <w:p w14:paraId="0000003B"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5) розподіляють учасників тесту з іноземної мови між змінами (якщо відповідна сесія проводиться у дві зміни), пунктами тестування;  </w:t>
      </w:r>
    </w:p>
    <w:p w14:paraId="0000003C"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6) забезпечують обробку матеріалів тесту з іноземної мови;</w:t>
      </w:r>
    </w:p>
    <w:p w14:paraId="0000003D"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7) здійснюють інші функції відповідно до цього Порядку.</w:t>
      </w:r>
    </w:p>
    <w:p w14:paraId="0000003F" w14:textId="77777777"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6. У процесі підготовки та проведення тесту з іноземної мови ДП «</w:t>
      </w:r>
      <w:proofErr w:type="spellStart"/>
      <w:r w:rsidRPr="000B3818">
        <w:rPr>
          <w:rFonts w:ascii="Times New Roman" w:eastAsia="Times New Roman" w:hAnsi="Times New Roman" w:cs="Times New Roman"/>
          <w:color w:val="000000" w:themeColor="text1"/>
          <w:sz w:val="28"/>
          <w:szCs w:val="28"/>
        </w:rPr>
        <w:t>Інфоресурс</w:t>
      </w:r>
      <w:proofErr w:type="spellEnd"/>
      <w:r w:rsidRPr="000B3818">
        <w:rPr>
          <w:rFonts w:ascii="Times New Roman" w:eastAsia="Times New Roman" w:hAnsi="Times New Roman" w:cs="Times New Roman"/>
          <w:color w:val="000000" w:themeColor="text1"/>
          <w:sz w:val="28"/>
          <w:szCs w:val="28"/>
        </w:rPr>
        <w:t>» забезпечує:</w:t>
      </w:r>
    </w:p>
    <w:p w14:paraId="00000040" w14:textId="77777777"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bookmarkStart w:id="16" w:name="bookmark=id.wtfsltiencys" w:colFirst="0" w:colLast="0"/>
      <w:bookmarkEnd w:id="16"/>
      <w:r w:rsidRPr="000B3818">
        <w:rPr>
          <w:rFonts w:ascii="Times New Roman" w:eastAsia="Times New Roman" w:hAnsi="Times New Roman" w:cs="Times New Roman"/>
          <w:color w:val="000000" w:themeColor="text1"/>
          <w:sz w:val="28"/>
          <w:szCs w:val="28"/>
        </w:rPr>
        <w:t xml:space="preserve">1) розроблення комплексу програмних засобів, зокрема тих, що використовуються в процесі реєстрації для участі в тесті з іноземної </w:t>
      </w:r>
      <w:sdt>
        <w:sdtPr>
          <w:rPr>
            <w:color w:val="000000" w:themeColor="text1"/>
          </w:rPr>
          <w:tag w:val="goog_rdk_7"/>
          <w:id w:val="-111054576"/>
        </w:sdtPr>
        <w:sdtEndPr/>
        <w:sdtContent/>
      </w:sdt>
      <w:sdt>
        <w:sdtPr>
          <w:rPr>
            <w:color w:val="000000" w:themeColor="text1"/>
          </w:rPr>
          <w:tag w:val="goog_rdk_8"/>
          <w:id w:val="-1052534716"/>
        </w:sdtPr>
        <w:sdtEndPr/>
        <w:sdtContent/>
      </w:sdt>
      <w:r w:rsidRPr="000B3818">
        <w:rPr>
          <w:rFonts w:ascii="Times New Roman" w:eastAsia="Times New Roman" w:hAnsi="Times New Roman" w:cs="Times New Roman"/>
          <w:color w:val="000000" w:themeColor="text1"/>
          <w:sz w:val="28"/>
          <w:szCs w:val="28"/>
        </w:rPr>
        <w:t>мови;</w:t>
      </w:r>
    </w:p>
    <w:p w14:paraId="00000041" w14:textId="77777777"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bookmarkStart w:id="17" w:name="bookmark=id.k09fprfytd4h" w:colFirst="0" w:colLast="0"/>
      <w:bookmarkEnd w:id="17"/>
      <w:r w:rsidRPr="000B3818">
        <w:rPr>
          <w:rFonts w:ascii="Times New Roman" w:eastAsia="Times New Roman" w:hAnsi="Times New Roman" w:cs="Times New Roman"/>
          <w:color w:val="000000" w:themeColor="text1"/>
          <w:sz w:val="28"/>
          <w:szCs w:val="28"/>
        </w:rPr>
        <w:t>2) передавання даних, згенерованих (внесених) під час створення запиту на формування екзаменаційного листка, до інформаційно-комунікаційної системи Українського центру;</w:t>
      </w:r>
    </w:p>
    <w:p w14:paraId="00000042" w14:textId="7575D4C8"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bookmarkStart w:id="18" w:name="bookmark=id.vl2rdj1y3gka" w:colFirst="0" w:colLast="0"/>
      <w:bookmarkEnd w:id="18"/>
      <w:r w:rsidRPr="000B3818">
        <w:rPr>
          <w:rFonts w:ascii="Times New Roman" w:eastAsia="Times New Roman" w:hAnsi="Times New Roman" w:cs="Times New Roman"/>
          <w:color w:val="000000" w:themeColor="text1"/>
          <w:sz w:val="28"/>
          <w:szCs w:val="28"/>
        </w:rPr>
        <w:t xml:space="preserve">3) прийняття </w:t>
      </w:r>
      <w:r w:rsidR="000F7122" w:rsidRPr="000B3818">
        <w:rPr>
          <w:rFonts w:ascii="Times New Roman" w:eastAsia="Times New Roman" w:hAnsi="Times New Roman" w:cs="Times New Roman"/>
          <w:color w:val="000000" w:themeColor="text1"/>
          <w:sz w:val="28"/>
          <w:szCs w:val="28"/>
        </w:rPr>
        <w:t xml:space="preserve">шляхом електронної інформаційної взаємодії </w:t>
      </w:r>
      <w:r w:rsidRPr="000B3818">
        <w:rPr>
          <w:rFonts w:ascii="Times New Roman" w:eastAsia="Times New Roman" w:hAnsi="Times New Roman" w:cs="Times New Roman"/>
          <w:color w:val="000000" w:themeColor="text1"/>
          <w:sz w:val="28"/>
          <w:szCs w:val="28"/>
        </w:rPr>
        <w:t>від Українського центру до ЄДЕБО результатів тесту з іноземної мови.</w:t>
      </w:r>
    </w:p>
    <w:p w14:paraId="00000043" w14:textId="77777777" w:rsidR="00A0097A" w:rsidRPr="000B3818" w:rsidRDefault="00A0097A">
      <w:pPr>
        <w:spacing w:line="240" w:lineRule="auto"/>
        <w:jc w:val="center"/>
        <w:rPr>
          <w:rFonts w:ascii="Times New Roman" w:eastAsia="Times New Roman" w:hAnsi="Times New Roman" w:cs="Times New Roman"/>
          <w:b/>
          <w:color w:val="000000" w:themeColor="text1"/>
          <w:sz w:val="28"/>
          <w:szCs w:val="28"/>
        </w:rPr>
      </w:pPr>
      <w:bookmarkStart w:id="19" w:name="bookmark=id.uorhq5dpq88" w:colFirst="0" w:colLast="0"/>
      <w:bookmarkStart w:id="20" w:name="bookmark=id.o05oqp4mrwkm" w:colFirst="0" w:colLast="0"/>
      <w:bookmarkEnd w:id="19"/>
      <w:bookmarkEnd w:id="20"/>
    </w:p>
    <w:p w14:paraId="00000044" w14:textId="77777777" w:rsidR="00A0097A" w:rsidRPr="000B3818" w:rsidRDefault="0072444F">
      <w:pPr>
        <w:spacing w:line="240" w:lineRule="auto"/>
        <w:jc w:val="center"/>
        <w:rPr>
          <w:rFonts w:ascii="Times New Roman" w:eastAsia="Times New Roman" w:hAnsi="Times New Roman" w:cs="Times New Roman"/>
          <w:b/>
          <w:color w:val="000000" w:themeColor="text1"/>
          <w:sz w:val="28"/>
          <w:szCs w:val="28"/>
        </w:rPr>
      </w:pPr>
      <w:r w:rsidRPr="000B3818">
        <w:rPr>
          <w:rFonts w:ascii="Times New Roman" w:eastAsia="Times New Roman" w:hAnsi="Times New Roman" w:cs="Times New Roman"/>
          <w:b/>
          <w:color w:val="000000" w:themeColor="text1"/>
          <w:sz w:val="28"/>
          <w:szCs w:val="28"/>
        </w:rPr>
        <w:t>IІІ. Реєстрація для участі в</w:t>
      </w:r>
      <w:r w:rsidRPr="000B3818">
        <w:rPr>
          <w:rFonts w:ascii="Times New Roman" w:eastAsia="Times New Roman" w:hAnsi="Times New Roman" w:cs="Times New Roman"/>
          <w:color w:val="000000" w:themeColor="text1"/>
          <w:sz w:val="28"/>
          <w:szCs w:val="28"/>
        </w:rPr>
        <w:t xml:space="preserve"> </w:t>
      </w:r>
      <w:r w:rsidRPr="000B3818">
        <w:rPr>
          <w:rFonts w:ascii="Times New Roman" w:eastAsia="Times New Roman" w:hAnsi="Times New Roman" w:cs="Times New Roman"/>
          <w:b/>
          <w:color w:val="000000" w:themeColor="text1"/>
          <w:sz w:val="28"/>
          <w:szCs w:val="28"/>
        </w:rPr>
        <w:t>тесті з іноземної мови</w:t>
      </w:r>
    </w:p>
    <w:p w14:paraId="00000045" w14:textId="24654EEB" w:rsidR="00A0097A" w:rsidRPr="000B3818" w:rsidRDefault="0072444F">
      <w:pPr>
        <w:spacing w:line="240" w:lineRule="auto"/>
        <w:ind w:firstLine="567"/>
        <w:jc w:val="both"/>
        <w:rPr>
          <w:color w:val="000000" w:themeColor="text1"/>
        </w:rPr>
      </w:pPr>
      <w:r w:rsidRPr="000B3818">
        <w:rPr>
          <w:rFonts w:ascii="Times New Roman" w:eastAsia="Times New Roman" w:hAnsi="Times New Roman" w:cs="Times New Roman"/>
          <w:color w:val="000000" w:themeColor="text1"/>
          <w:sz w:val="28"/>
          <w:szCs w:val="28"/>
        </w:rPr>
        <w:t xml:space="preserve">1. Реєстрація здобувачів освіти здійснюється через унесення інформації, необхідної для формування бази даних  здобувачів освіти – учасників тесту з іноземної мови. Реєстрація на тест з іноземної мови реалізується закладами освіти та науковими установами, які здійснюють підготовку здобувачів освіти, за </w:t>
      </w:r>
      <w:r w:rsidRPr="000B3818">
        <w:rPr>
          <w:rFonts w:ascii="Times New Roman" w:eastAsia="Times New Roman" w:hAnsi="Times New Roman" w:cs="Times New Roman"/>
          <w:color w:val="000000" w:themeColor="text1"/>
          <w:sz w:val="28"/>
          <w:szCs w:val="28"/>
        </w:rPr>
        <w:lastRenderedPageBreak/>
        <w:t xml:space="preserve">допомогою взаємодії </w:t>
      </w:r>
      <w:r w:rsidR="000E7AFD" w:rsidRPr="000E7AFD">
        <w:rPr>
          <w:rFonts w:ascii="Times New Roman" w:eastAsia="Times New Roman" w:hAnsi="Times New Roman" w:cs="Times New Roman"/>
          <w:color w:val="000000" w:themeColor="text1"/>
          <w:sz w:val="28"/>
          <w:szCs w:val="28"/>
        </w:rPr>
        <w:t>ЄДЕБО та інформаційно-комунікаційної системи Українського центру</w:t>
      </w:r>
      <w:r w:rsidRPr="000B3818">
        <w:rPr>
          <w:rFonts w:ascii="Times New Roman" w:eastAsia="Times New Roman" w:hAnsi="Times New Roman" w:cs="Times New Roman"/>
          <w:color w:val="000000" w:themeColor="text1"/>
          <w:sz w:val="28"/>
          <w:szCs w:val="28"/>
        </w:rPr>
        <w:t>, у терміни з 22 жовтня до 5 листопада 2025 року.</w:t>
      </w:r>
    </w:p>
    <w:p w14:paraId="00000046" w14:textId="5D914ABC" w:rsidR="00A0097A" w:rsidRPr="000B3818" w:rsidRDefault="0072444F">
      <w:pPr>
        <w:spacing w:line="240" w:lineRule="auto"/>
        <w:ind w:firstLine="709"/>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2. Для реєстрації для складання тесту з іноземної мови здобувач освіти подає до закладу освіти або наукової установи, де він навчається, заяву.</w:t>
      </w:r>
    </w:p>
    <w:p w14:paraId="592FB1F0" w14:textId="635BE14E" w:rsidR="000F7122" w:rsidRPr="000B3818" w:rsidRDefault="000F7122" w:rsidP="000F7122">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В ЄДЕБО повинна міститись інформація про здобувача освіти ступеня доктора філософії або доктора мистецтва, крім осіб, дані про навчання яких не вносять до ЄДЕБО у визначених законодавством випадках.</w:t>
      </w:r>
    </w:p>
    <w:p w14:paraId="00000048"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3. Під час унесення інформації, необхідної для реєстрації здобувачів освіти – учасників тесту з іноземної мови, відповідальний представник закладу  створює запит на формування екзаменаційного листка для участі в тесті з іноземної мови та його оформлення. </w:t>
      </w:r>
    </w:p>
    <w:p w14:paraId="68D45995" w14:textId="25B978CB" w:rsidR="0084098B" w:rsidRPr="002A42A3" w:rsidRDefault="0084098B" w:rsidP="002A42A3">
      <w:pPr>
        <w:spacing w:line="240" w:lineRule="auto"/>
        <w:ind w:firstLine="567"/>
        <w:jc w:val="both"/>
        <w:rPr>
          <w:rFonts w:ascii="Times New Roman" w:eastAsia="Times New Roman" w:hAnsi="Times New Roman" w:cs="Times New Roman"/>
          <w:color w:val="000000" w:themeColor="text1"/>
          <w:sz w:val="28"/>
          <w:szCs w:val="28"/>
        </w:rPr>
      </w:pPr>
      <w:r w:rsidRPr="002A42A3">
        <w:rPr>
          <w:rFonts w:ascii="Times New Roman" w:eastAsia="Times New Roman" w:hAnsi="Times New Roman" w:cs="Times New Roman"/>
          <w:color w:val="000000" w:themeColor="text1"/>
          <w:sz w:val="28"/>
          <w:szCs w:val="28"/>
        </w:rPr>
        <w:t>Запит на формування екзаменаційного листка для участі в тесті з іноземної мови здійснюється за допомогою ЄДЕБО. Для створення запиту на формування екзаменаційного листка для участі в тесті з іноземної мови використовуються наступні дані про здобувача освіти, що містяться в ЄДЕБО: </w:t>
      </w:r>
    </w:p>
    <w:p w14:paraId="357DA044" w14:textId="77777777" w:rsidR="0084098B" w:rsidRPr="002A42A3" w:rsidRDefault="0084098B" w:rsidP="002A42A3">
      <w:pPr>
        <w:spacing w:line="240" w:lineRule="auto"/>
        <w:ind w:firstLine="567"/>
        <w:jc w:val="both"/>
        <w:rPr>
          <w:rFonts w:ascii="Times New Roman" w:eastAsia="Times New Roman" w:hAnsi="Times New Roman" w:cs="Times New Roman"/>
          <w:color w:val="000000" w:themeColor="text1"/>
          <w:sz w:val="28"/>
          <w:szCs w:val="28"/>
        </w:rPr>
      </w:pPr>
      <w:r w:rsidRPr="002A42A3">
        <w:rPr>
          <w:rFonts w:ascii="Times New Roman" w:eastAsia="Times New Roman" w:hAnsi="Times New Roman" w:cs="Times New Roman"/>
          <w:color w:val="000000" w:themeColor="text1"/>
          <w:sz w:val="28"/>
          <w:szCs w:val="28"/>
        </w:rPr>
        <w:t>1) прізвище, ім'я, по батькові (за наявності);</w:t>
      </w:r>
    </w:p>
    <w:p w14:paraId="2F7A2333" w14:textId="77777777" w:rsidR="0084098B" w:rsidRPr="002A42A3" w:rsidRDefault="0084098B" w:rsidP="002A42A3">
      <w:pPr>
        <w:spacing w:line="240" w:lineRule="auto"/>
        <w:ind w:firstLine="567"/>
        <w:jc w:val="both"/>
        <w:rPr>
          <w:rFonts w:ascii="Times New Roman" w:eastAsia="Times New Roman" w:hAnsi="Times New Roman" w:cs="Times New Roman"/>
          <w:color w:val="000000" w:themeColor="text1"/>
          <w:sz w:val="28"/>
          <w:szCs w:val="28"/>
        </w:rPr>
      </w:pPr>
      <w:r w:rsidRPr="002A42A3">
        <w:rPr>
          <w:rFonts w:ascii="Times New Roman" w:eastAsia="Times New Roman" w:hAnsi="Times New Roman" w:cs="Times New Roman"/>
          <w:color w:val="000000" w:themeColor="text1"/>
          <w:sz w:val="28"/>
          <w:szCs w:val="28"/>
        </w:rPr>
        <w:t>2) число, місяць і рік народження;</w:t>
      </w:r>
    </w:p>
    <w:p w14:paraId="7BA534D7" w14:textId="77777777" w:rsidR="0084098B" w:rsidRPr="002A42A3" w:rsidRDefault="0084098B" w:rsidP="002A42A3">
      <w:pPr>
        <w:spacing w:line="240" w:lineRule="auto"/>
        <w:ind w:firstLine="567"/>
        <w:jc w:val="both"/>
        <w:rPr>
          <w:rFonts w:ascii="Times New Roman" w:eastAsia="Times New Roman" w:hAnsi="Times New Roman" w:cs="Times New Roman"/>
          <w:color w:val="000000" w:themeColor="text1"/>
          <w:sz w:val="28"/>
          <w:szCs w:val="28"/>
        </w:rPr>
      </w:pPr>
      <w:r w:rsidRPr="002A42A3">
        <w:rPr>
          <w:rFonts w:ascii="Times New Roman" w:eastAsia="Times New Roman" w:hAnsi="Times New Roman" w:cs="Times New Roman"/>
          <w:color w:val="000000" w:themeColor="text1"/>
          <w:sz w:val="28"/>
          <w:szCs w:val="28"/>
        </w:rPr>
        <w:t>3) тип, серія (за наявності) та номер документа, що посвідчує особу, на підставі якого здійснюється реєстрація здобувача освіти;</w:t>
      </w:r>
    </w:p>
    <w:p w14:paraId="0BE909BB" w14:textId="77777777" w:rsidR="0084098B" w:rsidRPr="002A42A3" w:rsidRDefault="0084098B" w:rsidP="002A42A3">
      <w:pPr>
        <w:spacing w:line="240" w:lineRule="auto"/>
        <w:ind w:firstLine="567"/>
        <w:jc w:val="both"/>
        <w:rPr>
          <w:rFonts w:ascii="Times New Roman" w:eastAsia="Times New Roman" w:hAnsi="Times New Roman" w:cs="Times New Roman"/>
          <w:color w:val="000000" w:themeColor="text1"/>
          <w:sz w:val="28"/>
          <w:szCs w:val="28"/>
        </w:rPr>
      </w:pPr>
      <w:r w:rsidRPr="002A42A3">
        <w:rPr>
          <w:rFonts w:ascii="Times New Roman" w:eastAsia="Times New Roman" w:hAnsi="Times New Roman" w:cs="Times New Roman"/>
          <w:color w:val="000000" w:themeColor="text1"/>
          <w:sz w:val="28"/>
          <w:szCs w:val="28"/>
        </w:rPr>
        <w:t xml:space="preserve">4) реєстраційний номер облікової </w:t>
      </w:r>
      <w:proofErr w:type="spellStart"/>
      <w:r w:rsidRPr="002A42A3">
        <w:rPr>
          <w:rFonts w:ascii="Times New Roman" w:eastAsia="Times New Roman" w:hAnsi="Times New Roman" w:cs="Times New Roman"/>
          <w:color w:val="000000" w:themeColor="text1"/>
          <w:sz w:val="28"/>
          <w:szCs w:val="28"/>
        </w:rPr>
        <w:t>карткиЯкщо</w:t>
      </w:r>
      <w:proofErr w:type="spellEnd"/>
      <w:r w:rsidRPr="002A42A3">
        <w:rPr>
          <w:rFonts w:ascii="Times New Roman" w:eastAsia="Times New Roman" w:hAnsi="Times New Roman" w:cs="Times New Roman"/>
          <w:color w:val="000000" w:themeColor="text1"/>
          <w:sz w:val="28"/>
          <w:szCs w:val="28"/>
        </w:rPr>
        <w:t xml:space="preserve"> здобувач освіти з числа осіб, дані про навчання яких не вносять до ЄДЕБО у визначених випадках, зазначена платника податків здобувача освіти (за наявності);</w:t>
      </w:r>
    </w:p>
    <w:p w14:paraId="0626F486" w14:textId="58CEA55F" w:rsidR="0084098B" w:rsidRPr="002A42A3" w:rsidRDefault="0084098B" w:rsidP="002A42A3">
      <w:pPr>
        <w:spacing w:line="240" w:lineRule="auto"/>
        <w:ind w:firstLine="567"/>
        <w:jc w:val="both"/>
        <w:rPr>
          <w:rFonts w:ascii="Times New Roman" w:eastAsia="Times New Roman" w:hAnsi="Times New Roman" w:cs="Times New Roman"/>
          <w:color w:val="000000" w:themeColor="text1"/>
          <w:sz w:val="28"/>
          <w:szCs w:val="28"/>
        </w:rPr>
      </w:pPr>
      <w:r w:rsidRPr="002A42A3">
        <w:rPr>
          <w:rFonts w:ascii="Times New Roman" w:eastAsia="Times New Roman" w:hAnsi="Times New Roman" w:cs="Times New Roman"/>
          <w:color w:val="000000" w:themeColor="text1"/>
          <w:sz w:val="28"/>
          <w:szCs w:val="28"/>
        </w:rPr>
        <w:t>5) код картки здобувача освіти в ЄДЕБО</w:t>
      </w:r>
      <w:r w:rsidR="004B09DE">
        <w:rPr>
          <w:rFonts w:ascii="Times New Roman" w:eastAsia="Times New Roman" w:hAnsi="Times New Roman" w:cs="Times New Roman"/>
          <w:color w:val="000000" w:themeColor="text1"/>
          <w:sz w:val="28"/>
          <w:szCs w:val="28"/>
        </w:rPr>
        <w:t>.</w:t>
      </w:r>
    </w:p>
    <w:p w14:paraId="4BE4D908" w14:textId="36C94B2C" w:rsidR="00231C97" w:rsidRPr="000B3818" w:rsidRDefault="00231C97" w:rsidP="00231C97">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Якщо здобувач освіти є особою з числа таких, дані про навчання яких не вносять до ЄДЕБО у визначених </w:t>
      </w:r>
      <w:r>
        <w:rPr>
          <w:rFonts w:ascii="Times New Roman" w:eastAsia="Times New Roman" w:hAnsi="Times New Roman" w:cs="Times New Roman"/>
          <w:color w:val="000000" w:themeColor="text1"/>
          <w:sz w:val="28"/>
          <w:szCs w:val="28"/>
        </w:rPr>
        <w:t xml:space="preserve">законодавством </w:t>
      </w:r>
      <w:r w:rsidRPr="000B3818">
        <w:rPr>
          <w:rFonts w:ascii="Times New Roman" w:eastAsia="Times New Roman" w:hAnsi="Times New Roman" w:cs="Times New Roman"/>
          <w:color w:val="000000" w:themeColor="text1"/>
          <w:sz w:val="28"/>
          <w:szCs w:val="28"/>
        </w:rPr>
        <w:t>випадках, зазначена</w:t>
      </w:r>
      <w:r w:rsidRPr="000B3818" w:rsidDel="000F7122">
        <w:rPr>
          <w:rFonts w:ascii="Times New Roman" w:eastAsia="Times New Roman" w:hAnsi="Times New Roman" w:cs="Times New Roman"/>
          <w:color w:val="000000" w:themeColor="text1"/>
          <w:sz w:val="28"/>
          <w:szCs w:val="28"/>
        </w:rPr>
        <w:t xml:space="preserve"> </w:t>
      </w:r>
      <w:r w:rsidRPr="000B3818">
        <w:rPr>
          <w:rFonts w:ascii="Times New Roman" w:eastAsia="Times New Roman" w:hAnsi="Times New Roman" w:cs="Times New Roman"/>
          <w:color w:val="000000" w:themeColor="text1"/>
          <w:sz w:val="28"/>
          <w:szCs w:val="28"/>
        </w:rPr>
        <w:t>інформація вноситься до Сервісу створення запиту відповідальним представником закладу.</w:t>
      </w:r>
    </w:p>
    <w:p w14:paraId="00000049" w14:textId="04F645D3" w:rsidR="00A0097A" w:rsidRPr="000B3818" w:rsidRDefault="00A0097A">
      <w:pPr>
        <w:spacing w:line="240" w:lineRule="auto"/>
        <w:ind w:firstLine="567"/>
        <w:jc w:val="both"/>
        <w:rPr>
          <w:rFonts w:ascii="Times New Roman" w:eastAsia="Times New Roman" w:hAnsi="Times New Roman" w:cs="Times New Roman"/>
          <w:color w:val="000000" w:themeColor="text1"/>
          <w:sz w:val="28"/>
          <w:szCs w:val="28"/>
        </w:rPr>
      </w:pPr>
    </w:p>
    <w:p w14:paraId="0000004A" w14:textId="5C7595C4" w:rsidR="00A0097A" w:rsidRPr="000B3818" w:rsidRDefault="00231C97">
      <w:pPr>
        <w:spacing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w:t>
      </w:r>
      <w:r w:rsidR="0072444F" w:rsidRPr="000B3818">
        <w:rPr>
          <w:rFonts w:ascii="Times New Roman" w:eastAsia="Times New Roman" w:hAnsi="Times New Roman" w:cs="Times New Roman"/>
          <w:color w:val="000000" w:themeColor="text1"/>
          <w:sz w:val="28"/>
          <w:szCs w:val="28"/>
        </w:rPr>
        <w:t xml:space="preserve">Формування екзаменаційного листка для участі в тесті з іноземної мови здійснюється за допомогою сервісу, розміщеного на офіційному </w:t>
      </w:r>
      <w:proofErr w:type="spellStart"/>
      <w:r w:rsidR="0072444F" w:rsidRPr="000B3818">
        <w:rPr>
          <w:rFonts w:ascii="Times New Roman" w:eastAsia="Times New Roman" w:hAnsi="Times New Roman" w:cs="Times New Roman"/>
          <w:color w:val="000000" w:themeColor="text1"/>
          <w:sz w:val="28"/>
          <w:szCs w:val="28"/>
        </w:rPr>
        <w:t>вебсайті</w:t>
      </w:r>
      <w:proofErr w:type="spellEnd"/>
      <w:r w:rsidR="0072444F" w:rsidRPr="000B3818">
        <w:rPr>
          <w:rFonts w:ascii="Times New Roman" w:eastAsia="Times New Roman" w:hAnsi="Times New Roman" w:cs="Times New Roman"/>
          <w:color w:val="000000" w:themeColor="text1"/>
          <w:sz w:val="28"/>
          <w:szCs w:val="28"/>
        </w:rPr>
        <w:t xml:space="preserve"> Українського центру (далі – Програма формування екзаменаційного листка).</w:t>
      </w:r>
    </w:p>
    <w:p w14:paraId="00000052"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lastRenderedPageBreak/>
        <w:t>5. У процесі формування екзаменаційного листка для участі в тесті з іноземної мови до Програми формування екзаменаційного листка вносяться такі дані:</w:t>
      </w:r>
    </w:p>
    <w:p w14:paraId="00000053"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номер(и) контактного(</w:t>
      </w:r>
      <w:proofErr w:type="spellStart"/>
      <w:r w:rsidRPr="000B3818">
        <w:rPr>
          <w:rFonts w:ascii="Times New Roman" w:eastAsia="Times New Roman" w:hAnsi="Times New Roman" w:cs="Times New Roman"/>
          <w:color w:val="000000" w:themeColor="text1"/>
          <w:sz w:val="28"/>
          <w:szCs w:val="28"/>
        </w:rPr>
        <w:t>их</w:t>
      </w:r>
      <w:proofErr w:type="spellEnd"/>
      <w:r w:rsidRPr="000B3818">
        <w:rPr>
          <w:rFonts w:ascii="Times New Roman" w:eastAsia="Times New Roman" w:hAnsi="Times New Roman" w:cs="Times New Roman"/>
          <w:color w:val="000000" w:themeColor="text1"/>
          <w:sz w:val="28"/>
          <w:szCs w:val="28"/>
        </w:rPr>
        <w:t>) телефону(</w:t>
      </w:r>
      <w:proofErr w:type="spellStart"/>
      <w:r w:rsidRPr="000B3818">
        <w:rPr>
          <w:rFonts w:ascii="Times New Roman" w:eastAsia="Times New Roman" w:hAnsi="Times New Roman" w:cs="Times New Roman"/>
          <w:color w:val="000000" w:themeColor="text1"/>
          <w:sz w:val="28"/>
          <w:szCs w:val="28"/>
        </w:rPr>
        <w:t>ів</w:t>
      </w:r>
      <w:proofErr w:type="spellEnd"/>
      <w:r w:rsidRPr="000B3818">
        <w:rPr>
          <w:rFonts w:ascii="Times New Roman" w:eastAsia="Times New Roman" w:hAnsi="Times New Roman" w:cs="Times New Roman"/>
          <w:color w:val="000000" w:themeColor="text1"/>
          <w:sz w:val="28"/>
          <w:szCs w:val="28"/>
        </w:rPr>
        <w:t>) здобувача освіти;</w:t>
      </w:r>
    </w:p>
    <w:p w14:paraId="00000054"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іноземна мова, з якої здобувач освіти складає тест з іноземної мови (англійська, або німецька, або французька, або іспанська);</w:t>
      </w:r>
    </w:p>
    <w:p w14:paraId="00000055" w14:textId="327104C6"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інформація про населений(і) пункт(и), у якому(</w:t>
      </w:r>
      <w:proofErr w:type="spellStart"/>
      <w:r w:rsidRPr="000B3818">
        <w:rPr>
          <w:rFonts w:ascii="Times New Roman" w:eastAsia="Times New Roman" w:hAnsi="Times New Roman" w:cs="Times New Roman"/>
          <w:color w:val="000000" w:themeColor="text1"/>
          <w:sz w:val="28"/>
          <w:szCs w:val="28"/>
        </w:rPr>
        <w:t>их</w:t>
      </w:r>
      <w:proofErr w:type="spellEnd"/>
      <w:r w:rsidRPr="000B3818">
        <w:rPr>
          <w:rFonts w:ascii="Times New Roman" w:eastAsia="Times New Roman" w:hAnsi="Times New Roman" w:cs="Times New Roman"/>
          <w:color w:val="000000" w:themeColor="text1"/>
          <w:sz w:val="28"/>
          <w:szCs w:val="28"/>
        </w:rPr>
        <w:t>) (або в передмісті якого(</w:t>
      </w:r>
      <w:proofErr w:type="spellStart"/>
      <w:r w:rsidRPr="000B3818">
        <w:rPr>
          <w:rFonts w:ascii="Times New Roman" w:eastAsia="Times New Roman" w:hAnsi="Times New Roman" w:cs="Times New Roman"/>
          <w:color w:val="000000" w:themeColor="text1"/>
          <w:sz w:val="28"/>
          <w:szCs w:val="28"/>
        </w:rPr>
        <w:t>их</w:t>
      </w:r>
      <w:proofErr w:type="spellEnd"/>
      <w:r w:rsidRPr="000B3818">
        <w:rPr>
          <w:rFonts w:ascii="Times New Roman" w:eastAsia="Times New Roman" w:hAnsi="Times New Roman" w:cs="Times New Roman"/>
          <w:color w:val="000000" w:themeColor="text1"/>
          <w:sz w:val="28"/>
          <w:szCs w:val="28"/>
        </w:rPr>
        <w:t xml:space="preserve">)) здобувач освіти </w:t>
      </w:r>
      <w:r w:rsidR="00231C97">
        <w:rPr>
          <w:rFonts w:ascii="Times New Roman" w:eastAsia="Times New Roman" w:hAnsi="Times New Roman" w:cs="Times New Roman"/>
          <w:color w:val="000000" w:themeColor="text1"/>
          <w:sz w:val="28"/>
          <w:szCs w:val="28"/>
        </w:rPr>
        <w:t xml:space="preserve">бажає </w:t>
      </w:r>
      <w:r w:rsidRPr="000B3818">
        <w:rPr>
          <w:rFonts w:ascii="Times New Roman" w:eastAsia="Times New Roman" w:hAnsi="Times New Roman" w:cs="Times New Roman"/>
          <w:color w:val="000000" w:themeColor="text1"/>
          <w:sz w:val="28"/>
          <w:szCs w:val="28"/>
        </w:rPr>
        <w:t>склада</w:t>
      </w:r>
      <w:r w:rsidR="00231C97">
        <w:rPr>
          <w:rFonts w:ascii="Times New Roman" w:eastAsia="Times New Roman" w:hAnsi="Times New Roman" w:cs="Times New Roman"/>
          <w:color w:val="000000" w:themeColor="text1"/>
          <w:sz w:val="28"/>
          <w:szCs w:val="28"/>
        </w:rPr>
        <w:t>ти</w:t>
      </w:r>
      <w:r w:rsidRPr="000B3818">
        <w:rPr>
          <w:rFonts w:ascii="Times New Roman" w:eastAsia="Times New Roman" w:hAnsi="Times New Roman" w:cs="Times New Roman"/>
          <w:color w:val="000000" w:themeColor="text1"/>
          <w:sz w:val="28"/>
          <w:szCs w:val="28"/>
        </w:rPr>
        <w:t xml:space="preserve"> тест з іноземної мови.</w:t>
      </w:r>
    </w:p>
    <w:p w14:paraId="00000056" w14:textId="052009A8"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6. Після внесення інформації до Програми формування екзаменаційного листка генерується реєстраційна картка учасника тесту з іноземної мови за формою, наведеною у Додатку</w:t>
      </w:r>
      <w:r w:rsidR="00B63D9B">
        <w:rPr>
          <w:rFonts w:ascii="Times New Roman" w:eastAsia="Times New Roman" w:hAnsi="Times New Roman" w:cs="Times New Roman"/>
          <w:color w:val="000000" w:themeColor="text1"/>
          <w:sz w:val="28"/>
          <w:szCs w:val="28"/>
        </w:rPr>
        <w:t xml:space="preserve"> 1</w:t>
      </w:r>
      <w:r w:rsidRPr="000B3818">
        <w:rPr>
          <w:rFonts w:ascii="Times New Roman" w:eastAsia="Times New Roman" w:hAnsi="Times New Roman" w:cs="Times New Roman"/>
          <w:color w:val="000000" w:themeColor="text1"/>
          <w:sz w:val="28"/>
          <w:szCs w:val="28"/>
        </w:rPr>
        <w:t>, яку відповідальний представник закладу має роздрукувати та здійснити повторну перевірку відповідності інформації, зазначеної в реєстраційній картці, із даними, зазначеними здобувачем освіти в заяві. У разі виявлення помилок вносяться відповідні зміни, після чого генерується нова реєстраційна картка.</w:t>
      </w:r>
    </w:p>
    <w:p w14:paraId="00000057"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7. Оформлення екзаменаційного листка для участі в тесті з іноземної мови здійснюється після перевірки інформації, зазначеній в реєстраційній картці. </w:t>
      </w:r>
    </w:p>
    <w:p w14:paraId="00000058"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В екзаменаційному листку для участі в тесті з іноземної мови в спеціально відведених місцях відповідальний представник закладу:</w:t>
      </w:r>
    </w:p>
    <w:p w14:paraId="00000059"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розміщує фотокартку для документів (чорно-білу або кольорову) розміром 3 х 4 см із зображенням, що відповідає досягнутому віку здобувача освіти;</w:t>
      </w:r>
    </w:p>
    <w:p w14:paraId="0000005A" w14:textId="77777777" w:rsidR="00A0097A" w:rsidRPr="000B3818" w:rsidRDefault="0072444F">
      <w:pPr>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за наявності проставляє печатку закладу вищої освіти (приймальної комісії);</w:t>
      </w:r>
    </w:p>
    <w:p w14:paraId="0000005B" w14:textId="77777777" w:rsidR="00A0097A" w:rsidRPr="000B3818" w:rsidRDefault="0072444F">
      <w:pPr>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зазначає свої прізвище та ініціали і ставить підпис.</w:t>
      </w:r>
    </w:p>
    <w:p w14:paraId="0000005C" w14:textId="7ABDD804"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8. Сканован</w:t>
      </w:r>
      <w:r w:rsidR="00231C97" w:rsidRPr="002A42A3">
        <w:rPr>
          <w:rFonts w:ascii="Times New Roman" w:eastAsia="Times New Roman" w:hAnsi="Times New Roman" w:cs="Times New Roman"/>
          <w:color w:val="000000" w:themeColor="text1"/>
          <w:sz w:val="28"/>
          <w:szCs w:val="28"/>
        </w:rPr>
        <w:t>у</w:t>
      </w:r>
      <w:r w:rsidRPr="000B3818">
        <w:rPr>
          <w:rFonts w:ascii="Times New Roman" w:eastAsia="Times New Roman" w:hAnsi="Times New Roman" w:cs="Times New Roman"/>
          <w:color w:val="000000" w:themeColor="text1"/>
          <w:sz w:val="28"/>
          <w:szCs w:val="28"/>
        </w:rPr>
        <w:t xml:space="preserve"> копі</w:t>
      </w:r>
      <w:r w:rsidR="00231C97" w:rsidRPr="002A42A3">
        <w:rPr>
          <w:rFonts w:ascii="Times New Roman" w:eastAsia="Times New Roman" w:hAnsi="Times New Roman" w:cs="Times New Roman"/>
          <w:color w:val="000000" w:themeColor="text1"/>
          <w:sz w:val="28"/>
          <w:szCs w:val="28"/>
        </w:rPr>
        <w:t>ю</w:t>
      </w:r>
      <w:r w:rsidRPr="000B3818">
        <w:rPr>
          <w:rFonts w:ascii="Times New Roman" w:eastAsia="Times New Roman" w:hAnsi="Times New Roman" w:cs="Times New Roman"/>
          <w:color w:val="000000" w:themeColor="text1"/>
          <w:sz w:val="28"/>
          <w:szCs w:val="28"/>
        </w:rPr>
        <w:t xml:space="preserve"> екзаменаційного листка для участі в тесті з іноземної мови та реєстраційної картки надсилають здобувачу освіти – учаснику тесту з іноземної мови на електронну адресу, зазначену ним в заяві, або  видають йому особисто. Здобувач освіти – учасник тесту з іноземної мови перевіряє інформацію</w:t>
      </w:r>
      <w:r w:rsidR="00231C97">
        <w:rPr>
          <w:rFonts w:ascii="Times New Roman" w:eastAsia="Times New Roman" w:hAnsi="Times New Roman" w:cs="Times New Roman"/>
          <w:color w:val="000000" w:themeColor="text1"/>
          <w:sz w:val="28"/>
          <w:szCs w:val="28"/>
          <w:lang w:val="ru-RU"/>
        </w:rPr>
        <w:t xml:space="preserve"> </w:t>
      </w:r>
      <w:r w:rsidRPr="000B3818">
        <w:rPr>
          <w:rFonts w:ascii="Times New Roman" w:eastAsia="Times New Roman" w:hAnsi="Times New Roman" w:cs="Times New Roman"/>
          <w:color w:val="000000" w:themeColor="text1"/>
          <w:sz w:val="28"/>
          <w:szCs w:val="28"/>
        </w:rPr>
        <w:t>та в разі виявлення помилок звертається до відповідального представника закладу для з</w:t>
      </w:r>
      <w:r w:rsidR="00231C97" w:rsidRPr="002A42A3">
        <w:rPr>
          <w:rFonts w:ascii="Times New Roman" w:eastAsia="Times New Roman" w:hAnsi="Times New Roman" w:cs="Times New Roman"/>
          <w:color w:val="000000" w:themeColor="text1"/>
          <w:sz w:val="28"/>
          <w:szCs w:val="28"/>
          <w:lang w:val="ru-RU"/>
        </w:rPr>
        <w:t>’</w:t>
      </w:r>
      <w:proofErr w:type="spellStart"/>
      <w:r w:rsidRPr="000B3818">
        <w:rPr>
          <w:rFonts w:ascii="Times New Roman" w:eastAsia="Times New Roman" w:hAnsi="Times New Roman" w:cs="Times New Roman"/>
          <w:color w:val="000000" w:themeColor="text1"/>
          <w:sz w:val="28"/>
          <w:szCs w:val="28"/>
        </w:rPr>
        <w:t>ясування</w:t>
      </w:r>
      <w:proofErr w:type="spellEnd"/>
      <w:r w:rsidRPr="000B3818">
        <w:rPr>
          <w:rFonts w:ascii="Times New Roman" w:eastAsia="Times New Roman" w:hAnsi="Times New Roman" w:cs="Times New Roman"/>
          <w:color w:val="000000" w:themeColor="text1"/>
          <w:sz w:val="28"/>
          <w:szCs w:val="28"/>
        </w:rPr>
        <w:t xml:space="preserve"> ситуації.</w:t>
      </w:r>
    </w:p>
    <w:p w14:paraId="0000005D" w14:textId="05309345"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9. Для кожного здобувача освіти – учасника тесту з іноземної мови на </w:t>
      </w:r>
      <w:proofErr w:type="spellStart"/>
      <w:r w:rsidRPr="000B3818">
        <w:rPr>
          <w:rFonts w:ascii="Times New Roman" w:eastAsia="Times New Roman" w:hAnsi="Times New Roman" w:cs="Times New Roman"/>
          <w:color w:val="000000" w:themeColor="text1"/>
          <w:sz w:val="28"/>
          <w:szCs w:val="28"/>
        </w:rPr>
        <w:t>вебсайті</w:t>
      </w:r>
      <w:proofErr w:type="spellEnd"/>
      <w:r w:rsidRPr="000B3818">
        <w:rPr>
          <w:rFonts w:ascii="Times New Roman" w:eastAsia="Times New Roman" w:hAnsi="Times New Roman" w:cs="Times New Roman"/>
          <w:color w:val="000000" w:themeColor="text1"/>
          <w:sz w:val="28"/>
          <w:szCs w:val="28"/>
        </w:rPr>
        <w:t xml:space="preserve"> Українського центру створюють інформаційну сторінку "Кабінет </w:t>
      </w:r>
      <w:r w:rsidR="00231C97">
        <w:rPr>
          <w:rFonts w:ascii="Times New Roman" w:eastAsia="Times New Roman" w:hAnsi="Times New Roman" w:cs="Times New Roman"/>
          <w:color w:val="000000" w:themeColor="text1"/>
          <w:sz w:val="28"/>
          <w:szCs w:val="28"/>
        </w:rPr>
        <w:t xml:space="preserve">аспіранта – </w:t>
      </w:r>
      <w:r w:rsidRPr="000B3818">
        <w:rPr>
          <w:rFonts w:ascii="Times New Roman" w:eastAsia="Times New Roman" w:hAnsi="Times New Roman" w:cs="Times New Roman"/>
          <w:color w:val="000000" w:themeColor="text1"/>
          <w:sz w:val="28"/>
          <w:szCs w:val="28"/>
        </w:rPr>
        <w:t>учасника тесту з іноземної мови", доступ до якої здійснюється за номером екзаменаційного листка та PIN-кодом, зазначеним у ньому.</w:t>
      </w:r>
    </w:p>
    <w:p w14:paraId="0000005E" w14:textId="77777777" w:rsidR="00A0097A" w:rsidRPr="000B3818" w:rsidRDefault="0072444F">
      <w:pPr>
        <w:spacing w:line="240" w:lineRule="auto"/>
        <w:jc w:val="center"/>
        <w:rPr>
          <w:rFonts w:ascii="Times New Roman" w:eastAsia="Times New Roman" w:hAnsi="Times New Roman" w:cs="Times New Roman"/>
          <w:b/>
          <w:color w:val="000000" w:themeColor="text1"/>
          <w:sz w:val="28"/>
          <w:szCs w:val="28"/>
        </w:rPr>
      </w:pPr>
      <w:r w:rsidRPr="000B3818">
        <w:rPr>
          <w:rFonts w:ascii="Times New Roman" w:eastAsia="Times New Roman" w:hAnsi="Times New Roman" w:cs="Times New Roman"/>
          <w:b/>
          <w:color w:val="000000" w:themeColor="text1"/>
          <w:sz w:val="28"/>
          <w:szCs w:val="28"/>
        </w:rPr>
        <w:lastRenderedPageBreak/>
        <w:t>ІV. Організація та проведення тесту з іноземної мови</w:t>
      </w:r>
    </w:p>
    <w:p w14:paraId="00000060" w14:textId="226A5655" w:rsidR="00A0097A" w:rsidRPr="000B3818" w:rsidRDefault="00383557">
      <w:pPr>
        <w:spacing w:line="240" w:lineRule="auto"/>
        <w:ind w:firstLine="567"/>
        <w:jc w:val="both"/>
        <w:rPr>
          <w:rFonts w:ascii="Times New Roman" w:eastAsia="Times New Roman" w:hAnsi="Times New Roman" w:cs="Times New Roman"/>
          <w:color w:val="000000" w:themeColor="text1"/>
          <w:sz w:val="28"/>
          <w:szCs w:val="28"/>
        </w:rPr>
      </w:pPr>
      <w:bookmarkStart w:id="21" w:name="bookmark=id.4m6fcd1p8kf6" w:colFirst="0" w:colLast="0"/>
      <w:bookmarkStart w:id="22" w:name="bookmark=id.cxmcef2vcvsx" w:colFirst="0" w:colLast="0"/>
      <w:bookmarkEnd w:id="21"/>
      <w:bookmarkEnd w:id="22"/>
      <w:r>
        <w:rPr>
          <w:rFonts w:ascii="Times New Roman" w:eastAsia="Times New Roman" w:hAnsi="Times New Roman" w:cs="Times New Roman"/>
          <w:color w:val="000000" w:themeColor="text1"/>
          <w:sz w:val="28"/>
          <w:szCs w:val="28"/>
        </w:rPr>
        <w:t>1</w:t>
      </w:r>
      <w:r w:rsidR="0072444F" w:rsidRPr="000B3818">
        <w:rPr>
          <w:rFonts w:ascii="Times New Roman" w:eastAsia="Times New Roman" w:hAnsi="Times New Roman" w:cs="Times New Roman"/>
          <w:color w:val="000000" w:themeColor="text1"/>
          <w:sz w:val="28"/>
          <w:szCs w:val="28"/>
        </w:rPr>
        <w:t xml:space="preserve">. Тест з іноземної мови проводиться в обласних центрах (крім м. Херсон, Донецьк, Луганськ), місті Києві. За потреби (у разі неможливості забезпечення проведення для зареєстрованої кількості здобувачів освіти – учасників  тесту з іноземної мови у певному населеному пункті такі здобувачі освіти розподіляються для проходження тесту з іноземної мови в інших населених пунктах, розташованих у передмістях обласних центрів (міста Києва), умови транспортного сполучення з якими та відстань до яких максимально наближені до наявних у відповідному обласному центрі). </w:t>
      </w:r>
    </w:p>
    <w:p w14:paraId="00000061" w14:textId="6B41473C" w:rsidR="00A0097A" w:rsidRPr="000B3818" w:rsidRDefault="00383557">
      <w:pPr>
        <w:spacing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72444F" w:rsidRPr="000B3818">
        <w:rPr>
          <w:rFonts w:ascii="Times New Roman" w:eastAsia="Times New Roman" w:hAnsi="Times New Roman" w:cs="Times New Roman"/>
          <w:color w:val="000000" w:themeColor="text1"/>
          <w:sz w:val="28"/>
          <w:szCs w:val="28"/>
        </w:rPr>
        <w:t>. Для проведення тесту з іноземної мови визначається день складання (перша сесія) і день перескладання (друга сесія). Тест з іноземної мови проводиться в одну або у дві зміни.</w:t>
      </w:r>
    </w:p>
    <w:p w14:paraId="00000062" w14:textId="4256CC5F" w:rsidR="00A0097A" w:rsidRPr="000B3818" w:rsidRDefault="00383557">
      <w:pPr>
        <w:spacing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72444F" w:rsidRPr="000B3818">
        <w:rPr>
          <w:rFonts w:ascii="Times New Roman" w:eastAsia="Times New Roman" w:hAnsi="Times New Roman" w:cs="Times New Roman"/>
          <w:color w:val="000000" w:themeColor="text1"/>
          <w:sz w:val="28"/>
          <w:szCs w:val="28"/>
        </w:rPr>
        <w:t>. Здобувачі освіти – учасники  тесту з іноземної мови розподіляються між змінами (якщо відповідна сесія тесту з іноземної мови проводиться у дві зміни), пунктами тестування, аудиторіями та робочими місцями відповідно до схеми розподілу, розробленої Українським центром.</w:t>
      </w:r>
    </w:p>
    <w:p w14:paraId="00000063"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Інформація про пункт тестування, в якому здобувач освіти складатиме тест з іноземної мови, дату проведення та час початку тесту з іноземної мови зазначається в запрошенні-перепустці, розміщеній на інформаційній сторінці здобувача освіти – учасника тесту з іноземної мови, створеній </w:t>
      </w:r>
      <w:sdt>
        <w:sdtPr>
          <w:rPr>
            <w:color w:val="000000" w:themeColor="text1"/>
          </w:rPr>
          <w:tag w:val="goog_rdk_12"/>
          <w:id w:val="1897011565"/>
        </w:sdtPr>
        <w:sdtEndPr/>
        <w:sdtContent/>
      </w:sdt>
      <w:r w:rsidRPr="000B3818">
        <w:rPr>
          <w:rFonts w:ascii="Times New Roman" w:eastAsia="Times New Roman" w:hAnsi="Times New Roman" w:cs="Times New Roman"/>
          <w:color w:val="000000" w:themeColor="text1"/>
          <w:sz w:val="28"/>
          <w:szCs w:val="28"/>
        </w:rPr>
        <w:t xml:space="preserve">на офіційному </w:t>
      </w:r>
      <w:proofErr w:type="spellStart"/>
      <w:r w:rsidRPr="000B3818">
        <w:rPr>
          <w:rFonts w:ascii="Times New Roman" w:eastAsia="Times New Roman" w:hAnsi="Times New Roman" w:cs="Times New Roman"/>
          <w:color w:val="000000" w:themeColor="text1"/>
          <w:sz w:val="28"/>
          <w:szCs w:val="28"/>
        </w:rPr>
        <w:t>вебсайті</w:t>
      </w:r>
      <w:proofErr w:type="spellEnd"/>
      <w:r w:rsidRPr="000B3818">
        <w:rPr>
          <w:rFonts w:ascii="Times New Roman" w:eastAsia="Times New Roman" w:hAnsi="Times New Roman" w:cs="Times New Roman"/>
          <w:color w:val="000000" w:themeColor="text1"/>
          <w:sz w:val="28"/>
          <w:szCs w:val="28"/>
        </w:rPr>
        <w:t xml:space="preserve"> Українського центру, не пізніше ніж за 7 календарних днів до дня його проведення.</w:t>
      </w:r>
    </w:p>
    <w:p w14:paraId="00000064" w14:textId="44D9EFD1" w:rsidR="00A0097A" w:rsidRPr="000B3818" w:rsidRDefault="00383557">
      <w:pPr>
        <w:spacing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72444F" w:rsidRPr="000B3818">
        <w:rPr>
          <w:rFonts w:ascii="Times New Roman" w:eastAsia="Times New Roman" w:hAnsi="Times New Roman" w:cs="Times New Roman"/>
          <w:color w:val="000000" w:themeColor="text1"/>
          <w:sz w:val="28"/>
          <w:szCs w:val="28"/>
        </w:rPr>
        <w:t>. Пункти тестування формуються регіональними центрами згідно з Вимогами до використання приміщень закладів освіти для проведення вступних випробувань, що проводяться з використанням організаційно-технологічних процесів здійснення зовнішнього незалежного оцінювання для вступу на другий (магістерський) рівень вищої освіти, затвердженими наказом Міністерства освіти і науки України від 12 квітня 2023 року № 418, зареєстрованим в Міністерстві юстиції України 05 травня 2023 року за №747/39803.</w:t>
      </w:r>
    </w:p>
    <w:p w14:paraId="00000065" w14:textId="35AE387C" w:rsidR="00A0097A" w:rsidRPr="000B3818" w:rsidRDefault="00383557">
      <w:pPr>
        <w:spacing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72444F" w:rsidRPr="000B3818">
        <w:rPr>
          <w:rFonts w:ascii="Times New Roman" w:eastAsia="Times New Roman" w:hAnsi="Times New Roman" w:cs="Times New Roman"/>
          <w:color w:val="000000" w:themeColor="text1"/>
          <w:sz w:val="28"/>
          <w:szCs w:val="28"/>
        </w:rPr>
        <w:t>. У пункті тестування мають право перебувати лише працівники пункту тестування, учасники тесту з іноземної мови, особи, уповноважені на здійснення контролю за проведенням тесту з іноземної мови.</w:t>
      </w:r>
    </w:p>
    <w:p w14:paraId="00000066"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7. Час початку тесту з іноземної мови</w:t>
      </w:r>
      <w:r w:rsidRPr="000B3818">
        <w:rPr>
          <w:color w:val="000000" w:themeColor="text1"/>
        </w:rPr>
        <w:t xml:space="preserve"> </w:t>
      </w:r>
      <w:r w:rsidRPr="000B3818">
        <w:rPr>
          <w:rFonts w:ascii="Times New Roman" w:eastAsia="Times New Roman" w:hAnsi="Times New Roman" w:cs="Times New Roman"/>
          <w:color w:val="000000" w:themeColor="text1"/>
          <w:sz w:val="28"/>
          <w:szCs w:val="28"/>
        </w:rPr>
        <w:t>визначається регламентом роботи пункту тестування. В разі проведення тесту з іноземної мови</w:t>
      </w:r>
      <w:r w:rsidRPr="000B3818">
        <w:rPr>
          <w:color w:val="000000" w:themeColor="text1"/>
        </w:rPr>
        <w:t xml:space="preserve"> </w:t>
      </w:r>
      <w:r w:rsidRPr="000B3818">
        <w:rPr>
          <w:rFonts w:ascii="Times New Roman" w:eastAsia="Times New Roman" w:hAnsi="Times New Roman" w:cs="Times New Roman"/>
          <w:color w:val="000000" w:themeColor="text1"/>
          <w:sz w:val="28"/>
          <w:szCs w:val="28"/>
        </w:rPr>
        <w:t>в дві зміни встановлюється час початку для кожної зміни.</w:t>
      </w:r>
    </w:p>
    <w:p w14:paraId="00000067"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lastRenderedPageBreak/>
        <w:t>8. Здобувач освіти – учасник тесту з іноземної мови</w:t>
      </w:r>
      <w:r w:rsidRPr="000B3818">
        <w:rPr>
          <w:color w:val="000000" w:themeColor="text1"/>
        </w:rPr>
        <w:t xml:space="preserve"> </w:t>
      </w:r>
      <w:r w:rsidRPr="000B3818">
        <w:rPr>
          <w:rFonts w:ascii="Times New Roman" w:eastAsia="Times New Roman" w:hAnsi="Times New Roman" w:cs="Times New Roman"/>
          <w:color w:val="000000" w:themeColor="text1"/>
          <w:sz w:val="28"/>
          <w:szCs w:val="28"/>
        </w:rPr>
        <w:t>для допуску до пункту тестування має пред’явити:</w:t>
      </w:r>
    </w:p>
    <w:p w14:paraId="00000068"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1) екзаменаційний листок для участі в тесті з іноземної мови або його копію;</w:t>
      </w:r>
    </w:p>
    <w:p w14:paraId="00000069"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2) документ,  що посвідчує особу. Якщо документ оформлено іноземною мовою, разом із ним учасник тесту з іноземної мови має пред’явити нотаріально засвідчений переклад такого документа українською мовою;</w:t>
      </w:r>
    </w:p>
    <w:p w14:paraId="0000006A"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3) запрошення-перепустку.</w:t>
      </w:r>
    </w:p>
    <w:p w14:paraId="0000006B"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Учасник тесту з іноземної мови не допускається до пункту тестування в разі непред’явлення:</w:t>
      </w:r>
    </w:p>
    <w:p w14:paraId="0000006C"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екзаменаційного листка або його копії;</w:t>
      </w:r>
    </w:p>
    <w:p w14:paraId="0000006D"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документа, що посвідчує особу;</w:t>
      </w:r>
    </w:p>
    <w:p w14:paraId="0000006E"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нотаріально засвідченого перекладу українською мовою документа (для осіб, які пред'являють документ, оформлений іноземною мовою).</w:t>
      </w:r>
    </w:p>
    <w:p w14:paraId="0000006F"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Допуск здобувачів освіти – учасників тесту з іноземної мови до пункту тестування припиняється за 5 хвилин до початку тестування.</w:t>
      </w:r>
    </w:p>
    <w:p w14:paraId="00000070"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Здобувачі освіти – учасники тесту з іноземної мови, які запізнилися, до пункту тестування не допускаються.</w:t>
      </w:r>
    </w:p>
    <w:p w14:paraId="00000071"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9. Під час підготовки та проведення тесту з іноземної мови його учасники зобов’язані:</w:t>
      </w:r>
    </w:p>
    <w:p w14:paraId="00000072" w14:textId="77777777" w:rsidR="00A0097A" w:rsidRPr="000B3818" w:rsidRDefault="0072444F">
      <w:pPr>
        <w:spacing w:before="240" w:after="240"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1) своєчасно подати до закладу вищої освіти або наукової установи заяву для реєстрації на тест з іноземної мови;</w:t>
      </w:r>
    </w:p>
    <w:p w14:paraId="00000073" w14:textId="77777777" w:rsidR="00A0097A" w:rsidRPr="000B3818" w:rsidRDefault="0072444F">
      <w:pPr>
        <w:spacing w:before="240" w:after="240"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2) своєчасно прибути до пункту тестування з документом, що посвідчує особу, та екзаменаційним листком;</w:t>
      </w:r>
    </w:p>
    <w:p w14:paraId="00000075" w14:textId="517FDDB7" w:rsidR="00A0097A" w:rsidRPr="000B3818" w:rsidRDefault="009D2974">
      <w:pPr>
        <w:spacing w:before="240" w:after="24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72444F" w:rsidRPr="000B3818">
        <w:rPr>
          <w:rFonts w:ascii="Times New Roman" w:eastAsia="Times New Roman" w:hAnsi="Times New Roman" w:cs="Times New Roman"/>
          <w:color w:val="000000" w:themeColor="text1"/>
          <w:sz w:val="28"/>
          <w:szCs w:val="28"/>
        </w:rPr>
        <w:t>) виконувати вказівки та вимоги працівників пункту тестування щодо процедури складання тесту з іноземної мови;</w:t>
      </w:r>
    </w:p>
    <w:p w14:paraId="00000076" w14:textId="31698402" w:rsidR="00A0097A" w:rsidRPr="000B3818" w:rsidRDefault="009D2974">
      <w:pPr>
        <w:spacing w:before="240" w:after="24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72444F" w:rsidRPr="000B3818">
        <w:rPr>
          <w:rFonts w:ascii="Times New Roman" w:eastAsia="Times New Roman" w:hAnsi="Times New Roman" w:cs="Times New Roman"/>
          <w:color w:val="000000" w:themeColor="text1"/>
          <w:sz w:val="28"/>
          <w:szCs w:val="28"/>
        </w:rPr>
        <w:t>) складати тест на робочому місці, визначеному Українським центром;</w:t>
      </w:r>
    </w:p>
    <w:p w14:paraId="00000077" w14:textId="0D2B28C5" w:rsidR="00A0097A" w:rsidRPr="000B3818" w:rsidRDefault="009D2974">
      <w:pPr>
        <w:spacing w:before="240" w:after="24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72444F" w:rsidRPr="000B3818">
        <w:rPr>
          <w:rFonts w:ascii="Times New Roman" w:eastAsia="Times New Roman" w:hAnsi="Times New Roman" w:cs="Times New Roman"/>
          <w:color w:val="000000" w:themeColor="text1"/>
          <w:sz w:val="28"/>
          <w:szCs w:val="28"/>
        </w:rPr>
        <w:t xml:space="preserve">) ознайомитися з правилами проведення тесту з іноземної мови і роботи з програмним засобом, з використанням якого проводиться тест з іноземної мови, розміщеними для ознайомлення в такому програмному засобі (далі - правила </w:t>
      </w:r>
      <w:r w:rsidR="0072444F" w:rsidRPr="000B3818">
        <w:rPr>
          <w:rFonts w:ascii="Times New Roman" w:eastAsia="Times New Roman" w:hAnsi="Times New Roman" w:cs="Times New Roman"/>
          <w:color w:val="000000" w:themeColor="text1"/>
          <w:sz w:val="28"/>
          <w:szCs w:val="28"/>
        </w:rPr>
        <w:lastRenderedPageBreak/>
        <w:t>тестування), підтвердити в ньому факт ознайомлення з правилами тестування та дотримуватися їх</w:t>
      </w:r>
      <w:r>
        <w:rPr>
          <w:rFonts w:ascii="Times New Roman" w:eastAsia="Times New Roman" w:hAnsi="Times New Roman" w:cs="Times New Roman"/>
          <w:color w:val="000000" w:themeColor="text1"/>
          <w:sz w:val="28"/>
          <w:szCs w:val="28"/>
        </w:rPr>
        <w:t>;</w:t>
      </w:r>
    </w:p>
    <w:p w14:paraId="00000078" w14:textId="4BC7C995" w:rsidR="00A0097A" w:rsidRPr="000B3818" w:rsidRDefault="009D2974">
      <w:pPr>
        <w:spacing w:before="240" w:after="24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72444F" w:rsidRPr="000B3818">
        <w:rPr>
          <w:rFonts w:ascii="Times New Roman" w:eastAsia="Times New Roman" w:hAnsi="Times New Roman" w:cs="Times New Roman"/>
          <w:color w:val="000000" w:themeColor="text1"/>
          <w:sz w:val="28"/>
          <w:szCs w:val="28"/>
        </w:rPr>
        <w:t>)  не залишати пункт тестування до завершення виконання ним роботи.</w:t>
      </w:r>
    </w:p>
    <w:p w14:paraId="00000079" w14:textId="77777777" w:rsidR="00A0097A" w:rsidRPr="000B3818" w:rsidRDefault="0072444F">
      <w:pPr>
        <w:spacing w:before="240" w:after="240"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 10. Під час проведення тесту з іноземної мови його учасникам забороняється:</w:t>
      </w:r>
    </w:p>
    <w:p w14:paraId="0000007A" w14:textId="77777777" w:rsidR="00A0097A" w:rsidRPr="000B3818" w:rsidRDefault="0072444F">
      <w:pPr>
        <w:spacing w:before="240" w:after="240"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1) приносити до пункту тестування небезпечні предмети та речовини, що становлять загрозу для життя і здоров'я людини;</w:t>
      </w:r>
    </w:p>
    <w:p w14:paraId="0000007B" w14:textId="77777777" w:rsidR="00A0097A" w:rsidRPr="000B3818" w:rsidRDefault="0072444F">
      <w:pPr>
        <w:spacing w:before="240" w:after="240"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2) використовувати в пункті тестування засоби зв'язку, пристрої зчитування, обробки, збереження та/або відтворення інформації, а також окремі елементи, які можуть бути складовими частинами відповідних технічних засобів чи пристроїв, друковані або рукописні матеріали, інші засоби, предмети, прилади (крім дозволених виробів медичного призначення, про наявність яких учасник повинен повідомити працівників пункту тестування до початку виконання роботи);</w:t>
      </w:r>
    </w:p>
    <w:p w14:paraId="0000007C" w14:textId="77777777" w:rsidR="00A0097A" w:rsidRPr="000B3818" w:rsidRDefault="0072444F">
      <w:pPr>
        <w:spacing w:before="240" w:after="240"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3)  протягом часу, відведеного для виконання роботи:</w:t>
      </w:r>
    </w:p>
    <w:p w14:paraId="0000007D" w14:textId="77777777" w:rsidR="00A0097A" w:rsidRPr="000B3818" w:rsidRDefault="0072444F">
      <w:pPr>
        <w:spacing w:before="240" w:after="240"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порушувати правила тестування;</w:t>
      </w:r>
    </w:p>
    <w:p w14:paraId="0000007E" w14:textId="6DD8D8C9" w:rsidR="00A0097A" w:rsidRPr="000B3818" w:rsidRDefault="0072444F">
      <w:pPr>
        <w:spacing w:before="240" w:after="240"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спілкуватися з іншими </w:t>
      </w:r>
      <w:r w:rsidR="009D2974">
        <w:rPr>
          <w:rFonts w:ascii="Times New Roman" w:eastAsia="Times New Roman" w:hAnsi="Times New Roman" w:cs="Times New Roman"/>
          <w:color w:val="000000" w:themeColor="text1"/>
          <w:sz w:val="28"/>
          <w:szCs w:val="28"/>
        </w:rPr>
        <w:t xml:space="preserve">здобувачами освіти – </w:t>
      </w:r>
      <w:r w:rsidRPr="000B3818">
        <w:rPr>
          <w:rFonts w:ascii="Times New Roman" w:eastAsia="Times New Roman" w:hAnsi="Times New Roman" w:cs="Times New Roman"/>
          <w:color w:val="000000" w:themeColor="text1"/>
          <w:sz w:val="28"/>
          <w:szCs w:val="28"/>
        </w:rPr>
        <w:t>учасниками</w:t>
      </w:r>
      <w:r w:rsidR="009D2974">
        <w:rPr>
          <w:rFonts w:ascii="Times New Roman" w:eastAsia="Times New Roman" w:hAnsi="Times New Roman" w:cs="Times New Roman"/>
          <w:color w:val="000000" w:themeColor="text1"/>
          <w:sz w:val="28"/>
          <w:szCs w:val="28"/>
        </w:rPr>
        <w:t xml:space="preserve"> тесту з іноземної мови</w:t>
      </w:r>
      <w:r w:rsidRPr="000B3818">
        <w:rPr>
          <w:rFonts w:ascii="Times New Roman" w:eastAsia="Times New Roman" w:hAnsi="Times New Roman" w:cs="Times New Roman"/>
          <w:color w:val="000000" w:themeColor="text1"/>
          <w:sz w:val="28"/>
          <w:szCs w:val="28"/>
        </w:rPr>
        <w:t>, отримувати від них чи передавати їм будь-які предмети та/або матеріали;</w:t>
      </w:r>
    </w:p>
    <w:p w14:paraId="0000007F" w14:textId="4A8D45ED" w:rsidR="00A0097A" w:rsidRPr="000B3818" w:rsidRDefault="0072444F">
      <w:pPr>
        <w:spacing w:before="240" w:after="240"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заважати іншим </w:t>
      </w:r>
      <w:r w:rsidR="009D2974">
        <w:rPr>
          <w:rFonts w:ascii="Times New Roman" w:eastAsia="Times New Roman" w:hAnsi="Times New Roman" w:cs="Times New Roman"/>
          <w:color w:val="000000" w:themeColor="text1"/>
          <w:sz w:val="28"/>
          <w:szCs w:val="28"/>
        </w:rPr>
        <w:t>здобувачам освіти – учасникам тесту з іноземної мови</w:t>
      </w:r>
      <w:r w:rsidR="009D2974" w:rsidRPr="000B3818" w:rsidDel="009D2974">
        <w:rPr>
          <w:rFonts w:ascii="Times New Roman" w:eastAsia="Times New Roman" w:hAnsi="Times New Roman" w:cs="Times New Roman"/>
          <w:color w:val="000000" w:themeColor="text1"/>
          <w:sz w:val="28"/>
          <w:szCs w:val="28"/>
        </w:rPr>
        <w:t xml:space="preserve"> </w:t>
      </w:r>
      <w:r w:rsidRPr="000B3818">
        <w:rPr>
          <w:rFonts w:ascii="Times New Roman" w:eastAsia="Times New Roman" w:hAnsi="Times New Roman" w:cs="Times New Roman"/>
          <w:color w:val="000000" w:themeColor="text1"/>
          <w:sz w:val="28"/>
          <w:szCs w:val="28"/>
        </w:rPr>
        <w:t>виконувати роботу;</w:t>
      </w:r>
    </w:p>
    <w:p w14:paraId="00000080" w14:textId="28C0650C" w:rsidR="00A0097A" w:rsidRPr="000B3818" w:rsidRDefault="0072444F">
      <w:pPr>
        <w:spacing w:before="240" w:after="240"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мати при собі або на своєму робочому місці засоби зв'язку, пристрої зчитування, обробки, збереження, приймання, передавання, відтворення інформації, а також окремі елементи, які можуть бути складовими частинами відповідних технічних засобів чи пристроїв, друковані або рукописні матеріали, інші засоби, предмети, прилади (крім дозволених виробів медичного призначення, про наявність яких </w:t>
      </w:r>
      <w:r w:rsidR="009D2974">
        <w:rPr>
          <w:rFonts w:ascii="Times New Roman" w:eastAsia="Times New Roman" w:hAnsi="Times New Roman" w:cs="Times New Roman"/>
          <w:color w:val="000000" w:themeColor="text1"/>
          <w:sz w:val="28"/>
          <w:szCs w:val="28"/>
        </w:rPr>
        <w:t>здобувач освіти – учасник</w:t>
      </w:r>
      <w:r w:rsidR="009D2974" w:rsidRPr="009D2974">
        <w:rPr>
          <w:rFonts w:ascii="Times New Roman" w:eastAsia="Times New Roman" w:hAnsi="Times New Roman" w:cs="Times New Roman"/>
          <w:color w:val="000000" w:themeColor="text1"/>
          <w:sz w:val="28"/>
          <w:szCs w:val="28"/>
        </w:rPr>
        <w:t xml:space="preserve"> тесту з іноземної мови</w:t>
      </w:r>
      <w:r w:rsidR="009D2974" w:rsidRPr="009D2974" w:rsidDel="009D2974">
        <w:rPr>
          <w:rFonts w:ascii="Times New Roman" w:eastAsia="Times New Roman" w:hAnsi="Times New Roman" w:cs="Times New Roman"/>
          <w:color w:val="000000" w:themeColor="text1"/>
          <w:sz w:val="28"/>
          <w:szCs w:val="28"/>
        </w:rPr>
        <w:t xml:space="preserve"> </w:t>
      </w:r>
      <w:r w:rsidRPr="000B3818">
        <w:rPr>
          <w:rFonts w:ascii="Times New Roman" w:eastAsia="Times New Roman" w:hAnsi="Times New Roman" w:cs="Times New Roman"/>
          <w:color w:val="000000" w:themeColor="text1"/>
          <w:sz w:val="28"/>
          <w:szCs w:val="28"/>
        </w:rPr>
        <w:t>повинен повідомити працівників пункту тестування до початку виконання роботи);</w:t>
      </w:r>
    </w:p>
    <w:p w14:paraId="00000081" w14:textId="77777777" w:rsidR="00A0097A" w:rsidRPr="000B3818" w:rsidRDefault="0072444F">
      <w:pPr>
        <w:spacing w:before="240" w:after="240" w:line="240" w:lineRule="auto"/>
        <w:ind w:firstLine="709"/>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копіювати (переписувати) завдання, виносити надані працівником пункту тестування аркуші паперу для власних записів із аудиторії, у якій відбувається тестування;</w:t>
      </w:r>
    </w:p>
    <w:p w14:paraId="00000082" w14:textId="77777777" w:rsidR="00A0097A" w:rsidRPr="000B3818" w:rsidRDefault="0072444F">
      <w:pPr>
        <w:spacing w:before="240" w:after="240" w:line="240" w:lineRule="auto"/>
        <w:ind w:firstLine="709"/>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користуватися ресурсами мережі Інтернет, що не передбачені процедурою вступного випробування;</w:t>
      </w:r>
    </w:p>
    <w:p w14:paraId="00000083" w14:textId="77777777" w:rsidR="00A0097A" w:rsidRPr="000B3818" w:rsidRDefault="0072444F">
      <w:pPr>
        <w:spacing w:before="240" w:after="240" w:line="240" w:lineRule="auto"/>
        <w:ind w:firstLine="709"/>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lastRenderedPageBreak/>
        <w:t>4) використовувати засоби зв'язку, пристрої зчитування, обробки, збереження, приймання, передавання та відтворення інформації під час перерви для перебування в укритті.</w:t>
      </w:r>
    </w:p>
    <w:p w14:paraId="00000084" w14:textId="77777777" w:rsidR="00A0097A" w:rsidRPr="000B3818" w:rsidRDefault="0072444F">
      <w:pPr>
        <w:spacing w:before="240" w:after="240" w:line="240" w:lineRule="auto"/>
        <w:ind w:firstLine="709"/>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У разі порушення вимог, передбачених цим пунктом, здобувач освіти – учасник тесту з іноземної мови на вимогу осіб, відповідальних за організацію роботи пункту тестування, повертає матеріали  та залишає пункт тестування.</w:t>
      </w:r>
    </w:p>
    <w:p w14:paraId="00000085" w14:textId="77777777" w:rsidR="00A0097A" w:rsidRPr="000B3818" w:rsidRDefault="0072444F">
      <w:pPr>
        <w:spacing w:line="240" w:lineRule="auto"/>
        <w:ind w:firstLine="709"/>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11. Залучення осіб до проведення тесту з іноземної мови здійснюється відповідно до підпунктів 3-7 пункту 10</w:t>
      </w:r>
      <w:r w:rsidRPr="000B3818">
        <w:rPr>
          <w:rFonts w:ascii="Times New Roman" w:eastAsia="Times New Roman" w:hAnsi="Times New Roman" w:cs="Times New Roman"/>
          <w:color w:val="000000" w:themeColor="text1"/>
          <w:sz w:val="28"/>
          <w:szCs w:val="28"/>
          <w:vertAlign w:val="superscript"/>
        </w:rPr>
        <w:t>1</w:t>
      </w:r>
      <w:r w:rsidRPr="000B3818">
        <w:rPr>
          <w:rFonts w:ascii="Times New Roman" w:eastAsia="Times New Roman" w:hAnsi="Times New Roman" w:cs="Times New Roman"/>
          <w:color w:val="000000" w:themeColor="text1"/>
          <w:sz w:val="28"/>
          <w:szCs w:val="28"/>
        </w:rPr>
        <w:t xml:space="preserve"> Порядку залучення педагогічних, наукових, науково-педагогічних працівників та інших фахівців до проведення зовнішнього незалежного оцінювання, затвердженого постановою Кабінету Міністрів України від 15 квітня 2015 року № 222.</w:t>
      </w:r>
    </w:p>
    <w:p w14:paraId="00000086" w14:textId="77777777" w:rsidR="00A0097A" w:rsidRPr="000B3818" w:rsidRDefault="0072444F">
      <w:pPr>
        <w:spacing w:line="240" w:lineRule="auto"/>
        <w:ind w:firstLine="709"/>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12. У разі виявлення будь-якою особою фактів порушення здобувачем освіти – учасником тесту з іноземної мови процедури його складання вона має повідомити про це особу, яка відповідає за проведення тесту з іноземної мови.</w:t>
      </w:r>
    </w:p>
    <w:p w14:paraId="00000087" w14:textId="77777777" w:rsidR="00A0097A" w:rsidRPr="000B3818" w:rsidRDefault="0072444F">
      <w:pPr>
        <w:spacing w:before="240" w:after="240" w:line="240" w:lineRule="auto"/>
        <w:ind w:firstLine="709"/>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Рішення про припинення здобувачем освіти – учасником тесту з іноземної мови роботи над завданнями ухвалюють та оформлюють документально працівники пункту тестування.</w:t>
      </w:r>
    </w:p>
    <w:p w14:paraId="00000088" w14:textId="4CA4A10E" w:rsidR="00A0097A" w:rsidRDefault="0072444F">
      <w:pPr>
        <w:spacing w:line="240" w:lineRule="auto"/>
        <w:ind w:firstLine="709"/>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13. Виконання роботи певними здобувачами освіти – учасниками тесту з іноземної мови, роботу в певних аудиторіях чи в певних пунктах тестування може бути призупинено або дочасно припинено відповідальним за пункт тестування в разі виникнення обставин, що можуть становити загрозу для життя та здоров'я учасників, або через неможливість створення належних умов для виконання роботи.</w:t>
      </w:r>
    </w:p>
    <w:p w14:paraId="3134C724" w14:textId="77777777" w:rsidR="00957D9E" w:rsidRPr="000B3818" w:rsidRDefault="00957D9E" w:rsidP="00957D9E">
      <w:pPr>
        <w:spacing w:line="240" w:lineRule="auto"/>
        <w:jc w:val="center"/>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b/>
          <w:color w:val="000000" w:themeColor="text1"/>
          <w:sz w:val="28"/>
          <w:szCs w:val="28"/>
        </w:rPr>
        <w:t>V. Перескладання тесту з іноземної мови</w:t>
      </w:r>
    </w:p>
    <w:p w14:paraId="50C8798B" w14:textId="77777777" w:rsidR="00957D9E" w:rsidRPr="000B3818" w:rsidRDefault="00957D9E" w:rsidP="00957D9E">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1. Перескладання тесту з іноземної мови проводиться під час другої сесії тесту з іноземної мови у терміни, встановлені Українським центром. </w:t>
      </w:r>
    </w:p>
    <w:p w14:paraId="35EBBA4D" w14:textId="77777777" w:rsidR="00957D9E" w:rsidRPr="000B3818" w:rsidRDefault="00957D9E" w:rsidP="00957D9E">
      <w:pPr>
        <w:numPr>
          <w:ilvl w:val="0"/>
          <w:numId w:val="4"/>
        </w:numPr>
        <w:pBdr>
          <w:top w:val="nil"/>
          <w:left w:val="nil"/>
          <w:bottom w:val="nil"/>
          <w:right w:val="nil"/>
          <w:between w:val="nil"/>
        </w:pBdr>
        <w:shd w:val="clear" w:color="auto" w:fill="FFFFFF"/>
        <w:tabs>
          <w:tab w:val="left" w:pos="993"/>
        </w:tabs>
        <w:spacing w:after="150" w:line="240" w:lineRule="auto"/>
        <w:ind w:left="0"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Здобувач освіти</w:t>
      </w:r>
      <w:r>
        <w:rPr>
          <w:rFonts w:ascii="Times New Roman" w:eastAsia="Times New Roman" w:hAnsi="Times New Roman" w:cs="Times New Roman"/>
          <w:color w:val="000000" w:themeColor="text1"/>
          <w:sz w:val="28"/>
          <w:szCs w:val="28"/>
        </w:rPr>
        <w:t xml:space="preserve"> </w:t>
      </w:r>
      <w:r w:rsidRPr="002A42A3">
        <w:rPr>
          <w:rFonts w:ascii="Times New Roman" w:eastAsia="Times New Roman" w:hAnsi="Times New Roman" w:cs="Times New Roman"/>
          <w:color w:val="000000" w:themeColor="text1"/>
          <w:sz w:val="28"/>
          <w:szCs w:val="28"/>
        </w:rPr>
        <w:t> – учасник тесту з іноземної мови</w:t>
      </w:r>
      <w:r w:rsidRPr="000B3818">
        <w:rPr>
          <w:rFonts w:ascii="Times New Roman" w:eastAsia="Times New Roman" w:hAnsi="Times New Roman" w:cs="Times New Roman"/>
          <w:color w:val="000000" w:themeColor="text1"/>
          <w:sz w:val="28"/>
          <w:szCs w:val="28"/>
        </w:rPr>
        <w:t xml:space="preserve">, якого зареєстровано для участі в тесті з іноземної мови,  має право взяти участь у другій сесії тесту з іноземної мови та </w:t>
      </w:r>
      <w:proofErr w:type="spellStart"/>
      <w:r w:rsidRPr="000B3818">
        <w:rPr>
          <w:rFonts w:ascii="Times New Roman" w:eastAsia="Times New Roman" w:hAnsi="Times New Roman" w:cs="Times New Roman"/>
          <w:color w:val="000000" w:themeColor="text1"/>
          <w:sz w:val="28"/>
          <w:szCs w:val="28"/>
        </w:rPr>
        <w:t>перескласти</w:t>
      </w:r>
      <w:proofErr w:type="spellEnd"/>
      <w:r w:rsidRPr="000B3818">
        <w:rPr>
          <w:rFonts w:ascii="Times New Roman" w:eastAsia="Times New Roman" w:hAnsi="Times New Roman" w:cs="Times New Roman"/>
          <w:color w:val="000000" w:themeColor="text1"/>
          <w:sz w:val="28"/>
          <w:szCs w:val="28"/>
        </w:rPr>
        <w:t xml:space="preserve"> його тільки у випадках:</w:t>
      </w:r>
    </w:p>
    <w:p w14:paraId="2F56F43D" w14:textId="77F14FED" w:rsidR="00957D9E" w:rsidRPr="000B3818" w:rsidRDefault="00957D9E" w:rsidP="00957D9E">
      <w:pPr>
        <w:numPr>
          <w:ilvl w:val="0"/>
          <w:numId w:val="2"/>
        </w:numPr>
        <w:pBdr>
          <w:top w:val="nil"/>
          <w:left w:val="nil"/>
          <w:bottom w:val="nil"/>
          <w:right w:val="nil"/>
          <w:between w:val="nil"/>
        </w:pBdr>
        <w:shd w:val="clear" w:color="auto" w:fill="FFFFFF"/>
        <w:tabs>
          <w:tab w:val="left" w:pos="567"/>
          <w:tab w:val="left" w:pos="993"/>
        </w:tabs>
        <w:spacing w:after="150" w:line="240" w:lineRule="auto"/>
        <w:ind w:left="0"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здобувач освіти </w:t>
      </w:r>
      <w:r w:rsidRPr="00CD341F">
        <w:rPr>
          <w:rFonts w:ascii="Times New Roman" w:eastAsia="Times New Roman" w:hAnsi="Times New Roman" w:cs="Times New Roman"/>
          <w:color w:val="000000" w:themeColor="text1"/>
          <w:sz w:val="28"/>
          <w:szCs w:val="28"/>
        </w:rPr>
        <w:t>– учасник тесту з іноземної мови</w:t>
      </w:r>
      <w:r w:rsidRPr="000B3818">
        <w:rPr>
          <w:rFonts w:ascii="Times New Roman" w:eastAsia="Times New Roman" w:hAnsi="Times New Roman" w:cs="Times New Roman"/>
          <w:color w:val="000000" w:themeColor="text1"/>
          <w:sz w:val="28"/>
          <w:szCs w:val="28"/>
        </w:rPr>
        <w:t xml:space="preserve"> не склав тест з іноземної мови в першій сесії;</w:t>
      </w:r>
    </w:p>
    <w:p w14:paraId="4F664650" w14:textId="036F6674" w:rsidR="00957D9E" w:rsidRPr="000B3818" w:rsidRDefault="00957D9E" w:rsidP="00957D9E">
      <w:pPr>
        <w:spacing w:line="240" w:lineRule="auto"/>
        <w:ind w:firstLine="567"/>
        <w:jc w:val="both"/>
        <w:rPr>
          <w:rFonts w:ascii="Times New Roman" w:eastAsia="Times New Roman" w:hAnsi="Times New Roman" w:cs="Times New Roman"/>
          <w:color w:val="000000" w:themeColor="text1"/>
          <w:sz w:val="28"/>
          <w:szCs w:val="28"/>
        </w:rPr>
      </w:pPr>
      <w:bookmarkStart w:id="23" w:name="bookmark=id.gxjftdabark2" w:colFirst="0" w:colLast="0"/>
      <w:bookmarkStart w:id="24" w:name="bookmark=id.1qw4vrd2wyao" w:colFirst="0" w:colLast="0"/>
      <w:bookmarkStart w:id="25" w:name="bookmark=id.2fjruhq7tohy" w:colFirst="0" w:colLast="0"/>
      <w:bookmarkStart w:id="26" w:name="bookmark=id.fd50azmrbv2r" w:colFirst="0" w:colLast="0"/>
      <w:bookmarkEnd w:id="23"/>
      <w:bookmarkEnd w:id="24"/>
      <w:bookmarkEnd w:id="25"/>
      <w:bookmarkEnd w:id="26"/>
      <w:r w:rsidRPr="002A42A3">
        <w:rPr>
          <w:rFonts w:ascii="Times New Roman" w:eastAsia="Times New Roman" w:hAnsi="Times New Roman" w:cs="Times New Roman"/>
          <w:color w:val="000000" w:themeColor="text1"/>
          <w:sz w:val="28"/>
          <w:szCs w:val="28"/>
        </w:rPr>
        <w:t>2)</w:t>
      </w:r>
      <w:r w:rsidRPr="000B3818">
        <w:rPr>
          <w:color w:val="000000" w:themeColor="text1"/>
          <w:sz w:val="28"/>
          <w:szCs w:val="28"/>
        </w:rPr>
        <w:t xml:space="preserve"> </w:t>
      </w:r>
      <w:r w:rsidRPr="000B3818">
        <w:rPr>
          <w:rFonts w:ascii="Times New Roman" w:eastAsia="Times New Roman" w:hAnsi="Times New Roman" w:cs="Times New Roman"/>
          <w:color w:val="000000" w:themeColor="text1"/>
          <w:sz w:val="28"/>
          <w:szCs w:val="28"/>
        </w:rPr>
        <w:t xml:space="preserve">здобувач освіти </w:t>
      </w:r>
      <w:r w:rsidRPr="00CD341F">
        <w:rPr>
          <w:rFonts w:ascii="Times New Roman" w:eastAsia="Times New Roman" w:hAnsi="Times New Roman" w:cs="Times New Roman"/>
          <w:color w:val="000000" w:themeColor="text1"/>
          <w:sz w:val="28"/>
          <w:szCs w:val="28"/>
        </w:rPr>
        <w:t>– учасник тесту з іноземної мови</w:t>
      </w:r>
      <w:r w:rsidRPr="000B3818">
        <w:rPr>
          <w:rFonts w:ascii="Times New Roman" w:eastAsia="Times New Roman" w:hAnsi="Times New Roman" w:cs="Times New Roman"/>
          <w:color w:val="000000" w:themeColor="text1"/>
          <w:sz w:val="28"/>
          <w:szCs w:val="28"/>
        </w:rPr>
        <w:t xml:space="preserve"> не зміг з’явитися для складання в першій сесії тесту з іноземної мови.</w:t>
      </w:r>
    </w:p>
    <w:p w14:paraId="21A45816" w14:textId="63BA1108" w:rsidR="00957D9E" w:rsidRPr="000B3818" w:rsidRDefault="00957D9E" w:rsidP="00957D9E">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lastRenderedPageBreak/>
        <w:t>Учасники, які складали тест з іноземної мови, але порушили правила його проходження та яким його результати були анульовані рішенням апеляційної комісії через порушення, не мають право на перескладання тесту з іноземної мови.</w:t>
      </w:r>
    </w:p>
    <w:p w14:paraId="62C37C36" w14:textId="65A42DCE" w:rsidR="00957D9E" w:rsidRPr="000B3818" w:rsidRDefault="00957D9E" w:rsidP="002A42A3">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3. Рішення про допуск здобувач</w:t>
      </w:r>
      <w:r>
        <w:rPr>
          <w:rFonts w:ascii="Times New Roman" w:eastAsia="Times New Roman" w:hAnsi="Times New Roman" w:cs="Times New Roman"/>
          <w:color w:val="000000" w:themeColor="text1"/>
          <w:sz w:val="28"/>
          <w:szCs w:val="28"/>
        </w:rPr>
        <w:t>ів</w:t>
      </w:r>
      <w:r w:rsidRPr="000B3818">
        <w:rPr>
          <w:rFonts w:ascii="Times New Roman" w:eastAsia="Times New Roman" w:hAnsi="Times New Roman" w:cs="Times New Roman"/>
          <w:color w:val="000000" w:themeColor="text1"/>
          <w:sz w:val="28"/>
          <w:szCs w:val="28"/>
        </w:rPr>
        <w:t xml:space="preserve"> освіти </w:t>
      </w:r>
      <w:r>
        <w:rPr>
          <w:rFonts w:ascii="Times New Roman" w:eastAsia="Times New Roman" w:hAnsi="Times New Roman" w:cs="Times New Roman"/>
          <w:color w:val="000000" w:themeColor="text1"/>
          <w:sz w:val="28"/>
          <w:szCs w:val="28"/>
        </w:rPr>
        <w:t xml:space="preserve">– </w:t>
      </w:r>
      <w:r w:rsidRPr="000B3818">
        <w:rPr>
          <w:rFonts w:ascii="Times New Roman" w:eastAsia="Times New Roman" w:hAnsi="Times New Roman" w:cs="Times New Roman"/>
          <w:color w:val="000000" w:themeColor="text1"/>
          <w:sz w:val="28"/>
          <w:szCs w:val="28"/>
        </w:rPr>
        <w:t xml:space="preserve">учасників тесту з іноземної мови, зазначених у пункті 2 цього розділу, до участі в другій сесії ухвалює Український центр за підсумками визначення результатів складання тесту з іноземної </w:t>
      </w:r>
      <w:sdt>
        <w:sdtPr>
          <w:rPr>
            <w:color w:val="000000" w:themeColor="text1"/>
          </w:rPr>
          <w:tag w:val="goog_rdk_16"/>
          <w:id w:val="-607199769"/>
        </w:sdtPr>
        <w:sdtEndPr/>
        <w:sdtContent/>
      </w:sdt>
      <w:r w:rsidRPr="000B3818">
        <w:rPr>
          <w:rFonts w:ascii="Times New Roman" w:eastAsia="Times New Roman" w:hAnsi="Times New Roman" w:cs="Times New Roman"/>
          <w:color w:val="000000" w:themeColor="text1"/>
          <w:sz w:val="28"/>
          <w:szCs w:val="28"/>
        </w:rPr>
        <w:t>мови.</w:t>
      </w:r>
    </w:p>
    <w:p w14:paraId="00000089" w14:textId="7FD1A481" w:rsidR="00A0097A" w:rsidRPr="000B3818" w:rsidRDefault="0072444F">
      <w:pPr>
        <w:spacing w:line="240" w:lineRule="auto"/>
        <w:ind w:firstLine="567"/>
        <w:jc w:val="center"/>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b/>
          <w:color w:val="000000" w:themeColor="text1"/>
          <w:sz w:val="28"/>
          <w:szCs w:val="28"/>
        </w:rPr>
        <w:t>V</w:t>
      </w:r>
      <w:r w:rsidR="00957D9E">
        <w:rPr>
          <w:rFonts w:ascii="Times New Roman" w:eastAsia="Times New Roman" w:hAnsi="Times New Roman" w:cs="Times New Roman"/>
          <w:b/>
          <w:color w:val="000000" w:themeColor="text1"/>
          <w:sz w:val="28"/>
          <w:szCs w:val="28"/>
        </w:rPr>
        <w:t>І</w:t>
      </w:r>
      <w:r w:rsidRPr="000B3818">
        <w:rPr>
          <w:rFonts w:ascii="Times New Roman" w:eastAsia="Times New Roman" w:hAnsi="Times New Roman" w:cs="Times New Roman"/>
          <w:b/>
          <w:color w:val="000000" w:themeColor="text1"/>
          <w:sz w:val="28"/>
          <w:szCs w:val="28"/>
        </w:rPr>
        <w:t>. Результати тесту з іноземної мови</w:t>
      </w:r>
    </w:p>
    <w:p w14:paraId="0000008A" w14:textId="1068B73B" w:rsidR="00A0097A" w:rsidRPr="004C36CC" w:rsidRDefault="0072444F">
      <w:pPr>
        <w:spacing w:line="240" w:lineRule="auto"/>
        <w:ind w:firstLine="567"/>
        <w:jc w:val="both"/>
        <w:rPr>
          <w:rFonts w:ascii="Times New Roman" w:eastAsia="Times New Roman" w:hAnsi="Times New Roman" w:cs="Times New Roman"/>
          <w:color w:val="000000" w:themeColor="text1"/>
          <w:sz w:val="28"/>
          <w:szCs w:val="28"/>
        </w:rPr>
      </w:pPr>
      <w:r w:rsidRPr="004C36CC">
        <w:rPr>
          <w:rFonts w:ascii="Times New Roman" w:eastAsia="Times New Roman" w:hAnsi="Times New Roman" w:cs="Times New Roman"/>
          <w:color w:val="000000" w:themeColor="text1"/>
          <w:sz w:val="28"/>
          <w:szCs w:val="28"/>
        </w:rPr>
        <w:t>1. Результатом тесту з іноземної мови є оцінка за шкалою 100 – 200 балів, що визначається згідно з таблицями відповідності тестових балів, отриманих за виконання завдань тесту з іноземної мови, оцінкам 100 – 200 балів (</w:t>
      </w:r>
      <w:r w:rsidR="00CF64C2" w:rsidRPr="004C36CC">
        <w:rPr>
          <w:rFonts w:ascii="Times New Roman" w:eastAsia="Times New Roman" w:hAnsi="Times New Roman" w:cs="Times New Roman"/>
          <w:color w:val="000000" w:themeColor="text1"/>
          <w:sz w:val="28"/>
          <w:szCs w:val="28"/>
        </w:rPr>
        <w:t>Д</w:t>
      </w:r>
      <w:r w:rsidRPr="004C36CC">
        <w:rPr>
          <w:rFonts w:ascii="Times New Roman" w:eastAsia="Times New Roman" w:hAnsi="Times New Roman" w:cs="Times New Roman"/>
          <w:color w:val="000000" w:themeColor="text1"/>
          <w:sz w:val="28"/>
          <w:szCs w:val="28"/>
        </w:rPr>
        <w:t xml:space="preserve">одаток </w:t>
      </w:r>
      <w:r w:rsidR="00CF64C2" w:rsidRPr="004C36CC">
        <w:rPr>
          <w:rFonts w:ascii="Times New Roman" w:eastAsia="Times New Roman" w:hAnsi="Times New Roman" w:cs="Times New Roman"/>
          <w:color w:val="000000" w:themeColor="text1"/>
          <w:sz w:val="28"/>
          <w:szCs w:val="28"/>
        </w:rPr>
        <w:t>2</w:t>
      </w:r>
      <w:r w:rsidRPr="004C36CC">
        <w:rPr>
          <w:rFonts w:ascii="Times New Roman" w:eastAsia="Times New Roman" w:hAnsi="Times New Roman" w:cs="Times New Roman"/>
          <w:color w:val="000000" w:themeColor="text1"/>
          <w:sz w:val="28"/>
          <w:szCs w:val="28"/>
        </w:rPr>
        <w:t>). Тестовий бал (арифметична сума балів за відповіді на завдання, що обчислюється додаванням балів, отриманих у процесі зіставлення відповідей на завдання з ключами відповідей), визначається на основі схем нарахування балів за виконання завдань тесту з іноземної мови, затверджених Українським центром.</w:t>
      </w:r>
    </w:p>
    <w:p w14:paraId="0000008B" w14:textId="667E2B4C" w:rsidR="00A0097A" w:rsidRPr="004C36CC" w:rsidRDefault="0072444F">
      <w:pPr>
        <w:spacing w:line="240" w:lineRule="auto"/>
        <w:ind w:firstLine="567"/>
        <w:jc w:val="both"/>
        <w:rPr>
          <w:rFonts w:ascii="Times New Roman" w:eastAsia="Times New Roman" w:hAnsi="Times New Roman" w:cs="Times New Roman"/>
          <w:color w:val="000000" w:themeColor="text1"/>
          <w:sz w:val="28"/>
          <w:szCs w:val="28"/>
        </w:rPr>
      </w:pPr>
      <w:r w:rsidRPr="004C36CC">
        <w:rPr>
          <w:rFonts w:ascii="Times New Roman" w:eastAsia="Times New Roman" w:hAnsi="Times New Roman" w:cs="Times New Roman"/>
          <w:color w:val="000000" w:themeColor="text1"/>
          <w:sz w:val="28"/>
          <w:szCs w:val="28"/>
        </w:rPr>
        <w:t>2. Визначення тестового бала здобувача освіти, який узяв участь у тест</w:t>
      </w:r>
      <w:r w:rsidR="009D2974" w:rsidRPr="004C36CC">
        <w:rPr>
          <w:rFonts w:ascii="Times New Roman" w:eastAsia="Times New Roman" w:hAnsi="Times New Roman" w:cs="Times New Roman"/>
          <w:color w:val="000000" w:themeColor="text1"/>
          <w:sz w:val="28"/>
          <w:szCs w:val="28"/>
        </w:rPr>
        <w:t>і</w:t>
      </w:r>
      <w:r w:rsidRPr="004C36CC">
        <w:rPr>
          <w:rFonts w:ascii="Times New Roman" w:eastAsia="Times New Roman" w:hAnsi="Times New Roman" w:cs="Times New Roman"/>
          <w:color w:val="000000" w:themeColor="text1"/>
          <w:sz w:val="28"/>
          <w:szCs w:val="28"/>
        </w:rPr>
        <w:t xml:space="preserve"> з іноземної мови, здійснюється після завершення обробки документів пунктів тестування, а в разі наявності клопотань регіональних центрів до апеляційної комісії щодо додаткового вивчення фактів, які впливають на об'єктивність визначення результатів тесті з іноземної мови – після їх розгляду апеляційною комісією.</w:t>
      </w:r>
    </w:p>
    <w:p w14:paraId="0000008C" w14:textId="3D2E9879" w:rsidR="00A0097A" w:rsidRPr="004C36CC" w:rsidRDefault="0072444F">
      <w:pPr>
        <w:spacing w:line="240" w:lineRule="auto"/>
        <w:ind w:firstLine="567"/>
        <w:jc w:val="both"/>
        <w:rPr>
          <w:rFonts w:ascii="Times New Roman" w:eastAsia="Times New Roman" w:hAnsi="Times New Roman" w:cs="Times New Roman"/>
          <w:color w:val="000000" w:themeColor="text1"/>
          <w:sz w:val="28"/>
          <w:szCs w:val="28"/>
        </w:rPr>
      </w:pPr>
      <w:r w:rsidRPr="004C36CC">
        <w:rPr>
          <w:rFonts w:ascii="Times New Roman" w:eastAsia="Times New Roman" w:hAnsi="Times New Roman" w:cs="Times New Roman"/>
          <w:color w:val="000000" w:themeColor="text1"/>
          <w:sz w:val="28"/>
          <w:szCs w:val="28"/>
        </w:rPr>
        <w:t xml:space="preserve">3. Результати тесту з іноземної мови фіксують у відомостях результатів тесту з іноземної мови, які формують за підсумками його проведення в певний день (кожної зміни, якщо тестування у відповідний день проводиться у дві зміни), як персоніфікований реєстр результатів </w:t>
      </w:r>
      <w:r w:rsidR="009D2974" w:rsidRPr="004C36CC">
        <w:rPr>
          <w:color w:val="000000"/>
          <w:sz w:val="28"/>
          <w:szCs w:val="28"/>
        </w:rPr>
        <w:t xml:space="preserve">здобувачів освіти – </w:t>
      </w:r>
      <w:r w:rsidRPr="004C36CC">
        <w:rPr>
          <w:rFonts w:ascii="Times New Roman" w:eastAsia="Times New Roman" w:hAnsi="Times New Roman" w:cs="Times New Roman"/>
          <w:color w:val="000000" w:themeColor="text1"/>
          <w:sz w:val="28"/>
          <w:szCs w:val="28"/>
        </w:rPr>
        <w:t>учасників тесту з іноземної мови, складений в алфавітному порядку в електронній формі. Відомості затверджують шляхом накладання кваліфікованої електронної печатки Українського центру з дотриманням вимог Закону України "Про електронні довірчі послуги".</w:t>
      </w:r>
    </w:p>
    <w:p w14:paraId="0000008D" w14:textId="45019D50"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4C36CC">
        <w:rPr>
          <w:rFonts w:ascii="Times New Roman" w:eastAsia="Times New Roman" w:hAnsi="Times New Roman" w:cs="Times New Roman"/>
          <w:color w:val="000000" w:themeColor="text1"/>
          <w:sz w:val="28"/>
          <w:szCs w:val="28"/>
        </w:rPr>
        <w:t xml:space="preserve">4. Офіційне оголошення результатів тесту з іноземної мови здійснюють шляхом їх розміщення на інформаційних сторінках вступників «Кабінет </w:t>
      </w:r>
      <w:r w:rsidR="009D2974" w:rsidRPr="004C36CC">
        <w:rPr>
          <w:rFonts w:ascii="Times New Roman" w:eastAsia="Times New Roman" w:hAnsi="Times New Roman" w:cs="Times New Roman"/>
          <w:color w:val="000000" w:themeColor="text1"/>
          <w:sz w:val="28"/>
          <w:szCs w:val="28"/>
        </w:rPr>
        <w:t xml:space="preserve">аспіранта – </w:t>
      </w:r>
      <w:r w:rsidRPr="004C36CC">
        <w:rPr>
          <w:rFonts w:ascii="Times New Roman" w:eastAsia="Times New Roman" w:hAnsi="Times New Roman" w:cs="Times New Roman"/>
          <w:color w:val="000000" w:themeColor="text1"/>
          <w:sz w:val="28"/>
          <w:szCs w:val="28"/>
        </w:rPr>
        <w:t xml:space="preserve">учасника тесту з іноземної мови» не пізніше ніж через чотирнадцять календарних днів із дня їх проведення. </w:t>
      </w:r>
      <w:r w:rsidR="009D2974" w:rsidRPr="004C36CC">
        <w:rPr>
          <w:rFonts w:ascii="Times New Roman" w:eastAsia="Times New Roman" w:hAnsi="Times New Roman" w:cs="Times New Roman"/>
          <w:color w:val="000000" w:themeColor="text1"/>
          <w:sz w:val="28"/>
          <w:szCs w:val="28"/>
        </w:rPr>
        <w:t>Після оголошення результатів другої сесії р</w:t>
      </w:r>
      <w:r w:rsidRPr="004C36CC">
        <w:rPr>
          <w:rFonts w:ascii="Times New Roman" w:eastAsia="Times New Roman" w:hAnsi="Times New Roman" w:cs="Times New Roman"/>
          <w:color w:val="000000" w:themeColor="text1"/>
          <w:sz w:val="28"/>
          <w:szCs w:val="28"/>
        </w:rPr>
        <w:t xml:space="preserve">езультати тесту з іноземної мови </w:t>
      </w:r>
      <w:r w:rsidR="009D2974" w:rsidRPr="004C36CC">
        <w:rPr>
          <w:rFonts w:ascii="Times New Roman" w:eastAsia="Times New Roman" w:hAnsi="Times New Roman" w:cs="Times New Roman"/>
          <w:color w:val="000000" w:themeColor="text1"/>
          <w:sz w:val="28"/>
          <w:szCs w:val="28"/>
        </w:rPr>
        <w:t xml:space="preserve">Український центр </w:t>
      </w:r>
      <w:r w:rsidRPr="004C36CC">
        <w:rPr>
          <w:rFonts w:ascii="Times New Roman" w:eastAsia="Times New Roman" w:hAnsi="Times New Roman" w:cs="Times New Roman"/>
          <w:color w:val="000000" w:themeColor="text1"/>
          <w:sz w:val="28"/>
          <w:szCs w:val="28"/>
        </w:rPr>
        <w:t>зазнач</w:t>
      </w:r>
      <w:r w:rsidR="009D2974" w:rsidRPr="004C36CC">
        <w:rPr>
          <w:rFonts w:ascii="Times New Roman" w:eastAsia="Times New Roman" w:hAnsi="Times New Roman" w:cs="Times New Roman"/>
          <w:color w:val="000000" w:themeColor="text1"/>
          <w:sz w:val="28"/>
          <w:szCs w:val="28"/>
        </w:rPr>
        <w:t>ає</w:t>
      </w:r>
      <w:r w:rsidRPr="004C36CC">
        <w:rPr>
          <w:rFonts w:ascii="Times New Roman" w:eastAsia="Times New Roman" w:hAnsi="Times New Roman" w:cs="Times New Roman"/>
          <w:color w:val="000000" w:themeColor="text1"/>
          <w:sz w:val="28"/>
          <w:szCs w:val="28"/>
        </w:rPr>
        <w:t xml:space="preserve"> в екзаменаційній картці, що є додатком до екзаменаційного листка.</w:t>
      </w:r>
    </w:p>
    <w:p w14:paraId="0000008E" w14:textId="347092AC"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lastRenderedPageBreak/>
        <w:t xml:space="preserve">5. Результати тесту з іноземної мови у вигляді оцінок </w:t>
      </w:r>
      <w:sdt>
        <w:sdtPr>
          <w:rPr>
            <w:color w:val="000000" w:themeColor="text1"/>
          </w:rPr>
          <w:tag w:val="goog_rdk_13"/>
          <w:id w:val="635687608"/>
        </w:sdtPr>
        <w:sdtEndPr/>
        <w:sdtContent/>
      </w:sdt>
      <w:r w:rsidRPr="000B3818">
        <w:rPr>
          <w:rFonts w:ascii="Times New Roman" w:eastAsia="Times New Roman" w:hAnsi="Times New Roman" w:cs="Times New Roman"/>
          <w:color w:val="000000" w:themeColor="text1"/>
          <w:sz w:val="28"/>
          <w:szCs w:val="28"/>
        </w:rPr>
        <w:t xml:space="preserve">за шкалою 100 – 200 балів </w:t>
      </w:r>
      <w:r w:rsidR="00796439" w:rsidRPr="000B3818">
        <w:rPr>
          <w:rFonts w:ascii="Times New Roman" w:eastAsia="Times New Roman" w:hAnsi="Times New Roman" w:cs="Times New Roman"/>
          <w:color w:val="000000" w:themeColor="text1"/>
          <w:sz w:val="28"/>
          <w:szCs w:val="28"/>
        </w:rPr>
        <w:t xml:space="preserve">із позначкою «склав» / «не склав» </w:t>
      </w:r>
      <w:r w:rsidRPr="000B3818">
        <w:rPr>
          <w:rFonts w:ascii="Times New Roman" w:eastAsia="Times New Roman" w:hAnsi="Times New Roman" w:cs="Times New Roman"/>
          <w:color w:val="000000" w:themeColor="text1"/>
          <w:sz w:val="28"/>
          <w:szCs w:val="28"/>
        </w:rPr>
        <w:t>Український центр передає до ЄДЕБО наступного робочого дня після офіційного оголошення результатів</w:t>
      </w:r>
      <w:r w:rsidR="009D2974">
        <w:rPr>
          <w:rFonts w:ascii="Times New Roman" w:eastAsia="Times New Roman" w:hAnsi="Times New Roman" w:cs="Times New Roman"/>
          <w:color w:val="000000" w:themeColor="text1"/>
          <w:sz w:val="28"/>
          <w:szCs w:val="28"/>
        </w:rPr>
        <w:t xml:space="preserve"> </w:t>
      </w:r>
      <w:r w:rsidR="009D2974">
        <w:rPr>
          <w:color w:val="000000"/>
          <w:sz w:val="28"/>
          <w:szCs w:val="28"/>
        </w:rPr>
        <w:t>другої сесії</w:t>
      </w:r>
      <w:r w:rsidRPr="000B3818">
        <w:rPr>
          <w:rFonts w:ascii="Times New Roman" w:eastAsia="Times New Roman" w:hAnsi="Times New Roman" w:cs="Times New Roman"/>
          <w:color w:val="000000" w:themeColor="text1"/>
          <w:sz w:val="28"/>
          <w:szCs w:val="28"/>
        </w:rPr>
        <w:t>.</w:t>
      </w:r>
    </w:p>
    <w:p w14:paraId="0000008F"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Підтвердженням результату тесту з іноземної мови є інформація про встановлену оцінку, яка міститься у:</w:t>
      </w:r>
    </w:p>
    <w:p w14:paraId="00000090"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1) відомості;</w:t>
      </w:r>
    </w:p>
    <w:p w14:paraId="00000091"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2) екзаменаційній картці до екзаменаційного листка;</w:t>
      </w:r>
    </w:p>
    <w:p w14:paraId="00000092" w14:textId="044E0A33"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3) </w:t>
      </w:r>
      <w:r w:rsidR="00796439" w:rsidRPr="000B3818">
        <w:rPr>
          <w:rFonts w:ascii="Times New Roman" w:eastAsia="Times New Roman" w:hAnsi="Times New Roman" w:cs="Times New Roman"/>
          <w:color w:val="000000" w:themeColor="text1"/>
          <w:sz w:val="28"/>
          <w:szCs w:val="28"/>
        </w:rPr>
        <w:t>даних здобувача освіти в</w:t>
      </w:r>
      <w:r w:rsidRPr="000B3818">
        <w:rPr>
          <w:rFonts w:ascii="Times New Roman" w:eastAsia="Times New Roman" w:hAnsi="Times New Roman" w:cs="Times New Roman"/>
          <w:color w:val="000000" w:themeColor="text1"/>
          <w:sz w:val="28"/>
          <w:szCs w:val="28"/>
        </w:rPr>
        <w:t xml:space="preserve"> ЄДЕБО.</w:t>
      </w:r>
    </w:p>
    <w:p w14:paraId="00000093"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6. Результати тесту з іноземної мови на підставі рішення апеляційної комісії Український центр анулює в разі:</w:t>
      </w:r>
    </w:p>
    <w:p w14:paraId="00000094" w14:textId="734442C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1) виявлення протягом часу, відведеного для виконання завдань тесту з іноземної мови, </w:t>
      </w:r>
      <w:r w:rsidR="009D2974">
        <w:rPr>
          <w:rFonts w:ascii="Times New Roman" w:eastAsia="Times New Roman" w:hAnsi="Times New Roman" w:cs="Times New Roman"/>
          <w:color w:val="000000" w:themeColor="text1"/>
          <w:sz w:val="28"/>
          <w:szCs w:val="28"/>
        </w:rPr>
        <w:t>у</w:t>
      </w:r>
      <w:r w:rsidR="009D2974" w:rsidRPr="000B3818">
        <w:rPr>
          <w:rFonts w:ascii="Times New Roman" w:eastAsia="Times New Roman" w:hAnsi="Times New Roman" w:cs="Times New Roman"/>
          <w:color w:val="000000" w:themeColor="text1"/>
          <w:sz w:val="28"/>
          <w:szCs w:val="28"/>
        </w:rPr>
        <w:t xml:space="preserve"> </w:t>
      </w:r>
      <w:r w:rsidR="009D2974" w:rsidRPr="009D2974">
        <w:rPr>
          <w:rFonts w:ascii="Times New Roman" w:eastAsia="Times New Roman" w:hAnsi="Times New Roman" w:cs="Times New Roman"/>
          <w:color w:val="000000" w:themeColor="text1"/>
          <w:sz w:val="28"/>
          <w:szCs w:val="28"/>
        </w:rPr>
        <w:t>здобувач</w:t>
      </w:r>
      <w:r w:rsidR="009D2974">
        <w:rPr>
          <w:rFonts w:ascii="Times New Roman" w:eastAsia="Times New Roman" w:hAnsi="Times New Roman" w:cs="Times New Roman"/>
          <w:color w:val="000000" w:themeColor="text1"/>
          <w:sz w:val="28"/>
          <w:szCs w:val="28"/>
        </w:rPr>
        <w:t>а</w:t>
      </w:r>
      <w:r w:rsidR="009D2974" w:rsidRPr="009D2974">
        <w:rPr>
          <w:rFonts w:ascii="Times New Roman" w:eastAsia="Times New Roman" w:hAnsi="Times New Roman" w:cs="Times New Roman"/>
          <w:color w:val="000000" w:themeColor="text1"/>
          <w:sz w:val="28"/>
          <w:szCs w:val="28"/>
        </w:rPr>
        <w:t xml:space="preserve"> освіти – </w:t>
      </w:r>
      <w:r w:rsidRPr="000B3818">
        <w:rPr>
          <w:rFonts w:ascii="Times New Roman" w:eastAsia="Times New Roman" w:hAnsi="Times New Roman" w:cs="Times New Roman"/>
          <w:color w:val="000000" w:themeColor="text1"/>
          <w:sz w:val="28"/>
          <w:szCs w:val="28"/>
        </w:rPr>
        <w:t>учасника тесту з іноземної мови або на його робочому місці друкованих чи рукописних матеріалів, засобів зв'язку, пристроїв зчитування, обробки, збереження, приймання, передавання та/або відтворення інформації, а також окремих елементів, які можуть бути складовими відповідних технічних засобів чи пристроїв, інших засобів, предметів, приладів (крім дозволених виробів медичного призначення, про наявність яких учасник тесту з іноземної мови повинен повідомити працівників пункту тестування до початку роботи);</w:t>
      </w:r>
    </w:p>
    <w:p w14:paraId="00000095"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2) виконання завдань тесту з іноземної мови не на робочому місці, визначеному Українським центром;</w:t>
      </w:r>
    </w:p>
    <w:p w14:paraId="00000096" w14:textId="13317069"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3) спілкування в будь-якій формі з іншим </w:t>
      </w:r>
      <w:r w:rsidR="00CD0A2B">
        <w:rPr>
          <w:rFonts w:ascii="Times New Roman" w:eastAsia="Times New Roman" w:hAnsi="Times New Roman" w:cs="Times New Roman"/>
          <w:color w:val="000000" w:themeColor="text1"/>
          <w:sz w:val="28"/>
          <w:szCs w:val="28"/>
        </w:rPr>
        <w:t>здобувачем</w:t>
      </w:r>
      <w:r w:rsidR="00CD0A2B" w:rsidRPr="00CD0A2B">
        <w:rPr>
          <w:rFonts w:ascii="Times New Roman" w:eastAsia="Times New Roman" w:hAnsi="Times New Roman" w:cs="Times New Roman"/>
          <w:color w:val="000000" w:themeColor="text1"/>
          <w:sz w:val="28"/>
          <w:szCs w:val="28"/>
        </w:rPr>
        <w:t xml:space="preserve"> освіти – </w:t>
      </w:r>
      <w:r w:rsidRPr="000B3818">
        <w:rPr>
          <w:rFonts w:ascii="Times New Roman" w:eastAsia="Times New Roman" w:hAnsi="Times New Roman" w:cs="Times New Roman"/>
          <w:color w:val="000000" w:themeColor="text1"/>
          <w:sz w:val="28"/>
          <w:szCs w:val="28"/>
        </w:rPr>
        <w:t>учасником тесту з іноземної мови та/або отримання від них чи передавання йому інформації або матеріального носія інформації під час виконання завдань тесту з іноземної мови;</w:t>
      </w:r>
    </w:p>
    <w:p w14:paraId="00000097"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4) списування відповідей на завдання тесту з іноземної мови в іншої особи, факт якого встановлено персоналом пункту тестування, що підтверджено рішенням регламентної комісії;</w:t>
      </w:r>
    </w:p>
    <w:p w14:paraId="00000098"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5) виконання роботи іншою особою, якщо такий факт встановила апеляційна комісія;</w:t>
      </w:r>
    </w:p>
    <w:p w14:paraId="00000099" w14:textId="664DA2A6"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6)  порушення </w:t>
      </w:r>
      <w:r w:rsidR="00CD0A2B">
        <w:rPr>
          <w:rFonts w:ascii="Times New Roman" w:eastAsia="Times New Roman" w:hAnsi="Times New Roman" w:cs="Times New Roman"/>
          <w:color w:val="000000" w:themeColor="text1"/>
          <w:sz w:val="28"/>
          <w:szCs w:val="28"/>
        </w:rPr>
        <w:t>здобувачем</w:t>
      </w:r>
      <w:r w:rsidR="00CD0A2B" w:rsidRPr="00CD0A2B">
        <w:rPr>
          <w:rFonts w:ascii="Times New Roman" w:eastAsia="Times New Roman" w:hAnsi="Times New Roman" w:cs="Times New Roman"/>
          <w:color w:val="000000" w:themeColor="text1"/>
          <w:sz w:val="28"/>
          <w:szCs w:val="28"/>
        </w:rPr>
        <w:t xml:space="preserve"> освіти – </w:t>
      </w:r>
      <w:r w:rsidRPr="000B3818">
        <w:rPr>
          <w:rFonts w:ascii="Times New Roman" w:eastAsia="Times New Roman" w:hAnsi="Times New Roman" w:cs="Times New Roman"/>
          <w:color w:val="000000" w:themeColor="text1"/>
          <w:sz w:val="28"/>
          <w:szCs w:val="28"/>
        </w:rPr>
        <w:t xml:space="preserve">учасником тесту з іноземної мови процедури складання тесту з іноземної мови (невиконання вказівок і вимог працівників пункту тестування щодо процедури проходження тесту з іноземної </w:t>
      </w:r>
      <w:r w:rsidRPr="000B3818">
        <w:rPr>
          <w:rFonts w:ascii="Times New Roman" w:eastAsia="Times New Roman" w:hAnsi="Times New Roman" w:cs="Times New Roman"/>
          <w:color w:val="000000" w:themeColor="text1"/>
          <w:sz w:val="28"/>
          <w:szCs w:val="28"/>
        </w:rPr>
        <w:lastRenderedPageBreak/>
        <w:t>мови; порушення правил тестування; виявлення небезпечних предметів і речовин, що становлять загрозу для життя та здоров'я людини; копіювання (переписування) завдань тесту з іноземної мови, винесення за межі аудиторії наданих працівниками пункту тестування аркушів паперу для власних записів та інших матеріалів тесті з іноземної мови);</w:t>
      </w:r>
    </w:p>
    <w:p w14:paraId="0000009A"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7) використання засобів зв'язку, пристроїв зчитування, обробки, збереження, приймання, передавання та відтворення інформації під час перерви для перебування в укритті;</w:t>
      </w:r>
    </w:p>
    <w:p w14:paraId="0000009B" w14:textId="77777777" w:rsidR="00A0097A" w:rsidRPr="000B3818" w:rsidRDefault="0072444F">
      <w:pP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8) неможливості персоніфікації результату тесту з іноземної мови через технологічні порушення процедури проведення тесту з іноземної мови  працівником пункту тестування.</w:t>
      </w:r>
    </w:p>
    <w:p w14:paraId="762C8AED" w14:textId="77777777" w:rsidR="00CD0A2B" w:rsidRDefault="00CD0A2B">
      <w:pPr>
        <w:spacing w:line="240" w:lineRule="auto"/>
        <w:ind w:firstLine="567"/>
        <w:jc w:val="both"/>
        <w:rPr>
          <w:rFonts w:ascii="Times New Roman" w:eastAsia="Times New Roman" w:hAnsi="Times New Roman" w:cs="Times New Roman"/>
          <w:color w:val="000000" w:themeColor="text1"/>
          <w:sz w:val="28"/>
          <w:szCs w:val="28"/>
        </w:rPr>
      </w:pPr>
      <w:r w:rsidRPr="00CD0A2B">
        <w:rPr>
          <w:rFonts w:ascii="Times New Roman" w:eastAsia="Times New Roman" w:hAnsi="Times New Roman" w:cs="Times New Roman"/>
          <w:color w:val="000000" w:themeColor="text1"/>
          <w:sz w:val="28"/>
          <w:szCs w:val="28"/>
        </w:rPr>
        <w:t>7. У разі допуску здобувача освіти – учасника  тесту з іноземної мови до  перескладання тесту з іноземної мови результати отримані за підсумками першої сесії анулюються.</w:t>
      </w:r>
    </w:p>
    <w:p w14:paraId="0000009C" w14:textId="7703FABB" w:rsidR="00A0097A" w:rsidRPr="000B3818" w:rsidRDefault="00CD0A2B">
      <w:pPr>
        <w:spacing w:line="240" w:lineRule="auto"/>
        <w:ind w:firstLine="567"/>
        <w:jc w:val="both"/>
        <w:rPr>
          <w:rFonts w:ascii="Times New Roman" w:eastAsia="Times New Roman" w:hAnsi="Times New Roman" w:cs="Times New Roman"/>
          <w:color w:val="000000" w:themeColor="text1"/>
          <w:sz w:val="28"/>
          <w:szCs w:val="28"/>
        </w:rPr>
      </w:pPr>
      <w:r w:rsidRPr="002A42A3">
        <w:rPr>
          <w:rFonts w:ascii="Times New Roman" w:eastAsia="Times New Roman" w:hAnsi="Times New Roman" w:cs="Times New Roman"/>
          <w:color w:val="000000" w:themeColor="text1"/>
          <w:sz w:val="28"/>
          <w:szCs w:val="28"/>
        </w:rPr>
        <w:t>8</w:t>
      </w:r>
      <w:r w:rsidR="0072444F" w:rsidRPr="000B3818">
        <w:rPr>
          <w:rFonts w:ascii="Times New Roman" w:eastAsia="Times New Roman" w:hAnsi="Times New Roman" w:cs="Times New Roman"/>
          <w:color w:val="000000" w:themeColor="text1"/>
          <w:sz w:val="28"/>
          <w:szCs w:val="28"/>
        </w:rPr>
        <w:t xml:space="preserve">. Тест з іноземної мови вважається складеним успішно, якщо здобувач освіти </w:t>
      </w:r>
      <w:r>
        <w:rPr>
          <w:rFonts w:ascii="Times New Roman" w:eastAsia="Times New Roman" w:hAnsi="Times New Roman" w:cs="Times New Roman"/>
          <w:color w:val="000000" w:themeColor="text1"/>
          <w:sz w:val="28"/>
          <w:szCs w:val="28"/>
        </w:rPr>
        <w:t>– учасник</w:t>
      </w:r>
      <w:r w:rsidRPr="00CD0A2B">
        <w:rPr>
          <w:rFonts w:ascii="Times New Roman" w:eastAsia="Times New Roman" w:hAnsi="Times New Roman" w:cs="Times New Roman"/>
          <w:color w:val="000000" w:themeColor="text1"/>
          <w:sz w:val="28"/>
          <w:szCs w:val="28"/>
        </w:rPr>
        <w:t xml:space="preserve">  тесту з іноземної мови </w:t>
      </w:r>
      <w:r w:rsidR="0072444F" w:rsidRPr="000B3818">
        <w:rPr>
          <w:rFonts w:ascii="Times New Roman" w:eastAsia="Times New Roman" w:hAnsi="Times New Roman" w:cs="Times New Roman"/>
          <w:color w:val="000000" w:themeColor="text1"/>
          <w:sz w:val="28"/>
          <w:szCs w:val="28"/>
        </w:rPr>
        <w:t xml:space="preserve">отримав результат тесту з іноземної мови </w:t>
      </w:r>
      <w:r w:rsidR="0072444F" w:rsidRPr="004C36CC">
        <w:rPr>
          <w:rFonts w:ascii="Times New Roman" w:eastAsia="Times New Roman" w:hAnsi="Times New Roman" w:cs="Times New Roman"/>
          <w:color w:val="000000" w:themeColor="text1"/>
          <w:sz w:val="28"/>
          <w:szCs w:val="28"/>
        </w:rPr>
        <w:t>1</w:t>
      </w:r>
      <w:r w:rsidR="004C36CC">
        <w:rPr>
          <w:rFonts w:ascii="Times New Roman" w:eastAsia="Times New Roman" w:hAnsi="Times New Roman" w:cs="Times New Roman"/>
          <w:color w:val="000000" w:themeColor="text1"/>
          <w:sz w:val="28"/>
          <w:szCs w:val="28"/>
        </w:rPr>
        <w:t>6</w:t>
      </w:r>
      <w:r w:rsidR="0072444F" w:rsidRPr="004C36CC">
        <w:rPr>
          <w:rFonts w:ascii="Times New Roman" w:eastAsia="Times New Roman" w:hAnsi="Times New Roman" w:cs="Times New Roman"/>
          <w:color w:val="000000" w:themeColor="text1"/>
          <w:sz w:val="28"/>
          <w:szCs w:val="28"/>
        </w:rPr>
        <w:t xml:space="preserve">0 </w:t>
      </w:r>
      <w:sdt>
        <w:sdtPr>
          <w:rPr>
            <w:color w:val="000000" w:themeColor="text1"/>
          </w:rPr>
          <w:tag w:val="goog_rdk_15"/>
          <w:id w:val="1681382944"/>
        </w:sdtPr>
        <w:sdtEndPr/>
        <w:sdtContent/>
      </w:sdt>
      <w:r w:rsidR="0072444F" w:rsidRPr="004C36CC">
        <w:rPr>
          <w:rFonts w:ascii="Times New Roman" w:eastAsia="Times New Roman" w:hAnsi="Times New Roman" w:cs="Times New Roman"/>
          <w:color w:val="000000" w:themeColor="text1"/>
          <w:sz w:val="28"/>
          <w:szCs w:val="28"/>
        </w:rPr>
        <w:t>балів.</w:t>
      </w:r>
    </w:p>
    <w:p w14:paraId="000000AA" w14:textId="77777777" w:rsidR="00A0097A" w:rsidRPr="000B3818" w:rsidRDefault="00A0097A">
      <w:pPr>
        <w:spacing w:line="240" w:lineRule="auto"/>
        <w:jc w:val="center"/>
        <w:rPr>
          <w:rFonts w:ascii="Times New Roman" w:eastAsia="Times New Roman" w:hAnsi="Times New Roman" w:cs="Times New Roman"/>
          <w:b/>
          <w:color w:val="000000" w:themeColor="text1"/>
          <w:sz w:val="28"/>
          <w:szCs w:val="28"/>
        </w:rPr>
      </w:pPr>
    </w:p>
    <w:p w14:paraId="000000AB" w14:textId="77777777" w:rsidR="00A0097A" w:rsidRPr="000B3818" w:rsidRDefault="0072444F">
      <w:pPr>
        <w:spacing w:line="240" w:lineRule="auto"/>
        <w:jc w:val="center"/>
        <w:rPr>
          <w:rFonts w:ascii="Times New Roman" w:eastAsia="Times New Roman" w:hAnsi="Times New Roman" w:cs="Times New Roman"/>
          <w:b/>
          <w:color w:val="000000" w:themeColor="text1"/>
          <w:sz w:val="28"/>
          <w:szCs w:val="28"/>
        </w:rPr>
      </w:pPr>
      <w:r w:rsidRPr="000B3818">
        <w:rPr>
          <w:rFonts w:ascii="Times New Roman" w:eastAsia="Times New Roman" w:hAnsi="Times New Roman" w:cs="Times New Roman"/>
          <w:b/>
          <w:color w:val="000000" w:themeColor="text1"/>
          <w:sz w:val="28"/>
          <w:szCs w:val="28"/>
        </w:rPr>
        <w:t xml:space="preserve">Тест з української мови </w:t>
      </w:r>
    </w:p>
    <w:p w14:paraId="000000AC" w14:textId="3E36EC49" w:rsidR="00A0097A" w:rsidRPr="000B3818" w:rsidRDefault="0072444F">
      <w:pPr>
        <w:spacing w:line="240" w:lineRule="auto"/>
        <w:jc w:val="center"/>
        <w:rPr>
          <w:rFonts w:ascii="Times New Roman" w:eastAsia="Times New Roman" w:hAnsi="Times New Roman" w:cs="Times New Roman"/>
          <w:b/>
          <w:color w:val="000000" w:themeColor="text1"/>
          <w:sz w:val="28"/>
          <w:szCs w:val="28"/>
        </w:rPr>
      </w:pPr>
      <w:r w:rsidRPr="000B3818">
        <w:rPr>
          <w:rFonts w:ascii="Times New Roman" w:eastAsia="Times New Roman" w:hAnsi="Times New Roman" w:cs="Times New Roman"/>
          <w:b/>
          <w:color w:val="000000" w:themeColor="text1"/>
          <w:sz w:val="28"/>
          <w:szCs w:val="28"/>
        </w:rPr>
        <w:t>V</w:t>
      </w:r>
      <w:r w:rsidR="00957D9E">
        <w:rPr>
          <w:rFonts w:ascii="Times New Roman" w:eastAsia="Times New Roman" w:hAnsi="Times New Roman" w:cs="Times New Roman"/>
          <w:b/>
          <w:color w:val="000000" w:themeColor="text1"/>
          <w:sz w:val="28"/>
          <w:szCs w:val="28"/>
        </w:rPr>
        <w:t>ІІ</w:t>
      </w:r>
      <w:r w:rsidRPr="000B3818">
        <w:rPr>
          <w:rFonts w:ascii="Times New Roman" w:eastAsia="Times New Roman" w:hAnsi="Times New Roman" w:cs="Times New Roman"/>
          <w:b/>
          <w:color w:val="000000" w:themeColor="text1"/>
          <w:sz w:val="28"/>
          <w:szCs w:val="28"/>
        </w:rPr>
        <w:t>. Суб’єкти організації та проведення тесту з української мови</w:t>
      </w:r>
    </w:p>
    <w:p w14:paraId="000000AD" w14:textId="467AA8C3"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1. Організацію та проведення тесту з української мови забезпечують: Міністерство освіти і науки України, Національна комісія зі стандартів державної мови (далі – Національна комісія), </w:t>
      </w:r>
      <w:r w:rsidR="00957D9E">
        <w:rPr>
          <w:rFonts w:ascii="Times New Roman" w:eastAsia="Times New Roman" w:hAnsi="Times New Roman" w:cs="Times New Roman"/>
          <w:color w:val="000000" w:themeColor="text1"/>
          <w:sz w:val="28"/>
          <w:szCs w:val="28"/>
        </w:rPr>
        <w:t>Д</w:t>
      </w:r>
      <w:r w:rsidRPr="000B3818">
        <w:rPr>
          <w:rFonts w:ascii="Times New Roman" w:eastAsia="Times New Roman" w:hAnsi="Times New Roman" w:cs="Times New Roman"/>
          <w:color w:val="000000" w:themeColor="text1"/>
          <w:sz w:val="28"/>
          <w:szCs w:val="28"/>
        </w:rPr>
        <w:t>ержавне підприємство «</w:t>
      </w:r>
      <w:proofErr w:type="spellStart"/>
      <w:r w:rsidRPr="000B3818">
        <w:rPr>
          <w:rFonts w:ascii="Times New Roman" w:eastAsia="Times New Roman" w:hAnsi="Times New Roman" w:cs="Times New Roman"/>
          <w:color w:val="000000" w:themeColor="text1"/>
          <w:sz w:val="28"/>
          <w:szCs w:val="28"/>
        </w:rPr>
        <w:t>Інфоресурс</w:t>
      </w:r>
      <w:proofErr w:type="spellEnd"/>
      <w:r w:rsidRPr="000B3818">
        <w:rPr>
          <w:rFonts w:ascii="Times New Roman" w:eastAsia="Times New Roman" w:hAnsi="Times New Roman" w:cs="Times New Roman"/>
          <w:color w:val="000000" w:themeColor="text1"/>
          <w:sz w:val="28"/>
          <w:szCs w:val="28"/>
        </w:rPr>
        <w:t>», заклади вищої освіти та наукові установи, уповноважен</w:t>
      </w:r>
      <w:r w:rsidR="00957D9E">
        <w:rPr>
          <w:rFonts w:ascii="Times New Roman" w:eastAsia="Times New Roman" w:hAnsi="Times New Roman" w:cs="Times New Roman"/>
          <w:color w:val="000000" w:themeColor="text1"/>
          <w:sz w:val="28"/>
          <w:szCs w:val="28"/>
        </w:rPr>
        <w:t>і</w:t>
      </w:r>
      <w:r w:rsidRPr="000B3818">
        <w:rPr>
          <w:rFonts w:ascii="Times New Roman" w:eastAsia="Times New Roman" w:hAnsi="Times New Roman" w:cs="Times New Roman"/>
          <w:color w:val="000000" w:themeColor="text1"/>
          <w:sz w:val="28"/>
          <w:szCs w:val="28"/>
        </w:rPr>
        <w:t xml:space="preserve"> установ</w:t>
      </w:r>
      <w:r w:rsidR="00957D9E">
        <w:rPr>
          <w:rFonts w:ascii="Times New Roman" w:eastAsia="Times New Roman" w:hAnsi="Times New Roman" w:cs="Times New Roman"/>
          <w:color w:val="000000" w:themeColor="text1"/>
          <w:sz w:val="28"/>
          <w:szCs w:val="28"/>
        </w:rPr>
        <w:t>и</w:t>
      </w:r>
      <w:r w:rsidRPr="000B3818">
        <w:rPr>
          <w:rFonts w:ascii="Times New Roman" w:eastAsia="Times New Roman" w:hAnsi="Times New Roman" w:cs="Times New Roman"/>
          <w:color w:val="000000" w:themeColor="text1"/>
          <w:sz w:val="28"/>
          <w:szCs w:val="28"/>
        </w:rPr>
        <w:t>. </w:t>
      </w:r>
    </w:p>
    <w:p w14:paraId="000000AE" w14:textId="77777777"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2. Для організації та проведення тесту з української мови Міністерство освіти і науки України:</w:t>
      </w:r>
    </w:p>
    <w:p w14:paraId="000000AF" w14:textId="77777777"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1) проводить інформаційно-роз’яснювальну роботу з питань організації та проведення тесту з української мови як частини єдиного державного заліку, видає відповідні інформаційні матеріали;</w:t>
      </w:r>
    </w:p>
    <w:p w14:paraId="000000B0" w14:textId="77777777"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2) встановлює граничний термін складання та перескладання тесту з української мови;</w:t>
      </w:r>
    </w:p>
    <w:p w14:paraId="000000B1" w14:textId="77777777"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3) здійснює інші функції, передбачені цим Порядком.</w:t>
      </w:r>
    </w:p>
    <w:p w14:paraId="000000B2" w14:textId="73746243"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bookmarkStart w:id="27" w:name="bookmark=id.rfx185fhjcz5" w:colFirst="0" w:colLast="0"/>
      <w:bookmarkStart w:id="28" w:name="bookmark=id.9h5podwr9rs5" w:colFirst="0" w:colLast="0"/>
      <w:bookmarkStart w:id="29" w:name="bookmark=id.mjex9h6fqomt" w:colFirst="0" w:colLast="0"/>
      <w:bookmarkEnd w:id="27"/>
      <w:bookmarkEnd w:id="28"/>
      <w:bookmarkEnd w:id="29"/>
      <w:r w:rsidRPr="000B3818">
        <w:rPr>
          <w:rFonts w:ascii="Times New Roman" w:eastAsia="Times New Roman" w:hAnsi="Times New Roman" w:cs="Times New Roman"/>
          <w:color w:val="000000" w:themeColor="text1"/>
          <w:sz w:val="28"/>
          <w:szCs w:val="28"/>
        </w:rPr>
        <w:lastRenderedPageBreak/>
        <w:t xml:space="preserve">3. У процесі </w:t>
      </w:r>
      <w:r w:rsidR="00957D9E">
        <w:rPr>
          <w:rFonts w:ascii="Times New Roman" w:eastAsia="Times New Roman" w:hAnsi="Times New Roman" w:cs="Times New Roman"/>
          <w:color w:val="000000" w:themeColor="text1"/>
          <w:sz w:val="28"/>
          <w:szCs w:val="28"/>
        </w:rPr>
        <w:t>організації</w:t>
      </w:r>
      <w:r w:rsidR="00957D9E" w:rsidRPr="000B3818">
        <w:rPr>
          <w:rFonts w:ascii="Times New Roman" w:eastAsia="Times New Roman" w:hAnsi="Times New Roman" w:cs="Times New Roman"/>
          <w:color w:val="000000" w:themeColor="text1"/>
          <w:sz w:val="28"/>
          <w:szCs w:val="28"/>
        </w:rPr>
        <w:t xml:space="preserve"> </w:t>
      </w:r>
      <w:r w:rsidRPr="000B3818">
        <w:rPr>
          <w:rFonts w:ascii="Times New Roman" w:eastAsia="Times New Roman" w:hAnsi="Times New Roman" w:cs="Times New Roman"/>
          <w:color w:val="000000" w:themeColor="text1"/>
          <w:sz w:val="28"/>
          <w:szCs w:val="28"/>
        </w:rPr>
        <w:t xml:space="preserve">та проведення тесту з української мови Національна комісія відповідно до </w:t>
      </w:r>
      <w:r w:rsidR="00967649">
        <w:rPr>
          <w:rFonts w:ascii="Times New Roman" w:eastAsia="Times New Roman" w:hAnsi="Times New Roman" w:cs="Times New Roman"/>
          <w:color w:val="000000" w:themeColor="text1"/>
          <w:sz w:val="28"/>
          <w:szCs w:val="28"/>
        </w:rPr>
        <w:t>Порядку</w:t>
      </w:r>
      <w:r w:rsidR="00967649" w:rsidRPr="00ED6849">
        <w:rPr>
          <w:rFonts w:ascii="Times New Roman" w:eastAsia="Times New Roman" w:hAnsi="Times New Roman" w:cs="Times New Roman"/>
          <w:color w:val="000000" w:themeColor="text1"/>
          <w:sz w:val="28"/>
          <w:szCs w:val="28"/>
        </w:rPr>
        <w:t xml:space="preserve"> проведення іспитів</w:t>
      </w:r>
      <w:r w:rsidR="00967649" w:rsidRPr="000B3818">
        <w:rPr>
          <w:rFonts w:ascii="Times New Roman" w:eastAsia="Times New Roman" w:hAnsi="Times New Roman" w:cs="Times New Roman"/>
          <w:color w:val="000000" w:themeColor="text1"/>
          <w:sz w:val="28"/>
          <w:szCs w:val="28"/>
        </w:rPr>
        <w:t xml:space="preserve"> </w:t>
      </w:r>
      <w:r w:rsidR="00967649">
        <w:rPr>
          <w:rFonts w:ascii="Times New Roman" w:eastAsia="Times New Roman" w:hAnsi="Times New Roman" w:cs="Times New Roman"/>
          <w:color w:val="000000" w:themeColor="text1"/>
          <w:sz w:val="28"/>
          <w:szCs w:val="28"/>
        </w:rPr>
        <w:t xml:space="preserve">та </w:t>
      </w:r>
      <w:r w:rsidRPr="000B3818">
        <w:rPr>
          <w:rFonts w:ascii="Times New Roman" w:eastAsia="Times New Roman" w:hAnsi="Times New Roman" w:cs="Times New Roman"/>
          <w:color w:val="000000" w:themeColor="text1"/>
          <w:sz w:val="28"/>
          <w:szCs w:val="28"/>
        </w:rPr>
        <w:t xml:space="preserve">Порядку перевірки </w:t>
      </w:r>
      <w:r w:rsidR="00967649">
        <w:rPr>
          <w:rFonts w:ascii="Times New Roman" w:eastAsia="Times New Roman" w:hAnsi="Times New Roman" w:cs="Times New Roman"/>
          <w:color w:val="000000" w:themeColor="text1"/>
          <w:sz w:val="28"/>
          <w:szCs w:val="28"/>
        </w:rPr>
        <w:t xml:space="preserve">рівня </w:t>
      </w:r>
      <w:r w:rsidRPr="000B3818">
        <w:rPr>
          <w:rFonts w:ascii="Times New Roman" w:eastAsia="Times New Roman" w:hAnsi="Times New Roman" w:cs="Times New Roman"/>
          <w:color w:val="000000" w:themeColor="text1"/>
          <w:sz w:val="28"/>
          <w:szCs w:val="28"/>
        </w:rPr>
        <w:t>володіння державною мовою:</w:t>
      </w:r>
    </w:p>
    <w:p w14:paraId="000000B3" w14:textId="0B811F3C" w:rsidR="00A0097A" w:rsidRPr="000B3818" w:rsidRDefault="00967649">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967649">
        <w:rPr>
          <w:rFonts w:ascii="Times New Roman" w:eastAsia="Times New Roman" w:hAnsi="Times New Roman" w:cs="Times New Roman"/>
          <w:color w:val="000000" w:themeColor="text1"/>
          <w:sz w:val="28"/>
          <w:szCs w:val="28"/>
        </w:rPr>
        <w:t>1) забезпечує реєстрацію й подання заяв на іспит на рівень володіння державною мовою через надання можливості заповнити відповідну форму в Іспитовій системі для визначення рівня володіння державною мовою</w:t>
      </w:r>
      <w:r>
        <w:rPr>
          <w:rFonts w:ascii="Times New Roman" w:eastAsia="Times New Roman" w:hAnsi="Times New Roman" w:cs="Times New Roman"/>
          <w:color w:val="000000" w:themeColor="text1"/>
          <w:sz w:val="28"/>
          <w:szCs w:val="28"/>
        </w:rPr>
        <w:t>;</w:t>
      </w:r>
    </w:p>
    <w:p w14:paraId="000000B4" w14:textId="7397F026"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2) проводить тест з української мови </w:t>
      </w:r>
      <w:r w:rsidR="00967649">
        <w:rPr>
          <w:rFonts w:ascii="Times New Roman" w:eastAsia="Times New Roman" w:hAnsi="Times New Roman" w:cs="Times New Roman"/>
          <w:color w:val="000000" w:themeColor="text1"/>
          <w:sz w:val="28"/>
          <w:szCs w:val="28"/>
        </w:rPr>
        <w:t xml:space="preserve">у формі </w:t>
      </w:r>
      <w:r w:rsidRPr="000B3818">
        <w:rPr>
          <w:rFonts w:ascii="Times New Roman" w:eastAsia="Times New Roman" w:hAnsi="Times New Roman" w:cs="Times New Roman"/>
          <w:color w:val="000000" w:themeColor="text1"/>
          <w:sz w:val="28"/>
          <w:szCs w:val="28"/>
        </w:rPr>
        <w:t>іспиту на рівень володіння державною мовою;</w:t>
      </w:r>
    </w:p>
    <w:p w14:paraId="000000B5" w14:textId="26E4DA37"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3) встановлює результат складання </w:t>
      </w:r>
      <w:r w:rsidR="00967649" w:rsidRPr="00967649">
        <w:rPr>
          <w:rFonts w:ascii="Times New Roman" w:eastAsia="Times New Roman" w:hAnsi="Times New Roman" w:cs="Times New Roman"/>
          <w:color w:val="000000" w:themeColor="text1"/>
          <w:sz w:val="28"/>
          <w:szCs w:val="28"/>
        </w:rPr>
        <w:t>іспиту на рівень володіння державною мовою</w:t>
      </w:r>
      <w:r w:rsidR="00967649">
        <w:rPr>
          <w:rFonts w:ascii="Times New Roman" w:eastAsia="Times New Roman" w:hAnsi="Times New Roman" w:cs="Times New Roman"/>
          <w:color w:val="000000" w:themeColor="text1"/>
          <w:sz w:val="28"/>
          <w:szCs w:val="28"/>
        </w:rPr>
        <w:t xml:space="preserve"> </w:t>
      </w:r>
      <w:r w:rsidRPr="000B3818">
        <w:rPr>
          <w:rFonts w:ascii="Times New Roman" w:eastAsia="Times New Roman" w:hAnsi="Times New Roman" w:cs="Times New Roman"/>
          <w:color w:val="000000" w:themeColor="text1"/>
          <w:sz w:val="28"/>
          <w:szCs w:val="28"/>
        </w:rPr>
        <w:t>та визначення рівня володіння державною мовою;</w:t>
      </w:r>
    </w:p>
    <w:p w14:paraId="000000B6" w14:textId="4E5A783C"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4) інформує про результати складення</w:t>
      </w:r>
      <w:r w:rsidR="00967649">
        <w:rPr>
          <w:rFonts w:ascii="Times New Roman" w:eastAsia="Times New Roman" w:hAnsi="Times New Roman" w:cs="Times New Roman"/>
          <w:color w:val="000000" w:themeColor="text1"/>
          <w:sz w:val="28"/>
          <w:szCs w:val="28"/>
        </w:rPr>
        <w:t xml:space="preserve"> </w:t>
      </w:r>
      <w:r w:rsidR="00967649" w:rsidRPr="00967649">
        <w:rPr>
          <w:rFonts w:ascii="Times New Roman" w:eastAsia="Times New Roman" w:hAnsi="Times New Roman" w:cs="Times New Roman"/>
          <w:color w:val="000000" w:themeColor="text1"/>
          <w:sz w:val="28"/>
          <w:szCs w:val="28"/>
        </w:rPr>
        <w:t>іспиту на рівень володіння державною мовою</w:t>
      </w:r>
      <w:r w:rsidRPr="000B3818">
        <w:rPr>
          <w:rFonts w:ascii="Times New Roman" w:eastAsia="Times New Roman" w:hAnsi="Times New Roman" w:cs="Times New Roman"/>
          <w:color w:val="000000" w:themeColor="text1"/>
          <w:sz w:val="28"/>
          <w:szCs w:val="28"/>
        </w:rPr>
        <w:t>, визначення рівня володіння державною мовою й отримання державного </w:t>
      </w:r>
      <w:bookmarkStart w:id="30" w:name="bookmark=id.3rpwzgu29lfy" w:colFirst="0" w:colLast="0"/>
      <w:bookmarkEnd w:id="30"/>
      <w:r w:rsidRPr="000B3818">
        <w:rPr>
          <w:color w:val="000000" w:themeColor="text1"/>
        </w:rPr>
        <w:fldChar w:fldCharType="begin"/>
      </w:r>
      <w:r w:rsidRPr="000B3818">
        <w:rPr>
          <w:color w:val="000000" w:themeColor="text1"/>
        </w:rPr>
        <w:instrText xml:space="preserve"> HYPERLINK "https://zakon.rada.gov.ua/laws/show/z0897-21?find=1&amp;text=%D1%81%D0%B5%D1%80%D1%82%D0%B8%D1%84%D1%96%D0%BA%D0%B0%D1%82" \l "w1_4" \h </w:instrText>
      </w:r>
      <w:r w:rsidRPr="000B3818">
        <w:rPr>
          <w:color w:val="000000" w:themeColor="text1"/>
        </w:rPr>
        <w:fldChar w:fldCharType="separate"/>
      </w:r>
      <w:r w:rsidRPr="000B3818">
        <w:rPr>
          <w:rFonts w:ascii="Times New Roman" w:eastAsia="Times New Roman" w:hAnsi="Times New Roman" w:cs="Times New Roman"/>
          <w:color w:val="000000" w:themeColor="text1"/>
          <w:sz w:val="28"/>
          <w:szCs w:val="28"/>
        </w:rPr>
        <w:t>сертифікат</w:t>
      </w:r>
      <w:r w:rsidRPr="000B3818">
        <w:rPr>
          <w:rFonts w:ascii="Times New Roman" w:eastAsia="Times New Roman" w:hAnsi="Times New Roman" w:cs="Times New Roman"/>
          <w:color w:val="000000" w:themeColor="text1"/>
          <w:sz w:val="28"/>
          <w:szCs w:val="28"/>
        </w:rPr>
        <w:fldChar w:fldCharType="end"/>
      </w:r>
      <w:r w:rsidRPr="000B3818">
        <w:rPr>
          <w:rFonts w:ascii="Times New Roman" w:eastAsia="Times New Roman" w:hAnsi="Times New Roman" w:cs="Times New Roman"/>
          <w:color w:val="000000" w:themeColor="text1"/>
          <w:sz w:val="28"/>
          <w:szCs w:val="28"/>
        </w:rPr>
        <w:t>а про рівень володіння державною мовою;</w:t>
      </w:r>
    </w:p>
    <w:p w14:paraId="000000B7" w14:textId="33F37448"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5) </w:t>
      </w:r>
      <w:sdt>
        <w:sdtPr>
          <w:rPr>
            <w:color w:val="000000" w:themeColor="text1"/>
          </w:rPr>
          <w:tag w:val="goog_rdk_18"/>
          <w:id w:val="-472211336"/>
        </w:sdtPr>
        <w:sdtEndPr/>
        <w:sdtContent/>
      </w:sdt>
      <w:sdt>
        <w:sdtPr>
          <w:rPr>
            <w:color w:val="000000" w:themeColor="text1"/>
          </w:rPr>
          <w:tag w:val="goog_rdk_19"/>
          <w:id w:val="-1891798428"/>
          <w:showingPlcHdr/>
        </w:sdtPr>
        <w:sdtEndPr/>
        <w:sdtContent>
          <w:r w:rsidR="00FC778F" w:rsidRPr="000B3818">
            <w:rPr>
              <w:color w:val="000000" w:themeColor="text1"/>
            </w:rPr>
            <w:t xml:space="preserve">     </w:t>
          </w:r>
        </w:sdtContent>
      </w:sdt>
      <w:proofErr w:type="spellStart"/>
      <w:r w:rsidRPr="000B3818">
        <w:rPr>
          <w:rFonts w:ascii="Times New Roman" w:eastAsia="Times New Roman" w:hAnsi="Times New Roman" w:cs="Times New Roman"/>
          <w:color w:val="000000" w:themeColor="text1"/>
          <w:sz w:val="28"/>
          <w:szCs w:val="28"/>
        </w:rPr>
        <w:t>верифікують</w:t>
      </w:r>
      <w:proofErr w:type="spellEnd"/>
      <w:r w:rsidRPr="000B3818">
        <w:rPr>
          <w:rFonts w:ascii="Times New Roman" w:eastAsia="Times New Roman" w:hAnsi="Times New Roman" w:cs="Times New Roman"/>
          <w:color w:val="000000" w:themeColor="text1"/>
          <w:sz w:val="28"/>
          <w:szCs w:val="28"/>
        </w:rPr>
        <w:t xml:space="preserve"> </w:t>
      </w:r>
      <w:r w:rsidR="00967649">
        <w:rPr>
          <w:rFonts w:ascii="Times New Roman" w:eastAsia="Times New Roman" w:hAnsi="Times New Roman" w:cs="Times New Roman"/>
          <w:color w:val="000000" w:themeColor="text1"/>
          <w:sz w:val="28"/>
          <w:szCs w:val="28"/>
        </w:rPr>
        <w:t xml:space="preserve">внесену до ЄДЕБО </w:t>
      </w:r>
      <w:r w:rsidRPr="000B3818">
        <w:rPr>
          <w:rFonts w:ascii="Times New Roman" w:eastAsia="Times New Roman" w:hAnsi="Times New Roman" w:cs="Times New Roman"/>
          <w:color w:val="000000" w:themeColor="text1"/>
          <w:sz w:val="28"/>
          <w:szCs w:val="28"/>
        </w:rPr>
        <w:t>інформацію про державний </w:t>
      </w:r>
      <w:hyperlink r:id="rId9" w:anchor="w1_4">
        <w:r w:rsidRPr="000B3818">
          <w:rPr>
            <w:rFonts w:ascii="Times New Roman" w:eastAsia="Times New Roman" w:hAnsi="Times New Roman" w:cs="Times New Roman"/>
            <w:color w:val="000000" w:themeColor="text1"/>
            <w:sz w:val="28"/>
            <w:szCs w:val="28"/>
          </w:rPr>
          <w:t>сертифікат</w:t>
        </w:r>
      </w:hyperlink>
      <w:r w:rsidRPr="000B3818">
        <w:rPr>
          <w:rFonts w:ascii="Times New Roman" w:eastAsia="Times New Roman" w:hAnsi="Times New Roman" w:cs="Times New Roman"/>
          <w:color w:val="000000" w:themeColor="text1"/>
          <w:sz w:val="28"/>
          <w:szCs w:val="28"/>
        </w:rPr>
        <w:t xml:space="preserve"> про рівень володіння державною </w:t>
      </w:r>
      <w:sdt>
        <w:sdtPr>
          <w:rPr>
            <w:color w:val="000000" w:themeColor="text1"/>
          </w:rPr>
          <w:tag w:val="goog_rdk_20"/>
          <w:id w:val="-1071963962"/>
        </w:sdtPr>
        <w:sdtEndPr/>
        <w:sdtContent/>
      </w:sdt>
      <w:r w:rsidRPr="000B3818">
        <w:rPr>
          <w:rFonts w:ascii="Times New Roman" w:eastAsia="Times New Roman" w:hAnsi="Times New Roman" w:cs="Times New Roman"/>
          <w:color w:val="000000" w:themeColor="text1"/>
          <w:sz w:val="28"/>
          <w:szCs w:val="28"/>
        </w:rPr>
        <w:t>мовою</w:t>
      </w:r>
      <w:r w:rsidR="00FD0F40" w:rsidRPr="000B3818">
        <w:rPr>
          <w:rFonts w:ascii="Times New Roman" w:eastAsia="Times New Roman" w:hAnsi="Times New Roman" w:cs="Times New Roman"/>
          <w:color w:val="000000" w:themeColor="text1"/>
          <w:sz w:val="28"/>
          <w:szCs w:val="28"/>
        </w:rPr>
        <w:t>,</w:t>
      </w:r>
      <w:r w:rsidRPr="000B3818">
        <w:rPr>
          <w:rFonts w:ascii="Times New Roman" w:eastAsia="Times New Roman" w:hAnsi="Times New Roman" w:cs="Times New Roman"/>
          <w:color w:val="000000" w:themeColor="text1"/>
          <w:sz w:val="28"/>
          <w:szCs w:val="28"/>
        </w:rPr>
        <w:t xml:space="preserve"> як результат складання результати тесту з іноземної мови</w:t>
      </w:r>
      <w:sdt>
        <w:sdtPr>
          <w:rPr>
            <w:color w:val="000000" w:themeColor="text1"/>
          </w:rPr>
          <w:tag w:val="goog_rdk_21"/>
          <w:id w:val="193206518"/>
        </w:sdtPr>
        <w:sdtEndPr/>
        <w:sdtContent/>
      </w:sdt>
      <w:r w:rsidRPr="000B3818">
        <w:rPr>
          <w:rFonts w:ascii="Times New Roman" w:eastAsia="Times New Roman" w:hAnsi="Times New Roman" w:cs="Times New Roman"/>
          <w:color w:val="000000" w:themeColor="text1"/>
          <w:sz w:val="28"/>
          <w:szCs w:val="28"/>
        </w:rPr>
        <w:t xml:space="preserve"> здобувачем освіти.</w:t>
      </w:r>
    </w:p>
    <w:p w14:paraId="000000B9" w14:textId="12DEE3EB" w:rsidR="00A0097A" w:rsidRPr="000B3818" w:rsidRDefault="00967649">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72444F" w:rsidRPr="000B3818">
        <w:rPr>
          <w:rFonts w:ascii="Times New Roman" w:eastAsia="Times New Roman" w:hAnsi="Times New Roman" w:cs="Times New Roman"/>
          <w:color w:val="000000" w:themeColor="text1"/>
          <w:sz w:val="28"/>
          <w:szCs w:val="28"/>
        </w:rPr>
        <w:t>. У процесі підготовки та проведення тесту з української мови заклади вищої освіти, наукові установи, в яких здійснюється підготовка здобувачів третього (</w:t>
      </w:r>
      <w:proofErr w:type="spellStart"/>
      <w:r w:rsidR="0072444F" w:rsidRPr="000B3818">
        <w:rPr>
          <w:rFonts w:ascii="Times New Roman" w:eastAsia="Times New Roman" w:hAnsi="Times New Roman" w:cs="Times New Roman"/>
          <w:color w:val="000000" w:themeColor="text1"/>
          <w:sz w:val="28"/>
          <w:szCs w:val="28"/>
        </w:rPr>
        <w:t>освітньо</w:t>
      </w:r>
      <w:proofErr w:type="spellEnd"/>
      <w:r w:rsidR="0072444F" w:rsidRPr="000B3818">
        <w:rPr>
          <w:rFonts w:ascii="Times New Roman" w:eastAsia="Times New Roman" w:hAnsi="Times New Roman" w:cs="Times New Roman"/>
          <w:color w:val="000000" w:themeColor="text1"/>
          <w:sz w:val="28"/>
          <w:szCs w:val="28"/>
        </w:rPr>
        <w:t>-наукового) рівня вищої освіти:</w:t>
      </w:r>
    </w:p>
    <w:p w14:paraId="000000BA" w14:textId="77777777"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1) проводять інформаційно-роз’яснювальну роботу з питань організації та проведення тесту з української мови;</w:t>
      </w:r>
    </w:p>
    <w:p w14:paraId="000000BB" w14:textId="140372E7"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2) збирають інформацію щодо отриманих здобувачами освіти державних сертифікатів про рівень володіння державною мовою, перевіряють її в Реєстрі державних </w:t>
      </w:r>
      <w:bookmarkStart w:id="31" w:name="bookmark=id.dmpwrmt9b4z" w:colFirst="0" w:colLast="0"/>
      <w:bookmarkEnd w:id="31"/>
      <w:r w:rsidRPr="000B3818">
        <w:rPr>
          <w:rFonts w:ascii="Times New Roman" w:eastAsia="Times New Roman" w:hAnsi="Times New Roman" w:cs="Times New Roman"/>
          <w:color w:val="000000" w:themeColor="text1"/>
          <w:sz w:val="28"/>
          <w:szCs w:val="28"/>
        </w:rPr>
        <w:t>сертифікатів про рівень володіння державною мовою та вносять її до ЄДЕБО</w:t>
      </w:r>
      <w:r w:rsidR="000C7D1E">
        <w:rPr>
          <w:rFonts w:ascii="Times New Roman" w:eastAsia="Times New Roman" w:hAnsi="Times New Roman" w:cs="Times New Roman"/>
          <w:color w:val="000000" w:themeColor="text1"/>
          <w:sz w:val="28"/>
          <w:szCs w:val="28"/>
        </w:rPr>
        <w:t xml:space="preserve"> </w:t>
      </w:r>
      <w:r w:rsidR="000C7D1E" w:rsidRPr="000C7D1E">
        <w:rPr>
          <w:rFonts w:ascii="Times New Roman" w:eastAsia="Times New Roman" w:hAnsi="Times New Roman" w:cs="Times New Roman"/>
          <w:color w:val="000000" w:themeColor="text1"/>
          <w:sz w:val="28"/>
          <w:szCs w:val="28"/>
        </w:rPr>
        <w:t xml:space="preserve">та вносять </w:t>
      </w:r>
      <w:r w:rsidR="00EB0EAD" w:rsidRPr="00EB0EAD">
        <w:rPr>
          <w:rFonts w:ascii="Times New Roman" w:eastAsia="Times New Roman" w:hAnsi="Times New Roman" w:cs="Times New Roman"/>
          <w:color w:val="000000" w:themeColor="text1"/>
          <w:sz w:val="28"/>
          <w:szCs w:val="28"/>
        </w:rPr>
        <w:t xml:space="preserve">інформацію, що міститься у державному сертифікаті про рівень володіння державною мовою, </w:t>
      </w:r>
      <w:r w:rsidR="00EB0EAD">
        <w:rPr>
          <w:rFonts w:ascii="Times New Roman" w:eastAsia="Times New Roman" w:hAnsi="Times New Roman" w:cs="Times New Roman"/>
          <w:color w:val="000000" w:themeColor="text1"/>
          <w:sz w:val="28"/>
          <w:szCs w:val="28"/>
        </w:rPr>
        <w:t>в</w:t>
      </w:r>
      <w:r w:rsidR="000C7D1E" w:rsidRPr="000C7D1E">
        <w:rPr>
          <w:rFonts w:ascii="Times New Roman" w:eastAsia="Times New Roman" w:hAnsi="Times New Roman" w:cs="Times New Roman"/>
          <w:color w:val="000000" w:themeColor="text1"/>
          <w:sz w:val="28"/>
          <w:szCs w:val="28"/>
        </w:rPr>
        <w:t xml:space="preserve"> ЄДЕБО</w:t>
      </w:r>
      <w:r w:rsidRPr="000B3818">
        <w:rPr>
          <w:rFonts w:ascii="Times New Roman" w:eastAsia="Times New Roman" w:hAnsi="Times New Roman" w:cs="Times New Roman"/>
          <w:color w:val="000000" w:themeColor="text1"/>
          <w:sz w:val="28"/>
          <w:szCs w:val="28"/>
        </w:rPr>
        <w:t>.</w:t>
      </w:r>
    </w:p>
    <w:p w14:paraId="000000BC" w14:textId="77777777" w:rsidR="00A0097A" w:rsidRPr="000B3818" w:rsidRDefault="00A0097A">
      <w:pPr>
        <w:pBdr>
          <w:top w:val="nil"/>
          <w:left w:val="nil"/>
          <w:bottom w:val="nil"/>
          <w:right w:val="nil"/>
          <w:between w:val="nil"/>
        </w:pBdr>
        <w:shd w:val="clear" w:color="auto" w:fill="FFFFFF"/>
        <w:tabs>
          <w:tab w:val="left" w:pos="851"/>
        </w:tabs>
        <w:spacing w:after="150" w:line="240" w:lineRule="auto"/>
        <w:jc w:val="both"/>
        <w:rPr>
          <w:rFonts w:ascii="Times New Roman" w:eastAsia="Times New Roman" w:hAnsi="Times New Roman" w:cs="Times New Roman"/>
          <w:color w:val="000000" w:themeColor="text1"/>
          <w:sz w:val="28"/>
          <w:szCs w:val="28"/>
        </w:rPr>
      </w:pPr>
    </w:p>
    <w:p w14:paraId="000000BD" w14:textId="77777777" w:rsidR="00A0097A" w:rsidRPr="000B3818" w:rsidRDefault="0072444F">
      <w:pPr>
        <w:spacing w:line="240" w:lineRule="auto"/>
        <w:jc w:val="center"/>
        <w:rPr>
          <w:rFonts w:ascii="Times New Roman" w:eastAsia="Times New Roman" w:hAnsi="Times New Roman" w:cs="Times New Roman"/>
          <w:b/>
          <w:color w:val="000000" w:themeColor="text1"/>
          <w:sz w:val="28"/>
          <w:szCs w:val="28"/>
        </w:rPr>
      </w:pPr>
      <w:r w:rsidRPr="000B3818">
        <w:rPr>
          <w:rFonts w:ascii="Times New Roman" w:eastAsia="Times New Roman" w:hAnsi="Times New Roman" w:cs="Times New Roman"/>
          <w:b/>
          <w:color w:val="000000" w:themeColor="text1"/>
          <w:sz w:val="28"/>
          <w:szCs w:val="28"/>
        </w:rPr>
        <w:t>V. Реєстрація, організація та проведення тесту з української мови</w:t>
      </w:r>
    </w:p>
    <w:p w14:paraId="000000BE" w14:textId="0BDA5783"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1. Реєстрація здобувачів освіти для складання тесту з української мови відбувається </w:t>
      </w:r>
      <w:r w:rsidR="003B17A3">
        <w:rPr>
          <w:rFonts w:ascii="Times New Roman" w:eastAsia="Times New Roman" w:hAnsi="Times New Roman" w:cs="Times New Roman"/>
          <w:color w:val="000000" w:themeColor="text1"/>
          <w:sz w:val="28"/>
          <w:szCs w:val="28"/>
        </w:rPr>
        <w:t>через</w:t>
      </w:r>
      <w:r w:rsidR="000C7D1E">
        <w:rPr>
          <w:rFonts w:ascii="Times New Roman" w:eastAsia="Times New Roman" w:hAnsi="Times New Roman" w:cs="Times New Roman"/>
          <w:color w:val="000000" w:themeColor="text1"/>
          <w:sz w:val="28"/>
          <w:szCs w:val="28"/>
        </w:rPr>
        <w:t xml:space="preserve"> </w:t>
      </w:r>
      <w:r w:rsidR="000C7D1E" w:rsidRPr="000C7D1E">
        <w:rPr>
          <w:rFonts w:ascii="Times New Roman" w:eastAsia="Times New Roman" w:hAnsi="Times New Roman" w:cs="Times New Roman"/>
          <w:color w:val="000000" w:themeColor="text1"/>
          <w:sz w:val="28"/>
          <w:szCs w:val="28"/>
        </w:rPr>
        <w:t>заповнення відповідної форми в Іспитовій системі для визначення рівня володіння державною мовою (https://exam.mova.gov.ua/) відповідно до Порядку проведення іспитів та Порядку перевірки р</w:t>
      </w:r>
      <w:r w:rsidR="000C7D1E">
        <w:rPr>
          <w:rFonts w:ascii="Times New Roman" w:eastAsia="Times New Roman" w:hAnsi="Times New Roman" w:cs="Times New Roman"/>
          <w:color w:val="000000" w:themeColor="text1"/>
          <w:sz w:val="28"/>
          <w:szCs w:val="28"/>
        </w:rPr>
        <w:t>івня володіння державною мовою</w:t>
      </w:r>
      <w:r w:rsidRPr="000B3818">
        <w:rPr>
          <w:rFonts w:ascii="Times New Roman" w:eastAsia="Times New Roman" w:hAnsi="Times New Roman" w:cs="Times New Roman"/>
          <w:color w:val="000000" w:themeColor="text1"/>
          <w:sz w:val="28"/>
          <w:szCs w:val="28"/>
        </w:rPr>
        <w:t xml:space="preserve">. </w:t>
      </w:r>
    </w:p>
    <w:p w14:paraId="000000BF" w14:textId="77777777"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lastRenderedPageBreak/>
        <w:t>2. Здобувачі освіти реєструються для складання іспиту на рівень володіння державною мовою самостійно.</w:t>
      </w:r>
    </w:p>
    <w:p w14:paraId="000000C0" w14:textId="525BE55A"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3. Проведення іспиту на рівень володіння державною мовою </w:t>
      </w:r>
      <w:r w:rsidR="000C7D1E" w:rsidRPr="000C7D1E">
        <w:rPr>
          <w:rFonts w:ascii="Times New Roman" w:eastAsia="Times New Roman" w:hAnsi="Times New Roman" w:cs="Times New Roman"/>
          <w:color w:val="000000" w:themeColor="text1"/>
          <w:sz w:val="28"/>
          <w:szCs w:val="28"/>
        </w:rPr>
        <w:t xml:space="preserve">здійснює Національна комісія за процедурою, визначеною у Порядку проведення іспитів та у </w:t>
      </w:r>
      <w:proofErr w:type="spellStart"/>
      <w:r w:rsidRPr="000B3818">
        <w:rPr>
          <w:rFonts w:ascii="Times New Roman" w:eastAsia="Times New Roman" w:hAnsi="Times New Roman" w:cs="Times New Roman"/>
          <w:color w:val="000000" w:themeColor="text1"/>
          <w:sz w:val="28"/>
          <w:szCs w:val="28"/>
        </w:rPr>
        <w:t>у</w:t>
      </w:r>
      <w:proofErr w:type="spellEnd"/>
      <w:r w:rsidRPr="000B3818">
        <w:rPr>
          <w:rFonts w:ascii="Times New Roman" w:eastAsia="Times New Roman" w:hAnsi="Times New Roman" w:cs="Times New Roman"/>
          <w:color w:val="000000" w:themeColor="text1"/>
          <w:sz w:val="28"/>
          <w:szCs w:val="28"/>
        </w:rPr>
        <w:t xml:space="preserve"> Порядку перевірки рівня володіння державною мовою.</w:t>
      </w:r>
    </w:p>
    <w:p w14:paraId="000000C1" w14:textId="2C345120"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3. За результатами проведення іспиту на рівень володіння державною мовою Національна комісія ухвалює рішення про встановлення результатів складення іспиту</w:t>
      </w:r>
      <w:r w:rsidR="000C7D1E">
        <w:rPr>
          <w:rFonts w:ascii="Times New Roman" w:eastAsia="Times New Roman" w:hAnsi="Times New Roman" w:cs="Times New Roman"/>
          <w:color w:val="000000" w:themeColor="text1"/>
          <w:sz w:val="28"/>
          <w:szCs w:val="28"/>
        </w:rPr>
        <w:t xml:space="preserve"> </w:t>
      </w:r>
      <w:r w:rsidR="000C7D1E" w:rsidRPr="000B3818">
        <w:rPr>
          <w:rFonts w:ascii="Times New Roman" w:eastAsia="Times New Roman" w:hAnsi="Times New Roman" w:cs="Times New Roman"/>
          <w:color w:val="000000" w:themeColor="text1"/>
          <w:sz w:val="28"/>
          <w:szCs w:val="28"/>
        </w:rPr>
        <w:t>на рівень володіння державною мовою</w:t>
      </w:r>
      <w:r w:rsidRPr="000B3818">
        <w:rPr>
          <w:rFonts w:ascii="Times New Roman" w:eastAsia="Times New Roman" w:hAnsi="Times New Roman" w:cs="Times New Roman"/>
          <w:color w:val="000000" w:themeColor="text1"/>
          <w:sz w:val="28"/>
          <w:szCs w:val="28"/>
        </w:rPr>
        <w:t>, визначення рівня володіння державною мовою та видачу або відмову у видачі державного </w:t>
      </w:r>
      <w:bookmarkStart w:id="32" w:name="bookmark=id.a6bi5w1uzaj" w:colFirst="0" w:colLast="0"/>
      <w:bookmarkEnd w:id="32"/>
      <w:r w:rsidRPr="000B3818">
        <w:rPr>
          <w:color w:val="000000" w:themeColor="text1"/>
        </w:rPr>
        <w:fldChar w:fldCharType="begin"/>
      </w:r>
      <w:r w:rsidRPr="000B3818">
        <w:rPr>
          <w:color w:val="000000" w:themeColor="text1"/>
        </w:rPr>
        <w:instrText xml:space="preserve"> HYPERLINK "https://zakon.rada.gov.ua/laws/show/z0897-21?find=1&amp;text=%D1%81%D0%B5%D1%80%D1%82%D0%B8%D1%84%D1%96%D0%BA" \l "w1_2" \h </w:instrText>
      </w:r>
      <w:r w:rsidRPr="000B3818">
        <w:rPr>
          <w:color w:val="000000" w:themeColor="text1"/>
        </w:rPr>
        <w:fldChar w:fldCharType="separate"/>
      </w:r>
      <w:r w:rsidRPr="000B3818">
        <w:rPr>
          <w:rFonts w:ascii="Times New Roman" w:eastAsia="Times New Roman" w:hAnsi="Times New Roman" w:cs="Times New Roman"/>
          <w:color w:val="000000" w:themeColor="text1"/>
          <w:sz w:val="28"/>
          <w:szCs w:val="28"/>
        </w:rPr>
        <w:t>сертифік</w:t>
      </w:r>
      <w:r w:rsidRPr="000B3818">
        <w:rPr>
          <w:rFonts w:ascii="Times New Roman" w:eastAsia="Times New Roman" w:hAnsi="Times New Roman" w:cs="Times New Roman"/>
          <w:color w:val="000000" w:themeColor="text1"/>
          <w:sz w:val="28"/>
          <w:szCs w:val="28"/>
        </w:rPr>
        <w:fldChar w:fldCharType="end"/>
      </w:r>
      <w:r w:rsidRPr="000B3818">
        <w:rPr>
          <w:rFonts w:ascii="Times New Roman" w:eastAsia="Times New Roman" w:hAnsi="Times New Roman" w:cs="Times New Roman"/>
          <w:color w:val="000000" w:themeColor="text1"/>
          <w:sz w:val="28"/>
          <w:szCs w:val="28"/>
        </w:rPr>
        <w:t>ата про рівень володіння державною мовою</w:t>
      </w:r>
      <w:bookmarkStart w:id="33" w:name="bookmark=id.ijl4nkk0kz4g" w:colFirst="0" w:colLast="0"/>
      <w:bookmarkEnd w:id="33"/>
      <w:r w:rsidRPr="000B3818">
        <w:rPr>
          <w:rFonts w:ascii="Times New Roman" w:eastAsia="Times New Roman" w:hAnsi="Times New Roman" w:cs="Times New Roman"/>
          <w:color w:val="000000" w:themeColor="text1"/>
          <w:sz w:val="28"/>
          <w:szCs w:val="28"/>
        </w:rPr>
        <w:t>.</w:t>
      </w:r>
    </w:p>
    <w:p w14:paraId="000000C2" w14:textId="6E18F3D1"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4. Тест з української мови вважається складеним здобувачем освіти успішно в разі підтвердження рівня вільного володіння другого ступеня відповідно до Класифікації рівнів володіння державною мовою, затвердженої рішенням Національної комісії зі стандартів державної мови від 24 червня 2021 року № 31, </w:t>
      </w:r>
      <w:r w:rsidR="000C7D1E" w:rsidRPr="000C7D1E">
        <w:rPr>
          <w:rFonts w:ascii="Times New Roman" w:eastAsia="Times New Roman" w:hAnsi="Times New Roman" w:cs="Times New Roman"/>
          <w:color w:val="000000" w:themeColor="text1"/>
          <w:sz w:val="28"/>
          <w:szCs w:val="28"/>
        </w:rPr>
        <w:t>зареєстрованим у Міністерстві юстиції України 16 липня 2021 року за № 924/36546, що засвідчує державний сертифікат про рі</w:t>
      </w:r>
      <w:r w:rsidR="000C7D1E">
        <w:rPr>
          <w:rFonts w:ascii="Times New Roman" w:eastAsia="Times New Roman" w:hAnsi="Times New Roman" w:cs="Times New Roman"/>
          <w:color w:val="000000" w:themeColor="text1"/>
          <w:sz w:val="28"/>
          <w:szCs w:val="28"/>
        </w:rPr>
        <w:t>вень володіння державною мовою</w:t>
      </w:r>
      <w:r w:rsidRPr="000B3818">
        <w:rPr>
          <w:rFonts w:ascii="Times New Roman" w:eastAsia="Times New Roman" w:hAnsi="Times New Roman" w:cs="Times New Roman"/>
          <w:color w:val="000000" w:themeColor="text1"/>
          <w:sz w:val="28"/>
          <w:szCs w:val="28"/>
        </w:rPr>
        <w:t>.</w:t>
      </w:r>
    </w:p>
    <w:p w14:paraId="000000C4" w14:textId="458C6786" w:rsidR="00A0097A" w:rsidRPr="000B3818" w:rsidRDefault="000C7D1E">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C7D1E">
        <w:rPr>
          <w:rFonts w:ascii="Times New Roman" w:eastAsia="Times New Roman" w:hAnsi="Times New Roman" w:cs="Times New Roman"/>
          <w:color w:val="000000" w:themeColor="text1"/>
          <w:sz w:val="28"/>
          <w:szCs w:val="28"/>
        </w:rPr>
        <w:t xml:space="preserve">5. Інформацію про рішення Національної комісії щодо встановлення результатів іспиту на рівень володіння державною мовою, визначення рівня володіння державною мовою, видачу державного сертифіката про рівень володіння державною мовою, внесення відповідного запису до Реєстру державних сертифікатів про рівень володіння державною мовою здобувач освіти отримує на офіційному </w:t>
      </w:r>
      <w:proofErr w:type="spellStart"/>
      <w:r w:rsidRPr="000C7D1E">
        <w:rPr>
          <w:rFonts w:ascii="Times New Roman" w:eastAsia="Times New Roman" w:hAnsi="Times New Roman" w:cs="Times New Roman"/>
          <w:color w:val="000000" w:themeColor="text1"/>
          <w:sz w:val="28"/>
          <w:szCs w:val="28"/>
        </w:rPr>
        <w:t>вебсайті</w:t>
      </w:r>
      <w:proofErr w:type="spellEnd"/>
      <w:r w:rsidRPr="000C7D1E">
        <w:rPr>
          <w:rFonts w:ascii="Times New Roman" w:eastAsia="Times New Roman" w:hAnsi="Times New Roman" w:cs="Times New Roman"/>
          <w:color w:val="000000" w:themeColor="text1"/>
          <w:sz w:val="28"/>
          <w:szCs w:val="28"/>
        </w:rPr>
        <w:t xml:space="preserve"> Національної комісії відповідно до пункту 42 Порядку проведення іспитів.</w:t>
      </w:r>
      <w:r w:rsidRPr="000C7D1E" w:rsidDel="000C7D1E">
        <w:rPr>
          <w:rFonts w:ascii="Times New Roman" w:eastAsia="Times New Roman" w:hAnsi="Times New Roman" w:cs="Times New Roman"/>
          <w:color w:val="000000" w:themeColor="text1"/>
          <w:sz w:val="28"/>
          <w:szCs w:val="28"/>
        </w:rPr>
        <w:t xml:space="preserve"> </w:t>
      </w:r>
      <w:r w:rsidR="0072444F" w:rsidRPr="000B3818">
        <w:rPr>
          <w:rFonts w:ascii="Times New Roman" w:eastAsia="Times New Roman" w:hAnsi="Times New Roman" w:cs="Times New Roman"/>
          <w:color w:val="000000" w:themeColor="text1"/>
          <w:sz w:val="28"/>
          <w:szCs w:val="28"/>
        </w:rPr>
        <w:t xml:space="preserve">6. Здобувач освіти може підтвердити складання тесту з української мови </w:t>
      </w:r>
      <w:r w:rsidR="003B17A3">
        <w:rPr>
          <w:rFonts w:ascii="Times New Roman" w:eastAsia="Times New Roman" w:hAnsi="Times New Roman" w:cs="Times New Roman"/>
          <w:color w:val="000000" w:themeColor="text1"/>
          <w:sz w:val="28"/>
          <w:szCs w:val="28"/>
        </w:rPr>
        <w:t>через</w:t>
      </w:r>
      <w:r w:rsidR="003B17A3" w:rsidRPr="000B3818">
        <w:rPr>
          <w:rFonts w:ascii="Times New Roman" w:eastAsia="Times New Roman" w:hAnsi="Times New Roman" w:cs="Times New Roman"/>
          <w:color w:val="000000" w:themeColor="text1"/>
          <w:sz w:val="28"/>
          <w:szCs w:val="28"/>
        </w:rPr>
        <w:t xml:space="preserve"> </w:t>
      </w:r>
      <w:r w:rsidR="0072444F" w:rsidRPr="000B3818">
        <w:rPr>
          <w:rFonts w:ascii="Times New Roman" w:eastAsia="Times New Roman" w:hAnsi="Times New Roman" w:cs="Times New Roman"/>
          <w:color w:val="000000" w:themeColor="text1"/>
          <w:sz w:val="28"/>
          <w:szCs w:val="28"/>
        </w:rPr>
        <w:t>надання державного сертифікату</w:t>
      </w:r>
      <w:r w:rsidR="003B17A3" w:rsidRPr="003B17A3">
        <w:t xml:space="preserve"> </w:t>
      </w:r>
      <w:r w:rsidR="003B17A3" w:rsidRPr="003B17A3">
        <w:rPr>
          <w:rFonts w:ascii="Times New Roman" w:eastAsia="Times New Roman" w:hAnsi="Times New Roman" w:cs="Times New Roman"/>
          <w:color w:val="000000" w:themeColor="text1"/>
          <w:sz w:val="28"/>
          <w:szCs w:val="28"/>
        </w:rPr>
        <w:t>про рівень володіння державною мовою на рівні</w:t>
      </w:r>
      <w:r w:rsidR="0072444F" w:rsidRPr="000B3818">
        <w:rPr>
          <w:rFonts w:ascii="Times New Roman" w:eastAsia="Times New Roman" w:hAnsi="Times New Roman" w:cs="Times New Roman"/>
          <w:color w:val="000000" w:themeColor="text1"/>
          <w:sz w:val="28"/>
          <w:szCs w:val="28"/>
        </w:rPr>
        <w:t xml:space="preserve"> вільного володіння другого ступеня, за результатами його складання здобувачем освіти в будь-якому періоді до 30 квітня 2026 року.</w:t>
      </w:r>
    </w:p>
    <w:p w14:paraId="000000C5" w14:textId="7795FF42"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7. </w:t>
      </w:r>
      <w:r w:rsidR="003B17A3" w:rsidRPr="003B17A3">
        <w:rPr>
          <w:rFonts w:ascii="Times New Roman" w:eastAsia="Times New Roman" w:hAnsi="Times New Roman" w:cs="Times New Roman"/>
          <w:color w:val="000000" w:themeColor="text1"/>
          <w:sz w:val="28"/>
          <w:szCs w:val="28"/>
        </w:rPr>
        <w:t>Перескладати тест з української мови з метою отримання державного сертифіката про рівень володіння державною мовою вперше або підвищення визначеного рівня володіння державною мовою здобувач освіти може не частіше одного разу на 4 місяці.</w:t>
      </w:r>
      <w:r w:rsidRPr="000B3818">
        <w:rPr>
          <w:rFonts w:ascii="Times New Roman" w:eastAsia="Times New Roman" w:hAnsi="Times New Roman" w:cs="Times New Roman"/>
          <w:color w:val="000000" w:themeColor="text1"/>
          <w:sz w:val="28"/>
          <w:szCs w:val="28"/>
        </w:rPr>
        <w:t>.</w:t>
      </w:r>
    </w:p>
    <w:p w14:paraId="000000C6" w14:textId="506E84EE"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8. В разі успішного складання тесту з української мови здобувач освіти подає </w:t>
      </w:r>
      <w:r w:rsidR="003B17A3" w:rsidRPr="003B17A3">
        <w:rPr>
          <w:rFonts w:ascii="Times New Roman" w:eastAsia="Times New Roman" w:hAnsi="Times New Roman" w:cs="Times New Roman"/>
          <w:color w:val="000000" w:themeColor="text1"/>
          <w:sz w:val="28"/>
          <w:szCs w:val="28"/>
        </w:rPr>
        <w:t xml:space="preserve">державний сертифікат про рівень володіння державною мовою або витяг з Реєстру державних сертифікатів про рівень володіння державною мовою, що засвідчує володіння ним державною мовою на рівні </w:t>
      </w:r>
      <w:r w:rsidRPr="000B3818">
        <w:rPr>
          <w:rFonts w:ascii="Times New Roman" w:eastAsia="Times New Roman" w:hAnsi="Times New Roman" w:cs="Times New Roman"/>
          <w:color w:val="000000" w:themeColor="text1"/>
          <w:sz w:val="28"/>
          <w:szCs w:val="28"/>
        </w:rPr>
        <w:t xml:space="preserve">вільного володіння другого </w:t>
      </w:r>
      <w:r w:rsidRPr="000B3818">
        <w:rPr>
          <w:rFonts w:ascii="Times New Roman" w:eastAsia="Times New Roman" w:hAnsi="Times New Roman" w:cs="Times New Roman"/>
          <w:color w:val="000000" w:themeColor="text1"/>
          <w:sz w:val="28"/>
          <w:szCs w:val="28"/>
        </w:rPr>
        <w:lastRenderedPageBreak/>
        <w:t>ступеня, до закладу вищої освіти або наукової установи для внесення цієї інформації в ЄДЕБО.</w:t>
      </w:r>
    </w:p>
    <w:p w14:paraId="000000C7" w14:textId="6B7E1D24"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Заклад вищої освіти або наукова установа здійснює перевірку державного сертифікату </w:t>
      </w:r>
      <w:r w:rsidR="00434003" w:rsidRPr="00434003">
        <w:rPr>
          <w:rFonts w:ascii="Times New Roman" w:eastAsia="Times New Roman" w:hAnsi="Times New Roman" w:cs="Times New Roman"/>
          <w:color w:val="000000" w:themeColor="text1"/>
          <w:sz w:val="28"/>
          <w:szCs w:val="28"/>
        </w:rPr>
        <w:t xml:space="preserve">про рівень володіння державною мовою </w:t>
      </w:r>
      <w:r w:rsidRPr="000B3818">
        <w:rPr>
          <w:rFonts w:ascii="Times New Roman" w:eastAsia="Times New Roman" w:hAnsi="Times New Roman" w:cs="Times New Roman"/>
          <w:color w:val="000000" w:themeColor="text1"/>
          <w:sz w:val="28"/>
          <w:szCs w:val="28"/>
        </w:rPr>
        <w:t>щодо його наявності в Реєстрі державних сертифікатів про рівень володіння державною мовою та в разі підтвердження цього вносить інформацію</w:t>
      </w:r>
      <w:r w:rsidR="00EB0EAD" w:rsidRPr="00EB0EAD">
        <w:rPr>
          <w:rFonts w:ascii="Times New Roman" w:eastAsia="Times New Roman" w:hAnsi="Times New Roman" w:cs="Times New Roman"/>
          <w:color w:val="000000" w:themeColor="text1"/>
          <w:sz w:val="28"/>
          <w:szCs w:val="28"/>
        </w:rPr>
        <w:t xml:space="preserve">, що міститься у державному сертифікаті про рівень володіння державною мовою, </w:t>
      </w:r>
      <w:r w:rsidR="00434003" w:rsidRPr="00434003">
        <w:rPr>
          <w:rFonts w:ascii="Times New Roman" w:eastAsia="Times New Roman" w:hAnsi="Times New Roman" w:cs="Times New Roman"/>
          <w:color w:val="000000" w:themeColor="text1"/>
          <w:sz w:val="28"/>
          <w:szCs w:val="28"/>
        </w:rPr>
        <w:t xml:space="preserve"> </w:t>
      </w:r>
      <w:r w:rsidRPr="000B3818">
        <w:rPr>
          <w:rFonts w:ascii="Times New Roman" w:eastAsia="Times New Roman" w:hAnsi="Times New Roman" w:cs="Times New Roman"/>
          <w:color w:val="000000" w:themeColor="text1"/>
          <w:sz w:val="28"/>
          <w:szCs w:val="28"/>
        </w:rPr>
        <w:t>в ЄДЕБО.</w:t>
      </w:r>
    </w:p>
    <w:p w14:paraId="000000C8" w14:textId="30D4E40B" w:rsidR="00A0097A" w:rsidRPr="000B3818" w:rsidRDefault="0072444F">
      <w:pPr>
        <w:pBdr>
          <w:top w:val="nil"/>
          <w:left w:val="nil"/>
          <w:bottom w:val="nil"/>
          <w:right w:val="nil"/>
          <w:between w:val="nil"/>
        </w:pBdr>
        <w:spacing w:line="240" w:lineRule="auto"/>
        <w:ind w:firstLine="567"/>
        <w:jc w:val="both"/>
        <w:rPr>
          <w:rFonts w:ascii="Times New Roman" w:eastAsia="Times New Roman" w:hAnsi="Times New Roman" w:cs="Times New Roman"/>
          <w:color w:val="000000" w:themeColor="text1"/>
          <w:sz w:val="28"/>
          <w:szCs w:val="28"/>
        </w:rPr>
      </w:pPr>
      <w:r w:rsidRPr="000B3818">
        <w:rPr>
          <w:rFonts w:ascii="Times New Roman" w:eastAsia="Times New Roman" w:hAnsi="Times New Roman" w:cs="Times New Roman"/>
          <w:color w:val="000000" w:themeColor="text1"/>
          <w:sz w:val="28"/>
          <w:szCs w:val="28"/>
        </w:rPr>
        <w:t xml:space="preserve">9. Інформація про державні сертифікати, внесена закладами вищої освіти та науковими установами в ЄДЕБО, </w:t>
      </w:r>
      <w:proofErr w:type="spellStart"/>
      <w:r w:rsidRPr="000B3818">
        <w:rPr>
          <w:rFonts w:ascii="Times New Roman" w:eastAsia="Times New Roman" w:hAnsi="Times New Roman" w:cs="Times New Roman"/>
          <w:color w:val="000000" w:themeColor="text1"/>
          <w:sz w:val="28"/>
          <w:szCs w:val="28"/>
        </w:rPr>
        <w:t>верифікується</w:t>
      </w:r>
      <w:proofErr w:type="spellEnd"/>
      <w:r w:rsidRPr="000B3818">
        <w:rPr>
          <w:rFonts w:ascii="Times New Roman" w:eastAsia="Times New Roman" w:hAnsi="Times New Roman" w:cs="Times New Roman"/>
          <w:color w:val="000000" w:themeColor="text1"/>
          <w:sz w:val="28"/>
          <w:szCs w:val="28"/>
        </w:rPr>
        <w:t xml:space="preserve"> </w:t>
      </w:r>
      <w:sdt>
        <w:sdtPr>
          <w:rPr>
            <w:color w:val="000000" w:themeColor="text1"/>
          </w:rPr>
          <w:tag w:val="goog_rdk_22"/>
          <w:id w:val="-1879928220"/>
        </w:sdtPr>
        <w:sdtEndPr/>
        <w:sdtContent>
          <w:r w:rsidR="000B3818" w:rsidRPr="000B3818">
            <w:rPr>
              <w:color w:val="000000" w:themeColor="text1"/>
            </w:rPr>
            <w:t xml:space="preserve"> </w:t>
          </w:r>
        </w:sdtContent>
      </w:sdt>
      <w:r w:rsidRPr="000B3818">
        <w:rPr>
          <w:rFonts w:ascii="Times New Roman" w:eastAsia="Times New Roman" w:hAnsi="Times New Roman" w:cs="Times New Roman"/>
          <w:color w:val="000000" w:themeColor="text1"/>
          <w:sz w:val="28"/>
          <w:szCs w:val="28"/>
        </w:rPr>
        <w:t>шляхом інформаційної взаємодії з інформаційною системою Національної комісії.</w:t>
      </w:r>
    </w:p>
    <w:p w14:paraId="000000CE" w14:textId="77777777" w:rsidR="00A0097A" w:rsidRPr="000B3818" w:rsidRDefault="00A0097A">
      <w:pPr>
        <w:pBdr>
          <w:top w:val="nil"/>
          <w:left w:val="nil"/>
          <w:bottom w:val="nil"/>
          <w:right w:val="nil"/>
          <w:between w:val="nil"/>
        </w:pBdr>
        <w:shd w:val="clear" w:color="auto" w:fill="FFFFFF"/>
        <w:tabs>
          <w:tab w:val="left" w:pos="851"/>
        </w:tabs>
        <w:spacing w:after="150" w:line="240" w:lineRule="auto"/>
        <w:ind w:left="426"/>
        <w:jc w:val="both"/>
        <w:rPr>
          <w:rFonts w:ascii="Times New Roman" w:eastAsia="Times New Roman" w:hAnsi="Times New Roman" w:cs="Times New Roman"/>
          <w:color w:val="000000" w:themeColor="text1"/>
          <w:sz w:val="28"/>
          <w:szCs w:val="28"/>
        </w:rPr>
      </w:pPr>
    </w:p>
    <w:p w14:paraId="000000CF" w14:textId="77777777" w:rsidR="00A0097A" w:rsidRPr="000B3818" w:rsidRDefault="00A0097A">
      <w:pPr>
        <w:pBdr>
          <w:top w:val="nil"/>
          <w:left w:val="nil"/>
          <w:bottom w:val="nil"/>
          <w:right w:val="nil"/>
          <w:between w:val="nil"/>
        </w:pBdr>
        <w:shd w:val="clear" w:color="auto" w:fill="FFFFFF"/>
        <w:tabs>
          <w:tab w:val="left" w:pos="851"/>
        </w:tabs>
        <w:spacing w:after="150" w:line="240" w:lineRule="auto"/>
        <w:jc w:val="both"/>
        <w:rPr>
          <w:rFonts w:ascii="Times New Roman" w:eastAsia="Times New Roman" w:hAnsi="Times New Roman" w:cs="Times New Roman"/>
          <w:color w:val="000000" w:themeColor="text1"/>
          <w:sz w:val="28"/>
          <w:szCs w:val="28"/>
        </w:rPr>
      </w:pPr>
    </w:p>
    <w:sectPr w:rsidR="00A0097A" w:rsidRPr="000B3818">
      <w:headerReference w:type="default" r:id="rId10"/>
      <w:pgSz w:w="12240" w:h="15840"/>
      <w:pgMar w:top="1440" w:right="758"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8FA0" w14:textId="77777777" w:rsidR="007B7818" w:rsidRDefault="007B7818">
      <w:pPr>
        <w:spacing w:after="0" w:line="240" w:lineRule="auto"/>
      </w:pPr>
      <w:r>
        <w:separator/>
      </w:r>
    </w:p>
  </w:endnote>
  <w:endnote w:type="continuationSeparator" w:id="0">
    <w:p w14:paraId="36E41EAD" w14:textId="77777777" w:rsidR="007B7818" w:rsidRDefault="007B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81A4" w14:textId="77777777" w:rsidR="007B7818" w:rsidRDefault="007B7818">
      <w:pPr>
        <w:spacing w:after="0" w:line="240" w:lineRule="auto"/>
      </w:pPr>
      <w:r>
        <w:separator/>
      </w:r>
    </w:p>
  </w:footnote>
  <w:footnote w:type="continuationSeparator" w:id="0">
    <w:p w14:paraId="4F36550B" w14:textId="77777777" w:rsidR="007B7818" w:rsidRDefault="007B7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0" w14:textId="62B519B2" w:rsidR="00A0097A" w:rsidRDefault="0072444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B0EAD">
      <w:rPr>
        <w:noProof/>
        <w:color w:val="000000"/>
      </w:rPr>
      <w:t>19</w:t>
    </w:r>
    <w:r>
      <w:rPr>
        <w:color w:val="000000"/>
      </w:rPr>
      <w:fldChar w:fldCharType="end"/>
    </w:r>
  </w:p>
  <w:p w14:paraId="000000D1" w14:textId="77777777" w:rsidR="00A0097A" w:rsidRDefault="00A0097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83626"/>
    <w:multiLevelType w:val="multilevel"/>
    <w:tmpl w:val="15B633C6"/>
    <w:lvl w:ilvl="0">
      <w:start w:val="1"/>
      <w:numFmt w:val="decimal"/>
      <w:pStyle w:val="2"/>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515A2ACC"/>
    <w:multiLevelType w:val="multilevel"/>
    <w:tmpl w:val="F96E96E0"/>
    <w:lvl w:ilvl="0">
      <w:start w:val="1"/>
      <w:numFmt w:val="decimal"/>
      <w:pStyle w:val="3"/>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583359A5"/>
    <w:multiLevelType w:val="multilevel"/>
    <w:tmpl w:val="A900E1B0"/>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62D25550"/>
    <w:multiLevelType w:val="multilevel"/>
    <w:tmpl w:val="271EF80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5530F0"/>
    <w:multiLevelType w:val="multilevel"/>
    <w:tmpl w:val="53E85740"/>
    <w:lvl w:ilvl="0">
      <w:start w:val="1"/>
      <w:numFmt w:val="decimal"/>
      <w:pStyle w:val="a0"/>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0"/>
  </w:num>
  <w:num w:numId="3">
    <w:abstractNumId w:val="1"/>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97A"/>
    <w:rsid w:val="000B3818"/>
    <w:rsid w:val="000C7D1E"/>
    <w:rsid w:val="000E7AFD"/>
    <w:rsid w:val="000F7122"/>
    <w:rsid w:val="00164222"/>
    <w:rsid w:val="0019689A"/>
    <w:rsid w:val="001B5C3D"/>
    <w:rsid w:val="002242EA"/>
    <w:rsid w:val="002249FF"/>
    <w:rsid w:val="00231C97"/>
    <w:rsid w:val="002A42A3"/>
    <w:rsid w:val="00341604"/>
    <w:rsid w:val="00383557"/>
    <w:rsid w:val="003B17A3"/>
    <w:rsid w:val="00434003"/>
    <w:rsid w:val="004B09DE"/>
    <w:rsid w:val="004C36CC"/>
    <w:rsid w:val="00553065"/>
    <w:rsid w:val="005812C4"/>
    <w:rsid w:val="005B216F"/>
    <w:rsid w:val="005F3333"/>
    <w:rsid w:val="006A5049"/>
    <w:rsid w:val="0072444F"/>
    <w:rsid w:val="00796439"/>
    <w:rsid w:val="007B7818"/>
    <w:rsid w:val="0084098B"/>
    <w:rsid w:val="008F56CC"/>
    <w:rsid w:val="00951C75"/>
    <w:rsid w:val="00954DE7"/>
    <w:rsid w:val="00957D9E"/>
    <w:rsid w:val="00967649"/>
    <w:rsid w:val="009D2974"/>
    <w:rsid w:val="00A0097A"/>
    <w:rsid w:val="00AC2B22"/>
    <w:rsid w:val="00AC485E"/>
    <w:rsid w:val="00B63D9B"/>
    <w:rsid w:val="00C85DDB"/>
    <w:rsid w:val="00CD0A2B"/>
    <w:rsid w:val="00CF64C2"/>
    <w:rsid w:val="00D07B00"/>
    <w:rsid w:val="00D91E5C"/>
    <w:rsid w:val="00DA2F30"/>
    <w:rsid w:val="00E74E81"/>
    <w:rsid w:val="00EB0EAD"/>
    <w:rsid w:val="00ED6849"/>
    <w:rsid w:val="00FB020E"/>
    <w:rsid w:val="00FC778F"/>
    <w:rsid w:val="00FD0F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7A80"/>
  <w15:docId w15:val="{64383643-DB26-4D4C-B490-05119CC7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link w:val="a6"/>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7">
    <w:name w:val="header"/>
    <w:basedOn w:val="a1"/>
    <w:link w:val="a8"/>
    <w:uiPriority w:val="99"/>
    <w:unhideWhenUsed/>
    <w:rsid w:val="00E618BF"/>
    <w:pPr>
      <w:tabs>
        <w:tab w:val="center" w:pos="4680"/>
        <w:tab w:val="right" w:pos="9360"/>
      </w:tabs>
      <w:spacing w:after="0" w:line="240" w:lineRule="auto"/>
    </w:pPr>
  </w:style>
  <w:style w:type="character" w:customStyle="1" w:styleId="a8">
    <w:name w:val="Верхній колонтитул Знак"/>
    <w:basedOn w:val="a2"/>
    <w:link w:val="a7"/>
    <w:uiPriority w:val="99"/>
    <w:rsid w:val="00E618BF"/>
  </w:style>
  <w:style w:type="paragraph" w:styleId="a9">
    <w:name w:val="footer"/>
    <w:basedOn w:val="a1"/>
    <w:link w:val="aa"/>
    <w:uiPriority w:val="99"/>
    <w:unhideWhenUsed/>
    <w:rsid w:val="00E618BF"/>
    <w:pPr>
      <w:tabs>
        <w:tab w:val="center" w:pos="4680"/>
        <w:tab w:val="right" w:pos="9360"/>
      </w:tabs>
      <w:spacing w:after="0" w:line="240" w:lineRule="auto"/>
    </w:pPr>
  </w:style>
  <w:style w:type="character" w:customStyle="1" w:styleId="aa">
    <w:name w:val="Нижній колонтитул Знак"/>
    <w:basedOn w:val="a2"/>
    <w:link w:val="a9"/>
    <w:uiPriority w:val="99"/>
    <w:rsid w:val="00E618BF"/>
  </w:style>
  <w:style w:type="paragraph" w:styleId="ab">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rsid w:val="00FC693F"/>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2"/>
    <w:link w:val="30"/>
    <w:uiPriority w:val="9"/>
    <w:rsid w:val="00FC693F"/>
    <w:rPr>
      <w:rFonts w:asciiTheme="majorHAnsi" w:eastAsiaTheme="majorEastAsia" w:hAnsiTheme="majorHAnsi" w:cstheme="majorBidi"/>
      <w:b/>
      <w:bCs/>
      <w:color w:val="4F81BD" w:themeColor="accent1"/>
    </w:rPr>
  </w:style>
  <w:style w:type="character" w:customStyle="1" w:styleId="a6">
    <w:name w:val="Назва Знак"/>
    <w:basedOn w:val="a2"/>
    <w:link w:val="a5"/>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Pr>
      <w:rFonts w:ascii="Calibri" w:eastAsia="Calibri" w:hAnsi="Calibri" w:cs="Calibri"/>
      <w:i/>
      <w:color w:val="4F81BD"/>
      <w:sz w:val="24"/>
      <w:szCs w:val="24"/>
    </w:rPr>
  </w:style>
  <w:style w:type="character" w:customStyle="1" w:styleId="ad">
    <w:name w:val="Пі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ий текст Знак"/>
    <w:basedOn w:val="a2"/>
    <w:link w:val="af"/>
    <w:uiPriority w:val="99"/>
    <w:rsid w:val="00AA1D8D"/>
  </w:style>
  <w:style w:type="paragraph" w:styleId="22">
    <w:name w:val="Body Text 2"/>
    <w:basedOn w:val="a1"/>
    <w:link w:val="23"/>
    <w:uiPriority w:val="99"/>
    <w:unhideWhenUsed/>
    <w:rsid w:val="00AA1D8D"/>
    <w:pPr>
      <w:spacing w:after="120" w:line="480" w:lineRule="auto"/>
    </w:pPr>
  </w:style>
  <w:style w:type="character" w:customStyle="1" w:styleId="23">
    <w:name w:val="Основний текст 2 Знак"/>
    <w:basedOn w:val="a2"/>
    <w:link w:val="22"/>
    <w:uiPriority w:val="99"/>
    <w:rsid w:val="00AA1D8D"/>
  </w:style>
  <w:style w:type="paragraph" w:styleId="32">
    <w:name w:val="Body Text 3"/>
    <w:basedOn w:val="a1"/>
    <w:link w:val="33"/>
    <w:uiPriority w:val="99"/>
    <w:unhideWhenUsed/>
    <w:rsid w:val="00AA1D8D"/>
    <w:pPr>
      <w:spacing w:after="120"/>
    </w:pPr>
    <w:rPr>
      <w:sz w:val="16"/>
      <w:szCs w:val="16"/>
    </w:rPr>
  </w:style>
  <w:style w:type="character" w:customStyle="1" w:styleId="33">
    <w:name w:val="Основний текст 3 Знак"/>
    <w:basedOn w:val="a2"/>
    <w:link w:val="32"/>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4">
    <w:name w:val="List 2"/>
    <w:basedOn w:val="a1"/>
    <w:uiPriority w:val="99"/>
    <w:unhideWhenUsed/>
    <w:rsid w:val="00326F90"/>
    <w:pPr>
      <w:ind w:left="720" w:hanging="360"/>
      <w:contextualSpacing/>
    </w:pPr>
  </w:style>
  <w:style w:type="paragraph" w:styleId="34">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
    <w:name w:val="List Bullet 2"/>
    <w:basedOn w:val="a1"/>
    <w:uiPriority w:val="99"/>
    <w:unhideWhenUsed/>
    <w:rsid w:val="00326F90"/>
    <w:pPr>
      <w:numPr>
        <w:numId w:val="2"/>
      </w:numPr>
      <w:contextualSpacing/>
    </w:pPr>
  </w:style>
  <w:style w:type="paragraph" w:styleId="3">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5">
    <w:name w:val="List Number 2"/>
    <w:basedOn w:val="a1"/>
    <w:uiPriority w:val="99"/>
    <w:unhideWhenUsed/>
    <w:rsid w:val="0029639D"/>
    <w:pPr>
      <w:tabs>
        <w:tab w:val="num" w:pos="720"/>
      </w:tabs>
      <w:ind w:left="720" w:hanging="720"/>
      <w:contextualSpacing/>
    </w:pPr>
  </w:style>
  <w:style w:type="paragraph" w:styleId="35">
    <w:name w:val="List Number 3"/>
    <w:basedOn w:val="a1"/>
    <w:uiPriority w:val="99"/>
    <w:unhideWhenUsed/>
    <w:rsid w:val="0029639D"/>
    <w:pPr>
      <w:tabs>
        <w:tab w:val="num" w:pos="720"/>
      </w:tabs>
      <w:ind w:left="720" w:hanging="720"/>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у Знак"/>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Цитата Знак"/>
    <w:basedOn w:val="a2"/>
    <w:link w:val="af5"/>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Насичена цитата Знак"/>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7">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7">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1">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1">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1">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8">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8">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2">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2">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2">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9">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4">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7">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1">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1">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1">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1">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b">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1">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2">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2">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c">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2">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2">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2">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2">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a">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0">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0">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0">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0">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0">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0">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9">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d">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b">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4">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4">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a">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e">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c">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5">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5">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b">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f">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d">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c">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f0">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e">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7">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7">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7">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a">
    <w:name w:val="Normal (Web)"/>
    <w:basedOn w:val="a1"/>
    <w:uiPriority w:val="99"/>
    <w:semiHidden/>
    <w:unhideWhenUsed/>
    <w:rsid w:val="00A33860"/>
    <w:rPr>
      <w:rFonts w:ascii="Times New Roman" w:hAnsi="Times New Roman" w:cs="Times New Roman"/>
      <w:sz w:val="24"/>
      <w:szCs w:val="24"/>
    </w:rPr>
  </w:style>
  <w:style w:type="character" w:styleId="affb">
    <w:name w:val="Hyperlink"/>
    <w:basedOn w:val="a2"/>
    <w:uiPriority w:val="99"/>
    <w:unhideWhenUsed/>
    <w:rsid w:val="00832D71"/>
    <w:rPr>
      <w:color w:val="0000FF" w:themeColor="hyperlink"/>
      <w:u w:val="single"/>
    </w:rPr>
  </w:style>
  <w:style w:type="character" w:customStyle="1" w:styleId="1d">
    <w:name w:val="Незакрита згадка1"/>
    <w:basedOn w:val="a2"/>
    <w:uiPriority w:val="99"/>
    <w:semiHidden/>
    <w:unhideWhenUsed/>
    <w:rsid w:val="00832D71"/>
    <w:rPr>
      <w:color w:val="605E5C"/>
      <w:shd w:val="clear" w:color="auto" w:fill="E1DFDD"/>
    </w:rPr>
  </w:style>
  <w:style w:type="paragraph" w:customStyle="1" w:styleId="rvps2">
    <w:name w:val="rvps2"/>
    <w:basedOn w:val="a1"/>
    <w:rsid w:val="00090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2"/>
    <w:rsid w:val="000907C4"/>
  </w:style>
  <w:style w:type="character" w:customStyle="1" w:styleId="rvts11">
    <w:name w:val="rvts11"/>
    <w:basedOn w:val="a2"/>
    <w:rsid w:val="00642111"/>
  </w:style>
  <w:style w:type="character" w:customStyle="1" w:styleId="2f1">
    <w:name w:val="Незакрита згадка2"/>
    <w:basedOn w:val="a2"/>
    <w:uiPriority w:val="99"/>
    <w:semiHidden/>
    <w:unhideWhenUsed/>
    <w:rsid w:val="00A16B70"/>
    <w:rPr>
      <w:color w:val="605E5C"/>
      <w:shd w:val="clear" w:color="auto" w:fill="E1DFDD"/>
    </w:rPr>
  </w:style>
  <w:style w:type="paragraph" w:customStyle="1" w:styleId="rvps7">
    <w:name w:val="rvps7"/>
    <w:basedOn w:val="a1"/>
    <w:rsid w:val="00A06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2"/>
    <w:rsid w:val="00A064B5"/>
  </w:style>
  <w:style w:type="character" w:styleId="affc">
    <w:name w:val="FollowedHyperlink"/>
    <w:basedOn w:val="a2"/>
    <w:uiPriority w:val="99"/>
    <w:semiHidden/>
    <w:unhideWhenUsed/>
    <w:rsid w:val="000E1ADB"/>
    <w:rPr>
      <w:color w:val="800080" w:themeColor="followedHyperlink"/>
      <w:u w:val="single"/>
    </w:rPr>
  </w:style>
  <w:style w:type="character" w:styleId="affd">
    <w:name w:val="annotation reference"/>
    <w:basedOn w:val="a2"/>
    <w:uiPriority w:val="99"/>
    <w:semiHidden/>
    <w:unhideWhenUsed/>
    <w:rsid w:val="00431612"/>
    <w:rPr>
      <w:sz w:val="16"/>
      <w:szCs w:val="16"/>
    </w:rPr>
  </w:style>
  <w:style w:type="paragraph" w:styleId="affe">
    <w:name w:val="annotation text"/>
    <w:basedOn w:val="a1"/>
    <w:link w:val="afff"/>
    <w:uiPriority w:val="99"/>
    <w:semiHidden/>
    <w:unhideWhenUsed/>
    <w:rsid w:val="00431612"/>
    <w:pPr>
      <w:spacing w:line="240" w:lineRule="auto"/>
    </w:pPr>
    <w:rPr>
      <w:sz w:val="20"/>
      <w:szCs w:val="20"/>
    </w:rPr>
  </w:style>
  <w:style w:type="character" w:customStyle="1" w:styleId="afff">
    <w:name w:val="Текст примітки Знак"/>
    <w:basedOn w:val="a2"/>
    <w:link w:val="affe"/>
    <w:uiPriority w:val="99"/>
    <w:semiHidden/>
    <w:rsid w:val="00431612"/>
    <w:rPr>
      <w:sz w:val="20"/>
      <w:szCs w:val="20"/>
    </w:rPr>
  </w:style>
  <w:style w:type="paragraph" w:styleId="afff0">
    <w:name w:val="annotation subject"/>
    <w:basedOn w:val="affe"/>
    <w:next w:val="affe"/>
    <w:link w:val="afff1"/>
    <w:uiPriority w:val="99"/>
    <w:semiHidden/>
    <w:unhideWhenUsed/>
    <w:rsid w:val="00431612"/>
    <w:rPr>
      <w:b/>
      <w:bCs/>
    </w:rPr>
  </w:style>
  <w:style w:type="character" w:customStyle="1" w:styleId="afff1">
    <w:name w:val="Тема примітки Знак"/>
    <w:basedOn w:val="afff"/>
    <w:link w:val="afff0"/>
    <w:uiPriority w:val="99"/>
    <w:semiHidden/>
    <w:rsid w:val="00431612"/>
    <w:rPr>
      <w:b/>
      <w:bCs/>
      <w:sz w:val="20"/>
      <w:szCs w:val="20"/>
    </w:rPr>
  </w:style>
  <w:style w:type="paragraph" w:styleId="afff2">
    <w:name w:val="Balloon Text"/>
    <w:basedOn w:val="a1"/>
    <w:link w:val="afff3"/>
    <w:uiPriority w:val="99"/>
    <w:semiHidden/>
    <w:unhideWhenUsed/>
    <w:rsid w:val="006B2D7C"/>
    <w:pPr>
      <w:spacing w:after="0" w:line="240" w:lineRule="auto"/>
    </w:pPr>
    <w:rPr>
      <w:rFonts w:ascii="Segoe UI" w:hAnsi="Segoe UI" w:cs="Segoe UI"/>
      <w:sz w:val="18"/>
      <w:szCs w:val="18"/>
    </w:rPr>
  </w:style>
  <w:style w:type="character" w:customStyle="1" w:styleId="afff3">
    <w:name w:val="Текст у виносці Знак"/>
    <w:basedOn w:val="a2"/>
    <w:link w:val="afff2"/>
    <w:uiPriority w:val="99"/>
    <w:semiHidden/>
    <w:rsid w:val="006B2D7C"/>
    <w:rPr>
      <w:rFonts w:ascii="Segoe UI" w:hAnsi="Segoe UI" w:cs="Segoe UI"/>
      <w:sz w:val="18"/>
      <w:szCs w:val="18"/>
    </w:rPr>
  </w:style>
  <w:style w:type="character" w:customStyle="1" w:styleId="uv3um">
    <w:name w:val="uv3um"/>
    <w:basedOn w:val="a2"/>
    <w:rsid w:val="0078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01-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z0897-21?find=1&amp;text=%D1%81%D0%B5%D1%80%D1%82%D0%B8%D1%84%D1%96%D0%BA%D0%B0%D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JReuyHroxK78W+9P7ycc+/KxPA==">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21059</Words>
  <Characters>12004</Characters>
  <Application>Microsoft Office Word</Application>
  <DocSecurity>0</DocSecurity>
  <Lines>100</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Лактіонова Олександра</cp:lastModifiedBy>
  <cp:revision>6</cp:revision>
  <dcterms:created xsi:type="dcterms:W3CDTF">2025-06-05T08:36:00Z</dcterms:created>
  <dcterms:modified xsi:type="dcterms:W3CDTF">2025-06-05T09:38:00Z</dcterms:modified>
</cp:coreProperties>
</file>