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344" w:rsidRDefault="008D16F4" w:rsidP="008D16F4">
      <w:pPr>
        <w:jc w:val="right"/>
        <w:rPr>
          <w:rFonts w:ascii="Times New Roman" w:hAnsi="Times New Roman" w:cs="Times New Roman"/>
          <w:sz w:val="24"/>
          <w:szCs w:val="24"/>
        </w:rPr>
      </w:pPr>
      <w:proofErr w:type="spellStart"/>
      <w:r w:rsidRPr="008D16F4">
        <w:rPr>
          <w:rFonts w:ascii="Times New Roman" w:hAnsi="Times New Roman" w:cs="Times New Roman"/>
          <w:sz w:val="24"/>
          <w:szCs w:val="24"/>
        </w:rPr>
        <w:t>Проєкт</w:t>
      </w:r>
      <w:proofErr w:type="spellEnd"/>
    </w:p>
    <w:tbl>
      <w:tblPr>
        <w:tblStyle w:val="a3"/>
        <w:tblW w:w="0" w:type="auto"/>
        <w:tblLook w:val="04A0" w:firstRow="1" w:lastRow="0" w:firstColumn="1" w:lastColumn="0" w:noHBand="0" w:noVBand="1"/>
      </w:tblPr>
      <w:tblGrid>
        <w:gridCol w:w="7564"/>
        <w:gridCol w:w="7564"/>
      </w:tblGrid>
      <w:tr w:rsidR="007B65C1" w:rsidTr="007B65C1">
        <w:tc>
          <w:tcPr>
            <w:tcW w:w="7564" w:type="dxa"/>
          </w:tcPr>
          <w:p w:rsidR="007B65C1" w:rsidRDefault="007B65C1" w:rsidP="007B65C1">
            <w:pPr>
              <w:jc w:val="center"/>
              <w:rPr>
                <w:rFonts w:ascii="Times New Roman" w:hAnsi="Times New Roman" w:cs="Times New Roman"/>
                <w:sz w:val="24"/>
                <w:szCs w:val="24"/>
              </w:rPr>
            </w:pPr>
            <w:r w:rsidRPr="008D16F4">
              <w:rPr>
                <w:rFonts w:ascii="Times New Roman" w:eastAsia="Times New Roman" w:hAnsi="Times New Roman" w:cs="Times New Roman"/>
                <w:b/>
                <w:color w:val="333333"/>
                <w:sz w:val="32"/>
                <w:szCs w:val="32"/>
                <w:lang w:eastAsia="uk-UA"/>
              </w:rPr>
              <w:t>ПОРЯДОК</w:t>
            </w:r>
            <w:r w:rsidRPr="008D16F4">
              <w:rPr>
                <w:rFonts w:ascii="Times New Roman" w:eastAsia="Times New Roman" w:hAnsi="Times New Roman" w:cs="Times New Roman"/>
                <w:color w:val="333333"/>
                <w:sz w:val="24"/>
                <w:szCs w:val="24"/>
                <w:lang w:eastAsia="uk-UA"/>
              </w:rPr>
              <w:br/>
            </w:r>
            <w:r w:rsidRPr="008D16F4">
              <w:rPr>
                <w:rFonts w:ascii="Times New Roman" w:eastAsia="Times New Roman" w:hAnsi="Times New Roman" w:cs="Times New Roman"/>
                <w:b/>
                <w:color w:val="333333"/>
                <w:sz w:val="32"/>
                <w:szCs w:val="32"/>
                <w:lang w:eastAsia="uk-UA"/>
              </w:rPr>
              <w:t>організації інклюзивного навчання у закладах дошкільної освіти</w:t>
            </w:r>
          </w:p>
        </w:tc>
        <w:tc>
          <w:tcPr>
            <w:tcW w:w="7564" w:type="dxa"/>
          </w:tcPr>
          <w:p w:rsidR="007B65C1" w:rsidRDefault="007B65C1" w:rsidP="007B65C1">
            <w:pPr>
              <w:jc w:val="center"/>
              <w:rPr>
                <w:rFonts w:ascii="Times New Roman" w:hAnsi="Times New Roman" w:cs="Times New Roman"/>
                <w:sz w:val="24"/>
                <w:szCs w:val="24"/>
              </w:rPr>
            </w:pPr>
            <w:r w:rsidRPr="008D16F4">
              <w:rPr>
                <w:rFonts w:ascii="Times New Roman" w:eastAsia="Times New Roman" w:hAnsi="Times New Roman" w:cs="Times New Roman"/>
                <w:b/>
                <w:color w:val="333333"/>
                <w:sz w:val="32"/>
                <w:szCs w:val="32"/>
                <w:lang w:eastAsia="uk-UA"/>
              </w:rPr>
              <w:t>ПОРЯДОК</w:t>
            </w:r>
            <w:r w:rsidRPr="008D16F4">
              <w:rPr>
                <w:rFonts w:ascii="Times New Roman" w:eastAsia="Times New Roman" w:hAnsi="Times New Roman" w:cs="Times New Roman"/>
                <w:color w:val="333333"/>
                <w:sz w:val="24"/>
                <w:szCs w:val="24"/>
                <w:lang w:eastAsia="uk-UA"/>
              </w:rPr>
              <w:br/>
            </w:r>
            <w:r w:rsidRPr="008D16F4">
              <w:rPr>
                <w:rFonts w:ascii="Times New Roman" w:eastAsia="Times New Roman" w:hAnsi="Times New Roman" w:cs="Times New Roman"/>
                <w:b/>
                <w:color w:val="333333"/>
                <w:sz w:val="32"/>
                <w:szCs w:val="32"/>
                <w:lang w:eastAsia="uk-UA"/>
              </w:rPr>
              <w:t>організації інклюзивного навчання у закладах дошкільної освіти</w:t>
            </w:r>
            <w:r>
              <w:rPr>
                <w:rFonts w:ascii="Times New Roman" w:eastAsia="Times New Roman" w:hAnsi="Times New Roman" w:cs="Times New Roman"/>
                <w:b/>
                <w:color w:val="333333"/>
                <w:sz w:val="32"/>
                <w:szCs w:val="32"/>
                <w:lang w:eastAsia="uk-UA"/>
              </w:rPr>
              <w:t xml:space="preserve"> (зміни)</w:t>
            </w: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1. Цей Порядок визначає організацію інклюзивного навчання дітей з особливими освітніми потребами у закладах дошкільної освіти.</w:t>
            </w: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i/>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i/>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i/>
                <w:color w:val="333333"/>
                <w:sz w:val="24"/>
                <w:szCs w:val="24"/>
                <w:lang w:eastAsia="uk-UA"/>
              </w:rPr>
            </w:pPr>
          </w:p>
          <w:p w:rsidR="007B65C1" w:rsidRPr="008D16F4" w:rsidRDefault="007B65C1" w:rsidP="007B65C1">
            <w:pPr>
              <w:pBdr>
                <w:top w:val="nil"/>
                <w:left w:val="nil"/>
                <w:bottom w:val="nil"/>
                <w:right w:val="nil"/>
                <w:between w:val="nil"/>
              </w:pBdr>
              <w:shd w:val="clear" w:color="auto" w:fill="FFFFFF"/>
              <w:jc w:val="both"/>
              <w:rPr>
                <w:rFonts w:ascii="Times New Roman" w:eastAsia="Times New Roman" w:hAnsi="Times New Roman" w:cs="Times New Roman"/>
                <w:i/>
                <w:color w:val="333333"/>
                <w:sz w:val="24"/>
                <w:szCs w:val="24"/>
                <w:lang w:eastAsia="uk-UA"/>
              </w:rPr>
            </w:pPr>
          </w:p>
          <w:p w:rsidR="007B65C1" w:rsidRPr="008D16F4"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Дія цього Порядку не поширюється на заклади дошкільної освіти (ясла-садки) компенсуючого типу, будинки дитини, заклади дошкільної освіти (дитячі будинки) інтернатного типу, структурні (дошкільні) підрозділи спеціальних закладів загальної середньої освіти.</w:t>
            </w:r>
          </w:p>
          <w:p w:rsidR="007B65C1" w:rsidRPr="008D16F4"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i/>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jc w:val="both"/>
              <w:rPr>
                <w:rFonts w:ascii="Times New Roman" w:eastAsia="Times New Roman" w:hAnsi="Times New Roman" w:cs="Times New Roman"/>
                <w:color w:val="333333"/>
                <w:sz w:val="24"/>
                <w:szCs w:val="24"/>
                <w:lang w:eastAsia="uk-UA"/>
              </w:rPr>
            </w:pPr>
          </w:p>
          <w:p w:rsidR="007B65C1" w:rsidRPr="008D16F4"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У цьому Порядку терміни вживаються в такому значенні:</w:t>
            </w:r>
          </w:p>
          <w:p w:rsidR="007B65C1" w:rsidRPr="008D16F4"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Pr="008D16F4"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рівні підтримки - обсяг тимчасової або постійної підтримки в освітньому процесі дітей, які цього потребують, відповідно до їх індивідуальних потреб;</w:t>
            </w:r>
          </w:p>
          <w:p w:rsidR="007B65C1" w:rsidRPr="008D16F4"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Pr="008D16F4"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ресурсна кімната - частина кімнати, що має відповідний розподіл функціональних зон, призначена для розвитку дітей, зокрема з особливими освітніми потребами, гармонізації їх психоемоційного стану та психологічного розвантаження, надання (проведення) індивідуальних та/або групових психолого-педагогічних та корекційно-</w:t>
            </w:r>
            <w:proofErr w:type="spellStart"/>
            <w:r w:rsidRPr="008D16F4">
              <w:rPr>
                <w:rFonts w:ascii="Times New Roman" w:eastAsia="Times New Roman" w:hAnsi="Times New Roman" w:cs="Times New Roman"/>
                <w:color w:val="333333"/>
                <w:sz w:val="24"/>
                <w:szCs w:val="24"/>
                <w:lang w:eastAsia="uk-UA"/>
              </w:rPr>
              <w:t>розвиткових</w:t>
            </w:r>
            <w:proofErr w:type="spellEnd"/>
            <w:r w:rsidRPr="008D16F4">
              <w:rPr>
                <w:rFonts w:ascii="Times New Roman" w:eastAsia="Times New Roman" w:hAnsi="Times New Roman" w:cs="Times New Roman"/>
                <w:color w:val="333333"/>
                <w:sz w:val="24"/>
                <w:szCs w:val="24"/>
                <w:lang w:eastAsia="uk-UA"/>
              </w:rPr>
              <w:t xml:space="preserve"> послуг (занять).</w:t>
            </w:r>
          </w:p>
          <w:p w:rsidR="007B65C1" w:rsidRPr="008D16F4"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p>
          <w:p w:rsidR="007B65C1" w:rsidRPr="007B65C1" w:rsidRDefault="007B65C1" w:rsidP="007B65C1">
            <w:pPr>
              <w:pBdr>
                <w:top w:val="nil"/>
                <w:left w:val="nil"/>
                <w:bottom w:val="nil"/>
                <w:right w:val="nil"/>
                <w:between w:val="nil"/>
              </w:pBdr>
              <w:shd w:val="clear" w:color="auto" w:fill="FFFFFF"/>
              <w:ind w:firstLine="448"/>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Інші терміни вживаються у значенні, наведеному в Законах України “</w:t>
            </w:r>
            <w:hyperlink r:id="rId4">
              <w:r w:rsidRPr="008D16F4">
                <w:rPr>
                  <w:rFonts w:ascii="Times New Roman" w:eastAsia="Times New Roman" w:hAnsi="Times New Roman" w:cs="Times New Roman"/>
                  <w:color w:val="000099"/>
                  <w:sz w:val="24"/>
                  <w:szCs w:val="24"/>
                  <w:u w:val="single"/>
                  <w:lang w:eastAsia="uk-UA"/>
                </w:rPr>
                <w:t>Про освіту</w:t>
              </w:r>
            </w:hyperlink>
            <w:r w:rsidRPr="008D16F4">
              <w:rPr>
                <w:rFonts w:ascii="Times New Roman" w:eastAsia="Times New Roman" w:hAnsi="Times New Roman" w:cs="Times New Roman"/>
                <w:color w:val="333333"/>
                <w:sz w:val="24"/>
                <w:szCs w:val="24"/>
                <w:lang w:eastAsia="uk-UA"/>
              </w:rPr>
              <w:t>” і “</w:t>
            </w:r>
            <w:hyperlink r:id="rId5">
              <w:r w:rsidRPr="008D16F4">
                <w:rPr>
                  <w:rFonts w:ascii="Times New Roman" w:eastAsia="Times New Roman" w:hAnsi="Times New Roman" w:cs="Times New Roman"/>
                  <w:color w:val="000099"/>
                  <w:sz w:val="24"/>
                  <w:szCs w:val="24"/>
                  <w:u w:val="single"/>
                  <w:lang w:eastAsia="uk-UA"/>
                </w:rPr>
                <w:t>Про дошкільну освіту</w:t>
              </w:r>
            </w:hyperlink>
            <w:r w:rsidRPr="008D16F4">
              <w:rPr>
                <w:rFonts w:ascii="Times New Roman" w:eastAsia="Times New Roman" w:hAnsi="Times New Roman" w:cs="Times New Roman"/>
                <w:color w:val="333333"/>
                <w:sz w:val="24"/>
                <w:szCs w:val="24"/>
                <w:lang w:eastAsia="uk-UA"/>
              </w:rPr>
              <w:t>”.</w:t>
            </w:r>
          </w:p>
        </w:tc>
        <w:tc>
          <w:tcPr>
            <w:tcW w:w="7564" w:type="dxa"/>
          </w:tcPr>
          <w:p w:rsidR="007B65C1" w:rsidRPr="008D16F4" w:rsidRDefault="007B65C1" w:rsidP="007B65C1">
            <w:pPr>
              <w:pBdr>
                <w:top w:val="nil"/>
                <w:left w:val="nil"/>
                <w:bottom w:val="nil"/>
                <w:right w:val="nil"/>
                <w:between w:val="nil"/>
              </w:pBdr>
              <w:shd w:val="clear" w:color="auto" w:fill="FFFFFF"/>
              <w:ind w:firstLine="450"/>
              <w:jc w:val="both"/>
              <w:rPr>
                <w:rFonts w:ascii="Times New Roman" w:eastAsia="Times New Roman" w:hAnsi="Times New Roman" w:cs="Times New Roman"/>
                <w:b/>
                <w:color w:val="000000"/>
                <w:sz w:val="24"/>
                <w:szCs w:val="24"/>
                <w:lang w:eastAsia="uk-UA"/>
              </w:rPr>
            </w:pPr>
            <w:r w:rsidRPr="008D16F4">
              <w:rPr>
                <w:rFonts w:ascii="Times New Roman" w:eastAsia="Times New Roman" w:hAnsi="Times New Roman" w:cs="Times New Roman"/>
                <w:color w:val="333333"/>
                <w:sz w:val="24"/>
                <w:szCs w:val="24"/>
                <w:lang w:eastAsia="uk-UA"/>
              </w:rPr>
              <w:lastRenderedPageBreak/>
              <w:t>1. Цей Порядок визначає організацію інклюзивного навчання дітей з особливими освітніми потребами у закладах дошкільної освіти</w:t>
            </w:r>
            <w:r w:rsidRPr="008D16F4">
              <w:rPr>
                <w:rFonts w:ascii="Times New Roman" w:eastAsia="Times New Roman" w:hAnsi="Times New Roman" w:cs="Times New Roman"/>
                <w:color w:val="000000"/>
                <w:sz w:val="24"/>
                <w:szCs w:val="24"/>
                <w:lang w:eastAsia="uk-UA"/>
              </w:rPr>
              <w:t xml:space="preserve">. </w:t>
            </w:r>
            <w:r w:rsidRPr="008D16F4">
              <w:rPr>
                <w:rFonts w:ascii="Times New Roman" w:eastAsia="Times New Roman" w:hAnsi="Times New Roman" w:cs="Times New Roman"/>
                <w:b/>
                <w:color w:val="000000"/>
                <w:sz w:val="24"/>
                <w:szCs w:val="24"/>
                <w:lang w:eastAsia="uk-UA"/>
              </w:rPr>
              <w:t>Дія цього Порядку поширюється також на</w:t>
            </w:r>
            <w:r w:rsidRPr="008D16F4">
              <w:rPr>
                <w:rFonts w:ascii="Times New Roman" w:eastAsia="Times New Roman" w:hAnsi="Times New Roman" w:cs="Times New Roman"/>
                <w:color w:val="333333"/>
                <w:sz w:val="19"/>
                <w:szCs w:val="19"/>
                <w:lang w:eastAsia="uk-UA"/>
              </w:rPr>
              <w:t xml:space="preserve"> </w:t>
            </w:r>
            <w:r w:rsidRPr="008D16F4">
              <w:rPr>
                <w:rFonts w:ascii="Times New Roman" w:eastAsia="Times New Roman" w:hAnsi="Times New Roman" w:cs="Times New Roman"/>
                <w:b/>
                <w:color w:val="000000"/>
                <w:sz w:val="24"/>
                <w:szCs w:val="24"/>
                <w:lang w:eastAsia="uk-UA"/>
              </w:rPr>
              <w:t>дошкільні підрозділи інших юридичних осіб та фізичних осіб - підприємців, які провадять освітню діяльність у сфері дошкільної освіти.</w:t>
            </w:r>
          </w:p>
          <w:p w:rsidR="007B65C1" w:rsidRPr="008D16F4" w:rsidRDefault="007B65C1" w:rsidP="007B65C1">
            <w:pPr>
              <w:pBdr>
                <w:top w:val="nil"/>
                <w:left w:val="nil"/>
                <w:bottom w:val="nil"/>
                <w:right w:val="nil"/>
                <w:between w:val="nil"/>
              </w:pBdr>
              <w:shd w:val="clear" w:color="auto" w:fill="FFFFFF"/>
              <w:ind w:firstLine="450"/>
              <w:jc w:val="both"/>
              <w:rPr>
                <w:rFonts w:ascii="Times New Roman" w:eastAsia="Times New Roman" w:hAnsi="Times New Roman" w:cs="Times New Roman"/>
                <w:b/>
                <w:color w:val="000000"/>
                <w:sz w:val="24"/>
                <w:szCs w:val="24"/>
                <w:lang w:eastAsia="uk-UA"/>
              </w:rPr>
            </w:pPr>
          </w:p>
          <w:p w:rsidR="007B65C1" w:rsidRPr="008D16F4" w:rsidRDefault="007B65C1" w:rsidP="007B65C1">
            <w:pPr>
              <w:pBdr>
                <w:top w:val="nil"/>
                <w:left w:val="nil"/>
                <w:bottom w:val="nil"/>
                <w:right w:val="nil"/>
                <w:between w:val="nil"/>
              </w:pBdr>
              <w:shd w:val="clear" w:color="auto" w:fill="FFFFFF"/>
              <w:ind w:firstLine="450"/>
              <w:jc w:val="both"/>
              <w:rPr>
                <w:rFonts w:ascii="Times New Roman" w:eastAsia="Times New Roman" w:hAnsi="Times New Roman" w:cs="Times New Roman"/>
                <w:b/>
                <w:strike/>
                <w:color w:val="333333"/>
                <w:sz w:val="24"/>
                <w:szCs w:val="24"/>
                <w:highlight w:val="white"/>
                <w:lang w:eastAsia="uk-UA"/>
              </w:rPr>
            </w:pPr>
            <w:r w:rsidRPr="008D16F4">
              <w:rPr>
                <w:rFonts w:ascii="Times New Roman" w:eastAsia="Times New Roman" w:hAnsi="Times New Roman" w:cs="Times New Roman"/>
                <w:b/>
                <w:sz w:val="24"/>
                <w:szCs w:val="24"/>
                <w:lang w:eastAsia="uk-UA"/>
              </w:rPr>
              <w:t>Дія цього Порядку не поширюється на заклади дошкільної освіти</w:t>
            </w:r>
            <w:r w:rsidRPr="008D16F4">
              <w:rPr>
                <w:rFonts w:ascii="Times New Roman" w:eastAsia="Times New Roman" w:hAnsi="Times New Roman" w:cs="Times New Roman"/>
                <w:b/>
                <w:color w:val="333333"/>
                <w:sz w:val="24"/>
                <w:szCs w:val="24"/>
                <w:lang w:eastAsia="uk-UA"/>
              </w:rPr>
              <w:t>,</w:t>
            </w:r>
            <w:r w:rsidRPr="008D16F4">
              <w:rPr>
                <w:rFonts w:ascii="Times New Roman" w:eastAsia="Times New Roman" w:hAnsi="Times New Roman" w:cs="Times New Roman"/>
                <w:b/>
                <w:color w:val="000000"/>
                <w:sz w:val="24"/>
                <w:szCs w:val="24"/>
                <w:lang w:eastAsia="uk-UA"/>
              </w:rPr>
              <w:t xml:space="preserve"> дошкільні підрозділи спеціальних закладів загальної середньої освіти або інших юридичних осіб, фізичних осіб – підприємців, які організовують та провадять</w:t>
            </w:r>
            <w:r w:rsidRPr="008D16F4">
              <w:rPr>
                <w:rFonts w:ascii="Times New Roman" w:eastAsia="Times New Roman" w:hAnsi="Times New Roman" w:cs="Times New Roman"/>
                <w:b/>
                <w:color w:val="333333"/>
                <w:sz w:val="24"/>
                <w:szCs w:val="24"/>
                <w:highlight w:val="white"/>
                <w:lang w:eastAsia="uk-UA"/>
              </w:rPr>
              <w:t xml:space="preserve"> </w:t>
            </w:r>
            <w:r w:rsidRPr="008D16F4">
              <w:rPr>
                <w:rFonts w:ascii="Times New Roman" w:eastAsia="Times New Roman" w:hAnsi="Times New Roman" w:cs="Times New Roman"/>
                <w:b/>
                <w:sz w:val="24"/>
                <w:szCs w:val="24"/>
                <w:highlight w:val="white"/>
                <w:lang w:eastAsia="uk-UA"/>
              </w:rPr>
              <w:t>освітню діяльність</w:t>
            </w:r>
            <w:r w:rsidRPr="008D16F4">
              <w:rPr>
                <w:rFonts w:ascii="Times New Roman" w:eastAsia="Times New Roman" w:hAnsi="Times New Roman" w:cs="Times New Roman"/>
                <w:b/>
                <w:color w:val="333333"/>
                <w:sz w:val="24"/>
                <w:szCs w:val="24"/>
                <w:highlight w:val="white"/>
                <w:lang w:eastAsia="uk-UA"/>
              </w:rPr>
              <w:t xml:space="preserve"> </w:t>
            </w:r>
            <w:r w:rsidRPr="008D16F4">
              <w:rPr>
                <w:rFonts w:ascii="Times New Roman" w:eastAsia="Times New Roman" w:hAnsi="Times New Roman" w:cs="Times New Roman"/>
                <w:b/>
                <w:color w:val="000000"/>
                <w:sz w:val="24"/>
                <w:szCs w:val="24"/>
                <w:lang w:eastAsia="uk-UA"/>
              </w:rPr>
              <w:t>за типом «спеціальний дитячий садок»</w:t>
            </w:r>
            <w:r w:rsidRPr="008D16F4">
              <w:rPr>
                <w:rFonts w:ascii="Times New Roman" w:eastAsia="Times New Roman" w:hAnsi="Times New Roman" w:cs="Times New Roman"/>
                <w:b/>
                <w:color w:val="333333"/>
                <w:sz w:val="24"/>
                <w:szCs w:val="24"/>
                <w:highlight w:val="white"/>
                <w:lang w:eastAsia="uk-UA"/>
              </w:rPr>
              <w:t>.</w:t>
            </w:r>
          </w:p>
          <w:p w:rsidR="007B65C1" w:rsidRPr="008D16F4" w:rsidRDefault="007B65C1" w:rsidP="007B65C1">
            <w:pPr>
              <w:pBdr>
                <w:top w:val="nil"/>
                <w:left w:val="nil"/>
                <w:bottom w:val="nil"/>
                <w:right w:val="nil"/>
                <w:between w:val="nil"/>
              </w:pBdr>
              <w:shd w:val="clear" w:color="auto" w:fill="FFFFFF"/>
              <w:ind w:firstLine="450"/>
              <w:jc w:val="both"/>
              <w:rPr>
                <w:rFonts w:ascii="Times New Roman" w:eastAsia="Times New Roman" w:hAnsi="Times New Roman" w:cs="Times New Roman"/>
                <w:b/>
                <w:color w:val="333333"/>
                <w:sz w:val="24"/>
                <w:szCs w:val="24"/>
                <w:highlight w:val="white"/>
                <w:lang w:eastAsia="uk-UA"/>
              </w:rPr>
            </w:pPr>
          </w:p>
          <w:p w:rsidR="007B65C1" w:rsidRPr="008D16F4" w:rsidRDefault="007B65C1" w:rsidP="007B65C1">
            <w:pPr>
              <w:pBdr>
                <w:top w:val="nil"/>
                <w:left w:val="nil"/>
                <w:bottom w:val="nil"/>
                <w:right w:val="nil"/>
                <w:between w:val="nil"/>
              </w:pBdr>
              <w:shd w:val="clear" w:color="auto" w:fill="FFFFFF"/>
              <w:ind w:firstLine="450"/>
              <w:jc w:val="both"/>
              <w:rPr>
                <w:rFonts w:ascii="Times New Roman" w:eastAsia="Times New Roman" w:hAnsi="Times New Roman" w:cs="Times New Roman"/>
                <w:b/>
                <w:sz w:val="24"/>
                <w:szCs w:val="24"/>
                <w:highlight w:val="white"/>
                <w:lang w:eastAsia="uk-UA"/>
              </w:rPr>
            </w:pPr>
            <w:r w:rsidRPr="008D16F4">
              <w:rPr>
                <w:rFonts w:ascii="Times New Roman" w:eastAsia="Times New Roman" w:hAnsi="Times New Roman" w:cs="Times New Roman"/>
                <w:b/>
                <w:sz w:val="24"/>
                <w:szCs w:val="24"/>
                <w:highlight w:val="white"/>
                <w:lang w:eastAsia="uk-UA"/>
              </w:rPr>
              <w:t>Положення цього Порядку, що стосуються керівника закладу дошкільної освіти, поширюються також на керівників дошкільних підрозділів інших юридичних осіб, а також на фізичних осіб-підприємців або осіб, найнятих фізичними особами-підприємцями для виконання обов'язків керівника.</w:t>
            </w:r>
          </w:p>
          <w:p w:rsidR="007B65C1" w:rsidRPr="008D16F4" w:rsidRDefault="007B65C1" w:rsidP="007B65C1">
            <w:pPr>
              <w:pBdr>
                <w:top w:val="nil"/>
                <w:left w:val="nil"/>
                <w:bottom w:val="nil"/>
                <w:right w:val="nil"/>
                <w:between w:val="nil"/>
              </w:pBdr>
              <w:shd w:val="clear" w:color="auto" w:fill="FFFFFF"/>
              <w:ind w:firstLine="450"/>
              <w:jc w:val="both"/>
              <w:rPr>
                <w:rFonts w:ascii="IBM Plex Serif" w:eastAsia="IBM Plex Serif" w:hAnsi="IBM Plex Serif" w:cs="IBM Plex Serif"/>
                <w:b/>
                <w:color w:val="293A55"/>
                <w:sz w:val="24"/>
                <w:szCs w:val="24"/>
                <w:highlight w:val="white"/>
                <w:lang w:eastAsia="uk-UA"/>
              </w:rPr>
            </w:pPr>
          </w:p>
          <w:p w:rsidR="007B65C1" w:rsidRPr="008D16F4" w:rsidRDefault="007B65C1" w:rsidP="007B65C1">
            <w:pPr>
              <w:ind w:firstLine="431"/>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b/>
                <w:sz w:val="24"/>
                <w:szCs w:val="24"/>
                <w:lang w:eastAsia="uk-UA"/>
              </w:rPr>
              <w:t>Положення цього Порядку щодо засновника закладу дошкільної освіти поширюються також на інших засновників відповідного закладу дошкільної освіти (за наявності), уповноваженого ним (ними) органу (особи), на засновників інших суб’єктів освітньої діяльності або уповноважених ними органів (осіб), на фізичних осіб - підприємців, які провадять освітню діяльність у сфері дошкільної освіти.</w:t>
            </w:r>
          </w:p>
          <w:p w:rsidR="007B65C1" w:rsidRPr="008D16F4" w:rsidRDefault="007B65C1" w:rsidP="007B65C1">
            <w:pPr>
              <w:pBdr>
                <w:top w:val="nil"/>
                <w:left w:val="nil"/>
                <w:bottom w:val="nil"/>
                <w:right w:val="nil"/>
                <w:between w:val="nil"/>
              </w:pBdr>
              <w:shd w:val="clear" w:color="auto" w:fill="FFFFFF"/>
              <w:ind w:firstLine="450"/>
              <w:jc w:val="both"/>
              <w:rPr>
                <w:rFonts w:ascii="Times New Roman" w:eastAsia="Times New Roman" w:hAnsi="Times New Roman" w:cs="Times New Roman"/>
                <w:b/>
                <w:color w:val="333333"/>
                <w:sz w:val="24"/>
                <w:szCs w:val="24"/>
                <w:highlight w:val="white"/>
                <w:lang w:eastAsia="uk-UA"/>
              </w:rPr>
            </w:pP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lastRenderedPageBreak/>
              <w:t>У цьому Порядку терміни вживаються в такому значенні:</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рівні підтримки - обсяг тимчасової або постійної підтримки в освітньому процесі дітей, які цього потребують, відповідно до їх індивідуальних потреб;</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ресурсна кімната - частина кімнати, що має відповідний розподіл функціональних зон, призначена для розвитку дітей, зокрема з особливими освітніми потребами, гармонізації їх психоемоційного стану та психологічного розвантаження, надання (проведення) індивідуальних та/або групових психолого-педагогічних та корекційно-</w:t>
            </w:r>
            <w:proofErr w:type="spellStart"/>
            <w:r w:rsidRPr="008D16F4">
              <w:rPr>
                <w:rFonts w:ascii="Times New Roman" w:eastAsia="Times New Roman" w:hAnsi="Times New Roman" w:cs="Times New Roman"/>
                <w:color w:val="333333"/>
                <w:sz w:val="24"/>
                <w:szCs w:val="24"/>
                <w:lang w:eastAsia="uk-UA"/>
              </w:rPr>
              <w:t>розвиткових</w:t>
            </w:r>
            <w:proofErr w:type="spellEnd"/>
            <w:r w:rsidRPr="008D16F4">
              <w:rPr>
                <w:rFonts w:ascii="Times New Roman" w:eastAsia="Times New Roman" w:hAnsi="Times New Roman" w:cs="Times New Roman"/>
                <w:color w:val="333333"/>
                <w:sz w:val="24"/>
                <w:szCs w:val="24"/>
                <w:lang w:eastAsia="uk-UA"/>
              </w:rPr>
              <w:t xml:space="preserve"> послуг (занять).</w:t>
            </w:r>
          </w:p>
          <w:p w:rsidR="007B65C1" w:rsidRDefault="007B65C1" w:rsidP="007B65C1">
            <w:pPr>
              <w:ind w:firstLine="543"/>
              <w:jc w:val="both"/>
              <w:rPr>
                <w:rFonts w:ascii="Times New Roman" w:hAnsi="Times New Roman" w:cs="Times New Roman"/>
                <w:sz w:val="24"/>
                <w:szCs w:val="24"/>
              </w:rPr>
            </w:pPr>
            <w:r w:rsidRPr="008D16F4">
              <w:rPr>
                <w:rFonts w:ascii="Times New Roman" w:eastAsia="Times New Roman" w:hAnsi="Times New Roman" w:cs="Times New Roman"/>
                <w:color w:val="333333"/>
                <w:sz w:val="24"/>
                <w:szCs w:val="24"/>
                <w:lang w:eastAsia="uk-UA"/>
              </w:rPr>
              <w:t>Інші терміни вживаються у значенні, наведеному в Законах України “</w:t>
            </w:r>
            <w:hyperlink r:id="rId6">
              <w:r w:rsidRPr="008D16F4">
                <w:rPr>
                  <w:rFonts w:ascii="Times New Roman" w:eastAsia="Times New Roman" w:hAnsi="Times New Roman" w:cs="Times New Roman"/>
                  <w:sz w:val="24"/>
                  <w:szCs w:val="24"/>
                  <w:lang w:eastAsia="uk-UA"/>
                </w:rPr>
                <w:t>Про освіту</w:t>
              </w:r>
            </w:hyperlink>
            <w:r w:rsidRPr="008D16F4">
              <w:rPr>
                <w:rFonts w:ascii="Times New Roman" w:eastAsia="Times New Roman" w:hAnsi="Times New Roman" w:cs="Times New Roman"/>
                <w:sz w:val="24"/>
                <w:szCs w:val="24"/>
                <w:lang w:eastAsia="uk-UA"/>
              </w:rPr>
              <w:t>” і “</w:t>
            </w:r>
            <w:hyperlink r:id="rId7">
              <w:r w:rsidRPr="008D16F4">
                <w:rPr>
                  <w:rFonts w:ascii="Times New Roman" w:eastAsia="Times New Roman" w:hAnsi="Times New Roman" w:cs="Times New Roman"/>
                  <w:sz w:val="24"/>
                  <w:szCs w:val="24"/>
                  <w:lang w:eastAsia="uk-UA"/>
                </w:rPr>
                <w:t>Про дошкільну освіту</w:t>
              </w:r>
            </w:hyperlink>
            <w:r w:rsidRPr="008D16F4">
              <w:rPr>
                <w:rFonts w:ascii="Times New Roman" w:eastAsia="Times New Roman" w:hAnsi="Times New Roman" w:cs="Times New Roman"/>
                <w:sz w:val="24"/>
                <w:szCs w:val="24"/>
                <w:lang w:eastAsia="uk-UA"/>
              </w:rPr>
              <w:t>”</w:t>
            </w:r>
            <w:r w:rsidRPr="008D16F4">
              <w:rPr>
                <w:rFonts w:ascii="Times New Roman" w:eastAsia="Times New Roman" w:hAnsi="Times New Roman" w:cs="Times New Roman"/>
                <w:b/>
                <w:sz w:val="24"/>
                <w:szCs w:val="24"/>
                <w:lang w:eastAsia="uk-UA"/>
              </w:rPr>
              <w:t xml:space="preserve"> т</w:t>
            </w:r>
            <w:r w:rsidRPr="008D16F4">
              <w:rPr>
                <w:rFonts w:ascii="Times New Roman" w:eastAsia="Times New Roman" w:hAnsi="Times New Roman" w:cs="Times New Roman"/>
                <w:b/>
                <w:color w:val="333333"/>
                <w:sz w:val="24"/>
                <w:szCs w:val="24"/>
                <w:lang w:eastAsia="uk-UA"/>
              </w:rPr>
              <w:t>а інших нормативн</w:t>
            </w:r>
            <w:r>
              <w:rPr>
                <w:rFonts w:ascii="Times New Roman" w:eastAsia="Times New Roman" w:hAnsi="Times New Roman" w:cs="Times New Roman"/>
                <w:b/>
                <w:color w:val="333333"/>
                <w:sz w:val="24"/>
                <w:szCs w:val="24"/>
                <w:lang w:eastAsia="uk-UA"/>
              </w:rPr>
              <w:t>о-правових актах у сфері освіти</w:t>
            </w:r>
            <w:r>
              <w:rPr>
                <w:rFonts w:ascii="Times New Roman" w:eastAsia="Times New Roman" w:hAnsi="Times New Roman" w:cs="Times New Roman"/>
                <w:b/>
                <w:color w:val="333333"/>
                <w:sz w:val="24"/>
                <w:szCs w:val="24"/>
                <w:lang w:eastAsia="uk-UA"/>
              </w:rPr>
              <w:t>.</w:t>
            </w: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lastRenderedPageBreak/>
              <w:t>2. Зарахування дітей з особливими освітніми потребами до закладу дошкільної освіти, переведення та відрахування, формування груп здійснюється відповідно до </w:t>
            </w:r>
            <w:hyperlink r:id="rId8" w:anchor="n15">
              <w:r w:rsidRPr="008D16F4">
                <w:rPr>
                  <w:rFonts w:ascii="Times New Roman" w:eastAsia="Times New Roman" w:hAnsi="Times New Roman" w:cs="Times New Roman"/>
                  <w:i/>
                  <w:color w:val="000099"/>
                  <w:sz w:val="24"/>
                  <w:szCs w:val="24"/>
                  <w:u w:val="single"/>
                  <w:lang w:eastAsia="uk-UA"/>
                </w:rPr>
                <w:t>Положення про заклад дошкільної освіти</w:t>
              </w:r>
            </w:hyperlink>
            <w:r w:rsidRPr="008D16F4">
              <w:rPr>
                <w:rFonts w:ascii="Times New Roman" w:eastAsia="Times New Roman" w:hAnsi="Times New Roman" w:cs="Times New Roman"/>
                <w:i/>
                <w:color w:val="333333"/>
                <w:sz w:val="24"/>
                <w:szCs w:val="24"/>
                <w:lang w:eastAsia="uk-UA"/>
              </w:rPr>
              <w:t>, затвердженого постановою Кабінету Міністрів України від 12 березня 2003 р. № 305 (Офіційний вісник України, 2003 р., № 11, ст. 476; 2021 р., № 13, ст. 535).</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За наявності інвалідності в дитини до заяви додається копія медичного висновку про дитину з інвалідністю віком до 18 років, надана лікарсько-консультативною комісією, або копія посвідчення особи, яка одержує державну соціальну допомогу відповідно до </w:t>
            </w:r>
            <w:hyperlink r:id="rId9">
              <w:r w:rsidRPr="008D16F4">
                <w:rPr>
                  <w:rFonts w:ascii="Times New Roman" w:eastAsia="Times New Roman" w:hAnsi="Times New Roman" w:cs="Times New Roman"/>
                  <w:i/>
                  <w:color w:val="000099"/>
                  <w:sz w:val="24"/>
                  <w:szCs w:val="24"/>
                  <w:u w:val="single"/>
                  <w:lang w:eastAsia="uk-UA"/>
                </w:rPr>
                <w:t>Закону України</w:t>
              </w:r>
            </w:hyperlink>
            <w:r w:rsidRPr="008D16F4">
              <w:rPr>
                <w:rFonts w:ascii="Times New Roman" w:eastAsia="Times New Roman" w:hAnsi="Times New Roman" w:cs="Times New Roman"/>
                <w:i/>
                <w:color w:val="333333"/>
                <w:sz w:val="24"/>
                <w:szCs w:val="24"/>
                <w:lang w:eastAsia="uk-UA"/>
              </w:rPr>
              <w:t>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rsidR="007B65C1" w:rsidRPr="008D16F4" w:rsidRDefault="007B65C1" w:rsidP="007B65C1">
            <w:pPr>
              <w:pBdr>
                <w:top w:val="nil"/>
                <w:left w:val="nil"/>
                <w:bottom w:val="nil"/>
                <w:right w:val="nil"/>
                <w:between w:val="nil"/>
              </w:pBdr>
              <w:shd w:val="clear" w:color="auto" w:fill="FFFFFF"/>
              <w:spacing w:after="150"/>
              <w:ind w:firstLine="447"/>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lastRenderedPageBreak/>
              <w:t xml:space="preserve">Під час організації інклюзивного навчання висновки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 xml:space="preserve">-ресурсних центрів, видані до 1 січня 2022 р., є дійсними до закінчення строку їх дії або до видачі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-ресурсним центром в установленому порядку нового висновку.</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У період воєнного стану, надзвичайної ситуації або надзвичайного стану (особливого періоду) для організації інклюзивного навчання дітей з особливими освітніми потребами (зокрема з числа тих, що вимушені були змінити своє місце проживання (перебування) внаслідок збройної агресії Російської Федерації) до закладу освіти подаються копії документа, що посвідчує особу (в разі наявності) та висновку.</w:t>
            </w:r>
          </w:p>
          <w:p w:rsidR="007B65C1" w:rsidRDefault="007B65C1" w:rsidP="007B65C1">
            <w:pPr>
              <w:ind w:firstLine="447"/>
              <w:jc w:val="both"/>
              <w:rPr>
                <w:rFonts w:ascii="Times New Roman" w:hAnsi="Times New Roman" w:cs="Times New Roman"/>
                <w:sz w:val="24"/>
                <w:szCs w:val="24"/>
              </w:rPr>
            </w:pPr>
            <w:r w:rsidRPr="008D16F4">
              <w:rPr>
                <w:rFonts w:ascii="Times New Roman" w:eastAsia="Times New Roman" w:hAnsi="Times New Roman" w:cs="Times New Roman"/>
                <w:color w:val="333333"/>
                <w:sz w:val="24"/>
                <w:szCs w:val="24"/>
                <w:lang w:eastAsia="uk-UA"/>
              </w:rPr>
              <w:t xml:space="preserve">Керівник закладу дошкільної освіти на підставі заяви батьків (одного з батьків) або інших законних представників (одного законного представника) дитини з особливими освітніми потребами та висновку </w:t>
            </w:r>
            <w:proofErr w:type="spellStart"/>
            <w:r w:rsidRPr="008D16F4">
              <w:rPr>
                <w:rFonts w:ascii="Times New Roman" w:eastAsia="Times New Roman" w:hAnsi="Times New Roman" w:cs="Times New Roman"/>
                <w:color w:val="333333"/>
                <w:sz w:val="24"/>
                <w:szCs w:val="24"/>
                <w:lang w:eastAsia="uk-UA"/>
              </w:rPr>
              <w:t>інклюзивно</w:t>
            </w:r>
            <w:proofErr w:type="spellEnd"/>
            <w:r w:rsidRPr="008D16F4">
              <w:rPr>
                <w:rFonts w:ascii="Times New Roman" w:eastAsia="Times New Roman" w:hAnsi="Times New Roman" w:cs="Times New Roman"/>
                <w:color w:val="333333"/>
                <w:sz w:val="24"/>
                <w:szCs w:val="24"/>
                <w:lang w:eastAsia="uk-UA"/>
              </w:rPr>
              <w:t>-ресурсного центру про комплексну психолого-педагогічну оцінку розвитку дитини (далі - висновок) приймає рішення про утворення інклюзивної групи. Інклюзивна група утворюється в обов’язковому порядку за наявності однієї такої заяви.</w:t>
            </w:r>
          </w:p>
        </w:tc>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color w:val="000000"/>
                <w:sz w:val="24"/>
                <w:szCs w:val="24"/>
                <w:lang w:eastAsia="uk-UA"/>
              </w:rPr>
            </w:pPr>
            <w:r w:rsidRPr="007B65C1">
              <w:rPr>
                <w:rFonts w:ascii="Times New Roman" w:eastAsia="Times New Roman" w:hAnsi="Times New Roman" w:cs="Times New Roman"/>
                <w:b/>
                <w:color w:val="333333"/>
                <w:sz w:val="24"/>
                <w:szCs w:val="24"/>
                <w:lang w:eastAsia="uk-UA"/>
              </w:rPr>
              <w:lastRenderedPageBreak/>
              <w:t>2.</w:t>
            </w:r>
            <w:r w:rsidRPr="008D16F4">
              <w:rPr>
                <w:rFonts w:ascii="Times New Roman" w:eastAsia="Times New Roman" w:hAnsi="Times New Roman" w:cs="Times New Roman"/>
                <w:color w:val="333333"/>
                <w:sz w:val="24"/>
                <w:szCs w:val="24"/>
                <w:lang w:eastAsia="uk-UA"/>
              </w:rPr>
              <w:t xml:space="preserve"> </w:t>
            </w:r>
            <w:r w:rsidRPr="008D16F4">
              <w:rPr>
                <w:rFonts w:ascii="Times New Roman" w:eastAsia="Times New Roman" w:hAnsi="Times New Roman" w:cs="Times New Roman"/>
                <w:b/>
                <w:color w:val="000000"/>
                <w:sz w:val="24"/>
                <w:szCs w:val="24"/>
                <w:lang w:eastAsia="uk-UA"/>
              </w:rPr>
              <w:t>Зарахування дітей з особливими освітніми потребами до закладу дошкільної освіти, переведення та відрахування, здійснюється у порядку, визначеному законодавством.</w:t>
            </w: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Pr="008D16F4" w:rsidRDefault="007B65C1" w:rsidP="007B65C1">
            <w:pPr>
              <w:pBdr>
                <w:top w:val="nil"/>
                <w:left w:val="nil"/>
                <w:bottom w:val="nil"/>
                <w:right w:val="nil"/>
                <w:between w:val="nil"/>
              </w:pBdr>
              <w:shd w:val="clear" w:color="auto" w:fill="FFFFFF"/>
              <w:spacing w:after="150"/>
              <w:ind w:firstLine="543"/>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У період воєнного стану, надзвичайної ситуації або надзвичайного стану (особливого періоду) для організації інклюзивного навчання дітей з особливими освітніми потребами (зокрема з числа тих, що вимушені були змінити своє місце проживання (перебування) внаслідок збройної агресії Російської Федерації) до закладу освіти подаються копії документа, що посвідчує особу (в разі наявності) та висновку.</w:t>
            </w:r>
          </w:p>
          <w:p w:rsidR="007B65C1" w:rsidRDefault="007B65C1" w:rsidP="007B65C1">
            <w:pPr>
              <w:ind w:firstLine="543"/>
              <w:jc w:val="both"/>
              <w:rPr>
                <w:rFonts w:ascii="Times New Roman" w:hAnsi="Times New Roman" w:cs="Times New Roman"/>
                <w:sz w:val="24"/>
                <w:szCs w:val="24"/>
              </w:rPr>
            </w:pPr>
            <w:r w:rsidRPr="008D16F4">
              <w:rPr>
                <w:rFonts w:ascii="Times New Roman" w:eastAsia="Times New Roman" w:hAnsi="Times New Roman" w:cs="Times New Roman"/>
                <w:color w:val="333333"/>
                <w:sz w:val="24"/>
                <w:szCs w:val="24"/>
                <w:lang w:eastAsia="uk-UA"/>
              </w:rPr>
              <w:t xml:space="preserve">Керівник закладу дошкільної освіти на підставі заяви батьків (одного з батьків) або інших законних представників (одного законного представника) дитини з особливими освітніми потребами та висновку </w:t>
            </w:r>
            <w:proofErr w:type="spellStart"/>
            <w:r w:rsidRPr="008D16F4">
              <w:rPr>
                <w:rFonts w:ascii="Times New Roman" w:eastAsia="Times New Roman" w:hAnsi="Times New Roman" w:cs="Times New Roman"/>
                <w:color w:val="333333"/>
                <w:sz w:val="24"/>
                <w:szCs w:val="24"/>
                <w:lang w:eastAsia="uk-UA"/>
              </w:rPr>
              <w:t>інклюзивно</w:t>
            </w:r>
            <w:proofErr w:type="spellEnd"/>
            <w:r w:rsidRPr="008D16F4">
              <w:rPr>
                <w:rFonts w:ascii="Times New Roman" w:eastAsia="Times New Roman" w:hAnsi="Times New Roman" w:cs="Times New Roman"/>
                <w:color w:val="333333"/>
                <w:sz w:val="24"/>
                <w:szCs w:val="24"/>
                <w:lang w:eastAsia="uk-UA"/>
              </w:rPr>
              <w:t>-ресурсного центру про комплексну психолого-педагогічну оцінку розвитку дитини (далі - висновок) приймає рішення про утворення інклюзивної групи. Інклюзивна група утворюється в обов’язковому порядку за наявності однієї такої заяви.</w:t>
            </w:r>
          </w:p>
        </w:tc>
      </w:tr>
      <w:tr w:rsidR="007B65C1" w:rsidTr="007B65C1">
        <w:tc>
          <w:tcPr>
            <w:tcW w:w="7564" w:type="dxa"/>
          </w:tcPr>
          <w:p w:rsidR="007B65C1" w:rsidRDefault="007B65C1" w:rsidP="007B65C1">
            <w:pPr>
              <w:ind w:firstLine="447"/>
              <w:jc w:val="both"/>
              <w:rPr>
                <w:rFonts w:ascii="Times New Roman" w:hAnsi="Times New Roman" w:cs="Times New Roman"/>
                <w:sz w:val="24"/>
                <w:szCs w:val="24"/>
              </w:rPr>
            </w:pPr>
            <w:r w:rsidRPr="008D16F4">
              <w:rPr>
                <w:rFonts w:ascii="Times New Roman" w:eastAsia="Times New Roman" w:hAnsi="Times New Roman" w:cs="Times New Roman"/>
                <w:color w:val="333333"/>
                <w:sz w:val="24"/>
                <w:szCs w:val="24"/>
                <w:lang w:eastAsia="uk-UA"/>
              </w:rPr>
              <w:lastRenderedPageBreak/>
              <w:t xml:space="preserve">3. </w:t>
            </w:r>
            <w:r w:rsidRPr="008D16F4">
              <w:rPr>
                <w:rFonts w:ascii="Times New Roman" w:eastAsia="Times New Roman" w:hAnsi="Times New Roman" w:cs="Times New Roman"/>
                <w:i/>
                <w:color w:val="333333"/>
                <w:sz w:val="24"/>
                <w:szCs w:val="24"/>
                <w:lang w:eastAsia="uk-UA"/>
              </w:rPr>
              <w:t>Керівник закладу дошкільної освіти несе відповідальність за організацію та якість освіти, зокрема інклюзивної.</w:t>
            </w:r>
          </w:p>
        </w:tc>
        <w:tc>
          <w:tcPr>
            <w:tcW w:w="7564" w:type="dxa"/>
          </w:tcPr>
          <w:p w:rsidR="007B65C1" w:rsidRDefault="007B65C1" w:rsidP="007B65C1">
            <w:pPr>
              <w:jc w:val="both"/>
              <w:rPr>
                <w:rFonts w:ascii="Times New Roman" w:hAnsi="Times New Roman" w:cs="Times New Roman"/>
                <w:sz w:val="24"/>
                <w:szCs w:val="24"/>
              </w:rPr>
            </w:pP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4. Засновник (засновники) закладу дошкільної освіти за умови утворення інклюзивної групи має забезпечити в установленому законодавством порядку:</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 xml:space="preserve">приведення території закладу, будівель та приміщень у відповідність із вимогами державних будівельних норм щодо закладів дошкільної освіти та </w:t>
            </w:r>
            <w:proofErr w:type="spellStart"/>
            <w:r w:rsidRPr="008D16F4">
              <w:rPr>
                <w:rFonts w:ascii="Times New Roman" w:eastAsia="Times New Roman" w:hAnsi="Times New Roman" w:cs="Times New Roman"/>
                <w:color w:val="333333"/>
                <w:sz w:val="24"/>
                <w:szCs w:val="24"/>
                <w:lang w:eastAsia="uk-UA"/>
              </w:rPr>
              <w:t>інклюзивності</w:t>
            </w:r>
            <w:proofErr w:type="spellEnd"/>
            <w:r w:rsidRPr="008D16F4">
              <w:rPr>
                <w:rFonts w:ascii="Times New Roman" w:eastAsia="Times New Roman" w:hAnsi="Times New Roman" w:cs="Times New Roman"/>
                <w:color w:val="333333"/>
                <w:sz w:val="24"/>
                <w:szCs w:val="24"/>
                <w:lang w:eastAsia="uk-UA"/>
              </w:rPr>
              <w:t>;</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створення відповідної матеріально-технічної та навчально-методичної бази, у тому числі необхідні навчально-методичні і навчально-наочні посібники, навчально-дидактичне та ігрове обладнання;</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lastRenderedPageBreak/>
              <w:t>утримання відповідного штату працівників, зокрема асистента вихователя інклюзивної групи;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 xml:space="preserve">облаштування ресурсної кімнати </w:t>
            </w:r>
            <w:r w:rsidRPr="008D16F4">
              <w:rPr>
                <w:rFonts w:ascii="Times New Roman" w:eastAsia="Times New Roman" w:hAnsi="Times New Roman" w:cs="Times New Roman"/>
                <w:i/>
                <w:color w:val="333333"/>
                <w:sz w:val="24"/>
                <w:szCs w:val="24"/>
                <w:lang w:eastAsia="uk-UA"/>
              </w:rPr>
              <w:t>для проведення психолого-педагогічних та корекційно-</w:t>
            </w:r>
            <w:proofErr w:type="spellStart"/>
            <w:r w:rsidRPr="008D16F4">
              <w:rPr>
                <w:rFonts w:ascii="Times New Roman" w:eastAsia="Times New Roman" w:hAnsi="Times New Roman" w:cs="Times New Roman"/>
                <w:i/>
                <w:color w:val="333333"/>
                <w:sz w:val="24"/>
                <w:szCs w:val="24"/>
                <w:lang w:eastAsia="uk-UA"/>
              </w:rPr>
              <w:t>розвиткових</w:t>
            </w:r>
            <w:proofErr w:type="spellEnd"/>
            <w:r w:rsidRPr="008D16F4">
              <w:rPr>
                <w:rFonts w:ascii="Times New Roman" w:eastAsia="Times New Roman" w:hAnsi="Times New Roman" w:cs="Times New Roman"/>
                <w:i/>
                <w:color w:val="333333"/>
                <w:sz w:val="24"/>
                <w:szCs w:val="24"/>
                <w:lang w:eastAsia="uk-UA"/>
              </w:rPr>
              <w:t xml:space="preserve"> занять</w:t>
            </w:r>
            <w:r w:rsidRPr="008D16F4">
              <w:rPr>
                <w:rFonts w:ascii="Times New Roman" w:eastAsia="Times New Roman" w:hAnsi="Times New Roman" w:cs="Times New Roman"/>
                <w:color w:val="333333"/>
                <w:sz w:val="24"/>
                <w:szCs w:val="24"/>
                <w:lang w:eastAsia="uk-UA"/>
              </w:rPr>
              <w:t>.</w:t>
            </w:r>
          </w:p>
        </w:tc>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lastRenderedPageBreak/>
              <w:t>4. Засновник (засновники) закладу дошкільної освіти за умови утворення інклюзивної групи має забезпечити в установленому законодавством порядку:</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 xml:space="preserve">приведення території закладу, будівель та приміщень у відповідність із вимогами державних будівельних норм щодо закладів дошкільної освіти та </w:t>
            </w:r>
            <w:proofErr w:type="spellStart"/>
            <w:r w:rsidRPr="008D16F4">
              <w:rPr>
                <w:rFonts w:ascii="Times New Roman" w:eastAsia="Times New Roman" w:hAnsi="Times New Roman" w:cs="Times New Roman"/>
                <w:color w:val="333333"/>
                <w:sz w:val="24"/>
                <w:szCs w:val="24"/>
                <w:lang w:eastAsia="uk-UA"/>
              </w:rPr>
              <w:t>інклюзивності</w:t>
            </w:r>
            <w:proofErr w:type="spellEnd"/>
            <w:r w:rsidRPr="008D16F4">
              <w:rPr>
                <w:rFonts w:ascii="Times New Roman" w:eastAsia="Times New Roman" w:hAnsi="Times New Roman" w:cs="Times New Roman"/>
                <w:color w:val="333333"/>
                <w:sz w:val="24"/>
                <w:szCs w:val="24"/>
                <w:lang w:eastAsia="uk-UA"/>
              </w:rPr>
              <w:t>;</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створення відповідної матеріально-технічної та навчально-методичної бази, у тому числі необхідні навчально-методичні і навчально-наочні посібники, навчально-дидактичне та ігрове обладнання;</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lastRenderedPageBreak/>
              <w:t>утримання відповідного штату працівників, зокрема асистента вихователя інклюзивної групи;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облаштування ресурсної кімнати.</w:t>
            </w: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lastRenderedPageBreak/>
              <w:t>5. В інклюзивних групах кількість дітей з особливими освітніми потребами має становити не більше трьох осіб, зокрема:</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не більше одної дитини, яка потребує четвертого чи п’ятого рівня підтримки;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не більше двох дітей, які потребують третього рівня підтримки;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не більше трьох дітей, які потребують другого рівня підтримки.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 xml:space="preserve">У разі наявності висновку, що не містить інформації про рівень підтримки, така дитина розподіляється у групу закладу дошкільної освіти відповідно до складності її порушень з урахуванням рекомендацій команди психолого-педагогічного супроводу дитини з особливими освітніми потребами (за участю фахівців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-ресурсного центру).</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У період воєнного стану, надзвичайної ситуації або надзвичайного стану (особливого періоду) гранична кількість дітей з особливими освітніми потребами в інклюзивних групах, визначена цим Порядком, не застосовується. Заклад освіти не може відмовити в організації інклюзивного навчання дитини з особливими освітніми потребами та створенні інклюзивної групи.</w:t>
            </w:r>
          </w:p>
        </w:tc>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5. В інклюзивних групах кількість дітей з особливими освітніми потребами має становити не більше трьох осіб, зокрема:</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не більше одної дитини, яка потребує четвертого чи п’ятого рівня підтримки;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не більше двох дітей, які потребують третього рівня підтримки;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не більше трьох дітей, які потребують другого рівня підтримки.</w:t>
            </w: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p w:rsidR="007B65C1" w:rsidRPr="008D16F4" w:rsidRDefault="007B65C1" w:rsidP="007B65C1">
            <w:pPr>
              <w:pBdr>
                <w:top w:val="nil"/>
                <w:left w:val="nil"/>
                <w:bottom w:val="nil"/>
                <w:right w:val="nil"/>
                <w:between w:val="nil"/>
              </w:pBdr>
              <w:shd w:val="clear" w:color="auto" w:fill="FFFFFF"/>
              <w:spacing w:after="150"/>
              <w:ind w:firstLine="466"/>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У період воєнного стану, надзвичайної ситуації або надзвичайного стану (особливого періоду) гранична кількість дітей з особливими освітніми потребами в інклюзивних групах, визначена цим Порядком, не застосовується. Заклад освіти не може відмовити в організації інклюзивного навчання дитини з особливими освітніми потребами та створенні інклюзивної групи.</w:t>
            </w: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color w:val="333333"/>
                <w:sz w:val="24"/>
                <w:szCs w:val="24"/>
                <w:lang w:eastAsia="uk-UA"/>
              </w:rPr>
              <w:t xml:space="preserve">6. </w:t>
            </w:r>
            <w:r w:rsidRPr="008D16F4">
              <w:rPr>
                <w:rFonts w:ascii="Times New Roman" w:eastAsia="Times New Roman" w:hAnsi="Times New Roman" w:cs="Times New Roman"/>
                <w:i/>
                <w:color w:val="333333"/>
                <w:sz w:val="24"/>
                <w:szCs w:val="24"/>
                <w:lang w:eastAsia="uk-UA"/>
              </w:rPr>
              <w:t xml:space="preserve">Для забезпечення індивідуалізації освітнього процесу для дітей з особливими освітніми потребами, які мають висновок, відповідно до рекомендацій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 xml:space="preserve">-ресурсного центру, індивідуальної програми реабілітації дитини з інвалідністю (за наявності) або для дітей, які за рішенням закладу освіти отримують підтримку першого рівня, </w:t>
            </w:r>
            <w:r w:rsidRPr="008D16F4">
              <w:rPr>
                <w:rFonts w:ascii="Times New Roman" w:eastAsia="Times New Roman" w:hAnsi="Times New Roman" w:cs="Times New Roman"/>
                <w:i/>
                <w:color w:val="333333"/>
                <w:sz w:val="24"/>
                <w:szCs w:val="24"/>
                <w:lang w:eastAsia="uk-UA"/>
              </w:rPr>
              <w:lastRenderedPageBreak/>
              <w:t>складається індивідуальна програма розвитку за формою згідно з </w:t>
            </w:r>
            <w:hyperlink r:id="rId10" w:anchor="n45">
              <w:r w:rsidRPr="008D16F4">
                <w:rPr>
                  <w:rFonts w:ascii="Times New Roman" w:eastAsia="Times New Roman" w:hAnsi="Times New Roman" w:cs="Times New Roman"/>
                  <w:i/>
                  <w:color w:val="006600"/>
                  <w:sz w:val="24"/>
                  <w:szCs w:val="24"/>
                  <w:u w:val="single"/>
                  <w:lang w:eastAsia="uk-UA"/>
                </w:rPr>
                <w:t>додатком 1</w:t>
              </w:r>
            </w:hyperlink>
            <w:r w:rsidRPr="008D16F4">
              <w:rPr>
                <w:rFonts w:ascii="Times New Roman" w:eastAsia="Times New Roman" w:hAnsi="Times New Roman" w:cs="Times New Roman"/>
                <w:i/>
                <w:color w:val="333333"/>
                <w:sz w:val="24"/>
                <w:szCs w:val="24"/>
                <w:lang w:eastAsia="uk-UA"/>
              </w:rPr>
              <w:t>.</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Індивідуальна програма розвитку розробляється командою психолого-педагогічного супроводу дитини з особливими освітніми потребами, склад якої затверджується керівником закладу дошкільної освіти.</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 xml:space="preserve">Фахівці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-ресурсного центру за запитом закладу дошкільної освіти надають консультації з питань організації інклюзивного навчання, беруть участь у засіданні команди психолого-педагогічного супроводу.</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У разі відвідування дитиною з інвалідністю реабілітаційної установи індивідуальна програма розвитку узгоджується з її індивідуальною програмою реабілітації.</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 xml:space="preserve">Індивідуальна програма розвитку складається на навчальний рік (у разі потреби за рішенням команди психолого-педагогічного супроводу - на літній період), підписується всіма членами команди психолого-педагогічного супроводу, одним з батьків або іншим законним представником дитини, затверджується керівником закладу дошкільної освіти, переглядається тричі на рік (у разі потреби частіше) з метою її коригування та зберігається в закладі дошкільної освіти не менше ніж три роки, а також обліковується у системі автоматизації роботи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 xml:space="preserve">-ресурсних центрів. Батьки або інші законні представники дитини можуть отримати копію індивідуальної програми розвитку за вимогою у закладів освіти та/або у системі автоматизації роботи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-ресурсних центрів.</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 xml:space="preserve">Для дітей, які відповідно до рекомендацій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-ресурсного центру цього потребують, зокрема дітей з порушеннями інтелектуального розвитку, або для дітей, які за рішенням закладу освіти потребують підтримки першого рівня, розробляється індивідуальний навчальний план (пункт 4.3 </w:t>
            </w:r>
            <w:hyperlink r:id="rId11" w:anchor="n45">
              <w:r w:rsidRPr="008D16F4">
                <w:rPr>
                  <w:rFonts w:ascii="Times New Roman" w:eastAsia="Times New Roman" w:hAnsi="Times New Roman" w:cs="Times New Roman"/>
                  <w:i/>
                  <w:color w:val="006600"/>
                  <w:sz w:val="24"/>
                  <w:szCs w:val="24"/>
                  <w:u w:val="single"/>
                  <w:lang w:eastAsia="uk-UA"/>
                </w:rPr>
                <w:t xml:space="preserve">індивідуальної програми </w:t>
              </w:r>
              <w:r w:rsidRPr="008D16F4">
                <w:rPr>
                  <w:rFonts w:ascii="Times New Roman" w:eastAsia="Times New Roman" w:hAnsi="Times New Roman" w:cs="Times New Roman"/>
                  <w:i/>
                  <w:color w:val="006600"/>
                  <w:sz w:val="24"/>
                  <w:szCs w:val="24"/>
                  <w:u w:val="single"/>
                  <w:lang w:eastAsia="uk-UA"/>
                </w:rPr>
                <w:lastRenderedPageBreak/>
                <w:t>розвитку</w:t>
              </w:r>
            </w:hyperlink>
            <w:r w:rsidRPr="008D16F4">
              <w:rPr>
                <w:rFonts w:ascii="Times New Roman" w:eastAsia="Times New Roman" w:hAnsi="Times New Roman" w:cs="Times New Roman"/>
                <w:i/>
                <w:color w:val="333333"/>
                <w:sz w:val="24"/>
                <w:szCs w:val="24"/>
                <w:lang w:eastAsia="uk-UA"/>
              </w:rPr>
              <w:t>) строком на три місяці з подальшим його продовженням протягом навчального року.</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Здобуття дошкільної освіти дітьми з особливими освітніми потребами здійснюється відповідно до державного стандарту дошкільної освіти (Базового компонента дошкільної освіти) за допомогою найбільш прийнятних для таких дітей методів і способів.</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Освітній процес у закладі дошкільної освіти організовується з урахуванням рівнів підтримки, визначених згідно з </w:t>
            </w:r>
            <w:hyperlink r:id="rId12" w:anchor="n100">
              <w:r w:rsidRPr="008D16F4">
                <w:rPr>
                  <w:rFonts w:ascii="Times New Roman" w:eastAsia="Times New Roman" w:hAnsi="Times New Roman" w:cs="Times New Roman"/>
                  <w:i/>
                  <w:color w:val="006600"/>
                  <w:sz w:val="24"/>
                  <w:szCs w:val="24"/>
                  <w:u w:val="single"/>
                  <w:lang w:eastAsia="uk-UA"/>
                </w:rPr>
                <w:t>додатком 2</w:t>
              </w:r>
            </w:hyperlink>
            <w:r w:rsidRPr="008D16F4">
              <w:rPr>
                <w:rFonts w:ascii="Times New Roman" w:eastAsia="Times New Roman" w:hAnsi="Times New Roman" w:cs="Times New Roman"/>
                <w:i/>
                <w:color w:val="333333"/>
                <w:sz w:val="24"/>
                <w:szCs w:val="24"/>
                <w:lang w:eastAsia="uk-UA"/>
              </w:rPr>
              <w:t>, та на основі висновку.</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Для дітей, у яких виникають труднощі під час навчання та які потребують постійної чи тимчасової підтримки в освітньому процесі, за рішенням закладу освіти може надаватися підтримка першого рівня.</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Для отримання підтримки першого рівня за рішенням закладу освіти:</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за письмовою заявою одного з батьків або іншого законного представника керівник закладу освіти утворює команду психолого-педагогічного супроводу;</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 xml:space="preserve">команда психолого-педагогічного супроводу проводить оцінку та визначає потребу у наданні підтримки першого рівня або рекомендує звернутися для проведення комплексної психолого-педагогічної оцінки розвитку дитини до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-ресурсного центру;</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на підставі рішення команди психолого-педагогічного супроводу, зафіксованого у протоколі про потребу підтримки першого рівня, складається індивідуальна програма розвитку та/або індивідуальний навчальний план.</w:t>
            </w:r>
          </w:p>
        </w:tc>
        <w:tc>
          <w:tcPr>
            <w:tcW w:w="7564" w:type="dxa"/>
          </w:tcPr>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sz w:val="19"/>
                <w:szCs w:val="19"/>
                <w:highlight w:val="white"/>
                <w:lang w:eastAsia="uk-UA"/>
              </w:rPr>
            </w:pPr>
            <w:r w:rsidRPr="008D16F4">
              <w:rPr>
                <w:rFonts w:ascii="Times New Roman" w:eastAsia="Times New Roman" w:hAnsi="Times New Roman" w:cs="Times New Roman"/>
                <w:color w:val="333333"/>
                <w:sz w:val="24"/>
                <w:szCs w:val="24"/>
                <w:lang w:eastAsia="uk-UA"/>
              </w:rPr>
              <w:lastRenderedPageBreak/>
              <w:t>6.</w:t>
            </w:r>
            <w:r w:rsidRPr="008D16F4">
              <w:rPr>
                <w:rFonts w:ascii="Times New Roman" w:eastAsia="Times New Roman" w:hAnsi="Times New Roman" w:cs="Times New Roman"/>
                <w:sz w:val="24"/>
                <w:szCs w:val="24"/>
                <w:lang w:eastAsia="uk-UA"/>
              </w:rPr>
              <w:t xml:space="preserve"> </w:t>
            </w:r>
            <w:r w:rsidRPr="008D16F4">
              <w:rPr>
                <w:rFonts w:ascii="Times New Roman" w:eastAsia="Times New Roman" w:hAnsi="Times New Roman" w:cs="Times New Roman"/>
                <w:b/>
                <w:sz w:val="24"/>
                <w:szCs w:val="24"/>
                <w:lang w:eastAsia="uk-UA"/>
              </w:rPr>
              <w:t xml:space="preserve">Здобуття дошкільної освіти дітьми з особливими освітніми потребами здійснюється відповідно до державного стандарту дошкільної освіти за допомогою методів, засобів </w:t>
            </w:r>
            <w:r w:rsidRPr="008D16F4">
              <w:rPr>
                <w:rFonts w:ascii="Times New Roman" w:eastAsia="Times New Roman" w:hAnsi="Times New Roman" w:cs="Times New Roman"/>
                <w:b/>
                <w:sz w:val="24"/>
                <w:szCs w:val="24"/>
                <w:highlight w:val="white"/>
                <w:lang w:eastAsia="uk-UA"/>
              </w:rPr>
              <w:t>та у спосіб і формах, які є для них найбільш зручними та ефективними</w:t>
            </w:r>
            <w:r w:rsidRPr="008D16F4">
              <w:rPr>
                <w:rFonts w:ascii="Times New Roman" w:eastAsia="Times New Roman" w:hAnsi="Times New Roman" w:cs="Times New Roman"/>
                <w:sz w:val="19"/>
                <w:szCs w:val="19"/>
                <w:highlight w:val="white"/>
                <w:lang w:eastAsia="uk-UA"/>
              </w:rPr>
              <w:t>.</w:t>
            </w:r>
          </w:p>
          <w:p w:rsidR="007B65C1" w:rsidRPr="008D16F4" w:rsidRDefault="007B65C1" w:rsidP="007B65C1">
            <w:pPr>
              <w:shd w:val="clear" w:color="auto" w:fill="FFFFFF"/>
              <w:spacing w:after="120"/>
              <w:ind w:firstLine="360"/>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b/>
                <w:sz w:val="24"/>
                <w:szCs w:val="24"/>
                <w:lang w:eastAsia="uk-UA"/>
              </w:rPr>
              <w:lastRenderedPageBreak/>
              <w:t>Для дітей, у яких виникають труднощі під час освітнього  процесу та які потребують постійної чи тимчасової підтримки, за рішенням керівника закладу дошкільної  освіти може надаватися підтримка першого рівня.</w:t>
            </w:r>
          </w:p>
          <w:p w:rsidR="007B65C1" w:rsidRPr="008D16F4" w:rsidRDefault="007B65C1" w:rsidP="007B65C1">
            <w:pPr>
              <w:shd w:val="clear" w:color="auto" w:fill="FFFFFF"/>
              <w:spacing w:after="120"/>
              <w:ind w:firstLine="360"/>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 разі відсутності висновку д</w:t>
            </w:r>
            <w:r w:rsidRPr="008D16F4">
              <w:rPr>
                <w:rFonts w:ascii="Times New Roman" w:eastAsia="Times New Roman" w:hAnsi="Times New Roman" w:cs="Times New Roman"/>
                <w:b/>
                <w:sz w:val="24"/>
                <w:szCs w:val="24"/>
                <w:lang w:eastAsia="uk-UA"/>
              </w:rPr>
              <w:t>ля надання підтримки першого рівня:</w:t>
            </w:r>
          </w:p>
          <w:p w:rsidR="007B65C1" w:rsidRPr="008D16F4" w:rsidRDefault="007B65C1" w:rsidP="007B65C1">
            <w:pPr>
              <w:shd w:val="clear" w:color="auto" w:fill="FFFFFF"/>
              <w:spacing w:after="120"/>
              <w:ind w:firstLine="360"/>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b/>
                <w:sz w:val="24"/>
                <w:szCs w:val="24"/>
                <w:lang w:eastAsia="uk-UA"/>
              </w:rPr>
              <w:t>керівник закладу дошкільної освіти на підставі заяви одного з батьків або іншого законного представника дитини створює команду психолого-педагогічного супроводу;</w:t>
            </w:r>
          </w:p>
          <w:p w:rsidR="007B65C1" w:rsidRPr="008D16F4" w:rsidRDefault="007B65C1" w:rsidP="007B65C1">
            <w:pPr>
              <w:shd w:val="clear" w:color="auto" w:fill="FFFFFF"/>
              <w:spacing w:after="120"/>
              <w:ind w:firstLine="360"/>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b/>
                <w:sz w:val="24"/>
                <w:szCs w:val="24"/>
                <w:lang w:eastAsia="uk-UA"/>
              </w:rPr>
              <w:t>команда психолого-педагогічного супроводу проводить оцінку освітніх потреб дитини;</w:t>
            </w:r>
          </w:p>
          <w:p w:rsidR="007B65C1" w:rsidRPr="008D16F4" w:rsidRDefault="007B65C1" w:rsidP="007B65C1">
            <w:pPr>
              <w:shd w:val="clear" w:color="auto" w:fill="FFFFFF"/>
              <w:spacing w:after="120"/>
              <w:ind w:firstLine="360"/>
              <w:jc w:val="both"/>
              <w:rPr>
                <w:rFonts w:ascii="Times New Roman" w:eastAsia="Times New Roman" w:hAnsi="Times New Roman" w:cs="Times New Roman"/>
                <w:b/>
                <w:strike/>
                <w:sz w:val="24"/>
                <w:szCs w:val="24"/>
                <w:lang w:eastAsia="uk-UA"/>
              </w:rPr>
            </w:pPr>
            <w:r w:rsidRPr="008D16F4">
              <w:rPr>
                <w:rFonts w:ascii="Times New Roman" w:eastAsia="Times New Roman" w:hAnsi="Times New Roman" w:cs="Times New Roman"/>
                <w:b/>
                <w:sz w:val="24"/>
                <w:szCs w:val="24"/>
                <w:lang w:eastAsia="uk-UA"/>
              </w:rPr>
              <w:t xml:space="preserve">за результатами проведеної оцінки команда психолого-педагогічного супроводу приймає рішення, яке фіксується у протоколі, про надання дитині підтримки першого рівня або про відсутність підстав для її надання, або рекомендує батькам звернутися до </w:t>
            </w:r>
            <w:proofErr w:type="spellStart"/>
            <w:r w:rsidRPr="008D16F4">
              <w:rPr>
                <w:rFonts w:ascii="Times New Roman" w:eastAsia="Times New Roman" w:hAnsi="Times New Roman" w:cs="Times New Roman"/>
                <w:b/>
                <w:sz w:val="24"/>
                <w:szCs w:val="24"/>
                <w:lang w:eastAsia="uk-UA"/>
              </w:rPr>
              <w:t>інклюзивно</w:t>
            </w:r>
            <w:proofErr w:type="spellEnd"/>
            <w:r w:rsidRPr="008D16F4">
              <w:rPr>
                <w:rFonts w:ascii="Times New Roman" w:eastAsia="Times New Roman" w:hAnsi="Times New Roman" w:cs="Times New Roman"/>
                <w:b/>
                <w:sz w:val="24"/>
                <w:szCs w:val="24"/>
                <w:lang w:eastAsia="uk-UA"/>
              </w:rPr>
              <w:t>-ресурсного центру з метою проведення комплексної психолого-педагогічної оцінки розвитку дитини.</w:t>
            </w:r>
          </w:p>
          <w:p w:rsidR="007B65C1" w:rsidRPr="008D16F4" w:rsidRDefault="007B65C1" w:rsidP="007B65C1">
            <w:pPr>
              <w:shd w:val="clear" w:color="auto" w:fill="FFFFFF"/>
              <w:spacing w:after="120"/>
              <w:ind w:firstLine="360"/>
              <w:jc w:val="both"/>
              <w:rPr>
                <w:rFonts w:ascii="Times New Roman" w:eastAsia="Times New Roman" w:hAnsi="Times New Roman" w:cs="Times New Roman"/>
                <w:sz w:val="19"/>
                <w:szCs w:val="19"/>
                <w:lang w:eastAsia="uk-UA"/>
              </w:rPr>
            </w:pPr>
            <w:r w:rsidRPr="008D16F4">
              <w:rPr>
                <w:rFonts w:ascii="Times New Roman" w:eastAsia="Times New Roman" w:hAnsi="Times New Roman" w:cs="Times New Roman"/>
                <w:b/>
                <w:sz w:val="24"/>
                <w:szCs w:val="24"/>
                <w:lang w:eastAsia="uk-UA"/>
              </w:rPr>
              <w:t>Припинення надання підтримки першого рівня здійснюється на підставі рішення команди психолого-педагогічного супроводу</w:t>
            </w:r>
            <w:r w:rsidRPr="008D16F4">
              <w:rPr>
                <w:rFonts w:ascii="Times New Roman" w:eastAsia="Times New Roman" w:hAnsi="Times New Roman" w:cs="Times New Roman"/>
                <w:b/>
                <w:color w:val="FF0000"/>
                <w:sz w:val="24"/>
                <w:szCs w:val="24"/>
                <w:lang w:eastAsia="uk-UA"/>
              </w:rPr>
              <w:t xml:space="preserve"> </w:t>
            </w:r>
            <w:r w:rsidRPr="008D16F4">
              <w:rPr>
                <w:rFonts w:ascii="Times New Roman" w:eastAsia="Times New Roman" w:hAnsi="Times New Roman" w:cs="Times New Roman"/>
                <w:b/>
                <w:sz w:val="24"/>
                <w:szCs w:val="24"/>
                <w:lang w:eastAsia="uk-UA"/>
              </w:rPr>
              <w:t>та/або письмової заяви одного з батьків або іншого законного представника дитини.</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b/>
                <w:sz w:val="24"/>
                <w:szCs w:val="24"/>
                <w:lang w:eastAsia="uk-UA"/>
              </w:rPr>
              <w:t>З метою забезпечення індивідуалізації освітнього процесу для дітей з особливими освітніми потребами, які потребують підтримки першого - п'ятого рівня, відповідно до висновку та індивідуальної програми реабілітації дитини з інвалідністю (за наявності) складається індивідуальна програма розвитку за формою згідно з </w:t>
            </w:r>
            <w:hyperlink r:id="rId13" w:anchor="n45">
              <w:r w:rsidRPr="008D16F4">
                <w:rPr>
                  <w:rFonts w:ascii="Times New Roman" w:eastAsia="Times New Roman" w:hAnsi="Times New Roman" w:cs="Times New Roman"/>
                  <w:b/>
                  <w:sz w:val="24"/>
                  <w:szCs w:val="24"/>
                  <w:u w:val="single"/>
                  <w:lang w:eastAsia="uk-UA"/>
                </w:rPr>
                <w:t>додатком 1</w:t>
              </w:r>
            </w:hyperlink>
            <w:r w:rsidRPr="008D16F4">
              <w:rPr>
                <w:rFonts w:ascii="Times New Roman" w:eastAsia="Times New Roman" w:hAnsi="Times New Roman" w:cs="Times New Roman"/>
                <w:b/>
                <w:sz w:val="24"/>
                <w:szCs w:val="24"/>
                <w:lang w:eastAsia="uk-UA"/>
              </w:rPr>
              <w:t>.</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b/>
                <w:sz w:val="24"/>
                <w:szCs w:val="24"/>
                <w:lang w:eastAsia="uk-UA"/>
              </w:rPr>
              <w:t xml:space="preserve">Індивідуальна програма розвитку розробляється командою психолого-педагогічного супроводу дитини з особливими освітніми </w:t>
            </w:r>
            <w:r w:rsidRPr="008D16F4">
              <w:rPr>
                <w:rFonts w:ascii="Times New Roman" w:eastAsia="Times New Roman" w:hAnsi="Times New Roman" w:cs="Times New Roman"/>
                <w:b/>
                <w:sz w:val="24"/>
                <w:szCs w:val="24"/>
                <w:lang w:eastAsia="uk-UA"/>
              </w:rPr>
              <w:lastRenderedPageBreak/>
              <w:t>потребами, склад якої затверджується наказом керівника закладу дошкільної освіти.</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b/>
                <w:strike/>
                <w:sz w:val="24"/>
                <w:szCs w:val="24"/>
                <w:lang w:eastAsia="uk-UA"/>
              </w:rPr>
            </w:pPr>
            <w:r w:rsidRPr="008D16F4">
              <w:rPr>
                <w:rFonts w:ascii="Times New Roman" w:eastAsia="Times New Roman" w:hAnsi="Times New Roman" w:cs="Times New Roman"/>
                <w:b/>
                <w:sz w:val="24"/>
                <w:szCs w:val="24"/>
                <w:lang w:eastAsia="uk-UA"/>
              </w:rPr>
              <w:t xml:space="preserve">Індивідуальна програма розвитку складається на навчальний рік (у разі потреби за рішенням команди психолого-педагогічного супроводу - на літній період), підписується всіма членами команди психолого-педагогічного супроводу, затверджується керівником закладу дошкільної освіти, переглядається не менше двох разів (у разі потреби частіше) з метою її коригування та зберігається в закладі дошкільної освіти не менше ніж три роки, а також обліковується у системі автоматизації роботи </w:t>
            </w:r>
            <w:proofErr w:type="spellStart"/>
            <w:r w:rsidRPr="008D16F4">
              <w:rPr>
                <w:rFonts w:ascii="Times New Roman" w:eastAsia="Times New Roman" w:hAnsi="Times New Roman" w:cs="Times New Roman"/>
                <w:b/>
                <w:sz w:val="24"/>
                <w:szCs w:val="24"/>
                <w:lang w:eastAsia="uk-UA"/>
              </w:rPr>
              <w:t>інклюзивно</w:t>
            </w:r>
            <w:proofErr w:type="spellEnd"/>
            <w:r w:rsidRPr="008D16F4">
              <w:rPr>
                <w:rFonts w:ascii="Times New Roman" w:eastAsia="Times New Roman" w:hAnsi="Times New Roman" w:cs="Times New Roman"/>
                <w:b/>
                <w:sz w:val="24"/>
                <w:szCs w:val="24"/>
                <w:lang w:eastAsia="uk-UA"/>
              </w:rPr>
              <w:t xml:space="preserve">-ресурсних центрів. Батьки або інші законні представники дитини за вимогою можуть отримати копію індивідуальної програми розвитку у закладі освіти. </w:t>
            </w:r>
          </w:p>
          <w:p w:rsidR="007B65C1" w:rsidRPr="008D16F4" w:rsidRDefault="007B65C1" w:rsidP="007B65C1">
            <w:pPr>
              <w:shd w:val="clear" w:color="auto" w:fill="FFFFFF"/>
              <w:spacing w:after="120"/>
              <w:ind w:firstLine="360"/>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b/>
                <w:sz w:val="24"/>
                <w:szCs w:val="24"/>
                <w:lang w:eastAsia="uk-UA"/>
              </w:rPr>
              <w:t>У разі відвідування дитиною з інвалідністю реабілітаційної установи індивідуальна програма розвитку узгоджується з її індивідуальною програмою реабілітації.</w:t>
            </w:r>
          </w:p>
          <w:p w:rsidR="007B65C1" w:rsidRPr="008D16F4" w:rsidRDefault="007B65C1" w:rsidP="007B65C1">
            <w:pPr>
              <w:pBdr>
                <w:top w:val="nil"/>
                <w:left w:val="nil"/>
                <w:bottom w:val="nil"/>
                <w:right w:val="nil"/>
                <w:between w:val="nil"/>
              </w:pBdr>
              <w:shd w:val="clear" w:color="auto" w:fill="FFFFFF"/>
              <w:spacing w:after="120"/>
              <w:ind w:firstLine="360"/>
              <w:jc w:val="both"/>
              <w:rPr>
                <w:rFonts w:ascii="Times New Roman" w:eastAsia="Times New Roman" w:hAnsi="Times New Roman" w:cs="Times New Roman"/>
                <w:sz w:val="24"/>
                <w:szCs w:val="24"/>
                <w:lang w:eastAsia="uk-UA"/>
              </w:rPr>
            </w:pPr>
            <w:r w:rsidRPr="008D16F4">
              <w:rPr>
                <w:rFonts w:ascii="Times New Roman" w:eastAsia="Times New Roman" w:hAnsi="Times New Roman" w:cs="Times New Roman"/>
                <w:b/>
                <w:sz w:val="24"/>
                <w:szCs w:val="24"/>
                <w:lang w:eastAsia="uk-UA"/>
              </w:rPr>
              <w:t>Освітній процес у закладі дошкільної освіти для дітей з особливими освітніми потребами організовується з урахуванням висновку, категорії (типу) особливих освітніх потреб, ступеня їх прояву, рівня підтримки, визначеного згідно з </w:t>
            </w:r>
            <w:hyperlink r:id="rId14" w:anchor="n100">
              <w:r w:rsidRPr="008D16F4">
                <w:rPr>
                  <w:rFonts w:ascii="Times New Roman" w:eastAsia="Times New Roman" w:hAnsi="Times New Roman" w:cs="Times New Roman"/>
                  <w:b/>
                  <w:sz w:val="24"/>
                  <w:szCs w:val="24"/>
                  <w:u w:val="single"/>
                  <w:lang w:eastAsia="uk-UA"/>
                </w:rPr>
                <w:t>додатком 2</w:t>
              </w:r>
            </w:hyperlink>
            <w:r w:rsidRPr="003973F3">
              <w:rPr>
                <w:rFonts w:ascii="Times New Roman" w:eastAsia="Times New Roman" w:hAnsi="Times New Roman" w:cs="Times New Roman"/>
                <w:b/>
                <w:sz w:val="24"/>
                <w:szCs w:val="24"/>
                <w:lang w:eastAsia="uk-UA"/>
              </w:rPr>
              <w:t xml:space="preserve">, </w:t>
            </w:r>
            <w:r w:rsidRPr="008D16F4">
              <w:rPr>
                <w:rFonts w:ascii="Times New Roman" w:eastAsia="Times New Roman" w:hAnsi="Times New Roman" w:cs="Times New Roman"/>
                <w:b/>
                <w:sz w:val="24"/>
                <w:szCs w:val="24"/>
                <w:lang w:eastAsia="uk-UA"/>
              </w:rPr>
              <w:t>та індивідуальної програми розвитку.</w:t>
            </w:r>
          </w:p>
          <w:p w:rsidR="007B65C1" w:rsidRPr="008D16F4" w:rsidRDefault="007B65C1" w:rsidP="007B65C1">
            <w:pPr>
              <w:shd w:val="clear" w:color="auto" w:fill="FFFFFF"/>
              <w:spacing w:after="120"/>
              <w:ind w:firstLine="360"/>
              <w:jc w:val="both"/>
              <w:rPr>
                <w:rFonts w:ascii="Times New Roman" w:eastAsia="Times New Roman" w:hAnsi="Times New Roman" w:cs="Times New Roman"/>
                <w:b/>
                <w:color w:val="333333"/>
                <w:sz w:val="24"/>
                <w:szCs w:val="24"/>
                <w:lang w:eastAsia="uk-UA"/>
              </w:rPr>
            </w:pPr>
            <w:r w:rsidRPr="008D16F4">
              <w:rPr>
                <w:rFonts w:ascii="Times New Roman" w:eastAsia="Times New Roman" w:hAnsi="Times New Roman" w:cs="Times New Roman"/>
                <w:b/>
                <w:sz w:val="24"/>
                <w:szCs w:val="24"/>
                <w:lang w:eastAsia="uk-UA"/>
              </w:rPr>
              <w:t xml:space="preserve">Фахівці </w:t>
            </w:r>
            <w:proofErr w:type="spellStart"/>
            <w:r w:rsidRPr="008D16F4">
              <w:rPr>
                <w:rFonts w:ascii="Times New Roman" w:eastAsia="Times New Roman" w:hAnsi="Times New Roman" w:cs="Times New Roman"/>
                <w:b/>
                <w:sz w:val="24"/>
                <w:szCs w:val="24"/>
                <w:lang w:eastAsia="uk-UA"/>
              </w:rPr>
              <w:t>інклюзивно</w:t>
            </w:r>
            <w:proofErr w:type="spellEnd"/>
            <w:r w:rsidRPr="008D16F4">
              <w:rPr>
                <w:rFonts w:ascii="Times New Roman" w:eastAsia="Times New Roman" w:hAnsi="Times New Roman" w:cs="Times New Roman"/>
                <w:b/>
                <w:sz w:val="24"/>
                <w:szCs w:val="24"/>
                <w:lang w:eastAsia="uk-UA"/>
              </w:rPr>
              <w:t>-ресурсного центру за потребою беруть участь у засіданні команди психолого-педагогічного супроводу, надають консультації з питань організації інклюзивного навчання.</w:t>
            </w: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color w:val="333333"/>
                <w:sz w:val="24"/>
                <w:szCs w:val="24"/>
                <w:lang w:eastAsia="uk-UA"/>
              </w:rPr>
              <w:lastRenderedPageBreak/>
              <w:t>7</w:t>
            </w:r>
            <w:r w:rsidRPr="008D16F4">
              <w:rPr>
                <w:rFonts w:ascii="Times New Roman" w:eastAsia="Times New Roman" w:hAnsi="Times New Roman" w:cs="Times New Roman"/>
                <w:i/>
                <w:color w:val="333333"/>
                <w:sz w:val="24"/>
                <w:szCs w:val="24"/>
                <w:lang w:eastAsia="uk-UA"/>
              </w:rPr>
              <w:t>. Надання психолого-педагогічних та корекційно-</w:t>
            </w:r>
            <w:proofErr w:type="spellStart"/>
            <w:r w:rsidRPr="008D16F4">
              <w:rPr>
                <w:rFonts w:ascii="Times New Roman" w:eastAsia="Times New Roman" w:hAnsi="Times New Roman" w:cs="Times New Roman"/>
                <w:i/>
                <w:color w:val="333333"/>
                <w:sz w:val="24"/>
                <w:szCs w:val="24"/>
                <w:lang w:eastAsia="uk-UA"/>
              </w:rPr>
              <w:t>розвиткових</w:t>
            </w:r>
            <w:proofErr w:type="spellEnd"/>
            <w:r w:rsidRPr="008D16F4">
              <w:rPr>
                <w:rFonts w:ascii="Times New Roman" w:eastAsia="Times New Roman" w:hAnsi="Times New Roman" w:cs="Times New Roman"/>
                <w:i/>
                <w:color w:val="333333"/>
                <w:sz w:val="24"/>
                <w:szCs w:val="24"/>
                <w:lang w:eastAsia="uk-UA"/>
              </w:rPr>
              <w:t xml:space="preserve"> послуг (допомоги) дітям з особливими освітніми потребами </w:t>
            </w:r>
            <w:r w:rsidRPr="008D16F4">
              <w:rPr>
                <w:rFonts w:ascii="Times New Roman" w:eastAsia="Times New Roman" w:hAnsi="Times New Roman" w:cs="Times New Roman"/>
                <w:i/>
                <w:color w:val="333333"/>
                <w:sz w:val="24"/>
                <w:szCs w:val="24"/>
                <w:lang w:eastAsia="uk-UA"/>
              </w:rPr>
              <w:lastRenderedPageBreak/>
              <w:t xml:space="preserve">здійснюється відповідно до індивідуальної програми розвитку з урахуванням рекомендацій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-ресурсного центру.</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Психолого-педагогічні та корекційно-розвиткові послуги (допомога) надаються у вигляді занять згідно з індивідуальною програмою розвитку в індивідуальній або груповій формі. Заняття проводяться фахівцями (із числа працівників закладу освіти та у разі потреби - додатково залученими фахівцями), оплата праці яких здійснюється відповідно до </w:t>
            </w:r>
            <w:hyperlink r:id="rId15" w:anchor="n8">
              <w:r w:rsidRPr="008D16F4">
                <w:rPr>
                  <w:rFonts w:ascii="Times New Roman" w:eastAsia="Times New Roman" w:hAnsi="Times New Roman" w:cs="Times New Roman"/>
                  <w:i/>
                  <w:color w:val="000099"/>
                  <w:sz w:val="24"/>
                  <w:szCs w:val="24"/>
                  <w:u w:val="single"/>
                  <w:lang w:eastAsia="uk-UA"/>
                </w:rPr>
                <w:t>Порядку та умов надання субвенції з державного бюджету місцевим бюджетам на надання державної підтримки особам з особливими освітніми потребами</w:t>
              </w:r>
            </w:hyperlink>
            <w:r w:rsidRPr="008D16F4">
              <w:rPr>
                <w:rFonts w:ascii="Times New Roman" w:eastAsia="Times New Roman" w:hAnsi="Times New Roman" w:cs="Times New Roman"/>
                <w:i/>
                <w:color w:val="333333"/>
                <w:sz w:val="24"/>
                <w:szCs w:val="24"/>
                <w:lang w:eastAsia="uk-UA"/>
              </w:rPr>
              <w:t>, затверджених постановою Кабінету Міністрів України від 14 лютого 2017 р. № 88 (Офіційний вісник України, 2017 р., № 19, ст. 531).</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Керівник закладу дошкільної освіти або вихователь-методист здійснює контроль за наданням психолого-педагогічних та корекційно-</w:t>
            </w:r>
            <w:proofErr w:type="spellStart"/>
            <w:r w:rsidRPr="008D16F4">
              <w:rPr>
                <w:rFonts w:ascii="Times New Roman" w:eastAsia="Times New Roman" w:hAnsi="Times New Roman" w:cs="Times New Roman"/>
                <w:i/>
                <w:color w:val="333333"/>
                <w:sz w:val="24"/>
                <w:szCs w:val="24"/>
                <w:lang w:eastAsia="uk-UA"/>
              </w:rPr>
              <w:t>розвиткових</w:t>
            </w:r>
            <w:proofErr w:type="spellEnd"/>
            <w:r w:rsidRPr="008D16F4">
              <w:rPr>
                <w:rFonts w:ascii="Times New Roman" w:eastAsia="Times New Roman" w:hAnsi="Times New Roman" w:cs="Times New Roman"/>
                <w:i/>
                <w:color w:val="333333"/>
                <w:sz w:val="24"/>
                <w:szCs w:val="24"/>
                <w:lang w:eastAsia="uk-UA"/>
              </w:rPr>
              <w:t xml:space="preserve"> послуг (допомоги) та станом виконання завдань, визначених в індивідуальній програмі розвитку та індивідуальному навчальному плані (у разі наявності).</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Залежно від віку дитини, ступеня складності порушень та з урахуванням її індивідуальних особливостей навчально-пізнавальної діяльності передбачається від двох до восьми психолого-педагогічних та корекційно-</w:t>
            </w:r>
            <w:proofErr w:type="spellStart"/>
            <w:r w:rsidRPr="008D16F4">
              <w:rPr>
                <w:rFonts w:ascii="Times New Roman" w:eastAsia="Times New Roman" w:hAnsi="Times New Roman" w:cs="Times New Roman"/>
                <w:i/>
                <w:color w:val="333333"/>
                <w:sz w:val="24"/>
                <w:szCs w:val="24"/>
                <w:lang w:eastAsia="uk-UA"/>
              </w:rPr>
              <w:t>розвиткових</w:t>
            </w:r>
            <w:proofErr w:type="spellEnd"/>
            <w:r w:rsidRPr="008D16F4">
              <w:rPr>
                <w:rFonts w:ascii="Times New Roman" w:eastAsia="Times New Roman" w:hAnsi="Times New Roman" w:cs="Times New Roman"/>
                <w:i/>
                <w:color w:val="333333"/>
                <w:sz w:val="24"/>
                <w:szCs w:val="24"/>
                <w:lang w:eastAsia="uk-UA"/>
              </w:rPr>
              <w:t xml:space="preserve"> занять на тиждень відповідно до рекомендованого рівня підтримки, зазначеного у висновку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-ресурсного центру про комплексну психолого-педагогічну оцінку розвитку дитини.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Години, передбачені для надання психолого-педагогічних та корекційно-</w:t>
            </w:r>
            <w:proofErr w:type="spellStart"/>
            <w:r w:rsidRPr="008D16F4">
              <w:rPr>
                <w:rFonts w:ascii="Times New Roman" w:eastAsia="Times New Roman" w:hAnsi="Times New Roman" w:cs="Times New Roman"/>
                <w:i/>
                <w:color w:val="333333"/>
                <w:sz w:val="24"/>
                <w:szCs w:val="24"/>
                <w:lang w:eastAsia="uk-UA"/>
              </w:rPr>
              <w:t>розвиткових</w:t>
            </w:r>
            <w:proofErr w:type="spellEnd"/>
            <w:r w:rsidRPr="008D16F4">
              <w:rPr>
                <w:rFonts w:ascii="Times New Roman" w:eastAsia="Times New Roman" w:hAnsi="Times New Roman" w:cs="Times New Roman"/>
                <w:i/>
                <w:color w:val="333333"/>
                <w:sz w:val="24"/>
                <w:szCs w:val="24"/>
                <w:lang w:eastAsia="uk-UA"/>
              </w:rPr>
              <w:t xml:space="preserve"> послуг (допомоги), не враховуються під час визначення гранично допустимого навчального навантаження на дитину з особливими освітніми потребами у закладі дошкільної освіти.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lastRenderedPageBreak/>
              <w:t>Тривалість психолого-педагогічних та корекційно-</w:t>
            </w:r>
            <w:proofErr w:type="spellStart"/>
            <w:r w:rsidRPr="008D16F4">
              <w:rPr>
                <w:rFonts w:ascii="Times New Roman" w:eastAsia="Times New Roman" w:hAnsi="Times New Roman" w:cs="Times New Roman"/>
                <w:i/>
                <w:color w:val="333333"/>
                <w:sz w:val="24"/>
                <w:szCs w:val="24"/>
                <w:lang w:eastAsia="uk-UA"/>
              </w:rPr>
              <w:t>розвиткових</w:t>
            </w:r>
            <w:proofErr w:type="spellEnd"/>
            <w:r w:rsidRPr="008D16F4">
              <w:rPr>
                <w:rFonts w:ascii="Times New Roman" w:eastAsia="Times New Roman" w:hAnsi="Times New Roman" w:cs="Times New Roman"/>
                <w:i/>
                <w:color w:val="333333"/>
                <w:sz w:val="24"/>
                <w:szCs w:val="24"/>
                <w:lang w:eastAsia="uk-UA"/>
              </w:rPr>
              <w:t xml:space="preserve"> занять визначається відповідно до віку дітей та виду діяльності за освітніми напрямами.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Психолого-педагогічні та корекційно-розвиткові послуги можуть надаватися як індивідуально, так і в групі наповнюваністю двоє - шестеро дітей з урахуванням однорідності порушень та індивідуальних особливостей.</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 xml:space="preserve">У період воєнного стану, надзвичайної ситуації або надзвичайного стану (особливого періоду) психолого-педагогічні та корекційно-розвиткові послуги (допомога) надаються дітям з особливими освітніми потребами (за умови дотримання безпеки учасників освітнього процесу) фахівцями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-ресурсних центрів, педагогічними працівниками закладу освіти, зокрема з числа тих, що вимушені були змінити своє місце проживання (перебування) та/або місце роботи внаслідок збройної агресії Російської Федерації.</w:t>
            </w:r>
          </w:p>
        </w:tc>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lastRenderedPageBreak/>
              <w:t>7</w:t>
            </w:r>
            <w:r w:rsidRPr="008D16F4">
              <w:rPr>
                <w:rFonts w:ascii="Times New Roman" w:eastAsia="Times New Roman" w:hAnsi="Times New Roman" w:cs="Times New Roman"/>
                <w:sz w:val="24"/>
                <w:szCs w:val="24"/>
                <w:lang w:eastAsia="uk-UA"/>
              </w:rPr>
              <w:t xml:space="preserve">. </w:t>
            </w:r>
            <w:r w:rsidRPr="008D16F4">
              <w:rPr>
                <w:rFonts w:ascii="Times New Roman" w:eastAsia="Times New Roman" w:hAnsi="Times New Roman" w:cs="Times New Roman"/>
                <w:b/>
                <w:sz w:val="24"/>
                <w:szCs w:val="24"/>
                <w:lang w:eastAsia="uk-UA"/>
              </w:rPr>
              <w:t>Надання психолого-педагогічних послуг та корекційно-</w:t>
            </w:r>
            <w:proofErr w:type="spellStart"/>
            <w:r w:rsidRPr="008D16F4">
              <w:rPr>
                <w:rFonts w:ascii="Times New Roman" w:eastAsia="Times New Roman" w:hAnsi="Times New Roman" w:cs="Times New Roman"/>
                <w:b/>
                <w:sz w:val="24"/>
                <w:szCs w:val="24"/>
                <w:lang w:eastAsia="uk-UA"/>
              </w:rPr>
              <w:t>розвиткових</w:t>
            </w:r>
            <w:proofErr w:type="spellEnd"/>
            <w:r w:rsidRPr="008D16F4">
              <w:rPr>
                <w:rFonts w:ascii="Times New Roman" w:eastAsia="Times New Roman" w:hAnsi="Times New Roman" w:cs="Times New Roman"/>
                <w:b/>
                <w:sz w:val="24"/>
                <w:szCs w:val="24"/>
                <w:lang w:eastAsia="uk-UA"/>
              </w:rPr>
              <w:t xml:space="preserve"> послуг (допомоги) дітям з особливими освітніми потребами здійснюється відповідно до індивідуальної програми </w:t>
            </w:r>
            <w:r w:rsidRPr="008D16F4">
              <w:rPr>
                <w:rFonts w:ascii="Times New Roman" w:eastAsia="Times New Roman" w:hAnsi="Times New Roman" w:cs="Times New Roman"/>
                <w:b/>
                <w:sz w:val="24"/>
                <w:szCs w:val="24"/>
                <w:lang w:eastAsia="uk-UA"/>
              </w:rPr>
              <w:lastRenderedPageBreak/>
              <w:t xml:space="preserve">розвитку з урахуванням рекомендацій </w:t>
            </w:r>
            <w:proofErr w:type="spellStart"/>
            <w:r w:rsidRPr="008D16F4">
              <w:rPr>
                <w:rFonts w:ascii="Times New Roman" w:eastAsia="Times New Roman" w:hAnsi="Times New Roman" w:cs="Times New Roman"/>
                <w:b/>
                <w:sz w:val="24"/>
                <w:szCs w:val="24"/>
                <w:lang w:eastAsia="uk-UA"/>
              </w:rPr>
              <w:t>інклюзивно</w:t>
            </w:r>
            <w:proofErr w:type="spellEnd"/>
            <w:r w:rsidRPr="008D16F4">
              <w:rPr>
                <w:rFonts w:ascii="Times New Roman" w:eastAsia="Times New Roman" w:hAnsi="Times New Roman" w:cs="Times New Roman"/>
                <w:b/>
                <w:sz w:val="24"/>
                <w:szCs w:val="24"/>
                <w:lang w:eastAsia="uk-UA"/>
              </w:rPr>
              <w:t>-ресурсного центру.</w:t>
            </w:r>
          </w:p>
          <w:p w:rsidR="007B65C1" w:rsidRPr="008D16F4" w:rsidRDefault="007B65C1" w:rsidP="007B65C1">
            <w:pPr>
              <w:pBdr>
                <w:top w:val="nil"/>
                <w:left w:val="nil"/>
                <w:bottom w:val="nil"/>
                <w:right w:val="nil"/>
                <w:between w:val="nil"/>
              </w:pBdr>
              <w:shd w:val="clear" w:color="auto" w:fill="FFFFFF"/>
              <w:spacing w:after="150"/>
              <w:ind w:firstLine="425"/>
              <w:jc w:val="both"/>
              <w:rPr>
                <w:rFonts w:ascii="Times New Roman" w:eastAsia="Times New Roman" w:hAnsi="Times New Roman" w:cs="Times New Roman"/>
                <w:b/>
                <w:sz w:val="24"/>
                <w:szCs w:val="24"/>
                <w:highlight w:val="white"/>
                <w:lang w:eastAsia="uk-UA"/>
              </w:rPr>
            </w:pPr>
            <w:r w:rsidRPr="008D16F4">
              <w:rPr>
                <w:rFonts w:ascii="Times New Roman" w:eastAsia="Times New Roman" w:hAnsi="Times New Roman" w:cs="Times New Roman"/>
                <w:b/>
                <w:sz w:val="24"/>
                <w:szCs w:val="24"/>
                <w:highlight w:val="white"/>
                <w:lang w:eastAsia="uk-UA"/>
              </w:rPr>
              <w:t>Корекційно-розвиткові послуги (допомога) надаються у формі індивідуальних або групових занять, які проводяться фахівцями із числа педагогічних працівників закладу дошкільної освіти, зокрема вчителями-дефек</w:t>
            </w:r>
            <w:r>
              <w:rPr>
                <w:rFonts w:ascii="Times New Roman" w:eastAsia="Times New Roman" w:hAnsi="Times New Roman" w:cs="Times New Roman"/>
                <w:b/>
                <w:sz w:val="24"/>
                <w:szCs w:val="24"/>
                <w:highlight w:val="white"/>
                <w:lang w:eastAsia="uk-UA"/>
              </w:rPr>
              <w:t>тологами (вчителями-логопедами тощо</w:t>
            </w:r>
            <w:r w:rsidRPr="008D16F4">
              <w:rPr>
                <w:rFonts w:ascii="Times New Roman" w:eastAsia="Times New Roman" w:hAnsi="Times New Roman" w:cs="Times New Roman"/>
                <w:b/>
                <w:sz w:val="24"/>
                <w:szCs w:val="24"/>
                <w:highlight w:val="white"/>
                <w:lang w:eastAsia="uk-UA"/>
              </w:rPr>
              <w:t>), які введено до штату закладу дошкільної освіти, та/або додатково залученими фахівцями.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b/>
                <w:sz w:val="24"/>
                <w:szCs w:val="24"/>
                <w:lang w:eastAsia="uk-UA"/>
              </w:rPr>
              <w:t xml:space="preserve">Тривалість </w:t>
            </w:r>
            <w:r w:rsidRPr="008D16F4">
              <w:rPr>
                <w:rFonts w:ascii="Times New Roman" w:eastAsia="Calibri" w:hAnsi="Times New Roman" w:cs="Times New Roman"/>
                <w:b/>
                <w:sz w:val="24"/>
                <w:szCs w:val="24"/>
                <w:lang w:eastAsia="uk-UA"/>
              </w:rPr>
              <w:t>індивідуальних</w:t>
            </w:r>
            <w:r w:rsidRPr="008D16F4">
              <w:rPr>
                <w:rFonts w:ascii="Calibri" w:eastAsia="Calibri" w:hAnsi="Calibri" w:cs="Calibri"/>
                <w:lang w:eastAsia="uk-UA"/>
              </w:rPr>
              <w:t xml:space="preserve"> </w:t>
            </w:r>
            <w:r w:rsidRPr="008D16F4">
              <w:rPr>
                <w:rFonts w:ascii="Times New Roman" w:eastAsia="Times New Roman" w:hAnsi="Times New Roman" w:cs="Times New Roman"/>
                <w:b/>
                <w:sz w:val="24"/>
                <w:szCs w:val="24"/>
                <w:lang w:eastAsia="uk-UA"/>
              </w:rPr>
              <w:t>корекційно-</w:t>
            </w:r>
            <w:proofErr w:type="spellStart"/>
            <w:r w:rsidRPr="008D16F4">
              <w:rPr>
                <w:rFonts w:ascii="Times New Roman" w:eastAsia="Times New Roman" w:hAnsi="Times New Roman" w:cs="Times New Roman"/>
                <w:b/>
                <w:sz w:val="24"/>
                <w:szCs w:val="24"/>
                <w:lang w:eastAsia="uk-UA"/>
              </w:rPr>
              <w:t>розвиткових</w:t>
            </w:r>
            <w:proofErr w:type="spellEnd"/>
            <w:r w:rsidRPr="008D16F4">
              <w:rPr>
                <w:rFonts w:ascii="Times New Roman" w:eastAsia="Times New Roman" w:hAnsi="Times New Roman" w:cs="Times New Roman"/>
                <w:b/>
                <w:sz w:val="24"/>
                <w:szCs w:val="24"/>
                <w:lang w:eastAsia="uk-UA"/>
              </w:rPr>
              <w:t xml:space="preserve"> занять становить </w:t>
            </w:r>
            <w:r w:rsidRPr="008D16F4">
              <w:rPr>
                <w:rFonts w:ascii="Times New Roman" w:eastAsia="Times New Roman" w:hAnsi="Times New Roman" w:cs="Times New Roman"/>
                <w:b/>
                <w:sz w:val="24"/>
                <w:szCs w:val="24"/>
                <w:highlight w:val="white"/>
                <w:lang w:eastAsia="uk-UA"/>
              </w:rPr>
              <w:t xml:space="preserve">від 15 до 25 хвилин, групових - від 20 до 30 хвилин з урахуванням індивідуальних особливостей розвитку дитини. </w:t>
            </w:r>
          </w:p>
          <w:p w:rsidR="007B65C1" w:rsidRPr="00A85E72"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lang w:eastAsia="uk-UA"/>
              </w:rPr>
            </w:pPr>
            <w:r w:rsidRPr="00A85E72">
              <w:rPr>
                <w:rFonts w:ascii="Times New Roman" w:hAnsi="Times New Roman" w:cs="Times New Roman"/>
                <w:b/>
                <w:sz w:val="24"/>
                <w:szCs w:val="24"/>
                <w:shd w:val="clear" w:color="auto" w:fill="FFFFFF"/>
              </w:rPr>
              <w:t>Кількість дітей під час групових занять становить від двох до чотирьох з урахуванням їхніх індивідуальних особливостей розвитку.</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b/>
                <w:sz w:val="24"/>
                <w:szCs w:val="24"/>
                <w:lang w:eastAsia="uk-UA"/>
              </w:rPr>
              <w:t>Умови оплати праці за проведення (надання) психолого-педагогічних і корекційно-</w:t>
            </w:r>
            <w:proofErr w:type="spellStart"/>
            <w:r w:rsidRPr="008D16F4">
              <w:rPr>
                <w:rFonts w:ascii="Times New Roman" w:eastAsia="Times New Roman" w:hAnsi="Times New Roman" w:cs="Times New Roman"/>
                <w:b/>
                <w:sz w:val="24"/>
                <w:szCs w:val="24"/>
                <w:lang w:eastAsia="uk-UA"/>
              </w:rPr>
              <w:t>розвиткових</w:t>
            </w:r>
            <w:proofErr w:type="spellEnd"/>
            <w:r w:rsidRPr="008D16F4">
              <w:rPr>
                <w:rFonts w:ascii="Times New Roman" w:eastAsia="Times New Roman" w:hAnsi="Times New Roman" w:cs="Times New Roman"/>
                <w:b/>
                <w:sz w:val="24"/>
                <w:szCs w:val="24"/>
                <w:lang w:eastAsia="uk-UA"/>
              </w:rPr>
              <w:t xml:space="preserve"> занять (послуг) та перелік фахівців</w:t>
            </w:r>
            <w:r w:rsidRPr="008D16F4">
              <w:rPr>
                <w:rFonts w:ascii="Times New Roman" w:eastAsia="Times New Roman" w:hAnsi="Times New Roman" w:cs="Times New Roman"/>
                <w:b/>
                <w:color w:val="333333"/>
                <w:sz w:val="24"/>
                <w:szCs w:val="24"/>
                <w:highlight w:val="white"/>
                <w:lang w:eastAsia="uk-UA"/>
              </w:rPr>
              <w:t xml:space="preserve">, </w:t>
            </w:r>
            <w:r w:rsidRPr="008D16F4">
              <w:rPr>
                <w:rFonts w:ascii="Times New Roman" w:eastAsia="Times New Roman" w:hAnsi="Times New Roman" w:cs="Times New Roman"/>
                <w:b/>
                <w:sz w:val="24"/>
                <w:szCs w:val="24"/>
                <w:highlight w:val="white"/>
                <w:lang w:eastAsia="uk-UA"/>
              </w:rPr>
              <w:t>які можуть їх проводити (надавати) у закладах дошкільної освіти, визначено </w:t>
            </w:r>
            <w:hyperlink r:id="rId16" w:anchor="n8">
              <w:r w:rsidRPr="008D16F4">
                <w:rPr>
                  <w:rFonts w:ascii="Times New Roman" w:eastAsia="Times New Roman" w:hAnsi="Times New Roman" w:cs="Times New Roman"/>
                  <w:b/>
                  <w:sz w:val="24"/>
                  <w:szCs w:val="24"/>
                  <w:highlight w:val="white"/>
                  <w:lang w:eastAsia="uk-UA"/>
                </w:rPr>
                <w:t>Порядком та умовами надання субвенції з державного бюджету місцевим бюджетам на надання державної підтримки особам з особливими освітніми потребами</w:t>
              </w:r>
            </w:hyperlink>
            <w:r w:rsidRPr="008D16F4">
              <w:rPr>
                <w:rFonts w:ascii="Times New Roman" w:eastAsia="Times New Roman" w:hAnsi="Times New Roman" w:cs="Times New Roman"/>
                <w:b/>
                <w:sz w:val="24"/>
                <w:szCs w:val="24"/>
                <w:highlight w:val="white"/>
                <w:lang w:eastAsia="uk-UA"/>
              </w:rPr>
              <w:t>,</w:t>
            </w:r>
            <w:r w:rsidRPr="008D16F4">
              <w:rPr>
                <w:rFonts w:ascii="Times New Roman" w:eastAsia="Times New Roman" w:hAnsi="Times New Roman" w:cs="Times New Roman"/>
                <w:b/>
                <w:color w:val="333333"/>
                <w:sz w:val="24"/>
                <w:szCs w:val="24"/>
                <w:highlight w:val="white"/>
                <w:lang w:eastAsia="uk-UA"/>
              </w:rPr>
              <w:t xml:space="preserve"> </w:t>
            </w:r>
            <w:r w:rsidRPr="008D16F4">
              <w:rPr>
                <w:rFonts w:ascii="Times New Roman" w:eastAsia="Times New Roman" w:hAnsi="Times New Roman" w:cs="Times New Roman"/>
                <w:b/>
                <w:sz w:val="24"/>
                <w:szCs w:val="24"/>
                <w:highlight w:val="white"/>
                <w:lang w:eastAsia="uk-UA"/>
              </w:rPr>
              <w:t xml:space="preserve">затвердженими постановою Кабінету Міністрів України </w:t>
            </w:r>
            <w:r>
              <w:rPr>
                <w:rFonts w:ascii="Times New Roman" w:eastAsia="Times New Roman" w:hAnsi="Times New Roman" w:cs="Times New Roman"/>
                <w:b/>
                <w:sz w:val="24"/>
                <w:szCs w:val="24"/>
                <w:highlight w:val="white"/>
                <w:lang w:eastAsia="uk-UA"/>
              </w:rPr>
              <w:t xml:space="preserve">                               </w:t>
            </w:r>
            <w:r w:rsidRPr="008D16F4">
              <w:rPr>
                <w:rFonts w:ascii="Times New Roman" w:eastAsia="Times New Roman" w:hAnsi="Times New Roman" w:cs="Times New Roman"/>
                <w:b/>
                <w:sz w:val="24"/>
                <w:szCs w:val="24"/>
                <w:highlight w:val="white"/>
                <w:lang w:eastAsia="uk-UA"/>
              </w:rPr>
              <w:t xml:space="preserve">від 14 лютого 2017 р. № 88 (Офіційний вісник України, 2017 р., </w:t>
            </w:r>
            <w:r>
              <w:rPr>
                <w:rFonts w:ascii="Times New Roman" w:eastAsia="Times New Roman" w:hAnsi="Times New Roman" w:cs="Times New Roman"/>
                <w:b/>
                <w:sz w:val="24"/>
                <w:szCs w:val="24"/>
                <w:highlight w:val="white"/>
                <w:lang w:eastAsia="uk-UA"/>
              </w:rPr>
              <w:t xml:space="preserve">        </w:t>
            </w:r>
            <w:r w:rsidRPr="008D16F4">
              <w:rPr>
                <w:rFonts w:ascii="Times New Roman" w:eastAsia="Times New Roman" w:hAnsi="Times New Roman" w:cs="Times New Roman"/>
                <w:b/>
                <w:sz w:val="24"/>
                <w:szCs w:val="24"/>
                <w:highlight w:val="white"/>
                <w:lang w:eastAsia="uk-UA"/>
              </w:rPr>
              <w:t>№ 19, ст. 531).</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trike/>
                <w:color w:val="333333"/>
                <w:sz w:val="24"/>
                <w:szCs w:val="24"/>
                <w:lang w:eastAsia="uk-UA"/>
              </w:rPr>
            </w:pP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color w:val="333333"/>
                <w:sz w:val="24"/>
                <w:szCs w:val="24"/>
                <w:lang w:eastAsia="uk-UA"/>
              </w:rPr>
              <w:lastRenderedPageBreak/>
              <w:t xml:space="preserve">8. </w:t>
            </w:r>
            <w:r w:rsidRPr="008D16F4">
              <w:rPr>
                <w:rFonts w:ascii="Times New Roman" w:eastAsia="Times New Roman" w:hAnsi="Times New Roman" w:cs="Times New Roman"/>
                <w:i/>
                <w:color w:val="333333"/>
                <w:sz w:val="24"/>
                <w:szCs w:val="24"/>
                <w:lang w:eastAsia="uk-UA"/>
              </w:rPr>
              <w:t>У разі утворення інклюзивної групи вводиться посада асистента вихователя, який забезпечує особистісно орієнтоване спрямування освітнього процесу, бере участь у розробленні та виконанні індивідуальної програми розвитку, адаптує навчальні матеріали з урахуванням особливостей навчально-пізнавальної діяльності дітей з особливими освітніми потребами.</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Посада асистента вихователя інклюзивної групи закладу дошкільної освіти вводиться з розрахунку одна штатна одиниця на одну інклюзивну групу.</w:t>
            </w:r>
          </w:p>
        </w:tc>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color w:val="333333"/>
                <w:sz w:val="24"/>
                <w:szCs w:val="24"/>
                <w:lang w:eastAsia="uk-UA"/>
              </w:rPr>
            </w:pPr>
            <w:r w:rsidRPr="008D16F4">
              <w:rPr>
                <w:rFonts w:ascii="Times New Roman" w:eastAsia="Times New Roman" w:hAnsi="Times New Roman" w:cs="Times New Roman"/>
                <w:b/>
                <w:color w:val="333333"/>
                <w:sz w:val="24"/>
                <w:szCs w:val="24"/>
                <w:lang w:eastAsia="uk-UA"/>
              </w:rPr>
              <w:t xml:space="preserve">8. </w:t>
            </w:r>
            <w:r w:rsidRPr="008D16F4">
              <w:rPr>
                <w:rFonts w:ascii="Times New Roman" w:eastAsia="Times New Roman" w:hAnsi="Times New Roman" w:cs="Times New Roman"/>
                <w:b/>
                <w:sz w:val="24"/>
                <w:szCs w:val="24"/>
                <w:lang w:eastAsia="uk-UA"/>
              </w:rPr>
              <w:t xml:space="preserve">У разі утворення інклюзивної групи  </w:t>
            </w:r>
            <w:r>
              <w:rPr>
                <w:rFonts w:ascii="Times New Roman" w:eastAsia="Times New Roman" w:hAnsi="Times New Roman" w:cs="Times New Roman"/>
                <w:b/>
                <w:sz w:val="24"/>
                <w:szCs w:val="24"/>
                <w:lang w:eastAsia="uk-UA"/>
              </w:rPr>
              <w:t>до штатного розпису</w:t>
            </w:r>
            <w:r w:rsidRPr="008D16F4">
              <w:rPr>
                <w:rFonts w:ascii="Times New Roman" w:eastAsia="Times New Roman" w:hAnsi="Times New Roman" w:cs="Times New Roman"/>
                <w:b/>
                <w:sz w:val="24"/>
                <w:szCs w:val="24"/>
                <w:lang w:eastAsia="uk-UA"/>
              </w:rPr>
              <w:t xml:space="preserve"> закладу дошкільної освіти</w:t>
            </w:r>
            <w:r w:rsidRPr="008D16F4">
              <w:rPr>
                <w:rFonts w:ascii="Times New Roman" w:eastAsia="Times New Roman" w:hAnsi="Times New Roman" w:cs="Times New Roman"/>
                <w:b/>
                <w:color w:val="333333"/>
                <w:sz w:val="24"/>
                <w:szCs w:val="24"/>
                <w:lang w:eastAsia="uk-UA"/>
              </w:rPr>
              <w:t xml:space="preserve"> вводиться посада асистента вихователя,   </w:t>
            </w:r>
            <w:r w:rsidRPr="008D16F4">
              <w:rPr>
                <w:rFonts w:ascii="Times New Roman" w:eastAsia="Times New Roman" w:hAnsi="Times New Roman" w:cs="Times New Roman"/>
                <w:b/>
                <w:sz w:val="24"/>
                <w:szCs w:val="24"/>
                <w:highlight w:val="white"/>
                <w:lang w:eastAsia="uk-UA"/>
              </w:rPr>
              <w:t>посадові обов’язки якого визначаються його посадовою інструкцією, що затверджується керівником закладу дошкільної освіти відповідно до вимог законодавства.</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19"/>
                <w:szCs w:val="19"/>
                <w:highlight w:val="white"/>
                <w:lang w:eastAsia="uk-UA"/>
              </w:rPr>
              <w:t xml:space="preserve"> </w:t>
            </w: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i/>
                <w:color w:val="333333"/>
                <w:sz w:val="24"/>
                <w:szCs w:val="24"/>
                <w:lang w:eastAsia="uk-UA"/>
              </w:rPr>
            </w:pPr>
            <w:r w:rsidRPr="008D16F4">
              <w:rPr>
                <w:rFonts w:ascii="Times New Roman" w:eastAsia="Times New Roman" w:hAnsi="Times New Roman" w:cs="Times New Roman"/>
                <w:i/>
                <w:color w:val="333333"/>
                <w:sz w:val="24"/>
                <w:szCs w:val="24"/>
                <w:lang w:eastAsia="uk-UA"/>
              </w:rPr>
              <w:t xml:space="preserve">9. За рекомендаціями </w:t>
            </w:r>
            <w:proofErr w:type="spellStart"/>
            <w:r w:rsidRPr="008D16F4">
              <w:rPr>
                <w:rFonts w:ascii="Times New Roman" w:eastAsia="Times New Roman" w:hAnsi="Times New Roman" w:cs="Times New Roman"/>
                <w:i/>
                <w:color w:val="333333"/>
                <w:sz w:val="24"/>
                <w:szCs w:val="24"/>
                <w:lang w:eastAsia="uk-UA"/>
              </w:rPr>
              <w:t>інклюзивно</w:t>
            </w:r>
            <w:proofErr w:type="spellEnd"/>
            <w:r w:rsidRPr="008D16F4">
              <w:rPr>
                <w:rFonts w:ascii="Times New Roman" w:eastAsia="Times New Roman" w:hAnsi="Times New Roman" w:cs="Times New Roman"/>
                <w:i/>
                <w:color w:val="333333"/>
                <w:sz w:val="24"/>
                <w:szCs w:val="24"/>
                <w:lang w:eastAsia="uk-UA"/>
              </w:rPr>
              <w:t xml:space="preserve">-ресурсного центру та письмовою заявою одного з батьків або іншого законного представника дитини заклад дошкільної освіти забезпечує доступ до освітнього процесу асистента дитини з особливими освітніми потребами. Асистент </w:t>
            </w:r>
            <w:r w:rsidRPr="008D16F4">
              <w:rPr>
                <w:rFonts w:ascii="Times New Roman" w:eastAsia="Times New Roman" w:hAnsi="Times New Roman" w:cs="Times New Roman"/>
                <w:i/>
                <w:color w:val="333333"/>
                <w:sz w:val="24"/>
                <w:szCs w:val="24"/>
                <w:lang w:eastAsia="uk-UA"/>
              </w:rPr>
              <w:lastRenderedPageBreak/>
              <w:t>дитини з особливими освітніми потребами проходить медичний огляд відповідно до вимог законодавства.</w:t>
            </w:r>
          </w:p>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p>
        </w:tc>
        <w:tc>
          <w:tcPr>
            <w:tcW w:w="7564" w:type="dxa"/>
          </w:tcPr>
          <w:p w:rsidR="007B65C1" w:rsidRPr="008D16F4" w:rsidRDefault="007B65C1" w:rsidP="007B65C1">
            <w:pPr>
              <w:ind w:firstLine="431"/>
              <w:jc w:val="both"/>
              <w:rPr>
                <w:rFonts w:ascii="Times New Roman" w:eastAsia="Times New Roman" w:hAnsi="Times New Roman" w:cs="Times New Roman"/>
                <w:b/>
                <w:sz w:val="24"/>
                <w:szCs w:val="24"/>
                <w:lang w:eastAsia="uk-UA"/>
              </w:rPr>
            </w:pPr>
            <w:r w:rsidRPr="008D16F4">
              <w:rPr>
                <w:rFonts w:ascii="Times New Roman" w:eastAsia="Times New Roman" w:hAnsi="Times New Roman" w:cs="Times New Roman"/>
                <w:sz w:val="24"/>
                <w:szCs w:val="24"/>
                <w:lang w:eastAsia="uk-UA"/>
              </w:rPr>
              <w:lastRenderedPageBreak/>
              <w:t xml:space="preserve">9. </w:t>
            </w:r>
            <w:r w:rsidRPr="008D16F4">
              <w:rPr>
                <w:rFonts w:ascii="Times New Roman" w:eastAsia="Times New Roman" w:hAnsi="Times New Roman" w:cs="Times New Roman"/>
                <w:b/>
                <w:sz w:val="24"/>
                <w:szCs w:val="24"/>
                <w:lang w:eastAsia="uk-UA"/>
              </w:rPr>
              <w:t xml:space="preserve">В освітньому процесі за необхідності соціально-побутові потреби дітей з особливими освітніми потребами забезпечує асистент дитини. Асистентом дитини з особливими освітніми потребами може бути один з батьків або інший законний представник такої дитини, особа, уповноважена ним, або </w:t>
            </w:r>
            <w:r w:rsidRPr="008D16F4">
              <w:rPr>
                <w:rFonts w:ascii="Times New Roman" w:eastAsia="Times New Roman" w:hAnsi="Times New Roman" w:cs="Times New Roman"/>
                <w:b/>
                <w:sz w:val="24"/>
                <w:szCs w:val="24"/>
                <w:lang w:eastAsia="uk-UA"/>
              </w:rPr>
              <w:lastRenderedPageBreak/>
              <w:t>соціальний працівник, що надає соціальну послугу супроводу під час інклюзивного навчання.</w:t>
            </w:r>
          </w:p>
          <w:p w:rsidR="007B65C1" w:rsidRPr="008D16F4" w:rsidRDefault="007B65C1" w:rsidP="007B65C1">
            <w:pPr>
              <w:ind w:firstLine="431"/>
              <w:jc w:val="both"/>
              <w:rPr>
                <w:rFonts w:ascii="Calibri" w:eastAsia="Calibri" w:hAnsi="Calibri" w:cs="Calibri"/>
                <w:lang w:eastAsia="uk-UA"/>
              </w:rPr>
            </w:pPr>
            <w:r w:rsidRPr="008D16F4">
              <w:rPr>
                <w:rFonts w:ascii="Times New Roman" w:eastAsia="Times New Roman" w:hAnsi="Times New Roman" w:cs="Times New Roman"/>
                <w:b/>
                <w:sz w:val="24"/>
                <w:szCs w:val="24"/>
                <w:lang w:eastAsia="uk-UA"/>
              </w:rPr>
              <w:t>Порядок та умови допуску асистента </w:t>
            </w:r>
            <w:hyperlink r:id="rId17" w:anchor="w2_6">
              <w:r w:rsidRPr="008D16F4">
                <w:rPr>
                  <w:rFonts w:ascii="Times New Roman" w:eastAsia="Times New Roman" w:hAnsi="Times New Roman" w:cs="Times New Roman"/>
                  <w:b/>
                  <w:color w:val="000000"/>
                  <w:sz w:val="24"/>
                  <w:szCs w:val="24"/>
                  <w:lang w:eastAsia="uk-UA"/>
                </w:rPr>
                <w:t>дитини</w:t>
              </w:r>
            </w:hyperlink>
            <w:r w:rsidRPr="008D16F4">
              <w:rPr>
                <w:rFonts w:ascii="Times New Roman" w:eastAsia="Times New Roman" w:hAnsi="Times New Roman" w:cs="Times New Roman"/>
                <w:b/>
                <w:sz w:val="24"/>
                <w:szCs w:val="24"/>
                <w:lang w:eastAsia="uk-UA"/>
              </w:rPr>
              <w:t>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w:t>
            </w:r>
            <w:r>
              <w:rPr>
                <w:rFonts w:ascii="Times New Roman" w:eastAsia="Times New Roman" w:hAnsi="Times New Roman" w:cs="Times New Roman"/>
                <w:b/>
                <w:sz w:val="24"/>
                <w:szCs w:val="24"/>
                <w:lang w:eastAsia="uk-UA"/>
              </w:rPr>
              <w:t xml:space="preserve">світньому процесі </w:t>
            </w:r>
            <w:r w:rsidRPr="003973F3">
              <w:rPr>
                <w:rFonts w:ascii="Times New Roman" w:eastAsia="Times New Roman" w:hAnsi="Times New Roman" w:cs="Times New Roman"/>
                <w:b/>
                <w:sz w:val="24"/>
                <w:szCs w:val="24"/>
                <w:lang w:eastAsia="uk-UA"/>
              </w:rPr>
              <w:t>визначаються П</w:t>
            </w:r>
            <w:r w:rsidRPr="008D16F4">
              <w:rPr>
                <w:rFonts w:ascii="Times New Roman" w:eastAsia="Times New Roman" w:hAnsi="Times New Roman" w:cs="Times New Roman"/>
                <w:b/>
                <w:sz w:val="24"/>
                <w:szCs w:val="24"/>
                <w:lang w:eastAsia="uk-UA"/>
              </w:rPr>
              <w:t>оложенням про </w:t>
            </w:r>
            <w:hyperlink r:id="rId18" w:anchor="w1_6">
              <w:r w:rsidRPr="008D16F4">
                <w:rPr>
                  <w:rFonts w:ascii="Times New Roman" w:eastAsia="Times New Roman" w:hAnsi="Times New Roman" w:cs="Times New Roman"/>
                  <w:b/>
                  <w:sz w:val="24"/>
                  <w:szCs w:val="24"/>
                  <w:lang w:eastAsia="uk-UA"/>
                </w:rPr>
                <w:t>асистент</w:t>
              </w:r>
            </w:hyperlink>
            <w:r w:rsidRPr="008D16F4">
              <w:rPr>
                <w:rFonts w:ascii="Times New Roman" w:eastAsia="Times New Roman" w:hAnsi="Times New Roman" w:cs="Times New Roman"/>
                <w:b/>
                <w:sz w:val="24"/>
                <w:szCs w:val="24"/>
                <w:lang w:eastAsia="uk-UA"/>
              </w:rPr>
              <w:t>а </w:t>
            </w:r>
            <w:hyperlink r:id="rId19" w:anchor="w2_7">
              <w:r w:rsidRPr="008D16F4">
                <w:rPr>
                  <w:rFonts w:ascii="Times New Roman" w:eastAsia="Times New Roman" w:hAnsi="Times New Roman" w:cs="Times New Roman"/>
                  <w:b/>
                  <w:sz w:val="24"/>
                  <w:szCs w:val="24"/>
                  <w:lang w:eastAsia="uk-UA"/>
                </w:rPr>
                <w:t>дитини</w:t>
              </w:r>
            </w:hyperlink>
            <w:r w:rsidRPr="008D16F4">
              <w:rPr>
                <w:rFonts w:ascii="Times New Roman" w:eastAsia="Times New Roman" w:hAnsi="Times New Roman" w:cs="Times New Roman"/>
                <w:b/>
                <w:sz w:val="24"/>
                <w:szCs w:val="24"/>
                <w:lang w:eastAsia="uk-UA"/>
              </w:rPr>
              <w:t> з особливими освітніми потребами</w:t>
            </w:r>
            <w:r w:rsidRPr="003973F3">
              <w:rPr>
                <w:rFonts w:ascii="Times New Roman" w:eastAsia="Times New Roman" w:hAnsi="Times New Roman" w:cs="Times New Roman"/>
                <w:b/>
                <w:sz w:val="24"/>
                <w:szCs w:val="24"/>
                <w:lang w:eastAsia="uk-UA"/>
              </w:rPr>
              <w:t xml:space="preserve"> </w:t>
            </w:r>
            <w:r w:rsidRPr="003973F3">
              <w:rPr>
                <w:rFonts w:ascii="Times New Roman" w:hAnsi="Times New Roman" w:cs="Times New Roman"/>
                <w:b/>
                <w:bCs/>
                <w:sz w:val="24"/>
                <w:szCs w:val="24"/>
                <w:shd w:val="clear" w:color="auto" w:fill="FFFFFF"/>
              </w:rPr>
              <w:t>в</w:t>
            </w:r>
            <w:r>
              <w:rPr>
                <w:rFonts w:ascii="Times New Roman" w:hAnsi="Times New Roman" w:cs="Times New Roman"/>
                <w:b/>
                <w:bCs/>
                <w:sz w:val="24"/>
                <w:szCs w:val="24"/>
                <w:shd w:val="clear" w:color="auto" w:fill="FFFFFF"/>
              </w:rPr>
              <w:t xml:space="preserve">               </w:t>
            </w:r>
            <w:r w:rsidRPr="003973F3">
              <w:rPr>
                <w:rFonts w:ascii="Times New Roman" w:hAnsi="Times New Roman" w:cs="Times New Roman"/>
                <w:b/>
                <w:bCs/>
                <w:sz w:val="24"/>
                <w:szCs w:val="24"/>
                <w:shd w:val="clear" w:color="auto" w:fill="FFFFFF"/>
              </w:rPr>
              <w:t xml:space="preserve"> закладі дошкільної освіти</w:t>
            </w:r>
            <w:r w:rsidRPr="008D16F4">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затвердженим наказом</w:t>
            </w:r>
            <w:r w:rsidRPr="008D16F4">
              <w:rPr>
                <w:rFonts w:ascii="Times New Roman" w:eastAsia="Times New Roman" w:hAnsi="Times New Roman" w:cs="Times New Roman"/>
                <w:b/>
                <w:sz w:val="24"/>
                <w:szCs w:val="24"/>
                <w:lang w:eastAsia="uk-UA"/>
              </w:rPr>
              <w:t xml:space="preserve"> МОН</w:t>
            </w:r>
            <w:r>
              <w:rPr>
                <w:rFonts w:ascii="Times New Roman" w:eastAsia="Times New Roman" w:hAnsi="Times New Roman" w:cs="Times New Roman"/>
                <w:b/>
                <w:sz w:val="24"/>
                <w:szCs w:val="24"/>
                <w:lang w:eastAsia="uk-UA"/>
              </w:rPr>
              <w:t xml:space="preserve"> </w:t>
            </w:r>
            <w:r w:rsidRPr="003973F3">
              <w:rPr>
                <w:rFonts w:ascii="Times New Roman" w:eastAsia="Times New Roman" w:hAnsi="Times New Roman" w:cs="Times New Roman"/>
                <w:b/>
                <w:sz w:val="24"/>
                <w:szCs w:val="24"/>
                <w:lang w:eastAsia="uk-UA"/>
              </w:rPr>
              <w:t xml:space="preserve">від </w:t>
            </w:r>
            <w:r w:rsidRPr="003973F3">
              <w:rPr>
                <w:rFonts w:ascii="Times New Roman" w:hAnsi="Times New Roman" w:cs="Times New Roman"/>
                <w:b/>
                <w:bCs/>
                <w:sz w:val="24"/>
                <w:szCs w:val="24"/>
                <w:shd w:val="clear" w:color="auto" w:fill="FFFFFF"/>
              </w:rPr>
              <w:t>20.03.2025 № 474</w:t>
            </w:r>
            <w:r w:rsidRPr="008D16F4">
              <w:rPr>
                <w:rFonts w:ascii="Times New Roman" w:eastAsia="Times New Roman" w:hAnsi="Times New Roman" w:cs="Times New Roman"/>
                <w:b/>
                <w:sz w:val="24"/>
                <w:szCs w:val="24"/>
                <w:lang w:eastAsia="uk-UA"/>
              </w:rPr>
              <w:t>.</w:t>
            </w: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spacing w:after="150"/>
              <w:ind w:firstLine="447"/>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lastRenderedPageBreak/>
              <w:t>10. Виховна робота з дітьми з особливими освітніми потребами ґрунтується на загальнолюдських цінностях та спрямована на забезпечення соціалізації, розвиток комунікативних навичок, навичок самостійності та самообслуговування тощо.</w:t>
            </w:r>
          </w:p>
        </w:tc>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trike/>
                <w:color w:val="333333"/>
                <w:sz w:val="24"/>
                <w:szCs w:val="24"/>
                <w:lang w:eastAsia="uk-UA"/>
              </w:rPr>
            </w:pPr>
          </w:p>
        </w:tc>
      </w:tr>
      <w:tr w:rsidR="007B65C1" w:rsidTr="007B65C1">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11. Фінансування діяльності інклюзивних груп у закладах дошкільної освіти здійснюється за рахунок коштів місцевих бюджетів, державної субвенції та інших джерел, не заборонених законодавством, у тому числі з урахуванням потреб дитини, визначених в індивідуальній програмі розвитку.</w:t>
            </w:r>
          </w:p>
        </w:tc>
        <w:tc>
          <w:tcPr>
            <w:tcW w:w="7564" w:type="dxa"/>
          </w:tcPr>
          <w:p w:rsidR="007B65C1" w:rsidRPr="008D16F4" w:rsidRDefault="007B65C1" w:rsidP="007B65C1">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4"/>
                <w:szCs w:val="24"/>
                <w:lang w:eastAsia="uk-UA"/>
              </w:rPr>
            </w:pPr>
            <w:r w:rsidRPr="008D16F4">
              <w:rPr>
                <w:rFonts w:ascii="Times New Roman" w:eastAsia="Times New Roman" w:hAnsi="Times New Roman" w:cs="Times New Roman"/>
                <w:color w:val="333333"/>
                <w:sz w:val="24"/>
                <w:szCs w:val="24"/>
                <w:lang w:eastAsia="uk-UA"/>
              </w:rPr>
              <w:t>11. Фінансування діяльності інклюзивних груп у закладах дошкільної освіти здійснюється за рахунок коштів місцевих бюджетів, державної субвенції та інших джерел, не заборонених законодавством, у тому числі з урахуванням потреб дитини, визначених в індивідуальній програмі розвитку.</w:t>
            </w:r>
          </w:p>
        </w:tc>
      </w:tr>
    </w:tbl>
    <w:p w:rsidR="007B65C1" w:rsidRDefault="007B65C1" w:rsidP="007B65C1">
      <w:pPr>
        <w:jc w:val="both"/>
        <w:rPr>
          <w:rFonts w:ascii="Times New Roman" w:hAnsi="Times New Roman" w:cs="Times New Roman"/>
          <w:sz w:val="24"/>
          <w:szCs w:val="24"/>
        </w:rPr>
      </w:pPr>
      <w:bookmarkStart w:id="0" w:name="_GoBack"/>
      <w:bookmarkEnd w:id="0"/>
    </w:p>
    <w:sectPr w:rsidR="007B65C1" w:rsidSect="008D16F4">
      <w:pgSz w:w="16838" w:h="11906" w:orient="landscape"/>
      <w:pgMar w:top="709" w:right="850" w:bottom="212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IBM Plex Serif">
    <w:altName w:val="Times New Roman"/>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A2"/>
    <w:rsid w:val="003973F3"/>
    <w:rsid w:val="004256DA"/>
    <w:rsid w:val="007B65C1"/>
    <w:rsid w:val="008D16F4"/>
    <w:rsid w:val="00A713A2"/>
    <w:rsid w:val="00A85E72"/>
    <w:rsid w:val="00B42BDA"/>
    <w:rsid w:val="00BB16AD"/>
    <w:rsid w:val="00F763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F048"/>
  <w15:chartTrackingRefBased/>
  <w15:docId w15:val="{487339C0-2826-4FB6-9545-4F114457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5-2003-%D0%BF" TargetMode="External"/><Relationship Id="rId13" Type="http://schemas.openxmlformats.org/officeDocument/2006/relationships/hyperlink" Target="https://zakon.rada.gov.ua/laws/show/530-2019-%D0%BF" TargetMode="External"/><Relationship Id="rId18" Type="http://schemas.openxmlformats.org/officeDocument/2006/relationships/hyperlink" Target="https://zakon.rada.gov.ua/laws/show/3788-20?find=1&amp;text=%D0%B0%D1%81%D0%B8%D1%81%D1%82%D0%B5%D0%BD%D1%82+%D0%B4%D0%B8%D1%82%D0%B8%D0%BD%D0%B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zakon.rada.gov.ua/laws/show/2628-14" TargetMode="External"/><Relationship Id="rId12" Type="http://schemas.openxmlformats.org/officeDocument/2006/relationships/hyperlink" Target="https://zakon.rada.gov.ua/laws/show/530-2019-%D0%BF" TargetMode="External"/><Relationship Id="rId17" Type="http://schemas.openxmlformats.org/officeDocument/2006/relationships/hyperlink" Target="https://zakon.rada.gov.ua/laws/show/3788-20?find=1&amp;text=%D0%B0%D1%81%D0%B8%D1%81%D1%82%D0%B5%D0%BD%D1%82+%D0%B4%D0%B8%D1%82%D0%B8%D0%BD%D0%B8" TargetMode="External"/><Relationship Id="rId2" Type="http://schemas.openxmlformats.org/officeDocument/2006/relationships/settings" Target="settings.xml"/><Relationship Id="rId16" Type="http://schemas.openxmlformats.org/officeDocument/2006/relationships/hyperlink" Target="https://zakon.rada.gov.ua/laws/show/88-2017-%D0%B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530-2019-%D0%BF" TargetMode="External"/><Relationship Id="rId5" Type="http://schemas.openxmlformats.org/officeDocument/2006/relationships/hyperlink" Target="https://zakon.rada.gov.ua/laws/show/2628-14" TargetMode="External"/><Relationship Id="rId15" Type="http://schemas.openxmlformats.org/officeDocument/2006/relationships/hyperlink" Target="https://zakon.rada.gov.ua/laws/show/88-2017-%D0%BF" TargetMode="External"/><Relationship Id="rId10" Type="http://schemas.openxmlformats.org/officeDocument/2006/relationships/hyperlink" Target="https://zakon.rada.gov.ua/laws/show/530-2019-%D0%BF" TargetMode="External"/><Relationship Id="rId19" Type="http://schemas.openxmlformats.org/officeDocument/2006/relationships/hyperlink" Target="https://zakon.rada.gov.ua/laws/show/3788-20?find=1&amp;text=%D0%B0%D1%81%D0%B8%D1%81%D1%82%D0%B5%D0%BD%D1%82+%D0%B4%D0%B8%D1%82%D0%B8%D0%BD%D0%B8" TargetMode="External"/><Relationship Id="rId4" Type="http://schemas.openxmlformats.org/officeDocument/2006/relationships/hyperlink" Target="https://zakon.rada.gov.ua/laws/show/2145-19" TargetMode="External"/><Relationship Id="rId9" Type="http://schemas.openxmlformats.org/officeDocument/2006/relationships/hyperlink" Target="https://zakon.rada.gov.ua/laws/show/2109-14" TargetMode="External"/><Relationship Id="rId14" Type="http://schemas.openxmlformats.org/officeDocument/2006/relationships/hyperlink" Target="https://zakon.rada.gov.ua/laws/show/530-2019-%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15254</Words>
  <Characters>8695</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Novosad V.</dc:creator>
  <cp:keywords/>
  <dc:description/>
  <cp:lastModifiedBy>Novosad V.</cp:lastModifiedBy>
  <cp:revision>3</cp:revision>
  <dcterms:created xsi:type="dcterms:W3CDTF">2025-06-04T13:27:00Z</dcterms:created>
  <dcterms:modified xsi:type="dcterms:W3CDTF">2025-06-04T14:42:00Z</dcterms:modified>
</cp:coreProperties>
</file>