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087" w:rsidRDefault="0087776E">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w:t>
      </w:r>
    </w:p>
    <w:p w:rsidR="00771087" w:rsidRDefault="00771087">
      <w:pPr>
        <w:ind w:left="6237"/>
        <w:jc w:val="both"/>
        <w:rPr>
          <w:rFonts w:ascii="Times New Roman" w:eastAsia="Times New Roman" w:hAnsi="Times New Roman" w:cs="Times New Roman"/>
          <w:sz w:val="28"/>
          <w:szCs w:val="28"/>
        </w:rPr>
      </w:pPr>
    </w:p>
    <w:p w:rsidR="00771087" w:rsidRPr="00810AFC" w:rsidRDefault="0087776E" w:rsidP="00810AFC">
      <w:pPr>
        <w:ind w:left="5245"/>
        <w:jc w:val="both"/>
        <w:rPr>
          <w:rFonts w:ascii="Times New Roman" w:eastAsia="Times New Roman" w:hAnsi="Times New Roman" w:cs="Times New Roman"/>
          <w:b/>
          <w:sz w:val="28"/>
          <w:szCs w:val="28"/>
        </w:rPr>
      </w:pPr>
      <w:r w:rsidRPr="00810AFC">
        <w:rPr>
          <w:rFonts w:ascii="Times New Roman" w:eastAsia="Times New Roman" w:hAnsi="Times New Roman" w:cs="Times New Roman"/>
          <w:b/>
          <w:sz w:val="28"/>
          <w:szCs w:val="28"/>
        </w:rPr>
        <w:t>ЗАТВЕРДЖЕНО</w:t>
      </w:r>
    </w:p>
    <w:p w:rsidR="00771087" w:rsidRPr="00810AFC" w:rsidRDefault="0087776E" w:rsidP="00810AFC">
      <w:pPr>
        <w:ind w:left="5245"/>
        <w:rPr>
          <w:rFonts w:ascii="Times New Roman" w:eastAsia="Times New Roman" w:hAnsi="Times New Roman" w:cs="Times New Roman"/>
          <w:b/>
          <w:sz w:val="28"/>
          <w:szCs w:val="28"/>
        </w:rPr>
      </w:pPr>
      <w:r w:rsidRPr="00810AFC">
        <w:rPr>
          <w:rFonts w:ascii="Times New Roman" w:eastAsia="Times New Roman" w:hAnsi="Times New Roman" w:cs="Times New Roman"/>
          <w:b/>
          <w:sz w:val="28"/>
          <w:szCs w:val="28"/>
        </w:rPr>
        <w:t xml:space="preserve">Наказ Міністерства освіти </w:t>
      </w:r>
    </w:p>
    <w:p w:rsidR="00771087" w:rsidRPr="00810AFC" w:rsidRDefault="0087776E" w:rsidP="00810AFC">
      <w:pPr>
        <w:ind w:left="5245"/>
        <w:rPr>
          <w:rFonts w:ascii="Times New Roman" w:eastAsia="Times New Roman" w:hAnsi="Times New Roman" w:cs="Times New Roman"/>
          <w:b/>
          <w:sz w:val="28"/>
          <w:szCs w:val="28"/>
        </w:rPr>
      </w:pPr>
      <w:r w:rsidRPr="00810AFC">
        <w:rPr>
          <w:rFonts w:ascii="Times New Roman" w:eastAsia="Times New Roman" w:hAnsi="Times New Roman" w:cs="Times New Roman"/>
          <w:b/>
          <w:sz w:val="28"/>
          <w:szCs w:val="28"/>
        </w:rPr>
        <w:t>і науки України</w:t>
      </w:r>
    </w:p>
    <w:p w:rsidR="00771087" w:rsidRPr="00810AFC" w:rsidRDefault="00810AFC" w:rsidP="00810AFC">
      <w:pPr>
        <w:ind w:left="5245"/>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w:t>
      </w:r>
      <w:r w:rsidR="00821A75">
        <w:rPr>
          <w:rFonts w:ascii="Times New Roman" w:eastAsia="Times New Roman" w:hAnsi="Times New Roman" w:cs="Times New Roman"/>
          <w:b/>
          <w:sz w:val="28"/>
          <w:szCs w:val="28"/>
        </w:rPr>
        <w:t>__</w:t>
      </w:r>
      <w:bookmarkStart w:id="0" w:name="_GoBack"/>
      <w:bookmarkEnd w:id="0"/>
      <w:r w:rsidR="0087776E" w:rsidRPr="00810AFC">
        <w:rPr>
          <w:rFonts w:ascii="Times New Roman" w:eastAsia="Times New Roman" w:hAnsi="Times New Roman" w:cs="Times New Roman"/>
          <w:b/>
          <w:sz w:val="28"/>
          <w:szCs w:val="28"/>
        </w:rPr>
        <w:t>2025 № ____</w:t>
      </w:r>
      <w:r w:rsidR="00821A75">
        <w:rPr>
          <w:rFonts w:ascii="Times New Roman" w:eastAsia="Times New Roman" w:hAnsi="Times New Roman" w:cs="Times New Roman"/>
          <w:b/>
          <w:sz w:val="28"/>
          <w:szCs w:val="28"/>
        </w:rPr>
        <w:t>_______</w:t>
      </w:r>
    </w:p>
    <w:p w:rsidR="00771087" w:rsidRDefault="00771087">
      <w:pPr>
        <w:ind w:firstLine="567"/>
        <w:jc w:val="both"/>
        <w:rPr>
          <w:rFonts w:ascii="Times New Roman" w:eastAsia="Times New Roman" w:hAnsi="Times New Roman" w:cs="Times New Roman"/>
          <w:sz w:val="28"/>
          <w:szCs w:val="28"/>
        </w:rPr>
      </w:pPr>
    </w:p>
    <w:p w:rsidR="00771087" w:rsidRDefault="00771087">
      <w:pPr>
        <w:ind w:firstLine="567"/>
        <w:jc w:val="both"/>
        <w:rPr>
          <w:rFonts w:ascii="Times New Roman" w:eastAsia="Times New Roman" w:hAnsi="Times New Roman" w:cs="Times New Roman"/>
          <w:b/>
          <w:sz w:val="28"/>
          <w:szCs w:val="28"/>
        </w:rPr>
      </w:pPr>
    </w:p>
    <w:p w:rsidR="00771087" w:rsidRDefault="00771087">
      <w:pPr>
        <w:jc w:val="center"/>
        <w:rPr>
          <w:rFonts w:ascii="Times New Roman" w:eastAsia="Times New Roman" w:hAnsi="Times New Roman" w:cs="Times New Roman"/>
          <w:b/>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Типова освітня програма</w:t>
      </w:r>
      <w:r>
        <w:rPr>
          <w:rFonts w:ascii="Times New Roman" w:eastAsia="Times New Roman" w:hAnsi="Times New Roman" w:cs="Times New Roman"/>
          <w:b/>
          <w:sz w:val="28"/>
          <w:szCs w:val="28"/>
        </w:rPr>
        <w:br/>
        <w:t xml:space="preserve">для 10–12 класів закладів загальної середньої освіти, </w:t>
      </w:r>
      <w:r>
        <w:rPr>
          <w:rFonts w:ascii="Times New Roman" w:eastAsia="Times New Roman" w:hAnsi="Times New Roman" w:cs="Times New Roman"/>
          <w:b/>
          <w:sz w:val="28"/>
          <w:szCs w:val="28"/>
        </w:rPr>
        <w:br/>
        <w:t xml:space="preserve">які забезпечують здобуття профільної середньої освіти </w:t>
      </w:r>
      <w:r>
        <w:rPr>
          <w:rFonts w:ascii="Times New Roman" w:eastAsia="Times New Roman" w:hAnsi="Times New Roman" w:cs="Times New Roman"/>
          <w:b/>
          <w:sz w:val="28"/>
          <w:szCs w:val="28"/>
        </w:rPr>
        <w:br/>
        <w:t xml:space="preserve">за академічним спрямуванням </w:t>
      </w:r>
    </w:p>
    <w:p w:rsidR="00771087" w:rsidRDefault="00771087">
      <w:pPr>
        <w:jc w:val="center"/>
        <w:rPr>
          <w:rFonts w:ascii="Times New Roman" w:eastAsia="Times New Roman" w:hAnsi="Times New Roman" w:cs="Times New Roman"/>
          <w:b/>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Загальні положення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Типова освітня програма для 10–12 класів закладів загальної середньої освіти, які забезпечують здобуття профільної середньої освіти за академічним спрямуванням (далі – академічних ліцеїв), застосовується для: </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академічних ліцеїв</w:t>
      </w:r>
      <w:r w:rsidR="0087776E">
        <w:rPr>
          <w:rFonts w:ascii="Times New Roman" w:eastAsia="Times New Roman" w:hAnsi="Times New Roman" w:cs="Times New Roman"/>
          <w:sz w:val="28"/>
          <w:szCs w:val="28"/>
        </w:rPr>
        <w:t xml:space="preserve"> з навчанням українською мовою; </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академічних ліцеїв</w:t>
      </w:r>
      <w:r w:rsidR="0087776E">
        <w:rPr>
          <w:rFonts w:ascii="Times New Roman" w:eastAsia="Times New Roman" w:hAnsi="Times New Roman" w:cs="Times New Roman"/>
          <w:sz w:val="28"/>
          <w:szCs w:val="28"/>
        </w:rPr>
        <w:t xml:space="preserve">, у яких є класи (групи) з навчанням мовою корінного народу або національної меншини поряд з державною мовою, та </w:t>
      </w:r>
      <w:r>
        <w:rPr>
          <w:rFonts w:ascii="Times New Roman" w:eastAsia="Times New Roman" w:hAnsi="Times New Roman" w:cs="Times New Roman"/>
          <w:sz w:val="28"/>
          <w:szCs w:val="28"/>
        </w:rPr>
        <w:t>академічних ліцеїв</w:t>
      </w:r>
      <w:r w:rsidR="0087776E">
        <w:rPr>
          <w:rFonts w:ascii="Times New Roman" w:eastAsia="Times New Roman" w:hAnsi="Times New Roman" w:cs="Times New Roman"/>
          <w:sz w:val="28"/>
          <w:szCs w:val="28"/>
        </w:rPr>
        <w:t xml:space="preserve">, у яких є класи (групи) з навчанням українською мовою та вивченням мови корінного народу або національної меншини.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Типова освітня програма для академічних ліцеїв (далі – Типова освітня програма) розроблена на основі Державного стандарту профільної середньої освіти (далі – Державний стандарт), затвердженого постановою Кабінету Міністрів України від 27 липня 2024 року № 851.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Типова освітня програма окреслює обов’язкові та рекомендовані підходи до розроблення </w:t>
      </w:r>
      <w:r w:rsidR="002F2E8D">
        <w:rPr>
          <w:rFonts w:ascii="Times New Roman" w:eastAsia="Times New Roman" w:hAnsi="Times New Roman" w:cs="Times New Roman"/>
          <w:sz w:val="28"/>
          <w:szCs w:val="28"/>
        </w:rPr>
        <w:t>академічними ліцеями</w:t>
      </w:r>
      <w:r>
        <w:rPr>
          <w:rFonts w:ascii="Times New Roman" w:eastAsia="Times New Roman" w:hAnsi="Times New Roman" w:cs="Times New Roman"/>
          <w:sz w:val="28"/>
          <w:szCs w:val="28"/>
        </w:rPr>
        <w:t xml:space="preserve"> та використання ними в освітній діяльності освітніх програм на кожному циклі (профільно-адаптаційний цикл та профільний цикл) профільної середньої освіти.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Типова освітня програма визначає: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осіб, які можуть розпочати навчання за освітньою програмою профільної середньої освіти;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загальний обсяг навчального навантаження на адаптаційному циклі </w:t>
      </w:r>
      <w:r>
        <w:rPr>
          <w:rFonts w:ascii="Times New Roman" w:eastAsia="Times New Roman" w:hAnsi="Times New Roman" w:cs="Times New Roman"/>
          <w:sz w:val="28"/>
          <w:szCs w:val="28"/>
        </w:rPr>
        <w:br/>
        <w:t xml:space="preserve">та циклі базового предметного навчання (в годинах), його розподіл </w:t>
      </w:r>
      <w:r>
        <w:rPr>
          <w:rFonts w:ascii="Times New Roman" w:eastAsia="Times New Roman" w:hAnsi="Times New Roman" w:cs="Times New Roman"/>
          <w:sz w:val="28"/>
          <w:szCs w:val="28"/>
        </w:rPr>
        <w:br/>
        <w:t xml:space="preserve">між освітніми галузями за роками навчання.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Типова освітня програма містить:</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варіанти типових навчальних планів;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модельних навчальних програм;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рекомендовані форми організації освітнього процесу; </w:t>
      </w:r>
    </w:p>
    <w:p w:rsidR="00B7095B"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 інструментарію оцінювання.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Під час розроблення Типової освітньої програми враховано гарантовані державою права щодо академічної, організаційної, фінансової і кадрової автономії </w:t>
      </w:r>
      <w:r w:rsidR="00AB6D5B">
        <w:rPr>
          <w:rFonts w:ascii="Times New Roman" w:eastAsia="Times New Roman" w:hAnsi="Times New Roman" w:cs="Times New Roman"/>
          <w:sz w:val="28"/>
          <w:szCs w:val="28"/>
        </w:rPr>
        <w:t>закладів освіти</w:t>
      </w:r>
      <w:r>
        <w:rPr>
          <w:rFonts w:ascii="Times New Roman" w:eastAsia="Times New Roman" w:hAnsi="Times New Roman" w:cs="Times New Roman"/>
          <w:sz w:val="28"/>
          <w:szCs w:val="28"/>
        </w:rPr>
        <w:t xml:space="preserve">, а також права педагогічних працівників на академічну свободу.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Державного стандарту метою профільної середньої освіти є розвиток особистості здобувачів освіти шляхом утвердження у них української національної та громадянської ідентичності та формування компетентностей, необхідних для їх життєвої стійкості, самостійності, відповідальності, комунікації та взаємодії з іншими особами, соціалізації, активної громадянської позиції на основі поваги до прав людини, духовних цінностей українського народу, національної самобутності, оборонної свідомості, громадянської стійкості, патріотизму, поваги до державних символів, державної мови, суспільно-державних (національних) цінностей України, розуміння їх важливості для становлення держави; підприємливості, свідомого вибору подальшого життєвого шляху, освіти протягом життя, трудової діяльності та самореалізації; дотримання принципів гендерної рівності; виховання у здобувачів освіти самоповаги і поваги до інших, відповідального ставлення до довкілля, що базується на науковому світогляді та принципах сталого розвитку.</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реалізації мети профільної середньої освіти, а також належної організації освітнього процесу кожен </w:t>
      </w:r>
      <w:r w:rsidR="002F2E8D">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розробляє та використовує в освітній діяльності освітню програму. Вона може бути розроблена окремо для кожного рівня (циклу) повної загальної середньої освіти або ж бути наскрізною, розробленою для декількох рівнів освіти. Відповідне рішення ухвалює педагогічна рада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розроблена на основі Типової освітньої програми, відповідно до частини третьої статті 11 Закону України «Про повну загальну середню освіту», має: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відповідати структурі Типової освітньої програми та визначеним нею вимогам до осіб, які можуть розпочати навчання за освітньою програмою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визначати (в обсязі не меншому ніж встановлено Типовою освітньою програмою) загальний обсяг навчального навантаження на профільно-адаптаційному та профільному циклах (в годинах), його розподіл між освітніми галузями за роками навчання;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містити навчальний план, що ґрунтується на одному з варіантів (чи кількох варіантах) типових навчальних планів Типової освітньої програми;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містити перелік модельних навчальних програм, які використовує </w:t>
      </w:r>
      <w:r w:rsidR="002F2E8D">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в освітньому процесі, та/або навчальних програм, затверджених педагогічною радою, що мають містити опис результатів навчання здобувачів освіти з навчальних предметів (курсів) в обсязі не меншому, ніж установлено відповідними модельними навчальними програмами;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опис форм організації освітнього процесу та інструментарію оцінювання.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академічного ліцею може містити кілька навчальних планів, кожен із яких відповідає певному профілю (і, відповідно, кластеру). Для цього </w:t>
      </w:r>
      <w:r w:rsidR="002F2E8D">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w:t>
      </w:r>
    </w:p>
    <w:p w:rsidR="00771087" w:rsidRDefault="0087776E" w:rsidP="00B7095B">
      <w:pPr>
        <w:numPr>
          <w:ilvl w:val="0"/>
          <w:numId w:val="2"/>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обирає для кожного профілю відповідний типовий навчальний план;</w:t>
      </w:r>
    </w:p>
    <w:p w:rsidR="00771087" w:rsidRDefault="0087776E" w:rsidP="00B7095B">
      <w:pPr>
        <w:numPr>
          <w:ilvl w:val="0"/>
          <w:numId w:val="2"/>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формує в межах освітньої програми </w:t>
      </w:r>
      <w:r w:rsidR="003B7FF6">
        <w:rPr>
          <w:rFonts w:ascii="Times New Roman" w:eastAsia="Times New Roman" w:hAnsi="Times New Roman" w:cs="Times New Roman"/>
          <w:sz w:val="28"/>
          <w:szCs w:val="28"/>
        </w:rPr>
        <w:t xml:space="preserve">академічного </w:t>
      </w:r>
      <w:r>
        <w:rPr>
          <w:rFonts w:ascii="Times New Roman" w:eastAsia="Times New Roman" w:hAnsi="Times New Roman" w:cs="Times New Roman"/>
          <w:sz w:val="28"/>
          <w:szCs w:val="28"/>
        </w:rPr>
        <w:t>ліцею окремі навчальні плани на основі кожного з обраних типових планів;</w:t>
      </w:r>
    </w:p>
    <w:p w:rsidR="00771087" w:rsidRDefault="0087776E" w:rsidP="00B7095B">
      <w:pPr>
        <w:numPr>
          <w:ilvl w:val="0"/>
          <w:numId w:val="2"/>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освітній програмі зазначає, що в </w:t>
      </w:r>
      <w:r w:rsidR="002F2E8D">
        <w:rPr>
          <w:rFonts w:ascii="Times New Roman" w:eastAsia="Times New Roman" w:hAnsi="Times New Roman" w:cs="Times New Roman"/>
          <w:sz w:val="28"/>
          <w:szCs w:val="28"/>
        </w:rPr>
        <w:t>академічному ліцеї</w:t>
      </w:r>
      <w:r>
        <w:rPr>
          <w:rFonts w:ascii="Times New Roman" w:eastAsia="Times New Roman" w:hAnsi="Times New Roman" w:cs="Times New Roman"/>
          <w:sz w:val="28"/>
          <w:szCs w:val="28"/>
        </w:rPr>
        <w:t xml:space="preserve"> наявні профілі за різними кластерами, і тому застосовуються відповідні варіанти типових навчальних планів.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 програми </w:t>
      </w:r>
      <w:r w:rsidR="002F2E8D">
        <w:rPr>
          <w:rFonts w:ascii="Times New Roman" w:eastAsia="Times New Roman" w:hAnsi="Times New Roman" w:cs="Times New Roman"/>
          <w:sz w:val="28"/>
          <w:szCs w:val="28"/>
        </w:rPr>
        <w:t>академічних ліцеїв</w:t>
      </w:r>
      <w:r>
        <w:rPr>
          <w:rFonts w:ascii="Times New Roman" w:eastAsia="Times New Roman" w:hAnsi="Times New Roman" w:cs="Times New Roman"/>
          <w:sz w:val="28"/>
          <w:szCs w:val="28"/>
        </w:rPr>
        <w:t>, згідно із частиною четвертою статті 7 Закону України «Про освіту», частиною дев’ятою статті 5 Закону України «Про повну загальну середню освіту»,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 При цьому в освітньому процесі можуть бути використані методи та прийоми двомовної та багатомовної освіти.</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може містити інші складники, що враховують специфіку та особливості освітньої діяльності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w:t>
      </w:r>
    </w:p>
    <w:p w:rsidR="00771087" w:rsidRDefault="00771087">
      <w:pPr>
        <w:ind w:firstLine="567"/>
        <w:jc w:val="both"/>
        <w:rPr>
          <w:rFonts w:ascii="Times New Roman" w:eastAsia="Times New Roman" w:hAnsi="Times New Roman" w:cs="Times New Roman"/>
          <w:sz w:val="28"/>
          <w:szCs w:val="28"/>
        </w:rPr>
      </w:pPr>
    </w:p>
    <w:p w:rsidR="00771087" w:rsidRDefault="0087776E">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Вимоги до осіб, які можуть розпочати навчання </w:t>
      </w:r>
      <w:r>
        <w:rPr>
          <w:rFonts w:ascii="Times New Roman" w:eastAsia="Times New Roman" w:hAnsi="Times New Roman" w:cs="Times New Roman"/>
          <w:b/>
          <w:sz w:val="28"/>
          <w:szCs w:val="28"/>
        </w:rPr>
        <w:br/>
        <w:t xml:space="preserve">за освітньою програмою </w:t>
      </w:r>
    </w:p>
    <w:p w:rsidR="00771087" w:rsidRDefault="00771087">
      <w:pPr>
        <w:ind w:firstLine="567"/>
        <w:jc w:val="both"/>
        <w:rPr>
          <w:rFonts w:ascii="Times New Roman" w:eastAsia="Times New Roman" w:hAnsi="Times New Roman" w:cs="Times New Roman"/>
          <w:b/>
          <w:sz w:val="28"/>
          <w:szCs w:val="28"/>
        </w:rPr>
      </w:pP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за освітньою програмою профільної середньої освіти можуть розпочинати здобувачі освіти, які на момент зарахування (переведення) до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досягли результатів навчання, визначених у Державному стандарті базової середньої освіти, що підтверджено відповідним документом (свідоцтвом досягнень, свідоцтвом про здобуття базової середньої освіти). </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з урахуванням рекомендацій Міністерства освіти і науки України. </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учень / учениця  здобували освіту за місцем тимчасового перебування.</w:t>
      </w:r>
    </w:p>
    <w:p w:rsidR="00771087" w:rsidRDefault="0087776E" w:rsidP="00B7095B">
      <w:pPr>
        <w:shd w:val="clear" w:color="auto" w:fill="FFFFFF"/>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У разі відсутності результатів річного оцінювання з будь-яких предметів (інтегрованих курсів) та/або державної підсумкової </w:t>
      </w:r>
      <w:proofErr w:type="spellStart"/>
      <w:r>
        <w:rPr>
          <w:rFonts w:ascii="Times New Roman" w:eastAsia="Times New Roman" w:hAnsi="Times New Roman" w:cs="Times New Roman"/>
          <w:sz w:val="28"/>
          <w:szCs w:val="28"/>
        </w:rPr>
        <w:t>атестаціі</w:t>
      </w:r>
      <w:proofErr w:type="spellEnd"/>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lastRenderedPageBreak/>
        <w:t xml:space="preserve">рівень базової середньої освіти </w:t>
      </w:r>
      <w:r w:rsidR="003B7FF6">
        <w:rPr>
          <w:rFonts w:ascii="Times New Roman" w:eastAsia="Times New Roman" w:hAnsi="Times New Roman" w:cs="Times New Roman"/>
          <w:sz w:val="28"/>
          <w:szCs w:val="28"/>
        </w:rPr>
        <w:t>здобувачі освіти</w:t>
      </w:r>
      <w:r>
        <w:rPr>
          <w:rFonts w:ascii="Times New Roman" w:eastAsia="Times New Roman" w:hAnsi="Times New Roman" w:cs="Times New Roman"/>
          <w:sz w:val="28"/>
          <w:szCs w:val="28"/>
        </w:rPr>
        <w:t xml:space="preserve"> повинні </w:t>
      </w:r>
      <w:proofErr w:type="spellStart"/>
      <w:r>
        <w:rPr>
          <w:rFonts w:ascii="Times New Roman" w:eastAsia="Times New Roman" w:hAnsi="Times New Roman" w:cs="Times New Roman"/>
          <w:sz w:val="28"/>
          <w:szCs w:val="28"/>
        </w:rPr>
        <w:t>пройти</w:t>
      </w:r>
      <w:proofErr w:type="spellEnd"/>
      <w:r>
        <w:rPr>
          <w:rFonts w:ascii="Times New Roman" w:eastAsia="Times New Roman" w:hAnsi="Times New Roman" w:cs="Times New Roman"/>
          <w:sz w:val="28"/>
          <w:szCs w:val="28"/>
        </w:rPr>
        <w:t xml:space="preserve"> відповідне оцінювання впродовж першого семестру навчального року. </w:t>
      </w:r>
    </w:p>
    <w:p w:rsidR="00771087" w:rsidRDefault="00771087">
      <w:pPr>
        <w:ind w:firstLine="567"/>
        <w:jc w:val="both"/>
        <w:rPr>
          <w:rFonts w:ascii="Times New Roman" w:eastAsia="Times New Roman" w:hAnsi="Times New Roman" w:cs="Times New Roman"/>
          <w:b/>
          <w:sz w:val="28"/>
          <w:szCs w:val="28"/>
        </w:rPr>
      </w:pPr>
    </w:p>
    <w:p w:rsidR="00771087" w:rsidRDefault="0087776E">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Загальний обсяг навчального навантаження </w:t>
      </w:r>
    </w:p>
    <w:p w:rsidR="00771087" w:rsidRDefault="0087776E">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профільно-адаптаційному циклі та профільному циклі</w:t>
      </w:r>
    </w:p>
    <w:p w:rsidR="00771087" w:rsidRDefault="0087776E">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профільної середньої освіти, його розподіл </w:t>
      </w:r>
    </w:p>
    <w:p w:rsidR="00771087" w:rsidRDefault="0087776E">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між освітніми галузями за роками навчання</w:t>
      </w:r>
    </w:p>
    <w:p w:rsidR="00B7095B" w:rsidRDefault="00B7095B">
      <w:pPr>
        <w:shd w:val="clear" w:color="auto" w:fill="FFFFFF"/>
        <w:ind w:firstLine="567"/>
        <w:jc w:val="both"/>
        <w:rPr>
          <w:rFonts w:ascii="Times New Roman" w:eastAsia="Times New Roman" w:hAnsi="Times New Roman" w:cs="Times New Roman"/>
          <w:sz w:val="28"/>
          <w:szCs w:val="28"/>
        </w:rPr>
      </w:pP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Загальний обсяг навчального навантаження для здобувачів освіти 10 класу (профільно-адаптаційний цикл профільної середньої освіти) та 11–12 класів (цикл профільного навчання профільної середньої освіти) </w:t>
      </w:r>
      <w:r w:rsidR="00120B1C">
        <w:rPr>
          <w:rFonts w:ascii="Times New Roman" w:eastAsia="Times New Roman" w:hAnsi="Times New Roman" w:cs="Times New Roman"/>
          <w:sz w:val="28"/>
          <w:szCs w:val="28"/>
        </w:rPr>
        <w:t>академічних ліцеїв</w:t>
      </w:r>
      <w:r>
        <w:rPr>
          <w:rFonts w:ascii="Times New Roman" w:eastAsia="Times New Roman" w:hAnsi="Times New Roman" w:cs="Times New Roman"/>
          <w:sz w:val="28"/>
          <w:szCs w:val="28"/>
        </w:rPr>
        <w:t xml:space="preserve"> сформовано для: </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32DA">
        <w:rPr>
          <w:rFonts w:ascii="Times New Roman" w:eastAsia="Times New Roman" w:hAnsi="Times New Roman" w:cs="Times New Roman"/>
          <w:sz w:val="28"/>
          <w:szCs w:val="28"/>
        </w:rPr>
        <w:t xml:space="preserve">10–12 </w:t>
      </w:r>
      <w:r w:rsidR="002F2E8D">
        <w:rPr>
          <w:rFonts w:ascii="Times New Roman" w:eastAsia="Times New Roman" w:hAnsi="Times New Roman" w:cs="Times New Roman"/>
          <w:sz w:val="28"/>
          <w:szCs w:val="28"/>
        </w:rPr>
        <w:t xml:space="preserve">класів (груп) </w:t>
      </w:r>
      <w:r w:rsidR="007632DA">
        <w:rPr>
          <w:rFonts w:ascii="Times New Roman" w:eastAsia="Times New Roman" w:hAnsi="Times New Roman" w:cs="Times New Roman"/>
          <w:sz w:val="28"/>
          <w:szCs w:val="28"/>
        </w:rPr>
        <w:t xml:space="preserve">академічних ліцеїв </w:t>
      </w:r>
      <w:r>
        <w:rPr>
          <w:rFonts w:ascii="Times New Roman" w:eastAsia="Times New Roman" w:hAnsi="Times New Roman" w:cs="Times New Roman"/>
          <w:sz w:val="28"/>
          <w:szCs w:val="28"/>
        </w:rPr>
        <w:t xml:space="preserve">з навчанням українською мовою (додаток 1); </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32DA">
        <w:rPr>
          <w:rFonts w:ascii="Times New Roman" w:eastAsia="Times New Roman" w:hAnsi="Times New Roman" w:cs="Times New Roman"/>
          <w:sz w:val="28"/>
          <w:szCs w:val="28"/>
        </w:rPr>
        <w:t xml:space="preserve">10–12 </w:t>
      </w:r>
      <w:r>
        <w:rPr>
          <w:rFonts w:ascii="Times New Roman" w:eastAsia="Times New Roman" w:hAnsi="Times New Roman" w:cs="Times New Roman"/>
          <w:sz w:val="28"/>
          <w:szCs w:val="28"/>
        </w:rPr>
        <w:t xml:space="preserve">класів (груп) </w:t>
      </w:r>
      <w:r w:rsidR="007632DA">
        <w:rPr>
          <w:rFonts w:ascii="Times New Roman" w:eastAsia="Times New Roman" w:hAnsi="Times New Roman" w:cs="Times New Roman"/>
          <w:sz w:val="28"/>
          <w:szCs w:val="28"/>
        </w:rPr>
        <w:t xml:space="preserve">академічних ліцеїв </w:t>
      </w:r>
      <w:r>
        <w:rPr>
          <w:rFonts w:ascii="Times New Roman" w:eastAsia="Times New Roman" w:hAnsi="Times New Roman" w:cs="Times New Roman"/>
          <w:sz w:val="28"/>
          <w:szCs w:val="28"/>
        </w:rPr>
        <w:t>з навчанням мовою корінного народу або національної меншини поряд з державною мовою чи з навчанням українською мовою та вивченням мови корінного народу або національної меншини (додаток 2).</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навчального навантаження здійснено за освітніми галузями та роками навчання. Кількість навчальних годин за освітніми галузями й роками навчання визначено відповідно до базових навчальних планів (додаток 23 Державного стандарту) для:</w:t>
      </w:r>
    </w:p>
    <w:p w:rsidR="00771087" w:rsidRDefault="0087776E" w:rsidP="00B7095B">
      <w:pPr>
        <w:numPr>
          <w:ilvl w:val="0"/>
          <w:numId w:val="4"/>
        </w:numPr>
        <w:shd w:val="clear" w:color="auto" w:fill="FFFFFF"/>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спільних для всіх профілів;</w:t>
      </w:r>
    </w:p>
    <w:p w:rsidR="00771087" w:rsidRDefault="0087776E" w:rsidP="00B7095B">
      <w:pPr>
        <w:numPr>
          <w:ilvl w:val="0"/>
          <w:numId w:val="5"/>
        </w:numPr>
        <w:shd w:val="clear" w:color="auto" w:fill="FFFFFF"/>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відповідно до освітніх галузей (навчальних предметів / інтегрованих курсів / міжгалузевих інтегрованих курсів / проведення індивідуальних консультацій, групових занять та проєктної діяльності);</w:t>
      </w:r>
    </w:p>
    <w:p w:rsidR="00771087" w:rsidRDefault="0087776E" w:rsidP="00B7095B">
      <w:pPr>
        <w:numPr>
          <w:ilvl w:val="0"/>
          <w:numId w:val="5"/>
        </w:numPr>
        <w:shd w:val="clear" w:color="auto" w:fill="FFFFFF"/>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вибіркових освітніх компонентів, що фінансуються з державного бюджету (навчальних предметів, інтегрованих курсів, міжгалузевих інтегрованих курсів; без урахування поділу на групи).</w:t>
      </w:r>
    </w:p>
    <w:p w:rsidR="00771087" w:rsidRDefault="0087776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Типові навчальні плани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Типові навчальні плани (додатки 3, 4) містять: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орієнтовний перелік навчальних предметів та курсів для реалізації кожної освітньої галузі;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розподіл навчального навантаження за роками навчання між </w:t>
      </w:r>
      <w:proofErr w:type="spellStart"/>
      <w:r>
        <w:rPr>
          <w:rFonts w:ascii="Times New Roman" w:eastAsia="Times New Roman" w:hAnsi="Times New Roman" w:cs="Times New Roman"/>
          <w:sz w:val="28"/>
          <w:szCs w:val="28"/>
        </w:rPr>
        <w:t>обовʼязковими</w:t>
      </w:r>
      <w:proofErr w:type="spellEnd"/>
      <w:r>
        <w:rPr>
          <w:rFonts w:ascii="Times New Roman" w:eastAsia="Times New Roman" w:hAnsi="Times New Roman" w:cs="Times New Roman"/>
          <w:sz w:val="28"/>
          <w:szCs w:val="28"/>
        </w:rPr>
        <w:t xml:space="preserve"> освітніми компонентами, спільними для всіх профілів;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кількість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(навчальних предметів / інтегрованих курсів / міжгалузевих інтегрованих курсів / проведення індивідуальних консультацій, групових занять та проєктної діяльності), що фінансуються з державного бюджету;</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кількість навчальних годин для вибіркових освітніх компонентів, що фінансуються з державного бюджету (навчальних предметів, інтегрованих курсів, міжгалузевих інтегрованих курсів; без урахування поділу на групи).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що фінансуються з державного бюджету (без урахування поділу на групи),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 але не може бути перерозподілена на вибіркові освітні компоненти.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академічним ліцеєм у межах зазначеного показника для відповідного року навчання  в типовому навчальному плані (в обсязі, не меншому ніж 2 години за кожним роком навчання для класів академічних ліцеїв з навчанням українською мовою, і в обсязі, не </w:t>
      </w:r>
      <w:proofErr w:type="spellStart"/>
      <w:r>
        <w:rPr>
          <w:rFonts w:ascii="Times New Roman" w:eastAsia="Times New Roman" w:hAnsi="Times New Roman" w:cs="Times New Roman"/>
          <w:sz w:val="28"/>
          <w:szCs w:val="28"/>
        </w:rPr>
        <w:t>меншному</w:t>
      </w:r>
      <w:proofErr w:type="spellEnd"/>
      <w:r>
        <w:rPr>
          <w:rFonts w:ascii="Times New Roman" w:eastAsia="Times New Roman" w:hAnsi="Times New Roman" w:cs="Times New Roman"/>
          <w:sz w:val="28"/>
          <w:szCs w:val="28"/>
        </w:rPr>
        <w:t xml:space="preserve"> ніж 1 година за кожним роком навчання для класів академічних ліцеїв з навчанням мовою корінного народу або національної меншини поряд з державною мовою чи з навчанням українською мовою та вивченням мови корінного народу або національної меншини) і яка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за обраним профілем, але не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годин для обов’язкових освітніх компонентів у першому семестрі 10 класу є однаковою для всіх кластерів, що створює умови для компенсації можливих освітніх втрат, а також надає здобувачам освіти можливість ознайомитися з особливостями обраного профілю навчання та усвідомлено визначитися з подальшою освітньою траєкторією в профільно-адаптаційному циклі.</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Здобувачі освіти можуть змінювати профіль навчання в будь-який час упродовж 10 року навчання, але не пізніше ніж після завершення профільно-адаптаційного циклу.</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Академічний ліцей</w:t>
      </w:r>
      <w:r w:rsidR="0087776E">
        <w:rPr>
          <w:rFonts w:ascii="Times New Roman" w:eastAsia="Times New Roman" w:hAnsi="Times New Roman" w:cs="Times New Roman"/>
          <w:sz w:val="28"/>
          <w:szCs w:val="28"/>
        </w:rPr>
        <w:t xml:space="preserve"> визначає перелік навчальних предметів та/або інтегрованих курсів для реалізації кожної освітньої галузі, зокрема перелік предметів та/або інтегрованих курсів за обраним профілем, а також предмети / курси вибіркового освітнього компонента з урахуванням освітніх потреб здобувачів освіти, що відображає в навчальному плані освітньої програми </w:t>
      </w:r>
      <w:r>
        <w:rPr>
          <w:rFonts w:ascii="Times New Roman" w:eastAsia="Times New Roman" w:hAnsi="Times New Roman" w:cs="Times New Roman"/>
          <w:sz w:val="28"/>
          <w:szCs w:val="28"/>
        </w:rPr>
        <w:t>академічного ліцею</w:t>
      </w:r>
      <w:r w:rsidR="0087776E">
        <w:rPr>
          <w:rFonts w:ascii="Times New Roman" w:eastAsia="Times New Roman" w:hAnsi="Times New Roman" w:cs="Times New Roman"/>
          <w:sz w:val="28"/>
          <w:szCs w:val="28"/>
        </w:rPr>
        <w:t xml:space="preserve">. </w:t>
      </w:r>
    </w:p>
    <w:p w:rsidR="00771087" w:rsidRDefault="0087776E" w:rsidP="00B7095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Сума годин на вивчення всіх освітніх галузей у навчальному плані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не повинна перевищувати загальну річну кількість навчальних годин, що фінансуються з бюджету (без урахування поділу на групи), визначену базовим навчальним планом, з дотриманням вимог гранично допустимого річного навчального навантаження здобувачів освіти. </w:t>
      </w:r>
    </w:p>
    <w:p w:rsidR="00771087" w:rsidRDefault="0087776E" w:rsidP="00B7095B">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 Модельні навчальні програми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Модельна навчальна програма (далі – МНП) – документ, що визначає орієнтовну послідовність досягнення очікуваних результатів навчання здобувачів освіти, зміст навчального предмета, інтегрованого курсу та види навчальної діяльності здобувачів освіти, рекомендований для використання в освітньому процесі в порядку, визначеному законодавством.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Орієнтовна послідовність досягнення очікуваних результатів навчання здобувачів освіти – це реалізація на основі розгортання змісту навчального предмета / курсу визначених стандартом вимог до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навчання здобувачів освіти у процесі формування і застосування компетентностей у навчальній діяльності.</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Очікувані результати навчання здобувачів освіти – це результати навчання, яких здобувачі освіти мають досягти на певному етапі освітнього процесу. Вони співвідносяться з </w:t>
      </w:r>
      <w:proofErr w:type="spellStart"/>
      <w:r>
        <w:rPr>
          <w:rFonts w:ascii="Times New Roman" w:eastAsia="Times New Roman" w:hAnsi="Times New Roman" w:cs="Times New Roman"/>
          <w:sz w:val="28"/>
          <w:szCs w:val="28"/>
        </w:rPr>
        <w:t>обовʼязковими</w:t>
      </w:r>
      <w:proofErr w:type="spellEnd"/>
      <w:r>
        <w:rPr>
          <w:rFonts w:ascii="Times New Roman" w:eastAsia="Times New Roman" w:hAnsi="Times New Roman" w:cs="Times New Roman"/>
          <w:sz w:val="28"/>
          <w:szCs w:val="28"/>
        </w:rPr>
        <w:t xml:space="preserve"> результатами навчання (орієнтирами для оцінювання), визначеними Державним стандартом. Очікувані результати навчання в МНП повинні містити індексацію відповідних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навчання (орієнтирів для оцінювання) з певної освітньої галузі.</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Очікувані результати навчання </w:t>
      </w:r>
      <w:r w:rsidR="003B7FF6">
        <w:rPr>
          <w:rFonts w:ascii="Times New Roman" w:eastAsia="Times New Roman" w:hAnsi="Times New Roman" w:cs="Times New Roman"/>
          <w:sz w:val="28"/>
          <w:szCs w:val="28"/>
        </w:rPr>
        <w:t>здобувачів освіти</w:t>
      </w:r>
      <w:r>
        <w:rPr>
          <w:rFonts w:ascii="Times New Roman" w:eastAsia="Times New Roman" w:hAnsi="Times New Roman" w:cs="Times New Roman"/>
          <w:sz w:val="28"/>
          <w:szCs w:val="28"/>
        </w:rPr>
        <w:t xml:space="preserve"> мають відображати поступ у розвитку певного вміння чи ставлення, тобто представляти послідовність його формування в динаміці освітнього процесу, ураховуючи логіку й наступність викладу змісту навчального предмета / курсу.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в Державному стандарті профільної середньої освіти вимоги до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навчання найдокладніше розкрито в орієнтирах для оцінювання, саме цей рівень конкретизації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має стати основою для впорядкування послідовності досягнення очікуваних результатів навчання. Це дасть змогу змоделювати навчальний поступ здобувачів освіти в набутті певної компетентності.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результати навчання, визначені Державним стандартом </w:t>
      </w:r>
      <w:r w:rsidR="003B7FF6">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межах певної освітньої галузі, можуть бути реалізовані одним чи кількома навчальними предметами / інтегрованими курсами, для кожного з яких створюється модельна та/або навчальна програма. Модельна навчальна програма з певного навчального предмета / курсу, яка реалізує частину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навчання в межах однієї освітньої галузі, може містити вказівку на інші модельні навчальні програми (одну або кілька), у поєднанні з якими вона охоплюватиме всі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результати навчання цієї галузі. Модельні навчальні програми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спільних для всіх профілів, окрім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мають охоплювати всі результати навчання відповідної освітньої галузі.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Орієнтовна послідовність досягнення очікуваних результатів навчання здобувачів освіти забезпечується відповідним пропонованим змістом </w:t>
      </w:r>
      <w:r>
        <w:rPr>
          <w:rFonts w:ascii="Times New Roman" w:eastAsia="Times New Roman" w:hAnsi="Times New Roman" w:cs="Times New Roman"/>
          <w:sz w:val="28"/>
          <w:szCs w:val="28"/>
        </w:rPr>
        <w:lastRenderedPageBreak/>
        <w:t>навчального предмета / курсу і може бути структурована за такими складниками: модулями, змістовими лініями, розділами, темами тощо.</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Пропонований зміст окреслює обсяг базових знань, визначених Державним стандартом, які уч</w:t>
      </w:r>
      <w:r w:rsidR="003B7FF6">
        <w:rPr>
          <w:rFonts w:ascii="Times New Roman" w:eastAsia="Times New Roman" w:hAnsi="Times New Roman" w:cs="Times New Roman"/>
          <w:sz w:val="28"/>
          <w:szCs w:val="28"/>
        </w:rPr>
        <w:t>нівство</w:t>
      </w:r>
      <w:r>
        <w:rPr>
          <w:rFonts w:ascii="Times New Roman" w:eastAsia="Times New Roman" w:hAnsi="Times New Roman" w:cs="Times New Roman"/>
          <w:sz w:val="28"/>
          <w:szCs w:val="28"/>
        </w:rPr>
        <w:t xml:space="preserve"> здобуває за визначений період навчання у процесі досягнення очікуваних результатів, передбачених програмою для цього періоду. Обсяг пропонованого змісту має бути зорієнтованим на кількість годин навчального навантаження, визначену на відповідний навчальний предмет чи курс у типовому навчальному плані. Пропонований зміст має ґрунтуватися на базових знаннях з відповідної освітньої галузі(-ей), визначених Державним стандартом.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Визначені в МНП рекомендовані види навчальної діяльності повинні узгоджуватися з очікуваними результатами та пропонованим змістом.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МНП визначені в додатку 6.</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Модельні навчальні програми розробляють для основного і поглибленого рівнів.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модельних навчальних програм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спільних для всіх профілів, містить програми основного і поглибленого рівнів.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Модельні навчальні програми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що фінансуються з державного бюджету, затверджують в установленому порядку. Типова освітня програма не містить переліку</w:t>
      </w:r>
      <w:r w:rsidR="003B7FF6">
        <w:rPr>
          <w:rFonts w:ascii="Times New Roman" w:eastAsia="Times New Roman" w:hAnsi="Times New Roman" w:cs="Times New Roman"/>
          <w:sz w:val="28"/>
          <w:szCs w:val="28"/>
        </w:rPr>
        <w:t xml:space="preserve"> їх</w:t>
      </w:r>
      <w:r>
        <w:rPr>
          <w:rFonts w:ascii="Times New Roman" w:eastAsia="Times New Roman" w:hAnsi="Times New Roman" w:cs="Times New Roman"/>
          <w:sz w:val="28"/>
          <w:szCs w:val="28"/>
        </w:rPr>
        <w:t xml:space="preserve">, оскільки він не є вичерпним. </w:t>
      </w:r>
      <w:r w:rsidR="00120B1C">
        <w:rPr>
          <w:rFonts w:ascii="Times New Roman" w:eastAsia="Times New Roman" w:hAnsi="Times New Roman" w:cs="Times New Roman"/>
          <w:sz w:val="28"/>
          <w:szCs w:val="28"/>
        </w:rPr>
        <w:t>Академічні ліцеї</w:t>
      </w:r>
      <w:r>
        <w:rPr>
          <w:rFonts w:ascii="Times New Roman" w:eastAsia="Times New Roman" w:hAnsi="Times New Roman" w:cs="Times New Roman"/>
          <w:sz w:val="28"/>
          <w:szCs w:val="28"/>
        </w:rPr>
        <w:t xml:space="preserve"> використовують в освітньому процесі ті модельні навчальні програми, що мають гриф «Рекомендовано Міністерством освіти і науки України» (перелік таких освітніх компонентів наводять в освітній програмі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програми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(спільних для всіх профілів або за обраним профілем), розроблені не на основі модельних навчальних програм, проходять експертизу у визначеному законодавством порядку.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вибіркових освітніх компонентів, що фінансуються з державного бюджету (навчальні предмети</w:t>
      </w:r>
      <w:r w:rsidR="003B7F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інтегровані курси, міжгалузеві інтегровані курси), а також відповідних програм, не є вичерпним, тому його не наведено в Типовій освітній програмі.</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програми вибіркових освітніх компонентів можуть бути створені на основі будь-яких модельних навчальних програм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модулі / розділи тощо модельних навчальних програм поглибленого рівня використовують для розроблення навчальних програм вибіркових освітніх компонентів у 10–12 класах будь-яких профілів (із відповідним коригуванням рівня програми).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програми повинні містити опис результатів навчання в обсязі не меншому, ніж визначено Державним стандартом та/або відповідними модельними навчальними програмами. Формування змісту </w:t>
      </w:r>
      <w:r>
        <w:rPr>
          <w:rFonts w:ascii="Times New Roman" w:eastAsia="Times New Roman" w:hAnsi="Times New Roman" w:cs="Times New Roman"/>
          <w:sz w:val="28"/>
          <w:szCs w:val="28"/>
        </w:rPr>
        <w:lastRenderedPageBreak/>
        <w:t xml:space="preserve">навчальних предметів, </w:t>
      </w:r>
      <w:proofErr w:type="spellStart"/>
      <w:r>
        <w:rPr>
          <w:rFonts w:ascii="Times New Roman" w:eastAsia="Times New Roman" w:hAnsi="Times New Roman" w:cs="Times New Roman"/>
          <w:sz w:val="28"/>
          <w:szCs w:val="28"/>
        </w:rPr>
        <w:t>білінгвальних</w:t>
      </w:r>
      <w:proofErr w:type="spellEnd"/>
      <w:r>
        <w:rPr>
          <w:rFonts w:ascii="Times New Roman" w:eastAsia="Times New Roman" w:hAnsi="Times New Roman" w:cs="Times New Roman"/>
          <w:sz w:val="28"/>
          <w:szCs w:val="28"/>
        </w:rPr>
        <w:t xml:space="preserve"> курсів, інтегрованих курсів здійснюють шляхом упорядкування в логічній послідовності результатів навчання кількох освітніх галузей, однієї освітньої галузі або її окремих складників.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програми для вибіркових освітніх компонентів, розроблені не на основі модельних навчальних програм, затверджує педагогічна рада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з дотриманням вимог, визначених у додатку 6.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таких освітніх компонентів наводять в освітній програмі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із вказівкою на модельну навчальну програму, на основі якої їх було розроблено, або на протокол засідання педагогічної ради. </w:t>
      </w:r>
    </w:p>
    <w:p w:rsidR="00771087" w:rsidRDefault="00771087">
      <w:pPr>
        <w:spacing w:before="240" w:after="240"/>
        <w:jc w:val="both"/>
        <w:rPr>
          <w:rFonts w:ascii="Times New Roman" w:eastAsia="Times New Roman" w:hAnsi="Times New Roman" w:cs="Times New Roman"/>
          <w:sz w:val="28"/>
          <w:szCs w:val="28"/>
        </w:rPr>
      </w:pPr>
    </w:p>
    <w:p w:rsidR="00771087" w:rsidRDefault="0087776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Рекомендовані форми організації освітнього процесу</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Основою для формування профілів навчання є відповідні освітні галузі – одна або кілька, представлені повністю або частково.</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Академічні ліцеї </w:t>
      </w:r>
      <w:r w:rsidR="0087776E">
        <w:rPr>
          <w:rFonts w:ascii="Times New Roman" w:eastAsia="Times New Roman" w:hAnsi="Times New Roman" w:cs="Times New Roman"/>
          <w:sz w:val="28"/>
          <w:szCs w:val="28"/>
        </w:rPr>
        <w:t xml:space="preserve">формують </w:t>
      </w:r>
      <w:r>
        <w:rPr>
          <w:rFonts w:ascii="Times New Roman" w:eastAsia="Times New Roman" w:hAnsi="Times New Roman" w:cs="Times New Roman"/>
          <w:sz w:val="28"/>
          <w:szCs w:val="28"/>
        </w:rPr>
        <w:t>профілі навчання в</w:t>
      </w:r>
      <w:r w:rsidR="0087776E">
        <w:rPr>
          <w:rFonts w:ascii="Times New Roman" w:eastAsia="Times New Roman" w:hAnsi="Times New Roman" w:cs="Times New Roman"/>
          <w:sz w:val="28"/>
          <w:szCs w:val="28"/>
        </w:rPr>
        <w:t xml:space="preserve"> межах трьох кластерів:</w:t>
      </w:r>
    </w:p>
    <w:p w:rsidR="00771087" w:rsidRDefault="0087776E" w:rsidP="00B7095B">
      <w:pPr>
        <w:numPr>
          <w:ilvl w:val="0"/>
          <w:numId w:val="1"/>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мовно-літературний кластер (зокрема профілі з поглибленим вивченням української мови та літератури, профілі з поглибленим вивченням іноземної мови);</w:t>
      </w:r>
    </w:p>
    <w:p w:rsidR="00771087" w:rsidRDefault="0087776E" w:rsidP="00B7095B">
      <w:pPr>
        <w:numPr>
          <w:ilvl w:val="0"/>
          <w:numId w:val="1"/>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соціально-гуманітарний кластер (зокрема профілі з поглибленим вивченням історії та громадянської освіти, профілі з поглибленим вивченням географії та іноземної мови);</w:t>
      </w:r>
    </w:p>
    <w:p w:rsidR="00771087" w:rsidRDefault="0087776E" w:rsidP="00B7095B">
      <w:pPr>
        <w:numPr>
          <w:ilvl w:val="0"/>
          <w:numId w:val="1"/>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STEM кластер (зокрема профілі з поглибленим вивченням хімії та біології, профілі з поглибленим вивченням математики та фізики, профілі з поглибленим вивченням інформатики, математики, технологій</w:t>
      </w:r>
      <w:r w:rsidR="003B7F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771087" w:rsidRDefault="00120B1C" w:rsidP="00B7095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Академічний ліцей</w:t>
      </w:r>
      <w:r w:rsidR="0087776E">
        <w:rPr>
          <w:rFonts w:ascii="Times New Roman" w:eastAsia="Times New Roman" w:hAnsi="Times New Roman" w:cs="Times New Roman"/>
          <w:sz w:val="28"/>
          <w:szCs w:val="28"/>
        </w:rPr>
        <w:t xml:space="preserve"> самостійно формує профілі навчання, використовуючи типові навчальні плани, запропоновані у Типовій освітній програмі, для  одного чи кількох кластерів (мовно-літературний, соціально-гуманітарний, STEM), відповідно до запитів здобувачів освіти та можливостей закладу. </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Академічний ліцей</w:t>
      </w:r>
      <w:r w:rsidR="0087776E">
        <w:rPr>
          <w:rFonts w:ascii="Times New Roman" w:eastAsia="Times New Roman" w:hAnsi="Times New Roman" w:cs="Times New Roman"/>
          <w:sz w:val="28"/>
          <w:szCs w:val="28"/>
        </w:rPr>
        <w:t xml:space="preserve"> може формувати:</w:t>
      </w:r>
    </w:p>
    <w:p w:rsidR="00771087" w:rsidRDefault="0087776E" w:rsidP="00B7095B">
      <w:pPr>
        <w:numPr>
          <w:ilvl w:val="0"/>
          <w:numId w:val="3"/>
        </w:numPr>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моногалузеві</w:t>
      </w:r>
      <w:proofErr w:type="spellEnd"/>
      <w:r>
        <w:rPr>
          <w:rFonts w:ascii="Times New Roman" w:eastAsia="Times New Roman" w:hAnsi="Times New Roman" w:cs="Times New Roman"/>
          <w:sz w:val="28"/>
          <w:szCs w:val="28"/>
        </w:rPr>
        <w:t xml:space="preserve"> профілі, що зосереджуються на поглибленому вивченні навчальних предметів / курсів однієї освітньої галузі (наприклад, математичний профіль у STEM кластері);</w:t>
      </w:r>
    </w:p>
    <w:p w:rsidR="00771087" w:rsidRDefault="0087776E" w:rsidP="00B7095B">
      <w:pPr>
        <w:numPr>
          <w:ilvl w:val="0"/>
          <w:numId w:val="3"/>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багатогалузеві профілі, що поєднують поглиблене вивчення навчальних предметів / курсів з різних</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галузей (наприклад, профіль </w:t>
      </w:r>
      <w:r w:rsidR="003B7FF6">
        <w:rPr>
          <w:rFonts w:ascii="Times New Roman" w:eastAsia="Times New Roman" w:hAnsi="Times New Roman" w:cs="Times New Roman"/>
          <w:sz w:val="28"/>
          <w:szCs w:val="28"/>
        </w:rPr>
        <w:t>із поглибленим вивченням географії та іноземної мови в межах соціально-гуманітарного кластера</w:t>
      </w:r>
      <w:r>
        <w:rPr>
          <w:rFonts w:ascii="Times New Roman" w:eastAsia="Times New Roman" w:hAnsi="Times New Roman" w:cs="Times New Roman"/>
          <w:sz w:val="28"/>
          <w:szCs w:val="28"/>
        </w:rPr>
        <w:t>, що інтегрує природнич</w:t>
      </w:r>
      <w:r w:rsidR="003B7FF6">
        <w:rPr>
          <w:rFonts w:ascii="Times New Roman" w:eastAsia="Times New Roman" w:hAnsi="Times New Roman" w:cs="Times New Roman"/>
          <w:sz w:val="28"/>
          <w:szCs w:val="28"/>
        </w:rPr>
        <w:t>у та мовно-літературну освітні галузі</w:t>
      </w:r>
      <w:r>
        <w:rPr>
          <w:rFonts w:ascii="Times New Roman" w:eastAsia="Times New Roman" w:hAnsi="Times New Roman" w:cs="Times New Roman"/>
          <w:sz w:val="28"/>
          <w:szCs w:val="28"/>
        </w:rPr>
        <w:t>).</w:t>
      </w:r>
    </w:p>
    <w:p w:rsidR="00771087" w:rsidRDefault="0087776E" w:rsidP="00B7095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Для реалізації індивідуальних освітніх потреб здобувачів освіти рекомендовано формувати змінні групи для вивчення окремих навчальних </w:t>
      </w:r>
      <w:r>
        <w:rPr>
          <w:rFonts w:ascii="Times New Roman" w:eastAsia="Times New Roman" w:hAnsi="Times New Roman" w:cs="Times New Roman"/>
          <w:sz w:val="28"/>
          <w:szCs w:val="28"/>
        </w:rPr>
        <w:lastRenderedPageBreak/>
        <w:t xml:space="preserve">предметів / курсів. Такі групи можуть </w:t>
      </w:r>
      <w:proofErr w:type="spellStart"/>
      <w:r>
        <w:rPr>
          <w:rFonts w:ascii="Times New Roman" w:eastAsia="Times New Roman" w:hAnsi="Times New Roman" w:cs="Times New Roman"/>
          <w:sz w:val="28"/>
          <w:szCs w:val="28"/>
        </w:rPr>
        <w:t>обʼєднувати</w:t>
      </w:r>
      <w:proofErr w:type="spellEnd"/>
      <w:r>
        <w:rPr>
          <w:rFonts w:ascii="Times New Roman" w:eastAsia="Times New Roman" w:hAnsi="Times New Roman" w:cs="Times New Roman"/>
          <w:sz w:val="28"/>
          <w:szCs w:val="28"/>
        </w:rPr>
        <w:t xml:space="preserve"> здобувачів освіти з різних класів та різних профілів навчання.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освітній програмі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має бути запропоновано перелік вибіркових освітніх компонентів у межах тих профілів навчання, які реалізовують в академічному ліцеї для забезпечення досягнення здобувачами освіти результатів поглибленого рівня, а також перелік вибіркових освітніх компонентів поза профілями.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профіль навчання, сформований </w:t>
      </w:r>
      <w:r w:rsidR="00120B1C">
        <w:rPr>
          <w:rFonts w:ascii="Times New Roman" w:eastAsia="Times New Roman" w:hAnsi="Times New Roman" w:cs="Times New Roman"/>
          <w:sz w:val="28"/>
          <w:szCs w:val="28"/>
        </w:rPr>
        <w:t>академічним ліцеєм</w:t>
      </w:r>
      <w:r>
        <w:rPr>
          <w:rFonts w:ascii="Times New Roman" w:eastAsia="Times New Roman" w:hAnsi="Times New Roman" w:cs="Times New Roman"/>
          <w:sz w:val="28"/>
          <w:szCs w:val="28"/>
        </w:rPr>
        <w:t xml:space="preserve">, передбачає поглиблене вивчення навчальних предметів / курсів, які не зазначені в типових навчальних планах Типової освітньої програми, </w:t>
      </w:r>
      <w:r w:rsidR="00120B1C">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може обрати типовий навчальний план відповідного кластера як базовий та доповнити його необхідними навчальними предметами та/або курсами з переліку вибіркових освітніх компонентів. Такий підхід </w:t>
      </w:r>
      <w:r w:rsidR="00120B1C">
        <w:rPr>
          <w:rFonts w:ascii="Times New Roman" w:eastAsia="Times New Roman" w:hAnsi="Times New Roman" w:cs="Times New Roman"/>
          <w:sz w:val="28"/>
          <w:szCs w:val="28"/>
        </w:rPr>
        <w:t>дає змогу</w:t>
      </w:r>
      <w:r>
        <w:rPr>
          <w:rFonts w:ascii="Times New Roman" w:eastAsia="Times New Roman" w:hAnsi="Times New Roman" w:cs="Times New Roman"/>
          <w:sz w:val="28"/>
          <w:szCs w:val="28"/>
        </w:rPr>
        <w:t xml:space="preserve"> забезпечити реалізацію індивідуалізованої освітньої траєкторії відповідно до освітніх запитів здобувачів освіти та </w:t>
      </w:r>
      <w:proofErr w:type="spellStart"/>
      <w:r>
        <w:rPr>
          <w:rFonts w:ascii="Times New Roman" w:eastAsia="Times New Roman" w:hAnsi="Times New Roman" w:cs="Times New Roman"/>
          <w:sz w:val="28"/>
          <w:szCs w:val="28"/>
        </w:rPr>
        <w:t>кадрово</w:t>
      </w:r>
      <w:proofErr w:type="spellEnd"/>
      <w:r>
        <w:rPr>
          <w:rFonts w:ascii="Times New Roman" w:eastAsia="Times New Roman" w:hAnsi="Times New Roman" w:cs="Times New Roman"/>
          <w:sz w:val="28"/>
          <w:szCs w:val="28"/>
        </w:rPr>
        <w:t xml:space="preserve">-ресурсних можливостей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 організації освітнього процесу визначає педагогічна рада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в межах часу, передбаченого освітньою програмою, згідно з обсягом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здобувачів освіти, особливостей регіону тощо.</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Освітній процес на рівні профільної середньої освіти спрямовується на виявлення і розвиток здібностей і обдарувань особистості, досягнення результатів навчання, </w:t>
      </w:r>
      <w:r w:rsidR="003B7FF6">
        <w:rPr>
          <w:rFonts w:ascii="Times New Roman" w:eastAsia="Times New Roman" w:hAnsi="Times New Roman" w:cs="Times New Roman"/>
          <w:sz w:val="28"/>
          <w:szCs w:val="28"/>
        </w:rPr>
        <w:t>поступу</w:t>
      </w:r>
      <w:r>
        <w:rPr>
          <w:rFonts w:ascii="Times New Roman" w:eastAsia="Times New Roman" w:hAnsi="Times New Roman" w:cs="Times New Roman"/>
          <w:sz w:val="28"/>
          <w:szCs w:val="28"/>
        </w:rPr>
        <w:t xml:space="preserve"> в розвитку, зокрема формування і застосування відповідних компетентностей. Організацію освітнього процесу на рівні профільної середньої освіти здійснюють через забезпечення індивідуальних освітніх траєкторій, що реалізуються зокрема через вільний вибір видів і форм здобуття освіти і запропонованих </w:t>
      </w:r>
      <w:r w:rsidR="00120B1C">
        <w:rPr>
          <w:rFonts w:ascii="Times New Roman" w:eastAsia="Times New Roman" w:hAnsi="Times New Roman" w:cs="Times New Roman"/>
          <w:sz w:val="28"/>
          <w:szCs w:val="28"/>
        </w:rPr>
        <w:t>академічними ліц</w:t>
      </w:r>
      <w:r w:rsidR="003B7FF6">
        <w:rPr>
          <w:rFonts w:ascii="Times New Roman" w:eastAsia="Times New Roman" w:hAnsi="Times New Roman" w:cs="Times New Roman"/>
          <w:sz w:val="28"/>
          <w:szCs w:val="28"/>
        </w:rPr>
        <w:t>е</w:t>
      </w:r>
      <w:r w:rsidR="00120B1C">
        <w:rPr>
          <w:rFonts w:ascii="Times New Roman" w:eastAsia="Times New Roman" w:hAnsi="Times New Roman" w:cs="Times New Roman"/>
          <w:sz w:val="28"/>
          <w:szCs w:val="28"/>
        </w:rPr>
        <w:t>ями</w:t>
      </w:r>
      <w:r>
        <w:rPr>
          <w:rFonts w:ascii="Times New Roman" w:eastAsia="Times New Roman" w:hAnsi="Times New Roman" w:cs="Times New Roman"/>
          <w:sz w:val="28"/>
          <w:szCs w:val="28"/>
        </w:rPr>
        <w:t xml:space="preserve"> освітніх програм, навчальних предметів / інтегрованих курсів та рівня їх</w:t>
      </w:r>
      <w:r w:rsidR="003B7FF6">
        <w:rPr>
          <w:rFonts w:ascii="Times New Roman" w:eastAsia="Times New Roman" w:hAnsi="Times New Roman" w:cs="Times New Roman"/>
          <w:sz w:val="28"/>
          <w:szCs w:val="28"/>
        </w:rPr>
        <w:t>ньої</w:t>
      </w:r>
      <w:r>
        <w:rPr>
          <w:rFonts w:ascii="Times New Roman" w:eastAsia="Times New Roman" w:hAnsi="Times New Roman" w:cs="Times New Roman"/>
          <w:sz w:val="28"/>
          <w:szCs w:val="28"/>
        </w:rPr>
        <w:t xml:space="preserve"> складності, методів і засобів навчання, що дає змогу забезпечити належну гнучкість у формуванні індивідуальних освітніх траєкторій здобувачів освіти, які об’єднуються в змінні групи – тимчасові групи здобувачів освіти, які формуються в межах одного або кількох класів з метою поглибленого вивчення навчальних предметів (інтегрованих курсів) на підставі власного вибору.</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здобувачів освіти, їхніх особливих освітніх потреб.</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рамках академічної свободи форми організації освітнього процесу визначаються педагогічною радою академічного ліцею та відображаються в освітній програмі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Вибір форм залежить від наявності </w:t>
      </w:r>
      <w:r>
        <w:rPr>
          <w:rFonts w:ascii="Times New Roman" w:eastAsia="Times New Roman" w:hAnsi="Times New Roman" w:cs="Times New Roman"/>
          <w:sz w:val="28"/>
          <w:szCs w:val="28"/>
        </w:rPr>
        <w:lastRenderedPageBreak/>
        <w:t>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належної організації освітнього процесу в академічних ліцеях формуються класи та/або групи, зокрема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Учні,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можуть здобувати профільну середню освіту відповідними мовами національних меншин, за винятком навчальних предметів / курсів, </w:t>
      </w:r>
      <w:proofErr w:type="spellStart"/>
      <w:r>
        <w:rPr>
          <w:rFonts w:ascii="Times New Roman" w:eastAsia="Times New Roman" w:hAnsi="Times New Roman" w:cs="Times New Roman"/>
          <w:sz w:val="28"/>
          <w:szCs w:val="28"/>
        </w:rPr>
        <w:t>повʼязаних</w:t>
      </w:r>
      <w:proofErr w:type="spellEnd"/>
      <w:r>
        <w:rPr>
          <w:rFonts w:ascii="Times New Roman" w:eastAsia="Times New Roman" w:hAnsi="Times New Roman" w:cs="Times New Roman"/>
          <w:sz w:val="28"/>
          <w:szCs w:val="28"/>
        </w:rPr>
        <w:t xml:space="preserve"> із вивченням української мови, української літератури та історії України, які вивчають державною мовою.</w:t>
      </w:r>
    </w:p>
    <w:p w:rsidR="00771087" w:rsidRPr="00B7095B" w:rsidRDefault="0087776E" w:rsidP="00B7095B">
      <w:pPr>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В освітньому процесі мова національних меншин (так само, як і національна символіка кожної національної меншини</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спільноти) може використовуватися в академічному ліцеї, у якому є класи (групи) з </w:t>
      </w:r>
      <w:r w:rsidRPr="00B7095B">
        <w:rPr>
          <w:rFonts w:ascii="Times New Roman" w:eastAsia="Times New Roman" w:hAnsi="Times New Roman" w:cs="Times New Roman"/>
          <w:color w:val="000000" w:themeColor="text1"/>
          <w:sz w:val="28"/>
          <w:szCs w:val="28"/>
        </w:rPr>
        <w:t xml:space="preserve">навчанням мовами національних меншин, які є офіційними мовами Європейського Союзу, на перервах, під час церемонії першого дзвінка, проведенні гуртків, концертів, </w:t>
      </w:r>
      <w:proofErr w:type="spellStart"/>
      <w:r w:rsidRPr="00B7095B">
        <w:rPr>
          <w:rFonts w:ascii="Times New Roman" w:eastAsia="Times New Roman" w:hAnsi="Times New Roman" w:cs="Times New Roman"/>
          <w:color w:val="000000" w:themeColor="text1"/>
          <w:sz w:val="28"/>
          <w:szCs w:val="28"/>
        </w:rPr>
        <w:t>флешмобів</w:t>
      </w:r>
      <w:proofErr w:type="spellEnd"/>
      <w:r w:rsidRPr="00B7095B">
        <w:rPr>
          <w:rFonts w:ascii="Times New Roman" w:eastAsia="Times New Roman" w:hAnsi="Times New Roman" w:cs="Times New Roman"/>
          <w:color w:val="000000" w:themeColor="text1"/>
          <w:sz w:val="28"/>
          <w:szCs w:val="28"/>
        </w:rPr>
        <w:t xml:space="preserve">, інших заходів, зустрічей, засідань тощо, у процесі створення іміджу закладу, зокрема на його </w:t>
      </w:r>
      <w:proofErr w:type="spellStart"/>
      <w:r w:rsidRPr="00B7095B">
        <w:rPr>
          <w:rFonts w:ascii="Times New Roman" w:eastAsia="Times New Roman" w:hAnsi="Times New Roman" w:cs="Times New Roman"/>
          <w:color w:val="000000" w:themeColor="text1"/>
          <w:sz w:val="28"/>
          <w:szCs w:val="28"/>
        </w:rPr>
        <w:t>вебсайті</w:t>
      </w:r>
      <w:proofErr w:type="spellEnd"/>
      <w:r w:rsidRPr="00B7095B">
        <w:rPr>
          <w:rFonts w:ascii="Times New Roman" w:eastAsia="Times New Roman" w:hAnsi="Times New Roman" w:cs="Times New Roman"/>
          <w:color w:val="000000" w:themeColor="text1"/>
          <w:sz w:val="28"/>
          <w:szCs w:val="28"/>
        </w:rPr>
        <w:t>.</w:t>
      </w:r>
    </w:p>
    <w:p w:rsidR="00771087" w:rsidRPr="00B7095B" w:rsidRDefault="0087776E">
      <w:pPr>
        <w:ind w:firstLine="567"/>
        <w:jc w:val="center"/>
        <w:rPr>
          <w:rFonts w:ascii="Times New Roman" w:eastAsia="Times New Roman" w:hAnsi="Times New Roman" w:cs="Times New Roman"/>
          <w:b/>
          <w:color w:val="000000" w:themeColor="text1"/>
          <w:sz w:val="28"/>
          <w:szCs w:val="28"/>
        </w:rPr>
      </w:pPr>
      <w:r w:rsidRPr="00B7095B">
        <w:rPr>
          <w:rFonts w:ascii="Times New Roman" w:eastAsia="Times New Roman" w:hAnsi="Times New Roman" w:cs="Times New Roman"/>
          <w:color w:val="000000" w:themeColor="text1"/>
          <w:sz w:val="28"/>
          <w:szCs w:val="28"/>
        </w:rPr>
        <w:br/>
      </w:r>
      <w:r w:rsidRPr="00B7095B">
        <w:rPr>
          <w:rFonts w:ascii="Times New Roman" w:eastAsia="Times New Roman" w:hAnsi="Times New Roman" w:cs="Times New Roman"/>
          <w:b/>
          <w:color w:val="000000" w:themeColor="text1"/>
          <w:sz w:val="28"/>
          <w:szCs w:val="28"/>
        </w:rPr>
        <w:t>7. Опис інструментарію оцінювання</w:t>
      </w:r>
    </w:p>
    <w:p w:rsidR="00B7095B" w:rsidRPr="00B7095B" w:rsidRDefault="00B7095B">
      <w:pPr>
        <w:ind w:firstLine="708"/>
        <w:jc w:val="both"/>
        <w:rPr>
          <w:rFonts w:ascii="Times New Roman" w:eastAsia="Times New Roman" w:hAnsi="Times New Roman" w:cs="Times New Roman"/>
          <w:color w:val="000000" w:themeColor="text1"/>
          <w:sz w:val="28"/>
          <w:szCs w:val="28"/>
        </w:rPr>
      </w:pPr>
    </w:p>
    <w:p w:rsidR="00771087" w:rsidRPr="00B7095B" w:rsidRDefault="0087776E" w:rsidP="00B7095B">
      <w:pPr>
        <w:ind w:firstLine="567"/>
        <w:jc w:val="both"/>
        <w:rPr>
          <w:rFonts w:ascii="Times New Roman" w:eastAsia="Times New Roman" w:hAnsi="Times New Roman" w:cs="Times New Roman"/>
          <w:color w:val="000000" w:themeColor="text1"/>
          <w:sz w:val="28"/>
          <w:szCs w:val="28"/>
        </w:rPr>
      </w:pPr>
      <w:r w:rsidRPr="00B7095B">
        <w:rPr>
          <w:rFonts w:ascii="Times New Roman" w:eastAsia="Times New Roman" w:hAnsi="Times New Roman" w:cs="Times New Roman"/>
          <w:color w:val="000000" w:themeColor="text1"/>
          <w:sz w:val="28"/>
          <w:szCs w:val="28"/>
        </w:rPr>
        <w:t xml:space="preserve">Оцінювання спрямоване на відстеження навчального поступу здобувачами освіти в оволодінні ними компетентностями за кожною освітньою галуззю на кожному етапі навчання, встановлення </w:t>
      </w:r>
      <w:proofErr w:type="spellStart"/>
      <w:r w:rsidRPr="00B7095B">
        <w:rPr>
          <w:rFonts w:ascii="Times New Roman" w:eastAsia="Times New Roman" w:hAnsi="Times New Roman" w:cs="Times New Roman"/>
          <w:color w:val="000000" w:themeColor="text1"/>
          <w:sz w:val="28"/>
          <w:szCs w:val="28"/>
        </w:rPr>
        <w:t>відповідностей</w:t>
      </w:r>
      <w:proofErr w:type="spellEnd"/>
      <w:r w:rsidRPr="00B7095B">
        <w:rPr>
          <w:rFonts w:ascii="Times New Roman" w:eastAsia="Times New Roman" w:hAnsi="Times New Roman" w:cs="Times New Roman"/>
          <w:color w:val="000000" w:themeColor="text1"/>
          <w:sz w:val="28"/>
          <w:szCs w:val="28"/>
        </w:rPr>
        <w:t xml:space="preserve"> між вимогами до загальних результатів навчання, визначеними Державним стандартом, орієнтирами для їх оцінювання і показниками їх вимірювання.</w:t>
      </w:r>
    </w:p>
    <w:p w:rsidR="00771087" w:rsidRDefault="0087776E" w:rsidP="00B7095B">
      <w:pPr>
        <w:ind w:firstLine="567"/>
        <w:jc w:val="both"/>
        <w:rPr>
          <w:rFonts w:ascii="Times New Roman" w:eastAsia="Times New Roman" w:hAnsi="Times New Roman" w:cs="Times New Roman"/>
          <w:sz w:val="28"/>
          <w:szCs w:val="28"/>
        </w:rPr>
      </w:pPr>
      <w:r w:rsidRPr="00B7095B">
        <w:rPr>
          <w:rFonts w:ascii="Times New Roman" w:eastAsia="Times New Roman" w:hAnsi="Times New Roman" w:cs="Times New Roman"/>
          <w:color w:val="000000" w:themeColor="text1"/>
          <w:sz w:val="28"/>
          <w:szCs w:val="28"/>
        </w:rPr>
        <w:t xml:space="preserve">Оцінювання передбачає організацію діяльності здобувачів освіти для отримання даних </w:t>
      </w:r>
      <w:r>
        <w:rPr>
          <w:rFonts w:ascii="Times New Roman" w:eastAsia="Times New Roman" w:hAnsi="Times New Roman" w:cs="Times New Roman"/>
          <w:sz w:val="28"/>
          <w:szCs w:val="28"/>
        </w:rPr>
        <w:t>про стан досягнення ними результатів навчання, визначених учителем для певного уроку</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системи уроків з певної програмової теми</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розділу на основі освітньої програми академічного ліцею.</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результатів навчання здобувачів освіти з навчальних предметів</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інтегрованих курсів </w:t>
      </w:r>
      <w:proofErr w:type="spellStart"/>
      <w:r>
        <w:rPr>
          <w:rFonts w:ascii="Times New Roman" w:eastAsia="Times New Roman" w:hAnsi="Times New Roman" w:cs="Times New Roman"/>
          <w:sz w:val="28"/>
          <w:szCs w:val="28"/>
        </w:rPr>
        <w:t>обовʼязкового</w:t>
      </w:r>
      <w:proofErr w:type="spellEnd"/>
      <w:r>
        <w:rPr>
          <w:rFonts w:ascii="Times New Roman" w:eastAsia="Times New Roman" w:hAnsi="Times New Roman" w:cs="Times New Roman"/>
          <w:sz w:val="28"/>
          <w:szCs w:val="28"/>
        </w:rPr>
        <w:t xml:space="preserve"> освітнього компонента типового навчального плану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 відповідних освітніх галузей.</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вибором академічного ліцею оцінювання може здійснюватися за власною шкалою оцінювання результатів навчання здобувачів освіти або за системою оцінювання, визначеною законодавством.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запровадження академічним ліцеєм власної шкали оцінювання результатів навчання здобувачів освіти ним мають бути визначені правила переведення </w:t>
      </w:r>
      <w:r w:rsidR="003B7FF6">
        <w:rPr>
          <w:rFonts w:ascii="Times New Roman" w:eastAsia="Times New Roman" w:hAnsi="Times New Roman" w:cs="Times New Roman"/>
          <w:sz w:val="28"/>
          <w:szCs w:val="28"/>
        </w:rPr>
        <w:t xml:space="preserve">цієї шкали </w:t>
      </w:r>
      <w:r>
        <w:rPr>
          <w:rFonts w:ascii="Times New Roman" w:eastAsia="Times New Roman" w:hAnsi="Times New Roman" w:cs="Times New Roman"/>
          <w:sz w:val="28"/>
          <w:szCs w:val="28"/>
        </w:rPr>
        <w:t>до системи оцінювання, визначеної законодавством.</w:t>
      </w:r>
    </w:p>
    <w:p w:rsidR="00771087" w:rsidRDefault="0087776E" w:rsidP="00B7095B">
      <w:pPr>
        <w:ind w:firstLine="567"/>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 xml:space="preserve">Технології та підходи до оцінювання в різних класах академічного ліцею можуть мати відмінності, що спрямовані на реалізацію освітньої програми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видами оцінювання результатів навчання здобувачів освіти є формувальне, підсумкове оцінювання та державна підсумкова атестація.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Формувальне оцінювання (оцінювання для навчання або оцінювання «в процесі») спрямоване на відстеження динаміки навчального поступу здобувачів освіти, визначення їх</w:t>
      </w:r>
      <w:r w:rsidR="003B7FF6">
        <w:rPr>
          <w:rFonts w:ascii="Times New Roman" w:eastAsia="Times New Roman" w:hAnsi="Times New Roman" w:cs="Times New Roman"/>
          <w:sz w:val="28"/>
          <w:szCs w:val="28"/>
        </w:rPr>
        <w:t>ніх</w:t>
      </w:r>
      <w:r>
        <w:rPr>
          <w:rFonts w:ascii="Times New Roman" w:eastAsia="Times New Roman" w:hAnsi="Times New Roman" w:cs="Times New Roman"/>
          <w:sz w:val="28"/>
          <w:szCs w:val="28"/>
        </w:rPr>
        <w:t xml:space="preserve"> навчальних (освітніх) потреб і скерування освітнього процесу на підвищення ефективності навчання з урахуванням виявлених результатів навчання.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Підсумкове оцінювання здійснюють за групами результатів навчання, що передбачені Державним стандартом.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 у свідоцтві досягнень, що видають </w:t>
      </w:r>
      <w:r w:rsidR="003B7FF6">
        <w:rPr>
          <w:rFonts w:ascii="Times New Roman" w:eastAsia="Times New Roman" w:hAnsi="Times New Roman" w:cs="Times New Roman"/>
          <w:sz w:val="28"/>
          <w:szCs w:val="28"/>
        </w:rPr>
        <w:t>здобувачеві освіти</w:t>
      </w:r>
      <w:r>
        <w:rPr>
          <w:rFonts w:ascii="Times New Roman" w:eastAsia="Times New Roman" w:hAnsi="Times New Roman" w:cs="Times New Roman"/>
          <w:sz w:val="28"/>
          <w:szCs w:val="28"/>
        </w:rPr>
        <w:t xml:space="preserve"> щороку </w:t>
      </w:r>
      <w:r w:rsidR="003B7FF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разі переведення на наступний рік навчання.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завершення навчання за освітньою програмою профільної середньої освіти на підставі результатів річного оцінювання і державної підсумкової атестації здобувачі освіти отримують свідоцтво про повну загальну середню освіту.</w:t>
      </w:r>
    </w:p>
    <w:p w:rsidR="00771087" w:rsidRDefault="0087776E" w:rsidP="00B7095B">
      <w:pPr>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Оцінювання результатів навчання здобувача освіти з особливими освітніми потребами в </w:t>
      </w:r>
      <w:r w:rsidR="00120B1C">
        <w:rPr>
          <w:rFonts w:ascii="Times New Roman" w:eastAsia="Times New Roman" w:hAnsi="Times New Roman" w:cs="Times New Roman"/>
          <w:sz w:val="28"/>
          <w:szCs w:val="28"/>
          <w:highlight w:val="white"/>
        </w:rPr>
        <w:t>академічних ліцеях</w:t>
      </w:r>
      <w:r>
        <w:rPr>
          <w:rFonts w:ascii="Times New Roman" w:eastAsia="Times New Roman" w:hAnsi="Times New Roman" w:cs="Times New Roman"/>
          <w:sz w:val="28"/>
          <w:szCs w:val="28"/>
          <w:highlight w:val="white"/>
        </w:rPr>
        <w:t xml:space="preserve"> здійснюється згідно із загальними критеріями оцінювання та з урахуванням індивідуального навчального плану (за наявності)</w:t>
      </w:r>
    </w:p>
    <w:p w:rsidR="00A7302A" w:rsidRDefault="00A7302A" w:rsidP="00F10C95">
      <w:pPr>
        <w:ind w:firstLine="708"/>
        <w:jc w:val="both"/>
        <w:rPr>
          <w:rFonts w:ascii="Times New Roman" w:eastAsia="Times New Roman" w:hAnsi="Times New Roman" w:cs="Times New Roman"/>
          <w:sz w:val="28"/>
          <w:szCs w:val="28"/>
        </w:rPr>
      </w:pPr>
    </w:p>
    <w:p w:rsidR="00A7302A" w:rsidRDefault="00A7302A" w:rsidP="00A7302A">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A7302A" w:rsidRDefault="00A7302A" w:rsidP="00A7302A">
      <w:pPr>
        <w:jc w:val="both"/>
        <w:rPr>
          <w:rFonts w:ascii="Times New Roman" w:eastAsia="Times New Roman" w:hAnsi="Times New Roman" w:cs="Times New Roman"/>
          <w:sz w:val="28"/>
          <w:szCs w:val="28"/>
        </w:rPr>
        <w:sectPr w:rsidR="00A7302A">
          <w:headerReference w:type="default" r:id="rId8"/>
          <w:footerReference w:type="default" r:id="rId9"/>
          <w:footerReference w:type="first" r:id="rId10"/>
          <w:pgSz w:w="11906" w:h="16838"/>
          <w:pgMar w:top="1440" w:right="1440" w:bottom="1440" w:left="1440" w:header="708" w:footer="708" w:gutter="0"/>
          <w:pgNumType w:start="0"/>
          <w:cols w:space="720"/>
          <w:titlePg/>
        </w:sect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Інна КІЛЬДЕРОВА</w:t>
      </w:r>
    </w:p>
    <w:p w:rsidR="00771087" w:rsidRPr="00F10C95" w:rsidRDefault="00771087" w:rsidP="00F10C95">
      <w:pPr>
        <w:rPr>
          <w:rFonts w:ascii="Times New Roman" w:eastAsia="Times New Roman" w:hAnsi="Times New Roman" w:cs="Times New Roman"/>
          <w:b/>
          <w:sz w:val="28"/>
          <w:szCs w:val="28"/>
        </w:rPr>
      </w:pPr>
    </w:p>
    <w:p w:rsidR="00771087" w:rsidRPr="00F10C95" w:rsidRDefault="0087776E">
      <w:pPr>
        <w:ind w:left="7370"/>
        <w:rPr>
          <w:rFonts w:ascii="Times New Roman" w:eastAsia="Times New Roman" w:hAnsi="Times New Roman" w:cs="Times New Roman"/>
          <w:b/>
          <w:sz w:val="28"/>
          <w:szCs w:val="28"/>
        </w:rPr>
      </w:pPr>
      <w:r w:rsidRPr="00F10C95">
        <w:rPr>
          <w:rFonts w:ascii="Times New Roman" w:eastAsia="Times New Roman" w:hAnsi="Times New Roman" w:cs="Times New Roman"/>
          <w:b/>
          <w:sz w:val="28"/>
          <w:szCs w:val="28"/>
        </w:rPr>
        <w:t>Додаток 1</w:t>
      </w:r>
    </w:p>
    <w:p w:rsidR="00771087" w:rsidRPr="00F10C95" w:rsidRDefault="0087776E">
      <w:pPr>
        <w:ind w:left="7370"/>
        <w:rPr>
          <w:rFonts w:ascii="Times New Roman" w:eastAsia="Times New Roman" w:hAnsi="Times New Roman" w:cs="Times New Roman"/>
          <w:b/>
          <w:sz w:val="28"/>
          <w:szCs w:val="28"/>
        </w:rPr>
      </w:pPr>
      <w:r w:rsidRPr="00F10C95">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sidRPr="00F10C95">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3)</w:t>
      </w:r>
    </w:p>
    <w:p w:rsidR="00771087" w:rsidRPr="00F749E9" w:rsidRDefault="00771087">
      <w:pPr>
        <w:rPr>
          <w:rFonts w:ascii="Times New Roman" w:eastAsia="Times New Roman" w:hAnsi="Times New Roman" w:cs="Times New Roman"/>
          <w:sz w:val="26"/>
          <w:szCs w:val="26"/>
        </w:rPr>
      </w:pPr>
    </w:p>
    <w:p w:rsidR="007117E9" w:rsidRPr="00F749E9" w:rsidRDefault="007117E9" w:rsidP="007117E9">
      <w:pPr>
        <w:spacing w:before="120" w:after="120"/>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t xml:space="preserve">Загальний обсяг навчального навантаження для 10–12 класів академічних ліцеїв з навчанням українською мовою </w:t>
      </w:r>
    </w:p>
    <w:p w:rsidR="00F749E9" w:rsidRDefault="00F749E9" w:rsidP="00F10C95">
      <w:pPr>
        <w:jc w:val="center"/>
        <w:rPr>
          <w:rFonts w:ascii="Times New Roman" w:eastAsia="Times New Roman" w:hAnsi="Times New Roman" w:cs="Times New Roman"/>
          <w:b/>
          <w:sz w:val="26"/>
          <w:szCs w:val="26"/>
        </w:rPr>
      </w:pPr>
    </w:p>
    <w:p w:rsidR="00771087" w:rsidRPr="00F749E9" w:rsidRDefault="0087776E" w:rsidP="00F10C95">
      <w:pPr>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t>МОВНО-ЛІТЕРАТУРНИЙ КЛАСТЕР</w:t>
      </w:r>
    </w:p>
    <w:p w:rsidR="00702E7D" w:rsidRPr="00F749E9" w:rsidRDefault="00702E7D" w:rsidP="00F10C95">
      <w:pPr>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t>(профілі з поглибленим вивченням української мови та літератури)</w:t>
      </w:r>
    </w:p>
    <w:p w:rsidR="003B4454" w:rsidRDefault="003B4454" w:rsidP="0044624E">
      <w:pPr>
        <w:rPr>
          <w:rFonts w:ascii="Times New Roman" w:eastAsia="Times New Roman" w:hAnsi="Times New Roman" w:cs="Times New Roman"/>
          <w:sz w:val="28"/>
          <w:szCs w:val="28"/>
        </w:rPr>
      </w:pPr>
    </w:p>
    <w:p w:rsidR="00FB62FF" w:rsidRDefault="00FB62FF" w:rsidP="0044624E">
      <w:pPr>
        <w:rPr>
          <w:rFonts w:ascii="Times New Roman" w:eastAsia="Times New Roman" w:hAnsi="Times New Roman" w:cs="Times New Roman"/>
          <w:sz w:val="28"/>
          <w:szCs w:val="28"/>
        </w:rPr>
      </w:pPr>
    </w:p>
    <w:tbl>
      <w:tblPr>
        <w:tblStyle w:val="affb"/>
        <w:tblW w:w="5000" w:type="pct"/>
        <w:tblLook w:val="0600" w:firstRow="0" w:lastRow="0" w:firstColumn="0" w:lastColumn="0" w:noHBand="1" w:noVBand="1"/>
      </w:tblPr>
      <w:tblGrid>
        <w:gridCol w:w="4741"/>
        <w:gridCol w:w="1918"/>
        <w:gridCol w:w="325"/>
        <w:gridCol w:w="504"/>
        <w:gridCol w:w="512"/>
        <w:gridCol w:w="304"/>
        <w:gridCol w:w="565"/>
        <w:gridCol w:w="41"/>
        <w:gridCol w:w="635"/>
        <w:gridCol w:w="426"/>
        <w:gridCol w:w="741"/>
        <w:gridCol w:w="639"/>
        <w:gridCol w:w="304"/>
        <w:gridCol w:w="600"/>
        <w:gridCol w:w="9"/>
        <w:gridCol w:w="767"/>
        <w:gridCol w:w="917"/>
      </w:tblGrid>
      <w:tr w:rsidR="00FB62FF" w:rsidRPr="003B4454" w:rsidTr="00120B1C">
        <w:trPr>
          <w:trHeight w:val="255"/>
        </w:trPr>
        <w:tc>
          <w:tcPr>
            <w:tcW w:w="1700" w:type="pct"/>
            <w:vMerge w:val="restart"/>
            <w:shd w:val="clear" w:color="auto" w:fill="auto"/>
            <w:vAlign w:val="center"/>
          </w:tcPr>
          <w:p w:rsidR="00771087" w:rsidRPr="00341139" w:rsidRDefault="0087776E" w:rsidP="0044624E">
            <w:pPr>
              <w:ind w:left="110"/>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Назва освітньої галузі</w:t>
            </w:r>
          </w:p>
        </w:tc>
        <w:tc>
          <w:tcPr>
            <w:tcW w:w="688" w:type="pct"/>
            <w:vMerge w:val="restart"/>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Навчальне навантаження</w:t>
            </w:r>
          </w:p>
        </w:tc>
        <w:tc>
          <w:tcPr>
            <w:tcW w:w="2612" w:type="pct"/>
            <w:gridSpan w:val="15"/>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Кількість годин на тиждень / на рік</w:t>
            </w:r>
          </w:p>
        </w:tc>
      </w:tr>
      <w:tr w:rsidR="00FB62FF" w:rsidRPr="003B4454" w:rsidTr="00120B1C">
        <w:trPr>
          <w:trHeight w:val="255"/>
        </w:trPr>
        <w:tc>
          <w:tcPr>
            <w:tcW w:w="1700" w:type="pct"/>
            <w:vMerge/>
            <w:shd w:val="clear" w:color="auto" w:fill="auto"/>
            <w:vAlign w:val="center"/>
          </w:tcPr>
          <w:p w:rsidR="00771087" w:rsidRPr="00341139" w:rsidRDefault="00771087" w:rsidP="0044624E">
            <w:pPr>
              <w:ind w:firstLine="700"/>
              <w:jc w:val="center"/>
              <w:rPr>
                <w:rFonts w:ascii="Times New Roman" w:eastAsia="Times New Roman" w:hAnsi="Times New Roman" w:cs="Times New Roman"/>
                <w:b/>
                <w:sz w:val="26"/>
                <w:szCs w:val="26"/>
              </w:rPr>
            </w:pPr>
          </w:p>
        </w:tc>
        <w:tc>
          <w:tcPr>
            <w:tcW w:w="688" w:type="pct"/>
            <w:vMerge/>
            <w:shd w:val="clear" w:color="auto" w:fill="auto"/>
            <w:vAlign w:val="center"/>
          </w:tcPr>
          <w:p w:rsidR="00771087" w:rsidRPr="00341139" w:rsidRDefault="00771087" w:rsidP="0044624E">
            <w:pPr>
              <w:ind w:firstLine="700"/>
              <w:jc w:val="center"/>
              <w:rPr>
                <w:rFonts w:ascii="Times New Roman" w:eastAsia="Times New Roman" w:hAnsi="Times New Roman" w:cs="Times New Roman"/>
                <w:b/>
                <w:sz w:val="26"/>
                <w:szCs w:val="26"/>
              </w:rPr>
            </w:pPr>
          </w:p>
        </w:tc>
        <w:tc>
          <w:tcPr>
            <w:tcW w:w="1035" w:type="pct"/>
            <w:gridSpan w:val="7"/>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10-й рік навчання</w:t>
            </w:r>
          </w:p>
        </w:tc>
        <w:tc>
          <w:tcPr>
            <w:tcW w:w="647" w:type="pct"/>
            <w:gridSpan w:val="3"/>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11-й рік навчання</w:t>
            </w:r>
          </w:p>
        </w:tc>
        <w:tc>
          <w:tcPr>
            <w:tcW w:w="602" w:type="pct"/>
            <w:gridSpan w:val="4"/>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12-й рік навчання</w:t>
            </w:r>
          </w:p>
        </w:tc>
        <w:tc>
          <w:tcPr>
            <w:tcW w:w="329" w:type="pc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C16C95" w:rsidRPr="003B4454" w:rsidTr="00120B1C">
        <w:trPr>
          <w:trHeight w:val="255"/>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481" w:type="pct"/>
            <w:gridSpan w:val="3"/>
            <w:shd w:val="clear" w:color="auto" w:fill="auto"/>
          </w:tcPr>
          <w:p w:rsidR="00771087" w:rsidRPr="0044624E" w:rsidRDefault="0087776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554" w:type="pct"/>
            <w:gridSpan w:val="4"/>
            <w:shd w:val="clear" w:color="auto" w:fill="auto"/>
          </w:tcPr>
          <w:p w:rsidR="00771087" w:rsidRPr="0044624E" w:rsidRDefault="0087776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 xml:space="preserve">ІІ семестр </w:t>
            </w:r>
          </w:p>
        </w:tc>
        <w:tc>
          <w:tcPr>
            <w:tcW w:w="647" w:type="pct"/>
            <w:gridSpan w:val="3"/>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602" w:type="pct"/>
            <w:gridSpan w:val="4"/>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329" w:type="pct"/>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r>
      <w:tr w:rsidR="00FB62FF" w:rsidRPr="003B4454" w:rsidTr="00120B1C">
        <w:trPr>
          <w:trHeight w:val="255"/>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11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18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184"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10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17"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22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153"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66"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2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10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275"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Мовно-літературна</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112</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171</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913</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Математична </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226</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Природнича </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172</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Технологічна </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Інформатична </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lastRenderedPageBreak/>
              <w:t xml:space="preserve">Соціальна та </w:t>
            </w:r>
            <w:proofErr w:type="spellStart"/>
            <w:r w:rsidRPr="003B4454">
              <w:rPr>
                <w:rFonts w:ascii="Times New Roman" w:eastAsia="Times New Roman" w:hAnsi="Times New Roman" w:cs="Times New Roman"/>
                <w:sz w:val="26"/>
                <w:szCs w:val="26"/>
              </w:rPr>
              <w:t>здоровʼязбережувальна</w:t>
            </w:r>
            <w:proofErr w:type="spellEnd"/>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Громадянська та історична</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Мистецька</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Фізична культура</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120B1C" w:rsidRPr="003B4454" w:rsidTr="00120B1C">
        <w:trPr>
          <w:trHeight w:val="270"/>
        </w:trPr>
        <w:tc>
          <w:tcPr>
            <w:tcW w:w="1700"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68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тиждень</w:t>
            </w:r>
          </w:p>
        </w:tc>
        <w:tc>
          <w:tcPr>
            <w:tcW w:w="1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8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84"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2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5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66"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8"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75"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r>
      <w:tr w:rsidR="00120B1C" w:rsidRPr="003B4454" w:rsidTr="00120B1C">
        <w:trPr>
          <w:trHeight w:val="320"/>
        </w:trPr>
        <w:tc>
          <w:tcPr>
            <w:tcW w:w="1700" w:type="pct"/>
            <w:vMerge/>
            <w:shd w:val="clear" w:color="auto" w:fill="auto"/>
          </w:tcPr>
          <w:p w:rsidR="002B038C" w:rsidRPr="003B4454" w:rsidRDefault="002B038C" w:rsidP="002B038C">
            <w:pPr>
              <w:ind w:firstLine="700"/>
              <w:rPr>
                <w:rFonts w:ascii="Times New Roman" w:eastAsia="Times New Roman" w:hAnsi="Times New Roman" w:cs="Times New Roman"/>
                <w:sz w:val="26"/>
                <w:szCs w:val="26"/>
              </w:rPr>
            </w:pPr>
          </w:p>
        </w:tc>
        <w:tc>
          <w:tcPr>
            <w:tcW w:w="68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8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84"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114</w:t>
            </w:r>
          </w:p>
        </w:tc>
        <w:tc>
          <w:tcPr>
            <w:tcW w:w="22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5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66"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315</w:t>
            </w:r>
          </w:p>
        </w:tc>
        <w:tc>
          <w:tcPr>
            <w:tcW w:w="2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8"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385</w:t>
            </w:r>
          </w:p>
        </w:tc>
        <w:tc>
          <w:tcPr>
            <w:tcW w:w="275"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878</w:t>
            </w:r>
          </w:p>
        </w:tc>
      </w:tr>
      <w:tr w:rsidR="00120B1C" w:rsidRPr="003B4454" w:rsidTr="00120B1C">
        <w:trPr>
          <w:trHeight w:val="342"/>
        </w:trPr>
        <w:tc>
          <w:tcPr>
            <w:tcW w:w="1700"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68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8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84"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r w:rsidRPr="003B4454">
              <w:rPr>
                <w:rFonts w:ascii="Times New Roman" w:eastAsia="Times New Roman" w:hAnsi="Times New Roman" w:cs="Times New Roman"/>
                <w:sz w:val="26"/>
                <w:szCs w:val="26"/>
              </w:rPr>
              <w:t>6</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2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5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66"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8"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75"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r>
      <w:tr w:rsidR="00120B1C" w:rsidRPr="003B4454" w:rsidTr="00120B1C">
        <w:trPr>
          <w:trHeight w:val="222"/>
        </w:trPr>
        <w:tc>
          <w:tcPr>
            <w:tcW w:w="1700" w:type="pct"/>
            <w:vMerge/>
            <w:shd w:val="clear" w:color="auto" w:fill="auto"/>
          </w:tcPr>
          <w:p w:rsidR="00771087" w:rsidRPr="003B4454" w:rsidRDefault="00771087" w:rsidP="00F10C95">
            <w:pPr>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17"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8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84"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96</w:t>
            </w:r>
          </w:p>
        </w:tc>
        <w:tc>
          <w:tcPr>
            <w:tcW w:w="10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17"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8" w:type="pct"/>
            <w:shd w:val="clear" w:color="auto" w:fill="auto"/>
          </w:tcPr>
          <w:p w:rsidR="00771087" w:rsidRPr="003B4454" w:rsidRDefault="00E0110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p>
        </w:tc>
        <w:tc>
          <w:tcPr>
            <w:tcW w:w="153"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66"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E0110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10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5" w:type="pct"/>
            <w:shd w:val="clear" w:color="auto" w:fill="auto"/>
          </w:tcPr>
          <w:p w:rsidR="00771087" w:rsidRPr="003B4454" w:rsidRDefault="00E0110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280</w:t>
            </w:r>
          </w:p>
        </w:tc>
        <w:tc>
          <w:tcPr>
            <w:tcW w:w="329" w:type="pct"/>
            <w:shd w:val="clear" w:color="auto" w:fill="auto"/>
          </w:tcPr>
          <w:p w:rsidR="00771087" w:rsidRPr="003B4454" w:rsidRDefault="00E0110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646</w:t>
            </w:r>
          </w:p>
        </w:tc>
      </w:tr>
      <w:tr w:rsidR="00C16C95" w:rsidRPr="003B4454" w:rsidTr="00120B1C">
        <w:trPr>
          <w:trHeight w:val="495"/>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на тиждень</w:t>
            </w:r>
          </w:p>
        </w:tc>
        <w:tc>
          <w:tcPr>
            <w:tcW w:w="1035" w:type="pct"/>
            <w:gridSpan w:val="7"/>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47"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02" w:type="pct"/>
            <w:gridSpan w:val="4"/>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C16C95" w:rsidRPr="003B4454" w:rsidTr="00120B1C">
        <w:trPr>
          <w:trHeight w:val="322"/>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рік</w:t>
            </w:r>
          </w:p>
        </w:tc>
        <w:tc>
          <w:tcPr>
            <w:tcW w:w="1035" w:type="pct"/>
            <w:gridSpan w:val="7"/>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47"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02" w:type="pct"/>
            <w:gridSpan w:val="4"/>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3780</w:t>
            </w:r>
          </w:p>
        </w:tc>
      </w:tr>
      <w:tr w:rsidR="00C16C95" w:rsidRPr="003B4454" w:rsidTr="00120B1C">
        <w:trPr>
          <w:trHeight w:val="255"/>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Гранично допустиме навантаження на здобувачів освіти</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035" w:type="pct"/>
            <w:gridSpan w:val="7"/>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47"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02" w:type="pct"/>
            <w:gridSpan w:val="4"/>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C16C95" w:rsidRPr="003B4454" w:rsidTr="00120B1C">
        <w:trPr>
          <w:trHeight w:val="255"/>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035" w:type="pct"/>
            <w:gridSpan w:val="7"/>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47"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02" w:type="pct"/>
            <w:gridSpan w:val="4"/>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bl>
    <w:p w:rsidR="00C16C95" w:rsidRPr="00C16C95" w:rsidRDefault="00C16C95"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3B4454" w:rsidRDefault="003B4454" w:rsidP="003B445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F749E9" w:rsidRDefault="007117E9" w:rsidP="007117E9">
      <w:pPr>
        <w:spacing w:before="120" w:after="120"/>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5D5F40" w:rsidRDefault="005D5F40" w:rsidP="00702E7D">
      <w:pPr>
        <w:jc w:val="center"/>
        <w:rPr>
          <w:rFonts w:ascii="Times New Roman" w:eastAsia="Times New Roman" w:hAnsi="Times New Roman" w:cs="Times New Roman"/>
          <w:b/>
          <w:sz w:val="26"/>
          <w:szCs w:val="26"/>
        </w:rPr>
      </w:pPr>
    </w:p>
    <w:p w:rsidR="00702E7D" w:rsidRPr="00F749E9" w:rsidRDefault="00702E7D" w:rsidP="00702E7D">
      <w:pPr>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t>МОВНО-ЛІТЕРАТУРНИЙ КЛАСТЕР</w:t>
      </w:r>
    </w:p>
    <w:p w:rsidR="00702E7D" w:rsidRPr="00F749E9" w:rsidRDefault="00702E7D" w:rsidP="00702E7D">
      <w:pPr>
        <w:jc w:val="center"/>
        <w:rPr>
          <w:rFonts w:ascii="Times New Roman" w:eastAsia="Times New Roman" w:hAnsi="Times New Roman" w:cs="Times New Roman"/>
          <w:sz w:val="26"/>
          <w:szCs w:val="26"/>
        </w:rPr>
      </w:pPr>
      <w:r w:rsidRPr="00F749E9">
        <w:rPr>
          <w:rFonts w:ascii="Times New Roman" w:eastAsia="Times New Roman" w:hAnsi="Times New Roman" w:cs="Times New Roman"/>
          <w:b/>
          <w:sz w:val="26"/>
          <w:szCs w:val="26"/>
        </w:rPr>
        <w:t>(профілі з поглибленим вивченням іноземної мови</w:t>
      </w:r>
      <w:r w:rsidR="005D5F40">
        <w:rPr>
          <w:rFonts w:ascii="Times New Roman" w:eastAsia="Times New Roman" w:hAnsi="Times New Roman" w:cs="Times New Roman"/>
          <w:b/>
          <w:sz w:val="26"/>
          <w:szCs w:val="26"/>
        </w:rPr>
        <w:t>)</w:t>
      </w:r>
    </w:p>
    <w:p w:rsidR="00702E7D" w:rsidRDefault="00702E7D" w:rsidP="00702E7D">
      <w:pPr>
        <w:rPr>
          <w:rFonts w:ascii="Times New Roman" w:eastAsia="Times New Roman" w:hAnsi="Times New Roman" w:cs="Times New Roman"/>
          <w:sz w:val="28"/>
          <w:szCs w:val="28"/>
        </w:rPr>
      </w:pPr>
    </w:p>
    <w:tbl>
      <w:tblPr>
        <w:tblStyle w:val="affb"/>
        <w:tblW w:w="5000" w:type="pct"/>
        <w:tblLook w:val="0600" w:firstRow="0" w:lastRow="0" w:firstColumn="0" w:lastColumn="0" w:noHBand="1" w:noVBand="1"/>
      </w:tblPr>
      <w:tblGrid>
        <w:gridCol w:w="4751"/>
        <w:gridCol w:w="1918"/>
        <w:gridCol w:w="340"/>
        <w:gridCol w:w="511"/>
        <w:gridCol w:w="520"/>
        <w:gridCol w:w="303"/>
        <w:gridCol w:w="606"/>
        <w:gridCol w:w="693"/>
        <w:gridCol w:w="303"/>
        <w:gridCol w:w="746"/>
        <w:gridCol w:w="646"/>
        <w:gridCol w:w="304"/>
        <w:gridCol w:w="607"/>
        <w:gridCol w:w="9"/>
        <w:gridCol w:w="774"/>
        <w:gridCol w:w="917"/>
      </w:tblGrid>
      <w:tr w:rsidR="00702E7D" w:rsidRPr="003B4454" w:rsidTr="00120B1C">
        <w:trPr>
          <w:trHeight w:val="255"/>
        </w:trPr>
        <w:tc>
          <w:tcPr>
            <w:tcW w:w="1705" w:type="pct"/>
            <w:vMerge w:val="restart"/>
            <w:shd w:val="clear" w:color="auto" w:fill="auto"/>
            <w:vAlign w:val="center"/>
          </w:tcPr>
          <w:p w:rsidR="00702E7D" w:rsidRPr="00341139" w:rsidRDefault="00702E7D" w:rsidP="00810AFC">
            <w:pPr>
              <w:ind w:left="110"/>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Назва освітньої галузі</w:t>
            </w:r>
          </w:p>
        </w:tc>
        <w:tc>
          <w:tcPr>
            <w:tcW w:w="688" w:type="pct"/>
            <w:vMerge w:val="restart"/>
            <w:shd w:val="clear" w:color="auto" w:fill="auto"/>
            <w:vAlign w:val="center"/>
          </w:tcPr>
          <w:p w:rsidR="00702E7D" w:rsidRPr="00341139" w:rsidRDefault="00702E7D" w:rsidP="00810AFC">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Навчальне навантаження</w:t>
            </w:r>
          </w:p>
        </w:tc>
        <w:tc>
          <w:tcPr>
            <w:tcW w:w="2608" w:type="pct"/>
            <w:gridSpan w:val="14"/>
            <w:shd w:val="clear" w:color="auto" w:fill="auto"/>
            <w:vAlign w:val="center"/>
          </w:tcPr>
          <w:p w:rsidR="00702E7D" w:rsidRPr="00341139" w:rsidRDefault="00702E7D" w:rsidP="00810AFC">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Кількість годин на тиждень / на рік</w:t>
            </w:r>
          </w:p>
        </w:tc>
      </w:tr>
      <w:tr w:rsidR="00702E7D" w:rsidRPr="003B4454" w:rsidTr="00120B1C">
        <w:trPr>
          <w:trHeight w:val="255"/>
        </w:trPr>
        <w:tc>
          <w:tcPr>
            <w:tcW w:w="1705" w:type="pct"/>
            <w:vMerge/>
            <w:shd w:val="clear" w:color="auto" w:fill="auto"/>
            <w:vAlign w:val="center"/>
          </w:tcPr>
          <w:p w:rsidR="00702E7D" w:rsidRPr="00341139" w:rsidRDefault="00702E7D" w:rsidP="00810AFC">
            <w:pPr>
              <w:ind w:firstLine="700"/>
              <w:jc w:val="center"/>
              <w:rPr>
                <w:rFonts w:ascii="Times New Roman" w:eastAsia="Times New Roman" w:hAnsi="Times New Roman" w:cs="Times New Roman"/>
                <w:b/>
                <w:sz w:val="26"/>
                <w:szCs w:val="26"/>
              </w:rPr>
            </w:pPr>
          </w:p>
        </w:tc>
        <w:tc>
          <w:tcPr>
            <w:tcW w:w="688" w:type="pct"/>
            <w:vMerge/>
            <w:shd w:val="clear" w:color="auto" w:fill="auto"/>
            <w:vAlign w:val="center"/>
          </w:tcPr>
          <w:p w:rsidR="00702E7D" w:rsidRPr="00341139" w:rsidRDefault="00702E7D" w:rsidP="00810AFC">
            <w:pPr>
              <w:ind w:firstLine="700"/>
              <w:jc w:val="center"/>
              <w:rPr>
                <w:rFonts w:ascii="Times New Roman" w:eastAsia="Times New Roman" w:hAnsi="Times New Roman" w:cs="Times New Roman"/>
                <w:b/>
                <w:sz w:val="26"/>
                <w:szCs w:val="26"/>
              </w:rPr>
            </w:pPr>
          </w:p>
        </w:tc>
        <w:tc>
          <w:tcPr>
            <w:tcW w:w="1057" w:type="pct"/>
            <w:gridSpan w:val="6"/>
            <w:shd w:val="clear" w:color="auto" w:fill="auto"/>
            <w:vAlign w:val="center"/>
          </w:tcPr>
          <w:p w:rsidR="00702E7D" w:rsidRPr="00341139" w:rsidRDefault="00702E7D" w:rsidP="00810AFC">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10-й рік навчання</w:t>
            </w:r>
          </w:p>
        </w:tc>
        <w:tc>
          <w:tcPr>
            <w:tcW w:w="612" w:type="pct"/>
            <w:gridSpan w:val="3"/>
            <w:shd w:val="clear" w:color="auto" w:fill="auto"/>
            <w:vAlign w:val="center"/>
          </w:tcPr>
          <w:p w:rsidR="00702E7D" w:rsidRPr="00341139" w:rsidRDefault="00702E7D" w:rsidP="00810AFC">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11-й рік навчання</w:t>
            </w:r>
          </w:p>
        </w:tc>
        <w:tc>
          <w:tcPr>
            <w:tcW w:w="610" w:type="pct"/>
            <w:gridSpan w:val="4"/>
            <w:shd w:val="clear" w:color="auto" w:fill="auto"/>
            <w:vAlign w:val="center"/>
          </w:tcPr>
          <w:p w:rsidR="00702E7D" w:rsidRPr="00341139" w:rsidRDefault="00702E7D" w:rsidP="00810AFC">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12-й рік навчання</w:t>
            </w:r>
          </w:p>
        </w:tc>
        <w:tc>
          <w:tcPr>
            <w:tcW w:w="329" w:type="pct"/>
            <w:shd w:val="clear" w:color="auto" w:fill="auto"/>
            <w:vAlign w:val="center"/>
          </w:tcPr>
          <w:p w:rsidR="00702E7D" w:rsidRPr="0044624E" w:rsidRDefault="00702E7D" w:rsidP="00810AFC">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702E7D" w:rsidRPr="003B4454" w:rsidTr="00120B1C">
        <w:trPr>
          <w:trHeight w:val="255"/>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vMerge/>
            <w:shd w:val="clear" w:color="auto" w:fill="auto"/>
          </w:tcPr>
          <w:p w:rsidR="00702E7D" w:rsidRPr="003B4454" w:rsidRDefault="00702E7D" w:rsidP="00810AFC">
            <w:pPr>
              <w:ind w:firstLine="700"/>
              <w:jc w:val="both"/>
              <w:rPr>
                <w:rFonts w:ascii="Times New Roman" w:eastAsia="Times New Roman" w:hAnsi="Times New Roman" w:cs="Times New Roman"/>
                <w:sz w:val="26"/>
                <w:szCs w:val="26"/>
              </w:rPr>
            </w:pPr>
          </w:p>
        </w:tc>
        <w:tc>
          <w:tcPr>
            <w:tcW w:w="498" w:type="pct"/>
            <w:gridSpan w:val="3"/>
            <w:shd w:val="clear" w:color="auto" w:fill="auto"/>
          </w:tcPr>
          <w:p w:rsidR="00702E7D" w:rsidRPr="0044624E" w:rsidRDefault="00702E7D" w:rsidP="00810AFC">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560" w:type="pct"/>
            <w:gridSpan w:val="3"/>
            <w:shd w:val="clear" w:color="auto" w:fill="auto"/>
          </w:tcPr>
          <w:p w:rsidR="00702E7D" w:rsidRPr="0044624E" w:rsidRDefault="00702E7D" w:rsidP="00810AFC">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 xml:space="preserve">ІІ семестр </w:t>
            </w:r>
          </w:p>
        </w:tc>
        <w:tc>
          <w:tcPr>
            <w:tcW w:w="612" w:type="pct"/>
            <w:gridSpan w:val="3"/>
            <w:shd w:val="clear" w:color="auto" w:fill="auto"/>
          </w:tcPr>
          <w:p w:rsidR="00702E7D" w:rsidRPr="003B4454" w:rsidRDefault="00702E7D" w:rsidP="00810AFC">
            <w:pPr>
              <w:ind w:firstLine="700"/>
              <w:jc w:val="both"/>
              <w:rPr>
                <w:rFonts w:ascii="Times New Roman" w:eastAsia="Times New Roman" w:hAnsi="Times New Roman" w:cs="Times New Roman"/>
                <w:sz w:val="26"/>
                <w:szCs w:val="26"/>
              </w:rPr>
            </w:pPr>
          </w:p>
        </w:tc>
        <w:tc>
          <w:tcPr>
            <w:tcW w:w="610" w:type="pct"/>
            <w:gridSpan w:val="4"/>
            <w:shd w:val="clear" w:color="auto" w:fill="auto"/>
          </w:tcPr>
          <w:p w:rsidR="00702E7D" w:rsidRPr="003B4454" w:rsidRDefault="00702E7D" w:rsidP="00810AFC">
            <w:pPr>
              <w:ind w:firstLine="700"/>
              <w:jc w:val="both"/>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810AFC">
            <w:pPr>
              <w:ind w:firstLine="700"/>
              <w:jc w:val="both"/>
              <w:rPr>
                <w:rFonts w:ascii="Times New Roman" w:eastAsia="Times New Roman" w:hAnsi="Times New Roman" w:cs="Times New Roman"/>
                <w:sz w:val="26"/>
                <w:szCs w:val="26"/>
              </w:rPr>
            </w:pPr>
          </w:p>
        </w:tc>
      </w:tr>
      <w:tr w:rsidR="001243B8" w:rsidRPr="003B4454" w:rsidTr="00120B1C">
        <w:trPr>
          <w:trHeight w:val="255"/>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vMerge/>
            <w:shd w:val="clear" w:color="auto" w:fill="auto"/>
          </w:tcPr>
          <w:p w:rsidR="00702E7D" w:rsidRPr="003B4454" w:rsidRDefault="00702E7D" w:rsidP="00810AFC">
            <w:pPr>
              <w:ind w:firstLine="700"/>
              <w:jc w:val="both"/>
              <w:rPr>
                <w:rFonts w:ascii="Times New Roman" w:eastAsia="Times New Roman" w:hAnsi="Times New Roman" w:cs="Times New Roman"/>
                <w:sz w:val="26"/>
                <w:szCs w:val="26"/>
              </w:rPr>
            </w:pPr>
          </w:p>
        </w:tc>
        <w:tc>
          <w:tcPr>
            <w:tcW w:w="12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18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187"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00"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251"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70"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233"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22"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27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w:t>
            </w:r>
          </w:p>
        </w:tc>
      </w:tr>
      <w:tr w:rsidR="001243B8" w:rsidRPr="003B4454" w:rsidTr="00120B1C">
        <w:trPr>
          <w:trHeight w:val="280"/>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Мовно-літературна</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187"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51"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33"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112</w:t>
            </w:r>
          </w:p>
        </w:tc>
        <w:tc>
          <w:tcPr>
            <w:tcW w:w="187"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171</w:t>
            </w:r>
          </w:p>
        </w:tc>
        <w:tc>
          <w:tcPr>
            <w:tcW w:w="251"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c>
          <w:tcPr>
            <w:tcW w:w="233"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913</w:t>
            </w:r>
          </w:p>
        </w:tc>
      </w:tr>
      <w:tr w:rsidR="001243B8" w:rsidRPr="003B4454" w:rsidTr="00120B1C">
        <w:trPr>
          <w:trHeight w:val="280"/>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Математична </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226</w:t>
            </w:r>
          </w:p>
        </w:tc>
      </w:tr>
      <w:tr w:rsidR="001243B8" w:rsidRPr="003B4454" w:rsidTr="00120B1C">
        <w:trPr>
          <w:trHeight w:val="280"/>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Природнича </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172</w:t>
            </w:r>
          </w:p>
        </w:tc>
      </w:tr>
      <w:tr w:rsidR="001243B8" w:rsidRPr="003B4454" w:rsidTr="00120B1C">
        <w:trPr>
          <w:trHeight w:val="280"/>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Технологічна </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1243B8" w:rsidRPr="003B4454" w:rsidTr="00120B1C">
        <w:trPr>
          <w:trHeight w:val="280"/>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Інформатична </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1243B8" w:rsidRPr="003B4454" w:rsidTr="00120B1C">
        <w:trPr>
          <w:trHeight w:val="280"/>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Соціальна та </w:t>
            </w:r>
            <w:proofErr w:type="spellStart"/>
            <w:r w:rsidRPr="003B4454">
              <w:rPr>
                <w:rFonts w:ascii="Times New Roman" w:eastAsia="Times New Roman" w:hAnsi="Times New Roman" w:cs="Times New Roman"/>
                <w:sz w:val="26"/>
                <w:szCs w:val="26"/>
              </w:rPr>
              <w:t>здоровʼязбережувальна</w:t>
            </w:r>
            <w:proofErr w:type="spellEnd"/>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r>
      <w:tr w:rsidR="001243B8" w:rsidRPr="003B4454" w:rsidTr="00120B1C">
        <w:trPr>
          <w:trHeight w:val="280"/>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Громадянська та історична</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7"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51"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33"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7"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51"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33"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1243B8" w:rsidRPr="003B4454" w:rsidTr="00120B1C">
        <w:trPr>
          <w:trHeight w:val="280"/>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Мистецька</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7"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51"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1243B8" w:rsidRPr="003B4454" w:rsidTr="00120B1C">
        <w:trPr>
          <w:trHeight w:val="280"/>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Фізична культура</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7"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51"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33"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51"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33"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82" w:type="pct"/>
            <w:gridSpan w:val="2"/>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702E7D" w:rsidRPr="003B4454" w:rsidTr="00120B1C">
        <w:trPr>
          <w:trHeight w:val="270"/>
        </w:trPr>
        <w:tc>
          <w:tcPr>
            <w:tcW w:w="1705" w:type="pct"/>
            <w:vMerge w:val="restart"/>
            <w:shd w:val="clear" w:color="auto" w:fill="auto"/>
          </w:tcPr>
          <w:p w:rsidR="00702E7D" w:rsidRPr="003B4454" w:rsidRDefault="002B038C" w:rsidP="00810AF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00702E7D"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00702E7D" w:rsidRPr="003B4454">
              <w:rPr>
                <w:rFonts w:ascii="Times New Roman" w:eastAsia="Times New Roman" w:hAnsi="Times New Roman" w:cs="Times New Roman"/>
                <w:sz w:val="26"/>
                <w:szCs w:val="26"/>
              </w:rPr>
              <w:t xml:space="preserve"> для розподілу між </w:t>
            </w:r>
            <w:proofErr w:type="spellStart"/>
            <w:r w:rsidR="00702E7D" w:rsidRPr="003B4454">
              <w:rPr>
                <w:rFonts w:ascii="Times New Roman" w:eastAsia="Times New Roman" w:hAnsi="Times New Roman" w:cs="Times New Roman"/>
                <w:sz w:val="26"/>
                <w:szCs w:val="26"/>
              </w:rPr>
              <w:t>обовʼязковими</w:t>
            </w:r>
            <w:proofErr w:type="spellEnd"/>
            <w:r w:rsidR="00702E7D" w:rsidRPr="003B4454">
              <w:rPr>
                <w:rFonts w:ascii="Times New Roman" w:eastAsia="Times New Roman" w:hAnsi="Times New Roman" w:cs="Times New Roman"/>
                <w:sz w:val="26"/>
                <w:szCs w:val="26"/>
              </w:rPr>
              <w:t xml:space="preserve"> освітніми компонентами</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тиждень</w:t>
            </w:r>
          </w:p>
        </w:tc>
        <w:tc>
          <w:tcPr>
            <w:tcW w:w="12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8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00" w:type="pct"/>
            <w:shd w:val="clear" w:color="auto" w:fill="auto"/>
          </w:tcPr>
          <w:p w:rsidR="00702E7D" w:rsidRPr="003B4454" w:rsidRDefault="00E01104"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51"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70" w:type="pct"/>
            <w:shd w:val="clear" w:color="auto" w:fill="auto"/>
          </w:tcPr>
          <w:p w:rsidR="00702E7D" w:rsidRPr="003B4454" w:rsidRDefault="00E01104"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33"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22" w:type="pct"/>
            <w:gridSpan w:val="2"/>
            <w:shd w:val="clear" w:color="auto" w:fill="auto"/>
          </w:tcPr>
          <w:p w:rsidR="00702E7D" w:rsidRPr="003B4454" w:rsidRDefault="00E01104"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7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702E7D" w:rsidRPr="003B4454" w:rsidTr="00120B1C">
        <w:trPr>
          <w:trHeight w:val="320"/>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2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8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00" w:type="pct"/>
            <w:shd w:val="clear" w:color="auto" w:fill="auto"/>
          </w:tcPr>
          <w:p w:rsidR="00702E7D" w:rsidRPr="003B4454" w:rsidRDefault="001243B8"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114</w:t>
            </w:r>
          </w:p>
        </w:tc>
        <w:tc>
          <w:tcPr>
            <w:tcW w:w="251"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70" w:type="pct"/>
            <w:shd w:val="clear" w:color="auto" w:fill="auto"/>
          </w:tcPr>
          <w:p w:rsidR="00702E7D" w:rsidRPr="003B4454" w:rsidRDefault="001243B8"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280</w:t>
            </w:r>
          </w:p>
        </w:tc>
        <w:tc>
          <w:tcPr>
            <w:tcW w:w="233"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22" w:type="pct"/>
            <w:gridSpan w:val="2"/>
            <w:shd w:val="clear" w:color="auto" w:fill="auto"/>
          </w:tcPr>
          <w:p w:rsidR="00702E7D" w:rsidRPr="003B4454" w:rsidRDefault="001243B8"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385</w:t>
            </w:r>
          </w:p>
        </w:tc>
        <w:tc>
          <w:tcPr>
            <w:tcW w:w="27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1243B8"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843</w:t>
            </w:r>
          </w:p>
        </w:tc>
      </w:tr>
      <w:tr w:rsidR="00702E7D" w:rsidRPr="003B4454" w:rsidTr="00120B1C">
        <w:trPr>
          <w:trHeight w:val="342"/>
        </w:trPr>
        <w:tc>
          <w:tcPr>
            <w:tcW w:w="1705" w:type="pct"/>
            <w:vMerge w:val="restart"/>
            <w:shd w:val="clear" w:color="auto" w:fill="auto"/>
          </w:tcPr>
          <w:p w:rsidR="00702E7D" w:rsidRPr="003B4454" w:rsidRDefault="002B038C" w:rsidP="00810AF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00702E7D"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00702E7D"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2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8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87" w:type="pct"/>
            <w:shd w:val="clear" w:color="auto" w:fill="auto"/>
          </w:tcPr>
          <w:p w:rsidR="00702E7D" w:rsidRPr="003B4454" w:rsidRDefault="00702E7D" w:rsidP="00810AFC">
            <w:pPr>
              <w:jc w:val="center"/>
              <w:rPr>
                <w:rFonts w:ascii="Times New Roman" w:eastAsia="Times New Roman" w:hAnsi="Times New Roman" w:cs="Times New Roman"/>
                <w:b/>
                <w:sz w:val="26"/>
                <w:szCs w:val="26"/>
              </w:rPr>
            </w:pPr>
            <w:r w:rsidRPr="003B4454">
              <w:rPr>
                <w:rFonts w:ascii="Times New Roman" w:eastAsia="Times New Roman" w:hAnsi="Times New Roman" w:cs="Times New Roman"/>
                <w:sz w:val="26"/>
                <w:szCs w:val="26"/>
              </w:rPr>
              <w:t>6</w:t>
            </w: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00"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51" w:type="pct"/>
            <w:shd w:val="clear" w:color="auto" w:fill="auto"/>
          </w:tcPr>
          <w:p w:rsidR="00702E7D" w:rsidRPr="003B4454" w:rsidRDefault="00E01104"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70"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E01104"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22"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79" w:type="pct"/>
            <w:shd w:val="clear" w:color="auto" w:fill="auto"/>
          </w:tcPr>
          <w:p w:rsidR="00702E7D" w:rsidRPr="003B4454" w:rsidRDefault="00E01104"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702E7D" w:rsidRPr="003B4454" w:rsidTr="00120B1C">
        <w:trPr>
          <w:trHeight w:val="222"/>
        </w:trPr>
        <w:tc>
          <w:tcPr>
            <w:tcW w:w="1705" w:type="pct"/>
            <w:vMerge/>
            <w:shd w:val="clear" w:color="auto" w:fill="auto"/>
          </w:tcPr>
          <w:p w:rsidR="00702E7D" w:rsidRPr="003B4454" w:rsidRDefault="00702E7D" w:rsidP="00810AFC">
            <w:pPr>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2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85"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187"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96</w:t>
            </w: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00"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51" w:type="pct"/>
            <w:shd w:val="clear" w:color="auto" w:fill="auto"/>
          </w:tcPr>
          <w:p w:rsidR="00702E7D" w:rsidRPr="003B4454" w:rsidRDefault="001243B8"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70"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1243B8"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10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22" w:type="pct"/>
            <w:gridSpan w:val="2"/>
            <w:shd w:val="clear" w:color="auto" w:fill="auto"/>
          </w:tcPr>
          <w:p w:rsidR="00702E7D" w:rsidRPr="003B4454" w:rsidRDefault="00702E7D" w:rsidP="00810AFC">
            <w:pPr>
              <w:jc w:val="center"/>
              <w:rPr>
                <w:rFonts w:ascii="Times New Roman" w:eastAsia="Times New Roman" w:hAnsi="Times New Roman" w:cs="Times New Roman"/>
                <w:sz w:val="26"/>
                <w:szCs w:val="26"/>
              </w:rPr>
            </w:pPr>
          </w:p>
        </w:tc>
        <w:tc>
          <w:tcPr>
            <w:tcW w:w="279" w:type="pct"/>
            <w:shd w:val="clear" w:color="auto" w:fill="auto"/>
          </w:tcPr>
          <w:p w:rsidR="00702E7D" w:rsidRPr="003B4454" w:rsidRDefault="001243B8"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280</w:t>
            </w:r>
          </w:p>
        </w:tc>
        <w:tc>
          <w:tcPr>
            <w:tcW w:w="329" w:type="pct"/>
            <w:shd w:val="clear" w:color="auto" w:fill="auto"/>
          </w:tcPr>
          <w:p w:rsidR="00702E7D" w:rsidRPr="003B4454" w:rsidRDefault="001243B8" w:rsidP="00810AF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681</w:t>
            </w:r>
          </w:p>
        </w:tc>
      </w:tr>
      <w:tr w:rsidR="00702E7D" w:rsidRPr="003B4454" w:rsidTr="00120B1C">
        <w:trPr>
          <w:trHeight w:val="495"/>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на тиждень</w:t>
            </w:r>
          </w:p>
        </w:tc>
        <w:tc>
          <w:tcPr>
            <w:tcW w:w="1057" w:type="pct"/>
            <w:gridSpan w:val="6"/>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12" w:type="pct"/>
            <w:gridSpan w:val="3"/>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10" w:type="pct"/>
            <w:gridSpan w:val="4"/>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702E7D" w:rsidRPr="003B4454" w:rsidTr="00120B1C">
        <w:trPr>
          <w:trHeight w:val="322"/>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рік</w:t>
            </w:r>
          </w:p>
        </w:tc>
        <w:tc>
          <w:tcPr>
            <w:tcW w:w="1057" w:type="pct"/>
            <w:gridSpan w:val="6"/>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12" w:type="pct"/>
            <w:gridSpan w:val="3"/>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10" w:type="pct"/>
            <w:gridSpan w:val="4"/>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3780</w:t>
            </w:r>
          </w:p>
        </w:tc>
      </w:tr>
      <w:tr w:rsidR="00702E7D" w:rsidRPr="003B4454" w:rsidTr="00120B1C">
        <w:trPr>
          <w:trHeight w:val="255"/>
        </w:trPr>
        <w:tc>
          <w:tcPr>
            <w:tcW w:w="1705" w:type="pct"/>
            <w:vMerge w:val="restart"/>
            <w:shd w:val="clear" w:color="auto" w:fill="auto"/>
          </w:tcPr>
          <w:p w:rsidR="00702E7D" w:rsidRPr="003B4454" w:rsidRDefault="00702E7D" w:rsidP="00810AFC">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Гранично допустиме навантаження на здобувачів освіти</w:t>
            </w: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057" w:type="pct"/>
            <w:gridSpan w:val="6"/>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12" w:type="pct"/>
            <w:gridSpan w:val="3"/>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10" w:type="pct"/>
            <w:gridSpan w:val="4"/>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r w:rsidR="00702E7D" w:rsidRPr="003B4454" w:rsidTr="00120B1C">
        <w:trPr>
          <w:trHeight w:val="255"/>
        </w:trPr>
        <w:tc>
          <w:tcPr>
            <w:tcW w:w="1705" w:type="pct"/>
            <w:vMerge/>
            <w:shd w:val="clear" w:color="auto" w:fill="auto"/>
          </w:tcPr>
          <w:p w:rsidR="00702E7D" w:rsidRPr="003B4454" w:rsidRDefault="00702E7D" w:rsidP="00810AFC">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057" w:type="pct"/>
            <w:gridSpan w:val="6"/>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12" w:type="pct"/>
            <w:gridSpan w:val="3"/>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10" w:type="pct"/>
            <w:gridSpan w:val="4"/>
            <w:shd w:val="clear" w:color="auto" w:fill="auto"/>
          </w:tcPr>
          <w:p w:rsidR="00702E7D" w:rsidRPr="003B4454" w:rsidRDefault="00702E7D" w:rsidP="00810AF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329" w:type="pct"/>
            <w:shd w:val="clear" w:color="auto" w:fill="auto"/>
          </w:tcPr>
          <w:p w:rsidR="00702E7D" w:rsidRPr="003B4454" w:rsidRDefault="00702E7D" w:rsidP="00810AFC">
            <w:pPr>
              <w:jc w:val="center"/>
              <w:rPr>
                <w:rFonts w:ascii="Times New Roman" w:eastAsia="Times New Roman" w:hAnsi="Times New Roman" w:cs="Times New Roman"/>
                <w:sz w:val="26"/>
                <w:szCs w:val="26"/>
              </w:rPr>
            </w:pPr>
          </w:p>
        </w:tc>
      </w:tr>
    </w:tbl>
    <w:p w:rsidR="00702E7D" w:rsidRPr="00C16C95" w:rsidRDefault="00702E7D" w:rsidP="00702E7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02E7D" w:rsidRPr="00C16C95" w:rsidRDefault="00702E7D" w:rsidP="00702E7D">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02E7D" w:rsidRPr="00C16C95" w:rsidRDefault="00702E7D" w:rsidP="00702E7D">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02E7D" w:rsidRDefault="00702E7D" w:rsidP="00702E7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СОЦІАЛЬНО-ГУМАНІТАРНИЙ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історії та громадянської освіти)</w:t>
      </w:r>
    </w:p>
    <w:p w:rsidR="003B4454" w:rsidRDefault="003B4454">
      <w:pPr>
        <w:jc w:val="center"/>
        <w:rPr>
          <w:rFonts w:ascii="Times New Roman" w:eastAsia="Times New Roman" w:hAnsi="Times New Roman" w:cs="Times New Roman"/>
          <w:sz w:val="28"/>
          <w:szCs w:val="28"/>
        </w:rPr>
      </w:pPr>
    </w:p>
    <w:p w:rsidR="0044624E" w:rsidRPr="003B4454" w:rsidRDefault="0044624E">
      <w:pPr>
        <w:jc w:val="center"/>
        <w:rPr>
          <w:rFonts w:ascii="Times New Roman" w:eastAsia="Times New Roman" w:hAnsi="Times New Roman" w:cs="Times New Roman"/>
          <w:sz w:val="28"/>
          <w:szCs w:val="28"/>
        </w:rPr>
      </w:pPr>
    </w:p>
    <w:tbl>
      <w:tblPr>
        <w:tblStyle w:val="affb"/>
        <w:tblW w:w="5000" w:type="pct"/>
        <w:tblLook w:val="0600" w:firstRow="0" w:lastRow="0" w:firstColumn="0" w:lastColumn="0" w:noHBand="1" w:noVBand="1"/>
      </w:tblPr>
      <w:tblGrid>
        <w:gridCol w:w="4828"/>
        <w:gridCol w:w="2222"/>
        <w:gridCol w:w="303"/>
        <w:gridCol w:w="476"/>
        <w:gridCol w:w="476"/>
        <w:gridCol w:w="303"/>
        <w:gridCol w:w="606"/>
        <w:gridCol w:w="476"/>
        <w:gridCol w:w="315"/>
        <w:gridCol w:w="675"/>
        <w:gridCol w:w="672"/>
        <w:gridCol w:w="332"/>
        <w:gridCol w:w="675"/>
        <w:gridCol w:w="672"/>
        <w:gridCol w:w="917"/>
      </w:tblGrid>
      <w:tr w:rsidR="00771087" w:rsidRPr="003B4454" w:rsidTr="00120B1C">
        <w:trPr>
          <w:trHeight w:val="255"/>
        </w:trPr>
        <w:tc>
          <w:tcPr>
            <w:tcW w:w="1731"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797" w:type="pct"/>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2472" w:type="pct"/>
            <w:gridSpan w:val="1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771087" w:rsidRPr="003B4454" w:rsidTr="00120B1C">
        <w:trPr>
          <w:trHeight w:val="255"/>
        </w:trPr>
        <w:tc>
          <w:tcPr>
            <w:tcW w:w="1731"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797"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946" w:type="pct"/>
            <w:gridSpan w:val="6"/>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596"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601"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329"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771087" w:rsidRPr="003B4454" w:rsidTr="00120B1C">
        <w:trPr>
          <w:trHeight w:val="255"/>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450" w:type="pct"/>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496" w:type="pct"/>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ІІ семестр</w:t>
            </w:r>
          </w:p>
        </w:tc>
        <w:tc>
          <w:tcPr>
            <w:tcW w:w="596" w:type="pct"/>
            <w:gridSpan w:val="3"/>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601" w:type="pct"/>
            <w:gridSpan w:val="3"/>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329"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r>
      <w:tr w:rsidR="00F10C95" w:rsidRPr="003B4454" w:rsidTr="00120B1C">
        <w:trPr>
          <w:trHeight w:val="255"/>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10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17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17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10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1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17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113"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42"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24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11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42"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w:t>
            </w:r>
          </w:p>
        </w:tc>
        <w:tc>
          <w:tcPr>
            <w:tcW w:w="24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ІІІ</w:t>
            </w: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Мовно-літературна</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112</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133</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245</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245</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735</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Математична </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226</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Природнича </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172</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Технологічна </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Інформатична </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Соціальна та </w:t>
            </w:r>
            <w:proofErr w:type="spellStart"/>
            <w:r w:rsidRPr="003B4454">
              <w:rPr>
                <w:rFonts w:ascii="Times New Roman" w:eastAsia="Times New Roman" w:hAnsi="Times New Roman" w:cs="Times New Roman"/>
                <w:sz w:val="26"/>
                <w:szCs w:val="26"/>
              </w:rPr>
              <w:t>здоровʼязбережувальна</w:t>
            </w:r>
            <w:proofErr w:type="spellEnd"/>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Громадянська та історична</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114</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582</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Мистецька</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Фізична культура</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120B1C" w:rsidRPr="003B4454" w:rsidTr="00120B1C">
        <w:trPr>
          <w:trHeight w:val="490"/>
        </w:trPr>
        <w:tc>
          <w:tcPr>
            <w:tcW w:w="1731"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79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тиждень</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w:t>
            </w:r>
          </w:p>
        </w:tc>
        <w:tc>
          <w:tcPr>
            <w:tcW w:w="171"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1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1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w:t>
            </w: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r>
      <w:tr w:rsidR="00120B1C" w:rsidRPr="003B4454" w:rsidTr="00120B1C">
        <w:trPr>
          <w:trHeight w:val="376"/>
        </w:trPr>
        <w:tc>
          <w:tcPr>
            <w:tcW w:w="1731" w:type="pct"/>
            <w:vMerge/>
            <w:shd w:val="clear" w:color="auto" w:fill="auto"/>
          </w:tcPr>
          <w:p w:rsidR="002B038C" w:rsidRPr="003B4454" w:rsidRDefault="002B038C" w:rsidP="002B038C">
            <w:pPr>
              <w:ind w:firstLine="700"/>
              <w:rPr>
                <w:rFonts w:ascii="Times New Roman" w:eastAsia="Times New Roman" w:hAnsi="Times New Roman" w:cs="Times New Roman"/>
                <w:sz w:val="26"/>
                <w:szCs w:val="26"/>
              </w:rPr>
            </w:pPr>
          </w:p>
        </w:tc>
        <w:tc>
          <w:tcPr>
            <w:tcW w:w="79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80</w:t>
            </w:r>
          </w:p>
        </w:tc>
        <w:tc>
          <w:tcPr>
            <w:tcW w:w="171"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114</w:t>
            </w: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1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245</w:t>
            </w: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1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350</w:t>
            </w: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789</w:t>
            </w:r>
          </w:p>
        </w:tc>
      </w:tr>
      <w:tr w:rsidR="00120B1C" w:rsidRPr="003B4454" w:rsidTr="00120B1C">
        <w:trPr>
          <w:trHeight w:val="323"/>
        </w:trPr>
        <w:tc>
          <w:tcPr>
            <w:tcW w:w="1731"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79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r w:rsidRPr="003B4454">
              <w:rPr>
                <w:rFonts w:ascii="Times New Roman" w:eastAsia="Times New Roman" w:hAnsi="Times New Roman" w:cs="Times New Roman"/>
                <w:sz w:val="26"/>
                <w:szCs w:val="26"/>
              </w:rPr>
              <w:t>5</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1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1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8</w:t>
            </w: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r>
      <w:tr w:rsidR="00120B1C" w:rsidRPr="003B4454" w:rsidTr="00120B1C">
        <w:trPr>
          <w:trHeight w:val="359"/>
        </w:trPr>
        <w:tc>
          <w:tcPr>
            <w:tcW w:w="1731" w:type="pct"/>
            <w:vMerge/>
            <w:shd w:val="clear" w:color="auto" w:fill="auto"/>
          </w:tcPr>
          <w:p w:rsidR="00771087" w:rsidRPr="003B4454" w:rsidRDefault="00771087" w:rsidP="00F10C95">
            <w:pPr>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0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80</w:t>
            </w:r>
          </w:p>
        </w:tc>
        <w:tc>
          <w:tcPr>
            <w:tcW w:w="10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B4454" w:rsidRDefault="0047493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c>
          <w:tcPr>
            <w:tcW w:w="113"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2"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47493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11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2"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280</w:t>
            </w:r>
          </w:p>
        </w:tc>
        <w:tc>
          <w:tcPr>
            <w:tcW w:w="329" w:type="pct"/>
            <w:shd w:val="clear" w:color="auto" w:fill="auto"/>
          </w:tcPr>
          <w:p w:rsidR="00771087" w:rsidRPr="003B4454" w:rsidRDefault="0047493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646</w:t>
            </w:r>
          </w:p>
        </w:tc>
      </w:tr>
      <w:tr w:rsidR="00771087" w:rsidRPr="003B4454" w:rsidTr="00120B1C">
        <w:trPr>
          <w:trHeight w:val="495"/>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на тиждень</w:t>
            </w:r>
          </w:p>
        </w:tc>
        <w:tc>
          <w:tcPr>
            <w:tcW w:w="946" w:type="pct"/>
            <w:gridSpan w:val="6"/>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596"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01"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54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рік</w:t>
            </w:r>
          </w:p>
        </w:tc>
        <w:tc>
          <w:tcPr>
            <w:tcW w:w="946" w:type="pct"/>
            <w:gridSpan w:val="6"/>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596"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01"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3780</w:t>
            </w:r>
          </w:p>
        </w:tc>
      </w:tr>
      <w:tr w:rsidR="00771087" w:rsidRPr="003B4454" w:rsidTr="00120B1C">
        <w:trPr>
          <w:trHeight w:val="501"/>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Гранично допустиме навантаження на здобувачів освіти</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946" w:type="pct"/>
            <w:gridSpan w:val="6"/>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596"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01"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55"/>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946" w:type="pct"/>
            <w:gridSpan w:val="6"/>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596"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01"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bl>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F10C95" w:rsidRDefault="00C46503" w:rsidP="00F10C9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СОЦІАЛЬНО-ГУМАНІТАРНИЙ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географії та іноземної мови)</w:t>
      </w:r>
    </w:p>
    <w:p w:rsidR="003B4454" w:rsidRDefault="003B4454">
      <w:pPr>
        <w:jc w:val="center"/>
        <w:rPr>
          <w:rFonts w:ascii="Times New Roman" w:eastAsia="Times New Roman" w:hAnsi="Times New Roman" w:cs="Times New Roman"/>
          <w:b/>
          <w:sz w:val="28"/>
          <w:szCs w:val="28"/>
        </w:rPr>
      </w:pPr>
    </w:p>
    <w:p w:rsidR="00FB62FF" w:rsidRDefault="00FB62FF">
      <w:pPr>
        <w:jc w:val="center"/>
        <w:rPr>
          <w:rFonts w:ascii="Times New Roman" w:eastAsia="Times New Roman" w:hAnsi="Times New Roman" w:cs="Times New Roman"/>
          <w:b/>
          <w:sz w:val="28"/>
          <w:szCs w:val="28"/>
        </w:rPr>
      </w:pPr>
    </w:p>
    <w:p w:rsidR="00FB62FF" w:rsidRDefault="00FB62FF">
      <w:pPr>
        <w:jc w:val="center"/>
        <w:rPr>
          <w:rFonts w:ascii="Times New Roman" w:eastAsia="Times New Roman" w:hAnsi="Times New Roman" w:cs="Times New Roman"/>
          <w:b/>
          <w:sz w:val="28"/>
          <w:szCs w:val="28"/>
        </w:rPr>
      </w:pPr>
    </w:p>
    <w:tbl>
      <w:tblPr>
        <w:tblStyle w:val="affb"/>
        <w:tblW w:w="5000" w:type="pct"/>
        <w:tblLook w:val="0600" w:firstRow="0" w:lastRow="0" w:firstColumn="0" w:lastColumn="0" w:noHBand="1" w:noVBand="1"/>
      </w:tblPr>
      <w:tblGrid>
        <w:gridCol w:w="4206"/>
        <w:gridCol w:w="2398"/>
        <w:gridCol w:w="650"/>
        <w:gridCol w:w="653"/>
        <w:gridCol w:w="516"/>
        <w:gridCol w:w="396"/>
        <w:gridCol w:w="477"/>
        <w:gridCol w:w="658"/>
        <w:gridCol w:w="304"/>
        <w:gridCol w:w="606"/>
        <w:gridCol w:w="606"/>
        <w:gridCol w:w="304"/>
        <w:gridCol w:w="606"/>
        <w:gridCol w:w="606"/>
        <w:gridCol w:w="962"/>
      </w:tblGrid>
      <w:tr w:rsidR="00771087" w:rsidRPr="0035072D" w:rsidTr="00120B1C">
        <w:trPr>
          <w:trHeight w:val="255"/>
        </w:trPr>
        <w:tc>
          <w:tcPr>
            <w:tcW w:w="1508"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860"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2632" w:type="pct"/>
            <w:gridSpan w:val="1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6535DC" w:rsidRPr="0035072D" w:rsidTr="00120B1C">
        <w:trPr>
          <w:trHeight w:val="255"/>
        </w:trPr>
        <w:tc>
          <w:tcPr>
            <w:tcW w:w="1508"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860"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1201" w:type="pct"/>
            <w:gridSpan w:val="6"/>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543"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543"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345"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6535DC" w:rsidRPr="0035072D" w:rsidTr="00120B1C">
        <w:trPr>
          <w:trHeight w:val="255"/>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652" w:type="pct"/>
            <w:gridSpan w:val="3"/>
            <w:shd w:val="clear" w:color="auto" w:fill="auto"/>
          </w:tcPr>
          <w:p w:rsidR="00771087" w:rsidRPr="0044624E" w:rsidRDefault="0087776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549" w:type="pct"/>
            <w:gridSpan w:val="3"/>
            <w:shd w:val="clear" w:color="auto" w:fill="auto"/>
          </w:tcPr>
          <w:p w:rsidR="00771087" w:rsidRPr="0044624E" w:rsidRDefault="0087776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 xml:space="preserve">ІІ семестр </w:t>
            </w:r>
          </w:p>
        </w:tc>
        <w:tc>
          <w:tcPr>
            <w:tcW w:w="543" w:type="pct"/>
            <w:gridSpan w:val="3"/>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543" w:type="pct"/>
            <w:gridSpan w:val="3"/>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345"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r>
      <w:tr w:rsidR="006535DC" w:rsidRPr="0035072D" w:rsidTr="00120B1C">
        <w:trPr>
          <w:trHeight w:val="255"/>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23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3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w:t>
            </w:r>
          </w:p>
        </w:tc>
        <w:tc>
          <w:tcPr>
            <w:tcW w:w="18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ІІІ</w:t>
            </w:r>
          </w:p>
        </w:tc>
        <w:tc>
          <w:tcPr>
            <w:tcW w:w="142"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w:t>
            </w:r>
          </w:p>
        </w:tc>
        <w:tc>
          <w:tcPr>
            <w:tcW w:w="236"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ІІІ</w:t>
            </w:r>
          </w:p>
        </w:tc>
        <w:tc>
          <w:tcPr>
            <w:tcW w:w="10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ІІІ</w:t>
            </w:r>
          </w:p>
        </w:tc>
        <w:tc>
          <w:tcPr>
            <w:tcW w:w="10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ІІІ</w:t>
            </w: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 </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Мовно-літературна</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112</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171</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913</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Математична </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76</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140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140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404</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Природнича </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64</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95</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175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439</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Технологічна </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Інформатична </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Соціальна та </w:t>
            </w:r>
            <w:proofErr w:type="spellStart"/>
            <w:r w:rsidRPr="0035072D">
              <w:rPr>
                <w:rFonts w:ascii="Times New Roman" w:eastAsia="Times New Roman" w:hAnsi="Times New Roman" w:cs="Times New Roman"/>
                <w:sz w:val="26"/>
                <w:szCs w:val="26"/>
              </w:rPr>
              <w:t>здоровʼязбережувальна</w:t>
            </w:r>
            <w:proofErr w:type="spellEnd"/>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210</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Громадянська та історична</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375"/>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Мистецька</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Фізична культура</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r>
      <w:tr w:rsidR="00120B1C" w:rsidRPr="0035072D" w:rsidTr="00120B1C">
        <w:trPr>
          <w:trHeight w:val="206"/>
        </w:trPr>
        <w:tc>
          <w:tcPr>
            <w:tcW w:w="1508"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860"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на тиждень</w:t>
            </w: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185"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p>
        </w:tc>
        <w:tc>
          <w:tcPr>
            <w:tcW w:w="14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36"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8</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45"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r>
      <w:tr w:rsidR="00120B1C" w:rsidRPr="0035072D" w:rsidTr="00120B1C">
        <w:trPr>
          <w:trHeight w:val="256"/>
        </w:trPr>
        <w:tc>
          <w:tcPr>
            <w:tcW w:w="1508" w:type="pct"/>
            <w:vMerge/>
            <w:shd w:val="clear" w:color="auto" w:fill="auto"/>
          </w:tcPr>
          <w:p w:rsidR="002B038C" w:rsidRPr="0035072D" w:rsidRDefault="002B038C" w:rsidP="002B038C">
            <w:pPr>
              <w:ind w:firstLine="700"/>
              <w:rPr>
                <w:rFonts w:ascii="Times New Roman" w:eastAsia="Times New Roman" w:hAnsi="Times New Roman" w:cs="Times New Roman"/>
                <w:sz w:val="26"/>
                <w:szCs w:val="26"/>
              </w:rPr>
            </w:pPr>
          </w:p>
        </w:tc>
        <w:tc>
          <w:tcPr>
            <w:tcW w:w="860"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64</w:t>
            </w:r>
          </w:p>
        </w:tc>
        <w:tc>
          <w:tcPr>
            <w:tcW w:w="185"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p>
        </w:tc>
        <w:tc>
          <w:tcPr>
            <w:tcW w:w="14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236"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280</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45"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576</w:t>
            </w:r>
          </w:p>
        </w:tc>
      </w:tr>
      <w:tr w:rsidR="00120B1C" w:rsidRPr="0035072D" w:rsidTr="00120B1C">
        <w:trPr>
          <w:trHeight w:val="222"/>
        </w:trPr>
        <w:tc>
          <w:tcPr>
            <w:tcW w:w="1508"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860"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85"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r w:rsidRPr="0035072D">
              <w:rPr>
                <w:rFonts w:ascii="Times New Roman" w:eastAsia="Times New Roman" w:hAnsi="Times New Roman" w:cs="Times New Roman"/>
                <w:sz w:val="26"/>
                <w:szCs w:val="26"/>
              </w:rPr>
              <w:t>6</w:t>
            </w:r>
          </w:p>
        </w:tc>
        <w:tc>
          <w:tcPr>
            <w:tcW w:w="14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36"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w:t>
            </w:r>
          </w:p>
        </w:tc>
        <w:tc>
          <w:tcPr>
            <w:tcW w:w="345"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r>
      <w:tr w:rsidR="00120B1C" w:rsidRPr="0035072D" w:rsidTr="00120B1C">
        <w:trPr>
          <w:trHeight w:val="286"/>
        </w:trPr>
        <w:tc>
          <w:tcPr>
            <w:tcW w:w="1508" w:type="pct"/>
            <w:vMerge/>
            <w:shd w:val="clear" w:color="auto" w:fill="auto"/>
          </w:tcPr>
          <w:p w:rsidR="00771087" w:rsidRPr="0035072D" w:rsidRDefault="00771087" w:rsidP="00F10C95">
            <w:pPr>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233"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33"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8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96</w:t>
            </w:r>
          </w:p>
        </w:tc>
        <w:tc>
          <w:tcPr>
            <w:tcW w:w="142"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36" w:type="pct"/>
            <w:shd w:val="clear" w:color="auto" w:fill="auto"/>
          </w:tcPr>
          <w:p w:rsidR="00771087" w:rsidRPr="0035072D" w:rsidRDefault="006535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109"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6535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109"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210</w:t>
            </w:r>
          </w:p>
        </w:tc>
        <w:tc>
          <w:tcPr>
            <w:tcW w:w="345" w:type="pct"/>
            <w:shd w:val="clear" w:color="auto" w:fill="auto"/>
          </w:tcPr>
          <w:p w:rsidR="00771087" w:rsidRPr="0035072D" w:rsidRDefault="006535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503</w:t>
            </w:r>
          </w:p>
        </w:tc>
      </w:tr>
      <w:tr w:rsidR="006535DC" w:rsidRPr="0035072D" w:rsidTr="00120B1C">
        <w:trPr>
          <w:trHeight w:val="495"/>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 на тиждень</w:t>
            </w:r>
          </w:p>
        </w:tc>
        <w:tc>
          <w:tcPr>
            <w:tcW w:w="1201"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302"/>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на рік</w:t>
            </w:r>
          </w:p>
        </w:tc>
        <w:tc>
          <w:tcPr>
            <w:tcW w:w="1201"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3780</w:t>
            </w:r>
          </w:p>
        </w:tc>
      </w:tr>
      <w:tr w:rsidR="006535DC" w:rsidRPr="0035072D" w:rsidTr="00120B1C">
        <w:trPr>
          <w:trHeight w:val="501"/>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Гранично допустиме навантаження на здобувачів освіти</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1201"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55"/>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1201"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bl>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8777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jc w:val="center"/>
        <w:rPr>
          <w:rFonts w:ascii="Times New Roman" w:eastAsia="Times New Roman" w:hAnsi="Times New Roman" w:cs="Times New Roman"/>
          <w:sz w:val="28"/>
          <w:szCs w:val="28"/>
        </w:rPr>
      </w:pPr>
      <w: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STEM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хімії та біології)</w:t>
      </w:r>
    </w:p>
    <w:p w:rsidR="0044624E" w:rsidRDefault="0044624E">
      <w:pPr>
        <w:jc w:val="center"/>
        <w:rPr>
          <w:rFonts w:ascii="Times New Roman" w:eastAsia="Times New Roman" w:hAnsi="Times New Roman" w:cs="Times New Roman"/>
          <w:b/>
          <w:sz w:val="28"/>
          <w:szCs w:val="28"/>
        </w:rPr>
      </w:pPr>
    </w:p>
    <w:p w:rsidR="0044624E" w:rsidRDefault="0044624E">
      <w:pPr>
        <w:jc w:val="center"/>
        <w:rPr>
          <w:rFonts w:ascii="Times New Roman" w:eastAsia="Times New Roman" w:hAnsi="Times New Roman" w:cs="Times New Roman"/>
          <w:b/>
          <w:sz w:val="28"/>
          <w:szCs w:val="28"/>
        </w:rPr>
      </w:pPr>
    </w:p>
    <w:p w:rsidR="0044624E" w:rsidRPr="0044624E" w:rsidRDefault="0044624E">
      <w:pPr>
        <w:jc w:val="center"/>
        <w:rPr>
          <w:rFonts w:ascii="Times New Roman" w:eastAsia="Times New Roman" w:hAnsi="Times New Roman" w:cs="Times New Roman"/>
          <w:b/>
          <w:sz w:val="28"/>
          <w:szCs w:val="28"/>
        </w:rPr>
      </w:pPr>
    </w:p>
    <w:tbl>
      <w:tblPr>
        <w:tblStyle w:val="affb"/>
        <w:tblW w:w="5000" w:type="pct"/>
        <w:tblLook w:val="0600" w:firstRow="0" w:lastRow="0" w:firstColumn="0" w:lastColumn="0" w:noHBand="1" w:noVBand="1"/>
      </w:tblPr>
      <w:tblGrid>
        <w:gridCol w:w="3874"/>
        <w:gridCol w:w="2239"/>
        <w:gridCol w:w="842"/>
        <w:gridCol w:w="477"/>
        <w:gridCol w:w="909"/>
        <w:gridCol w:w="703"/>
        <w:gridCol w:w="477"/>
        <w:gridCol w:w="477"/>
        <w:gridCol w:w="304"/>
        <w:gridCol w:w="606"/>
        <w:gridCol w:w="606"/>
        <w:gridCol w:w="304"/>
        <w:gridCol w:w="606"/>
        <w:gridCol w:w="606"/>
        <w:gridCol w:w="918"/>
      </w:tblGrid>
      <w:tr w:rsidR="00771087" w:rsidRPr="0035072D" w:rsidTr="00120B1C">
        <w:trPr>
          <w:trHeight w:val="255"/>
        </w:trPr>
        <w:tc>
          <w:tcPr>
            <w:tcW w:w="1389"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803" w:type="pct"/>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2809" w:type="pct"/>
            <w:gridSpan w:val="1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771087" w:rsidRPr="0035072D" w:rsidTr="00120B1C">
        <w:trPr>
          <w:trHeight w:val="255"/>
        </w:trPr>
        <w:tc>
          <w:tcPr>
            <w:tcW w:w="1389"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803"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1393" w:type="pct"/>
            <w:gridSpan w:val="6"/>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543"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543"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329"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771087" w:rsidRPr="0035072D" w:rsidTr="00120B1C">
        <w:trPr>
          <w:trHeight w:val="255"/>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799" w:type="pct"/>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594" w:type="pct"/>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ІІ семестр</w:t>
            </w:r>
          </w:p>
        </w:tc>
        <w:tc>
          <w:tcPr>
            <w:tcW w:w="543" w:type="pct"/>
            <w:gridSpan w:val="3"/>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543" w:type="pct"/>
            <w:gridSpan w:val="3"/>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329"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r>
      <w:tr w:rsidR="0035072D" w:rsidRPr="0035072D" w:rsidTr="00120B1C">
        <w:trPr>
          <w:trHeight w:val="255"/>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302"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w:t>
            </w:r>
          </w:p>
        </w:tc>
        <w:tc>
          <w:tcPr>
            <w:tcW w:w="326"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ІІІ</w:t>
            </w:r>
          </w:p>
        </w:tc>
        <w:tc>
          <w:tcPr>
            <w:tcW w:w="252"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w:t>
            </w:r>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ІІІ</w:t>
            </w:r>
          </w:p>
        </w:tc>
        <w:tc>
          <w:tcPr>
            <w:tcW w:w="10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ІІІ</w:t>
            </w:r>
          </w:p>
        </w:tc>
        <w:tc>
          <w:tcPr>
            <w:tcW w:w="10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ІІІ</w:t>
            </w: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 </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Мовно-літературна</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112</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133</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245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245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735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Математична </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76</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140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140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404</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Природнича </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8</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8</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64</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152</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280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210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706</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Технологічна </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Інформатична </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Соціальна та </w:t>
            </w:r>
            <w:proofErr w:type="spellStart"/>
            <w:r w:rsidRPr="0035072D">
              <w:rPr>
                <w:rFonts w:ascii="Times New Roman" w:eastAsia="Times New Roman" w:hAnsi="Times New Roman" w:cs="Times New Roman"/>
                <w:sz w:val="26"/>
                <w:szCs w:val="26"/>
              </w:rPr>
              <w:t>здоровʼязбережувальна</w:t>
            </w:r>
            <w:proofErr w:type="spellEnd"/>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210</w:t>
            </w:r>
          </w:p>
        </w:tc>
      </w:tr>
      <w:tr w:rsidR="0035072D" w:rsidRPr="0035072D" w:rsidTr="00120B1C">
        <w:trPr>
          <w:trHeight w:val="280"/>
        </w:trPr>
        <w:tc>
          <w:tcPr>
            <w:tcW w:w="1389" w:type="pct"/>
            <w:vMerge w:val="restart"/>
            <w:shd w:val="clear" w:color="auto" w:fill="auto"/>
          </w:tcPr>
          <w:p w:rsidR="00C46503"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Громадянська та історична</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Мистецька</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Фізична культура</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r>
      <w:tr w:rsidR="002B038C" w:rsidRPr="0035072D" w:rsidTr="00120B1C">
        <w:trPr>
          <w:trHeight w:val="245"/>
        </w:trPr>
        <w:tc>
          <w:tcPr>
            <w:tcW w:w="1389"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80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на тиждень</w:t>
            </w:r>
          </w:p>
        </w:tc>
        <w:tc>
          <w:tcPr>
            <w:tcW w:w="30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326"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p>
        </w:tc>
        <w:tc>
          <w:tcPr>
            <w:tcW w:w="25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w:t>
            </w: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8</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r>
      <w:tr w:rsidR="002B038C" w:rsidRPr="0035072D" w:rsidTr="00120B1C">
        <w:trPr>
          <w:trHeight w:val="20"/>
        </w:trPr>
        <w:tc>
          <w:tcPr>
            <w:tcW w:w="1389" w:type="pct"/>
            <w:vMerge/>
            <w:shd w:val="clear" w:color="auto" w:fill="auto"/>
          </w:tcPr>
          <w:p w:rsidR="002B038C" w:rsidRPr="0035072D" w:rsidRDefault="002B038C" w:rsidP="002B038C">
            <w:pPr>
              <w:ind w:firstLine="700"/>
              <w:rPr>
                <w:rFonts w:ascii="Times New Roman" w:eastAsia="Times New Roman" w:hAnsi="Times New Roman" w:cs="Times New Roman"/>
                <w:sz w:val="26"/>
                <w:szCs w:val="26"/>
              </w:rPr>
            </w:pPr>
          </w:p>
        </w:tc>
        <w:tc>
          <w:tcPr>
            <w:tcW w:w="80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30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64</w:t>
            </w:r>
          </w:p>
        </w:tc>
        <w:tc>
          <w:tcPr>
            <w:tcW w:w="326"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p>
        </w:tc>
        <w:tc>
          <w:tcPr>
            <w:tcW w:w="25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38</w:t>
            </w: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280</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557</w:t>
            </w:r>
          </w:p>
        </w:tc>
      </w:tr>
      <w:tr w:rsidR="002B038C" w:rsidRPr="0035072D" w:rsidTr="00120B1C">
        <w:trPr>
          <w:trHeight w:val="378"/>
        </w:trPr>
        <w:tc>
          <w:tcPr>
            <w:tcW w:w="1389"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80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30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26"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r w:rsidRPr="0035072D">
              <w:rPr>
                <w:rFonts w:ascii="Times New Roman" w:eastAsia="Times New Roman" w:hAnsi="Times New Roman" w:cs="Times New Roman"/>
                <w:sz w:val="26"/>
                <w:szCs w:val="26"/>
              </w:rPr>
              <w:t>6</w:t>
            </w:r>
          </w:p>
        </w:tc>
        <w:tc>
          <w:tcPr>
            <w:tcW w:w="25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w:t>
            </w:r>
          </w:p>
        </w:tc>
        <w:tc>
          <w:tcPr>
            <w:tcW w:w="32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r>
      <w:tr w:rsidR="009A1F89" w:rsidRPr="0035072D" w:rsidTr="00120B1C">
        <w:trPr>
          <w:trHeight w:val="358"/>
        </w:trPr>
        <w:tc>
          <w:tcPr>
            <w:tcW w:w="1389" w:type="pct"/>
            <w:vMerge/>
            <w:shd w:val="clear" w:color="auto" w:fill="auto"/>
          </w:tcPr>
          <w:p w:rsidR="00771087" w:rsidRPr="0035072D" w:rsidRDefault="00771087" w:rsidP="0035072D">
            <w:pPr>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302"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96</w:t>
            </w:r>
          </w:p>
        </w:tc>
        <w:tc>
          <w:tcPr>
            <w:tcW w:w="252"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109"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9A1F8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109"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175</w:t>
            </w:r>
          </w:p>
        </w:tc>
        <w:tc>
          <w:tcPr>
            <w:tcW w:w="329" w:type="pct"/>
            <w:shd w:val="clear" w:color="auto" w:fill="auto"/>
          </w:tcPr>
          <w:p w:rsidR="00771087" w:rsidRPr="0035072D" w:rsidRDefault="009A1F8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433</w:t>
            </w:r>
          </w:p>
        </w:tc>
      </w:tr>
      <w:tr w:rsidR="00771087" w:rsidRPr="0035072D" w:rsidTr="00120B1C">
        <w:trPr>
          <w:trHeight w:val="495"/>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r w:rsidR="0035072D">
              <w:rPr>
                <w:rFonts w:ascii="Times New Roman" w:eastAsia="Times New Roman" w:hAnsi="Times New Roman" w:cs="Times New Roman"/>
                <w:sz w:val="26"/>
                <w:szCs w:val="26"/>
              </w:rPr>
              <w:t>)</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 на тиждень</w:t>
            </w:r>
          </w:p>
        </w:tc>
        <w:tc>
          <w:tcPr>
            <w:tcW w:w="1393"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771087" w:rsidRPr="0035072D" w:rsidTr="00120B1C">
        <w:trPr>
          <w:trHeight w:val="54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на рік</w:t>
            </w:r>
          </w:p>
        </w:tc>
        <w:tc>
          <w:tcPr>
            <w:tcW w:w="1393"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3780</w:t>
            </w:r>
          </w:p>
        </w:tc>
      </w:tr>
      <w:tr w:rsidR="00771087" w:rsidRPr="0035072D" w:rsidTr="00120B1C">
        <w:trPr>
          <w:trHeight w:val="501"/>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Гранично допустиме навантаження на здобувачів освіти</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1393"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771087" w:rsidRPr="0035072D" w:rsidTr="00120B1C">
        <w:trPr>
          <w:trHeight w:val="255"/>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1393"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bl>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C46503" w:rsidP="0035072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STEM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математики та фізики)</w:t>
      </w:r>
    </w:p>
    <w:p w:rsidR="0044624E" w:rsidRDefault="0044624E">
      <w:pPr>
        <w:jc w:val="center"/>
        <w:rPr>
          <w:rFonts w:ascii="Times New Roman" w:eastAsia="Times New Roman" w:hAnsi="Times New Roman" w:cs="Times New Roman"/>
          <w:b/>
          <w:sz w:val="28"/>
          <w:szCs w:val="28"/>
        </w:rPr>
      </w:pPr>
    </w:p>
    <w:p w:rsidR="0044624E" w:rsidRDefault="0044624E">
      <w:pPr>
        <w:jc w:val="center"/>
        <w:rPr>
          <w:rFonts w:ascii="Times New Roman" w:eastAsia="Times New Roman" w:hAnsi="Times New Roman" w:cs="Times New Roman"/>
          <w:b/>
          <w:sz w:val="28"/>
          <w:szCs w:val="28"/>
        </w:rPr>
      </w:pPr>
    </w:p>
    <w:p w:rsidR="0044624E" w:rsidRPr="0044624E" w:rsidRDefault="0044624E">
      <w:pPr>
        <w:jc w:val="center"/>
        <w:rPr>
          <w:rFonts w:ascii="Times New Roman" w:eastAsia="Times New Roman" w:hAnsi="Times New Roman" w:cs="Times New Roman"/>
          <w:b/>
          <w:sz w:val="28"/>
          <w:szCs w:val="28"/>
        </w:rPr>
      </w:pPr>
    </w:p>
    <w:tbl>
      <w:tblPr>
        <w:tblStyle w:val="affb"/>
        <w:tblW w:w="0" w:type="auto"/>
        <w:tblLook w:val="0600" w:firstRow="0" w:lastRow="0" w:firstColumn="0" w:lastColumn="0" w:noHBand="1" w:noVBand="1"/>
      </w:tblPr>
      <w:tblGrid>
        <w:gridCol w:w="3353"/>
        <w:gridCol w:w="1918"/>
        <w:gridCol w:w="958"/>
        <w:gridCol w:w="557"/>
        <w:gridCol w:w="950"/>
        <w:gridCol w:w="935"/>
        <w:gridCol w:w="572"/>
        <w:gridCol w:w="758"/>
        <w:gridCol w:w="303"/>
        <w:gridCol w:w="606"/>
        <w:gridCol w:w="606"/>
        <w:gridCol w:w="303"/>
        <w:gridCol w:w="606"/>
        <w:gridCol w:w="606"/>
        <w:gridCol w:w="917"/>
      </w:tblGrid>
      <w:tr w:rsidR="00771087" w:rsidRPr="00C46503" w:rsidTr="00120B1C">
        <w:trPr>
          <w:trHeight w:val="255"/>
        </w:trPr>
        <w:tc>
          <w:tcPr>
            <w:tcW w:w="3353" w:type="dxa"/>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8677" w:type="dxa"/>
            <w:gridSpan w:val="1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771087" w:rsidRPr="00C46503" w:rsidTr="00120B1C">
        <w:trPr>
          <w:trHeight w:val="255"/>
        </w:trPr>
        <w:tc>
          <w:tcPr>
            <w:tcW w:w="3353" w:type="dxa"/>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4730" w:type="dxa"/>
            <w:gridSpan w:val="6"/>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C46503" w:rsidRPr="00C46503" w:rsidTr="00120B1C">
        <w:trPr>
          <w:trHeight w:val="255"/>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2465" w:type="dxa"/>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2265" w:type="dxa"/>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ІІ семестр</w:t>
            </w:r>
          </w:p>
        </w:tc>
        <w:tc>
          <w:tcPr>
            <w:tcW w:w="0" w:type="auto"/>
            <w:gridSpan w:val="3"/>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r>
      <w:tr w:rsidR="00C46503" w:rsidRPr="00C46503" w:rsidTr="00120B1C">
        <w:trPr>
          <w:trHeight w:val="255"/>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95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557"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w:t>
            </w:r>
          </w:p>
        </w:tc>
        <w:tc>
          <w:tcPr>
            <w:tcW w:w="950"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ІІІ</w:t>
            </w:r>
          </w:p>
        </w:tc>
        <w:tc>
          <w:tcPr>
            <w:tcW w:w="935"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572"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w:t>
            </w:r>
          </w:p>
        </w:tc>
        <w:tc>
          <w:tcPr>
            <w:tcW w:w="75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ІІІ</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ІІІ</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ІІІ</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 </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Мовно-літературна</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112</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133</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245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245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735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114</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582</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64</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114</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140</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528</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Соціальна та </w:t>
            </w:r>
            <w:proofErr w:type="spellStart"/>
            <w:r w:rsidRPr="00C46503">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r>
      <w:tr w:rsidR="00C46503" w:rsidRPr="00C46503" w:rsidTr="00120B1C">
        <w:trPr>
          <w:trHeight w:val="280"/>
        </w:trPr>
        <w:tc>
          <w:tcPr>
            <w:tcW w:w="3353" w:type="dxa"/>
            <w:vMerge w:val="restart"/>
            <w:shd w:val="clear" w:color="auto" w:fill="auto"/>
          </w:tcPr>
          <w:p w:rsidR="00C46503"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315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Мистецька</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Фізична культура</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315</w:t>
            </w:r>
          </w:p>
        </w:tc>
      </w:tr>
      <w:tr w:rsidR="00120B1C" w:rsidRPr="00C46503" w:rsidTr="00120B1C">
        <w:trPr>
          <w:trHeight w:val="206"/>
        </w:trPr>
        <w:tc>
          <w:tcPr>
            <w:tcW w:w="335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на тиждень</w:t>
            </w:r>
          </w:p>
        </w:tc>
        <w:tc>
          <w:tcPr>
            <w:tcW w:w="9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7"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950"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p>
        </w:tc>
        <w:tc>
          <w:tcPr>
            <w:tcW w:w="935"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72"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7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8</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r>
      <w:tr w:rsidR="00120B1C" w:rsidRPr="00C46503" w:rsidTr="00120B1C">
        <w:trPr>
          <w:trHeight w:val="20"/>
        </w:trPr>
        <w:tc>
          <w:tcPr>
            <w:tcW w:w="3353" w:type="dxa"/>
            <w:vMerge/>
            <w:shd w:val="clear" w:color="auto" w:fill="auto"/>
          </w:tcPr>
          <w:p w:rsidR="002B038C" w:rsidRPr="00C46503"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9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7"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64</w:t>
            </w:r>
          </w:p>
        </w:tc>
        <w:tc>
          <w:tcPr>
            <w:tcW w:w="950"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p>
        </w:tc>
        <w:tc>
          <w:tcPr>
            <w:tcW w:w="935"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72"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38</w:t>
            </w:r>
          </w:p>
        </w:tc>
        <w:tc>
          <w:tcPr>
            <w:tcW w:w="7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r>
              <w:rPr>
                <w:rFonts w:ascii="Times New Roman" w:eastAsia="Times New Roman" w:hAnsi="Times New Roman" w:cs="Times New Roman"/>
                <w:sz w:val="26"/>
                <w:szCs w:val="26"/>
              </w:rPr>
              <w:t>7</w:t>
            </w:r>
            <w:r w:rsidRPr="00C46503">
              <w:rPr>
                <w:rFonts w:ascii="Times New Roman" w:eastAsia="Times New Roman" w:hAnsi="Times New Roman" w:cs="Times New Roman"/>
                <w:sz w:val="26"/>
                <w:szCs w:val="26"/>
              </w:rPr>
              <w:t>5</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280</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557</w:t>
            </w:r>
          </w:p>
        </w:tc>
      </w:tr>
      <w:tr w:rsidR="00120B1C" w:rsidRPr="00C46503" w:rsidTr="00120B1C">
        <w:trPr>
          <w:trHeight w:val="225"/>
        </w:trPr>
        <w:tc>
          <w:tcPr>
            <w:tcW w:w="335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9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7"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950"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r w:rsidRPr="00C46503">
              <w:rPr>
                <w:rFonts w:ascii="Times New Roman" w:eastAsia="Times New Roman" w:hAnsi="Times New Roman" w:cs="Times New Roman"/>
                <w:sz w:val="26"/>
                <w:szCs w:val="26"/>
              </w:rPr>
              <w:t>6</w:t>
            </w:r>
          </w:p>
        </w:tc>
        <w:tc>
          <w:tcPr>
            <w:tcW w:w="935"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72"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7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r>
      <w:tr w:rsidR="00120B1C" w:rsidRPr="00C46503" w:rsidTr="00120B1C">
        <w:trPr>
          <w:trHeight w:val="20"/>
        </w:trPr>
        <w:tc>
          <w:tcPr>
            <w:tcW w:w="3353" w:type="dxa"/>
            <w:vMerge/>
            <w:shd w:val="clear" w:color="auto" w:fill="auto"/>
          </w:tcPr>
          <w:p w:rsidR="00771087" w:rsidRPr="00C46503" w:rsidRDefault="00771087" w:rsidP="00C46503">
            <w:pPr>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9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557"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50"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96</w:t>
            </w:r>
          </w:p>
        </w:tc>
        <w:tc>
          <w:tcPr>
            <w:tcW w:w="935"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572"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75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A90DF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175</w:t>
            </w:r>
          </w:p>
        </w:tc>
        <w:tc>
          <w:tcPr>
            <w:tcW w:w="0" w:type="auto"/>
            <w:shd w:val="clear" w:color="auto" w:fill="auto"/>
          </w:tcPr>
          <w:p w:rsidR="00771087" w:rsidRPr="00C46503" w:rsidRDefault="00A90DF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433</w:t>
            </w:r>
          </w:p>
        </w:tc>
      </w:tr>
      <w:tr w:rsidR="00771087" w:rsidRPr="00C46503" w:rsidTr="00120B1C">
        <w:trPr>
          <w:trHeight w:val="495"/>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 на тиждень</w:t>
            </w:r>
          </w:p>
        </w:tc>
        <w:tc>
          <w:tcPr>
            <w:tcW w:w="4730"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771087" w:rsidRPr="00C46503" w:rsidTr="00120B1C">
        <w:trPr>
          <w:trHeight w:val="54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на рік</w:t>
            </w:r>
          </w:p>
        </w:tc>
        <w:tc>
          <w:tcPr>
            <w:tcW w:w="4730"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3780</w:t>
            </w:r>
          </w:p>
        </w:tc>
      </w:tr>
      <w:tr w:rsidR="00771087" w:rsidRPr="00C46503" w:rsidTr="00120B1C">
        <w:trPr>
          <w:trHeight w:val="501"/>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4730"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771087" w:rsidRPr="00C46503" w:rsidTr="00120B1C">
        <w:trPr>
          <w:trHeight w:val="255"/>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4730"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bl>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44624E" w:rsidRDefault="0044624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rsidP="005D5F40">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STEM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математики, інформатики, технологій)</w:t>
      </w:r>
    </w:p>
    <w:p w:rsidR="0044624E" w:rsidRDefault="0044624E">
      <w:pPr>
        <w:jc w:val="center"/>
        <w:rPr>
          <w:rFonts w:ascii="Times New Roman" w:eastAsia="Times New Roman" w:hAnsi="Times New Roman" w:cs="Times New Roman"/>
          <w:b/>
          <w:sz w:val="28"/>
          <w:szCs w:val="28"/>
        </w:rPr>
      </w:pPr>
    </w:p>
    <w:p w:rsidR="0044624E" w:rsidRDefault="0044624E">
      <w:pPr>
        <w:jc w:val="center"/>
        <w:rPr>
          <w:rFonts w:ascii="Times New Roman" w:eastAsia="Times New Roman" w:hAnsi="Times New Roman" w:cs="Times New Roman"/>
          <w:b/>
          <w:sz w:val="28"/>
          <w:szCs w:val="28"/>
        </w:rPr>
      </w:pPr>
    </w:p>
    <w:p w:rsidR="0044624E" w:rsidRDefault="0044624E">
      <w:pPr>
        <w:jc w:val="center"/>
        <w:rPr>
          <w:rFonts w:ascii="Times New Roman" w:eastAsia="Times New Roman" w:hAnsi="Times New Roman" w:cs="Times New Roman"/>
          <w:b/>
          <w:sz w:val="28"/>
          <w:szCs w:val="28"/>
        </w:rPr>
      </w:pPr>
    </w:p>
    <w:tbl>
      <w:tblPr>
        <w:tblStyle w:val="affb"/>
        <w:tblW w:w="14029" w:type="dxa"/>
        <w:tblLayout w:type="fixed"/>
        <w:tblLook w:val="0600" w:firstRow="0" w:lastRow="0" w:firstColumn="0" w:lastColumn="0" w:noHBand="1" w:noVBand="1"/>
      </w:tblPr>
      <w:tblGrid>
        <w:gridCol w:w="3676"/>
        <w:gridCol w:w="2126"/>
        <w:gridCol w:w="1056"/>
        <w:gridCol w:w="553"/>
        <w:gridCol w:w="688"/>
        <w:gridCol w:w="680"/>
        <w:gridCol w:w="650"/>
        <w:gridCol w:w="489"/>
        <w:gridCol w:w="298"/>
        <w:gridCol w:w="629"/>
        <w:gridCol w:w="629"/>
        <w:gridCol w:w="298"/>
        <w:gridCol w:w="629"/>
        <w:gridCol w:w="629"/>
        <w:gridCol w:w="999"/>
      </w:tblGrid>
      <w:tr w:rsidR="00771087" w:rsidRPr="00C46503" w:rsidTr="00120B1C">
        <w:trPr>
          <w:trHeight w:val="255"/>
        </w:trPr>
        <w:tc>
          <w:tcPr>
            <w:tcW w:w="3676" w:type="dxa"/>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2126" w:type="dxa"/>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8227" w:type="dxa"/>
            <w:gridSpan w:val="13"/>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771087" w:rsidRPr="00C46503" w:rsidTr="00120B1C">
        <w:trPr>
          <w:trHeight w:val="255"/>
        </w:trPr>
        <w:tc>
          <w:tcPr>
            <w:tcW w:w="3676" w:type="dxa"/>
            <w:vMerge/>
            <w:shd w:val="clear" w:color="auto" w:fill="auto"/>
            <w:vAlign w:val="center"/>
          </w:tcPr>
          <w:p w:rsidR="00771087" w:rsidRPr="0044624E" w:rsidRDefault="00771087" w:rsidP="00C16C95">
            <w:pPr>
              <w:ind w:firstLine="700"/>
              <w:jc w:val="center"/>
              <w:rPr>
                <w:rFonts w:ascii="Times New Roman" w:eastAsia="Times New Roman" w:hAnsi="Times New Roman" w:cs="Times New Roman"/>
                <w:b/>
                <w:sz w:val="26"/>
                <w:szCs w:val="26"/>
              </w:rPr>
            </w:pPr>
          </w:p>
        </w:tc>
        <w:tc>
          <w:tcPr>
            <w:tcW w:w="2126" w:type="dxa"/>
            <w:vMerge/>
            <w:shd w:val="clear" w:color="auto" w:fill="auto"/>
            <w:vAlign w:val="center"/>
          </w:tcPr>
          <w:p w:rsidR="00771087" w:rsidRPr="0044624E" w:rsidRDefault="00771087" w:rsidP="00C16C95">
            <w:pPr>
              <w:ind w:firstLine="700"/>
              <w:jc w:val="center"/>
              <w:rPr>
                <w:rFonts w:ascii="Times New Roman" w:eastAsia="Times New Roman" w:hAnsi="Times New Roman" w:cs="Times New Roman"/>
                <w:b/>
                <w:sz w:val="26"/>
                <w:szCs w:val="26"/>
              </w:rPr>
            </w:pPr>
          </w:p>
        </w:tc>
        <w:tc>
          <w:tcPr>
            <w:tcW w:w="4116" w:type="dxa"/>
            <w:gridSpan w:val="6"/>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1556" w:type="dxa"/>
            <w:gridSpan w:val="3"/>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1556" w:type="dxa"/>
            <w:gridSpan w:val="3"/>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999" w:type="dxa"/>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C46503" w:rsidRPr="00C46503" w:rsidTr="00120B1C">
        <w:trPr>
          <w:trHeight w:val="255"/>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2297" w:type="dxa"/>
            <w:gridSpan w:val="3"/>
            <w:shd w:val="clear" w:color="auto" w:fill="auto"/>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1819" w:type="dxa"/>
            <w:gridSpan w:val="3"/>
            <w:shd w:val="clear" w:color="auto" w:fill="auto"/>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ІІ семестр</w:t>
            </w:r>
          </w:p>
        </w:tc>
        <w:tc>
          <w:tcPr>
            <w:tcW w:w="1556" w:type="dxa"/>
            <w:gridSpan w:val="3"/>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1556" w:type="dxa"/>
            <w:gridSpan w:val="3"/>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999"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r>
      <w:tr w:rsidR="00C46503" w:rsidRPr="00C46503" w:rsidTr="00120B1C">
        <w:trPr>
          <w:trHeight w:val="255"/>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105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553"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w:t>
            </w:r>
          </w:p>
        </w:tc>
        <w:tc>
          <w:tcPr>
            <w:tcW w:w="68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ІІІ</w:t>
            </w:r>
          </w:p>
        </w:tc>
        <w:tc>
          <w:tcPr>
            <w:tcW w:w="680"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650"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w:t>
            </w:r>
          </w:p>
        </w:tc>
        <w:tc>
          <w:tcPr>
            <w:tcW w:w="48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ІІІ</w:t>
            </w:r>
          </w:p>
        </w:tc>
        <w:tc>
          <w:tcPr>
            <w:tcW w:w="29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w:t>
            </w:r>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ІІІ</w:t>
            </w:r>
          </w:p>
        </w:tc>
        <w:tc>
          <w:tcPr>
            <w:tcW w:w="29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w:t>
            </w:r>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ІІІ</w:t>
            </w: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 </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Мовно-літературна</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112</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133</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245</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245</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735</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Математична </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114</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582</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Природнича </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64</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38</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172</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Технологічна </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38</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194</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Інформатична </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283</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Соціальна та </w:t>
            </w:r>
            <w:proofErr w:type="spellStart"/>
            <w:r w:rsidRPr="00C46503">
              <w:rPr>
                <w:rFonts w:ascii="Times New Roman" w:eastAsia="Times New Roman" w:hAnsi="Times New Roman" w:cs="Times New Roman"/>
                <w:sz w:val="26"/>
                <w:szCs w:val="26"/>
              </w:rPr>
              <w:t>здоровʼязбережувальна</w:t>
            </w:r>
            <w:proofErr w:type="spellEnd"/>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r>
      <w:tr w:rsidR="00C46503" w:rsidRPr="00C46503" w:rsidTr="00120B1C">
        <w:trPr>
          <w:trHeight w:val="280"/>
        </w:trPr>
        <w:tc>
          <w:tcPr>
            <w:tcW w:w="3676" w:type="dxa"/>
            <w:vMerge w:val="restart"/>
            <w:shd w:val="clear" w:color="auto" w:fill="auto"/>
          </w:tcPr>
          <w:p w:rsidR="00C46503"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Громадянська та історична</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315</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Мистецька</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35</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Фізична культура</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315</w:t>
            </w:r>
          </w:p>
        </w:tc>
      </w:tr>
      <w:tr w:rsidR="002B038C" w:rsidRPr="00C46503" w:rsidTr="00120B1C">
        <w:trPr>
          <w:trHeight w:val="206"/>
        </w:trPr>
        <w:tc>
          <w:tcPr>
            <w:tcW w:w="3676"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212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на тиждень</w:t>
            </w:r>
          </w:p>
        </w:tc>
        <w:tc>
          <w:tcPr>
            <w:tcW w:w="105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3"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688"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p>
        </w:tc>
        <w:tc>
          <w:tcPr>
            <w:tcW w:w="68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5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8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8</w:t>
            </w: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99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r>
      <w:tr w:rsidR="002B038C" w:rsidRPr="00C46503" w:rsidTr="00120B1C">
        <w:trPr>
          <w:trHeight w:val="398"/>
        </w:trPr>
        <w:tc>
          <w:tcPr>
            <w:tcW w:w="3676" w:type="dxa"/>
            <w:vMerge/>
            <w:shd w:val="clear" w:color="auto" w:fill="auto"/>
          </w:tcPr>
          <w:p w:rsidR="002B038C" w:rsidRPr="00C46503" w:rsidRDefault="002B038C" w:rsidP="002B038C">
            <w:pPr>
              <w:ind w:firstLine="700"/>
              <w:rPr>
                <w:rFonts w:ascii="Times New Roman" w:eastAsia="Times New Roman" w:hAnsi="Times New Roman" w:cs="Times New Roman"/>
                <w:sz w:val="26"/>
                <w:szCs w:val="26"/>
              </w:rPr>
            </w:pPr>
          </w:p>
        </w:tc>
        <w:tc>
          <w:tcPr>
            <w:tcW w:w="212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05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3"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64</w:t>
            </w:r>
          </w:p>
        </w:tc>
        <w:tc>
          <w:tcPr>
            <w:tcW w:w="688"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p>
        </w:tc>
        <w:tc>
          <w:tcPr>
            <w:tcW w:w="68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5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48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280</w:t>
            </w: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99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541</w:t>
            </w:r>
          </w:p>
        </w:tc>
      </w:tr>
      <w:tr w:rsidR="002B038C" w:rsidRPr="00C46503" w:rsidTr="00120B1C">
        <w:trPr>
          <w:trHeight w:val="367"/>
        </w:trPr>
        <w:tc>
          <w:tcPr>
            <w:tcW w:w="3676"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212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05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3"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88"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r w:rsidRPr="00C46503">
              <w:rPr>
                <w:rFonts w:ascii="Times New Roman" w:eastAsia="Times New Roman" w:hAnsi="Times New Roman" w:cs="Times New Roman"/>
                <w:sz w:val="26"/>
                <w:szCs w:val="26"/>
              </w:rPr>
              <w:t>6</w:t>
            </w:r>
          </w:p>
        </w:tc>
        <w:tc>
          <w:tcPr>
            <w:tcW w:w="68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5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48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99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r>
      <w:tr w:rsidR="00C46503" w:rsidRPr="00C46503" w:rsidTr="00120B1C">
        <w:trPr>
          <w:trHeight w:val="205"/>
        </w:trPr>
        <w:tc>
          <w:tcPr>
            <w:tcW w:w="3676" w:type="dxa"/>
            <w:vMerge/>
            <w:shd w:val="clear" w:color="auto" w:fill="auto"/>
          </w:tcPr>
          <w:p w:rsidR="00771087" w:rsidRPr="00C46503" w:rsidRDefault="00771087" w:rsidP="00C46503">
            <w:pPr>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056"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553"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8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96</w:t>
            </w:r>
          </w:p>
        </w:tc>
        <w:tc>
          <w:tcPr>
            <w:tcW w:w="68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489" w:type="dxa"/>
            <w:shd w:val="clear" w:color="auto" w:fill="auto"/>
          </w:tcPr>
          <w:p w:rsidR="00771087" w:rsidRPr="00C46503" w:rsidRDefault="00DA455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29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DA455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29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140</w:t>
            </w:r>
          </w:p>
        </w:tc>
        <w:tc>
          <w:tcPr>
            <w:tcW w:w="999" w:type="dxa"/>
            <w:shd w:val="clear" w:color="auto" w:fill="auto"/>
          </w:tcPr>
          <w:p w:rsidR="00771087" w:rsidRPr="00C46503" w:rsidRDefault="008E39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398</w:t>
            </w:r>
          </w:p>
        </w:tc>
      </w:tr>
      <w:tr w:rsidR="00771087" w:rsidRPr="00C46503" w:rsidTr="00120B1C">
        <w:trPr>
          <w:trHeight w:val="495"/>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 на тиждень</w:t>
            </w:r>
          </w:p>
        </w:tc>
        <w:tc>
          <w:tcPr>
            <w:tcW w:w="4116"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771087" w:rsidRPr="00C46503" w:rsidTr="00120B1C">
        <w:trPr>
          <w:trHeight w:val="54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на рік</w:t>
            </w:r>
          </w:p>
        </w:tc>
        <w:tc>
          <w:tcPr>
            <w:tcW w:w="4116"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3780</w:t>
            </w:r>
          </w:p>
        </w:tc>
      </w:tr>
      <w:tr w:rsidR="00771087" w:rsidRPr="00C46503" w:rsidTr="00120B1C">
        <w:trPr>
          <w:trHeight w:val="501"/>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Гранично допустиме навантаження на здобувачів освіти</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4116"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771087" w:rsidRPr="00C46503" w:rsidTr="00120B1C">
        <w:trPr>
          <w:trHeight w:val="255"/>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4116"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bl>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305D2" w:rsidRDefault="00C305D2" w:rsidP="00C46503">
      <w:pPr>
        <w:jc w:val="both"/>
        <w:rPr>
          <w:rFonts w:ascii="Times New Roman" w:eastAsia="Times New Roman" w:hAnsi="Times New Roman" w:cs="Times New Roman"/>
          <w:sz w:val="26"/>
          <w:szCs w:val="26"/>
        </w:rPr>
      </w:pPr>
    </w:p>
    <w:p w:rsidR="00C305D2" w:rsidRDefault="00C305D2" w:rsidP="00C305D2">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C305D2" w:rsidRPr="00C16C95" w:rsidRDefault="00C305D2" w:rsidP="00C305D2">
      <w:pPr>
        <w:jc w:val="both"/>
        <w:rPr>
          <w:rFonts w:ascii="Times New Roman" w:eastAsia="Times New Roman" w:hAnsi="Times New Roman" w:cs="Times New Roman"/>
          <w:sz w:val="26"/>
          <w:szCs w:val="26"/>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Інна КІЛЬДЕРОВА</w:t>
      </w:r>
    </w:p>
    <w:p w:rsidR="00771087" w:rsidRDefault="0087776E" w:rsidP="0044624E">
      <w:pPr>
        <w:ind w:firstLine="700"/>
        <w:rPr>
          <w:rFonts w:ascii="Times New Roman" w:eastAsia="Times New Roman" w:hAnsi="Times New Roman" w:cs="Times New Roman"/>
          <w:sz w:val="28"/>
          <w:szCs w:val="28"/>
        </w:rPr>
      </w:pPr>
      <w:r>
        <w:br w:type="page"/>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2</w:t>
      </w:r>
    </w:p>
    <w:p w:rsidR="00771087" w:rsidRDefault="0087776E" w:rsidP="00C46503">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3)</w:t>
      </w:r>
    </w:p>
    <w:p w:rsidR="00771087" w:rsidRDefault="0087776E">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t>Загальний обсяг навчального навантаження для 10</w:t>
      </w:r>
      <w:r w:rsidR="007117E9"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C16C95" w:rsidRPr="00C46503" w:rsidRDefault="00C16C95">
      <w:pPr>
        <w:spacing w:before="120" w:after="120"/>
        <w:jc w:val="center"/>
        <w:rPr>
          <w:rFonts w:ascii="Times New Roman" w:eastAsia="Times New Roman" w:hAnsi="Times New Roman" w:cs="Times New Roman"/>
          <w:b/>
          <w:sz w:val="26"/>
          <w:szCs w:val="26"/>
        </w:rPr>
      </w:pPr>
    </w:p>
    <w:p w:rsidR="00771087" w:rsidRPr="00C46503" w:rsidRDefault="0087776E">
      <w:pPr>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t>МОВНО-ЛІТЕРАТУРНИЙ КЛАСТЕР</w:t>
      </w:r>
    </w:p>
    <w:p w:rsidR="00771087" w:rsidRDefault="0087776E">
      <w:pPr>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t>(профілі з поглибленим вивченням української мови та літератури, мов і літератур корінн</w:t>
      </w:r>
      <w:r w:rsidR="00C46503">
        <w:rPr>
          <w:rFonts w:ascii="Times New Roman" w:eastAsia="Times New Roman" w:hAnsi="Times New Roman" w:cs="Times New Roman"/>
          <w:b/>
          <w:sz w:val="26"/>
          <w:szCs w:val="26"/>
        </w:rPr>
        <w:t>ого</w:t>
      </w:r>
      <w:r w:rsidRPr="00C46503">
        <w:rPr>
          <w:rFonts w:ascii="Times New Roman" w:eastAsia="Times New Roman" w:hAnsi="Times New Roman" w:cs="Times New Roman"/>
          <w:b/>
          <w:sz w:val="26"/>
          <w:szCs w:val="26"/>
        </w:rPr>
        <w:t xml:space="preserve"> народ</w:t>
      </w:r>
      <w:r w:rsidR="00C46503">
        <w:rPr>
          <w:rFonts w:ascii="Times New Roman" w:eastAsia="Times New Roman" w:hAnsi="Times New Roman" w:cs="Times New Roman"/>
          <w:b/>
          <w:sz w:val="26"/>
          <w:szCs w:val="26"/>
        </w:rPr>
        <w:t>у</w:t>
      </w:r>
      <w:r w:rsidRPr="00C46503">
        <w:rPr>
          <w:rFonts w:ascii="Times New Roman" w:eastAsia="Times New Roman" w:hAnsi="Times New Roman" w:cs="Times New Roman"/>
          <w:b/>
          <w:sz w:val="26"/>
          <w:szCs w:val="26"/>
        </w:rPr>
        <w:t xml:space="preserve"> </w:t>
      </w:r>
      <w:r w:rsidR="00C46503">
        <w:rPr>
          <w:rFonts w:ascii="Times New Roman" w:eastAsia="Times New Roman" w:hAnsi="Times New Roman" w:cs="Times New Roman"/>
          <w:b/>
          <w:sz w:val="26"/>
          <w:szCs w:val="26"/>
        </w:rPr>
        <w:t>або</w:t>
      </w:r>
      <w:r w:rsidRPr="00C46503">
        <w:rPr>
          <w:rFonts w:ascii="Times New Roman" w:eastAsia="Times New Roman" w:hAnsi="Times New Roman" w:cs="Times New Roman"/>
          <w:b/>
          <w:sz w:val="26"/>
          <w:szCs w:val="26"/>
        </w:rPr>
        <w:t xml:space="preserve"> національн</w:t>
      </w:r>
      <w:r w:rsidR="00C46503">
        <w:rPr>
          <w:rFonts w:ascii="Times New Roman" w:eastAsia="Times New Roman" w:hAnsi="Times New Roman" w:cs="Times New Roman"/>
          <w:b/>
          <w:sz w:val="26"/>
          <w:szCs w:val="26"/>
        </w:rPr>
        <w:t>ої</w:t>
      </w:r>
      <w:r w:rsidRPr="00C46503">
        <w:rPr>
          <w:rFonts w:ascii="Times New Roman" w:eastAsia="Times New Roman" w:hAnsi="Times New Roman" w:cs="Times New Roman"/>
          <w:b/>
          <w:sz w:val="26"/>
          <w:szCs w:val="26"/>
        </w:rPr>
        <w:t xml:space="preserve"> меншин</w:t>
      </w:r>
      <w:r w:rsidR="00C46503">
        <w:rPr>
          <w:rFonts w:ascii="Times New Roman" w:eastAsia="Times New Roman" w:hAnsi="Times New Roman" w:cs="Times New Roman"/>
          <w:b/>
          <w:sz w:val="26"/>
          <w:szCs w:val="26"/>
        </w:rPr>
        <w:t>и</w:t>
      </w:r>
      <w:r w:rsidRPr="00C46503">
        <w:rPr>
          <w:rFonts w:ascii="Times New Roman" w:eastAsia="Times New Roman" w:hAnsi="Times New Roman" w:cs="Times New Roman"/>
          <w:b/>
          <w:sz w:val="26"/>
          <w:szCs w:val="26"/>
        </w:rPr>
        <w:t>)</w:t>
      </w:r>
    </w:p>
    <w:p w:rsidR="00C16C95" w:rsidRPr="00C46503" w:rsidRDefault="00C16C95">
      <w:pPr>
        <w:jc w:val="center"/>
        <w:rPr>
          <w:rFonts w:ascii="Times New Roman" w:eastAsia="Times New Roman" w:hAnsi="Times New Roman" w:cs="Times New Roman"/>
          <w:b/>
          <w:sz w:val="26"/>
          <w:szCs w:val="26"/>
        </w:rPr>
      </w:pPr>
    </w:p>
    <w:tbl>
      <w:tblPr>
        <w:tblStyle w:val="affb"/>
        <w:tblW w:w="0" w:type="auto"/>
        <w:tblLook w:val="0600" w:firstRow="0" w:lastRow="0" w:firstColumn="0" w:lastColumn="0" w:noHBand="1" w:noVBand="1"/>
      </w:tblPr>
      <w:tblGrid>
        <w:gridCol w:w="5573"/>
        <w:gridCol w:w="1918"/>
        <w:gridCol w:w="303"/>
        <w:gridCol w:w="476"/>
        <w:gridCol w:w="476"/>
        <w:gridCol w:w="303"/>
        <w:gridCol w:w="476"/>
        <w:gridCol w:w="476"/>
        <w:gridCol w:w="303"/>
        <w:gridCol w:w="606"/>
        <w:gridCol w:w="606"/>
        <w:gridCol w:w="303"/>
        <w:gridCol w:w="606"/>
        <w:gridCol w:w="606"/>
        <w:gridCol w:w="917"/>
      </w:tblGrid>
      <w:tr w:rsidR="00771087" w:rsidRPr="00C16C95" w:rsidTr="00120B1C">
        <w:trPr>
          <w:trHeight w:val="255"/>
        </w:trPr>
        <w:tc>
          <w:tcPr>
            <w:tcW w:w="5573"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0" w:type="auto"/>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C46503" w:rsidRPr="00C16C95" w:rsidTr="00120B1C">
        <w:trPr>
          <w:trHeight w:val="255"/>
        </w:trPr>
        <w:tc>
          <w:tcPr>
            <w:tcW w:w="5573"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0" w:type="auto"/>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C46503" w:rsidRPr="00C16C95" w:rsidTr="00120B1C">
        <w:trPr>
          <w:trHeight w:val="255"/>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0" w:type="auto"/>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 xml:space="preserve">ІІ семестр </w:t>
            </w: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r>
      <w:tr w:rsidR="00C46503" w:rsidRPr="00C16C95" w:rsidTr="00120B1C">
        <w:trPr>
          <w:trHeight w:val="255"/>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266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490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490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1406</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226</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Природнича </w:t>
            </w:r>
          </w:p>
          <w:p w:rsidR="00C46503" w:rsidRPr="00C16C95" w:rsidRDefault="00C46503" w:rsidP="00C46503">
            <w:pPr>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172</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169"/>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 xml:space="preserve">Соціальна та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210</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2B038C" w:rsidRPr="00C16C95" w:rsidTr="00120B1C">
        <w:trPr>
          <w:trHeight w:val="232"/>
        </w:trPr>
        <w:tc>
          <w:tcPr>
            <w:tcW w:w="557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тиждень</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2B038C" w:rsidRPr="00C16C95" w:rsidTr="00120B1C">
        <w:trPr>
          <w:trHeight w:val="20"/>
        </w:trPr>
        <w:tc>
          <w:tcPr>
            <w:tcW w:w="5573" w:type="dxa"/>
            <w:vMerge/>
            <w:shd w:val="clear" w:color="auto" w:fill="auto"/>
          </w:tcPr>
          <w:p w:rsidR="002B038C" w:rsidRPr="00C16C95"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280</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560</w:t>
            </w:r>
          </w:p>
        </w:tc>
      </w:tr>
      <w:tr w:rsidR="002B038C" w:rsidRPr="00C16C95" w:rsidTr="00120B1C">
        <w:trPr>
          <w:trHeight w:val="232"/>
        </w:trPr>
        <w:tc>
          <w:tcPr>
            <w:tcW w:w="557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A6440B" w:rsidRPr="00C16C95" w:rsidTr="00120B1C">
        <w:trPr>
          <w:trHeight w:val="220"/>
        </w:trPr>
        <w:tc>
          <w:tcPr>
            <w:tcW w:w="5573" w:type="dxa"/>
            <w:vMerge/>
            <w:shd w:val="clear" w:color="auto" w:fill="auto"/>
          </w:tcPr>
          <w:p w:rsidR="00771087" w:rsidRPr="00C16C95" w:rsidRDefault="00771087" w:rsidP="00C46503">
            <w:pPr>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A6440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A6440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0" w:type="auto"/>
            <w:shd w:val="clear" w:color="auto" w:fill="auto"/>
          </w:tcPr>
          <w:p w:rsidR="00771087" w:rsidRPr="00C16C95" w:rsidRDefault="00A6440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471</w:t>
            </w:r>
          </w:p>
        </w:tc>
      </w:tr>
      <w:tr w:rsidR="00C46503" w:rsidRPr="00C16C95" w:rsidTr="00120B1C">
        <w:trPr>
          <w:trHeight w:val="495"/>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на тиждень</w:t>
            </w:r>
          </w:p>
        </w:tc>
        <w:tc>
          <w:tcPr>
            <w:tcW w:w="0" w:type="auto"/>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рік</w:t>
            </w:r>
          </w:p>
        </w:tc>
        <w:tc>
          <w:tcPr>
            <w:tcW w:w="0" w:type="auto"/>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3780</w:t>
            </w:r>
          </w:p>
        </w:tc>
      </w:tr>
      <w:tr w:rsidR="00C46503" w:rsidRPr="00C16C95" w:rsidTr="00120B1C">
        <w:trPr>
          <w:trHeight w:val="255"/>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22"/>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bl>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16C95">
      <w:pPr>
        <w:ind w:right="-76"/>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16C95" w:rsidRDefault="00C16C9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 xml:space="preserve">з навчанням </w:t>
      </w:r>
      <w:r w:rsidRPr="005D5F40">
        <w:rPr>
          <w:rFonts w:ascii="Times New Roman" w:eastAsia="Times New Roman" w:hAnsi="Times New Roman" w:cs="Times New Roman"/>
          <w:b/>
          <w:sz w:val="26"/>
          <w:szCs w:val="26"/>
        </w:rPr>
        <w:t>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МОВНО-ЛІТЕРАТУРНИЙ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іноземної мови)</w:t>
      </w:r>
    </w:p>
    <w:p w:rsidR="00C16C95" w:rsidRDefault="00C16C95" w:rsidP="007117E9">
      <w:pPr>
        <w:rPr>
          <w:rFonts w:ascii="Times New Roman" w:eastAsia="Times New Roman" w:hAnsi="Times New Roman" w:cs="Times New Roman"/>
          <w:b/>
          <w:sz w:val="28"/>
          <w:szCs w:val="28"/>
        </w:rPr>
      </w:pPr>
    </w:p>
    <w:tbl>
      <w:tblPr>
        <w:tblStyle w:val="affb"/>
        <w:tblW w:w="0" w:type="auto"/>
        <w:tblLook w:val="0600" w:firstRow="0" w:lastRow="0" w:firstColumn="0" w:lastColumn="0" w:noHBand="1" w:noVBand="1"/>
      </w:tblPr>
      <w:tblGrid>
        <w:gridCol w:w="3798"/>
        <w:gridCol w:w="2399"/>
        <w:gridCol w:w="895"/>
        <w:gridCol w:w="689"/>
        <w:gridCol w:w="527"/>
        <w:gridCol w:w="741"/>
        <w:gridCol w:w="476"/>
        <w:gridCol w:w="476"/>
        <w:gridCol w:w="303"/>
        <w:gridCol w:w="606"/>
        <w:gridCol w:w="606"/>
        <w:gridCol w:w="303"/>
        <w:gridCol w:w="606"/>
        <w:gridCol w:w="606"/>
        <w:gridCol w:w="917"/>
      </w:tblGrid>
      <w:tr w:rsidR="00771087" w:rsidRPr="00C16C95" w:rsidTr="00120B1C">
        <w:trPr>
          <w:trHeight w:val="255"/>
        </w:trPr>
        <w:tc>
          <w:tcPr>
            <w:tcW w:w="379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2399"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7751"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C16C95" w:rsidTr="00120B1C">
        <w:trPr>
          <w:trHeight w:val="255"/>
        </w:trPr>
        <w:tc>
          <w:tcPr>
            <w:tcW w:w="379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2399"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3804"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771087" w:rsidRPr="00C16C95" w:rsidTr="00120B1C">
        <w:trPr>
          <w:trHeight w:val="255"/>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2111"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693"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 xml:space="preserve">ІІ семестр </w:t>
            </w: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r>
      <w:tr w:rsidR="00B1383D" w:rsidRPr="00C16C95" w:rsidTr="00120B1C">
        <w:trPr>
          <w:trHeight w:val="255"/>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89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68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527"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741"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160</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228</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420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420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1228</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Математична </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226</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Природнича </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172</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Технологічна </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Інформатична </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та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210</w:t>
            </w:r>
          </w:p>
        </w:tc>
      </w:tr>
      <w:tr w:rsidR="00B1383D" w:rsidRPr="00C16C95" w:rsidTr="00120B1C">
        <w:trPr>
          <w:trHeight w:val="280"/>
        </w:trPr>
        <w:tc>
          <w:tcPr>
            <w:tcW w:w="3798" w:type="dxa"/>
            <w:vMerge w:val="restart"/>
            <w:shd w:val="clear" w:color="auto" w:fill="auto"/>
          </w:tcPr>
          <w:p w:rsidR="00B1383D"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14"/>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120B1C" w:rsidRPr="00C16C95" w:rsidTr="00120B1C">
        <w:trPr>
          <w:trHeight w:val="348"/>
        </w:trPr>
        <w:tc>
          <w:tcPr>
            <w:tcW w:w="3798"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239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тиждень</w:t>
            </w:r>
          </w:p>
        </w:tc>
        <w:tc>
          <w:tcPr>
            <w:tcW w:w="895"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741"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9</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120B1C" w:rsidRPr="00C16C95" w:rsidTr="00120B1C">
        <w:trPr>
          <w:trHeight w:val="214"/>
        </w:trPr>
        <w:tc>
          <w:tcPr>
            <w:tcW w:w="3798" w:type="dxa"/>
            <w:vMerge/>
            <w:shd w:val="clear" w:color="auto" w:fill="auto"/>
          </w:tcPr>
          <w:p w:rsidR="002B038C" w:rsidRPr="00C16C95" w:rsidRDefault="002B038C" w:rsidP="002B038C">
            <w:pPr>
              <w:ind w:firstLine="700"/>
              <w:rPr>
                <w:rFonts w:ascii="Times New Roman" w:eastAsia="Times New Roman" w:hAnsi="Times New Roman" w:cs="Times New Roman"/>
                <w:sz w:val="26"/>
                <w:szCs w:val="26"/>
              </w:rPr>
            </w:pPr>
          </w:p>
        </w:tc>
        <w:tc>
          <w:tcPr>
            <w:tcW w:w="239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895"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741"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76</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649</w:t>
            </w:r>
          </w:p>
        </w:tc>
      </w:tr>
      <w:tr w:rsidR="00120B1C" w:rsidRPr="00C16C95" w:rsidTr="00120B1C">
        <w:trPr>
          <w:trHeight w:val="367"/>
        </w:trPr>
        <w:tc>
          <w:tcPr>
            <w:tcW w:w="3798"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239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895"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527"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741"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E84135" w:rsidRPr="00C16C95" w:rsidTr="00120B1C">
        <w:trPr>
          <w:trHeight w:val="206"/>
        </w:trPr>
        <w:tc>
          <w:tcPr>
            <w:tcW w:w="3798" w:type="dxa"/>
            <w:vMerge/>
            <w:shd w:val="clear" w:color="auto" w:fill="auto"/>
          </w:tcPr>
          <w:p w:rsidR="00771087" w:rsidRPr="00C16C95" w:rsidRDefault="00771087" w:rsidP="00B1383D">
            <w:pPr>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895"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89"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527"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741"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E8413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245</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r w:rsidR="003D6962">
              <w:rPr>
                <w:rFonts w:ascii="Times New Roman" w:eastAsia="Times New Roman" w:hAnsi="Times New Roman" w:cs="Times New Roman"/>
                <w:sz w:val="26"/>
                <w:szCs w:val="26"/>
              </w:rPr>
              <w:t>60</w:t>
            </w:r>
          </w:p>
        </w:tc>
      </w:tr>
      <w:tr w:rsidR="00771087" w:rsidRPr="00C16C95" w:rsidTr="00120B1C">
        <w:trPr>
          <w:trHeight w:val="495"/>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на тиждень</w:t>
            </w:r>
          </w:p>
        </w:tc>
        <w:tc>
          <w:tcPr>
            <w:tcW w:w="3804"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54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рік</w:t>
            </w:r>
          </w:p>
        </w:tc>
        <w:tc>
          <w:tcPr>
            <w:tcW w:w="3804"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3780</w:t>
            </w:r>
          </w:p>
        </w:tc>
      </w:tr>
      <w:tr w:rsidR="00771087" w:rsidRPr="00C16C95" w:rsidTr="00120B1C">
        <w:trPr>
          <w:trHeight w:val="255"/>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навантаження на здобувачів освіти</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3804"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255"/>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3804"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bl>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16C95">
      <w:pPr>
        <w:ind w:right="-76"/>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771087" w:rsidP="00B1383D">
      <w:pPr>
        <w:jc w:val="both"/>
        <w:rPr>
          <w:rFonts w:ascii="Times New Roman" w:eastAsia="Times New Roman" w:hAnsi="Times New Roman" w:cs="Times New Roman"/>
          <w:sz w:val="28"/>
          <w:szCs w:val="28"/>
        </w:rPr>
      </w:pPr>
    </w:p>
    <w:p w:rsidR="00771087" w:rsidRDefault="0087776E">
      <w:pPr>
        <w:jc w:val="center"/>
        <w:rPr>
          <w:rFonts w:ascii="Times New Roman" w:eastAsia="Times New Roman" w:hAnsi="Times New Roman" w:cs="Times New Roman"/>
          <w:b/>
          <w:sz w:val="28"/>
          <w:szCs w:val="28"/>
        </w:rPr>
      </w:pPr>
      <w:r>
        <w:br w:type="page"/>
      </w:r>
    </w:p>
    <w:p w:rsidR="007117E9"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СОЦІАЛЬНО-ГУМАНІТАРНИЙ КЛАСТЕР</w:t>
      </w:r>
    </w:p>
    <w:p w:rsidR="00C16C95" w:rsidRPr="005D5F40" w:rsidRDefault="0087776E" w:rsidP="007117E9">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історії та громадянської освіти)</w:t>
      </w:r>
    </w:p>
    <w:p w:rsidR="00C16C95" w:rsidRDefault="00C16C95">
      <w:pPr>
        <w:jc w:val="center"/>
        <w:rPr>
          <w:rFonts w:ascii="Times New Roman" w:eastAsia="Times New Roman" w:hAnsi="Times New Roman" w:cs="Times New Roman"/>
          <w:b/>
          <w:sz w:val="28"/>
          <w:szCs w:val="28"/>
        </w:rPr>
      </w:pPr>
    </w:p>
    <w:tbl>
      <w:tblPr>
        <w:tblStyle w:val="affb"/>
        <w:tblW w:w="0" w:type="auto"/>
        <w:tblLook w:val="0600" w:firstRow="0" w:lastRow="0" w:firstColumn="0" w:lastColumn="0" w:noHBand="1" w:noVBand="1"/>
      </w:tblPr>
      <w:tblGrid>
        <w:gridCol w:w="4219"/>
        <w:gridCol w:w="2123"/>
        <w:gridCol w:w="898"/>
        <w:gridCol w:w="546"/>
        <w:gridCol w:w="530"/>
        <w:gridCol w:w="733"/>
        <w:gridCol w:w="476"/>
        <w:gridCol w:w="476"/>
        <w:gridCol w:w="303"/>
        <w:gridCol w:w="606"/>
        <w:gridCol w:w="606"/>
        <w:gridCol w:w="303"/>
        <w:gridCol w:w="606"/>
        <w:gridCol w:w="606"/>
        <w:gridCol w:w="917"/>
      </w:tblGrid>
      <w:tr w:rsidR="00771087" w:rsidRPr="00B1383D" w:rsidTr="00120B1C">
        <w:trPr>
          <w:trHeight w:val="255"/>
        </w:trPr>
        <w:tc>
          <w:tcPr>
            <w:tcW w:w="4219"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2123"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7606"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B1383D" w:rsidTr="00120B1C">
        <w:trPr>
          <w:trHeight w:val="255"/>
        </w:trPr>
        <w:tc>
          <w:tcPr>
            <w:tcW w:w="4219"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2123"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3659"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771087" w:rsidRPr="00B1383D" w:rsidTr="00120B1C">
        <w:trPr>
          <w:trHeight w:val="255"/>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c>
          <w:tcPr>
            <w:tcW w:w="1974"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685"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 xml:space="preserve">ІІ семестр </w:t>
            </w:r>
          </w:p>
        </w:tc>
        <w:tc>
          <w:tcPr>
            <w:tcW w:w="0" w:type="auto"/>
            <w:gridSpan w:val="3"/>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r>
      <w:tr w:rsidR="00ED366D" w:rsidRPr="00B1383D" w:rsidTr="00120B1C">
        <w:trPr>
          <w:trHeight w:val="255"/>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c>
          <w:tcPr>
            <w:tcW w:w="898"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w:t>
            </w:r>
          </w:p>
        </w:tc>
        <w:tc>
          <w:tcPr>
            <w:tcW w:w="546"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ІІ</w:t>
            </w:r>
          </w:p>
        </w:tc>
        <w:tc>
          <w:tcPr>
            <w:tcW w:w="530"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ІІІ</w:t>
            </w:r>
          </w:p>
        </w:tc>
        <w:tc>
          <w:tcPr>
            <w:tcW w:w="73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ІІІ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ІІІ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ІІІ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 </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Мовно-літературна</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160</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190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1050</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Математична </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38</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70</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70</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226</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Природнича </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64</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38</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70</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172</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Технологічна </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16</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19</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Інформатична </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16</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19</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Соціальна та </w:t>
            </w:r>
            <w:proofErr w:type="spellStart"/>
            <w:r w:rsidRPr="00B1383D">
              <w:rPr>
                <w:rFonts w:ascii="Times New Roman" w:eastAsia="Times New Roman" w:hAnsi="Times New Roman" w:cs="Times New Roman"/>
                <w:sz w:val="26"/>
                <w:szCs w:val="26"/>
              </w:rPr>
              <w:t>здоровʼязбережувальна</w:t>
            </w:r>
            <w:proofErr w:type="spellEnd"/>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57</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105</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210</w:t>
            </w:r>
          </w:p>
        </w:tc>
      </w:tr>
      <w:tr w:rsidR="00ED366D" w:rsidRPr="00B1383D" w:rsidTr="00120B1C">
        <w:trPr>
          <w:trHeight w:val="280"/>
        </w:trPr>
        <w:tc>
          <w:tcPr>
            <w:tcW w:w="4219" w:type="dxa"/>
            <w:vMerge w:val="restart"/>
            <w:shd w:val="clear" w:color="auto" w:fill="auto"/>
          </w:tcPr>
          <w:p w:rsidR="00B1383D"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Громадянська та історична</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114</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582</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Мистецька</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16</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19</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Фізична культура</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57</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105</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105</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315</w:t>
            </w:r>
          </w:p>
        </w:tc>
      </w:tr>
      <w:tr w:rsidR="00120B1C" w:rsidRPr="00B1383D" w:rsidTr="00120B1C">
        <w:trPr>
          <w:trHeight w:val="348"/>
        </w:trPr>
        <w:tc>
          <w:tcPr>
            <w:tcW w:w="4219"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212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на тиждень</w:t>
            </w:r>
          </w:p>
        </w:tc>
        <w:tc>
          <w:tcPr>
            <w:tcW w:w="898"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546"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w:t>
            </w:r>
          </w:p>
        </w:tc>
        <w:tc>
          <w:tcPr>
            <w:tcW w:w="530" w:type="dxa"/>
            <w:shd w:val="clear" w:color="auto" w:fill="auto"/>
          </w:tcPr>
          <w:p w:rsidR="002B038C" w:rsidRPr="00B1383D" w:rsidRDefault="002B038C" w:rsidP="002B038C">
            <w:pPr>
              <w:jc w:val="center"/>
              <w:rPr>
                <w:rFonts w:ascii="Times New Roman" w:eastAsia="Times New Roman" w:hAnsi="Times New Roman" w:cs="Times New Roman"/>
                <w:b/>
                <w:sz w:val="26"/>
                <w:szCs w:val="26"/>
              </w:rPr>
            </w:pPr>
          </w:p>
        </w:tc>
        <w:tc>
          <w:tcPr>
            <w:tcW w:w="73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9</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r>
      <w:tr w:rsidR="00120B1C" w:rsidRPr="00B1383D" w:rsidTr="00120B1C">
        <w:trPr>
          <w:trHeight w:val="356"/>
        </w:trPr>
        <w:tc>
          <w:tcPr>
            <w:tcW w:w="4219" w:type="dxa"/>
            <w:vMerge/>
            <w:shd w:val="clear" w:color="auto" w:fill="auto"/>
          </w:tcPr>
          <w:p w:rsidR="002B038C" w:rsidRPr="00B1383D" w:rsidRDefault="002B038C" w:rsidP="002B038C">
            <w:pPr>
              <w:ind w:firstLine="700"/>
              <w:rPr>
                <w:rFonts w:ascii="Times New Roman" w:eastAsia="Times New Roman" w:hAnsi="Times New Roman" w:cs="Times New Roman"/>
                <w:sz w:val="26"/>
                <w:szCs w:val="26"/>
              </w:rPr>
            </w:pPr>
          </w:p>
        </w:tc>
        <w:tc>
          <w:tcPr>
            <w:tcW w:w="212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898"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546"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64</w:t>
            </w:r>
          </w:p>
        </w:tc>
        <w:tc>
          <w:tcPr>
            <w:tcW w:w="530" w:type="dxa"/>
            <w:shd w:val="clear" w:color="auto" w:fill="auto"/>
          </w:tcPr>
          <w:p w:rsidR="002B038C" w:rsidRPr="00B1383D" w:rsidRDefault="002B038C" w:rsidP="002B038C">
            <w:pPr>
              <w:jc w:val="center"/>
              <w:rPr>
                <w:rFonts w:ascii="Times New Roman" w:eastAsia="Times New Roman" w:hAnsi="Times New Roman" w:cs="Times New Roman"/>
                <w:b/>
                <w:sz w:val="26"/>
                <w:szCs w:val="26"/>
              </w:rPr>
            </w:pPr>
          </w:p>
        </w:tc>
        <w:tc>
          <w:tcPr>
            <w:tcW w:w="73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315</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665</w:t>
            </w:r>
          </w:p>
        </w:tc>
      </w:tr>
      <w:tr w:rsidR="00120B1C" w:rsidRPr="00B1383D" w:rsidTr="00120B1C">
        <w:trPr>
          <w:trHeight w:val="350"/>
        </w:trPr>
        <w:tc>
          <w:tcPr>
            <w:tcW w:w="4219"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212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898"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546"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530" w:type="dxa"/>
            <w:shd w:val="clear" w:color="auto" w:fill="auto"/>
          </w:tcPr>
          <w:p w:rsidR="002B038C" w:rsidRPr="00B1383D" w:rsidRDefault="002B038C" w:rsidP="002B038C">
            <w:pPr>
              <w:jc w:val="center"/>
              <w:rPr>
                <w:rFonts w:ascii="Times New Roman" w:eastAsia="Times New Roman" w:hAnsi="Times New Roman" w:cs="Times New Roman"/>
                <w:b/>
                <w:sz w:val="26"/>
                <w:szCs w:val="26"/>
              </w:rPr>
            </w:pPr>
            <w:r w:rsidRPr="00B1383D">
              <w:rPr>
                <w:rFonts w:ascii="Times New Roman" w:eastAsia="Times New Roman" w:hAnsi="Times New Roman" w:cs="Times New Roman"/>
                <w:sz w:val="26"/>
                <w:szCs w:val="26"/>
              </w:rPr>
              <w:t>3</w:t>
            </w:r>
          </w:p>
        </w:tc>
        <w:tc>
          <w:tcPr>
            <w:tcW w:w="73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r>
      <w:tr w:rsidR="00ED366D" w:rsidRPr="00B1383D" w:rsidTr="00120B1C">
        <w:trPr>
          <w:trHeight w:val="344"/>
        </w:trPr>
        <w:tc>
          <w:tcPr>
            <w:tcW w:w="4219" w:type="dxa"/>
            <w:vMerge/>
            <w:shd w:val="clear" w:color="auto" w:fill="auto"/>
          </w:tcPr>
          <w:p w:rsidR="00771087" w:rsidRPr="00B1383D" w:rsidRDefault="00771087" w:rsidP="00B1383D">
            <w:pPr>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898"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546"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530"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733"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ED366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ED366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210</w:t>
            </w:r>
          </w:p>
        </w:tc>
        <w:tc>
          <w:tcPr>
            <w:tcW w:w="0" w:type="auto"/>
            <w:shd w:val="clear" w:color="auto" w:fill="auto"/>
          </w:tcPr>
          <w:p w:rsidR="00771087" w:rsidRPr="00B1383D" w:rsidRDefault="003D696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455</w:t>
            </w:r>
          </w:p>
        </w:tc>
      </w:tr>
      <w:tr w:rsidR="00771087" w:rsidRPr="00B1383D" w:rsidTr="00120B1C">
        <w:trPr>
          <w:trHeight w:val="495"/>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 на тиждень</w:t>
            </w:r>
          </w:p>
        </w:tc>
        <w:tc>
          <w:tcPr>
            <w:tcW w:w="3659" w:type="dxa"/>
            <w:gridSpan w:val="6"/>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36</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36</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36</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771087" w:rsidRPr="00B1383D" w:rsidTr="00120B1C">
        <w:trPr>
          <w:trHeight w:val="54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на рік</w:t>
            </w:r>
          </w:p>
        </w:tc>
        <w:tc>
          <w:tcPr>
            <w:tcW w:w="3659" w:type="dxa"/>
            <w:gridSpan w:val="6"/>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1260</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1260</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1260</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3780</w:t>
            </w:r>
          </w:p>
        </w:tc>
      </w:tr>
      <w:tr w:rsidR="00771087" w:rsidRPr="00B1383D" w:rsidTr="00120B1C">
        <w:trPr>
          <w:trHeight w:val="501"/>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Гранично допустиме навантаження на здобувачів освіти</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3659" w:type="dxa"/>
            <w:gridSpan w:val="6"/>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33</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33</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33</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771087" w:rsidRPr="00B1383D" w:rsidTr="00120B1C">
        <w:trPr>
          <w:trHeight w:val="255"/>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3659" w:type="dxa"/>
            <w:gridSpan w:val="6"/>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1155</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1155</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1155</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bl>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B1383D">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B1383D">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771087">
      <w:pPr>
        <w:ind w:firstLine="700"/>
        <w:jc w:val="both"/>
        <w:rPr>
          <w:rFonts w:ascii="Times New Roman" w:eastAsia="Times New Roman" w:hAnsi="Times New Roman" w:cs="Times New Roman"/>
          <w:sz w:val="28"/>
          <w:szCs w:val="28"/>
        </w:rPr>
      </w:pPr>
    </w:p>
    <w:p w:rsidR="00771087" w:rsidRDefault="00771087">
      <w:pPr>
        <w:ind w:firstLine="700"/>
        <w:jc w:val="both"/>
        <w:rPr>
          <w:rFonts w:ascii="Times New Roman" w:eastAsia="Times New Roman" w:hAnsi="Times New Roman" w:cs="Times New Roman"/>
          <w:sz w:val="28"/>
          <w:szCs w:val="28"/>
        </w:rPr>
      </w:pPr>
    </w:p>
    <w:p w:rsidR="00771087" w:rsidRDefault="0087776E">
      <w:pPr>
        <w:jc w:val="center"/>
        <w:rPr>
          <w:rFonts w:ascii="Times New Roman" w:eastAsia="Times New Roman" w:hAnsi="Times New Roman" w:cs="Times New Roman"/>
          <w:b/>
          <w:sz w:val="28"/>
          <w:szCs w:val="28"/>
        </w:rPr>
      </w:pPr>
      <w:r>
        <w:br w:type="page"/>
      </w:r>
    </w:p>
    <w:p w:rsidR="007117E9"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СОЦІАЛЬНО-ГУМАНІТАРНИЙ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географії та іноземної мови)</w:t>
      </w:r>
    </w:p>
    <w:p w:rsidR="00C16C95" w:rsidRDefault="00C16C95" w:rsidP="007117E9">
      <w:pPr>
        <w:rPr>
          <w:rFonts w:ascii="Times New Roman" w:eastAsia="Times New Roman" w:hAnsi="Times New Roman" w:cs="Times New Roman"/>
          <w:b/>
          <w:sz w:val="28"/>
          <w:szCs w:val="28"/>
        </w:rPr>
      </w:pPr>
    </w:p>
    <w:tbl>
      <w:tblPr>
        <w:tblStyle w:val="affb"/>
        <w:tblW w:w="0" w:type="auto"/>
        <w:tblLook w:val="0600" w:firstRow="0" w:lastRow="0" w:firstColumn="0" w:lastColumn="0" w:noHBand="1" w:noVBand="1"/>
      </w:tblPr>
      <w:tblGrid>
        <w:gridCol w:w="4117"/>
        <w:gridCol w:w="1918"/>
        <w:gridCol w:w="804"/>
        <w:gridCol w:w="686"/>
        <w:gridCol w:w="668"/>
        <w:gridCol w:w="778"/>
        <w:gridCol w:w="684"/>
        <w:gridCol w:w="476"/>
        <w:gridCol w:w="303"/>
        <w:gridCol w:w="606"/>
        <w:gridCol w:w="476"/>
        <w:gridCol w:w="303"/>
        <w:gridCol w:w="606"/>
        <w:gridCol w:w="606"/>
        <w:gridCol w:w="917"/>
      </w:tblGrid>
      <w:tr w:rsidR="00771087" w:rsidRPr="00C16C95" w:rsidTr="00120B1C">
        <w:trPr>
          <w:trHeight w:val="255"/>
        </w:trPr>
        <w:tc>
          <w:tcPr>
            <w:tcW w:w="4117"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7913"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C16C95" w:rsidTr="00120B1C">
        <w:trPr>
          <w:trHeight w:val="255"/>
        </w:trPr>
        <w:tc>
          <w:tcPr>
            <w:tcW w:w="4117"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4096"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B1383D" w:rsidRPr="00C16C95" w:rsidTr="00120B1C">
        <w:trPr>
          <w:trHeight w:val="255"/>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2158"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938"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 xml:space="preserve">ІІ семестр </w:t>
            </w: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r>
      <w:tr w:rsidR="00B1383D" w:rsidRPr="00C16C95" w:rsidTr="00120B1C">
        <w:trPr>
          <w:trHeight w:val="255"/>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804"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686"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66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77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684"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ІІІ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112</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228</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420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420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1180</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76</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404</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95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175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439</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та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210</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2B038C" w:rsidRPr="00C16C95" w:rsidTr="00120B1C">
        <w:trPr>
          <w:trHeight w:val="386"/>
        </w:trPr>
        <w:tc>
          <w:tcPr>
            <w:tcW w:w="4117"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тиждень</w:t>
            </w:r>
          </w:p>
        </w:tc>
        <w:tc>
          <w:tcPr>
            <w:tcW w:w="80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6"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668"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77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2B038C" w:rsidRPr="00C16C95" w:rsidTr="00120B1C">
        <w:trPr>
          <w:trHeight w:val="209"/>
        </w:trPr>
        <w:tc>
          <w:tcPr>
            <w:tcW w:w="4117" w:type="dxa"/>
            <w:vMerge/>
            <w:shd w:val="clear" w:color="auto" w:fill="auto"/>
          </w:tcPr>
          <w:p w:rsidR="002B038C" w:rsidRPr="00C16C95"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80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6"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668"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77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210</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433</w:t>
            </w:r>
          </w:p>
        </w:tc>
      </w:tr>
      <w:tr w:rsidR="002B038C" w:rsidRPr="00C16C95" w:rsidTr="00120B1C">
        <w:trPr>
          <w:trHeight w:val="401"/>
        </w:trPr>
        <w:tc>
          <w:tcPr>
            <w:tcW w:w="4117"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80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6"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68"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sz w:val="26"/>
                <w:szCs w:val="26"/>
              </w:rPr>
              <w:t>6</w:t>
            </w:r>
          </w:p>
        </w:tc>
        <w:tc>
          <w:tcPr>
            <w:tcW w:w="77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475344" w:rsidRPr="00C16C95" w:rsidTr="00120B1C">
        <w:trPr>
          <w:trHeight w:val="211"/>
        </w:trPr>
        <w:tc>
          <w:tcPr>
            <w:tcW w:w="4117" w:type="dxa"/>
            <w:vMerge/>
            <w:shd w:val="clear" w:color="auto" w:fill="auto"/>
          </w:tcPr>
          <w:p w:rsidR="00771087" w:rsidRPr="00C16C95" w:rsidRDefault="00771087" w:rsidP="00B1383D">
            <w:pPr>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804"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86"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6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96</w:t>
            </w:r>
          </w:p>
        </w:tc>
        <w:tc>
          <w:tcPr>
            <w:tcW w:w="77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84"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47534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175</w:t>
            </w:r>
          </w:p>
        </w:tc>
        <w:tc>
          <w:tcPr>
            <w:tcW w:w="0" w:type="auto"/>
            <w:shd w:val="clear" w:color="auto" w:fill="auto"/>
          </w:tcPr>
          <w:p w:rsidR="00771087" w:rsidRPr="00C16C95" w:rsidRDefault="0047534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379</w:t>
            </w:r>
          </w:p>
        </w:tc>
      </w:tr>
      <w:tr w:rsidR="00771087" w:rsidRPr="00C16C95" w:rsidTr="00120B1C">
        <w:trPr>
          <w:trHeight w:val="495"/>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на тиждень</w:t>
            </w:r>
          </w:p>
        </w:tc>
        <w:tc>
          <w:tcPr>
            <w:tcW w:w="4096"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54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рік</w:t>
            </w:r>
          </w:p>
        </w:tc>
        <w:tc>
          <w:tcPr>
            <w:tcW w:w="4096"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3780</w:t>
            </w:r>
          </w:p>
        </w:tc>
      </w:tr>
      <w:tr w:rsidR="00771087" w:rsidRPr="00C16C95" w:rsidTr="00120B1C">
        <w:trPr>
          <w:trHeight w:val="501"/>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4096"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255"/>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4096"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bl>
    <w:p w:rsidR="00C16C95" w:rsidRPr="00C16C95" w:rsidRDefault="00C16C95"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8777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br w:type="page"/>
      </w:r>
    </w:p>
    <w:p w:rsidR="007117E9"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STEM КЛАСТЕР</w:t>
      </w:r>
    </w:p>
    <w:p w:rsidR="00C16C95" w:rsidRPr="005D5F40" w:rsidRDefault="0087776E" w:rsidP="007117E9">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хімії та біології)</w:t>
      </w:r>
    </w:p>
    <w:p w:rsidR="00C16C95" w:rsidRPr="00C16C95" w:rsidRDefault="00C16C95">
      <w:pPr>
        <w:jc w:val="center"/>
        <w:rPr>
          <w:rFonts w:ascii="Times New Roman" w:eastAsia="Times New Roman" w:hAnsi="Times New Roman" w:cs="Times New Roman"/>
          <w:b/>
          <w:sz w:val="28"/>
          <w:szCs w:val="28"/>
        </w:rPr>
      </w:pPr>
    </w:p>
    <w:tbl>
      <w:tblPr>
        <w:tblStyle w:val="affb"/>
        <w:tblW w:w="0" w:type="auto"/>
        <w:tblLook w:val="0600" w:firstRow="0" w:lastRow="0" w:firstColumn="0" w:lastColumn="0" w:noHBand="1" w:noVBand="1"/>
      </w:tblPr>
      <w:tblGrid>
        <w:gridCol w:w="3225"/>
        <w:gridCol w:w="1918"/>
        <w:gridCol w:w="1005"/>
        <w:gridCol w:w="678"/>
        <w:gridCol w:w="942"/>
        <w:gridCol w:w="928"/>
        <w:gridCol w:w="678"/>
        <w:gridCol w:w="757"/>
        <w:gridCol w:w="303"/>
        <w:gridCol w:w="606"/>
        <w:gridCol w:w="476"/>
        <w:gridCol w:w="303"/>
        <w:gridCol w:w="606"/>
        <w:gridCol w:w="606"/>
        <w:gridCol w:w="917"/>
      </w:tblGrid>
      <w:tr w:rsidR="00771087" w:rsidRPr="00FD6DA4" w:rsidTr="00120B1C">
        <w:trPr>
          <w:trHeight w:val="255"/>
        </w:trPr>
        <w:tc>
          <w:tcPr>
            <w:tcW w:w="322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8805"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FD6DA4" w:rsidTr="00120B1C">
        <w:trPr>
          <w:trHeight w:val="255"/>
        </w:trPr>
        <w:tc>
          <w:tcPr>
            <w:tcW w:w="3225"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4988"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FD6DA4" w:rsidRPr="00FD6DA4" w:rsidTr="00120B1C">
        <w:trPr>
          <w:trHeight w:val="255"/>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2625"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2363"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 xml:space="preserve">ІІ семестр </w:t>
            </w: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r>
      <w:tr w:rsidR="00FD6DA4" w:rsidRPr="00FD6DA4" w:rsidTr="00120B1C">
        <w:trPr>
          <w:trHeight w:val="255"/>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1005"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67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942"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92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67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757"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Мовно-літературна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160</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190</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1050</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76</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404</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8</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8</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152</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280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706</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Соціальна та </w:t>
            </w:r>
            <w:proofErr w:type="spellStart"/>
            <w:r w:rsidRPr="00FD6DA4">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r>
      <w:tr w:rsidR="00FD6DA4" w:rsidRPr="00FD6DA4" w:rsidTr="00120B1C">
        <w:trPr>
          <w:trHeight w:val="280"/>
        </w:trPr>
        <w:tc>
          <w:tcPr>
            <w:tcW w:w="3225" w:type="dxa"/>
            <w:vMerge w:val="restart"/>
            <w:shd w:val="clear" w:color="auto" w:fill="auto"/>
          </w:tcPr>
          <w:p w:rsidR="00FD6DA4"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Мистецька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Фізична культура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120B1C" w:rsidRPr="00FD6DA4" w:rsidTr="00120B1C">
        <w:trPr>
          <w:trHeight w:val="206"/>
        </w:trPr>
        <w:tc>
          <w:tcPr>
            <w:tcW w:w="3225"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тиждень</w:t>
            </w:r>
          </w:p>
        </w:tc>
        <w:tc>
          <w:tcPr>
            <w:tcW w:w="1005"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94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92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75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120B1C" w:rsidRPr="00FD6DA4" w:rsidTr="00120B1C">
        <w:trPr>
          <w:trHeight w:val="114"/>
        </w:trPr>
        <w:tc>
          <w:tcPr>
            <w:tcW w:w="3225" w:type="dxa"/>
            <w:vMerge/>
            <w:shd w:val="clear" w:color="auto" w:fill="auto"/>
          </w:tcPr>
          <w:p w:rsidR="002B038C" w:rsidRPr="00FD6DA4"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05"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94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92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75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398</w:t>
            </w:r>
          </w:p>
        </w:tc>
      </w:tr>
      <w:tr w:rsidR="00120B1C" w:rsidRPr="00FD6DA4" w:rsidTr="00120B1C">
        <w:trPr>
          <w:trHeight w:val="84"/>
        </w:trPr>
        <w:tc>
          <w:tcPr>
            <w:tcW w:w="3225"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005"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94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r w:rsidRPr="00FD6DA4">
              <w:rPr>
                <w:rFonts w:ascii="Times New Roman" w:eastAsia="Times New Roman" w:hAnsi="Times New Roman" w:cs="Times New Roman"/>
                <w:sz w:val="26"/>
                <w:szCs w:val="26"/>
              </w:rPr>
              <w:t>3</w:t>
            </w:r>
          </w:p>
        </w:tc>
        <w:tc>
          <w:tcPr>
            <w:tcW w:w="92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75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120B1C" w:rsidRPr="00FD6DA4" w:rsidTr="00120B1C">
        <w:trPr>
          <w:trHeight w:val="20"/>
        </w:trPr>
        <w:tc>
          <w:tcPr>
            <w:tcW w:w="3225" w:type="dxa"/>
            <w:vMerge/>
            <w:shd w:val="clear" w:color="auto" w:fill="auto"/>
          </w:tcPr>
          <w:p w:rsidR="00771087" w:rsidRPr="00FD6DA4" w:rsidRDefault="00771087" w:rsidP="00FD6DA4">
            <w:pPr>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0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7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942"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2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7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757"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FE178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FE178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277</w:t>
            </w:r>
          </w:p>
        </w:tc>
      </w:tr>
      <w:tr w:rsidR="00771087" w:rsidRPr="00FD6DA4" w:rsidTr="00120B1C">
        <w:trPr>
          <w:trHeight w:val="495"/>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на тиждень</w:t>
            </w:r>
          </w:p>
        </w:tc>
        <w:tc>
          <w:tcPr>
            <w:tcW w:w="498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54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рік</w:t>
            </w:r>
          </w:p>
        </w:tc>
        <w:tc>
          <w:tcPr>
            <w:tcW w:w="498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3780</w:t>
            </w:r>
          </w:p>
        </w:tc>
      </w:tr>
      <w:tr w:rsidR="00771087" w:rsidRPr="00FD6DA4" w:rsidTr="00120B1C">
        <w:trPr>
          <w:trHeight w:val="501"/>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498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255"/>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498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bl>
    <w:p w:rsidR="00771087" w:rsidRPr="00C16C95" w:rsidRDefault="0087776E" w:rsidP="00FD6DA4">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FD6DA4">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FD6DA4">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16C95" w:rsidRDefault="00C16C9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 xml:space="preserve">з навчанням українською мовою та </w:t>
      </w:r>
      <w:r w:rsidRPr="005D5F40">
        <w:rPr>
          <w:rFonts w:ascii="Times New Roman" w:eastAsia="Times New Roman" w:hAnsi="Times New Roman" w:cs="Times New Roman"/>
          <w:b/>
          <w:sz w:val="26"/>
          <w:szCs w:val="26"/>
        </w:rPr>
        <w:t>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STEM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математики та фізики)</w:t>
      </w:r>
    </w:p>
    <w:p w:rsidR="00C16C95" w:rsidRPr="00C16C95" w:rsidRDefault="00C16C95" w:rsidP="007117E9">
      <w:pPr>
        <w:rPr>
          <w:rFonts w:ascii="Times New Roman" w:eastAsia="Times New Roman" w:hAnsi="Times New Roman" w:cs="Times New Roman"/>
          <w:b/>
          <w:sz w:val="28"/>
          <w:szCs w:val="28"/>
        </w:rPr>
      </w:pPr>
    </w:p>
    <w:tbl>
      <w:tblPr>
        <w:tblStyle w:val="affb"/>
        <w:tblW w:w="14165" w:type="dxa"/>
        <w:tblLook w:val="0600" w:firstRow="0" w:lastRow="0" w:firstColumn="0" w:lastColumn="0" w:noHBand="1" w:noVBand="1"/>
      </w:tblPr>
      <w:tblGrid>
        <w:gridCol w:w="3453"/>
        <w:gridCol w:w="1918"/>
        <w:gridCol w:w="1080"/>
        <w:gridCol w:w="482"/>
        <w:gridCol w:w="885"/>
        <w:gridCol w:w="847"/>
        <w:gridCol w:w="568"/>
        <w:gridCol w:w="896"/>
        <w:gridCol w:w="303"/>
        <w:gridCol w:w="476"/>
        <w:gridCol w:w="606"/>
        <w:gridCol w:w="303"/>
        <w:gridCol w:w="606"/>
        <w:gridCol w:w="606"/>
        <w:gridCol w:w="1136"/>
      </w:tblGrid>
      <w:tr w:rsidR="00771087" w:rsidRPr="00FD6DA4" w:rsidTr="00120B1C">
        <w:trPr>
          <w:trHeight w:val="255"/>
        </w:trPr>
        <w:tc>
          <w:tcPr>
            <w:tcW w:w="3453"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8794"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FD6DA4" w:rsidTr="00120B1C">
        <w:trPr>
          <w:trHeight w:val="255"/>
        </w:trPr>
        <w:tc>
          <w:tcPr>
            <w:tcW w:w="3453"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4758"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1136"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771087" w:rsidRPr="00FD6DA4" w:rsidTr="00120B1C">
        <w:trPr>
          <w:trHeight w:val="255"/>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2447"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2311"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 xml:space="preserve">ІІ семестр </w:t>
            </w: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1136"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r>
      <w:tr w:rsidR="00FD6DA4" w:rsidRPr="00FD6DA4" w:rsidTr="00120B1C">
        <w:trPr>
          <w:trHeight w:val="255"/>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1080"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482"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885"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847"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56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89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Мовно-літературна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160</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190</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1050</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114</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582</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114</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528</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Соціальна та </w:t>
            </w:r>
            <w:proofErr w:type="spellStart"/>
            <w:r w:rsidRPr="00FD6DA4">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r>
      <w:tr w:rsidR="00FD6DA4" w:rsidRPr="00FD6DA4" w:rsidTr="00120B1C">
        <w:trPr>
          <w:trHeight w:val="280"/>
        </w:trPr>
        <w:tc>
          <w:tcPr>
            <w:tcW w:w="3453" w:type="dxa"/>
            <w:vMerge w:val="restart"/>
            <w:shd w:val="clear" w:color="auto" w:fill="auto"/>
          </w:tcPr>
          <w:p w:rsidR="00FD6DA4"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Мистецька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Фізична культура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2B038C" w:rsidRPr="00FD6DA4" w:rsidTr="00120B1C">
        <w:trPr>
          <w:trHeight w:val="348"/>
        </w:trPr>
        <w:tc>
          <w:tcPr>
            <w:tcW w:w="345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тиждень</w:t>
            </w:r>
          </w:p>
        </w:tc>
        <w:tc>
          <w:tcPr>
            <w:tcW w:w="1080"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482"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84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56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9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113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2B038C" w:rsidRPr="00FD6DA4" w:rsidTr="00120B1C">
        <w:trPr>
          <w:trHeight w:val="214"/>
        </w:trPr>
        <w:tc>
          <w:tcPr>
            <w:tcW w:w="3453" w:type="dxa"/>
            <w:vMerge/>
            <w:shd w:val="clear" w:color="auto" w:fill="auto"/>
          </w:tcPr>
          <w:p w:rsidR="002B038C" w:rsidRPr="00FD6DA4"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80"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482"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84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56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89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113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r>
              <w:rPr>
                <w:rFonts w:ascii="Times New Roman" w:eastAsia="Times New Roman" w:hAnsi="Times New Roman" w:cs="Times New Roman"/>
                <w:sz w:val="26"/>
                <w:szCs w:val="26"/>
              </w:rPr>
              <w:t>47</w:t>
            </w:r>
          </w:p>
        </w:tc>
      </w:tr>
      <w:tr w:rsidR="002B038C" w:rsidRPr="00FD6DA4" w:rsidTr="00120B1C">
        <w:trPr>
          <w:trHeight w:val="225"/>
        </w:trPr>
        <w:tc>
          <w:tcPr>
            <w:tcW w:w="345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080"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482"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885"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r w:rsidRPr="00FD6DA4">
              <w:rPr>
                <w:rFonts w:ascii="Times New Roman" w:eastAsia="Times New Roman" w:hAnsi="Times New Roman" w:cs="Times New Roman"/>
                <w:sz w:val="26"/>
                <w:szCs w:val="26"/>
              </w:rPr>
              <w:t>4</w:t>
            </w:r>
          </w:p>
        </w:tc>
        <w:tc>
          <w:tcPr>
            <w:tcW w:w="84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56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89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113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FE1782" w:rsidRPr="00FD6DA4" w:rsidTr="00120B1C">
        <w:trPr>
          <w:trHeight w:val="417"/>
        </w:trPr>
        <w:tc>
          <w:tcPr>
            <w:tcW w:w="3453" w:type="dxa"/>
            <w:vMerge/>
            <w:shd w:val="clear" w:color="auto" w:fill="auto"/>
          </w:tcPr>
          <w:p w:rsidR="00771087" w:rsidRPr="00FD6DA4" w:rsidRDefault="00771087" w:rsidP="00FD6DA4">
            <w:pPr>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80"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48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885"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84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56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89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FE178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r w:rsidR="00FE1782">
              <w:rPr>
                <w:rFonts w:ascii="Times New Roman" w:eastAsia="Times New Roman" w:hAnsi="Times New Roman" w:cs="Times New Roman"/>
                <w:sz w:val="26"/>
                <w:szCs w:val="26"/>
              </w:rPr>
              <w:t>28</w:t>
            </w:r>
          </w:p>
        </w:tc>
      </w:tr>
      <w:tr w:rsidR="00771087" w:rsidRPr="00FD6DA4" w:rsidTr="00120B1C">
        <w:trPr>
          <w:trHeight w:val="495"/>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на тиждень</w:t>
            </w:r>
          </w:p>
        </w:tc>
        <w:tc>
          <w:tcPr>
            <w:tcW w:w="475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54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рік</w:t>
            </w:r>
          </w:p>
        </w:tc>
        <w:tc>
          <w:tcPr>
            <w:tcW w:w="475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3780</w:t>
            </w:r>
          </w:p>
        </w:tc>
      </w:tr>
      <w:tr w:rsidR="00771087" w:rsidRPr="00FD6DA4" w:rsidTr="00120B1C">
        <w:trPr>
          <w:trHeight w:val="501"/>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475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255"/>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475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bl>
    <w:p w:rsidR="00C16C95" w:rsidRPr="00C16C95" w:rsidRDefault="00C16C95"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16C95" w:rsidRDefault="00C16C9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STEM КЛАСТЕР</w:t>
      </w:r>
    </w:p>
    <w:p w:rsidR="00C16C95" w:rsidRPr="005D5F40" w:rsidRDefault="0087776E" w:rsidP="007117E9">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математики, інформатики, технологій)</w:t>
      </w:r>
    </w:p>
    <w:p w:rsidR="00C16C95" w:rsidRPr="00C16C95" w:rsidRDefault="00C16C95">
      <w:pPr>
        <w:jc w:val="center"/>
        <w:rPr>
          <w:rFonts w:ascii="Times New Roman" w:eastAsia="Times New Roman" w:hAnsi="Times New Roman" w:cs="Times New Roman"/>
          <w:b/>
          <w:sz w:val="28"/>
          <w:szCs w:val="28"/>
        </w:rPr>
      </w:pPr>
    </w:p>
    <w:tbl>
      <w:tblPr>
        <w:tblStyle w:val="affb"/>
        <w:tblW w:w="0" w:type="auto"/>
        <w:tblLook w:val="0600" w:firstRow="0" w:lastRow="0" w:firstColumn="0" w:lastColumn="0" w:noHBand="1" w:noVBand="1"/>
      </w:tblPr>
      <w:tblGrid>
        <w:gridCol w:w="3429"/>
        <w:gridCol w:w="1918"/>
        <w:gridCol w:w="1021"/>
        <w:gridCol w:w="698"/>
        <w:gridCol w:w="825"/>
        <w:gridCol w:w="930"/>
        <w:gridCol w:w="698"/>
        <w:gridCol w:w="642"/>
        <w:gridCol w:w="327"/>
        <w:gridCol w:w="514"/>
        <w:gridCol w:w="514"/>
        <w:gridCol w:w="303"/>
        <w:gridCol w:w="606"/>
        <w:gridCol w:w="606"/>
        <w:gridCol w:w="917"/>
      </w:tblGrid>
      <w:tr w:rsidR="00771087" w:rsidRPr="00FD6DA4" w:rsidTr="00120B1C">
        <w:trPr>
          <w:trHeight w:val="255"/>
        </w:trPr>
        <w:tc>
          <w:tcPr>
            <w:tcW w:w="3442"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8588"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FD6DA4" w:rsidTr="00120B1C">
        <w:trPr>
          <w:trHeight w:val="255"/>
        </w:trPr>
        <w:tc>
          <w:tcPr>
            <w:tcW w:w="3442"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4802"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771087" w:rsidRPr="00FD6DA4" w:rsidTr="00120B1C">
        <w:trPr>
          <w:trHeight w:val="255"/>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2539" w:type="dxa"/>
            <w:gridSpan w:val="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2263" w:type="dxa"/>
            <w:gridSpan w:val="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ІІ семестр</w:t>
            </w: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r>
      <w:tr w:rsidR="00FD6DA4" w:rsidRPr="00FD6DA4" w:rsidTr="00120B1C">
        <w:trPr>
          <w:trHeight w:val="255"/>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1023"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694"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822"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931"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694"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63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ІІІ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Мовно-літературна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160</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190</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1050</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114</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582</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38</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172</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38</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194</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283</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Соціальна та </w:t>
            </w:r>
            <w:proofErr w:type="spellStart"/>
            <w:r w:rsidRPr="00FD6DA4">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r>
      <w:tr w:rsidR="00FD6DA4" w:rsidRPr="00FD6DA4" w:rsidTr="00120B1C">
        <w:trPr>
          <w:trHeight w:val="280"/>
        </w:trPr>
        <w:tc>
          <w:tcPr>
            <w:tcW w:w="3442" w:type="dxa"/>
            <w:vMerge w:val="restart"/>
            <w:shd w:val="clear" w:color="auto" w:fill="auto"/>
          </w:tcPr>
          <w:p w:rsidR="00FD6DA4"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Мистецька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Фізична культура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120B1C" w:rsidRPr="00FD6DA4" w:rsidTr="00120B1C">
        <w:trPr>
          <w:trHeight w:val="206"/>
        </w:trPr>
        <w:tc>
          <w:tcPr>
            <w:tcW w:w="3442"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тиждень</w:t>
            </w:r>
          </w:p>
        </w:tc>
        <w:tc>
          <w:tcPr>
            <w:tcW w:w="1023"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82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931"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63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120B1C" w:rsidRPr="00FD6DA4" w:rsidTr="00120B1C">
        <w:trPr>
          <w:trHeight w:val="20"/>
        </w:trPr>
        <w:tc>
          <w:tcPr>
            <w:tcW w:w="3442" w:type="dxa"/>
            <w:vMerge/>
            <w:shd w:val="clear" w:color="auto" w:fill="auto"/>
          </w:tcPr>
          <w:p w:rsidR="002B038C" w:rsidRPr="00FD6DA4"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23"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32</w:t>
            </w:r>
          </w:p>
        </w:tc>
        <w:tc>
          <w:tcPr>
            <w:tcW w:w="82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931"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63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175</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296</w:t>
            </w:r>
          </w:p>
        </w:tc>
      </w:tr>
      <w:tr w:rsidR="00120B1C" w:rsidRPr="00FD6DA4" w:rsidTr="00120B1C">
        <w:trPr>
          <w:trHeight w:val="84"/>
        </w:trPr>
        <w:tc>
          <w:tcPr>
            <w:tcW w:w="3442"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023"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82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r w:rsidRPr="00FD6DA4">
              <w:rPr>
                <w:rFonts w:ascii="Times New Roman" w:eastAsia="Times New Roman" w:hAnsi="Times New Roman" w:cs="Times New Roman"/>
                <w:sz w:val="26"/>
                <w:szCs w:val="26"/>
              </w:rPr>
              <w:t>5</w:t>
            </w:r>
          </w:p>
        </w:tc>
        <w:tc>
          <w:tcPr>
            <w:tcW w:w="931"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3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120B1C" w:rsidRPr="00FD6DA4" w:rsidTr="00120B1C">
        <w:trPr>
          <w:trHeight w:val="276"/>
        </w:trPr>
        <w:tc>
          <w:tcPr>
            <w:tcW w:w="3442" w:type="dxa"/>
            <w:vMerge/>
            <w:shd w:val="clear" w:color="auto" w:fill="auto"/>
          </w:tcPr>
          <w:p w:rsidR="00771087" w:rsidRPr="00FD6DA4" w:rsidRDefault="00771087" w:rsidP="00FD6DA4">
            <w:pPr>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23"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94"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822"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80</w:t>
            </w:r>
          </w:p>
        </w:tc>
        <w:tc>
          <w:tcPr>
            <w:tcW w:w="931"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94"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3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38</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B73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7B73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328</w:t>
            </w:r>
          </w:p>
        </w:tc>
      </w:tr>
      <w:tr w:rsidR="00771087" w:rsidRPr="00FD6DA4" w:rsidTr="00120B1C">
        <w:trPr>
          <w:trHeight w:val="495"/>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на тиждень</w:t>
            </w:r>
          </w:p>
        </w:tc>
        <w:tc>
          <w:tcPr>
            <w:tcW w:w="4802"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54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рік</w:t>
            </w:r>
          </w:p>
        </w:tc>
        <w:tc>
          <w:tcPr>
            <w:tcW w:w="4802"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3780</w:t>
            </w:r>
          </w:p>
        </w:tc>
      </w:tr>
      <w:tr w:rsidR="00771087" w:rsidRPr="00FD6DA4" w:rsidTr="00120B1C">
        <w:trPr>
          <w:trHeight w:val="501"/>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4802"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255"/>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4802"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bl>
    <w:p w:rsidR="00C16C95" w:rsidRPr="00C16C95" w:rsidRDefault="00C16C95"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305D2" w:rsidRDefault="00C305D2" w:rsidP="00C305D2">
      <w:pPr>
        <w:ind w:right="75"/>
        <w:jc w:val="both"/>
        <w:rPr>
          <w:rFonts w:ascii="Times New Roman" w:eastAsia="Times New Roman" w:hAnsi="Times New Roman" w:cs="Times New Roman"/>
          <w:b/>
          <w:sz w:val="28"/>
          <w:szCs w:val="28"/>
        </w:rPr>
      </w:pPr>
    </w:p>
    <w:p w:rsidR="00C305D2" w:rsidRDefault="00C305D2" w:rsidP="00C305D2">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Default="00C305D2" w:rsidP="00C305D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Інна КІЛЬДЕРОВА</w:t>
      </w:r>
    </w:p>
    <w:p w:rsidR="00771087" w:rsidRDefault="0087776E">
      <w:pPr>
        <w:ind w:left="7370"/>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Додаток 3</w:t>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4)</w:t>
      </w:r>
    </w:p>
    <w:p w:rsidR="00771087" w:rsidRDefault="00771087">
      <w:pPr>
        <w:ind w:left="7370"/>
        <w:rPr>
          <w:rFonts w:ascii="Times New Roman" w:eastAsia="Times New Roman" w:hAnsi="Times New Roman" w:cs="Times New Roman"/>
          <w:b/>
          <w:sz w:val="28"/>
          <w:szCs w:val="28"/>
        </w:rPr>
      </w:pPr>
    </w:p>
    <w:p w:rsidR="00771087" w:rsidRDefault="00771087">
      <w:pPr>
        <w:ind w:left="7370"/>
        <w:rPr>
          <w:rFonts w:ascii="Times New Roman" w:eastAsia="Times New Roman" w:hAnsi="Times New Roman" w:cs="Times New Roman"/>
          <w:b/>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Типовий навчальний план для 10</w:t>
      </w:r>
      <w:r w:rsidR="001B26F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12 класів академічних ліцеїв з навчанням українською мовою</w:t>
      </w:r>
    </w:p>
    <w:p w:rsidR="00771087" w:rsidRDefault="00F94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94D56" w:rsidRPr="00F94D56" w:rsidRDefault="00F94D56" w:rsidP="00F94D56">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Пояснювальна записка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Типовий навчальний план є основою для складання навчальних планів закладів загальної середньої освіти, які забезпечують здобуття профільної середньої освіти за академічним спрямуванням. У ньому визначено:</w:t>
      </w:r>
    </w:p>
    <w:p w:rsidR="00771087" w:rsidRPr="001B26F5" w:rsidRDefault="0087776E" w:rsidP="001B26F5">
      <w:pPr>
        <w:pStyle w:val="a9"/>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орієнтовний перелік освітніх компонентів, що реалізують зміст відповідних освітніх галузей;</w:t>
      </w:r>
    </w:p>
    <w:p w:rsidR="00771087" w:rsidRPr="001B26F5" w:rsidRDefault="0087776E" w:rsidP="001B26F5">
      <w:pPr>
        <w:pStyle w:val="a9"/>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розподіл навчального часу за роками навчання (10, 11 і 12);</w:t>
      </w:r>
    </w:p>
    <w:p w:rsidR="00771087" w:rsidRPr="001B26F5" w:rsidRDefault="0087776E" w:rsidP="001B26F5">
      <w:pPr>
        <w:pStyle w:val="a9"/>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мінімальну кількість навчальних годин за кожною освітньою галуззю;</w:t>
      </w:r>
    </w:p>
    <w:p w:rsidR="001B26F5" w:rsidRDefault="0087776E" w:rsidP="001B26F5">
      <w:pPr>
        <w:pStyle w:val="a9"/>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максимальний загальн</w:t>
      </w:r>
      <w:r w:rsidR="001B26F5" w:rsidRPr="001B26F5">
        <w:rPr>
          <w:rFonts w:ascii="Times New Roman" w:eastAsia="Times New Roman" w:hAnsi="Times New Roman" w:cs="Times New Roman"/>
          <w:sz w:val="28"/>
          <w:szCs w:val="28"/>
        </w:rPr>
        <w:t>у</w:t>
      </w:r>
      <w:r w:rsidRPr="001B26F5">
        <w:rPr>
          <w:rFonts w:ascii="Times New Roman" w:eastAsia="Times New Roman" w:hAnsi="Times New Roman" w:cs="Times New Roman"/>
          <w:sz w:val="28"/>
          <w:szCs w:val="28"/>
        </w:rPr>
        <w:t xml:space="preserve"> </w:t>
      </w:r>
      <w:r w:rsidR="001B26F5" w:rsidRPr="001B26F5">
        <w:rPr>
          <w:rFonts w:ascii="Times New Roman" w:eastAsia="Times New Roman" w:hAnsi="Times New Roman" w:cs="Times New Roman"/>
          <w:sz w:val="28"/>
          <w:szCs w:val="28"/>
        </w:rPr>
        <w:t>кількість навчальних годин</w:t>
      </w:r>
      <w:r w:rsidRPr="001B26F5">
        <w:rPr>
          <w:rFonts w:ascii="Times New Roman" w:eastAsia="Times New Roman" w:hAnsi="Times New Roman" w:cs="Times New Roman"/>
          <w:sz w:val="28"/>
          <w:szCs w:val="28"/>
        </w:rPr>
        <w:t>, що фінансується з державного бюджету</w:t>
      </w:r>
      <w:r w:rsidR="001B26F5" w:rsidRPr="001B26F5">
        <w:rPr>
          <w:rFonts w:ascii="Times New Roman" w:eastAsia="Times New Roman" w:hAnsi="Times New Roman" w:cs="Times New Roman"/>
          <w:sz w:val="28"/>
          <w:szCs w:val="28"/>
        </w:rPr>
        <w:t>;</w:t>
      </w:r>
    </w:p>
    <w:p w:rsidR="001B26F5" w:rsidRPr="00E93503" w:rsidRDefault="00E93503" w:rsidP="00E93503">
      <w:pPr>
        <w:pStyle w:val="a9"/>
        <w:numPr>
          <w:ilvl w:val="0"/>
          <w:numId w:val="9"/>
        </w:numPr>
        <w:ind w:left="709"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E93503">
        <w:rPr>
          <w:rFonts w:ascii="Times New Roman" w:eastAsia="Times New Roman" w:hAnsi="Times New Roman" w:cs="Times New Roman"/>
          <w:sz w:val="28"/>
          <w:szCs w:val="28"/>
        </w:rPr>
        <w:t xml:space="preserve">ількість навчальних годин для </w:t>
      </w:r>
      <w:proofErr w:type="spellStart"/>
      <w:r w:rsidRPr="00E93503">
        <w:rPr>
          <w:rFonts w:ascii="Times New Roman" w:eastAsia="Times New Roman" w:hAnsi="Times New Roman" w:cs="Times New Roman"/>
          <w:sz w:val="28"/>
          <w:szCs w:val="28"/>
        </w:rPr>
        <w:t>обовʼязкових</w:t>
      </w:r>
      <w:proofErr w:type="spellEnd"/>
      <w:r w:rsidRPr="00E93503">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r w:rsidR="001B26F5" w:rsidRPr="00E93503">
        <w:rPr>
          <w:rFonts w:ascii="Times New Roman" w:eastAsia="Times New Roman" w:hAnsi="Times New Roman" w:cs="Times New Roman"/>
          <w:sz w:val="28"/>
          <w:szCs w:val="28"/>
        </w:rPr>
        <w:t>;</w:t>
      </w:r>
    </w:p>
    <w:p w:rsidR="001B26F5" w:rsidRPr="00E93503" w:rsidRDefault="00E93503" w:rsidP="00E93503">
      <w:pPr>
        <w:pStyle w:val="a9"/>
        <w:numPr>
          <w:ilvl w:val="0"/>
          <w:numId w:val="9"/>
        </w:numPr>
        <w:ind w:left="709"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E93503">
        <w:rPr>
          <w:rFonts w:ascii="Times New Roman" w:eastAsia="Times New Roman" w:hAnsi="Times New Roman" w:cs="Times New Roman"/>
          <w:sz w:val="28"/>
          <w:szCs w:val="28"/>
        </w:rPr>
        <w:t>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r w:rsidR="001B26F5" w:rsidRPr="00E93503">
        <w:rPr>
          <w:rFonts w:ascii="Times New Roman" w:eastAsia="Times New Roman" w:hAnsi="Times New Roman" w:cs="Times New Roman"/>
          <w:sz w:val="28"/>
          <w:szCs w:val="28"/>
        </w:rPr>
        <w:t>;</w:t>
      </w:r>
    </w:p>
    <w:p w:rsidR="001B26F5" w:rsidRPr="00E93503" w:rsidRDefault="001B26F5" w:rsidP="00E93503">
      <w:pPr>
        <w:pStyle w:val="a9"/>
        <w:numPr>
          <w:ilvl w:val="0"/>
          <w:numId w:val="9"/>
        </w:numPr>
        <w:ind w:left="709" w:hanging="142"/>
        <w:jc w:val="both"/>
        <w:rPr>
          <w:rFonts w:ascii="Times New Roman" w:eastAsia="Times New Roman" w:hAnsi="Times New Roman" w:cs="Times New Roman"/>
          <w:sz w:val="28"/>
          <w:szCs w:val="28"/>
        </w:rPr>
      </w:pPr>
      <w:r w:rsidRPr="00E93503">
        <w:rPr>
          <w:rFonts w:ascii="Times New Roman" w:eastAsia="Times New Roman" w:hAnsi="Times New Roman" w:cs="Times New Roman"/>
          <w:sz w:val="28"/>
          <w:szCs w:val="28"/>
        </w:rPr>
        <w:t xml:space="preserve">кількість годин гранично допустимого навчального навантаження. </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Типовий навчальний план передбачає варіативність у визначенні змісту профільного навчання відповідно до трьох кластерів (мовно-літературного, соціально-гуманітарного, STEM). Він забезпечує можливість формування індивідуальної освітньої траєкторії здобувачів освіти та задоволення їхніх освітніх потреб. </w:t>
      </w:r>
      <w:r w:rsidR="00120B1C">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може самостійно визначати конкретні навчальні предмети / курси в межах освітніх галузей згідно з обраним профілем, обсягом навчального навантаження та вимогами законодавства.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Кількість навчальних годин для вивчення української мови в навчальному плані академічного ліцею відповідно до абзацу четвертого частини третьої статті 11 Закону України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повну загальну середню освіти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може бути меншою, ніж у типовому навчальному плані.</w:t>
      </w:r>
    </w:p>
    <w:p w:rsidR="00771087" w:rsidRDefault="0087776E" w:rsidP="00C16C95">
      <w:pPr>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з фізичної культури, згідно із частиною четвертою статті 26 Закону України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фізичну культуру і спорт</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є </w:t>
      </w:r>
      <w:proofErr w:type="spellStart"/>
      <w:r>
        <w:rPr>
          <w:rFonts w:ascii="Times New Roman" w:eastAsia="Times New Roman" w:hAnsi="Times New Roman" w:cs="Times New Roman"/>
          <w:sz w:val="28"/>
          <w:szCs w:val="28"/>
        </w:rPr>
        <w:t>обовʼязковими</w:t>
      </w:r>
      <w:proofErr w:type="spellEnd"/>
      <w:r>
        <w:rPr>
          <w:rFonts w:ascii="Times New Roman" w:eastAsia="Times New Roman" w:hAnsi="Times New Roman" w:cs="Times New Roman"/>
          <w:sz w:val="28"/>
          <w:szCs w:val="28"/>
        </w:rPr>
        <w:t xml:space="preserve"> і проводяться не менше трьох разів на тиждень, що відображається в навчальному плані академічного ліцею для кожного класу. Години, передбачені для фізичної культури, не враховують під час гранично допустимого навчального навантаження.</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вивчення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типових навчальних планах для всіх профілів передбачено 2 години тижневого навчального навантаження для 10 та 11 років навчання. Ці години не можуть бути перерозподілені на інші освітні компоненти. </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Сумарна кількість годин на вивчення всіх освітніх галузей не повинна перевищувати </w:t>
      </w:r>
      <w:proofErr w:type="spellStart"/>
      <w:r>
        <w:rPr>
          <w:rFonts w:ascii="Times New Roman" w:eastAsia="Times New Roman" w:hAnsi="Times New Roman" w:cs="Times New Roman"/>
          <w:sz w:val="28"/>
          <w:szCs w:val="28"/>
        </w:rPr>
        <w:t>загальнорічної</w:t>
      </w:r>
      <w:proofErr w:type="spellEnd"/>
      <w:r>
        <w:rPr>
          <w:rFonts w:ascii="Times New Roman" w:eastAsia="Times New Roman" w:hAnsi="Times New Roman" w:cs="Times New Roman"/>
          <w:sz w:val="28"/>
          <w:szCs w:val="28"/>
        </w:rPr>
        <w:t xml:space="preserve"> кількості навчальних годин, що фінансуються з бюджету (без урахування поділу на групи), визначеної базовим навчальним планом профільної середньої освіти для класів (груп) закладів загальної середньої освіти, які здійснюють реалізацію Державного стандарту профільної середньої освіти за академічним спрямуванням.</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годин для вивчення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та вибіркових освітніх компонентів у навчальному плані може бути збільшена за рахунок розподілу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 визначених у відповідному типовому навчальному плані.</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 але не може бути перерозподілена на вибіркові освітні компоненти.</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годин на вибіркові освітні компоненти академічний ліцей визначає самостійно, використовуючи кількість навчальних годин визначених у типовому навчальному плані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 </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w:t>
      </w:r>
      <w:r w:rsidR="00120B1C">
        <w:rPr>
          <w:rFonts w:ascii="Times New Roman" w:eastAsia="Times New Roman" w:hAnsi="Times New Roman" w:cs="Times New Roman"/>
          <w:sz w:val="28"/>
          <w:szCs w:val="28"/>
        </w:rPr>
        <w:t>академічним ліцеєм</w:t>
      </w:r>
      <w:r>
        <w:rPr>
          <w:rFonts w:ascii="Times New Roman" w:eastAsia="Times New Roman" w:hAnsi="Times New Roman" w:cs="Times New Roman"/>
          <w:sz w:val="28"/>
          <w:szCs w:val="28"/>
        </w:rPr>
        <w:t xml:space="preserve"> </w:t>
      </w:r>
      <w:r w:rsidR="00120B1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межах визначеного показника для відповідного року навчання,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за обраним профілем, </w:t>
      </w:r>
      <w:r>
        <w:rPr>
          <w:rFonts w:ascii="Times New Roman" w:eastAsia="Times New Roman" w:hAnsi="Times New Roman" w:cs="Times New Roman"/>
          <w:sz w:val="28"/>
          <w:szCs w:val="28"/>
        </w:rPr>
        <w:lastRenderedPageBreak/>
        <w:t xml:space="preserve">але не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академічним ліцеєм у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за обраним профілем, але не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 інтегрованих курсів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здійснюється за модельними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Рекомендовано Міністерством освіти і науки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Схвалено для використання в освітньому процесі</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встановленому законодавством порядку.  </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 інтегрованих курсів вибіркових освітніх компонентів здійснюється за модельними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Рекомендовано Міністерством освіти і науки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Схвалено для використання в освітньому процесі</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встановленому законодавством порядку, або за навчальними програмами, схваленими педагогічною радою, що містять опис результатів навчання в обсязі не меншому, ніж передбачено Державним стандартом.   </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забезпечення поглибленого вивчення предметів та інтегрованих курсів у межах відповідного профілю використовують модельні навчальні програми поглибленого рівня, а для всіх інших предметів та інтегрованих курсів – модельні навчальні програми основного рівня. Наприклад, для профілів із поглибленим вивченням географії та іноземної мови використовують модельні навчальні програми з географії та іноземної мови поглибленого рівня, а для інших предметів та інтегрованих курсів у межах цих профілів обирають модельні навчальні програми основного рівня. </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навчальному плані академічний ліцей може поєднувати різні освітні компоненти: окремі навчальні предмети та інтегровані курси, з урахуванням освітніх компонентів, визначених у відповідному типовому навчальному плані.</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мовно-літературній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інтегрованого мовно-літературного курсу або вивчення української мови та інтегрованого курсу літератур для всіх профілів у межах соціально-гуманітарного кластера та  STEM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варіант 2 – вивчення окремих навчальних предметів (української мови, української літератури та зарубіжної літератури) або вивчення української мови та інтегрованого мовно-літературного курсу для всіх профілів у межах мовно-літературного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Мінімальна кількість годин на вивчення </w:t>
      </w:r>
      <w:r>
        <w:rPr>
          <w:rFonts w:ascii="Times New Roman" w:eastAsia="Times New Roman" w:hAnsi="Times New Roman" w:cs="Times New Roman"/>
          <w:b/>
          <w:sz w:val="28"/>
          <w:szCs w:val="28"/>
        </w:rPr>
        <w:t>іноземної мови</w:t>
      </w:r>
      <w:r>
        <w:rPr>
          <w:rFonts w:ascii="Times New Roman" w:eastAsia="Times New Roman" w:hAnsi="Times New Roman" w:cs="Times New Roman"/>
          <w:sz w:val="28"/>
          <w:szCs w:val="28"/>
        </w:rPr>
        <w:t xml:space="preserve"> для всіх профілів, окрім тих, що передбачають поглиблене вивчення іноземної мови, становить три години на тиждень. Друга іноземна мова (не менше ніж дві години на тиждень) може бути включена до навчального плану освітньої програми за вибором академічного ліцею як вибірковий освітній компонент за рахунок годин навчального навантаження для вибіркових освітніх компонентів, що фінансуються з державного бюджету.</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математичній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окремих навчальних предметів (алгебри та геометрії) або вивчення інтегрованого курсу математики для всіх профілів у межах STEM-кластера та профілів із поглибленим вивченням географії та іноземної мови в межах соціально-гуманітарного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інтегрованого курсу математики для всіх профілів у межах мовно-літературного кластера, профілів з поглибленим вивченням історії та громадянської освіти в межах соціально-гуманітарного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природничій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інтегрованого курсу природничої освітньої галузі для всіх профілів у межах мовно-літературного кластера, профілів з поглибленим вивченням математики, інформатики та технологій у межах STEM-кластера, профілів із поглибленими вивченням історії та громадянської освіти у межах соціально-гуманітарного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2 – 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та географії для профілів із поглибленим вивченням географії та іноземної мови в межах соціально-гуманітарного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3 – вивчення </w:t>
      </w:r>
      <w:r w:rsidR="00F94D56">
        <w:rPr>
          <w:rFonts w:ascii="Times New Roman" w:eastAsia="Times New Roman" w:hAnsi="Times New Roman" w:cs="Times New Roman"/>
          <w:sz w:val="28"/>
          <w:szCs w:val="28"/>
        </w:rPr>
        <w:t>інтегрованого курсу природничої освітньої галузі</w:t>
      </w:r>
      <w:r>
        <w:rPr>
          <w:rFonts w:ascii="Times New Roman" w:eastAsia="Times New Roman" w:hAnsi="Times New Roman" w:cs="Times New Roman"/>
          <w:sz w:val="28"/>
          <w:szCs w:val="28"/>
        </w:rPr>
        <w:t>, біології та хімії для профілів із поглибленим вивченням біології та хімії в межах STEM-кластера;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4 – 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 xml:space="preserve">та фізики для профілів із поглибленим вивченням </w:t>
      </w:r>
      <w:r w:rsidR="00F94D56">
        <w:rPr>
          <w:rFonts w:ascii="Times New Roman" w:eastAsia="Times New Roman" w:hAnsi="Times New Roman" w:cs="Times New Roman"/>
          <w:sz w:val="28"/>
          <w:szCs w:val="28"/>
        </w:rPr>
        <w:t>фізики</w:t>
      </w:r>
      <w:r>
        <w:rPr>
          <w:rFonts w:ascii="Times New Roman" w:eastAsia="Times New Roman" w:hAnsi="Times New Roman" w:cs="Times New Roman"/>
          <w:sz w:val="28"/>
          <w:szCs w:val="28"/>
        </w:rPr>
        <w:t xml:space="preserve"> </w:t>
      </w:r>
      <w:r w:rsidR="00F94D5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межах STEM-кластера.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 xml:space="preserve">у другому семестрі 10 року навчання та впродовж 11 року навчання в межах STEM-кластера доповнює поглиблене вивчення окремих предметів природничої освітньої галузі відповідно до обраного профілю навчання. Зокрема, у профілях із поглибленим вивченням біології та хімії навчальна програма інтегрованого курсу має охоплювати змістові модулі, розділи або теми, що забезпечують вивчення фізики та географії; у профілях із поглибленим вивченням фізики – біології, хімії та географії; у профілях із поглибленим вивченням географії – біології, хімії та фізики. Для профілів із поглибленим вивченням математики, інформатики та технологій інтегрований курс </w:t>
      </w:r>
      <w:r w:rsidR="00F94D56">
        <w:rPr>
          <w:rFonts w:ascii="Times New Roman" w:eastAsia="Times New Roman" w:hAnsi="Times New Roman" w:cs="Times New Roman"/>
          <w:sz w:val="28"/>
          <w:szCs w:val="28"/>
        </w:rPr>
        <w:t xml:space="preserve">природничої освітньої галузі </w:t>
      </w:r>
      <w:r>
        <w:rPr>
          <w:rFonts w:ascii="Times New Roman" w:eastAsia="Times New Roman" w:hAnsi="Times New Roman" w:cs="Times New Roman"/>
          <w:sz w:val="28"/>
          <w:szCs w:val="28"/>
        </w:rPr>
        <w:t>має забезпечувати охоплення всіх складників природничої освітньої галузі.</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громадянській та історичній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інтегрованого курсу історії та громадянської освіти для всіх профілів у межах усіх кластерів, окрім профілів із поглибленим вивченням історії та громадянської освіти в межах соціально-гуманітарного кластера;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інтегрованого курсу історії та громадянської освіти або вивчення окремих предметів історії України, всесвітньої історії та громадянської освіти для профілів із поглибленим вивченням історії та громадянської освіти в межах соціально-гуманітарного кластера.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соціальній та </w:t>
      </w:r>
      <w:proofErr w:type="spellStart"/>
      <w:r>
        <w:rPr>
          <w:rFonts w:ascii="Times New Roman" w:eastAsia="Times New Roman" w:hAnsi="Times New Roman" w:cs="Times New Roman"/>
          <w:b/>
          <w:sz w:val="28"/>
          <w:szCs w:val="28"/>
        </w:rPr>
        <w:t>здоровʼязбережувальній</w:t>
      </w:r>
      <w:proofErr w:type="spellEnd"/>
      <w:r>
        <w:rPr>
          <w:rFonts w:ascii="Times New Roman" w:eastAsia="Times New Roman" w:hAnsi="Times New Roman" w:cs="Times New Roman"/>
          <w:b/>
          <w:sz w:val="28"/>
          <w:szCs w:val="28"/>
        </w:rPr>
        <w:t xml:space="preserve"> освітній галузі</w:t>
      </w:r>
      <w:r>
        <w:rPr>
          <w:rFonts w:ascii="Times New Roman" w:eastAsia="Times New Roman" w:hAnsi="Times New Roman" w:cs="Times New Roman"/>
          <w:sz w:val="28"/>
          <w:szCs w:val="28"/>
        </w:rPr>
        <w:t xml:space="preserve"> передбачено вивчення інтегрованого курсу соціальної та </w:t>
      </w:r>
      <w:proofErr w:type="spellStart"/>
      <w:r>
        <w:rPr>
          <w:rFonts w:ascii="Times New Roman" w:eastAsia="Times New Roman" w:hAnsi="Times New Roman" w:cs="Times New Roman"/>
          <w:sz w:val="28"/>
          <w:szCs w:val="28"/>
        </w:rPr>
        <w:t>здоровʼязбережувальної</w:t>
      </w:r>
      <w:proofErr w:type="spellEnd"/>
      <w:r>
        <w:rPr>
          <w:rFonts w:ascii="Times New Roman" w:eastAsia="Times New Roman" w:hAnsi="Times New Roman" w:cs="Times New Roman"/>
          <w:sz w:val="28"/>
          <w:szCs w:val="28"/>
        </w:rPr>
        <w:t xml:space="preserve"> освітньої галузі та навчального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яке може бути завершене після 11 року навчання. </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та/або інтегрованих курсів </w:t>
      </w:r>
      <w:r>
        <w:rPr>
          <w:rFonts w:ascii="Times New Roman" w:eastAsia="Times New Roman" w:hAnsi="Times New Roman" w:cs="Times New Roman"/>
          <w:b/>
          <w:sz w:val="28"/>
          <w:szCs w:val="28"/>
        </w:rPr>
        <w:t>технологічної та інформатичної освітніх галузей</w:t>
      </w:r>
      <w:r>
        <w:rPr>
          <w:rFonts w:ascii="Times New Roman" w:eastAsia="Times New Roman" w:hAnsi="Times New Roman" w:cs="Times New Roman"/>
          <w:sz w:val="28"/>
          <w:szCs w:val="28"/>
        </w:rPr>
        <w:t xml:space="preserve"> може бути завершене на кінець профільно-адаптаційного циклу для всіх профілів у межах мовно-літературного кластера, усіх профілів у межах соціально-гуманітарного кластера та профілів у межах STEM-кластера, окрім профілів із поглибленим вивченням математики, інформатики та технологій.  </w:t>
      </w:r>
    </w:p>
    <w:p w:rsidR="00771087" w:rsidRDefault="0087776E" w:rsidP="00120B1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та/або інтегрованих курсів </w:t>
      </w:r>
      <w:r>
        <w:rPr>
          <w:rFonts w:ascii="Times New Roman" w:eastAsia="Times New Roman" w:hAnsi="Times New Roman" w:cs="Times New Roman"/>
          <w:b/>
          <w:sz w:val="28"/>
          <w:szCs w:val="28"/>
        </w:rPr>
        <w:t xml:space="preserve">мистецької освітньої галузі </w:t>
      </w:r>
      <w:r>
        <w:rPr>
          <w:rFonts w:ascii="Times New Roman" w:eastAsia="Times New Roman" w:hAnsi="Times New Roman" w:cs="Times New Roman"/>
          <w:sz w:val="28"/>
          <w:szCs w:val="28"/>
        </w:rPr>
        <w:t xml:space="preserve">може бути завершене на кінець профільно-адаптаційного циклу для всіх профілів. </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МОВНО-ЛІТЕРАТУРНИЙ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української мови та літератури)</w:t>
      </w:r>
    </w:p>
    <w:p w:rsidR="00771087" w:rsidRDefault="00771087">
      <w:pPr>
        <w:jc w:val="center"/>
        <w:rPr>
          <w:rFonts w:ascii="Times New Roman" w:eastAsia="Times New Roman" w:hAnsi="Times New Roman" w:cs="Times New Roman"/>
          <w:b/>
          <w:sz w:val="20"/>
          <w:szCs w:val="20"/>
        </w:rPr>
      </w:pPr>
    </w:p>
    <w:p w:rsidR="00C16C95" w:rsidRDefault="00C16C95">
      <w:pPr>
        <w:jc w:val="center"/>
        <w:rPr>
          <w:rFonts w:ascii="Times New Roman" w:eastAsia="Times New Roman" w:hAnsi="Times New Roman" w:cs="Times New Roman"/>
          <w:b/>
          <w:sz w:val="20"/>
          <w:szCs w:val="20"/>
        </w:rPr>
      </w:pPr>
    </w:p>
    <w:tbl>
      <w:tblPr>
        <w:tblStyle w:val="affb"/>
        <w:tblW w:w="5000" w:type="pct"/>
        <w:tblLook w:val="0600" w:firstRow="0" w:lastRow="0" w:firstColumn="0" w:lastColumn="0" w:noHBand="1" w:noVBand="1"/>
      </w:tblPr>
      <w:tblGrid>
        <w:gridCol w:w="2817"/>
        <w:gridCol w:w="7369"/>
        <w:gridCol w:w="1128"/>
        <w:gridCol w:w="1128"/>
        <w:gridCol w:w="753"/>
        <w:gridCol w:w="753"/>
      </w:tblGrid>
      <w:tr w:rsidR="00FD6DA4" w:rsidRPr="00C16C95" w:rsidTr="00120B1C">
        <w:trPr>
          <w:trHeight w:val="20"/>
        </w:trPr>
        <w:tc>
          <w:tcPr>
            <w:tcW w:w="1018" w:type="pct"/>
            <w:vMerge w:val="restart"/>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p w:rsidR="00771087" w:rsidRPr="00C16C95" w:rsidRDefault="00771087" w:rsidP="00C16C95">
            <w:pPr>
              <w:spacing w:line="240" w:lineRule="atLeast"/>
              <w:jc w:val="center"/>
              <w:rPr>
                <w:rFonts w:ascii="Times New Roman" w:eastAsia="Times New Roman" w:hAnsi="Times New Roman" w:cs="Times New Roman"/>
                <w:b/>
                <w:sz w:val="26"/>
                <w:szCs w:val="26"/>
              </w:rPr>
            </w:pPr>
          </w:p>
        </w:tc>
        <w:tc>
          <w:tcPr>
            <w:tcW w:w="2791" w:type="pct"/>
            <w:vMerge w:val="restart"/>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p w:rsidR="00771087" w:rsidRPr="00C16C95" w:rsidRDefault="00771087" w:rsidP="00C16C95">
            <w:pPr>
              <w:spacing w:line="240" w:lineRule="atLeast"/>
              <w:jc w:val="center"/>
              <w:rPr>
                <w:rFonts w:ascii="Times New Roman" w:eastAsia="Times New Roman" w:hAnsi="Times New Roman" w:cs="Times New Roman"/>
                <w:b/>
                <w:sz w:val="26"/>
                <w:szCs w:val="26"/>
              </w:rPr>
            </w:pPr>
          </w:p>
        </w:tc>
        <w:tc>
          <w:tcPr>
            <w:tcW w:w="633" w:type="pct"/>
            <w:gridSpan w:val="2"/>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279" w:type="pct"/>
            <w:vMerge w:val="restart"/>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279" w:type="pct"/>
            <w:vMerge w:val="restart"/>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ІІ семестр</w:t>
            </w:r>
          </w:p>
        </w:tc>
        <w:tc>
          <w:tcPr>
            <w:tcW w:w="279"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1190" w:type="pct"/>
            <w:gridSpan w:val="4"/>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8"/>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3982" w:type="pct"/>
            <w:gridSpan w:val="5"/>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література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Зарубіжна література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r>
      <w:tr w:rsidR="00771087"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3982" w:type="pct"/>
            <w:gridSpan w:val="5"/>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2791" w:type="pct"/>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2791" w:type="pct"/>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Інформатична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Технологічна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413"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79"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79"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413"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79"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79"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на групи)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rsidP="00864FF5">
      <w:pPr>
        <w:ind w:right="75"/>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3B4454"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771087" w:rsidRPr="00C16C95" w:rsidRDefault="003B4454" w:rsidP="00C16C9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МОВНО-ЛІТЕРАТУРНИЙ КЛАСТЕР</w:t>
      </w:r>
    </w:p>
    <w:p w:rsidR="00771087" w:rsidRDefault="0087776E" w:rsidP="0000791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іноземної мови)</w:t>
      </w:r>
    </w:p>
    <w:p w:rsidR="00C16C95" w:rsidRDefault="00C16C95" w:rsidP="0000791C">
      <w:pPr>
        <w:jc w:val="center"/>
        <w:rPr>
          <w:rFonts w:ascii="Times New Roman" w:eastAsia="Times New Roman" w:hAnsi="Times New Roman" w:cs="Times New Roman"/>
          <w:b/>
          <w:sz w:val="28"/>
          <w:szCs w:val="28"/>
        </w:rPr>
      </w:pPr>
    </w:p>
    <w:p w:rsidR="00C16C95" w:rsidRPr="0000791C" w:rsidRDefault="00C16C95" w:rsidP="0000791C">
      <w:pPr>
        <w:jc w:val="center"/>
        <w:rPr>
          <w:rFonts w:ascii="Times New Roman" w:eastAsia="Times New Roman" w:hAnsi="Times New Roman" w:cs="Times New Roman"/>
          <w:b/>
          <w:sz w:val="28"/>
          <w:szCs w:val="28"/>
        </w:rPr>
      </w:pPr>
    </w:p>
    <w:tbl>
      <w:tblPr>
        <w:tblStyle w:val="affb"/>
        <w:tblW w:w="14176" w:type="dxa"/>
        <w:tblLayout w:type="fixed"/>
        <w:tblLook w:val="0600" w:firstRow="0" w:lastRow="0" w:firstColumn="0" w:lastColumn="0" w:noHBand="1" w:noVBand="1"/>
      </w:tblPr>
      <w:tblGrid>
        <w:gridCol w:w="2836"/>
        <w:gridCol w:w="7507"/>
        <w:gridCol w:w="1134"/>
        <w:gridCol w:w="147"/>
        <w:gridCol w:w="992"/>
        <w:gridCol w:w="851"/>
        <w:gridCol w:w="709"/>
      </w:tblGrid>
      <w:tr w:rsidR="0000791C" w:rsidRPr="00C16C95" w:rsidTr="00120B1C">
        <w:trPr>
          <w:trHeight w:val="20"/>
        </w:trPr>
        <w:tc>
          <w:tcPr>
            <w:tcW w:w="2836" w:type="dxa"/>
            <w:vMerge w:val="restart"/>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p w:rsidR="00771087" w:rsidRPr="00C16C95" w:rsidRDefault="00771087" w:rsidP="00C16C95">
            <w:pPr>
              <w:spacing w:line="20" w:lineRule="atLeast"/>
              <w:jc w:val="center"/>
              <w:rPr>
                <w:rFonts w:ascii="Times New Roman" w:eastAsia="Times New Roman" w:hAnsi="Times New Roman" w:cs="Times New Roman"/>
                <w:b/>
                <w:sz w:val="26"/>
                <w:szCs w:val="26"/>
              </w:rPr>
            </w:pPr>
          </w:p>
        </w:tc>
        <w:tc>
          <w:tcPr>
            <w:tcW w:w="7507" w:type="dxa"/>
            <w:vMerge w:val="restart"/>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273" w:type="dxa"/>
            <w:gridSpan w:val="3"/>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851" w:type="dxa"/>
            <w:vMerge w:val="restart"/>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709" w:type="dxa"/>
            <w:vMerge w:val="restart"/>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1134"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139"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ІІ семестр</w:t>
            </w:r>
          </w:p>
        </w:tc>
        <w:tc>
          <w:tcPr>
            <w:tcW w:w="851"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09"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3833" w:type="dxa"/>
            <w:gridSpan w:val="5"/>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11340" w:type="dxa"/>
            <w:gridSpan w:val="6"/>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література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Зарубіжна література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r>
      <w:tr w:rsidR="00771087"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11340" w:type="dxa"/>
            <w:gridSpan w:val="6"/>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Інформатична</w:t>
            </w: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Технологічна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92" w:type="dxa"/>
            <w:shd w:val="clear" w:color="auto" w:fill="auto"/>
          </w:tcPr>
          <w:p w:rsidR="00771087" w:rsidRPr="00C16C95" w:rsidRDefault="007A1338" w:rsidP="0000791C">
            <w:pPr>
              <w:spacing w:line="2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851" w:type="dxa"/>
            <w:shd w:val="clear" w:color="auto" w:fill="auto"/>
          </w:tcPr>
          <w:p w:rsidR="00771087" w:rsidRPr="00C16C95" w:rsidRDefault="007A1338" w:rsidP="0000791C">
            <w:pPr>
              <w:spacing w:line="2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992" w:type="dxa"/>
            <w:shd w:val="clear" w:color="auto" w:fill="auto"/>
          </w:tcPr>
          <w:p w:rsidR="00771087" w:rsidRPr="00C16C95" w:rsidRDefault="007A1338" w:rsidP="0000791C">
            <w:pPr>
              <w:spacing w:line="2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851" w:type="dxa"/>
            <w:shd w:val="clear" w:color="auto" w:fill="auto"/>
          </w:tcPr>
          <w:p w:rsidR="00771087" w:rsidRPr="00C16C95" w:rsidRDefault="007A1338" w:rsidP="0000791C">
            <w:pPr>
              <w:spacing w:line="2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rsidP="00864FF5">
      <w:pPr>
        <w:ind w:right="-217"/>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rsidP="00864FF5">
      <w:pPr>
        <w:ind w:right="-217"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C16C95" w:rsidRDefault="00C16C9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771087" w:rsidRPr="00315BA4" w:rsidRDefault="0087776E" w:rsidP="00C16C95">
      <w:pPr>
        <w:jc w:val="center"/>
        <w:rPr>
          <w:rFonts w:ascii="Times New Roman" w:eastAsia="Times New Roman" w:hAnsi="Times New Roman" w:cs="Times New Roman"/>
          <w:b/>
          <w:sz w:val="26"/>
          <w:szCs w:val="26"/>
        </w:rPr>
      </w:pPr>
      <w:r w:rsidRPr="00315BA4">
        <w:rPr>
          <w:rFonts w:ascii="Times New Roman" w:eastAsia="Times New Roman" w:hAnsi="Times New Roman" w:cs="Times New Roman"/>
          <w:b/>
          <w:sz w:val="26"/>
          <w:szCs w:val="26"/>
        </w:rPr>
        <w:lastRenderedPageBreak/>
        <w:t>СОЦІАЛЬНО-ГУМАНІТАРНИЙ КЛАСТЕР</w:t>
      </w:r>
    </w:p>
    <w:p w:rsidR="00771087" w:rsidRDefault="0087776E" w:rsidP="0000791C">
      <w:pPr>
        <w:jc w:val="center"/>
        <w:rPr>
          <w:rFonts w:ascii="Times New Roman" w:eastAsia="Times New Roman" w:hAnsi="Times New Roman" w:cs="Times New Roman"/>
          <w:b/>
          <w:sz w:val="26"/>
          <w:szCs w:val="26"/>
        </w:rPr>
      </w:pPr>
      <w:r w:rsidRPr="00315BA4">
        <w:rPr>
          <w:rFonts w:ascii="Times New Roman" w:eastAsia="Times New Roman" w:hAnsi="Times New Roman" w:cs="Times New Roman"/>
          <w:b/>
          <w:sz w:val="26"/>
          <w:szCs w:val="26"/>
        </w:rPr>
        <w:t>(профілі з поглибленим вивченням історії та громадянської освіти)</w:t>
      </w:r>
    </w:p>
    <w:p w:rsidR="00C16C95" w:rsidRDefault="00C16C95" w:rsidP="0000791C">
      <w:pPr>
        <w:jc w:val="center"/>
        <w:rPr>
          <w:rFonts w:ascii="Times New Roman" w:eastAsia="Times New Roman" w:hAnsi="Times New Roman" w:cs="Times New Roman"/>
          <w:b/>
          <w:sz w:val="26"/>
          <w:szCs w:val="26"/>
        </w:rPr>
      </w:pPr>
    </w:p>
    <w:p w:rsidR="00C16C95" w:rsidRPr="00315BA4" w:rsidRDefault="00C16C95" w:rsidP="0000791C">
      <w:pPr>
        <w:jc w:val="center"/>
        <w:rPr>
          <w:rFonts w:ascii="Times New Roman" w:eastAsia="Times New Roman" w:hAnsi="Times New Roman" w:cs="Times New Roman"/>
          <w:b/>
          <w:sz w:val="26"/>
          <w:szCs w:val="26"/>
        </w:rPr>
      </w:pPr>
    </w:p>
    <w:tbl>
      <w:tblPr>
        <w:tblStyle w:val="affb"/>
        <w:tblW w:w="0" w:type="auto"/>
        <w:tblLayout w:type="fixed"/>
        <w:tblLook w:val="0600" w:firstRow="0" w:lastRow="0" w:firstColumn="0" w:lastColumn="0" w:noHBand="1" w:noVBand="1"/>
      </w:tblPr>
      <w:tblGrid>
        <w:gridCol w:w="3120"/>
        <w:gridCol w:w="6285"/>
        <w:gridCol w:w="1335"/>
        <w:gridCol w:w="1365"/>
        <w:gridCol w:w="945"/>
        <w:gridCol w:w="930"/>
      </w:tblGrid>
      <w:tr w:rsidR="00771087" w:rsidRPr="00C16C95" w:rsidTr="00120B1C">
        <w:trPr>
          <w:trHeight w:val="20"/>
        </w:trPr>
        <w:tc>
          <w:tcPr>
            <w:tcW w:w="312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628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700" w:type="dxa"/>
            <w:gridSpan w:val="2"/>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94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93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ІІ семестр</w:t>
            </w:r>
          </w:p>
        </w:tc>
        <w:tc>
          <w:tcPr>
            <w:tcW w:w="945"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93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4575" w:type="dxa"/>
            <w:gridSpan w:val="4"/>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771087" w:rsidRPr="00C16C95" w:rsidTr="00120B1C">
        <w:trPr>
          <w:trHeight w:val="20"/>
        </w:trPr>
        <w:tc>
          <w:tcPr>
            <w:tcW w:w="312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мовно-літературний курс</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086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086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r>
      <w:tr w:rsidR="00771087" w:rsidRPr="00C16C95" w:rsidTr="00120B1C">
        <w:trPr>
          <w:trHeight w:val="20"/>
        </w:trPr>
        <w:tc>
          <w:tcPr>
            <w:tcW w:w="312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r>
      <w:tr w:rsidR="00771087" w:rsidRPr="00C16C95" w:rsidTr="00120B1C">
        <w:trPr>
          <w:trHeight w:val="20"/>
        </w:trPr>
        <w:tc>
          <w:tcPr>
            <w:tcW w:w="312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00791C"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rsidP="00315BA4">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086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Історія України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Всесвітня історія</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освіта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Інформатична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Технологічна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67"/>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1365"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945"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1365"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945"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rsidP="00315BA4">
      <w:pPr>
        <w:ind w:right="75"/>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315BA4" w:rsidRDefault="00315BA4">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771087" w:rsidRPr="00315BA4" w:rsidRDefault="0087776E">
      <w:pPr>
        <w:jc w:val="center"/>
        <w:rPr>
          <w:rFonts w:ascii="Times New Roman" w:eastAsia="Times New Roman" w:hAnsi="Times New Roman" w:cs="Times New Roman"/>
          <w:b/>
          <w:sz w:val="26"/>
          <w:szCs w:val="26"/>
        </w:rPr>
      </w:pPr>
      <w:r w:rsidRPr="00315BA4">
        <w:rPr>
          <w:rFonts w:ascii="Times New Roman" w:eastAsia="Times New Roman" w:hAnsi="Times New Roman" w:cs="Times New Roman"/>
          <w:b/>
          <w:sz w:val="26"/>
          <w:szCs w:val="26"/>
        </w:rPr>
        <w:lastRenderedPageBreak/>
        <w:t>СОЦІАЛЬНО-ГУМАНІТАРНИЙ КЛАСТЕР</w:t>
      </w:r>
    </w:p>
    <w:p w:rsidR="00771087" w:rsidRPr="00315BA4" w:rsidRDefault="0087776E">
      <w:pPr>
        <w:jc w:val="center"/>
        <w:rPr>
          <w:rFonts w:ascii="Times New Roman" w:eastAsia="Times New Roman" w:hAnsi="Times New Roman" w:cs="Times New Roman"/>
          <w:b/>
          <w:sz w:val="26"/>
          <w:szCs w:val="26"/>
        </w:rPr>
      </w:pPr>
      <w:r w:rsidRPr="00315BA4">
        <w:rPr>
          <w:rFonts w:ascii="Times New Roman" w:eastAsia="Times New Roman" w:hAnsi="Times New Roman" w:cs="Times New Roman"/>
          <w:b/>
          <w:sz w:val="26"/>
          <w:szCs w:val="26"/>
        </w:rPr>
        <w:t>(профілі з поглибленим вивченням географії та іноземної мови)</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ffb"/>
        <w:tblW w:w="13965" w:type="dxa"/>
        <w:tblLayout w:type="fixed"/>
        <w:tblLook w:val="0600" w:firstRow="0" w:lastRow="0" w:firstColumn="0" w:lastColumn="0" w:noHBand="1" w:noVBand="1"/>
      </w:tblPr>
      <w:tblGrid>
        <w:gridCol w:w="3090"/>
        <w:gridCol w:w="6840"/>
        <w:gridCol w:w="1155"/>
        <w:gridCol w:w="1170"/>
        <w:gridCol w:w="840"/>
        <w:gridCol w:w="870"/>
      </w:tblGrid>
      <w:tr w:rsidR="00771087" w:rsidRPr="00C16C95" w:rsidTr="00120B1C">
        <w:trPr>
          <w:trHeight w:val="171"/>
        </w:trPr>
        <w:tc>
          <w:tcPr>
            <w:tcW w:w="309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684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325" w:type="dxa"/>
            <w:gridSpan w:val="2"/>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84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87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771087" w:rsidRPr="00C16C95" w:rsidTr="00120B1C">
        <w:trPr>
          <w:trHeight w:val="31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ІІ семестр</w:t>
            </w:r>
          </w:p>
        </w:tc>
        <w:tc>
          <w:tcPr>
            <w:tcW w:w="84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87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r>
      <w:tr w:rsidR="00771087" w:rsidRPr="00C16C95" w:rsidTr="00120B1C">
        <w:trPr>
          <w:trHeight w:val="30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4035" w:type="dxa"/>
            <w:gridSpan w:val="4"/>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771087" w:rsidRPr="00C16C95" w:rsidTr="00120B1C">
        <w:trPr>
          <w:trHeight w:val="345"/>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мовно-літературний курс</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15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10875"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4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0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5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10875"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9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r>
      <w:tr w:rsidR="00771087" w:rsidRPr="00C16C95" w:rsidTr="00120B1C">
        <w:trPr>
          <w:trHeight w:val="15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r>
      <w:tr w:rsidR="00771087" w:rsidRPr="00C16C95" w:rsidTr="00120B1C">
        <w:trPr>
          <w:trHeight w:val="150"/>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4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10875"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19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Алгебра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4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Геометрія</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2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r>
      <w:tr w:rsidR="00771087" w:rsidRPr="00C16C95" w:rsidTr="00120B1C">
        <w:trPr>
          <w:trHeight w:val="150"/>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9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10875"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25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Географія</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8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5</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5</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375"/>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684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2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0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70" w:type="dxa"/>
            <w:shd w:val="clear" w:color="auto" w:fill="auto"/>
          </w:tcPr>
          <w:p w:rsidR="00771087" w:rsidRPr="00C16C95" w:rsidRDefault="00771087">
            <w:pPr>
              <w:jc w:val="center"/>
              <w:rPr>
                <w:rFonts w:ascii="Times New Roman" w:eastAsia="Times New Roman" w:hAnsi="Times New Roman" w:cs="Times New Roman"/>
                <w:b/>
                <w:sz w:val="26"/>
                <w:szCs w:val="26"/>
              </w:rPr>
            </w:pPr>
          </w:p>
        </w:tc>
      </w:tr>
      <w:tr w:rsidR="00771087" w:rsidRPr="00C16C95" w:rsidTr="00120B1C">
        <w:trPr>
          <w:trHeight w:val="111"/>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71"/>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171"/>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Інформатична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96"/>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1"/>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Технологічна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11"/>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11"/>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96"/>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16"/>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21"/>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792"/>
        </w:trPr>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170"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40"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771087" w:rsidRPr="00C16C95" w:rsidTr="00120B1C">
        <w:trPr>
          <w:trHeight w:val="447"/>
        </w:trPr>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1170"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40"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r>
      <w:tr w:rsidR="00771087" w:rsidRPr="00C16C95" w:rsidTr="00120B1C">
        <w:trPr>
          <w:trHeight w:val="268"/>
        </w:trPr>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43"/>
        </w:trPr>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315BA4" w:rsidRDefault="00315BA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71087" w:rsidRDefault="0087776E" w:rsidP="00315BA4">
      <w:pPr>
        <w:ind w:right="7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STEM КЛАСТЕР</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хімії та біології)</w:t>
      </w:r>
    </w:p>
    <w:p w:rsidR="00C16C95" w:rsidRDefault="00C16C95">
      <w:pPr>
        <w:jc w:val="center"/>
        <w:rPr>
          <w:rFonts w:ascii="Times New Roman" w:eastAsia="Times New Roman" w:hAnsi="Times New Roman" w:cs="Times New Roman"/>
          <w:b/>
          <w:sz w:val="28"/>
          <w:szCs w:val="28"/>
        </w:rPr>
      </w:pPr>
    </w:p>
    <w:p w:rsidR="00771087" w:rsidRDefault="00771087" w:rsidP="00C16C95">
      <w:pPr>
        <w:rPr>
          <w:rFonts w:ascii="Times New Roman" w:eastAsia="Times New Roman" w:hAnsi="Times New Roman" w:cs="Times New Roman"/>
          <w:b/>
          <w:sz w:val="12"/>
          <w:szCs w:val="12"/>
        </w:rPr>
      </w:pPr>
    </w:p>
    <w:tbl>
      <w:tblPr>
        <w:tblStyle w:val="affb"/>
        <w:tblW w:w="13980" w:type="dxa"/>
        <w:tblLayout w:type="fixed"/>
        <w:tblLook w:val="0600" w:firstRow="0" w:lastRow="0" w:firstColumn="0" w:lastColumn="0" w:noHBand="1" w:noVBand="1"/>
      </w:tblPr>
      <w:tblGrid>
        <w:gridCol w:w="3060"/>
        <w:gridCol w:w="6450"/>
        <w:gridCol w:w="1260"/>
        <w:gridCol w:w="1350"/>
        <w:gridCol w:w="915"/>
        <w:gridCol w:w="945"/>
      </w:tblGrid>
      <w:tr w:rsidR="00771087" w:rsidRPr="00C16C95" w:rsidTr="00120B1C">
        <w:trPr>
          <w:trHeight w:val="345"/>
        </w:trPr>
        <w:tc>
          <w:tcPr>
            <w:tcW w:w="306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645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610" w:type="dxa"/>
            <w:gridSpan w:val="2"/>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91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94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771087" w:rsidRPr="00C16C95" w:rsidTr="00120B1C">
        <w:trPr>
          <w:trHeight w:val="18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ІІ семестр</w:t>
            </w:r>
          </w:p>
        </w:tc>
        <w:tc>
          <w:tcPr>
            <w:tcW w:w="915"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945"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r>
      <w:tr w:rsidR="00771087" w:rsidRPr="00C16C95" w:rsidTr="00120B1C">
        <w:trPr>
          <w:trHeight w:val="18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4470" w:type="dxa"/>
            <w:gridSpan w:val="4"/>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771087" w:rsidRPr="00C16C95" w:rsidTr="00120B1C">
        <w:trPr>
          <w:trHeight w:val="225"/>
        </w:trPr>
        <w:tc>
          <w:tcPr>
            <w:tcW w:w="306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мовно-літературний курс</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15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092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13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3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092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9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r>
      <w:tr w:rsidR="00771087" w:rsidRPr="00C16C95" w:rsidTr="00120B1C">
        <w:trPr>
          <w:trHeight w:val="195"/>
        </w:trPr>
        <w:tc>
          <w:tcPr>
            <w:tcW w:w="306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15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092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Алгебра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Геометрія</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4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r>
      <w:tr w:rsidR="00771087" w:rsidRPr="00C16C95" w:rsidTr="00120B1C">
        <w:trPr>
          <w:trHeight w:val="225"/>
        </w:trPr>
        <w:tc>
          <w:tcPr>
            <w:tcW w:w="306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2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092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9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Біологія</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8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Хімія</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8</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8</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r>
      <w:tr w:rsidR="00771087" w:rsidRPr="00C16C95" w:rsidTr="00120B1C">
        <w:trPr>
          <w:trHeight w:val="465"/>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86"/>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sz w:val="26"/>
                <w:szCs w:val="26"/>
              </w:rPr>
            </w:pPr>
            <w:r w:rsidRPr="00C16C95">
              <w:rPr>
                <w:rFonts w:ascii="Times New Roman" w:eastAsia="Times New Roman" w:hAnsi="Times New Roman" w:cs="Times New Roman"/>
                <w:sz w:val="26"/>
                <w:szCs w:val="26"/>
              </w:rPr>
              <w:t>-</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40"/>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Громадянська та історична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2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195"/>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Інформатична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2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50"/>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Технологічна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3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65"/>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4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10"/>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0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1139"/>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1C6B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771087" w:rsidRPr="00C16C95" w:rsidTr="00120B1C">
        <w:trPr>
          <w:trHeight w:val="990"/>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1C6B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r>
      <w:tr w:rsidR="00771087" w:rsidRPr="00C16C95" w:rsidTr="00120B1C">
        <w:trPr>
          <w:trHeight w:val="675"/>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675"/>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rPr>
          <w:trHeight w:val="345"/>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pPr>
        <w:ind w:right="75" w:firstLine="20"/>
        <w:jc w:val="both"/>
        <w:rPr>
          <w:rFonts w:ascii="Times New Roman" w:eastAsia="Times New Roman" w:hAnsi="Times New Roman" w:cs="Times New Roman"/>
        </w:rPr>
      </w:pPr>
      <w:r w:rsidRPr="00C16C95">
        <w:rPr>
          <w:rFonts w:ascii="Times New Roman" w:eastAsia="Times New Roman" w:hAnsi="Times New Roman" w:cs="Times New Roman"/>
        </w:rPr>
        <w:t xml:space="preserve">* Кількість навчальних годин для </w:t>
      </w:r>
      <w:proofErr w:type="spellStart"/>
      <w:r w:rsidRPr="00C16C95">
        <w:rPr>
          <w:rFonts w:ascii="Times New Roman" w:eastAsia="Times New Roman" w:hAnsi="Times New Roman" w:cs="Times New Roman"/>
        </w:rPr>
        <w:t>обовʼязкових</w:t>
      </w:r>
      <w:proofErr w:type="spellEnd"/>
      <w:r w:rsidRPr="00C16C95">
        <w:rPr>
          <w:rFonts w:ascii="Times New Roman" w:eastAsia="Times New Roman" w:hAnsi="Times New Roman" w:cs="Times New Roman"/>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rPr>
        <w:t>обовʼязкові</w:t>
      </w:r>
      <w:proofErr w:type="spellEnd"/>
      <w:r w:rsidRPr="00C16C95">
        <w:rPr>
          <w:rFonts w:ascii="Times New Roman" w:eastAsia="Times New Roman" w:hAnsi="Times New Roman" w:cs="Times New Roman"/>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rsidP="00C16C95">
      <w:pPr>
        <w:ind w:right="75" w:firstLine="20"/>
        <w:jc w:val="both"/>
        <w:rPr>
          <w:rFonts w:ascii="Times New Roman" w:eastAsia="Times New Roman" w:hAnsi="Times New Roman" w:cs="Times New Roman"/>
        </w:rPr>
      </w:pPr>
      <w:r w:rsidRPr="00C16C95">
        <w:rPr>
          <w:rFonts w:ascii="Times New Roman" w:eastAsia="Times New Roman" w:hAnsi="Times New Roman" w:cs="Times New Roman"/>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rPr>
        <w:t>обовʼязкові</w:t>
      </w:r>
      <w:proofErr w:type="spellEnd"/>
      <w:r w:rsidRPr="00C16C95">
        <w:rPr>
          <w:rFonts w:ascii="Times New Roman" w:eastAsia="Times New Roman" w:hAnsi="Times New Roman" w:cs="Times New Roman"/>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rPr>
        <w:t>обовʼязкові</w:t>
      </w:r>
      <w:proofErr w:type="spellEnd"/>
      <w:r w:rsidRPr="00C16C95">
        <w:rPr>
          <w:rFonts w:ascii="Times New Roman" w:eastAsia="Times New Roman" w:hAnsi="Times New Roman" w:cs="Times New Roman"/>
        </w:rPr>
        <w:t xml:space="preserve"> освітні компоненти, спільні для всіх профілів.</w:t>
      </w:r>
      <w:r w:rsidR="00315BA4">
        <w:rPr>
          <w:rFonts w:ascii="Times New Roman" w:eastAsia="Times New Roman" w:hAnsi="Times New Roman" w:cs="Times New Roman"/>
          <w:sz w:val="20"/>
          <w:szCs w:val="20"/>
        </w:rP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STEM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математики та фізики)</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ffb"/>
        <w:tblW w:w="13950" w:type="dxa"/>
        <w:tblLayout w:type="fixed"/>
        <w:tblLook w:val="0600" w:firstRow="0" w:lastRow="0" w:firstColumn="0" w:lastColumn="0" w:noHBand="1" w:noVBand="1"/>
      </w:tblPr>
      <w:tblGrid>
        <w:gridCol w:w="3180"/>
        <w:gridCol w:w="6480"/>
        <w:gridCol w:w="1245"/>
        <w:gridCol w:w="1365"/>
        <w:gridCol w:w="825"/>
        <w:gridCol w:w="855"/>
      </w:tblGrid>
      <w:tr w:rsidR="00771087" w:rsidRPr="00C16C95" w:rsidTr="00120B1C">
        <w:trPr>
          <w:trHeight w:val="345"/>
        </w:trPr>
        <w:tc>
          <w:tcPr>
            <w:tcW w:w="318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648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610" w:type="dxa"/>
            <w:gridSpan w:val="2"/>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82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85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771087" w:rsidRPr="00C16C95" w:rsidTr="00120B1C">
        <w:trPr>
          <w:trHeight w:val="18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vMerge/>
            <w:shd w:val="clear" w:color="auto" w:fill="auto"/>
          </w:tcPr>
          <w:p w:rsidR="00771087" w:rsidRPr="00C16C95" w:rsidRDefault="00771087">
            <w:pPr>
              <w:ind w:firstLine="20"/>
              <w:jc w:val="both"/>
              <w:rPr>
                <w:rFonts w:ascii="Times New Roman" w:eastAsia="Times New Roman" w:hAnsi="Times New Roman" w:cs="Times New Roman"/>
                <w:sz w:val="26"/>
                <w:szCs w:val="26"/>
              </w:rPr>
            </w:pP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ІІ семестр</w:t>
            </w:r>
          </w:p>
        </w:tc>
        <w:tc>
          <w:tcPr>
            <w:tcW w:w="825" w:type="dxa"/>
            <w:vMerge/>
            <w:shd w:val="clear" w:color="auto" w:fill="auto"/>
          </w:tcPr>
          <w:p w:rsidR="00771087" w:rsidRPr="00C16C95" w:rsidRDefault="00771087">
            <w:pPr>
              <w:ind w:firstLine="20"/>
              <w:jc w:val="both"/>
              <w:rPr>
                <w:rFonts w:ascii="Times New Roman" w:eastAsia="Times New Roman" w:hAnsi="Times New Roman" w:cs="Times New Roman"/>
                <w:sz w:val="26"/>
                <w:szCs w:val="26"/>
              </w:rPr>
            </w:pPr>
          </w:p>
        </w:tc>
        <w:tc>
          <w:tcPr>
            <w:tcW w:w="855" w:type="dxa"/>
            <w:vMerge/>
            <w:shd w:val="clear" w:color="auto" w:fill="auto"/>
          </w:tcPr>
          <w:p w:rsidR="00771087" w:rsidRPr="00C16C95" w:rsidRDefault="00771087">
            <w:pPr>
              <w:ind w:firstLine="20"/>
              <w:jc w:val="both"/>
              <w:rPr>
                <w:rFonts w:ascii="Times New Roman" w:eastAsia="Times New Roman" w:hAnsi="Times New Roman" w:cs="Times New Roman"/>
                <w:sz w:val="26"/>
                <w:szCs w:val="26"/>
              </w:rPr>
            </w:pP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4290" w:type="dxa"/>
            <w:gridSpan w:val="4"/>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771087" w:rsidRPr="00C16C95" w:rsidTr="00120B1C">
        <w:trPr>
          <w:trHeight w:val="195"/>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мовно-літературний курс</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1077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1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1077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5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3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r>
      <w:tr w:rsidR="00771087" w:rsidRPr="00C16C95" w:rsidTr="00120B1C">
        <w:trPr>
          <w:trHeight w:val="15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r>
      <w:tr w:rsidR="00771087" w:rsidRPr="00C16C95" w:rsidTr="00120B1C">
        <w:trPr>
          <w:trHeight w:val="18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1077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4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Алгебра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Геометрія</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r>
      <w:tr w:rsidR="00771087" w:rsidRPr="00C16C95" w:rsidTr="00120B1C">
        <w:trPr>
          <w:trHeight w:val="21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p w:rsidR="00771087" w:rsidRPr="00C16C95" w:rsidRDefault="0087776E" w:rsidP="00C16C95">
            <w:pPr>
              <w:ind w:firstLine="700"/>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p w:rsidR="00771087" w:rsidRPr="00C16C95" w:rsidRDefault="0087776E" w:rsidP="00C16C95">
            <w:pPr>
              <w:ind w:firstLine="700"/>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34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1077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Фізика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r>
      <w:tr w:rsidR="00771087" w:rsidRPr="00C16C95" w:rsidTr="00120B1C">
        <w:trPr>
          <w:trHeight w:val="45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648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4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1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5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18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Інформатична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1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95"/>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Технологічна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35"/>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2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25"/>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6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780"/>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CE5A9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771087" w:rsidRPr="00C16C95" w:rsidTr="00120B1C">
        <w:trPr>
          <w:trHeight w:val="732"/>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25" w:type="dxa"/>
            <w:shd w:val="clear" w:color="auto" w:fill="auto"/>
          </w:tcPr>
          <w:p w:rsidR="00771087" w:rsidRPr="00C16C95" w:rsidRDefault="00CE5A9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r>
      <w:tr w:rsidR="00771087" w:rsidRPr="00C16C95" w:rsidTr="00120B1C">
        <w:trPr>
          <w:trHeight w:val="165"/>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330"/>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rPr>
          <w:trHeight w:val="60"/>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771087" w:rsidRDefault="00771087">
      <w:pPr>
        <w:ind w:right="75" w:firstLine="20"/>
        <w:jc w:val="both"/>
        <w:rPr>
          <w:rFonts w:ascii="Times New Roman" w:eastAsia="Times New Roman" w:hAnsi="Times New Roman" w:cs="Times New Roman"/>
          <w:sz w:val="20"/>
          <w:szCs w:val="20"/>
        </w:rPr>
      </w:pP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STEM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математики, інформатики, технологій)</w:t>
      </w:r>
    </w:p>
    <w:p w:rsidR="00771087" w:rsidRDefault="00771087">
      <w:pPr>
        <w:jc w:val="center"/>
        <w:rPr>
          <w:rFonts w:ascii="Times New Roman" w:eastAsia="Times New Roman" w:hAnsi="Times New Roman" w:cs="Times New Roman"/>
          <w:b/>
          <w:sz w:val="20"/>
          <w:szCs w:val="20"/>
        </w:rPr>
      </w:pPr>
    </w:p>
    <w:tbl>
      <w:tblPr>
        <w:tblStyle w:val="affb"/>
        <w:tblW w:w="13950" w:type="dxa"/>
        <w:tblLayout w:type="fixed"/>
        <w:tblLook w:val="0600" w:firstRow="0" w:lastRow="0" w:firstColumn="0" w:lastColumn="0" w:noHBand="1" w:noVBand="1"/>
      </w:tblPr>
      <w:tblGrid>
        <w:gridCol w:w="3180"/>
        <w:gridCol w:w="5670"/>
        <w:gridCol w:w="1350"/>
        <w:gridCol w:w="1350"/>
        <w:gridCol w:w="1200"/>
        <w:gridCol w:w="1200"/>
      </w:tblGrid>
      <w:tr w:rsidR="00771087" w:rsidRPr="00864FF5" w:rsidTr="00120B1C">
        <w:trPr>
          <w:trHeight w:val="20"/>
        </w:trPr>
        <w:tc>
          <w:tcPr>
            <w:tcW w:w="3180" w:type="dxa"/>
            <w:vMerge w:val="restart"/>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Назва освітньої галузі</w:t>
            </w:r>
          </w:p>
        </w:tc>
        <w:tc>
          <w:tcPr>
            <w:tcW w:w="5670" w:type="dxa"/>
            <w:vMerge w:val="restart"/>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Рік навчання</w:t>
            </w:r>
          </w:p>
        </w:tc>
        <w:tc>
          <w:tcPr>
            <w:tcW w:w="2700" w:type="dxa"/>
            <w:gridSpan w:val="2"/>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10</w:t>
            </w:r>
          </w:p>
        </w:tc>
        <w:tc>
          <w:tcPr>
            <w:tcW w:w="1200" w:type="dxa"/>
            <w:vMerge w:val="restart"/>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11</w:t>
            </w:r>
          </w:p>
        </w:tc>
        <w:tc>
          <w:tcPr>
            <w:tcW w:w="1200" w:type="dxa"/>
            <w:vMerge w:val="restart"/>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vMerge/>
            <w:shd w:val="clear" w:color="auto" w:fill="auto"/>
          </w:tcPr>
          <w:p w:rsidR="00771087" w:rsidRPr="00864FF5" w:rsidRDefault="00771087" w:rsidP="00C72E1A">
            <w:pPr>
              <w:ind w:right="-360" w:firstLine="20"/>
              <w:jc w:val="both"/>
              <w:rPr>
                <w:rFonts w:ascii="Times New Roman" w:eastAsia="Times New Roman" w:hAnsi="Times New Roman" w:cs="Times New Roman"/>
                <w:sz w:val="26"/>
                <w:szCs w:val="26"/>
              </w:rPr>
            </w:pPr>
          </w:p>
        </w:tc>
        <w:tc>
          <w:tcPr>
            <w:tcW w:w="1350" w:type="dxa"/>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І семестр</w:t>
            </w:r>
          </w:p>
        </w:tc>
        <w:tc>
          <w:tcPr>
            <w:tcW w:w="1350" w:type="dxa"/>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ІІ семестр</w:t>
            </w:r>
          </w:p>
        </w:tc>
        <w:tc>
          <w:tcPr>
            <w:tcW w:w="1200" w:type="dxa"/>
            <w:vMerge/>
            <w:shd w:val="clear" w:color="auto" w:fill="auto"/>
          </w:tcPr>
          <w:p w:rsidR="00771087" w:rsidRPr="00864FF5" w:rsidRDefault="00771087" w:rsidP="00C72E1A">
            <w:pPr>
              <w:ind w:right="-360" w:firstLine="20"/>
              <w:jc w:val="both"/>
              <w:rPr>
                <w:rFonts w:ascii="Times New Roman" w:eastAsia="Times New Roman" w:hAnsi="Times New Roman" w:cs="Times New Roman"/>
                <w:sz w:val="26"/>
                <w:szCs w:val="26"/>
              </w:rPr>
            </w:pPr>
          </w:p>
        </w:tc>
        <w:tc>
          <w:tcPr>
            <w:tcW w:w="1200" w:type="dxa"/>
            <w:vMerge/>
            <w:shd w:val="clear" w:color="auto" w:fill="auto"/>
          </w:tcPr>
          <w:p w:rsidR="00771087" w:rsidRPr="00864FF5" w:rsidRDefault="00771087" w:rsidP="00C72E1A">
            <w:pPr>
              <w:ind w:right="-360" w:firstLine="20"/>
              <w:jc w:val="both"/>
              <w:rPr>
                <w:rFonts w:ascii="Times New Roman" w:eastAsia="Times New Roman" w:hAnsi="Times New Roman" w:cs="Times New Roman"/>
                <w:sz w:val="26"/>
                <w:szCs w:val="26"/>
              </w:rPr>
            </w:pP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Освітні компоненти</w:t>
            </w:r>
          </w:p>
        </w:tc>
        <w:tc>
          <w:tcPr>
            <w:tcW w:w="5100" w:type="dxa"/>
            <w:gridSpan w:val="4"/>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Кількість годин на тиждень</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Мовно-літературна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Інтегрований мовно-літературний курс</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10770" w:type="dxa"/>
            <w:gridSpan w:val="5"/>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АБО</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Інтегрований курс літератур</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Українська мова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10770" w:type="dxa"/>
            <w:gridSpan w:val="5"/>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ТА</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Іноземна мова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7</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7</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7</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7</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Математична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Математика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6</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10770" w:type="dxa"/>
            <w:gridSpan w:val="5"/>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АБО</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Алгебра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Геометрія</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6</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Природнича</w:t>
            </w:r>
          </w:p>
        </w:tc>
        <w:tc>
          <w:tcPr>
            <w:tcW w:w="5670" w:type="dxa"/>
            <w:shd w:val="clear" w:color="auto" w:fill="auto"/>
          </w:tcPr>
          <w:p w:rsidR="00771087" w:rsidRPr="00864FF5" w:rsidRDefault="0087776E" w:rsidP="00C72E1A">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Інтегрований курс природничої освітньої галузі</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r>
      <w:tr w:rsidR="00771087" w:rsidRPr="00864FF5" w:rsidTr="00120B1C">
        <w:trPr>
          <w:trHeight w:val="20"/>
        </w:trPr>
        <w:tc>
          <w:tcPr>
            <w:tcW w:w="3180" w:type="dxa"/>
            <w:vMerge/>
            <w:shd w:val="clear" w:color="auto" w:fill="auto"/>
          </w:tcPr>
          <w:p w:rsidR="00771087" w:rsidRPr="00864FF5" w:rsidRDefault="00771087" w:rsidP="00864FF5">
            <w:pPr>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4</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Соціальна і </w:t>
            </w:r>
            <w:proofErr w:type="spellStart"/>
            <w:r w:rsidRPr="00864FF5">
              <w:rPr>
                <w:rFonts w:ascii="Times New Roman" w:eastAsia="Times New Roman" w:hAnsi="Times New Roman" w:cs="Times New Roman"/>
                <w:sz w:val="26"/>
                <w:szCs w:val="26"/>
              </w:rPr>
              <w:t>здоровʼязбережувальна</w:t>
            </w:r>
            <w:proofErr w:type="spellEnd"/>
          </w:p>
        </w:tc>
        <w:tc>
          <w:tcPr>
            <w:tcW w:w="5670" w:type="dxa"/>
            <w:shd w:val="clear" w:color="auto" w:fill="auto"/>
          </w:tcPr>
          <w:p w:rsidR="00771087" w:rsidRPr="00864FF5" w:rsidRDefault="0087776E" w:rsidP="00C72E1A">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Інтегрований курс соціальної і </w:t>
            </w:r>
            <w:proofErr w:type="spellStart"/>
            <w:r w:rsidRPr="00864FF5">
              <w:rPr>
                <w:rFonts w:ascii="Times New Roman" w:eastAsia="Times New Roman" w:hAnsi="Times New Roman" w:cs="Times New Roman"/>
                <w:sz w:val="26"/>
                <w:szCs w:val="26"/>
              </w:rPr>
              <w:t>здоровʼязбережувальної</w:t>
            </w:r>
            <w:proofErr w:type="spellEnd"/>
            <w:r w:rsidRPr="00864FF5">
              <w:rPr>
                <w:rFonts w:ascii="Times New Roman" w:eastAsia="Times New Roman" w:hAnsi="Times New Roman" w:cs="Times New Roman"/>
                <w:sz w:val="26"/>
                <w:szCs w:val="26"/>
              </w:rPr>
              <w:t xml:space="preserve"> освітньої галузі</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Захист України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Громадянська та історична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Інтегрований курс історії та громадянської освіти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Інформатична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Інформатика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lastRenderedPageBreak/>
              <w:t>Технологічна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Технології</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Мистецька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Мистецтво</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Фізична культура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Фізична культура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Кількість навчальних годин для </w:t>
            </w:r>
            <w:proofErr w:type="spellStart"/>
            <w:r w:rsidRPr="00864FF5">
              <w:rPr>
                <w:rFonts w:ascii="Times New Roman" w:eastAsia="Times New Roman" w:hAnsi="Times New Roman" w:cs="Times New Roman"/>
                <w:sz w:val="26"/>
                <w:szCs w:val="26"/>
              </w:rPr>
              <w:t>обовʼязкових</w:t>
            </w:r>
            <w:proofErr w:type="spellEnd"/>
            <w:r w:rsidRPr="00864FF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350" w:type="dxa"/>
            <w:shd w:val="clear" w:color="auto" w:fill="auto"/>
          </w:tcPr>
          <w:p w:rsidR="00771087" w:rsidRPr="00864FF5" w:rsidRDefault="001E1019" w:rsidP="00C72E1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00" w:type="dxa"/>
            <w:shd w:val="clear" w:color="auto" w:fill="auto"/>
          </w:tcPr>
          <w:p w:rsidR="00771087" w:rsidRPr="00864FF5" w:rsidRDefault="001E1019" w:rsidP="00C72E1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8</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6</w:t>
            </w:r>
          </w:p>
        </w:tc>
        <w:tc>
          <w:tcPr>
            <w:tcW w:w="1350" w:type="dxa"/>
            <w:shd w:val="clear" w:color="auto" w:fill="auto"/>
          </w:tcPr>
          <w:p w:rsidR="00771087" w:rsidRPr="00864FF5" w:rsidRDefault="001E1019" w:rsidP="00C72E1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00" w:type="dxa"/>
            <w:shd w:val="clear" w:color="auto" w:fill="auto"/>
          </w:tcPr>
          <w:p w:rsidR="00771087" w:rsidRPr="00864FF5" w:rsidRDefault="001E1019" w:rsidP="00C72E1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Усього (без </w:t>
            </w:r>
            <w:proofErr w:type="spellStart"/>
            <w:r w:rsidRPr="00864FF5">
              <w:rPr>
                <w:rFonts w:ascii="Times New Roman" w:eastAsia="Times New Roman" w:hAnsi="Times New Roman" w:cs="Times New Roman"/>
                <w:sz w:val="26"/>
                <w:szCs w:val="26"/>
              </w:rPr>
              <w:t>фізичноі</w:t>
            </w:r>
            <w:proofErr w:type="spellEnd"/>
            <w:r w:rsidRPr="00864FF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33+3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33+3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33+3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33+3</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Гранично допустиме навчальне навантаження</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r>
    </w:tbl>
    <w:p w:rsidR="00771087" w:rsidRPr="00864FF5" w:rsidRDefault="0087776E" w:rsidP="00864FF5">
      <w:pPr>
        <w:ind w:right="75"/>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 Кількість навчальних годин для </w:t>
      </w:r>
      <w:proofErr w:type="spellStart"/>
      <w:r w:rsidRPr="00864FF5">
        <w:rPr>
          <w:rFonts w:ascii="Times New Roman" w:eastAsia="Times New Roman" w:hAnsi="Times New Roman" w:cs="Times New Roman"/>
          <w:sz w:val="26"/>
          <w:szCs w:val="26"/>
        </w:rPr>
        <w:t>обовʼязкових</w:t>
      </w:r>
      <w:proofErr w:type="spellEnd"/>
      <w:r w:rsidRPr="00864FF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864FF5">
        <w:rPr>
          <w:rFonts w:ascii="Times New Roman" w:eastAsia="Times New Roman" w:hAnsi="Times New Roman" w:cs="Times New Roman"/>
          <w:sz w:val="26"/>
          <w:szCs w:val="26"/>
        </w:rPr>
        <w:t>обовʼязкові</w:t>
      </w:r>
      <w:proofErr w:type="spellEnd"/>
      <w:r w:rsidRPr="00864FF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864FF5" w:rsidRDefault="0087776E">
      <w:pPr>
        <w:ind w:right="75" w:firstLine="20"/>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864FF5">
        <w:rPr>
          <w:rFonts w:ascii="Times New Roman" w:eastAsia="Times New Roman" w:hAnsi="Times New Roman" w:cs="Times New Roman"/>
          <w:sz w:val="26"/>
          <w:szCs w:val="26"/>
        </w:rPr>
        <w:t>обовʼязкові</w:t>
      </w:r>
      <w:proofErr w:type="spellEnd"/>
      <w:r w:rsidRPr="00864FF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864FF5">
        <w:rPr>
          <w:rFonts w:ascii="Times New Roman" w:eastAsia="Times New Roman" w:hAnsi="Times New Roman" w:cs="Times New Roman"/>
          <w:sz w:val="26"/>
          <w:szCs w:val="26"/>
        </w:rPr>
        <w:t>обовʼязкові</w:t>
      </w:r>
      <w:proofErr w:type="spellEnd"/>
      <w:r w:rsidRPr="00864FF5">
        <w:rPr>
          <w:rFonts w:ascii="Times New Roman" w:eastAsia="Times New Roman" w:hAnsi="Times New Roman" w:cs="Times New Roman"/>
          <w:sz w:val="26"/>
          <w:szCs w:val="26"/>
        </w:rPr>
        <w:t xml:space="preserve"> освітні компоненти, спільні для всіх профілів.</w:t>
      </w:r>
    </w:p>
    <w:p w:rsidR="00771087" w:rsidRDefault="00771087" w:rsidP="00864FF5">
      <w:pPr>
        <w:ind w:right="-360"/>
        <w:jc w:val="both"/>
        <w:rPr>
          <w:rFonts w:ascii="Times New Roman" w:eastAsia="Times New Roman" w:hAnsi="Times New Roman" w:cs="Times New Roman"/>
          <w:b/>
          <w:sz w:val="28"/>
          <w:szCs w:val="28"/>
        </w:rPr>
      </w:pPr>
    </w:p>
    <w:p w:rsidR="00771087" w:rsidRDefault="0087776E">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Pr="00864FF5" w:rsidRDefault="0087776E" w:rsidP="00864FF5">
      <w:pPr>
        <w:ind w:right="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КІЛЬДЕРОВА </w:t>
      </w:r>
      <w:r>
        <w:br w:type="page"/>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4</w:t>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4)</w:t>
      </w:r>
    </w:p>
    <w:p w:rsidR="00771087" w:rsidRDefault="00771087">
      <w:pPr>
        <w:ind w:firstLine="700"/>
        <w:jc w:val="right"/>
        <w:rPr>
          <w:rFonts w:ascii="Times New Roman" w:eastAsia="Times New Roman" w:hAnsi="Times New Roman" w:cs="Times New Roman"/>
          <w:b/>
          <w:i/>
          <w:sz w:val="28"/>
          <w:szCs w:val="28"/>
        </w:rPr>
      </w:pPr>
    </w:p>
    <w:p w:rsidR="00771087" w:rsidRDefault="00771087">
      <w:pPr>
        <w:ind w:firstLine="700"/>
        <w:jc w:val="right"/>
        <w:rPr>
          <w:rFonts w:ascii="Times New Roman" w:eastAsia="Times New Roman" w:hAnsi="Times New Roman" w:cs="Times New Roman"/>
          <w:b/>
          <w:i/>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Типовий навчальний план для 10</w:t>
      </w:r>
      <w:r w:rsidR="00120B1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12 класів </w:t>
      </w:r>
      <w:r w:rsidR="00120B1C">
        <w:rPr>
          <w:rFonts w:ascii="Times New Roman" w:eastAsia="Times New Roman" w:hAnsi="Times New Roman" w:cs="Times New Roman"/>
          <w:b/>
          <w:sz w:val="28"/>
          <w:szCs w:val="28"/>
        </w:rPr>
        <w:t>академічних ліцеїв</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 навчанням мовою корінного народу або національної меншини поряд з державною мовою </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чи з навчанням українською мовою та вивченням мови корінного народу або національної меншини</w:t>
      </w:r>
    </w:p>
    <w:p w:rsidR="00771087" w:rsidRDefault="00771087">
      <w:pPr>
        <w:jc w:val="center"/>
        <w:rPr>
          <w:rFonts w:ascii="Times New Roman" w:eastAsia="Times New Roman" w:hAnsi="Times New Roman" w:cs="Times New Roman"/>
          <w:b/>
          <w:sz w:val="28"/>
          <w:szCs w:val="28"/>
        </w:rPr>
      </w:pPr>
    </w:p>
    <w:p w:rsidR="00771087" w:rsidRDefault="0087776E">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Пояснювальна записка</w:t>
      </w:r>
    </w:p>
    <w:p w:rsidR="00F94D56" w:rsidRDefault="00F94D56" w:rsidP="00F94D5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Типовий навчальний план є основою для складання навчальних планів закладів загальної середньої освіти, які забезпечують здобуття профільної середньої освіти за академічним спрямуванням. У ньому визначено:</w:t>
      </w:r>
    </w:p>
    <w:p w:rsidR="00F94D56" w:rsidRPr="001B26F5" w:rsidRDefault="00F94D56" w:rsidP="00F94D56">
      <w:pPr>
        <w:pStyle w:val="a9"/>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орієнтовний перелік освітніх компонентів, що реалізують зміст відповідних освітніх галузей;</w:t>
      </w:r>
    </w:p>
    <w:p w:rsidR="00F94D56" w:rsidRPr="001B26F5" w:rsidRDefault="00F94D56" w:rsidP="00F94D56">
      <w:pPr>
        <w:pStyle w:val="a9"/>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розподіл навчального часу за роками навчання (10, 11 і 12);</w:t>
      </w:r>
    </w:p>
    <w:p w:rsidR="00F94D56" w:rsidRPr="001B26F5" w:rsidRDefault="00F94D56" w:rsidP="00F94D56">
      <w:pPr>
        <w:pStyle w:val="a9"/>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мінімальну кількість навчальних годин за кожною освітньою галуззю;</w:t>
      </w:r>
    </w:p>
    <w:p w:rsidR="00F94D56" w:rsidRDefault="00F94D56" w:rsidP="00F94D56">
      <w:pPr>
        <w:pStyle w:val="a9"/>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максимальний загальну кількість навчальних годин, що фінансується з державного бюджету;</w:t>
      </w:r>
    </w:p>
    <w:p w:rsidR="00F94D56" w:rsidRPr="00E93503" w:rsidRDefault="00F94D56" w:rsidP="00F94D56">
      <w:pPr>
        <w:pStyle w:val="a9"/>
        <w:numPr>
          <w:ilvl w:val="0"/>
          <w:numId w:val="9"/>
        </w:numPr>
        <w:ind w:left="709"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E93503">
        <w:rPr>
          <w:rFonts w:ascii="Times New Roman" w:eastAsia="Times New Roman" w:hAnsi="Times New Roman" w:cs="Times New Roman"/>
          <w:sz w:val="28"/>
          <w:szCs w:val="28"/>
        </w:rPr>
        <w:t xml:space="preserve">ількість навчальних годин для </w:t>
      </w:r>
      <w:proofErr w:type="spellStart"/>
      <w:r w:rsidRPr="00E93503">
        <w:rPr>
          <w:rFonts w:ascii="Times New Roman" w:eastAsia="Times New Roman" w:hAnsi="Times New Roman" w:cs="Times New Roman"/>
          <w:sz w:val="28"/>
          <w:szCs w:val="28"/>
        </w:rPr>
        <w:t>обовʼязкових</w:t>
      </w:r>
      <w:proofErr w:type="spellEnd"/>
      <w:r w:rsidRPr="00E93503">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p w:rsidR="00F94D56" w:rsidRPr="00E93503" w:rsidRDefault="00F94D56" w:rsidP="00F94D56">
      <w:pPr>
        <w:pStyle w:val="a9"/>
        <w:numPr>
          <w:ilvl w:val="0"/>
          <w:numId w:val="9"/>
        </w:numPr>
        <w:ind w:left="709"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E93503">
        <w:rPr>
          <w:rFonts w:ascii="Times New Roman" w:eastAsia="Times New Roman" w:hAnsi="Times New Roman" w:cs="Times New Roman"/>
          <w:sz w:val="28"/>
          <w:szCs w:val="28"/>
        </w:rPr>
        <w:t>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p w:rsidR="00F94D56" w:rsidRPr="00E93503" w:rsidRDefault="00F94D56" w:rsidP="00F94D56">
      <w:pPr>
        <w:pStyle w:val="a9"/>
        <w:numPr>
          <w:ilvl w:val="0"/>
          <w:numId w:val="9"/>
        </w:numPr>
        <w:ind w:left="709" w:hanging="142"/>
        <w:jc w:val="both"/>
        <w:rPr>
          <w:rFonts w:ascii="Times New Roman" w:eastAsia="Times New Roman" w:hAnsi="Times New Roman" w:cs="Times New Roman"/>
          <w:sz w:val="28"/>
          <w:szCs w:val="28"/>
        </w:rPr>
      </w:pPr>
      <w:r w:rsidRPr="00E93503">
        <w:rPr>
          <w:rFonts w:ascii="Times New Roman" w:eastAsia="Times New Roman" w:hAnsi="Times New Roman" w:cs="Times New Roman"/>
          <w:sz w:val="28"/>
          <w:szCs w:val="28"/>
        </w:rPr>
        <w:t xml:space="preserve">кількість годин гранично допустимого навчального навантаження. </w:t>
      </w:r>
    </w:p>
    <w:p w:rsidR="00771087" w:rsidRDefault="0087776E" w:rsidP="00F94D5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Типовий навчальний план передбачає варіативність у визначенні змісту профільного навчання відповідно до трьох кластерів (мовно-літературного, соціально-гуманітарного, STEM). Він забезпечує можливість формування індивідуальної освітньої траєкторії здобувачів освіти та задоволення їхніх освітніх потреб. </w:t>
      </w:r>
      <w:r w:rsidR="00120B1C">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може </w:t>
      </w:r>
      <w:r>
        <w:rPr>
          <w:rFonts w:ascii="Times New Roman" w:eastAsia="Times New Roman" w:hAnsi="Times New Roman" w:cs="Times New Roman"/>
          <w:sz w:val="28"/>
          <w:szCs w:val="28"/>
        </w:rPr>
        <w:lastRenderedPageBreak/>
        <w:t>самостійно визначати конкретні навчальні предмети / курси в межах освітніх галузей згідно з обраним профілем, обсягом навчального навантаження та вимогами законодавства.</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вивчення української мови в навчальному плані академічного ліцею відповідно до абзацу четвертого частини третьої статті 11 Закону України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повну загальну середню освіти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може бути меншою, ніж у типовому навчальному плані.</w:t>
      </w:r>
    </w:p>
    <w:p w:rsidR="00771087" w:rsidRDefault="0087776E" w:rsidP="00FB62FF">
      <w:pPr>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з фізичної культури, згідно із частиною четвертою статті 26 Закону України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фізичну культуру і спорт</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є </w:t>
      </w:r>
      <w:proofErr w:type="spellStart"/>
      <w:r>
        <w:rPr>
          <w:rFonts w:ascii="Times New Roman" w:eastAsia="Times New Roman" w:hAnsi="Times New Roman" w:cs="Times New Roman"/>
          <w:sz w:val="28"/>
          <w:szCs w:val="28"/>
        </w:rPr>
        <w:t>обовʼязковими</w:t>
      </w:r>
      <w:proofErr w:type="spellEnd"/>
      <w:r>
        <w:rPr>
          <w:rFonts w:ascii="Times New Roman" w:eastAsia="Times New Roman" w:hAnsi="Times New Roman" w:cs="Times New Roman"/>
          <w:sz w:val="28"/>
          <w:szCs w:val="28"/>
        </w:rPr>
        <w:t xml:space="preserve"> і проводяться не менше трьох разів на тиждень, що відображається в навчальному плані академічного ліцею для кожного класу. Години, передбачені для фізичної культури, не враховують під час гранично допустимого навчального навантаження.</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вивчення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типових навчальних планах для всіх профілів передбачено 2 години тижневого навчального навантаження для 10 та 11 років навчання. Ці години не можуть бути перерозподілені на інші освітні компоненти.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Сумарна кількість годин на вивчення всіх освітніх галузей не повинна перевищувати </w:t>
      </w:r>
      <w:proofErr w:type="spellStart"/>
      <w:r>
        <w:rPr>
          <w:rFonts w:ascii="Times New Roman" w:eastAsia="Times New Roman" w:hAnsi="Times New Roman" w:cs="Times New Roman"/>
          <w:sz w:val="28"/>
          <w:szCs w:val="28"/>
        </w:rPr>
        <w:t>загальнорічної</w:t>
      </w:r>
      <w:proofErr w:type="spellEnd"/>
      <w:r>
        <w:rPr>
          <w:rFonts w:ascii="Times New Roman" w:eastAsia="Times New Roman" w:hAnsi="Times New Roman" w:cs="Times New Roman"/>
          <w:sz w:val="28"/>
          <w:szCs w:val="28"/>
        </w:rPr>
        <w:t xml:space="preserve"> кількості навчальних годин, що фінансуються з бюджету (без урахування поділу на групи), визначеної базовим навчальним планом профільної середньої освіти для класів (груп) закладів загальної середньої освіти, які здійснюють реалізацію Державного стандарту профільної середньої освіти за академічним спрямуванням.</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годин для вивчення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та вибіркових освітніх компонентів у навчальному плані може бути збільшена за рахунок розподілу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 визначених у відповідному типовому навчальному плані.</w:t>
      </w:r>
    </w:p>
    <w:p w:rsidR="00F94D56"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 але не може бути перерозподілена на вибіркові освітні компоненти. </w:t>
      </w:r>
    </w:p>
    <w:p w:rsidR="00F94D56" w:rsidRDefault="00F94D56" w:rsidP="00F94D56">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годин на вибіркові освітні компоненти академічний ліцей визначає самостійно, використовуючи кількість навчальних годин визначених у типовому навчальному плані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академічним ліцеєм у межах зазначеного показника для відповідного року навчання  в типовому навчальному плані (в обсязі, не меншому ніж 1 година за кожним роком навчання для класів академічних ліцеїв з навчанням мовою корінного народу або національної меншини поряд з державною мовою чи з навчанням українською мовою та вивченням мови корінного народу або національної меншини) і яка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за обраним профілем, але не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 інтегрованих курсів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здійснюється за модельними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Рекомендовано Міністерством освіти і науки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Схвалено для використання в освітньому процесі</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встановленому законодавством порядку.  </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 інтегрованих курсів вибіркових освітніх компонентів здійснюється за модельними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Рекомендовано Міністерством освіти і науки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Схвалено для використання в освітньому процесі</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встановленому законодавством порядку, або за навчальними програмами, схваленими педагогічною радою, що містять опис результатів навчання в обсязі не меншому, ніж передбачено Державним стандартом.</w:t>
      </w:r>
    </w:p>
    <w:p w:rsidR="00F94D56" w:rsidRDefault="00F94D56" w:rsidP="00F94D56">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забезпечення поглибленого вивчення предметів та інтегрованих курсів у межах відповідного профілю використовують модельні навчальні програми поглибленого рівня, а для всіх інших предметів та інтегрованих курсів – модельні навчальні програми основного рівня. Наприклад, для профілів із поглибленим вивченням географії та іноземної мови використовують модельні навчальні програми з географії та іноземної мови поглибленого рівня, а для інших предметів та інтегрованих курсів у межах цих профілів обирають модельні навчальні програми основного рівня. </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навчальному плані академічний ліцей може поєднувати різні освітні компоненти: окремі навчальні предмети та інтегровані курси, з урахуванням освітніх компонентів, визначених у відповідному типовому навчальному плані.</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мовно-літературній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предметів та інтегрованих курсів, які охоплюють українську мову, українську та зарубіжну літературу:</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варіант 1 – вивчення інтегрованого мовно-літературного курсу або вивчення української мови та інтегрованого курсу літератур для всіх профілів у межах соціально-гуманітарного кластера та STEM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окремих навчальних предметів (української мови, української літератури та зарубіжної літератури) або вивчення української мови та інтегрованого мовно-літературного курсу для всіх профілів у межах мовно-літературного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предметів та </w:t>
      </w:r>
      <w:r w:rsidR="00F94D56">
        <w:rPr>
          <w:rFonts w:ascii="Times New Roman" w:eastAsia="Times New Roman" w:hAnsi="Times New Roman" w:cs="Times New Roman"/>
          <w:sz w:val="28"/>
          <w:szCs w:val="28"/>
        </w:rPr>
        <w:t>інтегрованих</w:t>
      </w:r>
      <w:r>
        <w:rPr>
          <w:rFonts w:ascii="Times New Roman" w:eastAsia="Times New Roman" w:hAnsi="Times New Roman" w:cs="Times New Roman"/>
          <w:sz w:val="28"/>
          <w:szCs w:val="28"/>
        </w:rPr>
        <w:t xml:space="preserve"> курсів, які охоплюють мову та літературу корінного народу або національної меншини:</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інтегрованого мовно-літературного курсу (мова та література корінного народу або національної меншини) у межах всіх кластерів;</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окремих навчальних предметів (мови корінного народу або національної меншини та літератури корінного народу або національної меншини) у межах всіх кластерів.</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Мінімальна кількість годин на вивчення </w:t>
      </w:r>
      <w:r>
        <w:rPr>
          <w:rFonts w:ascii="Times New Roman" w:eastAsia="Times New Roman" w:hAnsi="Times New Roman" w:cs="Times New Roman"/>
          <w:b/>
          <w:sz w:val="28"/>
          <w:szCs w:val="28"/>
        </w:rPr>
        <w:t>іноземної мови</w:t>
      </w:r>
      <w:r>
        <w:rPr>
          <w:rFonts w:ascii="Times New Roman" w:eastAsia="Times New Roman" w:hAnsi="Times New Roman" w:cs="Times New Roman"/>
          <w:sz w:val="28"/>
          <w:szCs w:val="28"/>
        </w:rPr>
        <w:t xml:space="preserve"> для всіх профілів, окрім тих, що передбачають поглиблене вивчення іноземної мови, становить три години на тиждень. Друга іноземна мова може бути включена до навчального плану освітньої програми за вибором академічного ліцею як вибірковий освітній компонент за рахунок годин навчального навантаження для вибіркових освітніх компонентів, що фінансуються з державного бюджету.</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математичній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окремих навчальних предметів (алгебри та геометрії) або вивчення інтегрованого курсу математики для всіх профілів у межах STEM-кластера та профілів із поглибленим вивченням географії та іноземної мови в межах соціально-гуманітарного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інтегрованого курсу математики для всіх профілів у межах мовно-літературного кластера, профілів з поглибленим вивченням історії та громадянської освіти у межах соціально-гуманітарного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природничій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інтегрованого курсу природничої освітньої галузі для всіх профілів у межах мовно-літературного кластера, профілів з поглибленим вивченням математики, інформатики та технологій у межах STEM-</w:t>
      </w:r>
      <w:r>
        <w:rPr>
          <w:rFonts w:ascii="Times New Roman" w:eastAsia="Times New Roman" w:hAnsi="Times New Roman" w:cs="Times New Roman"/>
          <w:sz w:val="28"/>
          <w:szCs w:val="28"/>
        </w:rPr>
        <w:lastRenderedPageBreak/>
        <w:t>кластера, профілів із поглибленими вивченням історії та громадянської освіти у межах соціально-гуманітарного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2 – вивчення </w:t>
      </w:r>
      <w:r w:rsidR="00F94D56">
        <w:rPr>
          <w:rFonts w:ascii="Times New Roman" w:eastAsia="Times New Roman" w:hAnsi="Times New Roman" w:cs="Times New Roman"/>
          <w:sz w:val="28"/>
          <w:szCs w:val="28"/>
        </w:rPr>
        <w:t>інтегрованого курсу природничої освітньої галузі</w:t>
      </w:r>
      <w:r>
        <w:rPr>
          <w:rFonts w:ascii="Times New Roman" w:eastAsia="Times New Roman" w:hAnsi="Times New Roman" w:cs="Times New Roman"/>
          <w:sz w:val="28"/>
          <w:szCs w:val="28"/>
        </w:rPr>
        <w:t xml:space="preserve"> та географії для профілів із поглибленим вивченням географії та іноземної мови у межах соціально-гуманітарного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3 – вивчення </w:t>
      </w:r>
      <w:r w:rsidR="00F94D56">
        <w:rPr>
          <w:rFonts w:ascii="Times New Roman" w:eastAsia="Times New Roman" w:hAnsi="Times New Roman" w:cs="Times New Roman"/>
          <w:sz w:val="28"/>
          <w:szCs w:val="28"/>
        </w:rPr>
        <w:t>інтегрованого курсу природничої освітньої галузі</w:t>
      </w:r>
      <w:r>
        <w:rPr>
          <w:rFonts w:ascii="Times New Roman" w:eastAsia="Times New Roman" w:hAnsi="Times New Roman" w:cs="Times New Roman"/>
          <w:sz w:val="28"/>
          <w:szCs w:val="28"/>
        </w:rPr>
        <w:t>, біології та хімії для профілів із поглибленим вивченням біології та хімії у межах STEM-кластера;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4 – 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 xml:space="preserve">та фізики для профілів із поглибленим вивченням </w:t>
      </w:r>
      <w:r w:rsidR="00F94D56">
        <w:rPr>
          <w:rFonts w:ascii="Times New Roman" w:eastAsia="Times New Roman" w:hAnsi="Times New Roman" w:cs="Times New Roman"/>
          <w:sz w:val="28"/>
          <w:szCs w:val="28"/>
        </w:rPr>
        <w:t>фізики</w:t>
      </w:r>
      <w:r>
        <w:rPr>
          <w:rFonts w:ascii="Times New Roman" w:eastAsia="Times New Roman" w:hAnsi="Times New Roman" w:cs="Times New Roman"/>
          <w:sz w:val="28"/>
          <w:szCs w:val="28"/>
        </w:rPr>
        <w:t xml:space="preserve"> </w:t>
      </w:r>
      <w:r w:rsidR="00F94D5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межах STEM-кластера.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 xml:space="preserve">у другому семестрі 10 року навчання та впродовж 11 року навчання в межах STEM-кластера доповнює поглиблене вивчення окремих предметів природничої освітньої галузі відповідно до обраного профілю навчання. Зокрема, у профілях із поглибленим вивченням біології та хімії модельна навчальна програма інтегрованого курсу має охоплювати змістові модулі, розділи або теми, що забезпечують вивчення фізики та географії; у профілях із поглибленим вивченням фізики – біології, хімії та географії; у профілях із поглибленим вивченням географії – біології, хімії та фізики. Для профілів із поглибленим вивченням математики, інформатики та технологій інтегрований курс </w:t>
      </w:r>
      <w:r w:rsidR="00F94D56">
        <w:rPr>
          <w:rFonts w:ascii="Times New Roman" w:eastAsia="Times New Roman" w:hAnsi="Times New Roman" w:cs="Times New Roman"/>
          <w:sz w:val="28"/>
          <w:szCs w:val="28"/>
        </w:rPr>
        <w:t xml:space="preserve">природничої освітньої галузі </w:t>
      </w:r>
      <w:r>
        <w:rPr>
          <w:rFonts w:ascii="Times New Roman" w:eastAsia="Times New Roman" w:hAnsi="Times New Roman" w:cs="Times New Roman"/>
          <w:sz w:val="28"/>
          <w:szCs w:val="28"/>
        </w:rPr>
        <w:t xml:space="preserve">має забезпечувати охоплення </w:t>
      </w:r>
      <w:r w:rsidR="00F94D56">
        <w:rPr>
          <w:rFonts w:ascii="Times New Roman" w:eastAsia="Times New Roman" w:hAnsi="Times New Roman" w:cs="Times New Roman"/>
          <w:sz w:val="28"/>
          <w:szCs w:val="28"/>
        </w:rPr>
        <w:t>в</w:t>
      </w:r>
      <w:r>
        <w:rPr>
          <w:rFonts w:ascii="Times New Roman" w:eastAsia="Times New Roman" w:hAnsi="Times New Roman" w:cs="Times New Roman"/>
          <w:sz w:val="28"/>
          <w:szCs w:val="28"/>
        </w:rPr>
        <w:t>сіх складників природничої освітньої галузі.</w:t>
      </w:r>
    </w:p>
    <w:p w:rsidR="00FB62FF" w:rsidRDefault="0087776E" w:rsidP="00FB62FF">
      <w:pPr>
        <w:ind w:right="75" w:firstLine="567"/>
        <w:jc w:val="both"/>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громадянській та історичній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інтегрованого курсу історії та громадянської освіти для всіх профілів у межах усіх кластерів, окрім профілів із поглибленим вивченням історії та громадянської освіти в межах соціально-гуманітарного кластера;</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інтегрованого курсу історії та громадянської освіти або вивчення окремих предметів історії України, всесвітньої історії та громадянської освіти для профілів із поглибленим вивченням історії та громадянської освіти в межах соціально-гуманітарного кластера.</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соціальній та </w:t>
      </w:r>
      <w:proofErr w:type="spellStart"/>
      <w:r>
        <w:rPr>
          <w:rFonts w:ascii="Times New Roman" w:eastAsia="Times New Roman" w:hAnsi="Times New Roman" w:cs="Times New Roman"/>
          <w:b/>
          <w:sz w:val="28"/>
          <w:szCs w:val="28"/>
        </w:rPr>
        <w:t>здоровʼязбережувальній</w:t>
      </w:r>
      <w:proofErr w:type="spellEnd"/>
      <w:r>
        <w:rPr>
          <w:rFonts w:ascii="Times New Roman" w:eastAsia="Times New Roman" w:hAnsi="Times New Roman" w:cs="Times New Roman"/>
          <w:b/>
          <w:sz w:val="28"/>
          <w:szCs w:val="28"/>
        </w:rPr>
        <w:t xml:space="preserve"> освітній галузі</w:t>
      </w:r>
      <w:r>
        <w:rPr>
          <w:rFonts w:ascii="Times New Roman" w:eastAsia="Times New Roman" w:hAnsi="Times New Roman" w:cs="Times New Roman"/>
          <w:sz w:val="28"/>
          <w:szCs w:val="28"/>
        </w:rPr>
        <w:t xml:space="preserve"> передбачено вивчення інтегрованого курсу соціальної та </w:t>
      </w:r>
      <w:proofErr w:type="spellStart"/>
      <w:r>
        <w:rPr>
          <w:rFonts w:ascii="Times New Roman" w:eastAsia="Times New Roman" w:hAnsi="Times New Roman" w:cs="Times New Roman"/>
          <w:sz w:val="28"/>
          <w:szCs w:val="28"/>
        </w:rPr>
        <w:t>здоровʼязбережувальної</w:t>
      </w:r>
      <w:proofErr w:type="spellEnd"/>
      <w:r>
        <w:rPr>
          <w:rFonts w:ascii="Times New Roman" w:eastAsia="Times New Roman" w:hAnsi="Times New Roman" w:cs="Times New Roman"/>
          <w:sz w:val="28"/>
          <w:szCs w:val="28"/>
        </w:rPr>
        <w:t xml:space="preserve"> освітньої галузі та навчального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яке може бути завершене після 11 року навчання.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Вивчення навчальних предметів та/або інтегрованих курсів </w:t>
      </w:r>
      <w:r>
        <w:rPr>
          <w:rFonts w:ascii="Times New Roman" w:eastAsia="Times New Roman" w:hAnsi="Times New Roman" w:cs="Times New Roman"/>
          <w:b/>
          <w:sz w:val="28"/>
          <w:szCs w:val="28"/>
        </w:rPr>
        <w:t>технологічної та інформатичної освітніх галузей</w:t>
      </w:r>
      <w:r>
        <w:rPr>
          <w:rFonts w:ascii="Times New Roman" w:eastAsia="Times New Roman" w:hAnsi="Times New Roman" w:cs="Times New Roman"/>
          <w:sz w:val="28"/>
          <w:szCs w:val="28"/>
        </w:rPr>
        <w:t xml:space="preserve"> може бути завершене на кінець профільно-адаптаційного циклу для всіх профілів у межах мовно-літературного кластера, всіх профілів у межах соціально-гуманітарного кластера та профілів у межах STEM-кластера, окрім профілів із поглибленим вивченням математики, інформатики та технологій.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та/або інтегрованих курсів </w:t>
      </w:r>
      <w:r>
        <w:rPr>
          <w:rFonts w:ascii="Times New Roman" w:eastAsia="Times New Roman" w:hAnsi="Times New Roman" w:cs="Times New Roman"/>
          <w:b/>
          <w:sz w:val="28"/>
          <w:szCs w:val="28"/>
        </w:rPr>
        <w:t xml:space="preserve">мистецької освітньої галузі </w:t>
      </w:r>
      <w:r>
        <w:rPr>
          <w:rFonts w:ascii="Times New Roman" w:eastAsia="Times New Roman" w:hAnsi="Times New Roman" w:cs="Times New Roman"/>
          <w:sz w:val="28"/>
          <w:szCs w:val="28"/>
        </w:rPr>
        <w:t xml:space="preserve">може бути завершене на кінець профільно-адаптаційного циклу для всіх профілів. </w:t>
      </w:r>
    </w:p>
    <w:p w:rsidR="00771087" w:rsidRDefault="008777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МОВНО-ЛІТЕРАТУРНИЙ КЛАСТЕР</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української мови та літератури,</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мов і літератур корінних народів і національних меншин)</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ffb"/>
        <w:tblW w:w="5000" w:type="pct"/>
        <w:tblLook w:val="0600" w:firstRow="0" w:lastRow="0" w:firstColumn="0" w:lastColumn="0" w:noHBand="1" w:noVBand="1"/>
      </w:tblPr>
      <w:tblGrid>
        <w:gridCol w:w="3044"/>
        <w:gridCol w:w="6539"/>
        <w:gridCol w:w="1230"/>
        <w:gridCol w:w="1409"/>
        <w:gridCol w:w="884"/>
        <w:gridCol w:w="842"/>
      </w:tblGrid>
      <w:tr w:rsidR="00771087" w:rsidRPr="00FB62FF" w:rsidTr="00120B1C">
        <w:trPr>
          <w:trHeight w:val="90"/>
        </w:trPr>
        <w:tc>
          <w:tcPr>
            <w:tcW w:w="1091"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Назва освітньої галузі</w:t>
            </w:r>
          </w:p>
          <w:p w:rsidR="00771087" w:rsidRPr="00FB62FF" w:rsidRDefault="00771087" w:rsidP="00FB62FF">
            <w:pPr>
              <w:rPr>
                <w:rFonts w:ascii="Times New Roman" w:eastAsia="Times New Roman" w:hAnsi="Times New Roman" w:cs="Times New Roman"/>
                <w:b/>
                <w:sz w:val="25"/>
                <w:szCs w:val="25"/>
              </w:rPr>
            </w:pPr>
          </w:p>
        </w:tc>
        <w:tc>
          <w:tcPr>
            <w:tcW w:w="2344"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Рік навчання</w:t>
            </w:r>
          </w:p>
          <w:p w:rsidR="00771087" w:rsidRPr="00FB62FF" w:rsidRDefault="00771087" w:rsidP="00FB62FF">
            <w:pPr>
              <w:jc w:val="center"/>
              <w:rPr>
                <w:rFonts w:ascii="Times New Roman" w:eastAsia="Times New Roman" w:hAnsi="Times New Roman" w:cs="Times New Roman"/>
                <w:b/>
                <w:sz w:val="25"/>
                <w:szCs w:val="25"/>
              </w:rPr>
            </w:pPr>
          </w:p>
        </w:tc>
        <w:tc>
          <w:tcPr>
            <w:tcW w:w="946"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317"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11</w:t>
            </w:r>
          </w:p>
        </w:tc>
        <w:tc>
          <w:tcPr>
            <w:tcW w:w="30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12</w:t>
            </w:r>
          </w:p>
        </w:tc>
      </w:tr>
      <w:tr w:rsidR="00771087" w:rsidRPr="00FB62FF" w:rsidTr="00120B1C">
        <w:trPr>
          <w:trHeight w:val="141"/>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І семестр</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ІІ семестр</w:t>
            </w:r>
          </w:p>
        </w:tc>
        <w:tc>
          <w:tcPr>
            <w:tcW w:w="317"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c>
          <w:tcPr>
            <w:tcW w:w="302"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r>
      <w:tr w:rsidR="00771087" w:rsidRPr="00FB62FF" w:rsidTr="00120B1C">
        <w:trPr>
          <w:trHeight w:val="24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Освітні компоненти</w:t>
            </w:r>
          </w:p>
        </w:tc>
        <w:tc>
          <w:tcPr>
            <w:tcW w:w="1565" w:type="pct"/>
            <w:gridSpan w:val="4"/>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Кількість годин на тиждень</w:t>
            </w:r>
          </w:p>
        </w:tc>
      </w:tr>
      <w:tr w:rsidR="00771087" w:rsidRPr="00FB62FF" w:rsidTr="00120B1C">
        <w:trPr>
          <w:trHeight w:val="4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Мовно-літературна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літератур (української та зарубіжної)</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Українська мова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4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28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Українська мова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Українська література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0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Зарубіжна література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r>
      <w:tr w:rsidR="00771087" w:rsidRPr="00FB62FF" w:rsidTr="00120B1C">
        <w:trPr>
          <w:trHeight w:val="16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ТА</w:t>
            </w:r>
          </w:p>
        </w:tc>
      </w:tr>
      <w:tr w:rsidR="00771087" w:rsidRPr="00FB62FF" w:rsidTr="00120B1C">
        <w:trPr>
          <w:trHeight w:val="313"/>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мовно-літературний курс (мова та література корінного народу або національної меншини)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5</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5</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5</w:t>
            </w:r>
          </w:p>
        </w:tc>
      </w:tr>
      <w:tr w:rsidR="00771087" w:rsidRPr="00FB62FF" w:rsidTr="00120B1C">
        <w:trPr>
          <w:trHeight w:val="25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313"/>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Мова корінного народу або національної меншини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21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Література корінного народу або національної меншини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ТА</w:t>
            </w:r>
          </w:p>
        </w:tc>
      </w:tr>
      <w:tr w:rsidR="00771087" w:rsidRPr="00FB62FF" w:rsidTr="00120B1C">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Іноземна мова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11"/>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14</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14</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14</w:t>
            </w:r>
          </w:p>
        </w:tc>
      </w:tr>
      <w:tr w:rsidR="00771087" w:rsidRPr="00FB62FF" w:rsidTr="00120B1C">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Математична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Математика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6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r>
      <w:tr w:rsidR="00771087" w:rsidRPr="00FB62FF" w:rsidTr="00120B1C">
        <w:trPr>
          <w:trHeight w:val="15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Природнича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природничої освітньої галузі</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4</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42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Соціальна і </w:t>
            </w:r>
            <w:proofErr w:type="spellStart"/>
            <w:r w:rsidRPr="00FB62FF">
              <w:rPr>
                <w:rFonts w:ascii="Times New Roman" w:eastAsia="Times New Roman" w:hAnsi="Times New Roman" w:cs="Times New Roman"/>
                <w:sz w:val="25"/>
                <w:szCs w:val="25"/>
              </w:rPr>
              <w:t>здоровʼязбережувальна</w:t>
            </w:r>
            <w:proofErr w:type="spellEnd"/>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Інтегрований курс соціальної і </w:t>
            </w:r>
            <w:proofErr w:type="spellStart"/>
            <w:r w:rsidRPr="00FB62FF">
              <w:rPr>
                <w:rFonts w:ascii="Times New Roman" w:eastAsia="Times New Roman" w:hAnsi="Times New Roman" w:cs="Times New Roman"/>
                <w:sz w:val="25"/>
                <w:szCs w:val="25"/>
              </w:rPr>
              <w:t>здоровʼязбережувальної</w:t>
            </w:r>
            <w:proofErr w:type="spellEnd"/>
            <w:r w:rsidRPr="00FB62FF">
              <w:rPr>
                <w:rFonts w:ascii="Times New Roman" w:eastAsia="Times New Roman" w:hAnsi="Times New Roman" w:cs="Times New Roman"/>
                <w:sz w:val="25"/>
                <w:szCs w:val="25"/>
              </w:rPr>
              <w:t xml:space="preserve"> освітньої галузі</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5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Захист України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Громадянська та історична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історії та громадянської освіти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r>
      <w:tr w:rsidR="00771087" w:rsidRPr="00FB62FF" w:rsidTr="00120B1C">
        <w:trPr>
          <w:trHeight w:val="13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Інформатична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Інформатика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2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8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Технологічна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Технології</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6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Мистецька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Мистецтво</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2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Фізична культура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Фізична культура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24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r>
      <w:tr w:rsidR="00771087" w:rsidRPr="00FB62FF" w:rsidTr="00120B1C">
        <w:trPr>
          <w:trHeight w:val="1058"/>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Кількість навчальних годин для </w:t>
            </w:r>
            <w:proofErr w:type="spellStart"/>
            <w:r w:rsidRPr="00FB62FF">
              <w:rPr>
                <w:rFonts w:ascii="Times New Roman" w:eastAsia="Times New Roman" w:hAnsi="Times New Roman" w:cs="Times New Roman"/>
                <w:sz w:val="25"/>
                <w:szCs w:val="25"/>
              </w:rPr>
              <w:t>обовʼязкових</w:t>
            </w:r>
            <w:proofErr w:type="spellEnd"/>
            <w:r w:rsidRPr="00FB62FF">
              <w:rPr>
                <w:rFonts w:ascii="Times New Roman" w:eastAsia="Times New Roman" w:hAnsi="Times New Roman" w:cs="Times New Roman"/>
                <w:sz w:val="25"/>
                <w:szCs w:val="25"/>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1A3F23">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w:t>
            </w:r>
          </w:p>
        </w:tc>
        <w:tc>
          <w:tcPr>
            <w:tcW w:w="302" w:type="pct"/>
            <w:shd w:val="clear" w:color="auto" w:fill="auto"/>
          </w:tcPr>
          <w:p w:rsidR="00771087" w:rsidRPr="00FB62FF" w:rsidRDefault="001A3F23">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8</w:t>
            </w:r>
          </w:p>
        </w:tc>
      </w:tr>
      <w:tr w:rsidR="00771087" w:rsidRPr="00FB62FF" w:rsidTr="00120B1C">
        <w:trPr>
          <w:trHeight w:val="825"/>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1A3F23">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w:t>
            </w:r>
          </w:p>
        </w:tc>
        <w:tc>
          <w:tcPr>
            <w:tcW w:w="302" w:type="pct"/>
            <w:shd w:val="clear" w:color="auto" w:fill="auto"/>
          </w:tcPr>
          <w:p w:rsidR="00771087" w:rsidRPr="00FB62FF" w:rsidRDefault="001A3F23">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6</w:t>
            </w:r>
          </w:p>
        </w:tc>
      </w:tr>
      <w:tr w:rsidR="00771087" w:rsidRPr="00FB62FF" w:rsidTr="00120B1C">
        <w:trPr>
          <w:trHeight w:val="254"/>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Усього (без </w:t>
            </w:r>
            <w:proofErr w:type="spellStart"/>
            <w:r w:rsidRPr="00FB62FF">
              <w:rPr>
                <w:rFonts w:ascii="Times New Roman" w:eastAsia="Times New Roman" w:hAnsi="Times New Roman" w:cs="Times New Roman"/>
                <w:sz w:val="25"/>
                <w:szCs w:val="25"/>
              </w:rPr>
              <w:t>фізичноі</w:t>
            </w:r>
            <w:proofErr w:type="spellEnd"/>
            <w:r w:rsidRPr="00FB62FF">
              <w:rPr>
                <w:rFonts w:ascii="Times New Roman" w:eastAsia="Times New Roman" w:hAnsi="Times New Roman" w:cs="Times New Roman"/>
                <w:sz w:val="25"/>
                <w:szCs w:val="25"/>
              </w:rPr>
              <w:t>̈ культури + фізична культура; без урахування поділу на групи)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r>
      <w:tr w:rsidR="00771087" w:rsidRPr="00FB62FF" w:rsidTr="00120B1C">
        <w:trPr>
          <w:trHeight w:val="675"/>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Загальнорічна кількість навчальних годин, що фінансуються з бюджету (без урахування поділу на групи)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r>
      <w:tr w:rsidR="00771087" w:rsidRPr="00FB62FF" w:rsidTr="00120B1C">
        <w:trPr>
          <w:trHeight w:val="345"/>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Гранично допустиме навчальне навантаження</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r>
    </w:tbl>
    <w:p w:rsidR="00771087" w:rsidRPr="00FB62FF" w:rsidRDefault="0087776E" w:rsidP="00FB62FF">
      <w:pPr>
        <w:ind w:right="75"/>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 Кількість навчальних годин для </w:t>
      </w:r>
      <w:proofErr w:type="spellStart"/>
      <w:r w:rsidRPr="00FB62FF">
        <w:rPr>
          <w:rFonts w:ascii="Times New Roman" w:eastAsia="Times New Roman" w:hAnsi="Times New Roman" w:cs="Times New Roman"/>
          <w:sz w:val="25"/>
          <w:szCs w:val="25"/>
        </w:rPr>
        <w:t>обовʼязкових</w:t>
      </w:r>
      <w:proofErr w:type="spellEnd"/>
      <w:r w:rsidRPr="00FB62FF">
        <w:rPr>
          <w:rFonts w:ascii="Times New Roman" w:eastAsia="Times New Roman" w:hAnsi="Times New Roman" w:cs="Times New Roman"/>
          <w:sz w:val="25"/>
          <w:szCs w:val="25"/>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5"/>
          <w:szCs w:val="25"/>
        </w:rPr>
        <w:t>обовʼязкові</w:t>
      </w:r>
      <w:proofErr w:type="spellEnd"/>
      <w:r w:rsidRPr="00FB62FF">
        <w:rPr>
          <w:rFonts w:ascii="Times New Roman" w:eastAsia="Times New Roman" w:hAnsi="Times New Roman" w:cs="Times New Roman"/>
          <w:sz w:val="25"/>
          <w:szCs w:val="25"/>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pPr>
        <w:ind w:right="75" w:firstLine="20"/>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5"/>
          <w:szCs w:val="25"/>
        </w:rPr>
        <w:t>обовʼязкові</w:t>
      </w:r>
      <w:proofErr w:type="spellEnd"/>
      <w:r w:rsidRPr="00FB62FF">
        <w:rPr>
          <w:rFonts w:ascii="Times New Roman" w:eastAsia="Times New Roman" w:hAnsi="Times New Roman" w:cs="Times New Roman"/>
          <w:sz w:val="25"/>
          <w:szCs w:val="25"/>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5"/>
          <w:szCs w:val="25"/>
        </w:rPr>
        <w:t>обовʼязкові</w:t>
      </w:r>
      <w:proofErr w:type="spellEnd"/>
      <w:r w:rsidRPr="00FB62FF">
        <w:rPr>
          <w:rFonts w:ascii="Times New Roman" w:eastAsia="Times New Roman" w:hAnsi="Times New Roman" w:cs="Times New Roman"/>
          <w:sz w:val="25"/>
          <w:szCs w:val="25"/>
        </w:rPr>
        <w:t xml:space="preserve"> освітні компоненти, спільні для всіх профілів.</w:t>
      </w:r>
    </w:p>
    <w:p w:rsidR="00771087" w:rsidRDefault="00FB62FF" w:rsidP="00FB62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МОВНО-ЛІТЕРАТУРНИЙ КЛАСТЕР</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іноземної мови)</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ffb"/>
        <w:tblW w:w="5000" w:type="pct"/>
        <w:tblLook w:val="0600" w:firstRow="0" w:lastRow="0" w:firstColumn="0" w:lastColumn="0" w:noHBand="1" w:noVBand="1"/>
      </w:tblPr>
      <w:tblGrid>
        <w:gridCol w:w="3113"/>
        <w:gridCol w:w="5431"/>
        <w:gridCol w:w="1303"/>
        <w:gridCol w:w="1306"/>
        <w:gridCol w:w="1158"/>
        <w:gridCol w:w="1637"/>
      </w:tblGrid>
      <w:tr w:rsidR="00771087" w:rsidRPr="00FB62FF" w:rsidTr="00120B1C">
        <w:trPr>
          <w:trHeight w:val="345"/>
        </w:trPr>
        <w:tc>
          <w:tcPr>
            <w:tcW w:w="111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p w:rsidR="00771087" w:rsidRPr="00FB62FF" w:rsidRDefault="00771087" w:rsidP="00FB62FF">
            <w:pPr>
              <w:rPr>
                <w:rFonts w:ascii="Times New Roman" w:eastAsia="Times New Roman" w:hAnsi="Times New Roman" w:cs="Times New Roman"/>
                <w:b/>
                <w:sz w:val="26"/>
                <w:szCs w:val="26"/>
              </w:rPr>
            </w:pPr>
          </w:p>
        </w:tc>
        <w:tc>
          <w:tcPr>
            <w:tcW w:w="1947"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p w:rsidR="00771087" w:rsidRPr="00FB62FF" w:rsidRDefault="00771087" w:rsidP="00FB62FF">
            <w:pPr>
              <w:jc w:val="center"/>
              <w:rPr>
                <w:rFonts w:ascii="Times New Roman" w:eastAsia="Times New Roman" w:hAnsi="Times New Roman" w:cs="Times New Roman"/>
                <w:b/>
                <w:sz w:val="26"/>
                <w:szCs w:val="26"/>
              </w:rPr>
            </w:pPr>
          </w:p>
        </w:tc>
        <w:tc>
          <w:tcPr>
            <w:tcW w:w="935"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15"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587"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16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ІІ семестр</w:t>
            </w:r>
          </w:p>
        </w:tc>
        <w:tc>
          <w:tcPr>
            <w:tcW w:w="415"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c>
          <w:tcPr>
            <w:tcW w:w="587"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r>
      <w:tr w:rsidR="00771087" w:rsidRPr="00FB62FF" w:rsidTr="00120B1C">
        <w:trPr>
          <w:trHeight w:val="173"/>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937" w:type="pct"/>
            <w:gridSpan w:val="4"/>
            <w:shd w:val="clear" w:color="auto" w:fill="auto"/>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w:t>
            </w:r>
            <w:r w:rsidR="00FB62FF">
              <w:rPr>
                <w:rFonts w:ascii="Times New Roman" w:eastAsia="Times New Roman" w:hAnsi="Times New Roman" w:cs="Times New Roman"/>
                <w:b/>
                <w:sz w:val="26"/>
                <w:szCs w:val="26"/>
              </w:rPr>
              <w:t xml:space="preserve"> </w:t>
            </w:r>
            <w:r w:rsidRPr="00FB62FF">
              <w:rPr>
                <w:rFonts w:ascii="Times New Roman" w:eastAsia="Times New Roman" w:hAnsi="Times New Roman" w:cs="Times New Roman"/>
                <w:b/>
                <w:sz w:val="26"/>
                <w:szCs w:val="26"/>
              </w:rPr>
              <w:t>годин на тиждень</w:t>
            </w:r>
          </w:p>
        </w:tc>
      </w:tr>
      <w:tr w:rsidR="00771087" w:rsidRPr="00FB62FF" w:rsidTr="00120B1C">
        <w:trPr>
          <w:trHeight w:val="67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література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Зарубіжна література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6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p w:rsidR="00771087" w:rsidRPr="00FB62FF" w:rsidRDefault="00771087">
            <w:pPr>
              <w:jc w:val="center"/>
              <w:rPr>
                <w:rFonts w:ascii="Times New Roman" w:eastAsia="Times New Roman" w:hAnsi="Times New Roman" w:cs="Times New Roman"/>
                <w:sz w:val="26"/>
                <w:szCs w:val="26"/>
              </w:rPr>
            </w:pP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1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6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6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Математична</w:t>
            </w: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r>
      <w:tr w:rsidR="00771087" w:rsidRPr="00FB62FF" w:rsidTr="00120B1C">
        <w:trPr>
          <w:trHeight w:val="67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Природнича</w:t>
            </w: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67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67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320"/>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15" w:type="pct"/>
            <w:shd w:val="clear" w:color="auto" w:fill="auto"/>
          </w:tcPr>
          <w:p w:rsidR="00771087" w:rsidRPr="00FB62FF" w:rsidRDefault="001A3F2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9</w:t>
            </w:r>
          </w:p>
        </w:tc>
      </w:tr>
      <w:tr w:rsidR="00771087" w:rsidRPr="00FB62FF" w:rsidTr="00120B1C">
        <w:trPr>
          <w:trHeight w:val="825"/>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15" w:type="pct"/>
            <w:shd w:val="clear" w:color="auto" w:fill="auto"/>
          </w:tcPr>
          <w:p w:rsidR="00771087" w:rsidRPr="00FB62FF" w:rsidRDefault="001A3F2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7</w:t>
            </w:r>
          </w:p>
        </w:tc>
      </w:tr>
      <w:tr w:rsidR="00771087" w:rsidRPr="00FB62FF" w:rsidTr="00120B1C">
        <w:trPr>
          <w:trHeight w:val="675"/>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на групи)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Гранично допустиме навчальне навантаження</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66"/>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rsidP="00FB62FF">
      <w:pPr>
        <w:ind w:right="66" w:firstLine="20"/>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СОЦІАЛЬНО-ГУМАНІТАРНИЙ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історії та громадянської освіти)</w:t>
      </w:r>
    </w:p>
    <w:p w:rsidR="00771087" w:rsidRDefault="00771087" w:rsidP="00FB62FF">
      <w:pPr>
        <w:rPr>
          <w:rFonts w:ascii="Times New Roman" w:eastAsia="Times New Roman" w:hAnsi="Times New Roman" w:cs="Times New Roman"/>
          <w:b/>
          <w:sz w:val="20"/>
          <w:szCs w:val="20"/>
        </w:rPr>
      </w:pPr>
    </w:p>
    <w:tbl>
      <w:tblPr>
        <w:tblStyle w:val="affb"/>
        <w:tblW w:w="5000" w:type="pct"/>
        <w:tblLook w:val="0600" w:firstRow="0" w:lastRow="0" w:firstColumn="0" w:lastColumn="0" w:noHBand="1" w:noVBand="1"/>
      </w:tblPr>
      <w:tblGrid>
        <w:gridCol w:w="3113"/>
        <w:gridCol w:w="6422"/>
        <w:gridCol w:w="1241"/>
        <w:gridCol w:w="1409"/>
        <w:gridCol w:w="868"/>
        <w:gridCol w:w="895"/>
      </w:tblGrid>
      <w:tr w:rsidR="00771087" w:rsidRPr="00FB62FF" w:rsidTr="00120B1C">
        <w:trPr>
          <w:trHeight w:val="345"/>
        </w:trPr>
        <w:tc>
          <w:tcPr>
            <w:tcW w:w="111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Назва освітньої галузі</w:t>
            </w:r>
          </w:p>
        </w:tc>
        <w:tc>
          <w:tcPr>
            <w:tcW w:w="230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Рік навчання</w:t>
            </w:r>
          </w:p>
        </w:tc>
        <w:tc>
          <w:tcPr>
            <w:tcW w:w="950"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311"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11</w:t>
            </w:r>
          </w:p>
        </w:tc>
        <w:tc>
          <w:tcPr>
            <w:tcW w:w="32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12</w:t>
            </w:r>
          </w:p>
        </w:tc>
      </w:tr>
      <w:tr w:rsidR="00771087" w:rsidRPr="00FB62FF" w:rsidTr="00120B1C">
        <w:trPr>
          <w:trHeight w:val="15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І семестр</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ІІ семестр</w:t>
            </w:r>
          </w:p>
        </w:tc>
        <w:tc>
          <w:tcPr>
            <w:tcW w:w="311"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c>
          <w:tcPr>
            <w:tcW w:w="322"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r>
      <w:tr w:rsidR="00771087" w:rsidRPr="00FB62FF" w:rsidTr="00120B1C">
        <w:trPr>
          <w:trHeight w:val="15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Освітні компоненти</w:t>
            </w:r>
          </w:p>
        </w:tc>
        <w:tc>
          <w:tcPr>
            <w:tcW w:w="1583" w:type="pct"/>
            <w:gridSpan w:val="4"/>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Кількість годин на тиждень</w:t>
            </w:r>
          </w:p>
        </w:tc>
      </w:tr>
      <w:tr w:rsidR="00771087" w:rsidRPr="00FB62FF" w:rsidTr="00120B1C">
        <w:trPr>
          <w:trHeight w:val="40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Мовно-літературна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мовно-літературний курс (української мови та літератури, зарубіжної літератури)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r>
      <w:tr w:rsidR="00771087" w:rsidRPr="00FB62FF" w:rsidTr="00120B1C">
        <w:trPr>
          <w:trHeight w:val="16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літератур (української та зарубіжної)</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Українська мова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3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ТА</w:t>
            </w:r>
          </w:p>
        </w:tc>
      </w:tr>
      <w:tr w:rsidR="00771087" w:rsidRPr="00FB62FF" w:rsidTr="00120B1C">
        <w:trPr>
          <w:trHeight w:val="15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мовно-літературний курс (мова та література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3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15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Мова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3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Література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r>
      <w:tr w:rsidR="00771087" w:rsidRPr="00FB62FF" w:rsidTr="00120B1C">
        <w:trPr>
          <w:trHeight w:val="13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ТА</w:t>
            </w:r>
          </w:p>
        </w:tc>
      </w:tr>
      <w:tr w:rsidR="00771087" w:rsidRPr="00FB62FF" w:rsidTr="00120B1C">
        <w:trPr>
          <w:trHeight w:val="16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Іноземна мова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3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r>
      <w:tr w:rsidR="00771087" w:rsidRPr="00FB62FF" w:rsidTr="00120B1C">
        <w:trPr>
          <w:trHeight w:val="21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Математична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Математика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2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r>
      <w:tr w:rsidR="00771087" w:rsidRPr="00FB62FF" w:rsidTr="00120B1C">
        <w:trPr>
          <w:trHeight w:val="22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Природнича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природничої освітньої галузі</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4</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27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Соціальна і </w:t>
            </w:r>
            <w:proofErr w:type="spellStart"/>
            <w:r w:rsidRPr="00FB62FF">
              <w:rPr>
                <w:rFonts w:ascii="Times New Roman" w:eastAsia="Times New Roman" w:hAnsi="Times New Roman" w:cs="Times New Roman"/>
                <w:sz w:val="25"/>
                <w:szCs w:val="25"/>
              </w:rPr>
              <w:t>здоровʼязбережувальна</w:t>
            </w:r>
            <w:proofErr w:type="spellEnd"/>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Інтегрований курс соціальної і </w:t>
            </w:r>
            <w:proofErr w:type="spellStart"/>
            <w:r w:rsidRPr="00FB62FF">
              <w:rPr>
                <w:rFonts w:ascii="Times New Roman" w:eastAsia="Times New Roman" w:hAnsi="Times New Roman" w:cs="Times New Roman"/>
                <w:sz w:val="25"/>
                <w:szCs w:val="25"/>
              </w:rPr>
              <w:t>здоровʼязбережувальної</w:t>
            </w:r>
            <w:proofErr w:type="spellEnd"/>
            <w:r w:rsidRPr="00FB62FF">
              <w:rPr>
                <w:rFonts w:ascii="Times New Roman" w:eastAsia="Times New Roman" w:hAnsi="Times New Roman" w:cs="Times New Roman"/>
                <w:sz w:val="25"/>
                <w:szCs w:val="25"/>
              </w:rPr>
              <w:t xml:space="preserve"> освітньої галузі</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Захист України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1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0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lastRenderedPageBreak/>
              <w:t>Громадянська та історична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історії та громадянської освіти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6</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6</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6</w:t>
            </w:r>
          </w:p>
        </w:tc>
      </w:tr>
      <w:tr w:rsidR="00771087" w:rsidRPr="00FB62FF" w:rsidTr="00120B1C">
        <w:trPr>
          <w:trHeight w:val="12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12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Історія України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2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Всесвітня історія</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0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Громадянська освіта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6</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6</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6</w:t>
            </w:r>
          </w:p>
        </w:tc>
      </w:tr>
      <w:tr w:rsidR="00771087" w:rsidRPr="00FB62FF" w:rsidTr="00120B1C">
        <w:trPr>
          <w:trHeight w:val="12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Інформатична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Інформатика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2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2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Технологічна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Технології</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6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3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Мистецька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Мистецтво</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2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3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Фізична культура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Фізична культура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r>
      <w:tr w:rsidR="00771087" w:rsidRPr="00FB62FF" w:rsidTr="00120B1C">
        <w:trPr>
          <w:trHeight w:val="930"/>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Кількість навчальних годин для </w:t>
            </w:r>
            <w:proofErr w:type="spellStart"/>
            <w:r w:rsidRPr="00FB62FF">
              <w:rPr>
                <w:rFonts w:ascii="Times New Roman" w:eastAsia="Times New Roman" w:hAnsi="Times New Roman" w:cs="Times New Roman"/>
                <w:sz w:val="25"/>
                <w:szCs w:val="25"/>
              </w:rPr>
              <w:t>обовʼязкових</w:t>
            </w:r>
            <w:proofErr w:type="spellEnd"/>
            <w:r w:rsidRPr="00FB62FF">
              <w:rPr>
                <w:rFonts w:ascii="Times New Roman" w:eastAsia="Times New Roman" w:hAnsi="Times New Roman" w:cs="Times New Roman"/>
                <w:sz w:val="25"/>
                <w:szCs w:val="25"/>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4" w:type="pct"/>
            <w:shd w:val="clear" w:color="auto" w:fill="auto"/>
          </w:tcPr>
          <w:p w:rsidR="00771087" w:rsidRPr="00FB62FF" w:rsidRDefault="00910F8B">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w:t>
            </w:r>
          </w:p>
        </w:tc>
        <w:tc>
          <w:tcPr>
            <w:tcW w:w="311" w:type="pct"/>
            <w:shd w:val="clear" w:color="auto" w:fill="auto"/>
          </w:tcPr>
          <w:p w:rsidR="00771087" w:rsidRPr="00FB62FF" w:rsidRDefault="00910F8B" w:rsidP="00910F8B">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6</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9</w:t>
            </w:r>
          </w:p>
        </w:tc>
      </w:tr>
      <w:tr w:rsidR="00771087" w:rsidRPr="00FB62FF" w:rsidTr="00120B1C">
        <w:trPr>
          <w:trHeight w:val="852"/>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910F8B">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w:t>
            </w:r>
          </w:p>
        </w:tc>
        <w:tc>
          <w:tcPr>
            <w:tcW w:w="311" w:type="pct"/>
            <w:shd w:val="clear" w:color="auto" w:fill="auto"/>
          </w:tcPr>
          <w:p w:rsidR="00771087" w:rsidRPr="00FB62FF" w:rsidRDefault="00910F8B">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6</w:t>
            </w:r>
          </w:p>
        </w:tc>
      </w:tr>
      <w:tr w:rsidR="00771087" w:rsidRPr="00FB62FF" w:rsidTr="00120B1C">
        <w:trPr>
          <w:trHeight w:val="529"/>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Усього (без </w:t>
            </w:r>
            <w:proofErr w:type="spellStart"/>
            <w:r w:rsidRPr="00FB62FF">
              <w:rPr>
                <w:rFonts w:ascii="Times New Roman" w:eastAsia="Times New Roman" w:hAnsi="Times New Roman" w:cs="Times New Roman"/>
                <w:sz w:val="25"/>
                <w:szCs w:val="25"/>
              </w:rPr>
              <w:t>фізичноі</w:t>
            </w:r>
            <w:proofErr w:type="spellEnd"/>
            <w:r w:rsidRPr="00FB62FF">
              <w:rPr>
                <w:rFonts w:ascii="Times New Roman" w:eastAsia="Times New Roman" w:hAnsi="Times New Roman" w:cs="Times New Roman"/>
                <w:sz w:val="25"/>
                <w:szCs w:val="25"/>
              </w:rPr>
              <w:t>̈ культури + фізична культура; без урахування поділу класів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r>
      <w:tr w:rsidR="00771087" w:rsidRPr="00FB62FF" w:rsidTr="00120B1C">
        <w:trPr>
          <w:trHeight w:val="509"/>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Загальнорічна кількість навчальних годин, що фінансуються з бюджету (без урахування поділу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r>
      <w:tr w:rsidR="00771087" w:rsidRPr="00FB62FF" w:rsidTr="00120B1C">
        <w:trPr>
          <w:trHeight w:val="345"/>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Гранично допустиме навчальне навантаження</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r>
    </w:tbl>
    <w:p w:rsidR="00771087" w:rsidRPr="00FB62FF" w:rsidRDefault="0087776E">
      <w:pPr>
        <w:ind w:right="75" w:firstLine="20"/>
        <w:jc w:val="both"/>
        <w:rPr>
          <w:rFonts w:ascii="Times New Roman" w:eastAsia="Times New Roman" w:hAnsi="Times New Roman" w:cs="Times New Roman"/>
          <w:sz w:val="21"/>
          <w:szCs w:val="21"/>
        </w:rPr>
      </w:pPr>
      <w:r w:rsidRPr="00FB62FF">
        <w:rPr>
          <w:rFonts w:ascii="Times New Roman" w:eastAsia="Times New Roman" w:hAnsi="Times New Roman" w:cs="Times New Roman"/>
          <w:sz w:val="21"/>
          <w:szCs w:val="21"/>
        </w:rPr>
        <w:t xml:space="preserve">* Кількість навчальних годин для </w:t>
      </w:r>
      <w:proofErr w:type="spellStart"/>
      <w:r w:rsidRPr="00FB62FF">
        <w:rPr>
          <w:rFonts w:ascii="Times New Roman" w:eastAsia="Times New Roman" w:hAnsi="Times New Roman" w:cs="Times New Roman"/>
          <w:sz w:val="21"/>
          <w:szCs w:val="21"/>
        </w:rPr>
        <w:t>обовʼязкових</w:t>
      </w:r>
      <w:proofErr w:type="spellEnd"/>
      <w:r w:rsidRPr="00FB62FF">
        <w:rPr>
          <w:rFonts w:ascii="Times New Roman" w:eastAsia="Times New Roman" w:hAnsi="Times New Roman" w:cs="Times New Roman"/>
          <w:sz w:val="21"/>
          <w:szCs w:val="21"/>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1"/>
          <w:szCs w:val="21"/>
        </w:rPr>
        <w:t>обовʼязкові</w:t>
      </w:r>
      <w:proofErr w:type="spellEnd"/>
      <w:r w:rsidRPr="00FB62FF">
        <w:rPr>
          <w:rFonts w:ascii="Times New Roman" w:eastAsia="Times New Roman" w:hAnsi="Times New Roman" w:cs="Times New Roman"/>
          <w:sz w:val="21"/>
          <w:szCs w:val="21"/>
        </w:rPr>
        <w:t xml:space="preserve"> освітні компоненти, спільні для всіх профілів, але не може бути перерозподілена на вибіркові освітні компоненти.</w:t>
      </w:r>
    </w:p>
    <w:p w:rsidR="00FB62FF" w:rsidRPr="00FB62FF" w:rsidRDefault="0087776E" w:rsidP="00FB62FF">
      <w:pPr>
        <w:ind w:right="75" w:firstLine="20"/>
        <w:jc w:val="both"/>
        <w:rPr>
          <w:rFonts w:ascii="Times New Roman" w:eastAsia="Times New Roman" w:hAnsi="Times New Roman" w:cs="Times New Roman"/>
          <w:sz w:val="21"/>
          <w:szCs w:val="21"/>
        </w:rPr>
      </w:pPr>
      <w:r w:rsidRPr="00FB62FF">
        <w:rPr>
          <w:rFonts w:ascii="Times New Roman" w:eastAsia="Times New Roman" w:hAnsi="Times New Roman" w:cs="Times New Roman"/>
          <w:sz w:val="21"/>
          <w:szCs w:val="21"/>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1"/>
          <w:szCs w:val="21"/>
        </w:rPr>
        <w:t>обовʼязкові</w:t>
      </w:r>
      <w:proofErr w:type="spellEnd"/>
      <w:r w:rsidRPr="00FB62FF">
        <w:rPr>
          <w:rFonts w:ascii="Times New Roman" w:eastAsia="Times New Roman" w:hAnsi="Times New Roman" w:cs="Times New Roman"/>
          <w:sz w:val="21"/>
          <w:szCs w:val="21"/>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1"/>
          <w:szCs w:val="21"/>
        </w:rPr>
        <w:t>обовʼязкові</w:t>
      </w:r>
      <w:proofErr w:type="spellEnd"/>
      <w:r w:rsidRPr="00FB62FF">
        <w:rPr>
          <w:rFonts w:ascii="Times New Roman" w:eastAsia="Times New Roman" w:hAnsi="Times New Roman" w:cs="Times New Roman"/>
          <w:sz w:val="21"/>
          <w:szCs w:val="21"/>
        </w:rPr>
        <w:t xml:space="preserve"> освітні компоненти, спільні для всіх профілів.</w:t>
      </w:r>
      <w:r w:rsidR="00FB62FF" w:rsidRPr="00FB62FF">
        <w:rPr>
          <w:rFonts w:ascii="Times New Roman" w:eastAsia="Times New Roman" w:hAnsi="Times New Roman" w:cs="Times New Roman"/>
          <w:sz w:val="21"/>
          <w:szCs w:val="21"/>
        </w:rP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СОЦІАЛЬНО-ГУМАНІТАРНИЙ КЛАСТЕР</w:t>
      </w:r>
    </w:p>
    <w:p w:rsidR="00771087" w:rsidRDefault="0087776E" w:rsidP="00FB62F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географії та іноземної мови)</w:t>
      </w:r>
    </w:p>
    <w:p w:rsidR="00FB62FF" w:rsidRDefault="00FB62FF" w:rsidP="00FB62FF">
      <w:pPr>
        <w:jc w:val="center"/>
        <w:rPr>
          <w:rFonts w:ascii="Times New Roman" w:eastAsia="Times New Roman" w:hAnsi="Times New Roman" w:cs="Times New Roman"/>
          <w:b/>
          <w:sz w:val="20"/>
          <w:szCs w:val="20"/>
        </w:rPr>
      </w:pPr>
    </w:p>
    <w:p w:rsidR="00FB62FF" w:rsidRDefault="00FB62FF" w:rsidP="00FB62FF">
      <w:pPr>
        <w:jc w:val="center"/>
        <w:rPr>
          <w:rFonts w:ascii="Times New Roman" w:eastAsia="Times New Roman" w:hAnsi="Times New Roman" w:cs="Times New Roman"/>
          <w:b/>
          <w:sz w:val="20"/>
          <w:szCs w:val="20"/>
        </w:rPr>
      </w:pPr>
    </w:p>
    <w:p w:rsidR="00FB62FF" w:rsidRDefault="00FB62FF" w:rsidP="00FB62FF">
      <w:pPr>
        <w:jc w:val="center"/>
        <w:rPr>
          <w:rFonts w:ascii="Times New Roman" w:eastAsia="Times New Roman" w:hAnsi="Times New Roman" w:cs="Times New Roman"/>
          <w:b/>
          <w:sz w:val="20"/>
          <w:szCs w:val="20"/>
        </w:rPr>
      </w:pPr>
    </w:p>
    <w:p w:rsidR="00FB62FF" w:rsidRDefault="00FB62FF" w:rsidP="00FB62FF">
      <w:pPr>
        <w:jc w:val="center"/>
        <w:rPr>
          <w:rFonts w:ascii="Times New Roman" w:eastAsia="Times New Roman" w:hAnsi="Times New Roman" w:cs="Times New Roman"/>
          <w:b/>
          <w:sz w:val="20"/>
          <w:szCs w:val="20"/>
        </w:rPr>
      </w:pPr>
    </w:p>
    <w:tbl>
      <w:tblPr>
        <w:tblStyle w:val="affb"/>
        <w:tblW w:w="5000" w:type="pct"/>
        <w:tblLook w:val="0600" w:firstRow="0" w:lastRow="0" w:firstColumn="0" w:lastColumn="0" w:noHBand="1" w:noVBand="1"/>
      </w:tblPr>
      <w:tblGrid>
        <w:gridCol w:w="3085"/>
        <w:gridCol w:w="6564"/>
        <w:gridCol w:w="1272"/>
        <w:gridCol w:w="1350"/>
        <w:gridCol w:w="823"/>
        <w:gridCol w:w="854"/>
      </w:tblGrid>
      <w:tr w:rsidR="00771087" w:rsidRPr="00FB62FF" w:rsidTr="00120B1C">
        <w:trPr>
          <w:trHeight w:val="180"/>
        </w:trPr>
        <w:tc>
          <w:tcPr>
            <w:tcW w:w="110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tc>
        <w:tc>
          <w:tcPr>
            <w:tcW w:w="2353"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tc>
        <w:tc>
          <w:tcPr>
            <w:tcW w:w="940"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295"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30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22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ІІ семестр</w:t>
            </w:r>
          </w:p>
        </w:tc>
        <w:tc>
          <w:tcPr>
            <w:tcW w:w="295"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306"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r>
      <w:tr w:rsidR="00771087" w:rsidRPr="00FB62FF" w:rsidTr="00120B1C">
        <w:trPr>
          <w:trHeight w:val="216"/>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541" w:type="pct"/>
            <w:gridSpan w:val="4"/>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 годин на тиждень</w:t>
            </w:r>
          </w:p>
        </w:tc>
      </w:tr>
      <w:tr w:rsidR="00771087" w:rsidRPr="00FB62FF" w:rsidTr="00120B1C">
        <w:trPr>
          <w:trHeight w:val="418"/>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(української мови, української та зарубіжної літератур)</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66"/>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73"/>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216"/>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65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96"/>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51"/>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58"/>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21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r>
      <w:tr w:rsidR="00771087" w:rsidRPr="00FB62FF" w:rsidTr="00120B1C">
        <w:trPr>
          <w:trHeight w:val="15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7</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210"/>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Математична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6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28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Алгебра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21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Геометрія</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9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r>
      <w:tr w:rsidR="00771087" w:rsidRPr="00FB62FF" w:rsidTr="00120B1C">
        <w:trPr>
          <w:trHeight w:val="150"/>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Природнича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0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25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Географія</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5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5</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5</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67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67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34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320"/>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47534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990"/>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47534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r>
      <w:tr w:rsidR="00771087" w:rsidRPr="00FB62FF" w:rsidTr="00120B1C">
        <w:trPr>
          <w:trHeight w:val="675"/>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Гранично допустиме навчальне навантаження</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75"/>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pPr>
        <w:ind w:right="75" w:firstLine="20"/>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p>
    <w:p w:rsidR="00771087" w:rsidRDefault="00771087">
      <w:pPr>
        <w:jc w:val="both"/>
        <w:rPr>
          <w:sz w:val="20"/>
          <w:szCs w:val="20"/>
        </w:rPr>
      </w:pPr>
    </w:p>
    <w:p w:rsidR="00771087" w:rsidRDefault="00771087">
      <w:pPr>
        <w:ind w:right="-360" w:firstLine="20"/>
        <w:jc w:val="both"/>
        <w:rPr>
          <w:rFonts w:ascii="Times New Roman" w:eastAsia="Times New Roman" w:hAnsi="Times New Roman" w:cs="Times New Roman"/>
          <w:b/>
          <w:sz w:val="28"/>
          <w:szCs w:val="28"/>
        </w:rPr>
      </w:pPr>
    </w:p>
    <w:p w:rsidR="00771087" w:rsidRDefault="00771087">
      <w:pPr>
        <w:ind w:firstLine="700"/>
        <w:jc w:val="both"/>
        <w:rPr>
          <w:rFonts w:ascii="Times New Roman" w:eastAsia="Times New Roman" w:hAnsi="Times New Roman" w:cs="Times New Roman"/>
          <w:b/>
          <w:sz w:val="28"/>
          <w:szCs w:val="28"/>
        </w:rPr>
      </w:pPr>
    </w:p>
    <w:p w:rsidR="00771087" w:rsidRDefault="0087776E">
      <w:pPr>
        <w:ind w:righ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STEM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хімії та біології)</w:t>
      </w:r>
    </w:p>
    <w:p w:rsidR="00771087" w:rsidRDefault="00771087">
      <w:pPr>
        <w:jc w:val="center"/>
        <w:rPr>
          <w:rFonts w:ascii="Times New Roman" w:eastAsia="Times New Roman" w:hAnsi="Times New Roman" w:cs="Times New Roman"/>
          <w:b/>
          <w:sz w:val="20"/>
          <w:szCs w:val="20"/>
        </w:rPr>
      </w:pPr>
    </w:p>
    <w:p w:rsidR="00FB62FF" w:rsidRDefault="00FB62FF">
      <w:pPr>
        <w:jc w:val="center"/>
        <w:rPr>
          <w:rFonts w:ascii="Times New Roman" w:eastAsia="Times New Roman" w:hAnsi="Times New Roman" w:cs="Times New Roman"/>
          <w:b/>
          <w:sz w:val="20"/>
          <w:szCs w:val="20"/>
        </w:rPr>
      </w:pPr>
    </w:p>
    <w:tbl>
      <w:tblPr>
        <w:tblStyle w:val="affb"/>
        <w:tblW w:w="5000" w:type="pct"/>
        <w:tblLook w:val="0600" w:firstRow="0" w:lastRow="0" w:firstColumn="0" w:lastColumn="0" w:noHBand="1" w:noVBand="1"/>
      </w:tblPr>
      <w:tblGrid>
        <w:gridCol w:w="3052"/>
        <w:gridCol w:w="6422"/>
        <w:gridCol w:w="1241"/>
        <w:gridCol w:w="1347"/>
        <w:gridCol w:w="912"/>
        <w:gridCol w:w="974"/>
      </w:tblGrid>
      <w:tr w:rsidR="00771087" w:rsidRPr="00FB62FF" w:rsidTr="00120B1C">
        <w:trPr>
          <w:trHeight w:val="345"/>
        </w:trPr>
        <w:tc>
          <w:tcPr>
            <w:tcW w:w="1094"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tc>
        <w:tc>
          <w:tcPr>
            <w:tcW w:w="230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tc>
        <w:tc>
          <w:tcPr>
            <w:tcW w:w="928"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27"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349"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18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ІІ семестр</w:t>
            </w:r>
          </w:p>
        </w:tc>
        <w:tc>
          <w:tcPr>
            <w:tcW w:w="327"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349"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r>
      <w:tr w:rsidR="00771087" w:rsidRPr="00FB62FF" w:rsidTr="00120B1C">
        <w:trPr>
          <w:trHeight w:val="19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604" w:type="pct"/>
            <w:gridSpan w:val="4"/>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 годин на тиждень</w:t>
            </w:r>
          </w:p>
        </w:tc>
      </w:tr>
      <w:tr w:rsidR="00771087" w:rsidRPr="00FB62FF" w:rsidTr="00120B1C">
        <w:trPr>
          <w:trHeight w:val="433"/>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(української мови, української та зарубіжної літератур)</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6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448"/>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8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0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43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21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2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r>
      <w:tr w:rsidR="00771087" w:rsidRPr="00FB62FF" w:rsidTr="00120B1C">
        <w:trPr>
          <w:trHeight w:val="105"/>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Математична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2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0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Алгебра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Геометрія</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r>
      <w:tr w:rsidR="00771087" w:rsidRPr="00FB62FF" w:rsidTr="00120B1C">
        <w:trPr>
          <w:trHeight w:val="90"/>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Природнича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3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2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Біологія</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2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Хімія</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0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8</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8</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r>
      <w:tr w:rsidR="00771087" w:rsidRPr="00FB62FF" w:rsidTr="00120B1C">
        <w:trPr>
          <w:trHeight w:val="360"/>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8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sz w:val="26"/>
                <w:szCs w:val="26"/>
              </w:rPr>
            </w:pPr>
            <w:r w:rsidRPr="00FB62FF">
              <w:rPr>
                <w:rFonts w:ascii="Times New Roman" w:eastAsia="Times New Roman" w:hAnsi="Times New Roman" w:cs="Times New Roman"/>
                <w:sz w:val="26"/>
                <w:szCs w:val="26"/>
              </w:rPr>
              <w:t>-</w:t>
            </w:r>
          </w:p>
        </w:tc>
      </w:tr>
      <w:tr w:rsidR="00771087" w:rsidRPr="00FB62FF" w:rsidTr="00120B1C">
        <w:trPr>
          <w:trHeight w:val="13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240"/>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225"/>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0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80"/>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21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65"/>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2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05"/>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8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050"/>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31545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990"/>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45" w:type="pct"/>
            <w:shd w:val="clear" w:color="auto" w:fill="auto"/>
          </w:tcPr>
          <w:p w:rsidR="00771087" w:rsidRPr="00FB62FF" w:rsidRDefault="003643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31545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675"/>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Загальнорічна кількість навчальних годин, що фінансуються з бюджету (без урахування поділу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Гранично допустиме навчальне навантаження</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75"/>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rsidP="00FB62FF">
      <w:pPr>
        <w:ind w:right="75" w:firstLine="20"/>
        <w:jc w:val="both"/>
        <w:rPr>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STEM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математики та фізики)</w:t>
      </w:r>
    </w:p>
    <w:p w:rsidR="00771087" w:rsidRDefault="00771087">
      <w:pPr>
        <w:jc w:val="center"/>
        <w:rPr>
          <w:rFonts w:ascii="Times New Roman" w:eastAsia="Times New Roman" w:hAnsi="Times New Roman" w:cs="Times New Roman"/>
          <w:b/>
          <w:sz w:val="20"/>
          <w:szCs w:val="20"/>
        </w:rPr>
      </w:pPr>
    </w:p>
    <w:p w:rsidR="00FB62FF" w:rsidRDefault="00FB62FF">
      <w:pPr>
        <w:jc w:val="center"/>
        <w:rPr>
          <w:rFonts w:ascii="Times New Roman" w:eastAsia="Times New Roman" w:hAnsi="Times New Roman" w:cs="Times New Roman"/>
          <w:b/>
          <w:sz w:val="20"/>
          <w:szCs w:val="20"/>
        </w:rPr>
      </w:pPr>
    </w:p>
    <w:p w:rsidR="00FB62FF" w:rsidRDefault="00FB62FF">
      <w:pPr>
        <w:jc w:val="center"/>
        <w:rPr>
          <w:rFonts w:ascii="Times New Roman" w:eastAsia="Times New Roman" w:hAnsi="Times New Roman" w:cs="Times New Roman"/>
          <w:b/>
          <w:sz w:val="20"/>
          <w:szCs w:val="20"/>
        </w:rPr>
      </w:pPr>
    </w:p>
    <w:p w:rsidR="00FB62FF" w:rsidRDefault="00FB62FF">
      <w:pPr>
        <w:jc w:val="center"/>
        <w:rPr>
          <w:rFonts w:ascii="Times New Roman" w:eastAsia="Times New Roman" w:hAnsi="Times New Roman" w:cs="Times New Roman"/>
          <w:b/>
          <w:sz w:val="20"/>
          <w:szCs w:val="20"/>
        </w:rPr>
      </w:pPr>
    </w:p>
    <w:tbl>
      <w:tblPr>
        <w:tblStyle w:val="affb"/>
        <w:tblW w:w="5000" w:type="pct"/>
        <w:tblLook w:val="0600" w:firstRow="0" w:lastRow="0" w:firstColumn="0" w:lastColumn="0" w:noHBand="1" w:noVBand="1"/>
      </w:tblPr>
      <w:tblGrid>
        <w:gridCol w:w="3043"/>
        <w:gridCol w:w="6450"/>
        <w:gridCol w:w="1213"/>
        <w:gridCol w:w="1367"/>
        <w:gridCol w:w="929"/>
        <w:gridCol w:w="946"/>
      </w:tblGrid>
      <w:tr w:rsidR="00771087" w:rsidRPr="00FB62FF" w:rsidTr="00120B1C">
        <w:trPr>
          <w:trHeight w:val="150"/>
        </w:trPr>
        <w:tc>
          <w:tcPr>
            <w:tcW w:w="1091"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tc>
        <w:tc>
          <w:tcPr>
            <w:tcW w:w="231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tc>
        <w:tc>
          <w:tcPr>
            <w:tcW w:w="925"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33"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339"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1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ІІ семестр</w:t>
            </w:r>
          </w:p>
        </w:tc>
        <w:tc>
          <w:tcPr>
            <w:tcW w:w="333"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c>
          <w:tcPr>
            <w:tcW w:w="339"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r>
      <w:tr w:rsidR="00771087" w:rsidRPr="00FB62FF" w:rsidTr="00120B1C">
        <w:trPr>
          <w:trHeight w:val="156"/>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597" w:type="pct"/>
            <w:gridSpan w:val="4"/>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 годин на тиждень</w:t>
            </w:r>
          </w:p>
        </w:tc>
      </w:tr>
      <w:tr w:rsidR="00771087" w:rsidRPr="00FB62FF" w:rsidTr="00120B1C">
        <w:trPr>
          <w:trHeight w:val="313"/>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(української мови, української та зарубіжної літератур)</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34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358"/>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6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5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298"/>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13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1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r>
      <w:tr w:rsidR="00771087" w:rsidRPr="00FB62FF" w:rsidTr="00120B1C">
        <w:trPr>
          <w:trHeight w:val="21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Математична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15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Алгебра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7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Геометрія</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2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r>
      <w:tr w:rsidR="00771087" w:rsidRPr="00FB62FF" w:rsidTr="00120B1C">
        <w:trPr>
          <w:trHeight w:val="18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Природнича</w:t>
            </w:r>
          </w:p>
          <w:p w:rsidR="00771087" w:rsidRPr="00FB62FF" w:rsidRDefault="0087776E" w:rsidP="00FB62FF">
            <w:pPr>
              <w:ind w:firstLine="700"/>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w:t>
            </w:r>
          </w:p>
          <w:p w:rsidR="00771087" w:rsidRPr="00FB62FF" w:rsidRDefault="0087776E" w:rsidP="00FB62FF">
            <w:pPr>
              <w:ind w:firstLine="700"/>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22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Фізика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96"/>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r>
      <w:tr w:rsidR="00771087" w:rsidRPr="00FB62FF" w:rsidTr="00120B1C">
        <w:trPr>
          <w:trHeight w:val="67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2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22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5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21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21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3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765"/>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AC46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990"/>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AC46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675"/>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Загальнорічна кількість навчальних годин, що фінансуються з бюджету (без урахування поділу на групи)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Гранично допустиме навчальне навантаження</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75"/>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rsidP="00FB62FF">
      <w:pPr>
        <w:ind w:right="75" w:firstLine="20"/>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STEM КЛАСТЕР</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математики, інформатики, технологій)</w:t>
      </w:r>
    </w:p>
    <w:p w:rsidR="00771087" w:rsidRDefault="00771087">
      <w:pPr>
        <w:jc w:val="center"/>
        <w:rPr>
          <w:rFonts w:ascii="Times New Roman" w:eastAsia="Times New Roman" w:hAnsi="Times New Roman" w:cs="Times New Roman"/>
          <w:b/>
          <w:sz w:val="28"/>
          <w:szCs w:val="28"/>
        </w:rPr>
      </w:pPr>
    </w:p>
    <w:p w:rsidR="00FB62FF" w:rsidRDefault="00FB62FF">
      <w:pPr>
        <w:jc w:val="center"/>
        <w:rPr>
          <w:rFonts w:ascii="Times New Roman" w:eastAsia="Times New Roman" w:hAnsi="Times New Roman" w:cs="Times New Roman"/>
          <w:b/>
          <w:sz w:val="28"/>
          <w:szCs w:val="28"/>
        </w:rPr>
      </w:pPr>
    </w:p>
    <w:tbl>
      <w:tblPr>
        <w:tblStyle w:val="affb"/>
        <w:tblW w:w="5000" w:type="pct"/>
        <w:tblLook w:val="0600" w:firstRow="0" w:lastRow="0" w:firstColumn="0" w:lastColumn="0" w:noHBand="1" w:noVBand="1"/>
      </w:tblPr>
      <w:tblGrid>
        <w:gridCol w:w="3043"/>
        <w:gridCol w:w="6436"/>
        <w:gridCol w:w="1244"/>
        <w:gridCol w:w="1350"/>
        <w:gridCol w:w="915"/>
        <w:gridCol w:w="960"/>
      </w:tblGrid>
      <w:tr w:rsidR="00771087" w:rsidRPr="00FB62FF" w:rsidTr="00120B1C">
        <w:trPr>
          <w:trHeight w:val="120"/>
        </w:trPr>
        <w:tc>
          <w:tcPr>
            <w:tcW w:w="1091"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tc>
        <w:tc>
          <w:tcPr>
            <w:tcW w:w="230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tc>
        <w:tc>
          <w:tcPr>
            <w:tcW w:w="930"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28"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344"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ІІ семестр</w:t>
            </w:r>
          </w:p>
        </w:tc>
        <w:tc>
          <w:tcPr>
            <w:tcW w:w="328"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344"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r>
      <w:tr w:rsidR="00771087" w:rsidRPr="00FB62FF" w:rsidTr="00120B1C">
        <w:trPr>
          <w:trHeight w:val="19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602" w:type="pct"/>
            <w:gridSpan w:val="4"/>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 годин на тиждень</w:t>
            </w:r>
          </w:p>
        </w:tc>
      </w:tr>
      <w:tr w:rsidR="00771087" w:rsidRPr="00FB62FF" w:rsidTr="00120B1C">
        <w:trPr>
          <w:trHeight w:val="15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(української мови, української та зарубіжної літератур)</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3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6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40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2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40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5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2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r>
      <w:tr w:rsidR="00771087" w:rsidRPr="00FB62FF" w:rsidTr="00120B1C">
        <w:trPr>
          <w:trHeight w:val="16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Математична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13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Алгебра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0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Геометрія</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r>
      <w:tr w:rsidR="00771087" w:rsidRPr="00FB62FF" w:rsidTr="00120B1C">
        <w:trPr>
          <w:trHeight w:val="40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Природнича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42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22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9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4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2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21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21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r>
      <w:tr w:rsidR="00771087" w:rsidRPr="00FB62FF" w:rsidTr="00120B1C">
        <w:trPr>
          <w:trHeight w:val="18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21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320"/>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8" w:type="pct"/>
            <w:shd w:val="clear" w:color="auto" w:fill="auto"/>
          </w:tcPr>
          <w:p w:rsidR="00771087" w:rsidRPr="00FB62FF" w:rsidRDefault="00AC46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r>
      <w:tr w:rsidR="00771087" w:rsidRPr="00FB62FF" w:rsidTr="00120B1C">
        <w:trPr>
          <w:trHeight w:val="990"/>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AC46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675"/>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Гранично допустиме навчальне навантаження</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75"/>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pPr>
        <w:ind w:right="75" w:firstLine="20"/>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p>
    <w:p w:rsidR="00771087" w:rsidRDefault="00771087">
      <w:pPr>
        <w:spacing w:before="65" w:after="120"/>
        <w:ind w:right="555"/>
        <w:rPr>
          <w:rFonts w:ascii="Times New Roman" w:eastAsia="Times New Roman" w:hAnsi="Times New Roman" w:cs="Times New Roman"/>
          <w:sz w:val="28"/>
          <w:szCs w:val="28"/>
        </w:rPr>
      </w:pPr>
    </w:p>
    <w:p w:rsidR="00771087" w:rsidRDefault="00771087">
      <w:pPr>
        <w:ind w:right="75"/>
        <w:jc w:val="both"/>
        <w:rPr>
          <w:rFonts w:ascii="Times New Roman" w:eastAsia="Times New Roman" w:hAnsi="Times New Roman" w:cs="Times New Roman"/>
          <w:b/>
          <w:sz w:val="28"/>
          <w:szCs w:val="28"/>
        </w:rPr>
      </w:pPr>
    </w:p>
    <w:p w:rsidR="00771087" w:rsidRDefault="0087776E">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Default="0087776E">
      <w:pPr>
        <w:ind w:right="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КІЛЬДЕРОВА </w:t>
      </w:r>
    </w:p>
    <w:p w:rsidR="00771087" w:rsidRDefault="0087776E">
      <w:pPr>
        <w:spacing w:before="65" w:after="120"/>
        <w:ind w:right="555"/>
        <w:jc w:val="right"/>
        <w:rPr>
          <w:rFonts w:ascii="Times New Roman" w:eastAsia="Times New Roman" w:hAnsi="Times New Roman" w:cs="Times New Roman"/>
          <w:sz w:val="28"/>
          <w:szCs w:val="28"/>
        </w:rPr>
      </w:pPr>
      <w:r>
        <w:br w:type="page"/>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5</w:t>
      </w:r>
    </w:p>
    <w:p w:rsidR="00771087" w:rsidRDefault="0087776E">
      <w:pPr>
        <w:ind w:left="737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5)</w:t>
      </w:r>
    </w:p>
    <w:p w:rsidR="00771087" w:rsidRDefault="00771087">
      <w:pPr>
        <w:spacing w:before="480" w:after="120"/>
        <w:rPr>
          <w:rFonts w:ascii="Times New Roman" w:eastAsia="Times New Roman" w:hAnsi="Times New Roman" w:cs="Times New Roman"/>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модельних навчальних програм </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обов’язкових освітніх компонентів, спільних для всіх профілів</w:t>
      </w:r>
    </w:p>
    <w:p w:rsidR="00771087" w:rsidRDefault="00771087">
      <w:pPr>
        <w:rPr>
          <w:rFonts w:ascii="Times New Roman" w:eastAsia="Times New Roman" w:hAnsi="Times New Roman" w:cs="Times New Roman"/>
          <w:sz w:val="28"/>
          <w:szCs w:val="28"/>
        </w:rPr>
      </w:pP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мовно-літературний курс. 10–12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літератур. 10–12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літератур.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література. 10–12 класи. Поглиблений рівень.</w:t>
      </w:r>
    </w:p>
    <w:p w:rsidR="00771087" w:rsidRPr="00FB62FF"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 11–12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10–12 класи. Поглиблений рівень.</w:t>
      </w:r>
    </w:p>
    <w:p w:rsidR="00771087" w:rsidRDefault="0087776E" w:rsidP="00E307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для класів з навчанням мовою корінного народу або національної меншини. 10–12 класи.</w:t>
      </w:r>
      <w:r w:rsidR="00FB62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Болгарська мова.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Болгарська мова.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Гагаузька мова.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Гагаузька мова. 10–12 класи. Поглиблений рівень.</w:t>
      </w:r>
    </w:p>
    <w:p w:rsidR="00771087" w:rsidRDefault="0087776E" w:rsidP="00FB62FF">
      <w:pPr>
        <w:widowControl w:val="0"/>
        <w:tabs>
          <w:tab w:val="left" w:pos="10861"/>
        </w:tabs>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іврит. 10–12 класи. Основний рівень.</w:t>
      </w:r>
    </w:p>
    <w:p w:rsidR="00771087" w:rsidRDefault="0087776E" w:rsidP="00FB62FF">
      <w:pPr>
        <w:widowControl w:val="0"/>
        <w:tabs>
          <w:tab w:val="left" w:pos="10861"/>
        </w:tabs>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іврит.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Кримськотатарська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Кримськотатарська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Новогрецька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Новогрецька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Польська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Польська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Румунська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Румунська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Словацька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Словацька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Угорська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Угорська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Болгарська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Болгарська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Кримськотатарська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Кримськотатарська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Румунська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Румунська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Словацька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Словацька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Угорська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Угорська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болгарської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болгарської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кримськотатарської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кримськотатарської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польської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польської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Інтегрований курс румунської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румунської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словацької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словацької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угорської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угорської мови та літератури.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 10–12 класи. Основний рівень.</w:t>
      </w:r>
    </w:p>
    <w:p w:rsidR="00771087" w:rsidRPr="00FB62FF"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Друга іноземна мова. 10-12 класи.</w:t>
      </w:r>
      <w:r w:rsidR="009412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Алгебра.10–12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Алгебра.11–12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Геометрія.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Геометрія.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природничої освітньої галузі. 10-11 класи. Основний рівень (модульний та суцільний варіанти курсів)</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 11–12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Інтегрований курс соціальної та </w:t>
      </w:r>
      <w:proofErr w:type="spellStart"/>
      <w:r>
        <w:rPr>
          <w:rFonts w:ascii="Times New Roman" w:eastAsia="Times New Roman" w:hAnsi="Times New Roman" w:cs="Times New Roman"/>
          <w:sz w:val="28"/>
          <w:szCs w:val="28"/>
        </w:rPr>
        <w:t>здоровʼязбережувальної</w:t>
      </w:r>
      <w:proofErr w:type="spellEnd"/>
      <w:r>
        <w:rPr>
          <w:rFonts w:ascii="Times New Roman" w:eastAsia="Times New Roman" w:hAnsi="Times New Roman" w:cs="Times New Roman"/>
          <w:sz w:val="28"/>
          <w:szCs w:val="28"/>
        </w:rPr>
        <w:t xml:space="preserve"> освітньої галузі. 10-11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Інтегрований курс соціальної та </w:t>
      </w:r>
      <w:proofErr w:type="spellStart"/>
      <w:r>
        <w:rPr>
          <w:rFonts w:ascii="Times New Roman" w:eastAsia="Times New Roman" w:hAnsi="Times New Roman" w:cs="Times New Roman"/>
          <w:sz w:val="28"/>
          <w:szCs w:val="28"/>
        </w:rPr>
        <w:t>здоровʼязбережувальної</w:t>
      </w:r>
      <w:proofErr w:type="spellEnd"/>
      <w:r>
        <w:rPr>
          <w:rFonts w:ascii="Times New Roman" w:eastAsia="Times New Roman" w:hAnsi="Times New Roman" w:cs="Times New Roman"/>
          <w:sz w:val="28"/>
          <w:szCs w:val="28"/>
        </w:rPr>
        <w:t xml:space="preserve"> освітньої галузі.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України. 10–11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історії та громадянської освіти. 10–12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історії та громадянської освіти.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освіта.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Всесвітня історія.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 10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 10–12 клас.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 10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 10–12 клас.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 10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 10–12 клас.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 10–12 класи. Основний рівень.</w:t>
      </w:r>
    </w:p>
    <w:p w:rsidR="00771087" w:rsidRDefault="0087776E" w:rsidP="00FB62FF">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Фізична культура. 10–12 класи. Поглиблений рівень.</w:t>
      </w:r>
    </w:p>
    <w:p w:rsidR="00771087" w:rsidRDefault="00771087" w:rsidP="00FB62FF">
      <w:pPr>
        <w:widowControl w:val="0"/>
        <w:rPr>
          <w:rFonts w:ascii="Times New Roman" w:eastAsia="Times New Roman" w:hAnsi="Times New Roman" w:cs="Times New Roman"/>
          <w:b/>
          <w:sz w:val="28"/>
          <w:szCs w:val="28"/>
        </w:rPr>
      </w:pPr>
    </w:p>
    <w:p w:rsidR="00771087" w:rsidRDefault="00771087" w:rsidP="00FB62FF">
      <w:pPr>
        <w:widowControl w:val="0"/>
        <w:rPr>
          <w:rFonts w:ascii="Times New Roman" w:eastAsia="Times New Roman" w:hAnsi="Times New Roman" w:cs="Times New Roman"/>
          <w:b/>
          <w:sz w:val="28"/>
          <w:szCs w:val="28"/>
        </w:rPr>
      </w:pPr>
    </w:p>
    <w:p w:rsidR="00771087" w:rsidRDefault="0087776E" w:rsidP="00FB62FF">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Default="0087776E" w:rsidP="00FB62FF">
      <w:pPr>
        <w:ind w:right="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КІЛЬДЕРОВА </w:t>
      </w:r>
      <w:r>
        <w:br w:type="page"/>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6</w:t>
      </w:r>
    </w:p>
    <w:p w:rsidR="00771087" w:rsidRPr="00FB62FF" w:rsidRDefault="0087776E" w:rsidP="00FB62FF">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5)</w:t>
      </w:r>
    </w:p>
    <w:p w:rsidR="00771087" w:rsidRDefault="0087776E">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rsidP="00120B1C">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Вимоги до модельних навчальних і навчальних програм</w:t>
      </w:r>
    </w:p>
    <w:p w:rsidR="00771087" w:rsidRDefault="0087776E" w:rsidP="00120B1C">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Модельну навчальну програму і навчальну програму розробляють на основі Державного стандарту профільної середньої освіти (далі – Державний стандарт). Вона повинна:</w:t>
      </w:r>
    </w:p>
    <w:p w:rsidR="00771087" w:rsidRDefault="0087776E" w:rsidP="00120B1C">
      <w:pPr>
        <w:widowControl w:val="0"/>
        <w:numPr>
          <w:ilvl w:val="0"/>
          <w:numId w:val="10"/>
        </w:numPr>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ґрунтуватися на визначених стандартом ціннісних орієнтирах (пункт 4 Державного стандарту);</w:t>
      </w:r>
    </w:p>
    <w:p w:rsidR="00771087" w:rsidRDefault="0087776E" w:rsidP="00120B1C">
      <w:pPr>
        <w:widowControl w:val="0"/>
        <w:numPr>
          <w:ilvl w:val="0"/>
          <w:numId w:val="10"/>
        </w:numPr>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охоплювати формування наскрізних в усіх ключових компетентностях умінь (пункт 10 Державного стандарту);</w:t>
      </w:r>
    </w:p>
    <w:p w:rsidR="00771087" w:rsidRDefault="0087776E" w:rsidP="00120B1C">
      <w:pPr>
        <w:widowControl w:val="0"/>
        <w:numPr>
          <w:ilvl w:val="0"/>
          <w:numId w:val="10"/>
        </w:numPr>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орієнтуватися на компетентнісний потенціал відповідної галузі/галузей, що визначає здатність кожної освітньої галузі формувати всі ключові компетентності через розвиток умінь і ставлень та базові знання (Додатки № 1, 7, 9, 11, 13, 15, 17, 19, 21 до Державного стандарту);</w:t>
      </w:r>
    </w:p>
    <w:p w:rsidR="00771087" w:rsidRDefault="0087776E" w:rsidP="00120B1C">
      <w:pPr>
        <w:widowControl w:val="0"/>
        <w:numPr>
          <w:ilvl w:val="0"/>
          <w:numId w:val="10"/>
        </w:numPr>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передбачати реалізацію вимог до </w:t>
      </w:r>
      <w:proofErr w:type="spellStart"/>
      <w:r>
        <w:rPr>
          <w:rFonts w:ascii="Times New Roman" w:eastAsia="Times New Roman" w:hAnsi="Times New Roman" w:cs="Times New Roman"/>
          <w:sz w:val="28"/>
          <w:szCs w:val="28"/>
        </w:rPr>
        <w:t>обов</w:t>
      </w:r>
      <w:r w:rsidR="00120B1C">
        <w:rPr>
          <w:rFonts w:ascii="Times New Roman" w:eastAsia="Times New Roman" w:hAnsi="Times New Roman" w:cs="Times New Roman"/>
          <w:sz w:val="28"/>
          <w:szCs w:val="28"/>
        </w:rPr>
        <w:t>ʼ</w:t>
      </w:r>
      <w:r>
        <w:rPr>
          <w:rFonts w:ascii="Times New Roman" w:eastAsia="Times New Roman" w:hAnsi="Times New Roman" w:cs="Times New Roman"/>
          <w:sz w:val="28"/>
          <w:szCs w:val="28"/>
        </w:rPr>
        <w:t>язкових</w:t>
      </w:r>
      <w:proofErr w:type="spellEnd"/>
      <w:r>
        <w:rPr>
          <w:rFonts w:ascii="Times New Roman" w:eastAsia="Times New Roman" w:hAnsi="Times New Roman" w:cs="Times New Roman"/>
          <w:sz w:val="28"/>
          <w:szCs w:val="28"/>
        </w:rPr>
        <w:t xml:space="preserve"> результатів навчання у відповідній галузі</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галузях (Додатки № 2, 3, 4, 5, 6, 8, 10, 12, 14, 16, 18, 20, 22 до Державного стандарту).</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Структура </w:t>
      </w:r>
      <w:r>
        <w:rPr>
          <w:rFonts w:ascii="Times New Roman" w:eastAsia="Times New Roman" w:hAnsi="Times New Roman" w:cs="Times New Roman"/>
          <w:sz w:val="28"/>
          <w:szCs w:val="28"/>
        </w:rPr>
        <w:t>модельної навчальної програми:</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Вступна частина</w:t>
      </w:r>
      <w:r>
        <w:rPr>
          <w:rFonts w:ascii="Times New Roman" w:eastAsia="Times New Roman" w:hAnsi="Times New Roman" w:cs="Times New Roman"/>
          <w:sz w:val="28"/>
          <w:szCs w:val="28"/>
        </w:rPr>
        <w:t xml:space="preserve"> – пояснювальна записка, де визначено основні положення щодо ролі й значення навчального предмета / інтегрованого курсу в системі загальної середньої освіти (його мету, завдання, принципи, на яких ґрунтується програма, структуру курсу, способи реалізації цієї програми та особливості організації освітнього процесу з цього навчального предмета / інтегрованого курсу тощо).</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8"/>
          <w:szCs w:val="28"/>
        </w:rPr>
        <w:t>Основна частина</w:t>
      </w:r>
      <w:r>
        <w:rPr>
          <w:rFonts w:ascii="Times New Roman" w:eastAsia="Times New Roman" w:hAnsi="Times New Roman" w:cs="Times New Roman"/>
          <w:sz w:val="28"/>
          <w:szCs w:val="28"/>
        </w:rPr>
        <w:t>, де викладено орієнтовну послідовність досягнення очікуваних результатів навчання здобувачів освіти за роками навчання, пропонований зміст навчального предмета / інтегрованого курсу та види навчальної діяльності здобувачів освіти.</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8"/>
          <w:szCs w:val="28"/>
        </w:rPr>
        <w:t>Прикінцева частина (за потреби)</w:t>
      </w:r>
      <w:r>
        <w:rPr>
          <w:rFonts w:ascii="Times New Roman" w:eastAsia="Times New Roman" w:hAnsi="Times New Roman" w:cs="Times New Roman"/>
          <w:sz w:val="28"/>
          <w:szCs w:val="28"/>
        </w:rPr>
        <w:t xml:space="preserve">, де запропоновано методичні рекомендації з реалізації цієї програми щодо особливостей організації освітнього процесу з </w:t>
      </w:r>
      <w:r w:rsidR="00120B1C">
        <w:rPr>
          <w:rFonts w:ascii="Times New Roman" w:eastAsia="Times New Roman" w:hAnsi="Times New Roman" w:cs="Times New Roman"/>
          <w:sz w:val="28"/>
          <w:szCs w:val="28"/>
        </w:rPr>
        <w:t>цього</w:t>
      </w:r>
      <w:r>
        <w:rPr>
          <w:rFonts w:ascii="Times New Roman" w:eastAsia="Times New Roman" w:hAnsi="Times New Roman" w:cs="Times New Roman"/>
          <w:sz w:val="28"/>
          <w:szCs w:val="28"/>
        </w:rPr>
        <w:t xml:space="preserve"> навчального предмета / інтегрованого курсу), використання різних систем оцінювання (серед яких формувальне та підсумкове</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рекомендовані ресурси, обладнання тощо.</w:t>
      </w:r>
    </w:p>
    <w:p w:rsidR="00771087" w:rsidRDefault="0087776E" w:rsidP="00FB62FF">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Вступна частина. </w:t>
      </w:r>
    </w:p>
    <w:p w:rsidR="00771087" w:rsidRDefault="0087776E" w:rsidP="00FB62FF">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i/>
          <w:sz w:val="28"/>
          <w:szCs w:val="28"/>
        </w:rPr>
        <w:t>пояснювальній записці:</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зазначають освітню(-і) галузь(-і), реалізацію якої(-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xml:space="preserve">) забезпечує навчальний предмет / інтегрований курс; </w:t>
      </w:r>
    </w:p>
    <w:p w:rsidR="00771087" w:rsidRDefault="0087776E" w:rsidP="00FB62FF">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окреслюють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освітню мету навчального предмета / інтегрованого курсу, узгоджену з метою відповідної(-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освітньої(-</w:t>
      </w:r>
      <w:proofErr w:type="spellStart"/>
      <w:r>
        <w:rPr>
          <w:rFonts w:ascii="Times New Roman" w:eastAsia="Times New Roman" w:hAnsi="Times New Roman" w:cs="Times New Roman"/>
          <w:sz w:val="28"/>
          <w:szCs w:val="28"/>
        </w:rPr>
        <w:t>іх</w:t>
      </w:r>
      <w:proofErr w:type="spellEnd"/>
      <w:r>
        <w:rPr>
          <w:rFonts w:ascii="Times New Roman" w:eastAsia="Times New Roman" w:hAnsi="Times New Roman" w:cs="Times New Roman"/>
          <w:sz w:val="28"/>
          <w:szCs w:val="28"/>
        </w:rPr>
        <w:t>) галузі(-ей) Державного стандарту</w:t>
      </w:r>
      <w:r>
        <w:rPr>
          <w:rFonts w:ascii="Times New Roman" w:eastAsia="Times New Roman" w:hAnsi="Times New Roman" w:cs="Times New Roman"/>
          <w:i/>
          <w:sz w:val="28"/>
          <w:szCs w:val="28"/>
        </w:rPr>
        <w:t>;</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описують способи реалізації цієї програми та особливості організації освітнього процесу під час вивчення цього навчального предмета </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інтегрованого курсу.</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Формулювання мети має визначати очікувані результати навчання за певним навчальним предметом / інтегрованим курсом і відповідати </w:t>
      </w:r>
      <w:r w:rsidR="00120B1C">
        <w:rPr>
          <w:rFonts w:ascii="Times New Roman" w:eastAsia="Times New Roman" w:hAnsi="Times New Roman" w:cs="Times New Roman"/>
          <w:sz w:val="28"/>
          <w:szCs w:val="28"/>
        </w:rPr>
        <w:t xml:space="preserve">вимогам до </w:t>
      </w:r>
      <w:proofErr w:type="spellStart"/>
      <w:r>
        <w:rPr>
          <w:rFonts w:ascii="Times New Roman" w:eastAsia="Times New Roman" w:hAnsi="Times New Roman" w:cs="Times New Roman"/>
          <w:sz w:val="28"/>
          <w:szCs w:val="28"/>
        </w:rPr>
        <w:t>обовʼязкови</w:t>
      </w:r>
      <w:r w:rsidR="00120B1C">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результат</w:t>
      </w:r>
      <w:r w:rsidR="00120B1C">
        <w:rPr>
          <w:rFonts w:ascii="Times New Roman" w:eastAsia="Times New Roman" w:hAnsi="Times New Roman" w:cs="Times New Roman"/>
          <w:sz w:val="28"/>
          <w:szCs w:val="28"/>
        </w:rPr>
        <w:t>ів</w:t>
      </w:r>
      <w:r>
        <w:rPr>
          <w:rFonts w:ascii="Times New Roman" w:eastAsia="Times New Roman" w:hAnsi="Times New Roman" w:cs="Times New Roman"/>
          <w:sz w:val="28"/>
          <w:szCs w:val="28"/>
        </w:rPr>
        <w:t xml:space="preserve"> навчання освітньої галузі / освітніх галузей на рівні профільної середньої освіти або її окремому циклі, зокрема відображаючи вміння і якості особистості (компетентності), які мають бути сформовані через діяльність наприкінці навчання за програмою.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мети, визначеної в модельній навчальній програмі, потрібно окреслити дидактичні засади її реалізації, зокрема визначити завдання, через які конкретизувати способи досягнення мети та можливості навчального предмета / інтегрованого курсу для досягнення результатів навчання, визначених Державним стандартом для відповідного рівня (циклу) повної загальної середньої освіти. </w:t>
      </w:r>
    </w:p>
    <w:p w:rsidR="00771087" w:rsidRPr="00FB62FF"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мета й завдання мають ґрунтуватися на ціннісних орієнтирах, окреслених Державним стандартом профільної середньої освіти, та орієнтуватися на </w:t>
      </w: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xml:space="preserve"> потенціал відповідної(-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галузі(-ей).</w:t>
      </w:r>
    </w:p>
    <w:p w:rsidR="00771087" w:rsidRDefault="0087776E" w:rsidP="00FB62FF">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Основна частина. </w:t>
      </w:r>
    </w:p>
    <w:p w:rsidR="00771087" w:rsidRDefault="0087776E" w:rsidP="00FB62FF">
      <w:pPr>
        <w:ind w:firstLine="567"/>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1. </w:t>
      </w:r>
      <w:r>
        <w:rPr>
          <w:rFonts w:ascii="Times New Roman" w:eastAsia="Times New Roman" w:hAnsi="Times New Roman" w:cs="Times New Roman"/>
          <w:i/>
          <w:color w:val="0D0D0D"/>
          <w:sz w:val="28"/>
          <w:szCs w:val="28"/>
        </w:rPr>
        <w:t>Очікувані результати навчання.</w:t>
      </w:r>
      <w:r>
        <w:rPr>
          <w:rFonts w:ascii="Times New Roman" w:eastAsia="Times New Roman" w:hAnsi="Times New Roman" w:cs="Times New Roman"/>
          <w:color w:val="0D0D0D"/>
          <w:sz w:val="28"/>
          <w:szCs w:val="28"/>
        </w:rPr>
        <w:t xml:space="preserve"> Послідовність очікуваних результатів навчання є стрижневим компонентом модельної навчальної програми, довкола якого розгортається пропонований зміст навчального предмета / інтегрованого курсу та види навчальної діяльності, які забезпечують реалізацію програми. Очікувані результати навчання мають відповідати визначеним у Державному стандарті </w:t>
      </w:r>
      <w:r>
        <w:rPr>
          <w:rFonts w:ascii="Times New Roman" w:eastAsia="Times New Roman" w:hAnsi="Times New Roman" w:cs="Times New Roman"/>
          <w:sz w:val="28"/>
          <w:szCs w:val="28"/>
        </w:rPr>
        <w:t>профільної</w:t>
      </w:r>
      <w:r>
        <w:rPr>
          <w:rFonts w:ascii="Times New Roman" w:eastAsia="Times New Roman" w:hAnsi="Times New Roman" w:cs="Times New Roman"/>
          <w:color w:val="0D0D0D"/>
          <w:sz w:val="28"/>
          <w:szCs w:val="28"/>
        </w:rPr>
        <w:t xml:space="preserve"> середньої освіти вимогам до обов’язкових результатів навчання </w:t>
      </w:r>
      <w:r>
        <w:rPr>
          <w:rFonts w:ascii="Times New Roman" w:eastAsia="Times New Roman" w:hAnsi="Times New Roman" w:cs="Times New Roman"/>
          <w:sz w:val="28"/>
          <w:szCs w:val="28"/>
        </w:rPr>
        <w:t>здобувачів освіти</w:t>
      </w:r>
      <w:r>
        <w:rPr>
          <w:rFonts w:ascii="Times New Roman" w:eastAsia="Times New Roman" w:hAnsi="Times New Roman" w:cs="Times New Roman"/>
          <w:color w:val="0D0D0D"/>
          <w:sz w:val="28"/>
          <w:szCs w:val="28"/>
        </w:rPr>
        <w:t xml:space="preserve">. Кожен очікуваний результат навчання має бути сформульований на основі орієнтира для оцінювання (основного або поглибленого рівня) з Державного стандарту </w:t>
      </w:r>
      <w:r>
        <w:rPr>
          <w:rFonts w:ascii="Times New Roman" w:eastAsia="Times New Roman" w:hAnsi="Times New Roman" w:cs="Times New Roman"/>
          <w:sz w:val="28"/>
          <w:szCs w:val="28"/>
        </w:rPr>
        <w:t>профільної</w:t>
      </w:r>
      <w:r>
        <w:rPr>
          <w:rFonts w:ascii="Times New Roman" w:eastAsia="Times New Roman" w:hAnsi="Times New Roman" w:cs="Times New Roman"/>
          <w:color w:val="0D0D0D"/>
          <w:sz w:val="28"/>
          <w:szCs w:val="28"/>
        </w:rPr>
        <w:t xml:space="preserve"> середньої освіти і містити</w:t>
      </w:r>
      <w:r>
        <w:rPr>
          <w:rFonts w:ascii="Times New Roman" w:eastAsia="Times New Roman" w:hAnsi="Times New Roman" w:cs="Times New Roman"/>
          <w:b/>
          <w:color w:val="0D0D0D"/>
          <w:sz w:val="28"/>
          <w:szCs w:val="28"/>
        </w:rPr>
        <w:t xml:space="preserve"> індекс цього орієнтира. </w:t>
      </w:r>
      <w:r>
        <w:rPr>
          <w:rFonts w:ascii="Times New Roman" w:eastAsia="Times New Roman" w:hAnsi="Times New Roman" w:cs="Times New Roman"/>
          <w:color w:val="0D0D0D"/>
          <w:sz w:val="28"/>
          <w:szCs w:val="28"/>
        </w:rPr>
        <w:t xml:space="preserve"> У модельних навчальних програмах навчальних предметів та інтегрованих курсів основного рівня основою для формулювання очікуваних результатів навчання є орієнтири для оцінювання основного рівня. У модельних навчальних програмах навчальних предметів та інтегрованих курсів поглибленого рівня основою для формулювання очікуваних результатів навчання є орієнтири </w:t>
      </w:r>
      <w:r>
        <w:rPr>
          <w:rFonts w:ascii="Times New Roman" w:eastAsia="Times New Roman" w:hAnsi="Times New Roman" w:cs="Times New Roman"/>
          <w:color w:val="0D0D0D"/>
          <w:sz w:val="28"/>
          <w:szCs w:val="28"/>
        </w:rPr>
        <w:lastRenderedPageBreak/>
        <w:t>для оцінювання поглибленого рівня. У послідовності викладу очікуваних результатів у межах теми (розділу, модуля тощо) програми можна дотримуватися послідовності груп результатів навчання, визначених відповідними освітніми галузями в Державному стандарті.</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Формулювання очікуваних результатів навчання здобувачів освіти мають відображати процес формування</w:t>
      </w:r>
      <w:r w:rsidR="00120B1C">
        <w:rPr>
          <w:rFonts w:ascii="Times New Roman" w:eastAsia="Times New Roman" w:hAnsi="Times New Roman" w:cs="Times New Roman"/>
          <w:sz w:val="28"/>
          <w:szCs w:val="28"/>
        </w:rPr>
        <w:t xml:space="preserve"> їх</w:t>
      </w:r>
      <w:r>
        <w:rPr>
          <w:rFonts w:ascii="Times New Roman" w:eastAsia="Times New Roman" w:hAnsi="Times New Roman" w:cs="Times New Roman"/>
          <w:sz w:val="28"/>
          <w:szCs w:val="28"/>
        </w:rPr>
        <w:t xml:space="preserve"> через навчальну діяльність здобувачів освіти. Для оптимального використання очікуваного результату в системі оцінювання досягнень здобувачів освіти (зокрема у формувальному оцінюванні), його опис має бути таким, що дає змогу виміряти рівень його досягнення здобувачами освіти. З огляду на це потрібно уникати формулювань на кшталт «має уявлення», «намагається» тощо. </w:t>
      </w:r>
    </w:p>
    <w:p w:rsidR="00771087" w:rsidRDefault="00120B1C" w:rsidP="00FB62FF">
      <w:pPr>
        <w:ind w:firstLine="567"/>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О</w:t>
      </w:r>
      <w:r w:rsidR="0087776E">
        <w:rPr>
          <w:rFonts w:ascii="Times New Roman" w:eastAsia="Times New Roman" w:hAnsi="Times New Roman" w:cs="Times New Roman"/>
          <w:color w:val="0D0D0D"/>
          <w:sz w:val="28"/>
          <w:szCs w:val="28"/>
        </w:rPr>
        <w:t>чікувані результати навчання окреслюють за роками навчання на основі відповідних обов’язкових результатів (орієнтирів для оцінювання) здобувачів освіти з певної(-</w:t>
      </w:r>
      <w:proofErr w:type="spellStart"/>
      <w:r w:rsidR="0087776E">
        <w:rPr>
          <w:rFonts w:ascii="Times New Roman" w:eastAsia="Times New Roman" w:hAnsi="Times New Roman" w:cs="Times New Roman"/>
          <w:color w:val="0D0D0D"/>
          <w:sz w:val="28"/>
          <w:szCs w:val="28"/>
        </w:rPr>
        <w:t>их</w:t>
      </w:r>
      <w:proofErr w:type="spellEnd"/>
      <w:r w:rsidR="0087776E">
        <w:rPr>
          <w:rFonts w:ascii="Times New Roman" w:eastAsia="Times New Roman" w:hAnsi="Times New Roman" w:cs="Times New Roman"/>
          <w:color w:val="0D0D0D"/>
          <w:sz w:val="28"/>
          <w:szCs w:val="28"/>
        </w:rPr>
        <w:t>) освітньої(-</w:t>
      </w:r>
      <w:proofErr w:type="spellStart"/>
      <w:r w:rsidR="0087776E">
        <w:rPr>
          <w:rFonts w:ascii="Times New Roman" w:eastAsia="Times New Roman" w:hAnsi="Times New Roman" w:cs="Times New Roman"/>
          <w:color w:val="0D0D0D"/>
          <w:sz w:val="28"/>
          <w:szCs w:val="28"/>
        </w:rPr>
        <w:t>іх</w:t>
      </w:r>
      <w:proofErr w:type="spellEnd"/>
      <w:r w:rsidR="0087776E">
        <w:rPr>
          <w:rFonts w:ascii="Times New Roman" w:eastAsia="Times New Roman" w:hAnsi="Times New Roman" w:cs="Times New Roman"/>
          <w:color w:val="0D0D0D"/>
          <w:sz w:val="28"/>
          <w:szCs w:val="28"/>
        </w:rPr>
        <w:t xml:space="preserve">) галузі(-ей), відображаючи поступ у розвитку того чи того вміння чи ставлення, послідовність його формування в динаміці освітнього процесу, ураховуючи логіку й наступність викладу змісту навчального предмета / інтегрованого курсу.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sz w:val="28"/>
          <w:szCs w:val="28"/>
        </w:rPr>
        <w:t>Пропонований зміст</w:t>
      </w:r>
      <w:r>
        <w:rPr>
          <w:rFonts w:ascii="Times New Roman" w:eastAsia="Times New Roman" w:hAnsi="Times New Roman" w:cs="Times New Roman"/>
          <w:sz w:val="28"/>
          <w:szCs w:val="28"/>
        </w:rPr>
        <w:t>. Пропонований зміст може бути структуровано відповідно до компонентів базових знань відповідної(-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освітньої(-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xml:space="preserve">) галузі(-ей) та (за потреби) конкретизовано </w:t>
      </w:r>
      <w:r>
        <w:rPr>
          <w:rFonts w:ascii="Times New Roman" w:eastAsia="Times New Roman" w:hAnsi="Times New Roman" w:cs="Times New Roman"/>
          <w:b/>
          <w:sz w:val="28"/>
          <w:szCs w:val="28"/>
        </w:rPr>
        <w:t>з огляду на мінімальну кількість годин навчального навантаження</w:t>
      </w:r>
      <w:r>
        <w:rPr>
          <w:rFonts w:ascii="Times New Roman" w:eastAsia="Times New Roman" w:hAnsi="Times New Roman" w:cs="Times New Roman"/>
          <w:sz w:val="28"/>
          <w:szCs w:val="28"/>
        </w:rPr>
        <w:t xml:space="preserve">, визначену на відповідний навчальний предмет / інтегрований курс у типовому навчальному плані.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i/>
          <w:sz w:val="28"/>
          <w:szCs w:val="28"/>
        </w:rPr>
        <w:t xml:space="preserve">Види навчальної діяльності. </w:t>
      </w:r>
      <w:r>
        <w:rPr>
          <w:rFonts w:ascii="Times New Roman" w:eastAsia="Times New Roman" w:hAnsi="Times New Roman" w:cs="Times New Roman"/>
          <w:sz w:val="28"/>
          <w:szCs w:val="28"/>
        </w:rPr>
        <w:t xml:space="preserve">Пропоновані види навчальної діяльності повинні узгоджуватися з очікуваними результатами навчання і пропонованим змістом. </w:t>
      </w:r>
      <w:r w:rsidR="00120B1C">
        <w:rPr>
          <w:rFonts w:ascii="Times New Roman" w:eastAsia="Times New Roman" w:hAnsi="Times New Roman" w:cs="Times New Roman"/>
          <w:sz w:val="28"/>
          <w:szCs w:val="28"/>
        </w:rPr>
        <w:t>П</w:t>
      </w:r>
      <w:r>
        <w:rPr>
          <w:rFonts w:ascii="Times New Roman" w:eastAsia="Times New Roman" w:hAnsi="Times New Roman" w:cs="Times New Roman"/>
          <w:sz w:val="28"/>
          <w:szCs w:val="28"/>
        </w:rPr>
        <w:t>ерелік</w:t>
      </w:r>
      <w:r w:rsidR="00120B1C">
        <w:rPr>
          <w:rFonts w:ascii="Times New Roman" w:eastAsia="Times New Roman" w:hAnsi="Times New Roman" w:cs="Times New Roman"/>
          <w:sz w:val="28"/>
          <w:szCs w:val="28"/>
        </w:rPr>
        <w:t xml:space="preserve"> їх</w:t>
      </w:r>
      <w:r>
        <w:rPr>
          <w:rFonts w:ascii="Times New Roman" w:eastAsia="Times New Roman" w:hAnsi="Times New Roman" w:cs="Times New Roman"/>
          <w:sz w:val="28"/>
          <w:szCs w:val="28"/>
        </w:rPr>
        <w:t xml:space="preserve"> повинен бути мінімальним й орієнтовним. </w:t>
      </w:r>
    </w:p>
    <w:p w:rsidR="00771087" w:rsidRDefault="0087776E" w:rsidP="00FB62FF">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Прикінцева частина.</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прикінцевій частині</w:t>
      </w:r>
      <w:r>
        <w:rPr>
          <w:rFonts w:ascii="Times New Roman" w:eastAsia="Times New Roman" w:hAnsi="Times New Roman" w:cs="Times New Roman"/>
          <w:b/>
          <w:sz w:val="28"/>
          <w:szCs w:val="28"/>
        </w:rPr>
        <w:t xml:space="preserve"> </w:t>
      </w:r>
      <w:r w:rsidR="00120B1C">
        <w:rPr>
          <w:rFonts w:ascii="Times New Roman" w:eastAsia="Times New Roman" w:hAnsi="Times New Roman" w:cs="Times New Roman"/>
          <w:sz w:val="28"/>
          <w:szCs w:val="28"/>
        </w:rPr>
        <w:t>модельної навчальної програми</w:t>
      </w:r>
      <w:r>
        <w:rPr>
          <w:rFonts w:ascii="Times New Roman" w:eastAsia="Times New Roman" w:hAnsi="Times New Roman" w:cs="Times New Roman"/>
          <w:sz w:val="28"/>
          <w:szCs w:val="28"/>
        </w:rPr>
        <w:t xml:space="preserve"> має бути описано стратегію, методичні підходи до спільної діяльності вчителя й здобувачів освіти щодо досягнення очікуваних результатів навчання з навчального предмета / інтегрованого курсу, окреслено специфічні для предмета / інтегрованого курсу методи </w:t>
      </w:r>
      <w:r w:rsidR="00120B1C">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технології навчання, запропоновано орієнтовні ресурси, необхідні для досягнення мети, використання різних систем оцінювання (серед яких формувальне та підсумкове), інструментарій для оцінювання тощо. </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 навчальній програмі </w:t>
      </w:r>
      <w:r>
        <w:rPr>
          <w:rFonts w:ascii="Times New Roman" w:eastAsia="Times New Roman" w:hAnsi="Times New Roman" w:cs="Times New Roman"/>
          <w:sz w:val="28"/>
          <w:szCs w:val="28"/>
        </w:rPr>
        <w:t>має бути визначена кількість годин, яка необхідна на провадження послідовності досягнення результатів навчання здобувачів освіти з відповідних навчальних предметів (інтегрованих курсів), змісту тієї чи іншої теми (розділу, модуля тощо) та видів навчальної діяльності здобувачів освіти.</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 навчальної програми може:</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доповнювати зміст обраної модельної навчальної програми, залучаючи регіональний компонент;</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розширювати</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поглиблювати або ущільнювати зміст окремих елементів (розділів, тем, модулів тощо) обраної модельної навчальної програми, зважаючи на потреби учнівства, матеріально-технічне забезпечення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запити батьків, громади тощо;</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вилучати окремі питання з метою уникнення надмірної деталізації змісту навчального матеріалу;</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змінювати послідовність вивчення тем, запропоновану обраною модельною навчальною програмою, не порушуючи логічної послідовності досягнення результатів навчання;</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доповнювати тематику практичних</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творчих робіт.</w:t>
      </w:r>
    </w:p>
    <w:p w:rsidR="00771087" w:rsidRDefault="0087776E">
      <w:pPr>
        <w:ind w:left="-140" w:firstLine="700"/>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Структура модельної навчальної програми</w:t>
      </w:r>
    </w:p>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ind w:left="-14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навчального предмета / інтегрованого курсу</w:t>
      </w:r>
    </w:p>
    <w:p w:rsidR="00771087" w:rsidRDefault="0087776E">
      <w:pPr>
        <w:ind w:left="-14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Роки навчання</w:t>
      </w:r>
    </w:p>
    <w:p w:rsidR="00771087" w:rsidRDefault="0087776E">
      <w:pPr>
        <w:ind w:left="-140"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Вступна частина.</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 частина.</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Клас навчання </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bl>
      <w:tblPr>
        <w:tblStyle w:val="aff9"/>
        <w:tblW w:w="13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5"/>
        <w:gridCol w:w="4830"/>
        <w:gridCol w:w="4425"/>
      </w:tblGrid>
      <w:tr w:rsidR="00771087">
        <w:trPr>
          <w:trHeight w:val="780"/>
        </w:trPr>
        <w:tc>
          <w:tcPr>
            <w:tcW w:w="47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Очікувані результати навчання</w:t>
            </w:r>
          </w:p>
        </w:tc>
        <w:tc>
          <w:tcPr>
            <w:tcW w:w="4830" w:type="dxa"/>
            <w:tcBorders>
              <w:top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Пропонований зміст навчального предмета / інтегрованого курсу</w:t>
            </w:r>
          </w:p>
        </w:tc>
        <w:tc>
          <w:tcPr>
            <w:tcW w:w="4425" w:type="dxa"/>
            <w:tcBorders>
              <w:top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Пропоновані види навчальної діяльності</w:t>
            </w:r>
          </w:p>
        </w:tc>
      </w:tr>
      <w:tr w:rsidR="00771087" w:rsidTr="00FB62FF">
        <w:trPr>
          <w:trHeight w:val="461"/>
        </w:trPr>
        <w:tc>
          <w:tcPr>
            <w:tcW w:w="13980" w:type="dxa"/>
            <w:gridSpan w:val="3"/>
            <w:tcBorders>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rsidP="00FB62FF">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теми, змістової лінії, розділу, модуля тощ</w:t>
            </w:r>
            <w:r w:rsidR="00FB62FF">
              <w:rPr>
                <w:rFonts w:ascii="Times New Roman" w:eastAsia="Times New Roman" w:hAnsi="Times New Roman" w:cs="Times New Roman"/>
                <w:sz w:val="28"/>
                <w:szCs w:val="28"/>
              </w:rPr>
              <w:t>о</w:t>
            </w:r>
          </w:p>
        </w:tc>
      </w:tr>
      <w:tr w:rsidR="00771087">
        <w:trPr>
          <w:trHeight w:val="345"/>
        </w:trPr>
        <w:tc>
          <w:tcPr>
            <w:tcW w:w="47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830" w:type="dxa"/>
            <w:tcBorders>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425" w:type="dxa"/>
            <w:tcBorders>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771087" w:rsidRDefault="0087776E">
      <w:pPr>
        <w:ind w:left="-140" w:firstLine="700"/>
        <w:rPr>
          <w:sz w:val="20"/>
          <w:szCs w:val="20"/>
        </w:rPr>
      </w:pPr>
      <w:r>
        <w:rPr>
          <w:sz w:val="20"/>
          <w:szCs w:val="20"/>
        </w:rPr>
        <w:t xml:space="preserve"> </w:t>
      </w:r>
    </w:p>
    <w:p w:rsidR="00FB62FF"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Прикінцева частина.</w:t>
      </w:r>
    </w:p>
    <w:p w:rsidR="00FB62FF" w:rsidRDefault="00FB62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71087" w:rsidRDefault="00771087">
      <w:pPr>
        <w:ind w:left="-140" w:firstLine="700"/>
        <w:rPr>
          <w:sz w:val="16"/>
          <w:szCs w:val="16"/>
        </w:rPr>
      </w:pPr>
    </w:p>
    <w:p w:rsidR="00FB62FF" w:rsidRDefault="00FB62FF">
      <w:pPr>
        <w:ind w:left="-140" w:firstLine="700"/>
        <w:jc w:val="right"/>
        <w:rPr>
          <w:rFonts w:ascii="Times New Roman" w:eastAsia="Times New Roman" w:hAnsi="Times New Roman" w:cs="Times New Roman"/>
          <w:b/>
          <w:i/>
          <w:sz w:val="28"/>
          <w:szCs w:val="28"/>
        </w:rPr>
      </w:pPr>
    </w:p>
    <w:p w:rsidR="00771087" w:rsidRDefault="0087776E">
      <w:pPr>
        <w:ind w:left="-140" w:firstLine="700"/>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Структура навчальної програми</w:t>
      </w:r>
    </w:p>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ind w:left="-14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навчального предмета / інтегрованого курсу</w:t>
      </w:r>
    </w:p>
    <w:p w:rsidR="00771087" w:rsidRDefault="0087776E">
      <w:pPr>
        <w:ind w:left="-14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Роки навчання</w:t>
      </w:r>
    </w:p>
    <w:p w:rsidR="00771087" w:rsidRDefault="0087776E">
      <w:pPr>
        <w:ind w:left="-140"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Вступна частина.</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 частина.</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Клас навчання </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sdt>
      <w:sdtPr>
        <w:tag w:val="goog_rdk_11"/>
        <w:id w:val="1177613375"/>
        <w:lock w:val="contentLocked"/>
      </w:sdtPr>
      <w:sdtContent>
        <w:tbl>
          <w:tblPr>
            <w:tblStyle w:val="affa"/>
            <w:tblW w:w="139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5"/>
            <w:gridCol w:w="3795"/>
            <w:gridCol w:w="4785"/>
            <w:gridCol w:w="3360"/>
          </w:tblGrid>
          <w:tr w:rsidR="00771087">
            <w:trPr>
              <w:trHeight w:val="780"/>
            </w:trPr>
            <w:tc>
              <w:tcPr>
                <w:tcW w:w="20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Кількість годин</w:t>
                </w:r>
              </w:p>
            </w:tc>
            <w:tc>
              <w:tcPr>
                <w:tcW w:w="37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Очікувані результати навчання</w:t>
                </w:r>
              </w:p>
            </w:tc>
            <w:tc>
              <w:tcPr>
                <w:tcW w:w="4785" w:type="dxa"/>
                <w:tcBorders>
                  <w:top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Пропонований зміст навчального предмета / інтегрованого курсу</w:t>
                </w:r>
              </w:p>
            </w:tc>
            <w:tc>
              <w:tcPr>
                <w:tcW w:w="3360" w:type="dxa"/>
                <w:tcBorders>
                  <w:top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Пропоновані види навчальної діяльності</w:t>
                </w:r>
              </w:p>
            </w:tc>
          </w:tr>
          <w:tr w:rsidR="00771087">
            <w:trPr>
              <w:trHeight w:val="675"/>
            </w:trPr>
            <w:tc>
              <w:tcPr>
                <w:tcW w:w="2025" w:type="dxa"/>
                <w:tcBorders>
                  <w:left w:val="single" w:sz="8" w:space="0" w:color="000000"/>
                  <w:bottom w:val="single" w:sz="8" w:space="0" w:color="000000"/>
                  <w:right w:val="single" w:sz="8" w:space="0" w:color="000000"/>
                </w:tcBorders>
                <w:tcMar>
                  <w:top w:w="0" w:type="dxa"/>
                  <w:left w:w="100" w:type="dxa"/>
                  <w:bottom w:w="0" w:type="dxa"/>
                  <w:right w:w="100" w:type="dxa"/>
                </w:tcMar>
              </w:tcPr>
              <w:p w:rsidR="00771087" w:rsidRDefault="00771087">
                <w:pPr>
                  <w:ind w:left="-140" w:firstLine="700"/>
                  <w:jc w:val="center"/>
                  <w:rPr>
                    <w:rFonts w:ascii="Times New Roman" w:eastAsia="Times New Roman" w:hAnsi="Times New Roman" w:cs="Times New Roman"/>
                    <w:sz w:val="28"/>
                    <w:szCs w:val="28"/>
                  </w:rPr>
                </w:pPr>
              </w:p>
            </w:tc>
            <w:tc>
              <w:tcPr>
                <w:tcW w:w="11940" w:type="dxa"/>
                <w:gridSpan w:val="3"/>
                <w:tcBorders>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теми, змістової лінії, розділу, модуля тощо</w:t>
                </w:r>
              </w:p>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771087">
            <w:trPr>
              <w:trHeight w:val="345"/>
            </w:trPr>
            <w:tc>
              <w:tcPr>
                <w:tcW w:w="2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771087" w:rsidRDefault="00771087">
                <w:pPr>
                  <w:ind w:left="-140" w:firstLine="700"/>
                  <w:jc w:val="center"/>
                  <w:rPr>
                    <w:rFonts w:ascii="Times New Roman" w:eastAsia="Times New Roman" w:hAnsi="Times New Roman" w:cs="Times New Roman"/>
                    <w:sz w:val="28"/>
                    <w:szCs w:val="28"/>
                  </w:rPr>
                </w:pPr>
              </w:p>
            </w:tc>
            <w:tc>
              <w:tcPr>
                <w:tcW w:w="379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785" w:type="dxa"/>
                <w:tcBorders>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360" w:type="dxa"/>
                <w:tcBorders>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sdtContent>
    </w:sdt>
    <w:p w:rsidR="00771087" w:rsidRDefault="0087776E">
      <w:pPr>
        <w:ind w:left="-140" w:firstLine="700"/>
        <w:rPr>
          <w:sz w:val="20"/>
          <w:szCs w:val="20"/>
        </w:rPr>
      </w:pPr>
      <w:r>
        <w:rPr>
          <w:sz w:val="20"/>
          <w:szCs w:val="20"/>
        </w:rPr>
        <w:t xml:space="preserve"> </w:t>
      </w:r>
    </w:p>
    <w:p w:rsidR="00771087" w:rsidRDefault="0087776E">
      <w:pPr>
        <w:ind w:left="-140" w:firstLine="700"/>
        <w:rPr>
          <w:sz w:val="16"/>
          <w:szCs w:val="16"/>
        </w:rPr>
      </w:pPr>
      <w:r>
        <w:rPr>
          <w:rFonts w:ascii="Times New Roman" w:eastAsia="Times New Roman" w:hAnsi="Times New Roman" w:cs="Times New Roman"/>
          <w:b/>
          <w:sz w:val="28"/>
          <w:szCs w:val="28"/>
        </w:rPr>
        <w:t>Прикінцева частина.</w:t>
      </w:r>
    </w:p>
    <w:p w:rsidR="00771087" w:rsidRDefault="00771087">
      <w:pPr>
        <w:widowControl w:val="0"/>
        <w:spacing w:before="240" w:after="240"/>
        <w:jc w:val="both"/>
        <w:rPr>
          <w:rFonts w:ascii="Times New Roman" w:eastAsia="Times New Roman" w:hAnsi="Times New Roman" w:cs="Times New Roman"/>
          <w:b/>
          <w:i/>
          <w:sz w:val="28"/>
          <w:szCs w:val="28"/>
        </w:rPr>
      </w:pPr>
    </w:p>
    <w:p w:rsidR="00771087" w:rsidRDefault="00771087">
      <w:pPr>
        <w:ind w:right="75"/>
        <w:jc w:val="both"/>
        <w:rPr>
          <w:rFonts w:ascii="Times New Roman" w:eastAsia="Times New Roman" w:hAnsi="Times New Roman" w:cs="Times New Roman"/>
          <w:b/>
          <w:sz w:val="28"/>
          <w:szCs w:val="28"/>
        </w:rPr>
      </w:pPr>
    </w:p>
    <w:p w:rsidR="00771087" w:rsidRDefault="0087776E">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Default="0087776E">
      <w:pPr>
        <w:ind w:right="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КІЛЬДЕРОВА </w:t>
      </w:r>
    </w:p>
    <w:sectPr w:rsidR="00771087" w:rsidSect="00315BA4">
      <w:pgSz w:w="16838" w:h="11906" w:orient="landscape"/>
      <w:pgMar w:top="1440" w:right="1440" w:bottom="1440" w:left="1440" w:header="566" w:footer="5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37E" w:rsidRDefault="00C4237E">
      <w:r>
        <w:separator/>
      </w:r>
    </w:p>
  </w:endnote>
  <w:endnote w:type="continuationSeparator" w:id="0">
    <w:p w:rsidR="00C4237E" w:rsidRDefault="00C4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FC" w:rsidRDefault="00810AFC">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A65AFD">
      <w:rPr>
        <w:rFonts w:ascii="Times New Roman" w:eastAsia="Times New Roman" w:hAnsi="Times New Roman" w:cs="Times New Roman"/>
        <w:noProof/>
      </w:rPr>
      <w:t>91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FC" w:rsidRDefault="00810A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37E" w:rsidRDefault="00C4237E">
      <w:r>
        <w:separator/>
      </w:r>
    </w:p>
  </w:footnote>
  <w:footnote w:type="continuationSeparator" w:id="0">
    <w:p w:rsidR="00C4237E" w:rsidRDefault="00C4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FC" w:rsidRDefault="00810A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2757"/>
    <w:multiLevelType w:val="multilevel"/>
    <w:tmpl w:val="F70C39D2"/>
    <w:lvl w:ilvl="0">
      <w:numFmt w:val="bullet"/>
      <w:lvlText w:val="-"/>
      <w:lvlJc w:val="left"/>
      <w:pPr>
        <w:ind w:left="1287"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83B04"/>
    <w:multiLevelType w:val="multilevel"/>
    <w:tmpl w:val="AC163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2B5537"/>
    <w:multiLevelType w:val="multilevel"/>
    <w:tmpl w:val="BC604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C33263"/>
    <w:multiLevelType w:val="multilevel"/>
    <w:tmpl w:val="96748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9F2FF0"/>
    <w:multiLevelType w:val="hybridMultilevel"/>
    <w:tmpl w:val="9FDEB07C"/>
    <w:lvl w:ilvl="0" w:tplc="077C58BC">
      <w:numFmt w:val="bullet"/>
      <w:lvlText w:val="•"/>
      <w:lvlJc w:val="left"/>
      <w:pPr>
        <w:ind w:left="1447" w:hanging="720"/>
      </w:pPr>
      <w:rPr>
        <w:rFonts w:ascii="Times New Roman" w:eastAsia="Times New Roman" w:hAnsi="Times New Roman" w:cs="Times New Roman"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5" w15:restartNumberingAfterBreak="0">
    <w:nsid w:val="409837AD"/>
    <w:multiLevelType w:val="hybridMultilevel"/>
    <w:tmpl w:val="6FBC0DA6"/>
    <w:lvl w:ilvl="0" w:tplc="A5E4B06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0422898"/>
    <w:multiLevelType w:val="hybridMultilevel"/>
    <w:tmpl w:val="38AEC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7033BD9"/>
    <w:multiLevelType w:val="multilevel"/>
    <w:tmpl w:val="80C80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861785"/>
    <w:multiLevelType w:val="multilevel"/>
    <w:tmpl w:val="F460A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7C679F"/>
    <w:multiLevelType w:val="multilevel"/>
    <w:tmpl w:val="341ED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7"/>
  </w:num>
  <w:num w:numId="4">
    <w:abstractNumId w:val="1"/>
  </w:num>
  <w:num w:numId="5">
    <w:abstractNumId w:val="9"/>
  </w:num>
  <w:num w:numId="6">
    <w:abstractNumId w:val="2"/>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87"/>
    <w:rsid w:val="0000791C"/>
    <w:rsid w:val="00041059"/>
    <w:rsid w:val="000A10AD"/>
    <w:rsid w:val="00120B1C"/>
    <w:rsid w:val="001243B8"/>
    <w:rsid w:val="001A3F23"/>
    <w:rsid w:val="001B26F5"/>
    <w:rsid w:val="001C6B0D"/>
    <w:rsid w:val="001E1019"/>
    <w:rsid w:val="002B038C"/>
    <w:rsid w:val="002E2794"/>
    <w:rsid w:val="002F2E8D"/>
    <w:rsid w:val="0031545A"/>
    <w:rsid w:val="00315BA4"/>
    <w:rsid w:val="00341139"/>
    <w:rsid w:val="0035072D"/>
    <w:rsid w:val="003643C8"/>
    <w:rsid w:val="003B4454"/>
    <w:rsid w:val="003B7FF6"/>
    <w:rsid w:val="003D6962"/>
    <w:rsid w:val="0044624E"/>
    <w:rsid w:val="0047493D"/>
    <w:rsid w:val="00475344"/>
    <w:rsid w:val="00521763"/>
    <w:rsid w:val="00562475"/>
    <w:rsid w:val="005B21F8"/>
    <w:rsid w:val="005D5F40"/>
    <w:rsid w:val="006535DC"/>
    <w:rsid w:val="00667701"/>
    <w:rsid w:val="00702E7D"/>
    <w:rsid w:val="007117E9"/>
    <w:rsid w:val="007632DA"/>
    <w:rsid w:val="00771087"/>
    <w:rsid w:val="007A1338"/>
    <w:rsid w:val="007B7300"/>
    <w:rsid w:val="00810AFC"/>
    <w:rsid w:val="00821A75"/>
    <w:rsid w:val="00864FF5"/>
    <w:rsid w:val="0087776E"/>
    <w:rsid w:val="00887B69"/>
    <w:rsid w:val="008E3967"/>
    <w:rsid w:val="00910F8B"/>
    <w:rsid w:val="009412E6"/>
    <w:rsid w:val="00987F25"/>
    <w:rsid w:val="009A1F89"/>
    <w:rsid w:val="00A6440B"/>
    <w:rsid w:val="00A65AFD"/>
    <w:rsid w:val="00A7302A"/>
    <w:rsid w:val="00A90DF1"/>
    <w:rsid w:val="00AB6D5B"/>
    <w:rsid w:val="00AC460D"/>
    <w:rsid w:val="00B1383D"/>
    <w:rsid w:val="00B7095B"/>
    <w:rsid w:val="00C16C95"/>
    <w:rsid w:val="00C305D2"/>
    <w:rsid w:val="00C4237E"/>
    <w:rsid w:val="00C46503"/>
    <w:rsid w:val="00C72E1A"/>
    <w:rsid w:val="00CE5A90"/>
    <w:rsid w:val="00DA4559"/>
    <w:rsid w:val="00DC07C0"/>
    <w:rsid w:val="00DD03DD"/>
    <w:rsid w:val="00E01104"/>
    <w:rsid w:val="00E25963"/>
    <w:rsid w:val="00E307AD"/>
    <w:rsid w:val="00E84135"/>
    <w:rsid w:val="00E93503"/>
    <w:rsid w:val="00ED366D"/>
    <w:rsid w:val="00F10C95"/>
    <w:rsid w:val="00F749E9"/>
    <w:rsid w:val="00F94D56"/>
    <w:rsid w:val="00FB62FF"/>
    <w:rsid w:val="00FD6DA4"/>
    <w:rsid w:val="00FE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5774"/>
  <w15:docId w15:val="{842E4B84-6C8F-9D46-AE22-DB94A402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864"/>
  </w:style>
  <w:style w:type="paragraph" w:styleId="1">
    <w:name w:val="heading 1"/>
    <w:basedOn w:val="a"/>
    <w:next w:val="a"/>
    <w:link w:val="10"/>
    <w:uiPriority w:val="9"/>
    <w:qFormat/>
    <w:rsid w:val="008A4864"/>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rPr>
  </w:style>
  <w:style w:type="paragraph" w:styleId="2">
    <w:name w:val="heading 2"/>
    <w:basedOn w:val="a"/>
    <w:next w:val="a"/>
    <w:link w:val="20"/>
    <w:uiPriority w:val="9"/>
    <w:semiHidden/>
    <w:unhideWhenUsed/>
    <w:qFormat/>
    <w:rsid w:val="008A4864"/>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rPr>
  </w:style>
  <w:style w:type="paragraph" w:styleId="3">
    <w:name w:val="heading 3"/>
    <w:basedOn w:val="a"/>
    <w:next w:val="a"/>
    <w:link w:val="30"/>
    <w:uiPriority w:val="9"/>
    <w:semiHidden/>
    <w:unhideWhenUsed/>
    <w:qFormat/>
    <w:rsid w:val="008A4864"/>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rPr>
  </w:style>
  <w:style w:type="paragraph" w:styleId="4">
    <w:name w:val="heading 4"/>
    <w:basedOn w:val="a"/>
    <w:next w:val="a"/>
    <w:link w:val="40"/>
    <w:uiPriority w:val="9"/>
    <w:semiHidden/>
    <w:unhideWhenUsed/>
    <w:qFormat/>
    <w:rsid w:val="008A4864"/>
    <w:pPr>
      <w:keepNext/>
      <w:keepLines/>
      <w:spacing w:before="80" w:after="40"/>
      <w:outlineLvl w:val="3"/>
    </w:pPr>
    <w:rPr>
      <w:rFonts w:asciiTheme="minorHAnsi" w:eastAsiaTheme="majorEastAsia" w:hAnsiTheme="minorHAnsi" w:cstheme="majorBidi"/>
      <w:i/>
      <w:iCs/>
      <w:color w:val="0F4761" w:themeColor="accent1" w:themeShade="BF"/>
      <w:kern w:val="2"/>
      <w:lang w:eastAsia="en-US"/>
    </w:rPr>
  </w:style>
  <w:style w:type="paragraph" w:styleId="5">
    <w:name w:val="heading 5"/>
    <w:basedOn w:val="a"/>
    <w:next w:val="a"/>
    <w:link w:val="50"/>
    <w:uiPriority w:val="9"/>
    <w:semiHidden/>
    <w:unhideWhenUsed/>
    <w:qFormat/>
    <w:rsid w:val="008A4864"/>
    <w:pPr>
      <w:keepNext/>
      <w:keepLines/>
      <w:spacing w:before="80" w:after="40"/>
      <w:outlineLvl w:val="4"/>
    </w:pPr>
    <w:rPr>
      <w:rFonts w:asciiTheme="minorHAnsi" w:eastAsiaTheme="majorEastAsia" w:hAnsiTheme="minorHAnsi" w:cstheme="majorBidi"/>
      <w:color w:val="0F4761" w:themeColor="accent1" w:themeShade="BF"/>
      <w:kern w:val="2"/>
      <w:lang w:eastAsia="en-US"/>
    </w:rPr>
  </w:style>
  <w:style w:type="paragraph" w:styleId="6">
    <w:name w:val="heading 6"/>
    <w:basedOn w:val="a"/>
    <w:next w:val="a"/>
    <w:link w:val="60"/>
    <w:uiPriority w:val="9"/>
    <w:semiHidden/>
    <w:unhideWhenUsed/>
    <w:qFormat/>
    <w:rsid w:val="008A4864"/>
    <w:pPr>
      <w:keepNext/>
      <w:keepLines/>
      <w:spacing w:before="40"/>
      <w:outlineLvl w:val="5"/>
    </w:pPr>
    <w:rPr>
      <w:rFonts w:asciiTheme="minorHAnsi" w:eastAsiaTheme="majorEastAsia" w:hAnsiTheme="minorHAnsi" w:cstheme="majorBidi"/>
      <w:i/>
      <w:iCs/>
      <w:color w:val="595959" w:themeColor="text1" w:themeTint="A6"/>
      <w:kern w:val="2"/>
      <w:lang w:eastAsia="en-US"/>
    </w:rPr>
  </w:style>
  <w:style w:type="paragraph" w:styleId="7">
    <w:name w:val="heading 7"/>
    <w:basedOn w:val="a"/>
    <w:next w:val="a"/>
    <w:link w:val="70"/>
    <w:uiPriority w:val="9"/>
    <w:semiHidden/>
    <w:unhideWhenUsed/>
    <w:qFormat/>
    <w:rsid w:val="008A4864"/>
    <w:pPr>
      <w:keepNext/>
      <w:keepLines/>
      <w:spacing w:before="40"/>
      <w:outlineLvl w:val="6"/>
    </w:pPr>
    <w:rPr>
      <w:rFonts w:asciiTheme="minorHAnsi" w:eastAsiaTheme="majorEastAsia" w:hAnsiTheme="minorHAnsi" w:cstheme="majorBidi"/>
      <w:color w:val="595959" w:themeColor="text1" w:themeTint="A6"/>
      <w:kern w:val="2"/>
      <w:lang w:eastAsia="en-US"/>
    </w:rPr>
  </w:style>
  <w:style w:type="paragraph" w:styleId="8">
    <w:name w:val="heading 8"/>
    <w:basedOn w:val="a"/>
    <w:next w:val="a"/>
    <w:link w:val="80"/>
    <w:uiPriority w:val="9"/>
    <w:semiHidden/>
    <w:unhideWhenUsed/>
    <w:qFormat/>
    <w:rsid w:val="008A4864"/>
    <w:pPr>
      <w:keepNext/>
      <w:keepLines/>
      <w:outlineLvl w:val="7"/>
    </w:pPr>
    <w:rPr>
      <w:rFonts w:asciiTheme="minorHAnsi" w:eastAsiaTheme="majorEastAsia" w:hAnsiTheme="minorHAnsi" w:cstheme="majorBidi"/>
      <w:i/>
      <w:iCs/>
      <w:color w:val="272727" w:themeColor="text1" w:themeTint="D8"/>
      <w:kern w:val="2"/>
      <w:lang w:eastAsia="en-US"/>
    </w:rPr>
  </w:style>
  <w:style w:type="paragraph" w:styleId="9">
    <w:name w:val="heading 9"/>
    <w:basedOn w:val="a"/>
    <w:next w:val="a"/>
    <w:link w:val="90"/>
    <w:uiPriority w:val="9"/>
    <w:semiHidden/>
    <w:unhideWhenUsed/>
    <w:qFormat/>
    <w:rsid w:val="008A4864"/>
    <w:pPr>
      <w:keepNext/>
      <w:keepLines/>
      <w:outlineLvl w:val="8"/>
    </w:pPr>
    <w:rPr>
      <w:rFonts w:asciiTheme="minorHAnsi" w:eastAsiaTheme="majorEastAsia" w:hAnsiTheme="minorHAnsi"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A486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10">
    <w:name w:val="Заголовок 1 Знак"/>
    <w:basedOn w:val="a0"/>
    <w:link w:val="1"/>
    <w:uiPriority w:val="9"/>
    <w:rsid w:val="008A486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486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486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486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486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48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4864"/>
    <w:rPr>
      <w:rFonts w:eastAsiaTheme="majorEastAsia" w:cstheme="majorBidi"/>
      <w:color w:val="595959" w:themeColor="text1" w:themeTint="A6"/>
    </w:rPr>
  </w:style>
  <w:style w:type="character" w:customStyle="1" w:styleId="80">
    <w:name w:val="Заголовок 8 Знак"/>
    <w:basedOn w:val="a0"/>
    <w:link w:val="8"/>
    <w:uiPriority w:val="9"/>
    <w:semiHidden/>
    <w:rsid w:val="008A48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4864"/>
    <w:rPr>
      <w:rFonts w:eastAsiaTheme="majorEastAsia" w:cstheme="majorBidi"/>
      <w:color w:val="272727" w:themeColor="text1" w:themeTint="D8"/>
    </w:rPr>
  </w:style>
  <w:style w:type="character" w:customStyle="1" w:styleId="a4">
    <w:name w:val="Назва Знак"/>
    <w:basedOn w:val="a0"/>
    <w:link w:val="a3"/>
    <w:uiPriority w:val="10"/>
    <w:rsid w:val="008A4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pPr>
    <w:rPr>
      <w:rFonts w:ascii="Aptos" w:eastAsia="Aptos" w:hAnsi="Aptos" w:cs="Aptos"/>
      <w:color w:val="595959"/>
      <w:sz w:val="28"/>
      <w:szCs w:val="28"/>
    </w:rPr>
  </w:style>
  <w:style w:type="character" w:customStyle="1" w:styleId="a6">
    <w:name w:val="Підзаголовок Знак"/>
    <w:basedOn w:val="a0"/>
    <w:link w:val="a5"/>
    <w:uiPriority w:val="11"/>
    <w:rsid w:val="008A4864"/>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A4864"/>
    <w:pPr>
      <w:spacing w:before="160" w:after="160"/>
      <w:jc w:val="center"/>
    </w:pPr>
    <w:rPr>
      <w:rFonts w:asciiTheme="minorHAnsi" w:eastAsiaTheme="minorHAnsi" w:hAnsiTheme="minorHAnsi" w:cstheme="minorBidi"/>
      <w:i/>
      <w:iCs/>
      <w:color w:val="404040" w:themeColor="text1" w:themeTint="BF"/>
      <w:kern w:val="2"/>
      <w:lang w:eastAsia="en-US"/>
    </w:rPr>
  </w:style>
  <w:style w:type="character" w:customStyle="1" w:styleId="a8">
    <w:name w:val="Цитата Знак"/>
    <w:basedOn w:val="a0"/>
    <w:link w:val="a7"/>
    <w:uiPriority w:val="29"/>
    <w:rsid w:val="008A4864"/>
    <w:rPr>
      <w:i/>
      <w:iCs/>
      <w:color w:val="404040" w:themeColor="text1" w:themeTint="BF"/>
    </w:rPr>
  </w:style>
  <w:style w:type="paragraph" w:styleId="a9">
    <w:name w:val="List Paragraph"/>
    <w:basedOn w:val="a"/>
    <w:uiPriority w:val="34"/>
    <w:qFormat/>
    <w:rsid w:val="008A4864"/>
    <w:pPr>
      <w:ind w:left="720"/>
      <w:contextualSpacing/>
    </w:pPr>
    <w:rPr>
      <w:rFonts w:asciiTheme="minorHAnsi" w:eastAsiaTheme="minorHAnsi" w:hAnsiTheme="minorHAnsi" w:cstheme="minorBidi"/>
      <w:kern w:val="2"/>
      <w:lang w:eastAsia="en-US"/>
    </w:rPr>
  </w:style>
  <w:style w:type="character" w:styleId="aa">
    <w:name w:val="Intense Emphasis"/>
    <w:basedOn w:val="a0"/>
    <w:uiPriority w:val="21"/>
    <w:qFormat/>
    <w:rsid w:val="008A4864"/>
    <w:rPr>
      <w:i/>
      <w:iCs/>
      <w:color w:val="0F4761" w:themeColor="accent1" w:themeShade="BF"/>
    </w:rPr>
  </w:style>
  <w:style w:type="paragraph" w:styleId="ab">
    <w:name w:val="Intense Quote"/>
    <w:basedOn w:val="a"/>
    <w:next w:val="a"/>
    <w:link w:val="ac"/>
    <w:uiPriority w:val="30"/>
    <w:qFormat/>
    <w:rsid w:val="008A486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rPr>
  </w:style>
  <w:style w:type="character" w:customStyle="1" w:styleId="ac">
    <w:name w:val="Насичена цитата Знак"/>
    <w:basedOn w:val="a0"/>
    <w:link w:val="ab"/>
    <w:uiPriority w:val="30"/>
    <w:rsid w:val="008A4864"/>
    <w:rPr>
      <w:i/>
      <w:iCs/>
      <w:color w:val="0F4761" w:themeColor="accent1" w:themeShade="BF"/>
    </w:rPr>
  </w:style>
  <w:style w:type="character" w:styleId="ad">
    <w:name w:val="Intense Reference"/>
    <w:basedOn w:val="a0"/>
    <w:uiPriority w:val="32"/>
    <w:qFormat/>
    <w:rsid w:val="008A4864"/>
    <w:rPr>
      <w:b/>
      <w:bCs/>
      <w:smallCaps/>
      <w:color w:val="0F4761" w:themeColor="accent1" w:themeShade="BF"/>
      <w:spacing w:val="5"/>
    </w:rPr>
  </w:style>
  <w:style w:type="table" w:customStyle="1" w:styleId="ae">
    <w:basedOn w:val="a1"/>
    <w:tblPr>
      <w:tblStyleRowBandSize w:val="1"/>
      <w:tblStyleColBandSize w:val="1"/>
      <w:tblCellMar>
        <w:top w:w="100" w:type="dxa"/>
        <w:left w:w="100" w:type="dxa"/>
        <w:bottom w:w="100" w:type="dxa"/>
        <w:right w:w="100" w:type="dxa"/>
      </w:tblCellMar>
    </w:tblPr>
  </w:style>
  <w:style w:type="table" w:customStyle="1" w:styleId="af">
    <w:basedOn w:val="a1"/>
    <w:tblPr>
      <w:tblStyleRowBandSize w:val="1"/>
      <w:tblStyleColBandSize w:val="1"/>
      <w:tblCellMar>
        <w:top w:w="100" w:type="dxa"/>
        <w:left w:w="100" w:type="dxa"/>
        <w:bottom w:w="100" w:type="dxa"/>
        <w:right w:w="100" w:type="dxa"/>
      </w:tblCellMar>
    </w:tblPr>
  </w:style>
  <w:style w:type="table" w:customStyle="1" w:styleId="af0">
    <w:basedOn w:val="a1"/>
    <w:tblPr>
      <w:tblStyleRowBandSize w:val="1"/>
      <w:tblStyleColBandSize w:val="1"/>
      <w:tblCellMar>
        <w:top w:w="100" w:type="dxa"/>
        <w:left w:w="100" w:type="dxa"/>
        <w:bottom w:w="100" w:type="dxa"/>
        <w:right w:w="100" w:type="dxa"/>
      </w:tblCellMar>
    </w:tblPr>
  </w:style>
  <w:style w:type="table" w:customStyle="1" w:styleId="af1">
    <w:basedOn w:val="a1"/>
    <w:tblPr>
      <w:tblStyleRowBandSize w:val="1"/>
      <w:tblStyleColBandSize w:val="1"/>
      <w:tblCellMar>
        <w:top w:w="100" w:type="dxa"/>
        <w:left w:w="100" w:type="dxa"/>
        <w:bottom w:w="100" w:type="dxa"/>
        <w:right w:w="100" w:type="dxa"/>
      </w:tblCellMar>
    </w:tblPr>
  </w:style>
  <w:style w:type="table" w:customStyle="1" w:styleId="af2">
    <w:basedOn w:val="a1"/>
    <w:tblPr>
      <w:tblStyleRowBandSize w:val="1"/>
      <w:tblStyleColBandSize w:val="1"/>
      <w:tblCellMar>
        <w:top w:w="100" w:type="dxa"/>
        <w:left w:w="100" w:type="dxa"/>
        <w:bottom w:w="100" w:type="dxa"/>
        <w:right w:w="100" w:type="dxa"/>
      </w:tblCellMar>
    </w:tblPr>
  </w:style>
  <w:style w:type="table" w:customStyle="1" w:styleId="af3">
    <w:basedOn w:val="a1"/>
    <w:tblPr>
      <w:tblStyleRowBandSize w:val="1"/>
      <w:tblStyleColBandSize w:val="1"/>
      <w:tblCellMar>
        <w:top w:w="100" w:type="dxa"/>
        <w:left w:w="100" w:type="dxa"/>
        <w:bottom w:w="100" w:type="dxa"/>
        <w:right w:w="100" w:type="dxa"/>
      </w:tblCellMar>
    </w:tblPr>
  </w:style>
  <w:style w:type="table" w:customStyle="1" w:styleId="af4">
    <w:basedOn w:val="a1"/>
    <w:tblPr>
      <w:tblStyleRowBandSize w:val="1"/>
      <w:tblStyleColBandSize w:val="1"/>
      <w:tblCellMar>
        <w:top w:w="100" w:type="dxa"/>
        <w:left w:w="100" w:type="dxa"/>
        <w:bottom w:w="100" w:type="dxa"/>
        <w:right w:w="100" w:type="dxa"/>
      </w:tblCellMar>
    </w:tblPr>
  </w:style>
  <w:style w:type="table" w:customStyle="1" w:styleId="af5">
    <w:basedOn w:val="a1"/>
    <w:tblPr>
      <w:tblStyleRowBandSize w:val="1"/>
      <w:tblStyleColBandSize w:val="1"/>
      <w:tblCellMar>
        <w:top w:w="100" w:type="dxa"/>
        <w:left w:w="100" w:type="dxa"/>
        <w:bottom w:w="100" w:type="dxa"/>
        <w:right w:w="100" w:type="dxa"/>
      </w:tblCellMar>
    </w:tblPr>
  </w:style>
  <w:style w:type="table" w:customStyle="1" w:styleId="af6">
    <w:basedOn w:val="a1"/>
    <w:tblPr>
      <w:tblStyleRowBandSize w:val="1"/>
      <w:tblStyleColBandSize w:val="1"/>
      <w:tblCellMar>
        <w:top w:w="100" w:type="dxa"/>
        <w:left w:w="100" w:type="dxa"/>
        <w:bottom w:w="100" w:type="dxa"/>
        <w:right w:w="100" w:type="dxa"/>
      </w:tblCellMar>
    </w:tblPr>
  </w:style>
  <w:style w:type="table" w:customStyle="1" w:styleId="af7">
    <w:basedOn w:val="a1"/>
    <w:tblPr>
      <w:tblStyleRowBandSize w:val="1"/>
      <w:tblStyleColBandSize w:val="1"/>
      <w:tblCellMar>
        <w:top w:w="100" w:type="dxa"/>
        <w:left w:w="100" w:type="dxa"/>
        <w:bottom w:w="100" w:type="dxa"/>
        <w:right w:w="100" w:type="dxa"/>
      </w:tblCellMar>
    </w:tblPr>
  </w:style>
  <w:style w:type="table" w:customStyle="1" w:styleId="af8">
    <w:basedOn w:val="a1"/>
    <w:tblPr>
      <w:tblStyleRowBandSize w:val="1"/>
      <w:tblStyleColBandSize w:val="1"/>
      <w:tblCellMar>
        <w:top w:w="100" w:type="dxa"/>
        <w:left w:w="100" w:type="dxa"/>
        <w:bottom w:w="100" w:type="dxa"/>
        <w:right w:w="100" w:type="dxa"/>
      </w:tblCellMar>
    </w:tblPr>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top w:w="100" w:type="dxa"/>
        <w:left w:w="100" w:type="dxa"/>
        <w:bottom w:w="100" w:type="dxa"/>
        <w:right w:w="100" w:type="dxa"/>
      </w:tblCellMar>
    </w:tblPr>
  </w:style>
  <w:style w:type="table" w:customStyle="1" w:styleId="afd">
    <w:basedOn w:val="a1"/>
    <w:tblPr>
      <w:tblStyleRowBandSize w:val="1"/>
      <w:tblStyleColBandSize w:val="1"/>
      <w:tblCellMar>
        <w:top w:w="100" w:type="dxa"/>
        <w:left w:w="100" w:type="dxa"/>
        <w:bottom w:w="100" w:type="dxa"/>
        <w:right w:w="100" w:type="dxa"/>
      </w:tblCellMar>
    </w:tblPr>
  </w:style>
  <w:style w:type="table" w:customStyle="1" w:styleId="afe">
    <w:basedOn w:val="a1"/>
    <w:tblPr>
      <w:tblStyleRowBandSize w:val="1"/>
      <w:tblStyleColBandSize w:val="1"/>
      <w:tblCellMar>
        <w:top w:w="100" w:type="dxa"/>
        <w:left w:w="100" w:type="dxa"/>
        <w:bottom w:w="100" w:type="dxa"/>
        <w:right w:w="100" w:type="dxa"/>
      </w:tblCellMar>
    </w:tblPr>
  </w:style>
  <w:style w:type="table" w:customStyle="1" w:styleId="aff">
    <w:basedOn w:val="a1"/>
    <w:tblPr>
      <w:tblStyleRowBandSize w:val="1"/>
      <w:tblStyleColBandSize w:val="1"/>
      <w:tblCellMar>
        <w:top w:w="100" w:type="dxa"/>
        <w:left w:w="100" w:type="dxa"/>
        <w:bottom w:w="100" w:type="dxa"/>
        <w:right w:w="100" w:type="dxa"/>
      </w:tblCellMar>
    </w:tblPr>
  </w:style>
  <w:style w:type="table" w:customStyle="1" w:styleId="aff0">
    <w:basedOn w:val="a1"/>
    <w:tblPr>
      <w:tblStyleRowBandSize w:val="1"/>
      <w:tblStyleColBandSize w:val="1"/>
      <w:tblCellMar>
        <w:top w:w="100" w:type="dxa"/>
        <w:left w:w="100" w:type="dxa"/>
        <w:bottom w:w="100" w:type="dxa"/>
        <w:right w:w="100" w:type="dxa"/>
      </w:tblCellMar>
    </w:tblPr>
  </w:style>
  <w:style w:type="table" w:customStyle="1" w:styleId="aff1">
    <w:basedOn w:val="a1"/>
    <w:tblPr>
      <w:tblStyleRowBandSize w:val="1"/>
      <w:tblStyleColBandSize w:val="1"/>
      <w:tblCellMar>
        <w:top w:w="100" w:type="dxa"/>
        <w:left w:w="100" w:type="dxa"/>
        <w:bottom w:w="100" w:type="dxa"/>
        <w:right w:w="100" w:type="dxa"/>
      </w:tblCellMar>
    </w:tblPr>
  </w:style>
  <w:style w:type="table" w:customStyle="1" w:styleId="aff2">
    <w:basedOn w:val="a1"/>
    <w:tblPr>
      <w:tblStyleRowBandSize w:val="1"/>
      <w:tblStyleColBandSize w:val="1"/>
      <w:tblCellMar>
        <w:top w:w="100" w:type="dxa"/>
        <w:left w:w="100" w:type="dxa"/>
        <w:bottom w:w="100" w:type="dxa"/>
        <w:right w:w="100" w:type="dxa"/>
      </w:tblCellMar>
    </w:tblPr>
  </w:style>
  <w:style w:type="table" w:customStyle="1" w:styleId="aff3">
    <w:basedOn w:val="a1"/>
    <w:tblPr>
      <w:tblStyleRowBandSize w:val="1"/>
      <w:tblStyleColBandSize w:val="1"/>
      <w:tblCellMar>
        <w:top w:w="100" w:type="dxa"/>
        <w:left w:w="100" w:type="dxa"/>
        <w:bottom w:w="100" w:type="dxa"/>
        <w:right w:w="100" w:type="dxa"/>
      </w:tblCellMar>
    </w:tblPr>
  </w:style>
  <w:style w:type="table" w:customStyle="1" w:styleId="aff4">
    <w:basedOn w:val="a1"/>
    <w:tblPr>
      <w:tblStyleRowBandSize w:val="1"/>
      <w:tblStyleColBandSize w:val="1"/>
      <w:tblCellMar>
        <w:top w:w="100" w:type="dxa"/>
        <w:left w:w="100" w:type="dxa"/>
        <w:bottom w:w="100" w:type="dxa"/>
        <w:right w:w="100" w:type="dxa"/>
      </w:tblCellMar>
    </w:tblPr>
  </w:style>
  <w:style w:type="table" w:customStyle="1" w:styleId="aff5">
    <w:basedOn w:val="a1"/>
    <w:tblPr>
      <w:tblStyleRowBandSize w:val="1"/>
      <w:tblStyleColBandSize w:val="1"/>
      <w:tblCellMar>
        <w:top w:w="100" w:type="dxa"/>
        <w:left w:w="100" w:type="dxa"/>
        <w:bottom w:w="100" w:type="dxa"/>
        <w:right w:w="100" w:type="dxa"/>
      </w:tblCellMar>
    </w:tblPr>
  </w:style>
  <w:style w:type="table" w:customStyle="1" w:styleId="aff6">
    <w:basedOn w:val="a1"/>
    <w:tblPr>
      <w:tblStyleRowBandSize w:val="1"/>
      <w:tblStyleColBandSize w:val="1"/>
      <w:tblCellMar>
        <w:top w:w="100" w:type="dxa"/>
        <w:left w:w="100" w:type="dxa"/>
        <w:bottom w:w="100" w:type="dxa"/>
        <w:right w:w="100" w:type="dxa"/>
      </w:tblCellMar>
    </w:tblPr>
  </w:style>
  <w:style w:type="table" w:customStyle="1" w:styleId="aff7">
    <w:basedOn w:val="a1"/>
    <w:tblPr>
      <w:tblStyleRowBandSize w:val="1"/>
      <w:tblStyleColBandSize w:val="1"/>
      <w:tblCellMar>
        <w:top w:w="100" w:type="dxa"/>
        <w:left w:w="100" w:type="dxa"/>
        <w:bottom w:w="100" w:type="dxa"/>
        <w:right w:w="100" w:type="dxa"/>
      </w:tblCellMar>
    </w:tblPr>
  </w:style>
  <w:style w:type="table" w:customStyle="1" w:styleId="aff8">
    <w:basedOn w:val="a1"/>
    <w:tblPr>
      <w:tblStyleRowBandSize w:val="1"/>
      <w:tblStyleColBandSize w:val="1"/>
      <w:tblCellMar>
        <w:top w:w="100" w:type="dxa"/>
        <w:left w:w="100" w:type="dxa"/>
        <w:bottom w:w="100" w:type="dxa"/>
        <w:right w:w="100" w:type="dxa"/>
      </w:tblCellMar>
    </w:tblPr>
  </w:style>
  <w:style w:type="table" w:customStyle="1" w:styleId="aff9">
    <w:basedOn w:val="a1"/>
    <w:tblPr>
      <w:tblStyleRowBandSize w:val="1"/>
      <w:tblStyleColBandSize w:val="1"/>
      <w:tblCellMar>
        <w:top w:w="100" w:type="dxa"/>
        <w:left w:w="100" w:type="dxa"/>
        <w:bottom w:w="100" w:type="dxa"/>
        <w:right w:w="100" w:type="dxa"/>
      </w:tblCellMar>
    </w:tblPr>
  </w:style>
  <w:style w:type="table" w:customStyle="1" w:styleId="affa">
    <w:basedOn w:val="a1"/>
    <w:tblPr>
      <w:tblStyleRowBandSize w:val="1"/>
      <w:tblStyleColBandSize w:val="1"/>
      <w:tblCellMar>
        <w:top w:w="100" w:type="dxa"/>
        <w:left w:w="100" w:type="dxa"/>
        <w:bottom w:w="100" w:type="dxa"/>
        <w:right w:w="100" w:type="dxa"/>
      </w:tblCellMar>
    </w:tblPr>
  </w:style>
  <w:style w:type="table" w:styleId="affb">
    <w:name w:val="Table Grid"/>
    <w:basedOn w:val="a1"/>
    <w:uiPriority w:val="39"/>
    <w:rsid w:val="003B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cWG4ldjXRgMb8gapOXSunBPI0w==">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92</Pages>
  <Words>85635</Words>
  <Characters>48813</Characters>
  <Application>Microsoft Office Word</Application>
  <DocSecurity>0</DocSecurity>
  <Lines>406</Lines>
  <Paragraphs>268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Makarevych</dc:creator>
  <cp:lastModifiedBy>Gladkovskyy R.V.</cp:lastModifiedBy>
  <cp:revision>3</cp:revision>
  <dcterms:created xsi:type="dcterms:W3CDTF">2025-04-16T06:59:00Z</dcterms:created>
  <dcterms:modified xsi:type="dcterms:W3CDTF">2025-04-16T07:07:00Z</dcterms:modified>
</cp:coreProperties>
</file>