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0ACA" w14:textId="61BFCA39" w:rsidR="007F54AA" w:rsidRDefault="001D7EE0">
      <w:pPr>
        <w:widowControl w:val="0"/>
        <w:suppressAutoHyphens w:val="0"/>
        <w:jc w:val="center"/>
        <w:textAlignment w:val="auto"/>
        <w:rPr>
          <w:rFonts w:ascii="TimesNewRoman" w:hAnsi="TimesNewRoman"/>
        </w:rPr>
      </w:pPr>
      <w:r>
        <w:rPr>
          <w:rFonts w:ascii="TimesNewRoman" w:hAnsi="TimesNewRoman"/>
        </w:rPr>
        <w:t xml:space="preserve">  </w:t>
      </w:r>
      <w:r w:rsidR="00AE2DFA">
        <w:rPr>
          <w:noProof/>
          <w:lang w:eastAsia="uk-UA" w:bidi="ar-SA"/>
        </w:rPr>
        <w:drawing>
          <wp:inline distT="0" distB="0" distL="0" distR="0" wp14:anchorId="2C9F3FE6" wp14:editId="74632807">
            <wp:extent cx="4953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3B635" w14:textId="77777777" w:rsidR="007F54AA" w:rsidRDefault="007F54AA">
      <w:pPr>
        <w:widowControl w:val="0"/>
        <w:suppressAutoHyphens w:val="0"/>
        <w:jc w:val="center"/>
        <w:textAlignment w:val="auto"/>
        <w:rPr>
          <w:rFonts w:ascii="TimesNewRoman" w:hAnsi="TimesNewRoman" w:cs="Times New Roman"/>
          <w:color w:val="auto"/>
          <w:sz w:val="28"/>
          <w:szCs w:val="28"/>
        </w:rPr>
      </w:pPr>
    </w:p>
    <w:p w14:paraId="7231EC63" w14:textId="77777777" w:rsidR="007F54AA" w:rsidRDefault="00AE2DFA">
      <w:pPr>
        <w:widowControl w:val="0"/>
        <w:suppressAutoHyphens w:val="0"/>
        <w:jc w:val="center"/>
        <w:textAlignment w:val="auto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iCs/>
          <w:color w:val="auto"/>
          <w:sz w:val="36"/>
          <w:szCs w:val="36"/>
          <w:lang w:eastAsia="ru-RU" w:bidi="ar-SA"/>
        </w:rPr>
        <w:t>Міністерство освіти і науки України</w:t>
      </w:r>
    </w:p>
    <w:p w14:paraId="004689B4" w14:textId="77777777" w:rsidR="007F54AA" w:rsidRDefault="007F54AA">
      <w:pPr>
        <w:widowControl w:val="0"/>
        <w:suppressAutoHyphens w:val="0"/>
        <w:jc w:val="center"/>
        <w:textAlignment w:val="auto"/>
        <w:rPr>
          <w:rFonts w:ascii="TimesNewRoman" w:eastAsia="Times New Roman" w:hAnsi="TimesNewRoman" w:cs="Times New Roman"/>
          <w:b/>
          <w:i/>
          <w:iCs/>
          <w:color w:val="auto"/>
          <w:sz w:val="28"/>
          <w:szCs w:val="28"/>
          <w:lang w:eastAsia="ru-RU" w:bidi="ar-SA"/>
        </w:rPr>
      </w:pPr>
    </w:p>
    <w:p w14:paraId="4A67044E" w14:textId="77777777" w:rsidR="001224CE" w:rsidRDefault="001224CE">
      <w:pPr>
        <w:widowControl w:val="0"/>
        <w:suppressAutoHyphens w:val="0"/>
        <w:jc w:val="center"/>
        <w:textAlignment w:val="auto"/>
        <w:rPr>
          <w:rFonts w:ascii="TimesNewRoman" w:eastAsia="Times New Roman" w:hAnsi="TimesNewRoman" w:cs="Times New Roman"/>
          <w:b/>
          <w:i/>
          <w:iCs/>
          <w:color w:val="auto"/>
          <w:sz w:val="28"/>
          <w:szCs w:val="28"/>
          <w:lang w:eastAsia="ru-RU" w:bidi="ar-SA"/>
        </w:rPr>
      </w:pPr>
    </w:p>
    <w:p w14:paraId="0D808850" w14:textId="77777777" w:rsidR="001224CE" w:rsidRDefault="001224CE">
      <w:pPr>
        <w:widowControl w:val="0"/>
        <w:suppressAutoHyphens w:val="0"/>
        <w:jc w:val="center"/>
        <w:textAlignment w:val="auto"/>
        <w:rPr>
          <w:rFonts w:ascii="TimesNewRoman" w:eastAsia="Times New Roman" w:hAnsi="TimesNewRoman" w:cs="Times New Roman"/>
          <w:b/>
          <w:i/>
          <w:iCs/>
          <w:color w:val="auto"/>
          <w:sz w:val="28"/>
          <w:szCs w:val="28"/>
          <w:lang w:eastAsia="ru-RU" w:bidi="ar-SA"/>
        </w:rPr>
      </w:pPr>
    </w:p>
    <w:p w14:paraId="17018FFA" w14:textId="77777777" w:rsidR="001224CE" w:rsidRDefault="001224CE">
      <w:pPr>
        <w:widowControl w:val="0"/>
        <w:suppressAutoHyphens w:val="0"/>
        <w:jc w:val="center"/>
        <w:textAlignment w:val="auto"/>
        <w:rPr>
          <w:rFonts w:ascii="TimesNewRoman" w:eastAsia="Times New Roman" w:hAnsi="TimesNewRoman" w:cs="Times New Roman"/>
          <w:b/>
          <w:i/>
          <w:iCs/>
          <w:color w:val="auto"/>
          <w:sz w:val="28"/>
          <w:szCs w:val="28"/>
          <w:lang w:eastAsia="ru-RU" w:bidi="ar-SA"/>
        </w:rPr>
      </w:pPr>
    </w:p>
    <w:p w14:paraId="42E4E0F6" w14:textId="77777777" w:rsidR="00866729" w:rsidRPr="002B1B58" w:rsidRDefault="00866729" w:rsidP="00C91106">
      <w:pPr>
        <w:widowControl w:val="0"/>
        <w:suppressAutoHyphens w:val="0"/>
        <w:ind w:left="4962"/>
        <w:textAlignment w:val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2B1B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ЗАТВЕРДЖЕНО</w:t>
      </w:r>
    </w:p>
    <w:p w14:paraId="6197061F" w14:textId="77777777" w:rsidR="00866729" w:rsidRDefault="00866729" w:rsidP="00C91106">
      <w:pPr>
        <w:widowControl w:val="0"/>
        <w:suppressAutoHyphens w:val="0"/>
        <w:ind w:left="4962"/>
        <w:textAlignment w:val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2B1B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Наказ Міністерства освіти і науки </w:t>
      </w:r>
    </w:p>
    <w:p w14:paraId="79D2BB69" w14:textId="77777777" w:rsidR="00866729" w:rsidRPr="002B1B58" w:rsidRDefault="00866729" w:rsidP="00C91106">
      <w:pPr>
        <w:widowControl w:val="0"/>
        <w:suppressAutoHyphens w:val="0"/>
        <w:ind w:left="4962"/>
        <w:textAlignment w:val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2B1B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України</w:t>
      </w:r>
    </w:p>
    <w:p w14:paraId="246C976B" w14:textId="1FFF148A" w:rsidR="00866729" w:rsidRPr="002B1B58" w:rsidRDefault="00866729" w:rsidP="00C91106">
      <w:pPr>
        <w:widowControl w:val="0"/>
        <w:suppressAutoHyphens w:val="0"/>
        <w:ind w:left="4962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B1B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_______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________</w:t>
      </w:r>
      <w:r w:rsidRPr="002B1B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202</w:t>
      </w:r>
      <w:r w:rsidR="001224C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2B1B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№ ____</w:t>
      </w:r>
    </w:p>
    <w:p w14:paraId="3D6267AF" w14:textId="77777777" w:rsidR="007F54AA" w:rsidRDefault="007F54AA">
      <w:pPr>
        <w:pStyle w:val="Standard"/>
        <w:jc w:val="center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03306C23" w14:textId="77777777" w:rsidR="007F54AA" w:rsidRDefault="007F54AA">
      <w:pPr>
        <w:pStyle w:val="Standard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55CA04BF" w14:textId="77777777" w:rsidR="001224CE" w:rsidRDefault="001224CE">
      <w:pPr>
        <w:pStyle w:val="Standard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1FBE83F3" w14:textId="77777777" w:rsidR="001224CE" w:rsidRDefault="001224CE">
      <w:pPr>
        <w:pStyle w:val="Standard"/>
        <w:rPr>
          <w:rFonts w:ascii="TimesNewRoman" w:eastAsia="Times New Roman" w:hAnsi="TimesNewRoman" w:cs="Times New Roman"/>
          <w:b/>
          <w:color w:val="auto"/>
          <w:sz w:val="28"/>
          <w:szCs w:val="28"/>
          <w:shd w:val="clear" w:color="auto" w:fill="FFFF00"/>
        </w:rPr>
      </w:pPr>
    </w:p>
    <w:p w14:paraId="73B119BB" w14:textId="77777777" w:rsidR="007F54AA" w:rsidRDefault="00AE2DFA">
      <w:pPr>
        <w:pStyle w:val="Standard"/>
        <w:shd w:val="clear" w:color="auto" w:fill="FFFFFF"/>
        <w:jc w:val="center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bCs/>
          <w:color w:val="auto"/>
          <w:sz w:val="40"/>
          <w:szCs w:val="40"/>
        </w:rPr>
        <w:t>Державний освітній стандарт</w:t>
      </w:r>
    </w:p>
    <w:p w14:paraId="6C3522C7" w14:textId="77777777" w:rsidR="007F54AA" w:rsidRDefault="007F54AA">
      <w:pPr>
        <w:pStyle w:val="Standard"/>
        <w:jc w:val="center"/>
        <w:rPr>
          <w:rFonts w:ascii="TimesNewRoman" w:eastAsia="Times New Roman" w:hAnsi="TimesNewRoman" w:cs="Times New Roman"/>
          <w:b/>
          <w:bCs/>
          <w:color w:val="auto"/>
          <w:sz w:val="28"/>
          <w:szCs w:val="28"/>
        </w:rPr>
      </w:pPr>
    </w:p>
    <w:p w14:paraId="4D842933" w14:textId="38AE427C" w:rsidR="007F54AA" w:rsidRDefault="00AE2DFA">
      <w:pPr>
        <w:pStyle w:val="Standard"/>
        <w:jc w:val="right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bCs/>
          <w:color w:val="auto"/>
          <w:sz w:val="28"/>
          <w:szCs w:val="28"/>
          <w:u w:val="single"/>
        </w:rPr>
        <w:t>5169. О. 84.25 – 202</w:t>
      </w:r>
      <w:r w:rsidR="001224CE">
        <w:rPr>
          <w:rFonts w:ascii="TimesNewRoman" w:eastAsia="Times New Roman" w:hAnsi="TimesNewRoman" w:cs="Times New Roman"/>
          <w:b/>
          <w:bCs/>
          <w:color w:val="auto"/>
          <w:sz w:val="28"/>
          <w:szCs w:val="28"/>
          <w:u w:val="single"/>
        </w:rPr>
        <w:t>5</w:t>
      </w:r>
    </w:p>
    <w:p w14:paraId="622D5B92" w14:textId="77777777" w:rsidR="007F54AA" w:rsidRDefault="007F54AA">
      <w:pPr>
        <w:pStyle w:val="Standard"/>
        <w:ind w:left="7088"/>
        <w:jc w:val="center"/>
        <w:rPr>
          <w:rFonts w:ascii="TimesNewRoman" w:eastAsia="Times New Roman" w:hAnsi="TimesNewRoman" w:cs="Times New Roman"/>
          <w:b/>
          <w:color w:val="auto"/>
          <w:sz w:val="28"/>
          <w:szCs w:val="28"/>
        </w:rPr>
      </w:pPr>
    </w:p>
    <w:p w14:paraId="011EEC46" w14:textId="4C0DFCD4" w:rsidR="007F54AA" w:rsidRDefault="00AE2DFA">
      <w:pPr>
        <w:pStyle w:val="Standard"/>
        <w:shd w:val="clear" w:color="auto" w:fill="FFFFFF"/>
        <w:tabs>
          <w:tab w:val="left" w:pos="11510"/>
        </w:tabs>
        <w:ind w:left="1985" w:hanging="1980"/>
        <w:jc w:val="both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bCs/>
          <w:color w:val="auto"/>
          <w:sz w:val="28"/>
          <w:szCs w:val="28"/>
        </w:rPr>
        <w:t xml:space="preserve">Професія: </w:t>
      </w:r>
      <w:r>
        <w:rPr>
          <w:rFonts w:ascii="TimesNewRoman" w:eastAsia="Times New Roman" w:hAnsi="TimesNewRoman" w:cs="Times New Roman"/>
          <w:b/>
          <w:bCs/>
          <w:color w:val="auto"/>
          <w:sz w:val="28"/>
          <w:szCs w:val="28"/>
        </w:rPr>
        <w:tab/>
      </w: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</w:t>
      </w:r>
      <w:r w:rsidR="00866729">
        <w:rPr>
          <w:rFonts w:ascii="TimesNewRoman" w:hAnsi="TimesNewRoman" w:cs="Times New Roman"/>
          <w:color w:val="auto"/>
          <w:sz w:val="28"/>
          <w:szCs w:val="28"/>
        </w:rPr>
        <w:t xml:space="preserve"> </w:t>
      </w:r>
      <w:r>
        <w:rPr>
          <w:rFonts w:ascii="TimesNewRoman" w:hAnsi="TimesNewRoman" w:cs="Times New Roman"/>
          <w:color w:val="auto"/>
          <w:sz w:val="28"/>
          <w:szCs w:val="28"/>
        </w:rPr>
        <w:t>служби цивільного захисту</w:t>
      </w:r>
    </w:p>
    <w:p w14:paraId="1A5AF30D" w14:textId="77777777" w:rsidR="007F54AA" w:rsidRDefault="007F54AA">
      <w:pPr>
        <w:shd w:val="clear" w:color="auto" w:fill="FFFFFF"/>
        <w:ind w:left="1985" w:hanging="1985"/>
        <w:jc w:val="both"/>
        <w:rPr>
          <w:rFonts w:ascii="TimesNewRoman" w:hAnsi="TimesNewRoman" w:cs="Times New Roman"/>
          <w:b/>
          <w:color w:val="auto"/>
          <w:sz w:val="28"/>
          <w:szCs w:val="29"/>
        </w:rPr>
      </w:pPr>
    </w:p>
    <w:p w14:paraId="2E2B075A" w14:textId="6F318A0C" w:rsidR="007F54AA" w:rsidRDefault="00AE2DFA">
      <w:pPr>
        <w:shd w:val="clear" w:color="auto" w:fill="FFFFFF"/>
        <w:ind w:left="1985" w:hanging="1985"/>
        <w:jc w:val="both"/>
        <w:rPr>
          <w:rFonts w:ascii="TimesNewRoman" w:hAnsi="TimesNewRoman"/>
        </w:rPr>
      </w:pPr>
      <w:r>
        <w:rPr>
          <w:rFonts w:ascii="TimesNewRoman" w:hAnsi="TimesNewRoman" w:cs="Times New Roman"/>
          <w:b/>
          <w:color w:val="auto"/>
          <w:sz w:val="28"/>
          <w:szCs w:val="29"/>
        </w:rPr>
        <w:t>Спеціалізаці</w:t>
      </w:r>
      <w:r w:rsidR="00C91106">
        <w:rPr>
          <w:rFonts w:ascii="TimesNewRoman" w:hAnsi="TimesNewRoman" w:cs="Times New Roman"/>
          <w:b/>
          <w:color w:val="auto"/>
          <w:sz w:val="28"/>
          <w:szCs w:val="29"/>
        </w:rPr>
        <w:t>я</w:t>
      </w:r>
      <w:r>
        <w:rPr>
          <w:rFonts w:ascii="TimesNewRoman" w:hAnsi="TimesNewRoman" w:cs="Times New Roman"/>
          <w:b/>
          <w:color w:val="auto"/>
          <w:sz w:val="28"/>
          <w:szCs w:val="29"/>
        </w:rPr>
        <w:t>:</w:t>
      </w:r>
      <w:r>
        <w:rPr>
          <w:rFonts w:ascii="TimesNewRoman" w:hAnsi="TimesNewRoman" w:cs="Times New Roman"/>
          <w:color w:val="auto"/>
          <w:sz w:val="28"/>
          <w:szCs w:val="29"/>
        </w:rPr>
        <w:t xml:space="preserve"> </w:t>
      </w: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 служби цивільного захисту</w:t>
      </w:r>
    </w:p>
    <w:p w14:paraId="43C5CD91" w14:textId="77777777" w:rsidR="007F54AA" w:rsidRDefault="007F54AA">
      <w:pPr>
        <w:pStyle w:val="Standard"/>
        <w:shd w:val="clear" w:color="auto" w:fill="FFFFFF"/>
        <w:tabs>
          <w:tab w:val="left" w:pos="1839"/>
        </w:tabs>
        <w:ind w:left="5"/>
        <w:rPr>
          <w:rFonts w:ascii="TimesNewRoman" w:eastAsia="Times New Roman" w:hAnsi="TimesNewRoman" w:cs="Times New Roman"/>
          <w:b/>
          <w:bCs/>
          <w:color w:val="auto"/>
          <w:sz w:val="28"/>
          <w:szCs w:val="28"/>
        </w:rPr>
      </w:pPr>
    </w:p>
    <w:p w14:paraId="166C08E9" w14:textId="77777777" w:rsidR="007F54AA" w:rsidRDefault="00AE2DFA">
      <w:pPr>
        <w:pStyle w:val="Standard"/>
        <w:shd w:val="clear" w:color="auto" w:fill="FFFFFF"/>
        <w:tabs>
          <w:tab w:val="left" w:pos="1839"/>
        </w:tabs>
        <w:ind w:left="5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bCs/>
          <w:color w:val="auto"/>
          <w:sz w:val="28"/>
          <w:szCs w:val="28"/>
        </w:rPr>
        <w:t xml:space="preserve">Код: </w:t>
      </w:r>
      <w:r>
        <w:rPr>
          <w:rFonts w:ascii="TimesNewRoman" w:eastAsia="Times New Roman" w:hAnsi="TimesNewRoman" w:cs="Times New Roman"/>
          <w:b/>
          <w:bCs/>
          <w:color w:val="auto"/>
          <w:sz w:val="28"/>
          <w:szCs w:val="28"/>
        </w:rPr>
        <w:tab/>
      </w:r>
      <w:r>
        <w:rPr>
          <w:rFonts w:ascii="TimesNewRoman" w:eastAsia="Times New Roman" w:hAnsi="TimesNewRoman" w:cs="Times New Roman"/>
          <w:bCs/>
          <w:color w:val="auto"/>
          <w:sz w:val="28"/>
          <w:szCs w:val="28"/>
        </w:rPr>
        <w:t>5169</w:t>
      </w:r>
    </w:p>
    <w:p w14:paraId="499E8A8A" w14:textId="77777777" w:rsidR="007F54AA" w:rsidRDefault="007F54AA">
      <w:pPr>
        <w:pStyle w:val="Standard"/>
        <w:shd w:val="clear" w:color="auto" w:fill="FFFFFF"/>
        <w:ind w:left="1867" w:hanging="1867"/>
        <w:rPr>
          <w:rFonts w:ascii="TimesNewRoman" w:eastAsia="Times New Roman" w:hAnsi="TimesNewRoman" w:cs="Times New Roman"/>
          <w:b/>
          <w:color w:val="auto"/>
          <w:sz w:val="28"/>
          <w:szCs w:val="28"/>
        </w:rPr>
      </w:pPr>
    </w:p>
    <w:p w14:paraId="6235BD4D" w14:textId="77777777" w:rsidR="007F54AA" w:rsidRDefault="00AE2DFA">
      <w:pPr>
        <w:shd w:val="clear" w:color="auto" w:fill="FFFFFF"/>
        <w:ind w:left="1867" w:hanging="1867"/>
        <w:rPr>
          <w:rFonts w:ascii="TimesNewRoman" w:hAnsi="TimesNewRoman"/>
        </w:rPr>
      </w:pPr>
      <w:r>
        <w:rPr>
          <w:rFonts w:ascii="TimesNewRoman" w:hAnsi="TimesNewRoman" w:cs="Times New Roman"/>
          <w:b/>
          <w:color w:val="auto"/>
          <w:sz w:val="28"/>
          <w:szCs w:val="28"/>
        </w:rPr>
        <w:t xml:space="preserve">Професійні кваліфікації: </w:t>
      </w:r>
    </w:p>
    <w:p w14:paraId="42AC25C3" w14:textId="77777777" w:rsidR="007F54AA" w:rsidRDefault="00AE2DFA" w:rsidP="00C91106">
      <w:pPr>
        <w:shd w:val="clear" w:color="auto" w:fill="FFFFFF"/>
        <w:ind w:left="567"/>
        <w:jc w:val="both"/>
        <w:rPr>
          <w:rFonts w:ascii="TimesNewRoman" w:hAnsi="TimesNewRoman"/>
        </w:rPr>
      </w:pP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 служби цивільного захисту;</w:t>
      </w:r>
    </w:p>
    <w:p w14:paraId="61318E2B" w14:textId="77777777" w:rsidR="007F54AA" w:rsidRDefault="00AE2DFA" w:rsidP="00C91106">
      <w:pPr>
        <w:shd w:val="clear" w:color="auto" w:fill="FFFFFF"/>
        <w:ind w:left="567"/>
        <w:jc w:val="both"/>
        <w:rPr>
          <w:rFonts w:ascii="TimesNewRoman" w:hAnsi="TimesNewRoman"/>
        </w:rPr>
      </w:pP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 служби цивільного захисту 3-го класу;</w:t>
      </w:r>
    </w:p>
    <w:p w14:paraId="4527E9C7" w14:textId="77777777" w:rsidR="007F54AA" w:rsidRDefault="00AE2DFA" w:rsidP="00C91106">
      <w:pPr>
        <w:shd w:val="clear" w:color="auto" w:fill="FFFFFF"/>
        <w:ind w:left="567"/>
        <w:jc w:val="both"/>
        <w:rPr>
          <w:rFonts w:ascii="TimesNewRoman" w:hAnsi="TimesNewRoman"/>
        </w:rPr>
      </w:pP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 служби цивільного захисту 2-го класу;</w:t>
      </w:r>
    </w:p>
    <w:p w14:paraId="27404F30" w14:textId="77777777" w:rsidR="007F54AA" w:rsidRDefault="00AE2DFA" w:rsidP="00C91106">
      <w:pPr>
        <w:shd w:val="clear" w:color="auto" w:fill="FFFFFF"/>
        <w:ind w:left="567"/>
        <w:jc w:val="both"/>
        <w:rPr>
          <w:rFonts w:ascii="TimesNewRoman" w:hAnsi="TimesNewRoman"/>
        </w:rPr>
      </w:pP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 служби цивільного захисту 1-го класу;</w:t>
      </w:r>
    </w:p>
    <w:p w14:paraId="692A9A62" w14:textId="77777777" w:rsidR="007F54AA" w:rsidRDefault="00AE2DFA" w:rsidP="00C91106">
      <w:pPr>
        <w:shd w:val="clear" w:color="auto" w:fill="FFFFFF"/>
        <w:ind w:left="567"/>
        <w:jc w:val="both"/>
        <w:rPr>
          <w:rFonts w:ascii="TimesNewRoman" w:hAnsi="TimesNewRoman"/>
        </w:rPr>
      </w:pP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 служби цивільного захисту вищої категорії</w:t>
      </w:r>
    </w:p>
    <w:p w14:paraId="2271996A" w14:textId="77777777" w:rsidR="007F54AA" w:rsidRDefault="007F54AA">
      <w:pPr>
        <w:pStyle w:val="Standard"/>
        <w:ind w:left="1843"/>
        <w:jc w:val="both"/>
        <w:rPr>
          <w:rFonts w:ascii="TimesNewRoman" w:eastAsia="Times New Roman" w:hAnsi="TimesNewRoman" w:cs="Times New Roman"/>
          <w:color w:val="auto"/>
          <w:sz w:val="28"/>
          <w:szCs w:val="28"/>
          <w:lang w:eastAsia="en-US"/>
        </w:rPr>
      </w:pPr>
    </w:p>
    <w:p w14:paraId="7B173BFD" w14:textId="77777777" w:rsidR="007F54AA" w:rsidRDefault="00AE2DFA">
      <w:pPr>
        <w:pStyle w:val="Standard"/>
        <w:jc w:val="both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color w:val="auto"/>
          <w:sz w:val="28"/>
          <w:szCs w:val="28"/>
        </w:rPr>
        <w:t>Освітня кваліфікація:</w:t>
      </w:r>
      <w:r>
        <w:rPr>
          <w:rFonts w:ascii="TimesNewRoman" w:eastAsia="Times New Roman" w:hAnsi="TimesNewRoman" w:cs="Times New Roman"/>
          <w:color w:val="auto"/>
          <w:sz w:val="28"/>
          <w:szCs w:val="28"/>
          <w:lang w:eastAsia="en-US"/>
        </w:rPr>
        <w:t xml:space="preserve"> кваліфікований робітник</w:t>
      </w:r>
    </w:p>
    <w:p w14:paraId="456559DD" w14:textId="77777777" w:rsidR="007F54AA" w:rsidRDefault="007F54AA">
      <w:pPr>
        <w:pStyle w:val="Standard"/>
        <w:jc w:val="both"/>
        <w:rPr>
          <w:rFonts w:ascii="TimesNewRoman" w:eastAsia="Times New Roman" w:hAnsi="TimesNewRoman" w:cs="Times New Roman"/>
          <w:color w:val="auto"/>
          <w:sz w:val="28"/>
          <w:szCs w:val="28"/>
          <w:lang w:eastAsia="en-US"/>
        </w:rPr>
      </w:pPr>
    </w:p>
    <w:p w14:paraId="5C353DFD" w14:textId="77777777" w:rsidR="007F54AA" w:rsidRDefault="00AE2DFA">
      <w:pPr>
        <w:pStyle w:val="Standard"/>
        <w:jc w:val="both"/>
        <w:rPr>
          <w:rFonts w:ascii="TimesNewRoman" w:hAnsi="TimesNewRoman"/>
        </w:rPr>
      </w:pPr>
      <w:r>
        <w:rPr>
          <w:rFonts w:ascii="TimesNewRoman" w:eastAsia="Times New Roman" w:hAnsi="TimesNewRoman" w:cs="Times New Roman"/>
          <w:b/>
          <w:color w:val="auto"/>
          <w:sz w:val="28"/>
          <w:szCs w:val="28"/>
        </w:rPr>
        <w:t>Рівень освітньої кваліфікації:</w:t>
      </w:r>
      <w:r>
        <w:rPr>
          <w:rFonts w:ascii="TimesNewRoman" w:eastAsia="Times New Roman" w:hAnsi="TimesNewRoman" w:cs="Times New Roman"/>
          <w:color w:val="auto"/>
          <w:sz w:val="28"/>
          <w:szCs w:val="28"/>
          <w:lang w:eastAsia="en-US"/>
        </w:rPr>
        <w:t xml:space="preserve"> другий (базовий)</w:t>
      </w:r>
    </w:p>
    <w:p w14:paraId="0197F06D" w14:textId="77777777" w:rsidR="007F54AA" w:rsidRDefault="007F54AA">
      <w:pPr>
        <w:pStyle w:val="Standard"/>
        <w:jc w:val="both"/>
        <w:rPr>
          <w:rFonts w:ascii="TimesNewRoman" w:eastAsia="Times New Roman" w:hAnsi="TimesNewRoman" w:cs="Times New Roman"/>
          <w:color w:val="auto"/>
          <w:sz w:val="28"/>
          <w:szCs w:val="28"/>
          <w:lang w:eastAsia="en-US"/>
        </w:rPr>
      </w:pPr>
    </w:p>
    <w:p w14:paraId="3CEF2D16" w14:textId="77777777" w:rsidR="007F54AA" w:rsidRDefault="007F54AA">
      <w:pPr>
        <w:pStyle w:val="Standard"/>
        <w:shd w:val="clear" w:color="auto" w:fill="FFFFFF"/>
        <w:jc w:val="center"/>
        <w:rPr>
          <w:rFonts w:ascii="TimesNewRoman" w:eastAsia="Times New Roman" w:hAnsi="TimesNewRoman" w:cs="Times New Roman"/>
          <w:b/>
          <w:color w:val="auto"/>
          <w:sz w:val="28"/>
          <w:szCs w:val="28"/>
        </w:rPr>
      </w:pPr>
    </w:p>
    <w:p w14:paraId="25C98969" w14:textId="77777777" w:rsidR="00866729" w:rsidRDefault="00866729">
      <w:pPr>
        <w:pStyle w:val="Standard"/>
        <w:shd w:val="clear" w:color="auto" w:fill="FFFFFF"/>
        <w:jc w:val="center"/>
        <w:rPr>
          <w:rFonts w:ascii="TimesNewRoman" w:eastAsia="Times New Roman" w:hAnsi="TimesNewRoman" w:cs="Times New Roman"/>
          <w:b/>
          <w:color w:val="auto"/>
        </w:rPr>
      </w:pPr>
    </w:p>
    <w:p w14:paraId="5BBBADC2" w14:textId="77777777" w:rsidR="00866729" w:rsidRDefault="00866729">
      <w:pPr>
        <w:pStyle w:val="Standard"/>
        <w:shd w:val="clear" w:color="auto" w:fill="FFFFFF"/>
        <w:jc w:val="center"/>
        <w:rPr>
          <w:rFonts w:ascii="TimesNewRoman" w:eastAsia="Times New Roman" w:hAnsi="TimesNewRoman" w:cs="Times New Roman"/>
          <w:b/>
          <w:color w:val="auto"/>
        </w:rPr>
      </w:pPr>
    </w:p>
    <w:p w14:paraId="5A6F8619" w14:textId="77777777" w:rsidR="00866729" w:rsidRDefault="00866729">
      <w:pPr>
        <w:pStyle w:val="Standard"/>
        <w:shd w:val="clear" w:color="auto" w:fill="FFFFFF"/>
        <w:jc w:val="center"/>
        <w:rPr>
          <w:rFonts w:ascii="TimesNewRoman" w:eastAsia="Times New Roman" w:hAnsi="TimesNewRoman" w:cs="Times New Roman"/>
          <w:b/>
          <w:color w:val="auto"/>
        </w:rPr>
      </w:pPr>
    </w:p>
    <w:p w14:paraId="52F640C0" w14:textId="17E2D30B" w:rsidR="007F54AA" w:rsidRPr="001224CE" w:rsidRDefault="00AE2DFA">
      <w:pPr>
        <w:pStyle w:val="Standard"/>
        <w:shd w:val="clear" w:color="auto" w:fill="FFFFFF"/>
        <w:jc w:val="center"/>
        <w:rPr>
          <w:rFonts w:ascii="TimesNewRoman" w:hAnsi="TimesNewRoman"/>
          <w:i/>
          <w:iCs/>
        </w:rPr>
      </w:pPr>
      <w:r w:rsidRPr="001224CE">
        <w:rPr>
          <w:rFonts w:ascii="TimesNewRoman" w:eastAsia="Times New Roman" w:hAnsi="TimesNewRoman" w:cs="Times New Roman"/>
          <w:b/>
          <w:i/>
          <w:iCs/>
          <w:color w:val="auto"/>
        </w:rPr>
        <w:t>Київ – 202</w:t>
      </w:r>
      <w:r w:rsidR="001224CE" w:rsidRPr="001224CE">
        <w:rPr>
          <w:rFonts w:ascii="TimesNewRoman" w:eastAsia="Times New Roman" w:hAnsi="TimesNewRoman" w:cs="Times New Roman"/>
          <w:b/>
          <w:i/>
          <w:iCs/>
          <w:color w:val="auto"/>
        </w:rPr>
        <w:t>5</w:t>
      </w:r>
      <w:r w:rsidRPr="001224CE">
        <w:rPr>
          <w:i/>
          <w:iCs/>
        </w:rPr>
        <w:br w:type="page"/>
      </w:r>
    </w:p>
    <w:p w14:paraId="4C1EDCBE" w14:textId="6A354EAE" w:rsidR="007F54AA" w:rsidRDefault="00771AE8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93F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ВІДОМОСТІ ПРО АВТОРСЬКИЙ КОЛЕКТИВ РОЗРОБНИКІВ</w:t>
      </w:r>
    </w:p>
    <w:p w14:paraId="67C6E52D" w14:textId="77777777" w:rsidR="00771AE8" w:rsidRDefault="00771AE8">
      <w:pPr>
        <w:pStyle w:val="Standard"/>
        <w:jc w:val="center"/>
        <w:rPr>
          <w:rFonts w:ascii="TimesNewRoman" w:hAnsi="TimesNewRoman"/>
        </w:rPr>
      </w:pPr>
    </w:p>
    <w:tbl>
      <w:tblPr>
        <w:tblStyle w:val="affe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6549"/>
      </w:tblGrid>
      <w:tr w:rsidR="007F54AA" w14:paraId="1BFEA1F5" w14:textId="77777777" w:rsidTr="00771AE8">
        <w:tc>
          <w:tcPr>
            <w:tcW w:w="704" w:type="dxa"/>
          </w:tcPr>
          <w:p w14:paraId="57073A71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2381" w:type="dxa"/>
          </w:tcPr>
          <w:p w14:paraId="4B59DD96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eastAsia="Times New Roman" w:hAnsi="TimesNewRoman" w:cs="Times New Roman"/>
                <w:color w:val="auto"/>
                <w:sz w:val="28"/>
                <w:szCs w:val="28"/>
                <w:lang w:bidi="ar-SA"/>
              </w:rPr>
              <w:t>Олександр АНДРОЩУК</w:t>
            </w:r>
          </w:p>
        </w:tc>
        <w:tc>
          <w:tcPr>
            <w:tcW w:w="6549" w:type="dxa"/>
          </w:tcPr>
          <w:p w14:paraId="5196A9D8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старший викладач — майстер виробничого навчання навчального відділення цивільного захисту та безпеки життєдіяльності Вищого професійного училища Львівського державного університету безпеки життєдіяльності                          (м. Вінниця)</w:t>
            </w:r>
          </w:p>
        </w:tc>
      </w:tr>
      <w:tr w:rsidR="007F54AA" w14:paraId="470FCF6A" w14:textId="77777777" w:rsidTr="00771AE8">
        <w:trPr>
          <w:trHeight w:val="1286"/>
        </w:trPr>
        <w:tc>
          <w:tcPr>
            <w:tcW w:w="704" w:type="dxa"/>
          </w:tcPr>
          <w:p w14:paraId="1297E95B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2381" w:type="dxa"/>
          </w:tcPr>
          <w:p w14:paraId="68E0081F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Олена</w:t>
            </w:r>
          </w:p>
          <w:p w14:paraId="75A472B6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ВЕЛІГОША</w:t>
            </w:r>
          </w:p>
        </w:tc>
        <w:tc>
          <w:tcPr>
            <w:tcW w:w="6549" w:type="dxa"/>
            <w:vAlign w:val="center"/>
          </w:tcPr>
          <w:p w14:paraId="40D1AE12" w14:textId="77777777" w:rsidR="007F54AA" w:rsidRDefault="00AE2DFA">
            <w:pPr>
              <w:widowControl w:val="0"/>
              <w:spacing w:after="14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 xml:space="preserve">помічник начальника чергової зміни відділу </w:t>
            </w:r>
            <w:proofErr w:type="spellStart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 xml:space="preserve">-чергової служби </w:t>
            </w:r>
            <w:proofErr w:type="spellStart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-рятувальної служби цивільного захисту ДСНС України</w:t>
            </w:r>
          </w:p>
        </w:tc>
      </w:tr>
      <w:tr w:rsidR="007F54AA" w14:paraId="2E219E87" w14:textId="77777777" w:rsidTr="00771AE8">
        <w:tc>
          <w:tcPr>
            <w:tcW w:w="704" w:type="dxa"/>
          </w:tcPr>
          <w:p w14:paraId="4494FE68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2381" w:type="dxa"/>
          </w:tcPr>
          <w:p w14:paraId="22F0C103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</w:rPr>
              <w:t>Лариса</w:t>
            </w:r>
          </w:p>
          <w:p w14:paraId="092952C8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</w:rPr>
              <w:t>БОРИСОВА</w:t>
            </w:r>
          </w:p>
        </w:tc>
        <w:tc>
          <w:tcPr>
            <w:tcW w:w="6549" w:type="dxa"/>
          </w:tcPr>
          <w:p w14:paraId="11596919" w14:textId="77777777" w:rsidR="007F54AA" w:rsidRDefault="00AE2DFA">
            <w:pPr>
              <w:widowControl w:val="0"/>
              <w:spacing w:after="14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викладач кафедри організації та технічного забезпечення аварійно-рятувальних робіт факультету цивільного захисту Національного університету цивільного захисту України</w:t>
            </w:r>
          </w:p>
        </w:tc>
      </w:tr>
      <w:tr w:rsidR="007F54AA" w14:paraId="5D1A96B0" w14:textId="77777777" w:rsidTr="00771AE8">
        <w:tc>
          <w:tcPr>
            <w:tcW w:w="704" w:type="dxa"/>
          </w:tcPr>
          <w:p w14:paraId="5ACB6E98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2381" w:type="dxa"/>
          </w:tcPr>
          <w:p w14:paraId="495E96FC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</w:rPr>
              <w:t>Михайло</w:t>
            </w:r>
          </w:p>
          <w:p w14:paraId="4CD30C40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</w:rPr>
              <w:t>ГРИБКОВ</w:t>
            </w:r>
          </w:p>
        </w:tc>
        <w:tc>
          <w:tcPr>
            <w:tcW w:w="6549" w:type="dxa"/>
          </w:tcPr>
          <w:p w14:paraId="5789D0C2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викладач навчального пункту аварійно-рятувального загону спеціального призначення Головного управління ДСНС України у Київській області</w:t>
            </w:r>
          </w:p>
        </w:tc>
      </w:tr>
      <w:tr w:rsidR="007F54AA" w14:paraId="1ED68710" w14:textId="77777777" w:rsidTr="00771AE8">
        <w:tc>
          <w:tcPr>
            <w:tcW w:w="704" w:type="dxa"/>
          </w:tcPr>
          <w:p w14:paraId="6013D393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2381" w:type="dxa"/>
          </w:tcPr>
          <w:p w14:paraId="73A88EFB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</w:rPr>
              <w:t>Олександр</w:t>
            </w:r>
          </w:p>
          <w:p w14:paraId="2482388F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</w:rPr>
              <w:t>ЛОБАЧ</w:t>
            </w:r>
          </w:p>
        </w:tc>
        <w:tc>
          <w:tcPr>
            <w:tcW w:w="6549" w:type="dxa"/>
          </w:tcPr>
          <w:p w14:paraId="32C085B7" w14:textId="77777777" w:rsidR="007F54AA" w:rsidRDefault="00AE2DFA">
            <w:pPr>
              <w:widowControl w:val="0"/>
              <w:spacing w:after="14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-координаційного центру Головного управління ДСНС України у Кіровоградській області</w:t>
            </w:r>
          </w:p>
        </w:tc>
      </w:tr>
      <w:tr w:rsidR="007F54AA" w14:paraId="49514792" w14:textId="77777777" w:rsidTr="00771AE8">
        <w:tc>
          <w:tcPr>
            <w:tcW w:w="704" w:type="dxa"/>
          </w:tcPr>
          <w:p w14:paraId="27083287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2381" w:type="dxa"/>
          </w:tcPr>
          <w:p w14:paraId="008723FD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</w:rPr>
              <w:t>Мар’ян ЛАВРІВСЬКИЙ</w:t>
            </w:r>
          </w:p>
        </w:tc>
        <w:tc>
          <w:tcPr>
            <w:tcW w:w="6549" w:type="dxa"/>
          </w:tcPr>
          <w:p w14:paraId="5B7C4433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старший викладач кафедри цивільного захисту факультету цивільного захисту Львівського державного університету безпеки життєдіяльності</w:t>
            </w:r>
          </w:p>
        </w:tc>
      </w:tr>
      <w:tr w:rsidR="007F54AA" w14:paraId="77954C01" w14:textId="77777777" w:rsidTr="00771AE8">
        <w:tc>
          <w:tcPr>
            <w:tcW w:w="704" w:type="dxa"/>
          </w:tcPr>
          <w:p w14:paraId="4E3398AF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7.</w:t>
            </w:r>
          </w:p>
        </w:tc>
        <w:tc>
          <w:tcPr>
            <w:tcW w:w="2381" w:type="dxa"/>
          </w:tcPr>
          <w:p w14:paraId="2C7559F3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Ірина</w:t>
            </w:r>
          </w:p>
          <w:p w14:paraId="2D089A18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ЛЮТЕНКО</w:t>
            </w:r>
          </w:p>
        </w:tc>
        <w:tc>
          <w:tcPr>
            <w:tcW w:w="6549" w:type="dxa"/>
            <w:vAlign w:val="center"/>
          </w:tcPr>
          <w:p w14:paraId="3E0C43E4" w14:textId="77777777" w:rsidR="007F54AA" w:rsidRDefault="00AE2DFA">
            <w:pPr>
              <w:widowControl w:val="0"/>
              <w:spacing w:after="14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викладач навчального центру Головного управління ДСНС України у м. Києві</w:t>
            </w:r>
          </w:p>
        </w:tc>
      </w:tr>
      <w:tr w:rsidR="007F54AA" w14:paraId="62FD1711" w14:textId="77777777" w:rsidTr="00771AE8">
        <w:tc>
          <w:tcPr>
            <w:tcW w:w="704" w:type="dxa"/>
          </w:tcPr>
          <w:p w14:paraId="3591BBD3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2381" w:type="dxa"/>
          </w:tcPr>
          <w:p w14:paraId="32DF5210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Віталій</w:t>
            </w:r>
          </w:p>
          <w:p w14:paraId="3C5C036F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МАЛОГЛОВ</w:t>
            </w:r>
          </w:p>
        </w:tc>
        <w:tc>
          <w:tcPr>
            <w:tcW w:w="6549" w:type="dxa"/>
            <w:vAlign w:val="center"/>
          </w:tcPr>
          <w:p w14:paraId="30FC8813" w14:textId="77777777" w:rsidR="007F54AA" w:rsidRDefault="00AE2DFA">
            <w:pPr>
              <w:widowControl w:val="0"/>
              <w:spacing w:after="14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 xml:space="preserve">старший помічник начальника чергової зміни </w:t>
            </w:r>
            <w:proofErr w:type="spellStart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-координаційного центру (з питань оперативного реагування) Головного управління ДСНС України в Івано-Франківській області</w:t>
            </w:r>
          </w:p>
        </w:tc>
      </w:tr>
      <w:tr w:rsidR="007F54AA" w14:paraId="08B05CD0" w14:textId="77777777" w:rsidTr="00771AE8">
        <w:trPr>
          <w:trHeight w:val="959"/>
        </w:trPr>
        <w:tc>
          <w:tcPr>
            <w:tcW w:w="704" w:type="dxa"/>
          </w:tcPr>
          <w:p w14:paraId="226AE309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2381" w:type="dxa"/>
          </w:tcPr>
          <w:p w14:paraId="79948D68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Михайло НЕСТЕРЕНКО</w:t>
            </w:r>
          </w:p>
        </w:tc>
        <w:tc>
          <w:tcPr>
            <w:tcW w:w="6549" w:type="dxa"/>
            <w:vAlign w:val="center"/>
          </w:tcPr>
          <w:p w14:paraId="5301D760" w14:textId="77777777" w:rsidR="007F54AA" w:rsidRDefault="00AE2DFA">
            <w:pPr>
              <w:widowControl w:val="0"/>
              <w:spacing w:after="14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-координаційного центру Головного управління ДСНС України у Київській області</w:t>
            </w:r>
          </w:p>
        </w:tc>
      </w:tr>
      <w:tr w:rsidR="007F54AA" w14:paraId="27D9BCF4" w14:textId="77777777" w:rsidTr="00771AE8">
        <w:tc>
          <w:tcPr>
            <w:tcW w:w="704" w:type="dxa"/>
          </w:tcPr>
          <w:p w14:paraId="70E5505B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10.</w:t>
            </w:r>
          </w:p>
        </w:tc>
        <w:tc>
          <w:tcPr>
            <w:tcW w:w="2381" w:type="dxa"/>
          </w:tcPr>
          <w:p w14:paraId="2848A720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Іван</w:t>
            </w:r>
          </w:p>
          <w:p w14:paraId="0640380B" w14:textId="77777777" w:rsidR="007F54AA" w:rsidRDefault="00AE2DFA">
            <w:pPr>
              <w:pStyle w:val="Standard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Cs/>
                <w:color w:val="auto"/>
                <w:sz w:val="28"/>
                <w:szCs w:val="28"/>
                <w:lang w:bidi="ar-SA"/>
              </w:rPr>
              <w:t>ЧОРНОМАЗ</w:t>
            </w:r>
          </w:p>
        </w:tc>
        <w:tc>
          <w:tcPr>
            <w:tcW w:w="6549" w:type="dxa"/>
            <w:vAlign w:val="center"/>
          </w:tcPr>
          <w:p w14:paraId="68B2A10F" w14:textId="73D4DAF1" w:rsidR="007F54AA" w:rsidRDefault="00AE2DFA">
            <w:pPr>
              <w:widowControl w:val="0"/>
              <w:spacing w:after="14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 xml:space="preserve">заступник начальника кафедри пожежної тактики та аварійно-рятувальних робіт факультету </w:t>
            </w:r>
            <w:proofErr w:type="spellStart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-рятувальних сил Черкаського інституту пожежної безпеки</w:t>
            </w:r>
            <w:r w:rsidR="00771AE8">
              <w:rPr>
                <w:rFonts w:ascii="TimesNewRoman" w:hAnsi="TimesNew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 New Roman"/>
                <w:color w:val="auto"/>
                <w:sz w:val="28"/>
                <w:szCs w:val="28"/>
              </w:rPr>
              <w:t>ім. Героїв Чорнобиля Національного університету цивільного захисту України</w:t>
            </w:r>
          </w:p>
        </w:tc>
      </w:tr>
    </w:tbl>
    <w:p w14:paraId="035D9111" w14:textId="77777777" w:rsidR="00771AE8" w:rsidRDefault="00771AE8">
      <w:pPr>
        <w:pStyle w:val="Standard"/>
        <w:spacing w:after="240"/>
        <w:jc w:val="center"/>
        <w:rPr>
          <w:rFonts w:ascii="TimesNewRoman" w:eastAsia="Times New Roman" w:hAnsi="TimesNewRoman" w:cs="Times New Roman"/>
          <w:b/>
          <w:bCs/>
          <w:color w:val="auto"/>
          <w:sz w:val="28"/>
          <w:szCs w:val="28"/>
          <w:lang w:eastAsia="uk-UA"/>
        </w:rPr>
      </w:pPr>
    </w:p>
    <w:p w14:paraId="2F4DF9D0" w14:textId="77777777" w:rsidR="001D7EE0" w:rsidRDefault="001D7EE0">
      <w:pPr>
        <w:pStyle w:val="Standard"/>
        <w:spacing w:after="240"/>
        <w:jc w:val="center"/>
        <w:rPr>
          <w:rFonts w:ascii="TimesNewRoman" w:eastAsia="Times New Roman" w:hAnsi="TimesNewRoman" w:cs="Times New Roman"/>
          <w:b/>
          <w:bCs/>
          <w:color w:val="auto"/>
          <w:sz w:val="28"/>
          <w:szCs w:val="28"/>
          <w:lang w:eastAsia="uk-UA"/>
        </w:rPr>
      </w:pPr>
    </w:p>
    <w:p w14:paraId="7F23DB4C" w14:textId="77777777" w:rsidR="00771AE8" w:rsidRDefault="00771AE8" w:rsidP="00771AE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  <w:r w:rsidRPr="00993FD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  <w:lastRenderedPageBreak/>
        <w:t>ЗАГАЛЬНІ ПОЛОЖЕННЯ ЩОДО ВИКОНАННЯ СТАНДАРТУ</w:t>
      </w:r>
    </w:p>
    <w:p w14:paraId="6A89A2BD" w14:textId="77777777" w:rsidR="00771AE8" w:rsidRPr="00993FDC" w:rsidRDefault="00771AE8" w:rsidP="006852A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" w:hanging="3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</w:p>
    <w:p w14:paraId="4CD94871" w14:textId="0DE8E47C" w:rsidR="00C24543" w:rsidRPr="006852A1" w:rsidRDefault="00771AE8" w:rsidP="006852A1">
      <w:pPr>
        <w:shd w:val="clear" w:color="auto" w:fill="FFFFFF"/>
        <w:ind w:left="1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52A1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Державний освітній стандарт </w:t>
      </w: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(далі – Стандарт) з професії                              5169 «</w:t>
      </w:r>
      <w:r w:rsidRPr="006852A1">
        <w:rPr>
          <w:rFonts w:ascii="Times New Roman" w:hAnsi="Times New Roman" w:cs="Times New Roman"/>
          <w:color w:val="auto"/>
          <w:sz w:val="28"/>
          <w:szCs w:val="28"/>
        </w:rPr>
        <w:t xml:space="preserve">Оператор </w:t>
      </w:r>
      <w:proofErr w:type="spellStart"/>
      <w:r w:rsidRPr="006852A1">
        <w:rPr>
          <w:rFonts w:ascii="Times New Roman" w:hAnsi="Times New Roman" w:cs="Times New Roman"/>
          <w:color w:val="auto"/>
          <w:sz w:val="28"/>
          <w:szCs w:val="28"/>
        </w:rPr>
        <w:t>Оперативно</w:t>
      </w:r>
      <w:proofErr w:type="spellEnd"/>
      <w:r w:rsidRPr="006852A1">
        <w:rPr>
          <w:rFonts w:ascii="Times New Roman" w:hAnsi="Times New Roman" w:cs="Times New Roman"/>
          <w:color w:val="auto"/>
          <w:sz w:val="28"/>
          <w:szCs w:val="28"/>
        </w:rPr>
        <w:t>-рятувальної служби цивільного захисту</w:t>
      </w: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»  </w:t>
      </w:r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>визначає вимоги до результатів навчання здобувачів освіти для присвоєння професійної кваліфікації «</w:t>
      </w:r>
      <w:r w:rsidRPr="006852A1">
        <w:rPr>
          <w:rFonts w:ascii="Times New Roman" w:hAnsi="Times New Roman" w:cs="Times New Roman"/>
          <w:color w:val="auto"/>
          <w:sz w:val="28"/>
          <w:szCs w:val="28"/>
        </w:rPr>
        <w:t xml:space="preserve">Оператор </w:t>
      </w:r>
      <w:proofErr w:type="spellStart"/>
      <w:r w:rsidRPr="006852A1">
        <w:rPr>
          <w:rFonts w:ascii="Times New Roman" w:hAnsi="Times New Roman" w:cs="Times New Roman"/>
          <w:color w:val="auto"/>
          <w:sz w:val="28"/>
          <w:szCs w:val="28"/>
        </w:rPr>
        <w:t>Оперативно</w:t>
      </w:r>
      <w:proofErr w:type="spellEnd"/>
      <w:r w:rsidRPr="006852A1">
        <w:rPr>
          <w:rFonts w:ascii="Times New Roman" w:hAnsi="Times New Roman" w:cs="Times New Roman"/>
          <w:color w:val="auto"/>
          <w:sz w:val="28"/>
          <w:szCs w:val="28"/>
        </w:rPr>
        <w:t>-рятувальної служби цивільного захисту»</w:t>
      </w:r>
      <w:r w:rsidR="00C24543" w:rsidRPr="006852A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2245B1D" w14:textId="661EF63C" w:rsidR="00771AE8" w:rsidRPr="006852A1" w:rsidRDefault="00771AE8" w:rsidP="006852A1">
      <w:pPr>
        <w:shd w:val="clear" w:color="auto" w:fill="FFFFFF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2A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розроблено відповідно до:</w:t>
      </w:r>
    </w:p>
    <w:p w14:paraId="17A6A3AD" w14:textId="77777777" w:rsidR="007F54AA" w:rsidRPr="006852A1" w:rsidRDefault="00AE2DFA" w:rsidP="006852A1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законів України «Про освіту», «Про професійну (професійно-технічну)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6EE1E183" w14:textId="77777777" w:rsidR="007F54AA" w:rsidRPr="006852A1" w:rsidRDefault="00AE2DFA" w:rsidP="006852A1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постанови Кабінету Міністрів України від 16 жовтня 2014 р. № 630 «Про затвердження Положення про Міністерство освіти і науки України»;</w:t>
      </w:r>
    </w:p>
    <w:p w14:paraId="6A954B3C" w14:textId="77777777" w:rsidR="007F54AA" w:rsidRPr="006852A1" w:rsidRDefault="00AE2DFA" w:rsidP="006852A1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постанови Кабінету Міністрів України від 20 жовтня 2021 р. № 1077 «Про затвердження Державного стандарту професійної (професійно-технічної) освіти»;</w:t>
      </w:r>
    </w:p>
    <w:p w14:paraId="7C742552" w14:textId="77777777" w:rsidR="007F54AA" w:rsidRPr="006852A1" w:rsidRDefault="00AE2DFA" w:rsidP="006852A1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компетентнісним</w:t>
      </w:r>
      <w:proofErr w:type="spellEnd"/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підходом, затверджених наказом Міністерства освіти і науки України від 17 лютого 2021 р. № 216;</w:t>
      </w:r>
    </w:p>
    <w:p w14:paraId="0EC8A38B" w14:textId="77777777" w:rsidR="007F54AA" w:rsidRPr="006852A1" w:rsidRDefault="00AE2DFA" w:rsidP="006852A1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кваліфікаційної характеристики за професією «</w:t>
      </w:r>
      <w:r w:rsidRPr="006852A1">
        <w:rPr>
          <w:rFonts w:ascii="Times New Roman" w:hAnsi="Times New Roman" w:cs="Times New Roman"/>
          <w:color w:val="auto"/>
          <w:sz w:val="28"/>
          <w:szCs w:val="28"/>
        </w:rPr>
        <w:t xml:space="preserve">Оператор </w:t>
      </w:r>
      <w:proofErr w:type="spellStart"/>
      <w:r w:rsidRPr="006852A1">
        <w:rPr>
          <w:rFonts w:ascii="Times New Roman" w:hAnsi="Times New Roman" w:cs="Times New Roman"/>
          <w:color w:val="auto"/>
          <w:sz w:val="28"/>
          <w:szCs w:val="28"/>
        </w:rPr>
        <w:t>Оперативно</w:t>
      </w:r>
      <w:proofErr w:type="spellEnd"/>
      <w:r w:rsidRPr="006852A1">
        <w:rPr>
          <w:rFonts w:ascii="Times New Roman" w:hAnsi="Times New Roman" w:cs="Times New Roman"/>
          <w:color w:val="auto"/>
          <w:sz w:val="28"/>
          <w:szCs w:val="28"/>
        </w:rPr>
        <w:t>-рятувальної служби цивільного захисту</w:t>
      </w:r>
      <w:r w:rsidRPr="006852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» та Довідника кваліфікаційних характеристик професій працівників у сфері цивільного захисту України (випуск 92), погодженого наказом Міністерства розвитку економіки України від 12.01.2022 № 4803-03/1211, затвердженого наказом Державної служби України з надзвичайних ситуацій від 17.01.2022 № 41 (далі – Довідник кваліфікаційних характеристик);</w:t>
      </w:r>
    </w:p>
    <w:p w14:paraId="4236BC93" w14:textId="77777777" w:rsidR="007F54AA" w:rsidRPr="006852A1" w:rsidRDefault="00AE2DFA" w:rsidP="006852A1">
      <w:pPr>
        <w:pStyle w:val="33"/>
        <w:shd w:val="clear" w:color="auto" w:fill="auto"/>
        <w:suppressAutoHyphens/>
        <w:spacing w:before="0" w:after="0" w:line="240" w:lineRule="auto"/>
        <w:ind w:right="20" w:firstLine="567"/>
      </w:pPr>
      <w:r w:rsidRPr="006852A1">
        <w:rPr>
          <w:sz w:val="28"/>
          <w:szCs w:val="28"/>
        </w:rPr>
        <w:t xml:space="preserve">рамкової програми Європейського Союзу щодо оновлених ключових </w:t>
      </w:r>
      <w:proofErr w:type="spellStart"/>
      <w:r w:rsidRPr="006852A1">
        <w:rPr>
          <w:sz w:val="28"/>
          <w:szCs w:val="28"/>
        </w:rPr>
        <w:t>компетентностей</w:t>
      </w:r>
      <w:proofErr w:type="spellEnd"/>
      <w:r w:rsidRPr="006852A1">
        <w:rPr>
          <w:sz w:val="28"/>
          <w:szCs w:val="28"/>
        </w:rPr>
        <w:t xml:space="preserve"> для навчання протягом життя, схваленої Європейським парламентом і Радою Європейського Союзу 17 січня 2018 року;</w:t>
      </w:r>
    </w:p>
    <w:p w14:paraId="48ED2C44" w14:textId="77777777" w:rsidR="007F54AA" w:rsidRPr="006852A1" w:rsidRDefault="00AE2DFA" w:rsidP="006852A1">
      <w:pPr>
        <w:pStyle w:val="33"/>
        <w:shd w:val="clear" w:color="auto" w:fill="auto"/>
        <w:suppressAutoHyphens/>
        <w:spacing w:before="0" w:after="0" w:line="240" w:lineRule="auto"/>
        <w:ind w:right="20" w:firstLine="567"/>
      </w:pPr>
      <w:r w:rsidRPr="006852A1">
        <w:rPr>
          <w:sz w:val="28"/>
          <w:szCs w:val="28"/>
        </w:rPr>
        <w:t>інших нормативно-правових актів.</w:t>
      </w:r>
    </w:p>
    <w:p w14:paraId="3AB7B81A" w14:textId="77777777" w:rsidR="00C24543" w:rsidRPr="006852A1" w:rsidRDefault="00C24543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uk-UA" w:bidi="ar-SA"/>
        </w:rPr>
      </w:pPr>
      <w:r w:rsidRPr="006852A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Стандарт є обов’язковим для виконання </w:t>
      </w:r>
      <w:r w:rsidRPr="006852A1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</w:t>
      </w:r>
      <w:r w:rsidRPr="006852A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які здійснюють (або забезпечують) первинну професійну підготовку, професійне (професійно-технічне)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1E4766DB" w14:textId="7AE8A402" w:rsidR="00F2089F" w:rsidRDefault="00F2089F" w:rsidP="006852A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A1">
        <w:rPr>
          <w:rFonts w:ascii="Times New Roman" w:eastAsia="Times New Roman" w:hAnsi="Times New Roman" w:cs="Times New Roman"/>
          <w:sz w:val="28"/>
          <w:szCs w:val="28"/>
        </w:rPr>
        <w:t xml:space="preserve">Структурування змісту Стандарту базується на </w:t>
      </w:r>
      <w:proofErr w:type="spellStart"/>
      <w:r w:rsidRPr="006852A1">
        <w:rPr>
          <w:rFonts w:ascii="Times New Roman" w:eastAsia="Times New Roman" w:hAnsi="Times New Roman" w:cs="Times New Roman"/>
          <w:sz w:val="28"/>
          <w:szCs w:val="28"/>
        </w:rPr>
        <w:t>компетентнісному</w:t>
      </w:r>
      <w:proofErr w:type="spellEnd"/>
      <w:r w:rsidRPr="006852A1">
        <w:rPr>
          <w:rFonts w:ascii="Times New Roman" w:eastAsia="Times New Roman" w:hAnsi="Times New Roman" w:cs="Times New Roman"/>
          <w:sz w:val="28"/>
          <w:szCs w:val="28"/>
        </w:rPr>
        <w:t xml:space="preserve"> підході, що передбачає формування і розвиток у здобувача освіти </w:t>
      </w:r>
      <w:r w:rsidR="00B03F28">
        <w:rPr>
          <w:rFonts w:ascii="Times New Roman" w:eastAsia="Times New Roman" w:hAnsi="Times New Roman" w:cs="Times New Roman"/>
          <w:sz w:val="28"/>
          <w:szCs w:val="28"/>
        </w:rPr>
        <w:t xml:space="preserve">загальних, </w:t>
      </w:r>
      <w:r w:rsidRPr="006852A1">
        <w:rPr>
          <w:rFonts w:ascii="Times New Roman" w:eastAsia="Times New Roman" w:hAnsi="Times New Roman" w:cs="Times New Roman"/>
          <w:sz w:val="28"/>
          <w:szCs w:val="28"/>
        </w:rPr>
        <w:t xml:space="preserve">ключових та професійних </w:t>
      </w:r>
      <w:proofErr w:type="spellStart"/>
      <w:r w:rsidRPr="006852A1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685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71EEA6" w14:textId="17F566C5" w:rsidR="00C24543" w:rsidRPr="006852A1" w:rsidRDefault="00C24543" w:rsidP="006852A1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Стандартом передбачено обов'язкові ключові компетентності: </w:t>
      </w:r>
      <w:r w:rsidRPr="006852A1">
        <w:rPr>
          <w:rFonts w:ascii="Times New Roman" w:eastAsia="Times New Roman" w:hAnsi="Times New Roman" w:cs="Times New Roman"/>
          <w:sz w:val="28"/>
          <w:szCs w:val="28"/>
        </w:rPr>
        <w:t xml:space="preserve">грамотність; </w:t>
      </w:r>
      <w:proofErr w:type="spellStart"/>
      <w:r w:rsidRPr="006852A1"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 w:rsidRPr="006852A1">
        <w:rPr>
          <w:rFonts w:ascii="Times New Roman" w:eastAsia="Times New Roman" w:hAnsi="Times New Roman" w:cs="Times New Roman"/>
          <w:sz w:val="28"/>
          <w:szCs w:val="28"/>
        </w:rPr>
        <w:t xml:space="preserve"> компетентність;</w:t>
      </w:r>
      <w:r w:rsidR="00587F93" w:rsidRPr="0068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2A1">
        <w:rPr>
          <w:rFonts w:ascii="Times New Roman" w:eastAsia="Times New Roman" w:hAnsi="Times New Roman" w:cs="Times New Roman"/>
          <w:sz w:val="28"/>
          <w:szCs w:val="28"/>
        </w:rPr>
        <w:t>математична компетентність та компетентність у науках, технологіях та інженерії (STEM);</w:t>
      </w:r>
      <w:r w:rsidR="00587F93" w:rsidRPr="0068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особистісна, соціальна й навчальна; громадянська; підприємницька; цифрова; </w:t>
      </w:r>
      <w:r w:rsidRPr="006852A1">
        <w:rPr>
          <w:rFonts w:ascii="Times New Roman" w:eastAsia="Times New Roman" w:hAnsi="Times New Roman" w:cs="Times New Roman"/>
          <w:sz w:val="28"/>
          <w:szCs w:val="28"/>
        </w:rPr>
        <w:t>культурна обізнаність та самовираження,</w:t>
      </w:r>
      <w:r w:rsidR="00587F93" w:rsidRPr="0068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>які можуть</w:t>
      </w:r>
      <w:r w:rsid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587F93"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набуватися/формуватися/розвиватися в процесі навчання як самостійні результати навчання окремих освітніх компонентів освітньої програми або </w:t>
      </w:r>
      <w:proofErr w:type="spellStart"/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>наскрізно</w:t>
      </w:r>
      <w:proofErr w:type="spellEnd"/>
      <w:r w:rsidRPr="006852A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через усі визначені Стандартом результати навчання.</w:t>
      </w:r>
    </w:p>
    <w:p w14:paraId="7340D350" w14:textId="77777777" w:rsidR="00F2089F" w:rsidRPr="006852A1" w:rsidRDefault="00F2089F" w:rsidP="006852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A1">
        <w:rPr>
          <w:rFonts w:ascii="Times New Roman" w:eastAsia="Times New Roman" w:hAnsi="Times New Roman" w:cs="Times New Roman"/>
          <w:sz w:val="28"/>
          <w:szCs w:val="28"/>
        </w:rPr>
        <w:t>Професійні компетентності – знання, навички та вміння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717D6DCD" w14:textId="77777777" w:rsidR="00F2089F" w:rsidRPr="006852A1" w:rsidRDefault="00F2089F" w:rsidP="006852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A1">
        <w:rPr>
          <w:rFonts w:ascii="Times New Roman" w:eastAsia="Times New Roman" w:hAnsi="Times New Roman" w:cs="Times New Roman"/>
          <w:sz w:val="28"/>
          <w:szCs w:val="28"/>
        </w:rPr>
        <w:t xml:space="preserve">Результати навчання за цим стандартом орієнтовані на трудові функції як відносно автономні одиниці трудової діяльності, формуються на основі переліку ключових і професійних </w:t>
      </w:r>
      <w:proofErr w:type="spellStart"/>
      <w:r w:rsidRPr="006852A1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6852A1">
        <w:rPr>
          <w:rFonts w:ascii="Times New Roman" w:eastAsia="Times New Roman" w:hAnsi="Times New Roman" w:cs="Times New Roman"/>
          <w:sz w:val="28"/>
          <w:szCs w:val="28"/>
        </w:rPr>
        <w:t xml:space="preserve"> та їх опису.</w:t>
      </w:r>
    </w:p>
    <w:p w14:paraId="28367210" w14:textId="77777777" w:rsidR="007917CF" w:rsidRPr="006852A1" w:rsidRDefault="007917CF" w:rsidP="006852A1">
      <w:pPr>
        <w:shd w:val="clear" w:color="auto" w:fill="FFFFFF"/>
        <w:ind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52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 є основою для розроблення освітніх програм первинної професійної підготовки кваліфікованих робітників, професійного (професійно-технічного) навчання, перепідготовки та підвищення кваліфікації кваліфікованих робітників.</w:t>
      </w:r>
    </w:p>
    <w:p w14:paraId="186A73C3" w14:textId="77777777" w:rsidR="007917CF" w:rsidRPr="007917CF" w:rsidRDefault="007917CF" w:rsidP="006852A1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2D1331B" w14:textId="0572CF75" w:rsidR="00C24543" w:rsidRPr="00993FDC" w:rsidRDefault="00C24543" w:rsidP="006852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F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ВИМОГИ ДО ОСВІТНЬОГО РІВНЯ ВСТУПНИКА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УМОВИ ТА СПЕЦИФІЧНІ ВИМОГИ, ЩО ВИЗНАЧАЮТЬ МОЖЛИВІСТЬ ОСОБИ РОЗПОЧАТИ НАВЧАННЯ ЗА ПРОФЕСІЄЮ</w:t>
      </w:r>
    </w:p>
    <w:p w14:paraId="4325B630" w14:textId="0DD312FB" w:rsidR="007F54AA" w:rsidRDefault="00C24543" w:rsidP="006852A1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</w:rPr>
      </w:pPr>
      <w:r w:rsidRPr="00C24543">
        <w:rPr>
          <w:rFonts w:ascii="TimesNewRoman" w:hAnsi="TimesNewRoman"/>
          <w:bCs/>
          <w:sz w:val="28"/>
          <w:szCs w:val="28"/>
        </w:rPr>
        <w:t>П</w:t>
      </w:r>
      <w:r w:rsidR="00AE2DFA">
        <w:rPr>
          <w:rFonts w:ascii="TimesNewRoman" w:hAnsi="TimesNewRoman"/>
          <w:sz w:val="28"/>
          <w:szCs w:val="28"/>
        </w:rPr>
        <w:t>овна загальна середня освіта.</w:t>
      </w:r>
    </w:p>
    <w:p w14:paraId="08C2A329" w14:textId="77777777" w:rsidR="00C24543" w:rsidRDefault="00C24543" w:rsidP="006852A1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  <w:b/>
          <w:sz w:val="28"/>
          <w:szCs w:val="28"/>
        </w:rPr>
      </w:pPr>
    </w:p>
    <w:p w14:paraId="2B5D99A6" w14:textId="77777777" w:rsidR="00162082" w:rsidRPr="00162082" w:rsidRDefault="00162082" w:rsidP="006852A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ПОСЛІДОВНІСТЬ ЗДОБУТТЯ ПРОФЕСІЙНИХ КВАЛІФІКАЦІЙ ЗА ПРОФЕСІЄЮ</w:t>
      </w:r>
    </w:p>
    <w:p w14:paraId="6EE14E17" w14:textId="77777777" w:rsidR="006852A1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Первина професійна підготовка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за професією </w:t>
      </w:r>
      <w:r>
        <w:rPr>
          <w:rFonts w:ascii="TimesNewRoman" w:eastAsia="Times New Roman" w:hAnsi="TimesNewRoman" w:cs="Times New Roman"/>
          <w:bCs/>
          <w:color w:val="auto"/>
          <w:sz w:val="28"/>
          <w:szCs w:val="28"/>
          <w:lang w:eastAsia="uk-UA"/>
        </w:rPr>
        <w:t>5169 «</w:t>
      </w:r>
      <w:r>
        <w:rPr>
          <w:rFonts w:ascii="TimesNewRoman" w:hAnsi="TimesNewRoman" w:cs="Times New Roman"/>
          <w:color w:val="auto"/>
          <w:sz w:val="28"/>
          <w:szCs w:val="28"/>
        </w:rPr>
        <w:t xml:space="preserve">Оператор </w:t>
      </w:r>
      <w:proofErr w:type="spellStart"/>
      <w:r>
        <w:rPr>
          <w:rFonts w:ascii="TimesNewRoman" w:hAnsi="TimesNewRoman" w:cs="Times New Roman"/>
          <w:color w:val="auto"/>
          <w:sz w:val="28"/>
          <w:szCs w:val="28"/>
        </w:rPr>
        <w:t>Оперативно</w:t>
      </w:r>
      <w:proofErr w:type="spellEnd"/>
      <w:r>
        <w:rPr>
          <w:rFonts w:ascii="TimesNewRoman" w:hAnsi="TimesNewRoman" w:cs="Times New Roman"/>
          <w:color w:val="auto"/>
          <w:sz w:val="28"/>
          <w:szCs w:val="28"/>
        </w:rPr>
        <w:t>-рятувальної служби цивільного захисту</w:t>
      </w:r>
      <w:r>
        <w:rPr>
          <w:rFonts w:ascii="TimesNewRoman" w:eastAsia="Times New Roman" w:hAnsi="TimesNewRoman" w:cs="Times New Roman"/>
          <w:bCs/>
          <w:color w:val="auto"/>
          <w:sz w:val="28"/>
          <w:szCs w:val="28"/>
          <w:lang w:eastAsia="uk-UA"/>
        </w:rPr>
        <w:t xml:space="preserve">» </w:t>
      </w:r>
      <w:r w:rsidRPr="005E46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передбачає здобуття особою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4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-х результатів навчання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 xml:space="preserve">із присвоєнням освітньо-кваліфікаційного рівня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«кваліфікований робітник» та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 xml:space="preserve">професійної кваліфікації </w:t>
      </w:r>
      <w:r w:rsidRPr="001620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«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Оператор </w:t>
      </w:r>
      <w:proofErr w:type="spellStart"/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Операт</w:t>
      </w:r>
      <w:r w:rsid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ив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но</w:t>
      </w:r>
      <w:proofErr w:type="spellEnd"/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-рятувальної служби цивільного захисту</w:t>
      </w:r>
      <w:r w:rsidRPr="001620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.</w:t>
      </w:r>
      <w:r w:rsidRPr="001620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  </w:t>
      </w:r>
    </w:p>
    <w:p w14:paraId="5C512D15" w14:textId="208D7C2B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Стандартом визначено загальні знання та вміння для професії, що в повному обсязі включаються до змісту першого результату. </w:t>
      </w:r>
    </w:p>
    <w:p w14:paraId="313B5A6B" w14:textId="30AC9AC6" w:rsidR="00162082" w:rsidRPr="00C91106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</w:pP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 xml:space="preserve">Стандартом визначено </w:t>
      </w:r>
      <w:bookmarkStart w:id="0" w:name="_Hlk180446176"/>
      <w:r w:rsidR="00F0009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>загальний обсяг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 xml:space="preserve"> </w:t>
      </w: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>навчального навантаження на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здобувача професійної (професійно-технічної) освіти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 xml:space="preserve">– </w:t>
      </w:r>
      <w:r w:rsid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251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навчальн</w:t>
      </w:r>
      <w:r w:rsid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у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годин</w:t>
      </w:r>
      <w:r w:rsid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у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. </w:t>
      </w:r>
      <w:bookmarkEnd w:id="0"/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 xml:space="preserve">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Кількість годин між окремими результатами навчання розподіляється освітньою програмою закладу освіти.</w:t>
      </w:r>
    </w:p>
    <w:p w14:paraId="4D0881E7" w14:textId="32638C24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Професійне (професійно-технічне) навчання за професією                               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5169 «</w:t>
      </w:r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Оператор </w:t>
      </w:r>
      <w:proofErr w:type="spellStart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Оперативно</w:t>
      </w:r>
      <w:proofErr w:type="spellEnd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-рятувальної служби цивільного захисту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»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передбачає здобуття особою </w:t>
      </w:r>
      <w:r w:rsidR="00E50D7C" w:rsidRPr="00B213D8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4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-х результатів навчання</w:t>
      </w:r>
      <w:r w:rsidR="00F0009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 xml:space="preserve">із присвоєнням професійної кваліфікації 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«</w:t>
      </w:r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Оператор </w:t>
      </w:r>
      <w:proofErr w:type="spellStart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Оперативно</w:t>
      </w:r>
      <w:proofErr w:type="spellEnd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-рятувальної служби цивільного захисту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»</w:t>
      </w:r>
      <w:r w:rsidRPr="00162082">
        <w:rPr>
          <w:rFonts w:ascii="Times New Roman" w:eastAsia="SimSun" w:hAnsi="Times New Roman" w:cs="Times New Roman"/>
          <w:color w:val="auto"/>
          <w:sz w:val="28"/>
          <w:szCs w:val="28"/>
          <w:lang w:eastAsia="uk-UA" w:bidi="ar"/>
        </w:rPr>
        <w:t>, визначених для первинної професійної підготовки.</w:t>
      </w:r>
    </w:p>
    <w:p w14:paraId="5A6C5C40" w14:textId="7C5F5663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>Організація навчання за освітн</w:t>
      </w:r>
      <w:r w:rsidR="00B03F28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>ьою</w:t>
      </w: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 xml:space="preserve"> програм</w:t>
      </w:r>
      <w:r w:rsidR="00B03F28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>ою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перепідготовки з інших професій передбачає здобуття особою </w:t>
      </w:r>
      <w:r w:rsid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4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-х результатів навчання</w:t>
      </w:r>
      <w:r w:rsidR="00B03F28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, визначених цим Стандартом,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з присвоєнням професійної кваліфікації</w:t>
      </w:r>
      <w:r w:rsid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«</w:t>
      </w:r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Оператор </w:t>
      </w:r>
      <w:proofErr w:type="spellStart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Оперативно</w:t>
      </w:r>
      <w:proofErr w:type="spellEnd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-рятувальної служби цивільного захисту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» </w:t>
      </w:r>
      <w:r w:rsidRPr="0016208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і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здійснюється за наявності у здобувача стажу роботи за фахом у сфері цивільного захисту – не менше 2 років. </w:t>
      </w:r>
    </w:p>
    <w:p w14:paraId="0A1BDB38" w14:textId="77777777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Тривалість навчання залежить від наявності в особи документів про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lastRenderedPageBreak/>
        <w:t xml:space="preserve">освіту чи присвоєння кваліфікації, набутого досвіду (неформальна чи </w:t>
      </w:r>
      <w:proofErr w:type="spellStart"/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інформальна</w:t>
      </w:r>
      <w:proofErr w:type="spellEnd"/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 до законодавства. </w:t>
      </w:r>
    </w:p>
    <w:p w14:paraId="69B5B042" w14:textId="5E60874B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>Організація навчання за освітніми програмами</w:t>
      </w:r>
      <w:r w:rsidRPr="001620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 xml:space="preserve">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підвищення кваліфікації за професією 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5169 «</w:t>
      </w:r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Оператор </w:t>
      </w:r>
      <w:proofErr w:type="spellStart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Оперативно</w:t>
      </w:r>
      <w:proofErr w:type="spellEnd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-рятувальної служби цивільного захисту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»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з присвоєнням професійних кваліфікацій</w:t>
      </w:r>
      <w:r w:rsid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«</w:t>
      </w:r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Оператор </w:t>
      </w:r>
      <w:proofErr w:type="spellStart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Оперативно</w:t>
      </w:r>
      <w:proofErr w:type="spellEnd"/>
      <w:r w:rsidR="00E50D7C" w:rsidRPr="00E50D7C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-рятувальної служби цивільного захисту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»</w:t>
      </w:r>
      <w:r w:rsid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 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1-го, 2-го, 3-го класів, «вищої категорії» здійснюється за наявності в особи професійної (професійно-технічної) освіти та стажу роботи у сфері цивільного захисту на посаді відповідно до вимог </w:t>
      </w:r>
      <w:r w:rsidRPr="001620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кваліфікаційної характеристики з професі</w:t>
      </w:r>
      <w:r w:rsidR="00F000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ї</w:t>
      </w:r>
      <w:r w:rsidRPr="001620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 </w:t>
      </w:r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5169 «Оператор </w:t>
      </w:r>
      <w:proofErr w:type="spellStart"/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Оперативно</w:t>
      </w:r>
      <w:proofErr w:type="spellEnd"/>
      <w:r w:rsidR="00E50D7C" w:rsidRP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-рятувальної служби цивільного захисту»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. </w:t>
      </w:r>
    </w:p>
    <w:p w14:paraId="7A37C7AA" w14:textId="49DD7F91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Тривалість навчання може визначається за результатами вхідного контролю, який здійснюється відповідно до законодавства. При цьому </w:t>
      </w: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>загальний обсяг навчального навантаження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не </w:t>
      </w:r>
      <w:r w:rsidR="00F0009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повинен перевищувати                         </w:t>
      </w:r>
      <w:r w:rsidR="00E50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97</w:t>
      </w:r>
      <w:r w:rsidRPr="001620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 годин.</w:t>
      </w:r>
      <w:r w:rsidRPr="0016208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</w:p>
    <w:p w14:paraId="48F3AFFB" w14:textId="4CB9BDBB" w:rsidR="00162082" w:rsidRPr="00162082" w:rsidRDefault="00162082" w:rsidP="006852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082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Компетентності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охорони праці </w:t>
      </w:r>
      <w:r w:rsidRPr="00162082">
        <w:rPr>
          <w:rFonts w:ascii="Times New Roman" w:eastAsia="Times New Roman" w:hAnsi="Times New Roman" w:cs="Times New Roman"/>
          <w:sz w:val="28"/>
          <w:szCs w:val="28"/>
        </w:rPr>
        <w:t>формуються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чинних нормативно-правових актів з питань охорони праці. Додаткові </w:t>
      </w:r>
      <w:r w:rsidRPr="00162082">
        <w:rPr>
          <w:rFonts w:ascii="Times New Roman" w:eastAsia="Times New Roman" w:hAnsi="Times New Roman" w:cs="Times New Roman"/>
          <w:sz w:val="28"/>
          <w:szCs w:val="28"/>
        </w:rPr>
        <w:t xml:space="preserve">знання, уміння з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 праці, що стосуються технологічн</w:t>
      </w:r>
      <w:r w:rsidRPr="00162082">
        <w:rPr>
          <w:rFonts w:ascii="Times New Roman" w:eastAsia="Times New Roman" w:hAnsi="Times New Roman" w:cs="Times New Roman"/>
          <w:sz w:val="28"/>
          <w:szCs w:val="28"/>
        </w:rPr>
        <w:t>их процесів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2082"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обладнання чи інструментів</w:t>
      </w:r>
      <w:r w:rsidR="00B21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включаються до </w:t>
      </w:r>
      <w:r w:rsidRPr="00162082">
        <w:rPr>
          <w:rFonts w:ascii="Times New Roman" w:eastAsia="Times New Roman" w:hAnsi="Times New Roman" w:cs="Times New Roman"/>
          <w:sz w:val="28"/>
          <w:szCs w:val="28"/>
        </w:rPr>
        <w:t xml:space="preserve">освітніх компонентів, визначених освітньою програмою. </w:t>
      </w:r>
    </w:p>
    <w:p w14:paraId="47B30753" w14:textId="77777777" w:rsidR="00162082" w:rsidRPr="00162082" w:rsidRDefault="00162082" w:rsidP="006852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6660F585" w14:textId="77777777" w:rsidR="00162082" w:rsidRPr="00162082" w:rsidRDefault="00162082" w:rsidP="00F0009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082">
        <w:rPr>
          <w:rFonts w:ascii="Times New Roman" w:eastAsia="Times New Roman" w:hAnsi="Times New Roman" w:cs="Times New Roman"/>
          <w:b/>
          <w:sz w:val="28"/>
          <w:szCs w:val="28"/>
        </w:rPr>
        <w:t>ПОРЯДОК ПРИСВОЄННЯ КВАЛІФІКАЦІЙ ТА ВИДАЧІ</w:t>
      </w:r>
    </w:p>
    <w:p w14:paraId="30B7D66B" w14:textId="77777777" w:rsidR="00162082" w:rsidRPr="00162082" w:rsidRDefault="00162082" w:rsidP="00F00092">
      <w:pPr>
        <w:widowControl w:val="0"/>
        <w:ind w:right="20" w:firstLine="567"/>
        <w:jc w:val="center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 w:bidi="ar-SA"/>
        </w:rPr>
        <w:t>ВІДПОВІДНИХ ДОКУМЕНТІВ</w:t>
      </w:r>
    </w:p>
    <w:p w14:paraId="2F7E5E6A" w14:textId="77777777" w:rsidR="007917CF" w:rsidRDefault="007917CF" w:rsidP="006852A1">
      <w:pPr>
        <w:tabs>
          <w:tab w:val="left" w:pos="426"/>
        </w:tabs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E3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кваліфікаційної атестації та присвоєння професійної кваліфікації особам, які здобувають професійну (професійно-технічну) освіту, встановлюється відповідно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Положення про порядок кваліфікаційної атестації та присвоєння кваліфікації особам, які здобувають професійно-технічну освіту, затвердженого наказом Міністерства праці та соціальної політики України і Міністерства освіти і науки України від 31.12.98 № 201/469, зареєстрованого в Міністерстві юстиції України 01.03.1999 за № 124/3417 </w:t>
      </w:r>
      <w:r w:rsidRPr="00787E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12B3BED" w14:textId="77777777" w:rsidR="00162082" w:rsidRPr="00162082" w:rsidRDefault="00162082" w:rsidP="006852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</w:rPr>
        <w:t>Критерії кваліфікаційної атестації випускників розробляються закладом професійної (професійно-технічної) освіти разом із роботодавцями.</w:t>
      </w:r>
    </w:p>
    <w:p w14:paraId="52A6DD45" w14:textId="34666627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 xml:space="preserve">Випускнику закладу професійної (професійно-технічної) освіти, який </w:t>
      </w:r>
      <w:r w:rsidR="007917CF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 xml:space="preserve">навчався за освітньою програмою первинної професійної підготовки й </w:t>
      </w: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 xml:space="preserve">успішно пройшов кваліфікаційну атестацію, присвоюється освітньо-кваліфікаційний рівень «кваліфікований робітник» і професійна кваліфікація </w:t>
      </w:r>
      <w:r w:rsidR="00B213D8" w:rsidRPr="00B213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>«</w:t>
      </w:r>
      <w:r w:rsidR="00B213D8" w:rsidRPr="00B213D8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Оператор </w:t>
      </w:r>
      <w:proofErr w:type="spellStart"/>
      <w:r w:rsidR="00B213D8" w:rsidRPr="00B213D8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Оперативно</w:t>
      </w:r>
      <w:proofErr w:type="spellEnd"/>
      <w:r w:rsidR="00B213D8" w:rsidRPr="00B213D8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-рятувальної служби цивільного захисту</w:t>
      </w:r>
      <w:r w:rsidR="00B213D8" w:rsidRPr="00B213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 w:bidi="ar-SA"/>
        </w:rPr>
        <w:t xml:space="preserve">»  </w:t>
      </w:r>
      <w:r w:rsidRPr="00162082"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  <w:t xml:space="preserve">та видається диплом із додатком до нього, </w:t>
      </w:r>
      <w:r w:rsidRPr="00162082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ar-SA"/>
        </w:rPr>
        <w:t>зразок якого затвердж</w:t>
      </w:r>
      <w:r w:rsidR="00F00092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ar-SA"/>
        </w:rPr>
        <w:t>ено</w:t>
      </w:r>
      <w:r w:rsidRPr="00162082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ar-SA"/>
        </w:rPr>
        <w:t xml:space="preserve"> Кабінетом Міністрів України.</w:t>
      </w:r>
    </w:p>
    <w:p w14:paraId="668388AA" w14:textId="0F56BA22" w:rsidR="00162082" w:rsidRPr="00162082" w:rsidRDefault="00162082" w:rsidP="006852A1">
      <w:pPr>
        <w:widowControl w:val="0"/>
        <w:ind w:right="20" w:firstLine="567"/>
        <w:jc w:val="both"/>
        <w:textAlignment w:val="auto"/>
        <w:rPr>
          <w:rFonts w:ascii="Times New Roman" w:eastAsia="Times New Roman" w:hAnsi="Times New Roman" w:cs="Times New Roman"/>
          <w:color w:val="0D0D0D"/>
          <w:sz w:val="28"/>
          <w:szCs w:val="28"/>
          <w:lang w:eastAsia="uk-UA" w:bidi="ar-SA"/>
        </w:rPr>
      </w:pP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>Особі, яка опанувала відповідну освітню програму професійного (про</w:t>
      </w:r>
      <w:r w:rsidR="00F0009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>фе</w:t>
      </w:r>
      <w:r w:rsidRPr="001620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>сійно-технічного) навчання, перепідготовки, підвищення кваліфікації й успішно пройшла кваліфікаційну атестацію видається свідоцтво про присвоєння (підвищення) робітничої кваліфікації державного зразка.</w:t>
      </w:r>
    </w:p>
    <w:p w14:paraId="05969AC0" w14:textId="18BA5930" w:rsidR="00C24543" w:rsidRPr="00C24543" w:rsidRDefault="00C24543" w:rsidP="00C24543">
      <w:pPr>
        <w:widowControl w:val="0"/>
        <w:suppressAutoHyphens w:val="0"/>
        <w:ind w:right="20" w:firstLine="567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uk-UA" w:bidi="ar-SA"/>
        </w:rPr>
      </w:pPr>
      <w:r w:rsidRPr="00C245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uk-UA" w:bidi="ar-SA"/>
        </w:rPr>
        <w:lastRenderedPageBreak/>
        <w:t>ПЕРЕЛІК ЗАГАЛЬНИХ, ОБОВ’ЯЗКОВИХ ПРОФЕСІЙНИХ І КЛЮЧОВИХ КОМПЕТЕНТНОСТЕЙ ТА РЕЗУЛЬТАТІВ НАВЧАННЯ ДЛЯ ПЕРВИННОЇ ПРОФЕСІЙНОЇ ПІДГОТОВКИ</w:t>
      </w:r>
    </w:p>
    <w:p w14:paraId="30D065D0" w14:textId="77777777" w:rsidR="008D072E" w:rsidRDefault="008D072E" w:rsidP="00C24543">
      <w:pPr>
        <w:pBdr>
          <w:top w:val="nil"/>
          <w:left w:val="nil"/>
          <w:bottom w:val="nil"/>
          <w:right w:val="nil"/>
          <w:between w:val="nil"/>
        </w:pBdr>
        <w:ind w:left="4253" w:hanging="42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3D6E5BCE" w14:textId="77777777" w:rsidR="008D072E" w:rsidRDefault="00C24543" w:rsidP="008D072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86"/>
        </w:tabs>
        <w:ind w:left="4253" w:hanging="42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proofErr w:type="spellStart"/>
      <w:r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Професійна</w:t>
      </w:r>
      <w:proofErr w:type="spellEnd"/>
      <w:r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 </w:t>
      </w:r>
      <w:proofErr w:type="spellStart"/>
      <w:r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кваліфікація</w:t>
      </w:r>
      <w:proofErr w:type="spellEnd"/>
      <w:r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: </w:t>
      </w:r>
      <w:r w:rsidR="008D072E" w:rsidRPr="008D072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Оператор </w:t>
      </w:r>
      <w:proofErr w:type="spellStart"/>
      <w:r w:rsidR="008D072E" w:rsidRPr="008D072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Оперативно</w:t>
      </w:r>
      <w:proofErr w:type="spellEnd"/>
      <w:r w:rsidR="008D072E" w:rsidRPr="008D072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-рятувальної служби</w:t>
      </w:r>
      <w:r w:rsidR="008D072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</w:p>
    <w:p w14:paraId="3AC658EC" w14:textId="145E2C80" w:rsidR="008D072E" w:rsidRDefault="008D072E" w:rsidP="008D072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86"/>
        </w:tabs>
        <w:ind w:left="4253" w:hanging="42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 w:rsidRPr="008D072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цивільного захисту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.</w:t>
      </w:r>
    </w:p>
    <w:p w14:paraId="02C7D79D" w14:textId="5BDCC1CC" w:rsidR="00C24543" w:rsidRDefault="00E24439" w:rsidP="008D072E">
      <w:pPr>
        <w:pBdr>
          <w:top w:val="nil"/>
          <w:left w:val="nil"/>
          <w:bottom w:val="nil"/>
          <w:right w:val="nil"/>
          <w:between w:val="nil"/>
        </w:pBdr>
        <w:ind w:left="4253" w:hanging="42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Загальний</w:t>
      </w:r>
      <w:r w:rsidR="00C24543"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 </w:t>
      </w:r>
      <w:proofErr w:type="spellStart"/>
      <w:r w:rsidR="00C24543"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обсяг</w:t>
      </w:r>
      <w:proofErr w:type="spellEnd"/>
      <w:r w:rsidR="00C24543"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 </w:t>
      </w:r>
      <w:proofErr w:type="spellStart"/>
      <w:r w:rsidR="00C24543"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навчального</w:t>
      </w:r>
      <w:proofErr w:type="spellEnd"/>
      <w:r w:rsidR="00C24543"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 </w:t>
      </w:r>
      <w:proofErr w:type="spellStart"/>
      <w:r w:rsidR="00C24543"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навантаження</w:t>
      </w:r>
      <w:proofErr w:type="spellEnd"/>
      <w:r w:rsidR="00C24543" w:rsidRPr="00993F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 – </w:t>
      </w:r>
      <w:r w:rsidR="008D072E" w:rsidRPr="00B213D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251 </w:t>
      </w:r>
      <w:r w:rsidR="00C24543" w:rsidRPr="00B21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годин</w:t>
      </w:r>
      <w:r w:rsidR="008D072E" w:rsidRPr="00B21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а.</w:t>
      </w:r>
    </w:p>
    <w:p w14:paraId="58998CBF" w14:textId="77777777" w:rsidR="00C24543" w:rsidRPr="00C24543" w:rsidRDefault="00C24543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  <w:b/>
          <w:sz w:val="28"/>
          <w:szCs w:val="28"/>
          <w:lang w:val="ru-RU"/>
        </w:rPr>
      </w:pPr>
    </w:p>
    <w:p w14:paraId="07602846" w14:textId="57CC6DB5" w:rsidR="007F54AA" w:rsidRDefault="00AE2DFA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</w:rPr>
      </w:pPr>
      <w:r>
        <w:rPr>
          <w:rFonts w:ascii="TimesNewRoman" w:hAnsi="TimesNewRoman"/>
          <w:b/>
          <w:sz w:val="28"/>
          <w:szCs w:val="28"/>
        </w:rPr>
        <w:t>Умовні позначення, що використовуються в цьому стандарті:</w:t>
      </w:r>
    </w:p>
    <w:p w14:paraId="0EF5BA08" w14:textId="77777777" w:rsidR="007F54AA" w:rsidRDefault="00AE2DFA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КК – ключова компетентність</w:t>
      </w:r>
    </w:p>
    <w:p w14:paraId="03EE8C04" w14:textId="77777777" w:rsidR="007F54AA" w:rsidRDefault="00AE2DFA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ПК – професійна компетентність</w:t>
      </w:r>
    </w:p>
    <w:p w14:paraId="717E3763" w14:textId="77777777" w:rsidR="007F54AA" w:rsidRDefault="00AE2DFA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ЗГ – загальна компетентність</w:t>
      </w:r>
    </w:p>
    <w:p w14:paraId="121FCB2D" w14:textId="77777777" w:rsidR="007F54AA" w:rsidRDefault="00AE2DFA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РН – результати навчання</w:t>
      </w:r>
    </w:p>
    <w:p w14:paraId="68C23AB6" w14:textId="77777777" w:rsidR="007F54AA" w:rsidRDefault="007F54AA">
      <w:pPr>
        <w:pStyle w:val="33"/>
        <w:shd w:val="clear" w:color="auto" w:fill="auto"/>
        <w:suppressAutoHyphens/>
        <w:spacing w:before="0" w:after="0" w:line="240" w:lineRule="auto"/>
        <w:ind w:right="20" w:firstLine="567"/>
        <w:rPr>
          <w:rFonts w:ascii="TimesNewRoman" w:hAnsi="TimesNewRoman"/>
          <w:sz w:val="28"/>
          <w:szCs w:val="28"/>
        </w:rPr>
      </w:pPr>
    </w:p>
    <w:tbl>
      <w:tblPr>
        <w:tblStyle w:val="affe"/>
        <w:tblW w:w="9632" w:type="dxa"/>
        <w:tblLayout w:type="fixed"/>
        <w:tblLook w:val="04A0" w:firstRow="1" w:lastRow="0" w:firstColumn="1" w:lastColumn="0" w:noHBand="0" w:noVBand="1"/>
      </w:tblPr>
      <w:tblGrid>
        <w:gridCol w:w="1951"/>
        <w:gridCol w:w="7681"/>
      </w:tblGrid>
      <w:tr w:rsidR="008D072E" w:rsidRPr="008D072E" w14:paraId="58992D12" w14:textId="77777777" w:rsidTr="008D072E">
        <w:tc>
          <w:tcPr>
            <w:tcW w:w="1951" w:type="dxa"/>
            <w:vAlign w:val="center"/>
          </w:tcPr>
          <w:p w14:paraId="4E6929DA" w14:textId="77777777" w:rsidR="008D072E" w:rsidRPr="008D072E" w:rsidRDefault="008D072E" w:rsidP="008D072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b/>
                <w:color w:val="auto"/>
                <w:shd w:val="clear" w:color="auto" w:fill="FFFFFF"/>
                <w:lang w:eastAsia="uk-UA" w:bidi="ar-SA"/>
              </w:rPr>
              <w:t>Умовне</w:t>
            </w:r>
          </w:p>
          <w:p w14:paraId="33777905" w14:textId="77777777" w:rsidR="008D072E" w:rsidRPr="008D072E" w:rsidRDefault="008D072E" w:rsidP="008D072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b/>
                <w:color w:val="auto"/>
                <w:shd w:val="clear" w:color="auto" w:fill="FFFFFF"/>
                <w:lang w:eastAsia="uk-UA" w:bidi="ar-SA"/>
              </w:rPr>
              <w:t>позначення</w:t>
            </w:r>
          </w:p>
        </w:tc>
        <w:tc>
          <w:tcPr>
            <w:tcW w:w="7681" w:type="dxa"/>
            <w:vAlign w:val="center"/>
          </w:tcPr>
          <w:p w14:paraId="096A9314" w14:textId="22D89544" w:rsidR="008D072E" w:rsidRPr="008D072E" w:rsidRDefault="008D072E" w:rsidP="008D072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>
              <w:rPr>
                <w:rFonts w:ascii="TimesNewRoman" w:eastAsia="Times New Roman" w:hAnsi="TimesNewRoman" w:cs="Times New Roman"/>
                <w:b/>
                <w:color w:val="auto"/>
                <w:shd w:val="clear" w:color="auto" w:fill="FFFFFF"/>
                <w:lang w:eastAsia="uk-UA" w:bidi="ar-SA"/>
              </w:rPr>
              <w:t>З</w:t>
            </w:r>
            <w:r w:rsidRPr="008D072E">
              <w:rPr>
                <w:rFonts w:ascii="TimesNewRoman" w:eastAsia="Times New Roman" w:hAnsi="TimesNewRoman" w:cs="Times New Roman"/>
                <w:b/>
                <w:color w:val="auto"/>
                <w:shd w:val="clear" w:color="auto" w:fill="FFFFFF"/>
                <w:lang w:eastAsia="uk-UA" w:bidi="ar-SA"/>
              </w:rPr>
              <w:t>агальн</w:t>
            </w:r>
            <w:r>
              <w:rPr>
                <w:rFonts w:ascii="TimesNewRoman" w:eastAsia="Times New Roman" w:hAnsi="TimesNewRoman" w:cs="Times New Roman"/>
                <w:b/>
                <w:color w:val="auto"/>
                <w:shd w:val="clear" w:color="auto" w:fill="FFFFFF"/>
                <w:lang w:eastAsia="uk-UA" w:bidi="ar-SA"/>
              </w:rPr>
              <w:t>і</w:t>
            </w:r>
            <w:r w:rsidRPr="008D072E">
              <w:rPr>
                <w:rFonts w:ascii="TimesNewRoman" w:eastAsia="Times New Roman" w:hAnsi="TimesNewRoman" w:cs="Times New Roman"/>
                <w:b/>
                <w:color w:val="auto"/>
                <w:shd w:val="clear" w:color="auto" w:fill="FFFFFF"/>
                <w:lang w:eastAsia="uk-UA" w:bidi="ar-SA"/>
              </w:rPr>
              <w:t xml:space="preserve"> компетентност</w:t>
            </w:r>
            <w:r>
              <w:rPr>
                <w:rFonts w:ascii="TimesNewRoman" w:eastAsia="Times New Roman" w:hAnsi="TimesNewRoman" w:cs="Times New Roman"/>
                <w:b/>
                <w:color w:val="auto"/>
                <w:shd w:val="clear" w:color="auto" w:fill="FFFFFF"/>
                <w:lang w:eastAsia="uk-UA" w:bidi="ar-SA"/>
              </w:rPr>
              <w:t>і</w:t>
            </w:r>
          </w:p>
        </w:tc>
      </w:tr>
      <w:tr w:rsidR="008D072E" w:rsidRPr="008D072E" w14:paraId="1FCA00A1" w14:textId="77777777" w:rsidTr="008D072E">
        <w:trPr>
          <w:trHeight w:val="56"/>
        </w:trPr>
        <w:tc>
          <w:tcPr>
            <w:tcW w:w="1951" w:type="dxa"/>
            <w:vAlign w:val="bottom"/>
          </w:tcPr>
          <w:p w14:paraId="0762FE55" w14:textId="48A600B7" w:rsidR="008D072E" w:rsidRPr="008D072E" w:rsidRDefault="008D072E" w:rsidP="008D072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З</w:t>
            </w:r>
            <w:r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К</w:t>
            </w: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 xml:space="preserve"> 1</w:t>
            </w:r>
          </w:p>
        </w:tc>
        <w:tc>
          <w:tcPr>
            <w:tcW w:w="7681" w:type="dxa"/>
            <w:vAlign w:val="bottom"/>
          </w:tcPr>
          <w:p w14:paraId="7BC3C0D7" w14:textId="77777777" w:rsidR="008D072E" w:rsidRPr="008D072E" w:rsidRDefault="008D072E" w:rsidP="008D072E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Дотримання основ з охорони праці</w:t>
            </w:r>
          </w:p>
        </w:tc>
      </w:tr>
      <w:tr w:rsidR="008D072E" w:rsidRPr="008D072E" w14:paraId="66DD676E" w14:textId="77777777" w:rsidTr="008D072E">
        <w:trPr>
          <w:trHeight w:val="56"/>
        </w:trPr>
        <w:tc>
          <w:tcPr>
            <w:tcW w:w="1951" w:type="dxa"/>
            <w:tcBorders>
              <w:top w:val="nil"/>
            </w:tcBorders>
            <w:vAlign w:val="bottom"/>
          </w:tcPr>
          <w:p w14:paraId="2386D22B" w14:textId="0AB3F221" w:rsidR="008D072E" w:rsidRPr="008D072E" w:rsidRDefault="008D072E" w:rsidP="008D072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З</w:t>
            </w:r>
            <w:r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К</w:t>
            </w: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 xml:space="preserve"> 2</w:t>
            </w:r>
          </w:p>
        </w:tc>
        <w:tc>
          <w:tcPr>
            <w:tcW w:w="7681" w:type="dxa"/>
            <w:tcBorders>
              <w:top w:val="nil"/>
            </w:tcBorders>
            <w:vAlign w:val="bottom"/>
          </w:tcPr>
          <w:p w14:paraId="06397F83" w14:textId="77777777" w:rsidR="008D072E" w:rsidRPr="008D072E" w:rsidRDefault="008D072E" w:rsidP="008D072E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Основні засади механізму цивільного захисту</w:t>
            </w:r>
          </w:p>
        </w:tc>
      </w:tr>
      <w:tr w:rsidR="008D072E" w:rsidRPr="008D072E" w14:paraId="44234EEB" w14:textId="77777777" w:rsidTr="008D072E">
        <w:tc>
          <w:tcPr>
            <w:tcW w:w="1951" w:type="dxa"/>
            <w:vAlign w:val="bottom"/>
          </w:tcPr>
          <w:p w14:paraId="56D5D28F" w14:textId="5F09AD9D" w:rsidR="008D072E" w:rsidRPr="008D072E" w:rsidRDefault="008D072E" w:rsidP="008D072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З</w:t>
            </w:r>
            <w:r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К</w:t>
            </w: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 xml:space="preserve"> З</w:t>
            </w:r>
          </w:p>
        </w:tc>
        <w:tc>
          <w:tcPr>
            <w:tcW w:w="7681" w:type="dxa"/>
            <w:vAlign w:val="bottom"/>
          </w:tcPr>
          <w:p w14:paraId="63FB8B7E" w14:textId="77777777" w:rsidR="008D072E" w:rsidRPr="008D072E" w:rsidRDefault="008D072E" w:rsidP="008D072E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Психологічна компетентність</w:t>
            </w:r>
          </w:p>
        </w:tc>
      </w:tr>
      <w:tr w:rsidR="008D072E" w:rsidRPr="008D072E" w14:paraId="59D7EF9D" w14:textId="77777777" w:rsidTr="008D072E">
        <w:tc>
          <w:tcPr>
            <w:tcW w:w="1951" w:type="dxa"/>
          </w:tcPr>
          <w:p w14:paraId="199767AA" w14:textId="3877C430" w:rsidR="008D072E" w:rsidRPr="008D072E" w:rsidRDefault="008D072E" w:rsidP="008D072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З</w:t>
            </w:r>
            <w:r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К</w:t>
            </w: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 xml:space="preserve"> 4</w:t>
            </w:r>
          </w:p>
        </w:tc>
        <w:tc>
          <w:tcPr>
            <w:tcW w:w="7681" w:type="dxa"/>
          </w:tcPr>
          <w:p w14:paraId="60709383" w14:textId="77777777" w:rsidR="008D072E" w:rsidRPr="008D072E" w:rsidRDefault="008D072E" w:rsidP="008D072E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>Інформаційно-комунікаційна компетентність</w:t>
            </w:r>
          </w:p>
        </w:tc>
      </w:tr>
    </w:tbl>
    <w:p w14:paraId="68041FDB" w14:textId="77777777" w:rsidR="008D072E" w:rsidRDefault="008D072E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tbl>
      <w:tblPr>
        <w:tblStyle w:val="1f3"/>
        <w:tblW w:w="9606" w:type="dxa"/>
        <w:tblLook w:val="04A0" w:firstRow="1" w:lastRow="0" w:firstColumn="1" w:lastColumn="0" w:noHBand="0" w:noVBand="1"/>
      </w:tblPr>
      <w:tblGrid>
        <w:gridCol w:w="2015"/>
        <w:gridCol w:w="4375"/>
        <w:gridCol w:w="3216"/>
      </w:tblGrid>
      <w:tr w:rsidR="008D072E" w:rsidRPr="008D072E" w14:paraId="46FA00B6" w14:textId="77777777" w:rsidTr="004755A6">
        <w:trPr>
          <w:tblHeader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70E19" w14:textId="0288B3CD" w:rsidR="008D072E" w:rsidRPr="008D072E" w:rsidRDefault="00347608" w:rsidP="009017CF">
            <w:pPr>
              <w:widowControl w:val="0"/>
              <w:ind w:left="23" w:right="79" w:firstLine="39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eastAsia="uk-UA" w:bidi="ar-SA"/>
              </w:rPr>
              <w:t>Загальні</w:t>
            </w:r>
            <w:r w:rsidR="008D072E" w:rsidRPr="008D072E">
              <w:rPr>
                <w:rFonts w:ascii="Times New Roman" w:eastAsia="Times New Roman" w:hAnsi="Times New Roman" w:cs="Times New Roman"/>
                <w:b/>
                <w:color w:val="auto"/>
                <w:lang w:eastAsia="uk-UA" w:bidi="ar-SA"/>
              </w:rPr>
              <w:t>компетентності</w:t>
            </w:r>
            <w:proofErr w:type="spellEnd"/>
            <w:r w:rsidR="008D072E" w:rsidRPr="008D072E">
              <w:rPr>
                <w:rFonts w:ascii="Times New Roman" w:eastAsia="Times New Roman" w:hAnsi="Times New Roman" w:cs="Times New Roman"/>
                <w:b/>
                <w:color w:val="auto"/>
                <w:lang w:eastAsia="uk-UA" w:bidi="ar-SA"/>
              </w:rPr>
              <w:t xml:space="preserve"> (умовне позначення, назва)</w:t>
            </w:r>
          </w:p>
        </w:tc>
        <w:tc>
          <w:tcPr>
            <w:tcW w:w="7591" w:type="dxa"/>
            <w:gridSpan w:val="2"/>
            <w:tcBorders>
              <w:top w:val="single" w:sz="3" w:space="0" w:color="000000"/>
              <w:left w:val="single" w:sz="3" w:space="0" w:color="CCCCCC"/>
              <w:bottom w:val="single" w:sz="3" w:space="0" w:color="000000"/>
            </w:tcBorders>
            <w:shd w:val="clear" w:color="auto" w:fill="FFFFFF"/>
          </w:tcPr>
          <w:p w14:paraId="1DF47A06" w14:textId="77777777" w:rsidR="008D072E" w:rsidRPr="008D072E" w:rsidRDefault="008D072E" w:rsidP="009017CF">
            <w:pPr>
              <w:widowControl w:val="0"/>
              <w:ind w:left="23" w:right="79" w:firstLine="397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lang w:eastAsia="uk-UA" w:bidi="ar-SA"/>
              </w:rPr>
              <w:t>Результати навчання</w:t>
            </w:r>
          </w:p>
        </w:tc>
      </w:tr>
      <w:tr w:rsidR="008D072E" w:rsidRPr="008D072E" w14:paraId="6125BD5A" w14:textId="77777777" w:rsidTr="004755A6">
        <w:trPr>
          <w:tblHeader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A24DC" w14:textId="77777777" w:rsidR="008D072E" w:rsidRPr="008D072E" w:rsidRDefault="008D072E" w:rsidP="009017CF">
            <w:pPr>
              <w:widowControl w:val="0"/>
              <w:ind w:left="23" w:right="79" w:firstLine="39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</w:p>
        </w:tc>
        <w:tc>
          <w:tcPr>
            <w:tcW w:w="4375" w:type="dxa"/>
            <w:tcBorders>
              <w:left w:val="single" w:sz="4" w:space="0" w:color="000000"/>
            </w:tcBorders>
          </w:tcPr>
          <w:p w14:paraId="3A65133E" w14:textId="77777777" w:rsidR="008D072E" w:rsidRPr="008D072E" w:rsidRDefault="008D072E" w:rsidP="009017CF">
            <w:pPr>
              <w:widowControl w:val="0"/>
              <w:ind w:left="23" w:right="79" w:firstLine="39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8D072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Знання</w:t>
            </w:r>
          </w:p>
        </w:tc>
        <w:tc>
          <w:tcPr>
            <w:tcW w:w="3216" w:type="dxa"/>
          </w:tcPr>
          <w:p w14:paraId="52A00D29" w14:textId="77777777" w:rsidR="008D072E" w:rsidRPr="008D072E" w:rsidRDefault="008D072E" w:rsidP="009017CF">
            <w:pPr>
              <w:widowControl w:val="0"/>
              <w:ind w:left="23" w:right="79" w:firstLine="39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8D072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Уміння</w:t>
            </w:r>
          </w:p>
        </w:tc>
      </w:tr>
      <w:tr w:rsidR="004755A6" w:rsidRPr="008D072E" w14:paraId="5FBD4547" w14:textId="77777777" w:rsidTr="004755A6">
        <w:tc>
          <w:tcPr>
            <w:tcW w:w="2015" w:type="dxa"/>
            <w:vAlign w:val="bottom"/>
          </w:tcPr>
          <w:p w14:paraId="7FDE0F44" w14:textId="77777777" w:rsidR="004755A6" w:rsidRPr="008D072E" w:rsidRDefault="004755A6" w:rsidP="004755A6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 w:bidi="ar-SA"/>
              </w:rPr>
              <w:t xml:space="preserve">ЗК 1. </w:t>
            </w:r>
            <w:r w:rsidRPr="008D072E">
              <w:rPr>
                <w:rFonts w:ascii="Times New Roman" w:eastAsia="Times New Roman" w:hAnsi="Times New Roman" w:cs="Times New Roman"/>
                <w:color w:val="auto"/>
                <w:lang w:eastAsia="uk-UA" w:bidi="uk-UA"/>
              </w:rPr>
              <w:t>Дотримання основ з охорони праці</w:t>
            </w:r>
          </w:p>
        </w:tc>
        <w:tc>
          <w:tcPr>
            <w:tcW w:w="4375" w:type="dxa"/>
          </w:tcPr>
          <w:p w14:paraId="06C196C8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нормативні акти підприємства (правила, норми, регламенти, положення, стандарти, інструкції та інші документи щодо охорони праці, обов’язкові для виконання у підрозділах </w:t>
            </w:r>
            <w:proofErr w:type="spellStart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Оперативно</w:t>
            </w:r>
            <w:proofErr w:type="spellEnd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-рятувальної служби цивільного захисту);</w:t>
            </w:r>
          </w:p>
          <w:p w14:paraId="4BC22A95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права працівників з питань охорони праці на підприємстві (у підрозділах </w:t>
            </w:r>
            <w:proofErr w:type="spellStart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Оперативно</w:t>
            </w:r>
            <w:proofErr w:type="spellEnd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-рятувальної служби цивільного захисту);</w:t>
            </w:r>
          </w:p>
          <w:p w14:paraId="72E86B3F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iCs/>
                <w:color w:val="auto"/>
                <w:lang w:eastAsia="uk-UA" w:bidi="ar-SA"/>
              </w:rPr>
              <w:t>положення колективного договору щодо охорони праці;</w:t>
            </w:r>
          </w:p>
          <w:p w14:paraId="596736E9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порядок проведення адміністративно-громадського контролю за станом охорони праці у підрозділах </w:t>
            </w:r>
            <w:proofErr w:type="spellStart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Оперативно</w:t>
            </w:r>
            <w:proofErr w:type="spellEnd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-рятувальної служби цивільного захисту;</w:t>
            </w:r>
          </w:p>
          <w:p w14:paraId="67B27F8E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вимоги правил безпеки праці до службових приміщень і споруд підрозділів </w:t>
            </w:r>
            <w:proofErr w:type="spellStart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Оперативно</w:t>
            </w:r>
            <w:proofErr w:type="spellEnd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-рятувальної служби цивільного захисту;</w:t>
            </w:r>
          </w:p>
          <w:p w14:paraId="45D44E8A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вимоги правил безпеки праці до </w:t>
            </w:r>
            <w:proofErr w:type="spellStart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до</w:t>
            </w:r>
            <w:proofErr w:type="spellEnd"/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 техніки, приладів та обладнання;</w:t>
            </w:r>
          </w:p>
          <w:p w14:paraId="7CD5E9CF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основи електробезпеки, вимоги електробезпеки під час роботи із </w:t>
            </w: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lastRenderedPageBreak/>
              <w:t>електрообладнанням;</w:t>
            </w:r>
          </w:p>
          <w:p w14:paraId="357796B2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основи пожежної безпеки та шляхи її забезпечення;</w:t>
            </w:r>
          </w:p>
          <w:p w14:paraId="47DD051A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основи гігієни праці та виробничої санітарії;</w:t>
            </w:r>
          </w:p>
          <w:p w14:paraId="05199981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засоби та методи захисту працівників від шкідливого та небезпечного впливу виробничих факторів;</w:t>
            </w:r>
          </w:p>
          <w:p w14:paraId="3AC106EC" w14:textId="4222A249" w:rsidR="004755A6" w:rsidRPr="008D072E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правила проходження медичних оглядів</w:t>
            </w:r>
          </w:p>
        </w:tc>
        <w:tc>
          <w:tcPr>
            <w:tcW w:w="3216" w:type="dxa"/>
          </w:tcPr>
          <w:p w14:paraId="3960605B" w14:textId="77777777" w:rsidR="004755A6" w:rsidRPr="004755A6" w:rsidRDefault="004755A6" w:rsidP="004755A6">
            <w:pPr>
              <w:widowControl w:val="0"/>
              <w:ind w:left="23" w:right="79"/>
              <w:jc w:val="both"/>
              <w:textAlignment w:val="auto"/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lastRenderedPageBreak/>
              <w:t xml:space="preserve">виконувати вимоги законодавчих і нормативно-правових актів, що регламентують питання охорони праці й особистої безпеки оператора </w:t>
            </w:r>
            <w:proofErr w:type="spellStart"/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t>Оперативно</w:t>
            </w:r>
            <w:proofErr w:type="spellEnd"/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t>-рятувальної служби цивільного захисту;</w:t>
            </w:r>
          </w:p>
          <w:p w14:paraId="415D58A0" w14:textId="77777777" w:rsidR="004755A6" w:rsidRPr="004755A6" w:rsidRDefault="004755A6" w:rsidP="004755A6">
            <w:pPr>
              <w:widowControl w:val="0"/>
              <w:ind w:left="23" w:right="79"/>
              <w:jc w:val="both"/>
              <w:textAlignment w:val="auto"/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t>дотримуватися вимог електробезпеки під час роботи із електрифікованим обладнанням;</w:t>
            </w:r>
          </w:p>
          <w:p w14:paraId="351DDC99" w14:textId="77777777" w:rsidR="004755A6" w:rsidRPr="004755A6" w:rsidRDefault="004755A6" w:rsidP="004755A6">
            <w:pPr>
              <w:widowControl w:val="0"/>
              <w:ind w:left="23" w:right="79"/>
              <w:jc w:val="both"/>
              <w:textAlignment w:val="auto"/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t>володіти засобами і методами індивідуального та колективного захисту від небезпечних та шкідливих виробничих факторів;</w:t>
            </w:r>
          </w:p>
          <w:p w14:paraId="55A4B7B1" w14:textId="77777777" w:rsidR="004755A6" w:rsidRPr="004755A6" w:rsidRDefault="004755A6" w:rsidP="004755A6">
            <w:pPr>
              <w:widowControl w:val="0"/>
              <w:ind w:left="23" w:right="79"/>
              <w:jc w:val="both"/>
              <w:textAlignment w:val="auto"/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t>дотримуватися пожежної безпеки;</w:t>
            </w:r>
          </w:p>
          <w:p w14:paraId="2B27E089" w14:textId="77777777" w:rsidR="004755A6" w:rsidRPr="004755A6" w:rsidRDefault="004755A6" w:rsidP="004755A6">
            <w:pPr>
              <w:widowControl w:val="0"/>
              <w:ind w:left="23" w:right="79"/>
              <w:jc w:val="both"/>
              <w:textAlignment w:val="auto"/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t>дотримуватися гігієни праці та виробничої санітарії;</w:t>
            </w:r>
          </w:p>
          <w:p w14:paraId="4565716D" w14:textId="33DDBC71" w:rsidR="004755A6" w:rsidRPr="008D072E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hAnsi="TimesNewRoman"/>
                <w:lang w:eastAsia="uk-UA"/>
              </w:rPr>
              <w:t>дотримуватися правил проходження медичних оглядів</w:t>
            </w:r>
          </w:p>
        </w:tc>
      </w:tr>
      <w:tr w:rsidR="004755A6" w:rsidRPr="008D072E" w14:paraId="653475E9" w14:textId="77777777" w:rsidTr="004755A6">
        <w:tc>
          <w:tcPr>
            <w:tcW w:w="2015" w:type="dxa"/>
          </w:tcPr>
          <w:p w14:paraId="7B179718" w14:textId="77777777" w:rsidR="004755A6" w:rsidRPr="008D072E" w:rsidRDefault="004755A6" w:rsidP="004755A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uk-UA"/>
              </w:rPr>
            </w:pPr>
            <w:r w:rsidRPr="008D072E">
              <w:rPr>
                <w:rFonts w:ascii="Times New Roman" w:hAnsi="Times New Roman" w:cs="Times New Roman"/>
                <w:color w:val="auto"/>
                <w:lang w:eastAsia="uk-UA"/>
              </w:rPr>
              <w:t>ЗК 2. Основні засади механізму цивільного захисту</w:t>
            </w:r>
          </w:p>
        </w:tc>
        <w:tc>
          <w:tcPr>
            <w:tcW w:w="4375" w:type="dxa"/>
          </w:tcPr>
          <w:p w14:paraId="568C7801" w14:textId="77777777" w:rsidR="004755A6" w:rsidRPr="004755A6" w:rsidRDefault="004755A6" w:rsidP="004755A6">
            <w:pPr>
              <w:widowControl w:val="0"/>
              <w:ind w:left="23" w:right="79"/>
              <w:jc w:val="both"/>
              <w:rPr>
                <w:rFonts w:ascii="TimesNewRoman" w:hAnsi="TimesNewRoman"/>
              </w:rPr>
            </w:pPr>
            <w:r w:rsidRPr="004755A6">
              <w:rPr>
                <w:rFonts w:ascii="TimesNewRoman" w:hAnsi="TimesNewRoman" w:cs="Times New Roman"/>
                <w:color w:val="auto"/>
                <w:lang w:eastAsia="uk-UA"/>
              </w:rPr>
              <w:t>законодавство України та ЄС у сфері цивільного захисту;</w:t>
            </w:r>
          </w:p>
          <w:p w14:paraId="65E4AD1B" w14:textId="77777777" w:rsidR="004755A6" w:rsidRPr="004755A6" w:rsidRDefault="004755A6" w:rsidP="004755A6">
            <w:pPr>
              <w:widowControl w:val="0"/>
              <w:ind w:left="23" w:right="79"/>
              <w:jc w:val="both"/>
              <w:rPr>
                <w:rFonts w:ascii="TimesNewRoman" w:hAnsi="TimesNewRoman"/>
              </w:rPr>
            </w:pPr>
            <w:r w:rsidRPr="004755A6">
              <w:rPr>
                <w:rFonts w:ascii="TimesNewRoman" w:hAnsi="TimesNewRoman" w:cs="Times New Roman"/>
                <w:color w:val="auto"/>
                <w:lang w:eastAsia="uk-UA"/>
              </w:rPr>
              <w:t>структуру та функції національної системи цивільного захисту України (ЄДС ЦЗ);</w:t>
            </w:r>
          </w:p>
          <w:p w14:paraId="10D1D07C" w14:textId="77777777" w:rsidR="004755A6" w:rsidRPr="004755A6" w:rsidRDefault="004755A6" w:rsidP="004755A6">
            <w:pPr>
              <w:widowControl w:val="0"/>
              <w:ind w:left="23" w:right="79"/>
              <w:jc w:val="both"/>
              <w:rPr>
                <w:rFonts w:ascii="TimesNewRoman" w:hAnsi="TimesNewRoman"/>
              </w:rPr>
            </w:pPr>
            <w:r w:rsidRPr="004755A6">
              <w:rPr>
                <w:rFonts w:ascii="TimesNewRoman" w:hAnsi="TimesNewRoman" w:cs="Times New Roman"/>
                <w:color w:val="auto"/>
                <w:lang w:eastAsia="uk-UA"/>
              </w:rPr>
              <w:t>структуру та функції Механізму цивільного захисту ЄС (європейської системи цивільного захисту);</w:t>
            </w:r>
          </w:p>
          <w:p w14:paraId="5C37D932" w14:textId="77777777" w:rsidR="004755A6" w:rsidRPr="004755A6" w:rsidRDefault="004755A6" w:rsidP="004755A6">
            <w:pPr>
              <w:widowControl w:val="0"/>
              <w:ind w:left="23" w:right="79"/>
              <w:jc w:val="both"/>
              <w:rPr>
                <w:rFonts w:ascii="TimesNewRoman" w:hAnsi="TimesNewRoman"/>
              </w:rPr>
            </w:pPr>
            <w:r w:rsidRPr="004755A6">
              <w:rPr>
                <w:rFonts w:ascii="TimesNewRoman" w:hAnsi="TimesNewRoman" w:cs="Times New Roman"/>
                <w:color w:val="auto"/>
                <w:lang w:eastAsia="uk-UA"/>
              </w:rPr>
              <w:t>повноваження (місце і роль) ДСНС у національній системі цивільного захисту України та у Механізмі цивільного захисту ЄС;</w:t>
            </w:r>
          </w:p>
          <w:p w14:paraId="65943D30" w14:textId="77777777" w:rsidR="004755A6" w:rsidRPr="004755A6" w:rsidRDefault="004755A6" w:rsidP="004755A6">
            <w:pPr>
              <w:widowControl w:val="0"/>
              <w:ind w:left="23" w:right="79"/>
              <w:jc w:val="both"/>
              <w:textAlignment w:val="auto"/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eastAsia="Times New Roman" w:hAnsi="TimesNewRoman" w:cs="Times New Roman"/>
                <w:color w:val="auto"/>
                <w:lang w:eastAsia="uk-UA" w:bidi="ar-SA"/>
              </w:rPr>
              <w:t>перспективи взаємодії та розвитку національної і європейської систем цивільного захисту.</w:t>
            </w:r>
          </w:p>
          <w:p w14:paraId="2B75D19D" w14:textId="02FC351B" w:rsidR="004755A6" w:rsidRPr="008D072E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NewRoman" w:hAnsi="TimesNewRoman"/>
              </w:rPr>
              <w:t>акти законодавства з охорони праці</w:t>
            </w:r>
          </w:p>
        </w:tc>
        <w:tc>
          <w:tcPr>
            <w:tcW w:w="3216" w:type="dxa"/>
          </w:tcPr>
          <w:p w14:paraId="61F73EE3" w14:textId="77777777" w:rsidR="004755A6" w:rsidRPr="008D072E" w:rsidRDefault="004755A6" w:rsidP="004755A6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uk-UA"/>
              </w:rPr>
            </w:pPr>
            <w:r w:rsidRPr="008D072E">
              <w:rPr>
                <w:rFonts w:ascii="Times New Roman" w:hAnsi="Times New Roman" w:cs="Times New Roman"/>
                <w:color w:val="auto"/>
                <w:lang w:eastAsia="uk-UA"/>
              </w:rPr>
              <w:t>виконувати завдання у сфері цивільного захисту в рамках професійної діяльності.</w:t>
            </w:r>
          </w:p>
        </w:tc>
      </w:tr>
      <w:tr w:rsidR="004755A6" w:rsidRPr="008D072E" w14:paraId="7C4029F7" w14:textId="77777777" w:rsidTr="004755A6">
        <w:tc>
          <w:tcPr>
            <w:tcW w:w="2015" w:type="dxa"/>
          </w:tcPr>
          <w:p w14:paraId="03E28EB6" w14:textId="24310C78" w:rsidR="004755A6" w:rsidRPr="008D072E" w:rsidRDefault="004755A6" w:rsidP="004755A6">
            <w:pPr>
              <w:widowControl w:val="0"/>
              <w:ind w:hanging="23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8D072E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ЗК </w:t>
            </w:r>
            <w:r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3</w:t>
            </w:r>
            <w:r w:rsidRPr="008D072E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. </w:t>
            </w:r>
            <w:r w:rsidRPr="008D072E">
              <w:rPr>
                <w:rFonts w:ascii="Times New Roman" w:eastAsia="Times New Roman" w:hAnsi="Times New Roman" w:cs="Times New Roman"/>
                <w:color w:val="auto"/>
                <w:lang w:eastAsia="uk-UA" w:bidi="uk-UA"/>
              </w:rPr>
              <w:t>Психологічна компетентність</w:t>
            </w:r>
          </w:p>
        </w:tc>
        <w:tc>
          <w:tcPr>
            <w:tcW w:w="4375" w:type="dxa"/>
          </w:tcPr>
          <w:p w14:paraId="7D69E919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правила поведінки у колективі;</w:t>
            </w:r>
          </w:p>
          <w:p w14:paraId="63206A94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типи характеру і темпераменту людини;</w:t>
            </w:r>
          </w:p>
          <w:p w14:paraId="6DA58B67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види психоемоційного стану людини;</w:t>
            </w:r>
          </w:p>
          <w:p w14:paraId="02E1CDE1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негативні психічні стани, моделі виходу з них;</w:t>
            </w:r>
          </w:p>
          <w:p w14:paraId="2BA3F41A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психологічні особливості поводження в надзвичайних ситуаціях;</w:t>
            </w:r>
          </w:p>
          <w:p w14:paraId="4BD8483D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поняття про екстрену психологічну допомогу та методи її надання постраждалому населенню;</w:t>
            </w:r>
          </w:p>
          <w:p w14:paraId="43581EE2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фактори ризику і способи їх подолання;</w:t>
            </w:r>
          </w:p>
          <w:p w14:paraId="26A58BF6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вплив довготривалого травматичного стресу на людину, протокол самодопомоги «Чотири стихії»;</w:t>
            </w:r>
          </w:p>
          <w:p w14:paraId="37F71743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ізраїльські протоколи  надання першої психологічної допомоги МААСЕ та «Напарник» (АПА);</w:t>
            </w:r>
          </w:p>
          <w:p w14:paraId="6AFDD5BF" w14:textId="0850884F" w:rsidR="004755A6" w:rsidRPr="008D072E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 соціально-психологічний клімат колективу та шляхи його оптимізації</w:t>
            </w:r>
          </w:p>
        </w:tc>
        <w:tc>
          <w:tcPr>
            <w:tcW w:w="3216" w:type="dxa"/>
          </w:tcPr>
          <w:p w14:paraId="19AB31A4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дотримуватися правил поведінки у колективі;</w:t>
            </w:r>
          </w:p>
          <w:p w14:paraId="579C1D0B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запобігати виникненню конфліктних ситуацій;</w:t>
            </w:r>
          </w:p>
          <w:p w14:paraId="1B131F3E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набувати необхідні якості, такі як: відповідальність, відвертість, толерантність, співчуття, повага;</w:t>
            </w:r>
          </w:p>
          <w:p w14:paraId="47A244BF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застосовувати різноманітні психологічні прийоми та техніки, направлені на розслаблення, відновлення і підтримання психічного здоров’я</w:t>
            </w:r>
          </w:p>
          <w:p w14:paraId="35FE6A48" w14:textId="1489EAFC" w:rsidR="004755A6" w:rsidRPr="008D072E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</w:p>
        </w:tc>
      </w:tr>
      <w:tr w:rsidR="004755A6" w:rsidRPr="008D072E" w14:paraId="7657DCD8" w14:textId="77777777" w:rsidTr="004755A6">
        <w:tc>
          <w:tcPr>
            <w:tcW w:w="2015" w:type="dxa"/>
          </w:tcPr>
          <w:p w14:paraId="7F9AB2E0" w14:textId="7DC01151" w:rsidR="004755A6" w:rsidRPr="008D072E" w:rsidRDefault="004755A6" w:rsidP="004755A6">
            <w:pPr>
              <w:widowControl w:val="0"/>
              <w:ind w:hanging="23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ЗК 4. </w:t>
            </w: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t xml:space="preserve">Інформаційно-комунікаційна </w:t>
            </w:r>
            <w:r w:rsidRPr="008D072E">
              <w:rPr>
                <w:rFonts w:ascii="TimesNewRoman" w:eastAsia="Times New Roman" w:hAnsi="TimesNewRoman" w:cs="Times New Roman"/>
                <w:color w:val="000000"/>
                <w:shd w:val="clear" w:color="auto" w:fill="FFFFFF"/>
                <w:lang w:eastAsia="uk-UA" w:bidi="uk-UA"/>
              </w:rPr>
              <w:lastRenderedPageBreak/>
              <w:t>компетентність</w:t>
            </w:r>
          </w:p>
        </w:tc>
        <w:tc>
          <w:tcPr>
            <w:tcW w:w="4375" w:type="dxa"/>
          </w:tcPr>
          <w:p w14:paraId="6E5D1386" w14:textId="59075B15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lastRenderedPageBreak/>
              <w:t>види, технічні характеристики інформаційно-комунікаційного устатк</w:t>
            </w:r>
            <w:r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у</w:t>
            </w: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 xml:space="preserve">вання, що використовується у професійній </w:t>
            </w: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lastRenderedPageBreak/>
              <w:t>діяльності;</w:t>
            </w:r>
          </w:p>
          <w:p w14:paraId="03C2DFB7" w14:textId="0AFA150B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системне програмне забезпечення інформаційно-комунікаційного устатк</w:t>
            </w:r>
            <w:r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у</w:t>
            </w: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вання, що використовується у професійній діяльності;</w:t>
            </w:r>
          </w:p>
          <w:p w14:paraId="660D0F79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порядок та способи доступу до всесвітньої мережі «Інтернет», основні види браузерів та їх можливості;</w:t>
            </w:r>
          </w:p>
          <w:p w14:paraId="1E17844E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інтерфейс текстового процесора;</w:t>
            </w:r>
          </w:p>
          <w:p w14:paraId="073B54AB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основний порядок створення та редагування текстового документу;</w:t>
            </w:r>
          </w:p>
          <w:p w14:paraId="0A2BDDAB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основи обробки табличної інформації;</w:t>
            </w:r>
          </w:p>
          <w:p w14:paraId="4FE3AFC7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загальні відомості про табличні процесори, основні терміни та визначення;</w:t>
            </w:r>
          </w:p>
          <w:p w14:paraId="6CDB4A25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інтерфейс табличного процесора;</w:t>
            </w:r>
          </w:p>
          <w:p w14:paraId="33B85A03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основні типи, формування даних табличного процесора;</w:t>
            </w:r>
          </w:p>
          <w:p w14:paraId="42620692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bCs/>
                <w:color w:val="auto"/>
                <w:lang w:eastAsia="uk-UA" w:bidi="ar-SA"/>
              </w:rPr>
              <w:t xml:space="preserve">користування електронною поштою та месенджерами; </w:t>
            </w:r>
          </w:p>
          <w:p w14:paraId="45A2F4F1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маніпулювання даними та структурними елементами табличного процесора;</w:t>
            </w:r>
          </w:p>
          <w:p w14:paraId="179B9C97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bCs/>
                <w:color w:val="auto"/>
                <w:lang w:eastAsia="uk-UA" w:bidi="ar-SA"/>
              </w:rPr>
              <w:t xml:space="preserve">основні можливості та функціонал сервісу </w:t>
            </w:r>
            <w:proofErr w:type="spellStart"/>
            <w:r w:rsidRPr="004755A6">
              <w:rPr>
                <w:rFonts w:ascii="Times New Roman" w:eastAsia="Times New Roman" w:hAnsi="Times New Roman" w:cs="Times New Roman"/>
                <w:bCs/>
                <w:color w:val="auto"/>
                <w:lang w:eastAsia="uk-UA" w:bidi="ar-SA"/>
              </w:rPr>
              <w:t>Google</w:t>
            </w:r>
            <w:proofErr w:type="spellEnd"/>
            <w:r w:rsidRPr="004755A6">
              <w:rPr>
                <w:rFonts w:ascii="Times New Roman" w:eastAsia="Times New Roman" w:hAnsi="Times New Roman" w:cs="Times New Roman"/>
                <w:bCs/>
                <w:color w:val="auto"/>
                <w:lang w:eastAsia="uk-UA" w:bidi="ar-SA"/>
              </w:rPr>
              <w:t xml:space="preserve"> Документи;</w:t>
            </w:r>
          </w:p>
          <w:p w14:paraId="6CCD2EC3" w14:textId="47D31AEE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</w:pPr>
            <w:r w:rsidRPr="004755A6">
              <w:rPr>
                <w:rFonts w:ascii="Times New Roman" w:eastAsia="Times New Roman" w:hAnsi="Times New Roman" w:cs="Times New Roman"/>
                <w:color w:val="auto"/>
                <w:lang w:eastAsia="uk-UA" w:bidi="ar-SA"/>
              </w:rPr>
              <w:t>способи передачі інформації під час проведення аварійно-рятувальних та інших невідкладних  робіт, гасіння пожеж, ліквідації наслідків надзвичайних ситуацій</w:t>
            </w:r>
          </w:p>
        </w:tc>
        <w:tc>
          <w:tcPr>
            <w:tcW w:w="3216" w:type="dxa"/>
          </w:tcPr>
          <w:p w14:paraId="6D65AB94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lastRenderedPageBreak/>
              <w:t xml:space="preserve">використовувати сервіси </w:t>
            </w:r>
            <w:proofErr w:type="spellStart"/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Google</w:t>
            </w:r>
            <w:proofErr w:type="spellEnd"/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;</w:t>
            </w:r>
          </w:p>
          <w:p w14:paraId="70742C5F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 xml:space="preserve">використовувати </w:t>
            </w: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lastRenderedPageBreak/>
              <w:t>месенджери;</w:t>
            </w:r>
          </w:p>
          <w:p w14:paraId="33D73006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здійснювати комп’ютерний переклад іншомовної інформації;</w:t>
            </w:r>
          </w:p>
          <w:p w14:paraId="615A253A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використовувати інформаційно-пошукові системи;</w:t>
            </w:r>
          </w:p>
          <w:p w14:paraId="5A53141C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створювати комплексні текстові документи, що містять таблиці, формули та графічні об’єкти;</w:t>
            </w:r>
          </w:p>
          <w:p w14:paraId="4037618B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 xml:space="preserve">використовувати засоби автоматизації розробки документів: рецензування, перевірку правопису, структурування, створення </w:t>
            </w:r>
            <w:proofErr w:type="spellStart"/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автозмісту</w:t>
            </w:r>
            <w:proofErr w:type="spellEnd"/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, виносок та алфавітного покажчика;</w:t>
            </w:r>
          </w:p>
          <w:p w14:paraId="27A5F680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створювати, редагувати та оформлювати табличні документи, налаштовувати параметри сторінки;</w:t>
            </w:r>
          </w:p>
          <w:p w14:paraId="24EE60A5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створювати та редагувати ділову графіку електронної таблиці;</w:t>
            </w:r>
          </w:p>
          <w:p w14:paraId="67FE731B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використовувати засоби програмного забезпечення для побудови баз даних;</w:t>
            </w:r>
          </w:p>
          <w:p w14:paraId="2792B27E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проектувати, створювати та використовувати макроси;</w:t>
            </w:r>
          </w:p>
          <w:p w14:paraId="41D663E4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створювати скріншоти;</w:t>
            </w:r>
          </w:p>
          <w:p w14:paraId="58C2ECAE" w14:textId="77777777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створювати та демонструвати презентації;</w:t>
            </w:r>
          </w:p>
          <w:p w14:paraId="1687E48E" w14:textId="48FEBAA8" w:rsidR="004755A6" w:rsidRPr="004755A6" w:rsidRDefault="004755A6" w:rsidP="004755A6">
            <w:pPr>
              <w:widowControl w:val="0"/>
              <w:jc w:val="both"/>
              <w:textAlignment w:val="auto"/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</w:pPr>
            <w:r w:rsidRPr="004755A6">
              <w:rPr>
                <w:rFonts w:ascii="Times New Roman" w:eastAsia="Cambria" w:hAnsi="Times New Roman" w:cs="Times New Roman"/>
                <w:bCs/>
                <w:color w:val="auto"/>
                <w:lang w:eastAsia="uk-UA" w:bidi="ar-SA"/>
              </w:rPr>
              <w:t>перетворювати документи у різні формати</w:t>
            </w:r>
          </w:p>
        </w:tc>
      </w:tr>
    </w:tbl>
    <w:p w14:paraId="54F37123" w14:textId="77777777" w:rsidR="00513D45" w:rsidRDefault="00513D45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p w14:paraId="0D92F00A" w14:textId="77777777" w:rsidR="00513D45" w:rsidRDefault="00513D45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tbl>
      <w:tblPr>
        <w:tblW w:w="97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738"/>
      </w:tblGrid>
      <w:tr w:rsidR="00513D45" w:rsidRPr="00513D45" w14:paraId="39D02C19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3AFC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lastRenderedPageBreak/>
              <w:t>Умовні позначення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A545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Ключові компетентності</w:t>
            </w:r>
          </w:p>
        </w:tc>
      </w:tr>
      <w:tr w:rsidR="00513D45" w:rsidRPr="00513D45" w14:paraId="247DC0B6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815E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КК1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B529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Грамотність</w:t>
            </w:r>
          </w:p>
        </w:tc>
      </w:tr>
      <w:tr w:rsidR="00513D45" w:rsidRPr="00513D45" w14:paraId="0BB1E958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D64B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КК2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BC5C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Мовна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компетентність</w:t>
            </w:r>
          </w:p>
        </w:tc>
      </w:tr>
      <w:tr w:rsidR="00513D45" w:rsidRPr="00513D45" w14:paraId="0A1A2340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993B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КК3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321E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Математична компетентність та компетентність у науках,</w:t>
            </w:r>
          </w:p>
          <w:p w14:paraId="673F7FE3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технологіях та інженерії (STEM)</w:t>
            </w:r>
          </w:p>
        </w:tc>
      </w:tr>
      <w:tr w:rsidR="00513D45" w:rsidRPr="00513D45" w14:paraId="6B081DF9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046D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КК4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8997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Цифрова компетентність</w:t>
            </w:r>
          </w:p>
        </w:tc>
      </w:tr>
      <w:tr w:rsidR="00513D45" w:rsidRPr="00513D45" w14:paraId="6AAA8ED4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DB89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КК5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D6D6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Особиста, соціальна та навчальна компетентність</w:t>
            </w:r>
          </w:p>
        </w:tc>
      </w:tr>
      <w:tr w:rsidR="00513D45" w:rsidRPr="00513D45" w14:paraId="68621B1F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58F9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КК6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08E5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Громадянська компетентність</w:t>
            </w:r>
          </w:p>
        </w:tc>
      </w:tr>
      <w:tr w:rsidR="00513D45" w:rsidRPr="00513D45" w14:paraId="72BFB0A7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5D9D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КК7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125A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Підприємницька компетентність</w:t>
            </w:r>
          </w:p>
        </w:tc>
      </w:tr>
      <w:tr w:rsidR="00513D45" w:rsidRPr="00513D45" w14:paraId="3CC95494" w14:textId="77777777" w:rsidTr="009017CF">
        <w:trPr>
          <w:cantSplit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EC15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КК8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AD63" w14:textId="77777777" w:rsidR="00513D45" w:rsidRPr="00513D45" w:rsidRDefault="00513D45" w:rsidP="0051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Культурна обізнаність та самовираження</w:t>
            </w:r>
          </w:p>
        </w:tc>
      </w:tr>
    </w:tbl>
    <w:p w14:paraId="3D2C286C" w14:textId="77777777" w:rsidR="00513D45" w:rsidRDefault="00513D45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tbl>
      <w:tblPr>
        <w:tblW w:w="9730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85"/>
        <w:gridCol w:w="3827"/>
        <w:gridCol w:w="3918"/>
      </w:tblGrid>
      <w:tr w:rsidR="00513D45" w:rsidRPr="00513D45" w14:paraId="604C26D0" w14:textId="77777777" w:rsidTr="009017CF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9B56" w14:textId="77777777" w:rsidR="00513D45" w:rsidRPr="00513D45" w:rsidRDefault="00513D45" w:rsidP="00513D45">
            <w:pP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Ключові компетентності (умовне позначення, назва)</w:t>
            </w:r>
          </w:p>
        </w:tc>
        <w:tc>
          <w:tcPr>
            <w:tcW w:w="7745" w:type="dxa"/>
            <w:gridSpan w:val="2"/>
            <w:tcBorders>
              <w:top w:val="single" w:sz="3" w:space="0" w:color="000000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AF25DB" w14:textId="77777777" w:rsidR="00513D45" w:rsidRPr="00513D45" w:rsidRDefault="00513D45" w:rsidP="00513D45">
            <w:pPr>
              <w:widowControl w:val="0"/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highlight w:val="white"/>
              </w:rPr>
              <w:t>Результати навчання</w:t>
            </w:r>
          </w:p>
        </w:tc>
      </w:tr>
      <w:tr w:rsidR="00513D45" w:rsidRPr="00513D45" w14:paraId="46F97843" w14:textId="77777777" w:rsidTr="009017CF">
        <w:trPr>
          <w:trHeight w:val="525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9D4C0" w14:textId="77777777" w:rsidR="00513D45" w:rsidRPr="00513D45" w:rsidRDefault="00513D45" w:rsidP="00513D45">
            <w:pPr>
              <w:widowControl w:val="0"/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3A5C3" w14:textId="77777777" w:rsidR="00513D45" w:rsidRPr="00513D45" w:rsidRDefault="00513D45" w:rsidP="00513D45">
            <w:pPr>
              <w:widowControl w:val="0"/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highlight w:val="white"/>
              </w:rPr>
              <w:t>знання</w:t>
            </w:r>
          </w:p>
        </w:tc>
        <w:tc>
          <w:tcPr>
            <w:tcW w:w="3918" w:type="dxa"/>
            <w:tcBorders>
              <w:top w:val="single" w:sz="3" w:space="0" w:color="000000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B05C7" w14:textId="77777777" w:rsidR="00513D45" w:rsidRPr="00513D45" w:rsidRDefault="00513D45" w:rsidP="00513D45">
            <w:pPr>
              <w:widowControl w:val="0"/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highlight w:val="white"/>
              </w:rPr>
              <w:t>Уміння</w:t>
            </w:r>
          </w:p>
        </w:tc>
      </w:tr>
      <w:tr w:rsidR="00513D45" w:rsidRPr="00513D45" w14:paraId="175EC891" w14:textId="77777777" w:rsidTr="009017CF">
        <w:trPr>
          <w:trHeight w:val="1665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877B6D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КК 1. Грамотність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9703AD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правильне розуміння письмової інформації.</w:t>
            </w:r>
          </w:p>
        </w:tc>
        <w:tc>
          <w:tcPr>
            <w:tcW w:w="3918" w:type="dxa"/>
            <w:tcBorders>
              <w:top w:val="single" w:sz="3" w:space="0" w:color="000000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74E017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ефективно спілкуватися та налагоджувати стосунки з іншими людьми належним і творчим способом; усно та письмово спілкуватися в різних ситуаціях, а також адаптувати своє спілкування до вимог ситуації; шукати та використовувати різні типи джерел інформації, формулювати та висловлювати свої усні та письмові аргументи переконливо, відповідно до контексту;</w:t>
            </w:r>
          </w:p>
          <w:p w14:paraId="29C57679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цінувати естетичні якості мови та інтерес до взаємодії з іншими, використовувати мови у позитивний та соціально відповідальний спосіб.</w:t>
            </w:r>
          </w:p>
        </w:tc>
      </w:tr>
      <w:tr w:rsidR="00513D45" w:rsidRPr="00513D45" w14:paraId="70E54A62" w14:textId="77777777" w:rsidTr="009017CF">
        <w:trPr>
          <w:trHeight w:val="1050"/>
        </w:trPr>
        <w:tc>
          <w:tcPr>
            <w:tcW w:w="1985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11687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КК 2.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Мовна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компетентність </w:t>
            </w:r>
          </w:p>
        </w:tc>
        <w:tc>
          <w:tcPr>
            <w:tcW w:w="3827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A0732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суспільні звичаї, культурні аспекти та діалекти мов</w:t>
            </w:r>
          </w:p>
        </w:tc>
        <w:tc>
          <w:tcPr>
            <w:tcW w:w="3918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2CDF4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слухати, говорити, читати та писати у відповідних соціальних та культурних контекстах; вміння розуміти розмовні повідомлення, ініціювати, підтримувати та завершувати бесіди, читати, розуміти та складати тексти з різним рівнем володіння різними мовами відповідно до особистих потреб;</w:t>
            </w:r>
          </w:p>
          <w:p w14:paraId="2963B361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вивчати мови протягом усього життя.</w:t>
            </w:r>
          </w:p>
        </w:tc>
      </w:tr>
      <w:tr w:rsidR="00513D45" w:rsidRPr="00513D45" w14:paraId="61C032DB" w14:textId="77777777" w:rsidTr="009017CF">
        <w:trPr>
          <w:trHeight w:val="2295"/>
        </w:trPr>
        <w:tc>
          <w:tcPr>
            <w:tcW w:w="1985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6380A6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КК 3. Математична компетентність та компетентність у науках,</w:t>
            </w:r>
          </w:p>
          <w:p w14:paraId="2F4B1B46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технологіях та інженерії (STEM)</w:t>
            </w:r>
          </w:p>
        </w:tc>
        <w:tc>
          <w:tcPr>
            <w:tcW w:w="3827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22465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зміни, спричинені діяльністю людини, та її особисту відповідальність за наслідки таких змін; числа, міри та структури, основні та базові математичні операції; математичні терміни та поняття; основні принципи природного світу, фундаментальні наукові концепції, теорії, принципи та методи, технології і технологічні продукти та процеси; вплив науки, техніки, інженерії та діяльності людини (особистої та професійної) загалом на природу; досягнення, обмеження та ризики наукових теорій та застосування технологій у суспільствах (у контексті цінностей, моральних питань, культури, прийняття рішень тощо).</w:t>
            </w:r>
          </w:p>
        </w:tc>
        <w:tc>
          <w:tcPr>
            <w:tcW w:w="3918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B19F9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застосовувати базові математичні принципи та процеси у контексті повсякденного життя та професійній діяльності; застосовувати й оцінювати логічні ланцюжки аргументів; математично обґрунтовувати, розуміти математичні докази і спілкуватися математичною мовою та використовувати статистичні дані та графіки; проводити контрольовані експерименти, дослідження, використовувати технологічні інструменти і машини, а також наукові дані для досягнення мети або отримання доказового рішення; підтримувати безпеку та екологічну стійкість, критично оцінювати вплив технологічного прогресу на особистість, сім’ю, спільноту та світ загалом.</w:t>
            </w:r>
          </w:p>
        </w:tc>
      </w:tr>
      <w:tr w:rsidR="00513D45" w:rsidRPr="00513D45" w14:paraId="6A2AFBE5" w14:textId="77777777" w:rsidTr="009017CF">
        <w:trPr>
          <w:trHeight w:val="2085"/>
        </w:trPr>
        <w:tc>
          <w:tcPr>
            <w:tcW w:w="1985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BEDC0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КК 4. Цифрова компетентність</w:t>
            </w:r>
          </w:p>
        </w:tc>
        <w:tc>
          <w:tcPr>
            <w:tcW w:w="3827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CB1B2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цифрові технології для підтримки спілкування, творчості та інновації; можливості, обмеження, вплив та ризики цифрових технологій; загальні принципи, механізми та логіку цифрових технологій; базові функції та використання різних пристроїв, програмного забезпечення та цифрових мереж;</w:t>
            </w:r>
          </w:p>
          <w:p w14:paraId="0889D66E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правові та етичні принципи, пов’язані з використанням цифрових технологій.</w:t>
            </w:r>
          </w:p>
        </w:tc>
        <w:tc>
          <w:tcPr>
            <w:tcW w:w="3918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3E87E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використовувати цифрові технології для підтримки творчості, активного громадянства та соціальної інтеграції, співпраці з іншими людьми для досягнення особистих, соціальних або комерційних цілей; використовувати, фільтрувати, оцінювати, створювати, програмувати та обмінюватись цифровим змістом/контентом; захищати інформацію, зміст, особисті дані; ефективно взаємодіяти з програмним забезпеченням, пристроями, штучним інтелектом або роботами; критично аналізувати обґрунтованість, надійності та вплив інформації, даних, які доступні через цифрові засоби, а також етичне, безпечне та відповідальне використання цих інструментів.</w:t>
            </w:r>
          </w:p>
        </w:tc>
      </w:tr>
      <w:tr w:rsidR="00513D45" w:rsidRPr="00513D45" w14:paraId="6E66ADFD" w14:textId="77777777" w:rsidTr="009017CF">
        <w:trPr>
          <w:trHeight w:val="277"/>
        </w:trPr>
        <w:tc>
          <w:tcPr>
            <w:tcW w:w="1985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0E5D08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КК 5. Особиста, соціальна та навчальна компетентність</w:t>
            </w:r>
          </w:p>
          <w:p w14:paraId="5813B167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89B0C9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компоненти здоров’я розуму, тіла і способу життя; кодекси поведінки та правила комунікації, прийнятні в різних суспільствах та середовищах; стилі сприйняття і стратегій навчання; різноманітні способи розвитку своїх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здатностей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через доступні засоби освіти, професійної підготовки та можливості кар’єрного зростання;</w:t>
            </w:r>
          </w:p>
        </w:tc>
        <w:tc>
          <w:tcPr>
            <w:tcW w:w="3918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FC5DD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визначати і ставити цілі, мотивувати себе, розвивати стійкість та впевненість, продовжувати навчатися протягом усього життя, аналізувати і вирішувати проблеми; бути стійкими і здатними впоратися з невизначеністю та стресом; концентруватися, справлятися зі складністю, критично аналізувати ситуації та приймати рішення;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конструктивно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спілкуватися в різних </w:t>
            </w:r>
            <w:r w:rsidRPr="00513D45">
              <w:rPr>
                <w:rFonts w:ascii="Times New Roman" w:eastAsia="Times New Roman" w:hAnsi="Times New Roman" w:cs="Times New Roman"/>
              </w:rPr>
              <w:lastRenderedPageBreak/>
              <w:t xml:space="preserve">середовищах, співпрацювати в командах та вести перемовини; толерантно висловлювати свою та розуміти точки зору інших людей; формувати та підтримувати впевненість і співчуття; навчатися та працювати спільно, і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автономно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; організувати та наполегливо здійснювати навчання, оцінювати прогрес і результати навчання; шукати підтримку, коли це доречно, ефективно керувати кар’єрою та соціальними взаємодіями; позитивно ставитись до особистого, соціального та фізичного благополуччя та навчання протягом усього життя.</w:t>
            </w:r>
          </w:p>
        </w:tc>
      </w:tr>
      <w:tr w:rsidR="00513D45" w:rsidRPr="00513D45" w14:paraId="65E9A555" w14:textId="77777777" w:rsidTr="009017CF">
        <w:trPr>
          <w:trHeight w:val="1470"/>
        </w:trPr>
        <w:tc>
          <w:tcPr>
            <w:tcW w:w="1985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2DA2BE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КК 6. Громадянська компетентність</w:t>
            </w:r>
          </w:p>
        </w:tc>
        <w:tc>
          <w:tcPr>
            <w:tcW w:w="3827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93927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базові ідеї, пов’язані з індивідуумами, групами, організаціями, суспільством, економікою та культурою; цілі, цінності та політики соціальних і політичних рухів, сталого розвитку; кліматичні та демографічні зміни на глобальному рівні та їх основні причини; різноманітності різних суспільств і народів; законодавчі норми регулювання політичних та соціально-економічних подій, соціальної справедливості і правосуддя.</w:t>
            </w:r>
          </w:p>
        </w:tc>
        <w:tc>
          <w:tcPr>
            <w:tcW w:w="3918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256D2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.ефективно взаємодіяти з іншими людьми в суспільних інтересах, зокрема щодо сталого розвитку суспільства; брати участь у діяльності громади та у прийнятті рішень на всіх рівнях — від місцевого і національного до європейського та міжнародного; участь у демократичному ухваленні рішень на всіх рівнях; підтримувати соціальну та культурну різноманітність, гендерну рівність, соціальну згуртованість.</w:t>
            </w:r>
          </w:p>
        </w:tc>
      </w:tr>
      <w:tr w:rsidR="00513D45" w:rsidRPr="00513D45" w14:paraId="4D6E5611" w14:textId="77777777" w:rsidTr="009017CF">
        <w:trPr>
          <w:trHeight w:val="1260"/>
        </w:trPr>
        <w:tc>
          <w:tcPr>
            <w:tcW w:w="1985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788F0F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КК 7. Підприємницька компетентність</w:t>
            </w:r>
          </w:p>
        </w:tc>
        <w:tc>
          <w:tcPr>
            <w:tcW w:w="3827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1522D7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різні контексти і можливості для перетворення ідей в особисту, соціальну та професійну діяльність; підходи до планування та управління проектами; економічні та соціальні можливості та виклики для роботодавця, організації чи суспільства; етичні принципи в професійній діяльності.</w:t>
            </w:r>
          </w:p>
        </w:tc>
        <w:tc>
          <w:tcPr>
            <w:tcW w:w="3918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E67DA1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планувати й управляти проектами, що мають культурну, соціальну або комерційну цінність; критично мислити, вирішувати проблеми, обґрунтовувати ініціативи; приймати фінансові рішення стосовно цінності та вартості; ефективно спілкуватися та вести перемовини з іншими; справлятися з невизначеністю, неоднозначністю та ризиком як невід’ємними частинами прийняття обґрунтованих рішень.</w:t>
            </w:r>
          </w:p>
        </w:tc>
      </w:tr>
      <w:tr w:rsidR="00513D45" w:rsidRPr="00513D45" w14:paraId="20B549F7" w14:textId="77777777" w:rsidTr="009017CF">
        <w:trPr>
          <w:trHeight w:val="1065"/>
        </w:trPr>
        <w:tc>
          <w:tcPr>
            <w:tcW w:w="1985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89615" w14:textId="77777777" w:rsidR="00513D45" w:rsidRPr="00513D45" w:rsidRDefault="00513D45" w:rsidP="00513D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КК 8. Культурна обізнаність та самовираження</w:t>
            </w:r>
          </w:p>
        </w:tc>
        <w:tc>
          <w:tcPr>
            <w:tcW w:w="3827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2572F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місцеві, національні, європейські та світові культури, мови, спадщини, традиції, культурні продукти; способи передачі ідей між творцем, учасником та аудиторією в письмових, друкованих та цифрових текстах, театральних виставах, фільмах, танцях, іграх, мистецтві, дизайні, музиці, ритуалах та архітектурі тощо.</w:t>
            </w:r>
          </w:p>
        </w:tc>
        <w:tc>
          <w:tcPr>
            <w:tcW w:w="3918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7585B" w14:textId="77777777" w:rsidR="00513D45" w:rsidRPr="00513D45" w:rsidRDefault="00513D45" w:rsidP="00513D4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виражати та інтерпретувати з емпатією образні та абстрактні ідеї.</w:t>
            </w:r>
          </w:p>
        </w:tc>
      </w:tr>
    </w:tbl>
    <w:p w14:paraId="5297F9F1" w14:textId="77777777" w:rsidR="00513D45" w:rsidRDefault="00513D45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p w14:paraId="4F79B730" w14:textId="77777777" w:rsidR="00513D45" w:rsidRDefault="00513D45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tbl>
      <w:tblPr>
        <w:tblStyle w:val="2c"/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513D45" w:rsidRPr="00513D45" w14:paraId="3F34371D" w14:textId="77777777" w:rsidTr="009017C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7A4B" w14:textId="77777777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uk-UA" w:bidi="uk-UA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color w:val="auto"/>
                <w:lang w:eastAsia="uk-UA" w:bidi="ar-SA"/>
              </w:rPr>
              <w:t>Умовні позначення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3828" w14:textId="77777777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uk-UA" w:bidi="uk-UA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color w:val="auto"/>
                <w:lang w:eastAsia="uk-UA" w:bidi="ar-SA"/>
              </w:rPr>
              <w:t>Результати навчання</w:t>
            </w:r>
          </w:p>
        </w:tc>
      </w:tr>
      <w:tr w:rsidR="00513D45" w:rsidRPr="00513D45" w14:paraId="531D97B4" w14:textId="77777777" w:rsidTr="009017CF">
        <w:tc>
          <w:tcPr>
            <w:tcW w:w="1985" w:type="dxa"/>
          </w:tcPr>
          <w:p w14:paraId="5133328B" w14:textId="77777777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РН 1.</w:t>
            </w:r>
          </w:p>
        </w:tc>
        <w:tc>
          <w:tcPr>
            <w:tcW w:w="7796" w:type="dxa"/>
          </w:tcPr>
          <w:p w14:paraId="3426E4A0" w14:textId="21CFF29A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 xml:space="preserve">Підготовка до виконання робіт </w:t>
            </w:r>
          </w:p>
        </w:tc>
      </w:tr>
      <w:tr w:rsidR="00513D45" w:rsidRPr="00513D45" w14:paraId="59DF7F6C" w14:textId="77777777" w:rsidTr="009017CF">
        <w:tc>
          <w:tcPr>
            <w:tcW w:w="1985" w:type="dxa"/>
          </w:tcPr>
          <w:p w14:paraId="3151BC78" w14:textId="77777777" w:rsidR="00513D45" w:rsidRPr="00513D45" w:rsidRDefault="00513D45" w:rsidP="00513D45">
            <w:pPr>
              <w:widowControl w:val="0"/>
              <w:shd w:val="clear" w:color="auto" w:fill="FFFFFF"/>
              <w:tabs>
                <w:tab w:val="left" w:leader="underscore" w:pos="7551"/>
              </w:tabs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РН 2.</w:t>
            </w:r>
          </w:p>
        </w:tc>
        <w:tc>
          <w:tcPr>
            <w:tcW w:w="7796" w:type="dxa"/>
          </w:tcPr>
          <w:p w14:paraId="27B80689" w14:textId="59ADE6FB" w:rsidR="00513D45" w:rsidRPr="00513D45" w:rsidRDefault="00513D45" w:rsidP="00513D45">
            <w:pPr>
              <w:widowControl w:val="0"/>
              <w:shd w:val="clear" w:color="auto" w:fill="FFFFFF"/>
              <w:tabs>
                <w:tab w:val="left" w:leader="underscore" w:pos="7551"/>
              </w:tabs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</w:pPr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>Забезпеч</w:t>
            </w:r>
            <w:r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>ення</w:t>
            </w:r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 xml:space="preserve"> зв’язк</w:t>
            </w:r>
            <w:r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>у</w:t>
            </w:r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 xml:space="preserve"> в підрозділах </w:t>
            </w:r>
            <w:proofErr w:type="spellStart"/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>Оперативно</w:t>
            </w:r>
            <w:proofErr w:type="spellEnd"/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>-рятувальної служби цивільного захисту</w:t>
            </w:r>
          </w:p>
        </w:tc>
      </w:tr>
      <w:tr w:rsidR="00513D45" w:rsidRPr="00513D45" w14:paraId="24ED3DED" w14:textId="77777777" w:rsidTr="009017CF">
        <w:tc>
          <w:tcPr>
            <w:tcW w:w="1985" w:type="dxa"/>
          </w:tcPr>
          <w:p w14:paraId="6E284147" w14:textId="77777777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513D4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РН 3.</w:t>
            </w:r>
          </w:p>
        </w:tc>
        <w:tc>
          <w:tcPr>
            <w:tcW w:w="7796" w:type="dxa"/>
          </w:tcPr>
          <w:p w14:paraId="195D21FA" w14:textId="1CD5EA00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</w:pPr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>Забезпечення зв’язку під час ліквідації надзвичайних ситуацій, пожеж та інших небезпечних подій</w:t>
            </w:r>
          </w:p>
        </w:tc>
      </w:tr>
      <w:tr w:rsidR="00513D45" w:rsidRPr="00513D45" w14:paraId="5FE4F1CB" w14:textId="77777777" w:rsidTr="009017CF">
        <w:tc>
          <w:tcPr>
            <w:tcW w:w="1985" w:type="dxa"/>
          </w:tcPr>
          <w:p w14:paraId="3BA57C17" w14:textId="6E7729AE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 4.</w:t>
            </w:r>
          </w:p>
        </w:tc>
        <w:tc>
          <w:tcPr>
            <w:tcW w:w="7796" w:type="dxa"/>
          </w:tcPr>
          <w:p w14:paraId="5696526D" w14:textId="54F4E5D2" w:rsidR="00513D45" w:rsidRPr="00513D45" w:rsidRDefault="00513D45" w:rsidP="00513D45">
            <w:pPr>
              <w:widowControl w:val="0"/>
              <w:tabs>
                <w:tab w:val="left" w:leader="underscore" w:pos="7551"/>
              </w:tabs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</w:pPr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 xml:space="preserve">Здійснення обробки інформації, що надходить по лініях зв’язку, електронною поштою, через мобільні додатки, інші спеціалізовані програмно-технічні та технічні засоби, </w:t>
            </w:r>
            <w:r w:rsidRPr="00513D45">
              <w:rPr>
                <w:rFonts w:ascii="TimesNewRoman" w:hAnsi="TimesNewRoman"/>
              </w:rPr>
              <w:t>у тому числі автоматизованого робочого місця системи управління силами і засобами цивільного захисту;</w:t>
            </w:r>
            <w:r w:rsidRPr="00513D45">
              <w:rPr>
                <w:rStyle w:val="25"/>
                <w:rFonts w:ascii="TimesNewRoman" w:eastAsia="Tahoma" w:hAnsi="TimesNewRoman"/>
                <w:color w:val="auto"/>
                <w:sz w:val="24"/>
                <w:szCs w:val="24"/>
                <w:u w:val="none"/>
              </w:rPr>
              <w:t xml:space="preserve">  ведення службової документації пункту зв’язку підрозділу</w:t>
            </w:r>
          </w:p>
        </w:tc>
      </w:tr>
    </w:tbl>
    <w:p w14:paraId="79A68F04" w14:textId="77777777" w:rsidR="00513D45" w:rsidRDefault="00513D45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p w14:paraId="1C490745" w14:textId="77777777" w:rsidR="00513D45" w:rsidRDefault="00513D45">
      <w:pPr>
        <w:pStyle w:val="33"/>
        <w:shd w:val="clear" w:color="auto" w:fill="auto"/>
        <w:suppressAutoHyphens/>
        <w:spacing w:before="0" w:after="0" w:line="240" w:lineRule="auto"/>
        <w:ind w:left="20" w:right="20" w:firstLine="680"/>
      </w:pPr>
    </w:p>
    <w:tbl>
      <w:tblPr>
        <w:tblStyle w:val="1f2"/>
        <w:tblW w:w="98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9"/>
        <w:gridCol w:w="2356"/>
        <w:gridCol w:w="2552"/>
        <w:gridCol w:w="2976"/>
      </w:tblGrid>
      <w:tr w:rsidR="007F54AA" w:rsidRPr="00513D45" w14:paraId="32C7BA56" w14:textId="77777777" w:rsidTr="00513D45">
        <w:trPr>
          <w:trHeight w:val="290"/>
        </w:trPr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B173F" w14:textId="77777777" w:rsidR="007F54AA" w:rsidRPr="00513D45" w:rsidRDefault="00AE2DFA">
            <w:pPr>
              <w:pStyle w:val="Standard"/>
              <w:suppressAutoHyphens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7C0D9" w14:textId="77777777" w:rsidR="007F54AA" w:rsidRPr="00513D45" w:rsidRDefault="00AE2DFA">
            <w:pPr>
              <w:pStyle w:val="Standard"/>
              <w:suppressAutoHyphens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Компетентності</w:t>
            </w:r>
          </w:p>
        </w:tc>
        <w:tc>
          <w:tcPr>
            <w:tcW w:w="5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E336E" w14:textId="79389492" w:rsidR="007F54AA" w:rsidRPr="00513D45" w:rsidRDefault="00513D45">
            <w:pPr>
              <w:pStyle w:val="Standard"/>
              <w:suppressAutoHyphens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Опис результатів навчання</w:t>
            </w:r>
          </w:p>
        </w:tc>
      </w:tr>
      <w:tr w:rsidR="007F54AA" w:rsidRPr="00513D45" w14:paraId="2F1FB1D4" w14:textId="77777777" w:rsidTr="00513D45">
        <w:trPr>
          <w:trHeight w:val="320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431A3" w14:textId="77777777" w:rsidR="007F54AA" w:rsidRPr="00513D45" w:rsidRDefault="007F54AA">
            <w:pPr>
              <w:pStyle w:val="1f1"/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0FD20" w14:textId="77777777" w:rsidR="007F54AA" w:rsidRPr="00513D45" w:rsidRDefault="007F54AA">
            <w:pPr>
              <w:pStyle w:val="1f1"/>
              <w:suppressAutoHyphens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B9655" w14:textId="7B6FDB21" w:rsidR="007F54AA" w:rsidRPr="00513D45" w:rsidRDefault="00AE2DFA">
            <w:pPr>
              <w:pStyle w:val="Standard"/>
              <w:suppressAutoHyphens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Зна</w:t>
            </w:r>
            <w:r w:rsidR="00513D45" w:rsidRPr="00513D45">
              <w:rPr>
                <w:rFonts w:ascii="Times New Roman" w:eastAsia="Times New Roman" w:hAnsi="Times New Roman" w:cs="Times New Roman"/>
                <w:b/>
              </w:rPr>
              <w:t>ння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30F53" w14:textId="7ABB804E" w:rsidR="007F54AA" w:rsidRPr="00513D45" w:rsidRDefault="00AE2DFA">
            <w:pPr>
              <w:pStyle w:val="Standard"/>
              <w:suppressAutoHyphens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b/>
              </w:rPr>
              <w:t>Умі</w:t>
            </w:r>
            <w:r w:rsidR="00513D45" w:rsidRPr="00513D45">
              <w:rPr>
                <w:rFonts w:ascii="Times New Roman" w:eastAsia="Times New Roman" w:hAnsi="Times New Roman" w:cs="Times New Roman"/>
                <w:b/>
              </w:rPr>
              <w:t>ння</w:t>
            </w:r>
          </w:p>
        </w:tc>
      </w:tr>
      <w:tr w:rsidR="007F54AA" w:rsidRPr="00513D45" w14:paraId="23D4DC0B" w14:textId="77777777" w:rsidTr="00513D45">
        <w:trPr>
          <w:trHeight w:val="569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6DF5E136" w14:textId="77777777" w:rsidR="007F54AA" w:rsidRPr="00513D45" w:rsidRDefault="00AE2DFA">
            <w:pPr>
              <w:pStyle w:val="Standard"/>
              <w:ind w:left="-57" w:right="-57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РН 1.</w:t>
            </w:r>
          </w:p>
          <w:p w14:paraId="0CCDD499" w14:textId="46F92AE0" w:rsidR="007F54AA" w:rsidRPr="00513D45" w:rsidRDefault="00513D45">
            <w:pPr>
              <w:pStyle w:val="Standard"/>
              <w:ind w:left="-57" w:right="-57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Підготовка до виконання робіт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4F61AE59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1.1.</w:t>
            </w:r>
          </w:p>
          <w:p w14:paraId="716A7215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організовувати професійну діяльність із дотриманням вимог нормативно-правових актів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1BA78319" w14:textId="77777777" w:rsidR="007F54AA" w:rsidRPr="00513D45" w:rsidRDefault="00AE2DFA" w:rsidP="00513D45">
            <w:pPr>
              <w:pStyle w:val="Standard"/>
              <w:tabs>
                <w:tab w:val="left" w:pos="234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основні вимоги законодавчих та інших нормативно-правових актів з питань цивільного захисту;</w:t>
            </w:r>
          </w:p>
          <w:p w14:paraId="045D061D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вимоги чинних наказів, положень, інструкцій та інших документів, що регламентують діяльність органів та підрозділів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-рятувальної служби цивільного захисту з питань організації зв’язку;</w:t>
            </w:r>
          </w:p>
          <w:p w14:paraId="7FC04A91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Порядок організації внутрішньої, гарнізонної та караульної служб в органах та підрозділах ДСНС;</w:t>
            </w:r>
          </w:p>
          <w:p w14:paraId="0EF99A2F" w14:textId="77777777" w:rsidR="007F54AA" w:rsidRPr="00513D45" w:rsidRDefault="00AE2DFA" w:rsidP="00513D45">
            <w:pPr>
              <w:pStyle w:val="Standard"/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класифікацію, призначення загальну будову, технічні характеристики, правила використання вогнегасників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189CBA25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застосовувати вимоги законодавчих та нормативно-правових актів з питань цивільного захисту та інших документів, що регламентують діяльність органів та підрозділів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-рятувальної служби цивільного захисту з питань організації зв’язку, у своїй професійній діяльності;</w:t>
            </w:r>
          </w:p>
          <w:p w14:paraId="4F9DD257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дотримуватись внутрішнього порядку та розпорядку дня, що встановлений в підрозділі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-рятувальної служби цивільного захисту;</w:t>
            </w:r>
          </w:p>
          <w:p w14:paraId="749B3695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дотримуватись вимог Порядку організації внутрішньої, гарнізонної та караульної служб в органах та підрозділах ДСНС в своїй професійній діяльності;</w:t>
            </w:r>
          </w:p>
          <w:p w14:paraId="0189F050" w14:textId="3C18860F" w:rsidR="007F54AA" w:rsidRPr="00513D45" w:rsidRDefault="00AE2DFA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використовувати вогнегасники за призначенням</w:t>
            </w:r>
          </w:p>
        </w:tc>
      </w:tr>
      <w:tr w:rsidR="007F54AA" w:rsidRPr="00513D45" w14:paraId="0A3D16C2" w14:textId="77777777" w:rsidTr="00513D45">
        <w:trPr>
          <w:trHeight w:val="1684"/>
        </w:trPr>
        <w:tc>
          <w:tcPr>
            <w:tcW w:w="19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A6791" w14:textId="77777777" w:rsidR="007F54AA" w:rsidRPr="00513D45" w:rsidRDefault="007F54AA">
            <w:pPr>
              <w:pStyle w:val="Standard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0233F54B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1.2.</w:t>
            </w:r>
          </w:p>
          <w:p w14:paraId="1E55DE51" w14:textId="77777777" w:rsidR="007F54AA" w:rsidRPr="00513D45" w:rsidRDefault="00AE2DFA" w:rsidP="00483903">
            <w:pPr>
              <w:pStyle w:val="Standard"/>
              <w:ind w:lef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проводити перевірку справності засобів зв'язку пункту зв'язку підрозділу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5F3E9960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порядок перевірки роботи засобів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зв'язку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пункту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зв'язку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підрозділу;</w:t>
            </w:r>
          </w:p>
          <w:p w14:paraId="7F8EE172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 xml:space="preserve">терміни перевірки </w:t>
            </w:r>
            <w:r w:rsidRPr="00513D45">
              <w:rPr>
                <w:rFonts w:ascii="Times New Roman" w:eastAsia="Times New Roman" w:hAnsi="Times New Roman" w:cs="Times New Roman"/>
              </w:rPr>
              <w:t>засобів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зв'язку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372018B7" w14:textId="77777777" w:rsid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проводити перевірку роботи засобів зв’язку пункту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зв'язку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підрозділу;</w:t>
            </w:r>
          </w:p>
          <w:p w14:paraId="6E172D98" w14:textId="08F8429C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визначати якість зв’язку</w:t>
            </w:r>
          </w:p>
        </w:tc>
      </w:tr>
      <w:tr w:rsidR="007F54AA" w:rsidRPr="00513D45" w14:paraId="1DA173FF" w14:textId="77777777" w:rsidTr="00513D45">
        <w:trPr>
          <w:trHeight w:val="320"/>
        </w:trPr>
        <w:tc>
          <w:tcPr>
            <w:tcW w:w="19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9ED1BD" w14:textId="77777777" w:rsidR="007F54AA" w:rsidRPr="00513D45" w:rsidRDefault="007F54AA">
            <w:pPr>
              <w:pStyle w:val="1f1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12184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1.3.</w:t>
            </w:r>
          </w:p>
          <w:p w14:paraId="46CFA755" w14:textId="77777777" w:rsidR="007F54AA" w:rsidRPr="00513D45" w:rsidRDefault="00AE2DFA" w:rsidP="00483903">
            <w:pPr>
              <w:pStyle w:val="Standard"/>
              <w:ind w:lef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здійснювати технічне обслуговування засобів зв'язку пункту зв'язку підрозділу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5354AD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>загальні засади організації технічної експлуатації засобів зв’язку;</w:t>
            </w:r>
          </w:p>
          <w:p w14:paraId="42E440CC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>порядок проведення технічного обслуговування засобів зв’язку;</w:t>
            </w:r>
          </w:p>
          <w:p w14:paraId="4996A4AE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>порядок введення засобів зв’язку до експлуатації;</w:t>
            </w:r>
          </w:p>
          <w:p w14:paraId="3338877F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 xml:space="preserve">види, будову, технічні характеристики та принцип роботи пультів та станцій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  <w:color w:val="000000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  <w:color w:val="000000"/>
              </w:rPr>
              <w:t>-диспетчерського зв’язку;</w:t>
            </w:r>
          </w:p>
          <w:p w14:paraId="1AB2D646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>види, класифікацію, будову, технічні характеристики та принцип роботи радіостанцій, що використовуються в підрозділах;</w:t>
            </w:r>
          </w:p>
          <w:p w14:paraId="59D30BAD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>порядок роботи із радіостанціями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3DA4C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</w:rPr>
              <w:t>здійснювати експлуатацію засобів зв’язку відповідно до інструкцій виробників;</w:t>
            </w:r>
          </w:p>
          <w:p w14:paraId="478A3F0B" w14:textId="77777777" w:rsidR="007F54AA" w:rsidRPr="00513D45" w:rsidRDefault="00AE2DFA" w:rsidP="00513D45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проводити технічне обслуговування засобів зв’язку</w:t>
            </w:r>
          </w:p>
        </w:tc>
      </w:tr>
      <w:tr w:rsidR="007F54AA" w:rsidRPr="00513D45" w14:paraId="7F922C45" w14:textId="77777777" w:rsidTr="00513D45">
        <w:trPr>
          <w:trHeight w:val="560"/>
        </w:trPr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C1A16" w14:textId="77777777" w:rsidR="007F54AA" w:rsidRPr="00513D45" w:rsidRDefault="00AE2DFA">
            <w:pPr>
              <w:pStyle w:val="Standard"/>
              <w:ind w:left="-57" w:right="-57"/>
              <w:rPr>
                <w:rFonts w:ascii="Times New Roman" w:hAnsi="Times New Roman" w:cs="Times New Roman"/>
              </w:rPr>
            </w:pPr>
            <w:r w:rsidRPr="00513D45">
              <w:rPr>
                <w:rStyle w:val="25"/>
                <w:rFonts w:eastAsia="Tahoma"/>
                <w:sz w:val="24"/>
                <w:szCs w:val="24"/>
                <w:u w:val="none"/>
              </w:rPr>
              <w:t>РН 2.</w:t>
            </w:r>
          </w:p>
          <w:p w14:paraId="048176F1" w14:textId="79183DDB" w:rsidR="007F54AA" w:rsidRPr="009F4490" w:rsidRDefault="009F4490">
            <w:pPr>
              <w:pStyle w:val="Standard"/>
              <w:ind w:left="-57" w:right="-57"/>
              <w:rPr>
                <w:rFonts w:ascii="Times New Roman" w:hAnsi="Times New Roman" w:cs="Times New Roman"/>
              </w:rPr>
            </w:pPr>
            <w:r w:rsidRPr="009F4490">
              <w:rPr>
                <w:rFonts w:ascii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 xml:space="preserve">Забезпечення зв’язку в підрозділах </w:t>
            </w:r>
            <w:proofErr w:type="spellStart"/>
            <w:r w:rsidRPr="009F4490">
              <w:rPr>
                <w:rFonts w:ascii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Оперативно</w:t>
            </w:r>
            <w:proofErr w:type="spellEnd"/>
            <w:r w:rsidRPr="009F4490">
              <w:rPr>
                <w:rFonts w:ascii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-рятувальної служби цивільного захисту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CB0D2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2.1.</w:t>
            </w:r>
          </w:p>
          <w:p w14:paraId="62D86E1C" w14:textId="77777777" w:rsidR="007F54AA" w:rsidRPr="00513D45" w:rsidRDefault="00AE2DFA" w:rsidP="00DC6DA9">
            <w:pPr>
              <w:pStyle w:val="Standard"/>
              <w:ind w:lef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ефективно використовувати засоби зв’язку під час обміну службовою інформацією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511E6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призначення та завдання зв’язку в гарнізоні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-рятувальної служби цивільного захисту;</w:t>
            </w:r>
          </w:p>
          <w:p w14:paraId="718C6358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вимоги до зв’язку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 xml:space="preserve">в гарнізоні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-рятувальної служби цивільного захисту;</w:t>
            </w:r>
          </w:p>
          <w:p w14:paraId="31CC090D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сучасні види та схеми зв’язку, що використовуються в підрозділах цивільного захисту;</w:t>
            </w:r>
          </w:p>
          <w:p w14:paraId="7B8408B8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загальні вимоги до організації зв’язку;</w:t>
            </w:r>
          </w:p>
          <w:p w14:paraId="134F623F" w14:textId="31EA44A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організаці</w:t>
            </w:r>
            <w:r w:rsidR="009F4490">
              <w:rPr>
                <w:rFonts w:ascii="Times New Roman" w:eastAsia="Times New Roman" w:hAnsi="Times New Roman" w:cs="Times New Roman"/>
              </w:rPr>
              <w:t>я</w:t>
            </w:r>
            <w:r w:rsidRPr="00513D45">
              <w:rPr>
                <w:rFonts w:ascii="Times New Roman" w:eastAsia="Times New Roman" w:hAnsi="Times New Roman" w:cs="Times New Roman"/>
              </w:rPr>
              <w:t xml:space="preserve"> і порядок функціонування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lastRenderedPageBreak/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-диспетчерської служби гарнізону та пункту зв’язку підрозділу;</w:t>
            </w:r>
          </w:p>
          <w:p w14:paraId="6778D7D6" w14:textId="756ED19D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організаці</w:t>
            </w:r>
            <w:r w:rsidR="009F4490">
              <w:rPr>
                <w:rFonts w:ascii="Times New Roman" w:eastAsia="Times New Roman" w:hAnsi="Times New Roman" w:cs="Times New Roman"/>
              </w:rPr>
              <w:t>я</w:t>
            </w:r>
            <w:r w:rsidRPr="00513D45">
              <w:rPr>
                <w:rFonts w:ascii="Times New Roman" w:eastAsia="Times New Roman" w:hAnsi="Times New Roman" w:cs="Times New Roman"/>
              </w:rPr>
              <w:t xml:space="preserve"> зв’язку по спецлініях міста, району;</w:t>
            </w:r>
          </w:p>
          <w:p w14:paraId="21FD1B7D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загальні правила ведення усіх видів зв’язку;</w:t>
            </w:r>
          </w:p>
          <w:p w14:paraId="06144FB9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призначення, завдання та порядок організації контролю за веденням радіообміну;</w:t>
            </w:r>
          </w:p>
          <w:p w14:paraId="142B41F1" w14:textId="77777777" w:rsidR="009F4490" w:rsidRDefault="00AE2DFA" w:rsidP="009F4490">
            <w:pPr>
              <w:pStyle w:val="Standard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організаці</w:t>
            </w:r>
            <w:r w:rsidR="009F4490">
              <w:rPr>
                <w:rFonts w:ascii="Times New Roman" w:eastAsia="Times New Roman" w:hAnsi="Times New Roman" w:cs="Times New Roman"/>
              </w:rPr>
              <w:t>я</w:t>
            </w:r>
            <w:r w:rsidRPr="00513D45">
              <w:rPr>
                <w:rFonts w:ascii="Times New Roman" w:eastAsia="Times New Roman" w:hAnsi="Times New Roman" w:cs="Times New Roman"/>
              </w:rPr>
              <w:t xml:space="preserve"> та порядок документування радіотелефонних розмов пункту зв’язку підрозділу;</w:t>
            </w:r>
            <w:r w:rsidR="009F44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3D2D15" w14:textId="7FB72938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позивні радіостанцій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7594A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забезпечувати швидкий прийом повідомлень про надзвичайні ситуації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>та пожежі;</w:t>
            </w:r>
          </w:p>
          <w:p w14:paraId="5B2963D7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використовувати режими роботи засобів дротового зв’язку;</w:t>
            </w:r>
          </w:p>
          <w:p w14:paraId="5DE827F7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дотримуватись правил ведення переговорів усіма видами зв’язку;</w:t>
            </w:r>
          </w:p>
          <w:p w14:paraId="2E52080C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проводити документування радіотелефонних розмов;</w:t>
            </w:r>
          </w:p>
          <w:p w14:paraId="1C0B7B9E" w14:textId="74975B87" w:rsidR="007F54AA" w:rsidRPr="00513D45" w:rsidRDefault="009F4490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AE2DFA" w:rsidRPr="00513D45">
              <w:rPr>
                <w:rFonts w:ascii="Times New Roman" w:eastAsia="Times New Roman" w:hAnsi="Times New Roman" w:cs="Times New Roman"/>
              </w:rPr>
              <w:t>отримуватись правил ведення і дисципліни радіообміну</w:t>
            </w:r>
          </w:p>
        </w:tc>
      </w:tr>
      <w:tr w:rsidR="007F54AA" w:rsidRPr="00513D45" w14:paraId="0F68AE73" w14:textId="77777777" w:rsidTr="00513D45">
        <w:trPr>
          <w:trHeight w:val="320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94509" w14:textId="77777777" w:rsidR="007F54AA" w:rsidRPr="00513D45" w:rsidRDefault="007F54AA">
            <w:pPr>
              <w:pStyle w:val="1f1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A2862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2.2.</w:t>
            </w:r>
          </w:p>
          <w:p w14:paraId="680C27B1" w14:textId="77777777" w:rsidR="007F54AA" w:rsidRPr="00513D45" w:rsidRDefault="00AE2DFA" w:rsidP="00DC6DA9">
            <w:pPr>
              <w:pStyle w:val="Standard"/>
              <w:ind w:left="-57" w:right="-40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забезпечувати інформування особового складу підрозділу під час надходження сигналу оповіщення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BA750" w14:textId="35017B1F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мет</w:t>
            </w:r>
            <w:r w:rsidR="009F4490">
              <w:rPr>
                <w:rFonts w:ascii="Times New Roman" w:eastAsia="Times New Roman" w:hAnsi="Times New Roman" w:cs="Times New Roman"/>
              </w:rPr>
              <w:t>а</w:t>
            </w:r>
            <w:r w:rsidRPr="00513D45">
              <w:rPr>
                <w:rFonts w:ascii="Times New Roman" w:eastAsia="Times New Roman" w:hAnsi="Times New Roman" w:cs="Times New Roman"/>
              </w:rPr>
              <w:t xml:space="preserve"> сигналів оповіщення та випадки, в яких вони подаються;</w:t>
            </w:r>
          </w:p>
          <w:p w14:paraId="182E8520" w14:textId="055B0051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систем</w:t>
            </w:r>
            <w:r w:rsidR="009F4490">
              <w:rPr>
                <w:rFonts w:ascii="Times New Roman" w:eastAsia="Times New Roman" w:hAnsi="Times New Roman" w:cs="Times New Roman"/>
              </w:rPr>
              <w:t>а</w:t>
            </w:r>
            <w:r w:rsidRPr="00513D45">
              <w:rPr>
                <w:rFonts w:ascii="Times New Roman" w:eastAsia="Times New Roman" w:hAnsi="Times New Roman" w:cs="Times New Roman"/>
              </w:rPr>
              <w:t xml:space="preserve"> оповіщення цивільного захисту, способи передачі сигналів оповіщення;</w:t>
            </w:r>
          </w:p>
          <w:p w14:paraId="4BB5E707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порядок і зміст дій після надходження сигналів оповіщення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CDF8C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використовувати способи передачі сигналів оповіщення;</w:t>
            </w:r>
          </w:p>
          <w:p w14:paraId="17C8B5D5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застосовувати порядок і зміст дій після надходження сигналів оповіщення;</w:t>
            </w:r>
          </w:p>
          <w:p w14:paraId="09F47A28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дотримуватись інструкцій щодо дій оператора під час надходження сигналу оповіщення;</w:t>
            </w:r>
          </w:p>
          <w:p w14:paraId="02FF18D7" w14:textId="3F8BA668" w:rsidR="007F54AA" w:rsidRPr="00513D45" w:rsidRDefault="009F4490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проводити оповіщення особового складу підрозділу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AE2DFA" w:rsidRPr="00513D45">
              <w:rPr>
                <w:rFonts w:ascii="Times New Roman" w:eastAsia="Times New Roman" w:hAnsi="Times New Roman" w:cs="Times New Roman"/>
              </w:rPr>
              <w:t xml:space="preserve">використовуючи наявні засоби зв’язку </w:t>
            </w:r>
          </w:p>
        </w:tc>
      </w:tr>
      <w:tr w:rsidR="007F54AA" w:rsidRPr="00513D45" w14:paraId="2AFA13F2" w14:textId="77777777" w:rsidTr="00513D45">
        <w:trPr>
          <w:trHeight w:val="20"/>
        </w:trPr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DFE07" w14:textId="77777777" w:rsidR="007F54AA" w:rsidRPr="00513D45" w:rsidRDefault="00AE2DFA">
            <w:pPr>
              <w:pStyle w:val="Standard"/>
              <w:shd w:val="clear" w:color="auto" w:fill="FFFFFF"/>
              <w:ind w:left="-57" w:right="-57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РН 3.</w:t>
            </w:r>
          </w:p>
          <w:p w14:paraId="1C170220" w14:textId="2CF12818" w:rsidR="007F54AA" w:rsidRPr="009F4490" w:rsidRDefault="009F4490">
            <w:pPr>
              <w:pStyle w:val="Standard"/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9F4490">
              <w:rPr>
                <w:rFonts w:ascii="Times New Roman" w:hAnsi="Times New Roman" w:cs="Times New Roman"/>
                <w:color w:val="auto"/>
                <w:shd w:val="clear" w:color="auto" w:fill="FFFFFF"/>
                <w:lang w:eastAsia="uk-UA" w:bidi="uk-UA"/>
              </w:rPr>
              <w:t>Забезпечення зв’язку під час ліквідації надзвичайних ситуацій, пожеж та інших небезпечних подій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94637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3.1.</w:t>
            </w:r>
          </w:p>
          <w:p w14:paraId="13C7757D" w14:textId="77777777" w:rsidR="007F54AA" w:rsidRPr="00513D45" w:rsidRDefault="00AE2DFA">
            <w:pPr>
              <w:pStyle w:val="Standard"/>
              <w:ind w:left="-57" w:right="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приймати, реєструвати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>та передавати інформацію,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>що надходить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>до пункту зв’язку підрозділу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2F727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дії оператора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>при отриманні повідомлення про виникнення (загрозу виникнення) надзвичайної ситуації та пожежі;</w:t>
            </w:r>
          </w:p>
          <w:p w14:paraId="35007C98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порядок дій під час приймання, реєстрування та передачі інформації, що надходить до пункту зв’язку підрозділу;</w:t>
            </w:r>
          </w:p>
          <w:p w14:paraId="6EB89C7F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порядок інформування про надзвичайні ситуації та події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</w:t>
            </w: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координаційний центр;</w:t>
            </w:r>
          </w:p>
          <w:p w14:paraId="3B58A6B4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порядок інформування про надзвичайні ситуації та події начальника караулу та керівний склад підрозділу;</w:t>
            </w:r>
          </w:p>
          <w:p w14:paraId="530016E4" w14:textId="2834E699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характеристик</w:t>
            </w:r>
            <w:r w:rsidR="009F4490">
              <w:rPr>
                <w:rFonts w:ascii="Times New Roman" w:eastAsia="Times New Roman" w:hAnsi="Times New Roman" w:cs="Times New Roman"/>
              </w:rPr>
              <w:t>а</w:t>
            </w:r>
            <w:r w:rsidRPr="00513D45">
              <w:rPr>
                <w:rFonts w:ascii="Times New Roman" w:eastAsia="Times New Roman" w:hAnsi="Times New Roman" w:cs="Times New Roman"/>
              </w:rPr>
              <w:t xml:space="preserve"> об’єктів підвищеної небезпеки та об’єктів з цілодобовим перебуванням людей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AF7F4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приймати, реєструвати та передавати інформацію, що надходить до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пункту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зв'язку</w:t>
            </w:r>
            <w:r w:rsidRPr="00513D4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13D45">
              <w:rPr>
                <w:rFonts w:ascii="Times New Roman" w:eastAsia="Times New Roman" w:hAnsi="Times New Roman" w:cs="Times New Roman"/>
              </w:rPr>
              <w:t>підрозділу;</w:t>
            </w:r>
          </w:p>
          <w:p w14:paraId="19871E4A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передавати дані про надзвичайні ситуації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 xml:space="preserve">та події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-координаційний центр;</w:t>
            </w:r>
          </w:p>
          <w:p w14:paraId="6FA1BDC5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інформувати про надзвичайні ситуації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>та події начальника караулу та керівний склад підрозділу</w:t>
            </w:r>
          </w:p>
        </w:tc>
      </w:tr>
      <w:tr w:rsidR="007F54AA" w:rsidRPr="00513D45" w14:paraId="56C3F89A" w14:textId="77777777" w:rsidTr="00513D45">
        <w:trPr>
          <w:trHeight w:val="557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BFB9C" w14:textId="77777777" w:rsidR="007F54AA" w:rsidRPr="00513D45" w:rsidRDefault="007F54AA">
            <w:pPr>
              <w:pStyle w:val="1f1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08190" w14:textId="77777777" w:rsidR="007F54AA" w:rsidRPr="00513D45" w:rsidRDefault="00AE2DFA">
            <w:pPr>
              <w:pStyle w:val="Standard"/>
              <w:shd w:val="clear" w:color="auto" w:fill="FFFFFF"/>
              <w:ind w:left="-57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3.2.</w:t>
            </w:r>
          </w:p>
          <w:p w14:paraId="3B874EC0" w14:textId="77777777" w:rsidR="007F54AA" w:rsidRPr="00513D45" w:rsidRDefault="00AE2DFA">
            <w:pPr>
              <w:pStyle w:val="Standard"/>
              <w:shd w:val="clear" w:color="auto" w:fill="FFFFFF"/>
              <w:ind w:lef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забезпечувати постійний обмін оперативною інформацією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4E2A2" w14:textId="7D7BDEBE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організаці</w:t>
            </w:r>
            <w:r w:rsidR="009F4490">
              <w:rPr>
                <w:rFonts w:ascii="Times New Roman" w:eastAsia="Times New Roman" w:hAnsi="Times New Roman" w:cs="Times New Roman"/>
              </w:rPr>
              <w:t>я</w:t>
            </w:r>
            <w:r w:rsidRPr="00513D45">
              <w:rPr>
                <w:rFonts w:ascii="Times New Roman" w:eastAsia="Times New Roman" w:hAnsi="Times New Roman" w:cs="Times New Roman"/>
              </w:rPr>
              <w:t xml:space="preserve"> оперативного зв’язку під час </w:t>
            </w:r>
            <w:r w:rsidRPr="00513D45">
              <w:rPr>
                <w:rStyle w:val="25"/>
                <w:rFonts w:eastAsia="Tahoma"/>
                <w:sz w:val="24"/>
                <w:szCs w:val="24"/>
                <w:u w:val="none"/>
              </w:rPr>
              <w:t>ліквідації наслідків надзвичайних ситуацій та гасіння пожеж</w:t>
            </w:r>
            <w:r w:rsidRPr="00513D45">
              <w:rPr>
                <w:rFonts w:ascii="Times New Roman" w:eastAsia="Times New Roman" w:hAnsi="Times New Roman" w:cs="Times New Roman"/>
              </w:rPr>
              <w:t>;</w:t>
            </w:r>
          </w:p>
          <w:p w14:paraId="77D7343E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обов’язки оператора пункту зв’язку під час прийняття інформації з місця події;</w:t>
            </w:r>
          </w:p>
          <w:p w14:paraId="15FC3519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сили та засоби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-рятувальної служби цивільного захисту, поняття про первинний і основний тактичний підрозділ;</w:t>
            </w:r>
          </w:p>
          <w:p w14:paraId="078DBC41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тактичні можливості відділень на основних пожежних автомобілях;</w:t>
            </w:r>
          </w:p>
          <w:p w14:paraId="637BB79E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тактичні можливості відділень на аварійно-рятувальних автомобілях;</w:t>
            </w:r>
          </w:p>
          <w:p w14:paraId="1C401678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загальні поняття</w:t>
            </w:r>
            <w:r w:rsidRPr="00513D45">
              <w:rPr>
                <w:rFonts w:ascii="Times New Roman" w:eastAsia="Times New Roman" w:hAnsi="Times New Roman" w:cs="Times New Roman"/>
              </w:rPr>
              <w:br/>
              <w:t>і основні етапи організації гасіння пожеж;</w:t>
            </w:r>
          </w:p>
          <w:p w14:paraId="61AACCEA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поняття про локалізацію і </w:t>
            </w:r>
            <w:r w:rsidRPr="00513D45">
              <w:rPr>
                <w:rStyle w:val="25"/>
                <w:rFonts w:eastAsia="Tahoma"/>
                <w:sz w:val="24"/>
                <w:szCs w:val="24"/>
                <w:u w:val="none"/>
              </w:rPr>
              <w:t xml:space="preserve">ліквідацію </w:t>
            </w:r>
            <w:r w:rsidRPr="00513D45">
              <w:rPr>
                <w:rFonts w:ascii="Times New Roman" w:eastAsia="Times New Roman" w:hAnsi="Times New Roman" w:cs="Times New Roman"/>
              </w:rPr>
              <w:t>пожеж;</w:t>
            </w:r>
          </w:p>
          <w:p w14:paraId="7084063F" w14:textId="77777777" w:rsidR="007F54AA" w:rsidRPr="00513D45" w:rsidRDefault="00AE2DFA" w:rsidP="009F4490">
            <w:pPr>
              <w:pStyle w:val="Standard"/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color w:val="auto"/>
                <w:spacing w:val="-3"/>
              </w:rPr>
              <w:t>призначення, класифікацію</w:t>
            </w:r>
            <w:r w:rsidRPr="00513D4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-рятувальних автомобілів;</w:t>
            </w:r>
          </w:p>
          <w:p w14:paraId="13F0858B" w14:textId="77777777" w:rsidR="007F54AA" w:rsidRPr="00513D45" w:rsidRDefault="00AE2DFA" w:rsidP="009F4490">
            <w:pPr>
              <w:pStyle w:val="Standard"/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spacing w:val="-3"/>
              </w:rPr>
              <w:t xml:space="preserve">основні тактико-технічні характеристики, маркування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  <w:spacing w:val="-3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  <w:spacing w:val="-3"/>
              </w:rPr>
              <w:t xml:space="preserve">-рятувальних </w:t>
            </w:r>
            <w:r w:rsidRPr="00513D45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автомобілів;</w:t>
            </w:r>
          </w:p>
          <w:p w14:paraId="0D3FD348" w14:textId="6CD9E5A2" w:rsidR="007F54AA" w:rsidRPr="00513D45" w:rsidRDefault="00AE2DFA" w:rsidP="009F4490">
            <w:pPr>
              <w:pStyle w:val="Standard"/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spacing w:val="-3"/>
              </w:rPr>
              <w:t>комплектаці</w:t>
            </w:r>
            <w:r w:rsidR="009F4490">
              <w:rPr>
                <w:rFonts w:ascii="Times New Roman" w:eastAsia="Times New Roman" w:hAnsi="Times New Roman" w:cs="Times New Roman"/>
                <w:spacing w:val="-3"/>
              </w:rPr>
              <w:t>я</w:t>
            </w:r>
            <w:r w:rsidRPr="00513D45">
              <w:rPr>
                <w:rFonts w:ascii="Times New Roman" w:eastAsia="Times New Roman" w:hAnsi="Times New Roman" w:cs="Times New Roman"/>
                <w:spacing w:val="-3"/>
              </w:rPr>
              <w:t xml:space="preserve"> та призначення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  <w:spacing w:val="-3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  <w:spacing w:val="-3"/>
              </w:rPr>
              <w:t>-технічного устатк</w:t>
            </w:r>
            <w:r w:rsidR="009F4490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513D45">
              <w:rPr>
                <w:rFonts w:ascii="Times New Roman" w:eastAsia="Times New Roman" w:hAnsi="Times New Roman" w:cs="Times New Roman"/>
                <w:spacing w:val="-3"/>
              </w:rPr>
              <w:t>вання;</w:t>
            </w:r>
          </w:p>
          <w:p w14:paraId="649923F5" w14:textId="77777777" w:rsidR="007F54AA" w:rsidRPr="00513D45" w:rsidRDefault="00AE2DFA" w:rsidP="009F4490">
            <w:pPr>
              <w:pStyle w:val="Standard"/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види та загальну характеристику систем зовнішнього та внутрішнього протипожежного водопостачання;</w:t>
            </w:r>
          </w:p>
          <w:p w14:paraId="62054DB0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загальні положення щодо організації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газодимозахисної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служби в підрозділах;</w:t>
            </w:r>
          </w:p>
          <w:p w14:paraId="0082310F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вимоги керівних документів щодо виїзду i прямування до місця виклику;</w:t>
            </w:r>
          </w:p>
          <w:p w14:paraId="1DA0B0F1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дії у разі виявлення іншої надзвичайної ситуації під час прямування, у разі вимушеної зупинки головного та інших автомобілів;</w:t>
            </w:r>
          </w:p>
          <w:p w14:paraId="38B0D2A3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умови, що забезпечують прибуття підрозділів до місця надзвичайної ситуації у найкоротший час;</w:t>
            </w:r>
          </w:p>
          <w:p w14:paraId="728D8852" w14:textId="77777777" w:rsidR="007F54AA" w:rsidRPr="00513D45" w:rsidRDefault="00AE2DFA" w:rsidP="009F4490">
            <w:pPr>
              <w:pStyle w:val="Standard"/>
              <w:tabs>
                <w:tab w:val="left" w:pos="175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порядок проведення аварійно-рятувальних та інших невідкладних робіт при аваріях на автомобільному транспорті;</w:t>
            </w:r>
          </w:p>
          <w:p w14:paraId="3AB3B6DD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зміст і основні етапи </w:t>
            </w:r>
            <w:r w:rsidRPr="00513D45">
              <w:rPr>
                <w:rStyle w:val="25"/>
                <w:rFonts w:eastAsia="Tahoma"/>
                <w:sz w:val="24"/>
                <w:szCs w:val="24"/>
                <w:u w:val="none"/>
              </w:rPr>
              <w:t xml:space="preserve">ліквідації наслідків </w:t>
            </w:r>
            <w:r w:rsidRPr="00513D45">
              <w:rPr>
                <w:rFonts w:ascii="Times New Roman" w:eastAsia="Times New Roman" w:hAnsi="Times New Roman" w:cs="Times New Roman"/>
                <w:shd w:val="clear" w:color="auto" w:fill="FFFFFF"/>
              </w:rPr>
              <w:t>надзвичайних ситуацій різних видів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B068B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направляти до місця події сили і засоби;</w:t>
            </w:r>
          </w:p>
          <w:p w14:paraId="59B6B632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координувати дії підрозділу та підтримувати постійний зв’язок з іншими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-рятувальними підрозділами та формуваннями, що залучаються на </w:t>
            </w:r>
            <w:r w:rsidRPr="00513D45">
              <w:rPr>
                <w:rStyle w:val="25"/>
                <w:rFonts w:eastAsia="Tahoma"/>
                <w:sz w:val="24"/>
                <w:szCs w:val="24"/>
                <w:u w:val="none"/>
              </w:rPr>
              <w:t xml:space="preserve">ліквідацію </w:t>
            </w:r>
            <w:r w:rsidRPr="00513D45">
              <w:rPr>
                <w:rFonts w:ascii="Times New Roman" w:eastAsia="Times New Roman" w:hAnsi="Times New Roman" w:cs="Times New Roman"/>
              </w:rPr>
              <w:t>аварії, наслідків надзвичайної ситуації та гасіння пожеж;</w:t>
            </w:r>
          </w:p>
          <w:p w14:paraId="517882BD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налагодити своєчасне отримання інформації про обстановку та оперативні дії підрозділу;</w:t>
            </w:r>
          </w:p>
          <w:p w14:paraId="173C800D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інформувати в установленому в гарнізоні порядку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-координаційний центр і посадових осіб про виїзд підрозділу на </w:t>
            </w:r>
            <w:r w:rsidRPr="00513D45">
              <w:rPr>
                <w:rStyle w:val="25"/>
                <w:rFonts w:eastAsia="Tahoma"/>
                <w:sz w:val="24"/>
                <w:szCs w:val="24"/>
                <w:u w:val="none"/>
              </w:rPr>
              <w:t xml:space="preserve">ліквідацію </w:t>
            </w:r>
            <w:r w:rsidRPr="00513D45">
              <w:rPr>
                <w:rFonts w:ascii="Times New Roman" w:eastAsia="Times New Roman" w:hAnsi="Times New Roman" w:cs="Times New Roman"/>
              </w:rPr>
              <w:t>надзвичайної ситуації, направлення додаткових сил і засобів, обстановку на місці надзвичайної ситуації (пожежі), оперативні дії залучених сил і засобів, а також про повернення підрозділу до місця постійної дислокації;</w:t>
            </w:r>
          </w:p>
          <w:p w14:paraId="07094213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розрізняти види протипожежної техніки;</w:t>
            </w:r>
          </w:p>
          <w:p w14:paraId="09389418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користуватися планшетом та довідником протипожежного водопостачання;</w:t>
            </w:r>
          </w:p>
          <w:p w14:paraId="5A96113E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правильно вносити дані про час роботи особового складу ланки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газодимозахисної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служби в </w:t>
            </w: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журналі пункту зв’язку підрозділу;</w:t>
            </w:r>
          </w:p>
          <w:p w14:paraId="4A205E06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діяти при отриманні повідомлення про </w:t>
            </w:r>
            <w:r w:rsidR="00DA4FFA" w:rsidRPr="00513D45">
              <w:rPr>
                <w:rFonts w:ascii="Times New Roman" w:eastAsia="Times New Roman" w:hAnsi="Times New Roman" w:cs="Times New Roman"/>
              </w:rPr>
              <w:t xml:space="preserve">надзвичайну ситуацію, </w:t>
            </w:r>
            <w:r w:rsidRPr="00513D45">
              <w:rPr>
                <w:rFonts w:ascii="Times New Roman" w:eastAsia="Times New Roman" w:hAnsi="Times New Roman" w:cs="Times New Roman"/>
              </w:rPr>
              <w:t>пожежу</w:t>
            </w:r>
            <w:r w:rsidR="00DA4FFA" w:rsidRPr="00513D45">
              <w:rPr>
                <w:rFonts w:ascii="Times New Roman" w:eastAsia="Times New Roman" w:hAnsi="Times New Roman" w:cs="Times New Roman"/>
              </w:rPr>
              <w:t>, іншу небезпечну поді</w:t>
            </w:r>
            <w:r w:rsidR="00317C52" w:rsidRPr="00513D45">
              <w:rPr>
                <w:rFonts w:ascii="Times New Roman" w:eastAsia="Times New Roman" w:hAnsi="Times New Roman" w:cs="Times New Roman"/>
              </w:rPr>
              <w:t>ю</w:t>
            </w:r>
          </w:p>
        </w:tc>
      </w:tr>
      <w:tr w:rsidR="007F54AA" w:rsidRPr="00513D45" w14:paraId="134E2A06" w14:textId="77777777" w:rsidTr="00513D45">
        <w:trPr>
          <w:trHeight w:val="1124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4FF6B" w14:textId="77777777" w:rsidR="007F54AA" w:rsidRPr="00513D45" w:rsidRDefault="007F54AA">
            <w:pPr>
              <w:pStyle w:val="1f1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76CB0" w14:textId="77777777" w:rsidR="007F54AA" w:rsidRPr="00513D45" w:rsidRDefault="00AE2DF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3.3.</w:t>
            </w:r>
          </w:p>
          <w:p w14:paraId="17C153FD" w14:textId="77777777" w:rsidR="007F54AA" w:rsidRPr="00513D45" w:rsidRDefault="00AE2DFA">
            <w:pPr>
              <w:pStyle w:val="Standard"/>
              <w:shd w:val="clear" w:color="auto" w:fill="FFFFFF"/>
              <w:ind w:left="-57" w:right="-38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забезпечувати взаємодію  із спеціалізованими службами цивільного захисту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FBF4A" w14:textId="77777777" w:rsidR="007F54AA" w:rsidRPr="00513D45" w:rsidRDefault="00AE2DFA" w:rsidP="009F4490">
            <w:pPr>
              <w:pStyle w:val="LO-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сили цивільного захисту, спеціалізовані служби цивільного захисту, </w:t>
            </w:r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якими взаємодіють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t>-рятувальні підрозділи;</w:t>
            </w:r>
          </w:p>
          <w:p w14:paraId="4D1A646E" w14:textId="77777777" w:rsidR="007F54AA" w:rsidRPr="00513D45" w:rsidRDefault="00AE2DFA" w:rsidP="009F4490">
            <w:pPr>
              <w:pStyle w:val="LO-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дії оператора </w:t>
            </w:r>
            <w:r w:rsidRPr="0051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 зв’язку підрозділу</w:t>
            </w:r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організації взаємодії</w:t>
            </w:r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 спеціалізованими </w:t>
            </w:r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службами цивільного захисту;</w:t>
            </w:r>
          </w:p>
          <w:p w14:paraId="088BB531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призначення, зміст та порядок відпрацювання</w:t>
            </w:r>
            <w:r w:rsidR="001D3B1F" w:rsidRPr="00513D45">
              <w:rPr>
                <w:rFonts w:ascii="Times New Roman" w:eastAsia="Times New Roman" w:hAnsi="Times New Roman" w:cs="Times New Roman"/>
              </w:rPr>
              <w:t xml:space="preserve"> планів та інструкцій взаємодії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2DB7C" w14:textId="77777777" w:rsidR="007F54AA" w:rsidRPr="00513D45" w:rsidRDefault="00AE2DFA" w:rsidP="009F4490">
            <w:pPr>
              <w:pStyle w:val="LO-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сповіщати та залучати сили цивільного захисту, спеціалізовані служби цивільного захисту</w:t>
            </w:r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Pr="00513D45">
              <w:rPr>
                <w:rStyle w:val="25"/>
                <w:rFonts w:eastAsia="Arial"/>
                <w:sz w:val="24"/>
                <w:szCs w:val="24"/>
                <w:u w:val="none"/>
                <w:lang w:bidi="ar-SA"/>
              </w:rPr>
              <w:t xml:space="preserve">ліквідації наслідків </w:t>
            </w:r>
            <w:r w:rsidRPr="00513D45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надзвичайних ситуацій;</w:t>
            </w:r>
          </w:p>
          <w:p w14:paraId="529B1736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використовувати і відпрацьовувати плани та інструкції взаємодії;</w:t>
            </w:r>
          </w:p>
          <w:p w14:paraId="22D65380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передавати оперативну інформацію між </w:t>
            </w:r>
            <w:r w:rsidRPr="00513D45">
              <w:rPr>
                <w:rFonts w:ascii="Times New Roman" w:eastAsia="Times New Roman" w:hAnsi="Times New Roman" w:cs="Times New Roman"/>
              </w:rPr>
              <w:lastRenderedPageBreak/>
              <w:t xml:space="preserve">спеціалізованими службами цивільного захисту та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-рятувальними підрозділами</w:t>
            </w:r>
          </w:p>
        </w:tc>
      </w:tr>
      <w:tr w:rsidR="007F54AA" w:rsidRPr="00513D45" w14:paraId="46A3367E" w14:textId="77777777" w:rsidTr="00513D45">
        <w:trPr>
          <w:trHeight w:val="320"/>
        </w:trPr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ED776" w14:textId="342F9575" w:rsidR="007F54AA" w:rsidRPr="00513D45" w:rsidRDefault="00AE2DFA" w:rsidP="00B10F2D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Style w:val="25"/>
                <w:rFonts w:eastAsia="Tahoma"/>
                <w:color w:val="auto"/>
                <w:sz w:val="24"/>
                <w:szCs w:val="24"/>
                <w:u w:val="none"/>
              </w:rPr>
              <w:lastRenderedPageBreak/>
              <w:t xml:space="preserve">РН 4. </w:t>
            </w:r>
            <w:r w:rsidR="009F4490" w:rsidRPr="009F4490">
              <w:rPr>
                <w:rFonts w:ascii="Times New Roman" w:hAnsi="Times New Roman" w:cs="Times New Roman"/>
                <w:color w:val="auto"/>
                <w:shd w:val="clear" w:color="auto" w:fill="FFFFFF"/>
                <w:lang w:eastAsia="uk-UA" w:bidi="uk-UA"/>
              </w:rPr>
              <w:t>Здійснення обробки інформації, що надходить по лініях зв’язку, електронною поштою, через мобільні додатки, інші спеціалізовані програмно-технічні та технічні засоби, у тому числі автоматизованого робочого місця системи управління силами і засобами цивільного захисту;  ведення службової документації пункту зв’язку підрозділу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C94F2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4.1.</w:t>
            </w:r>
          </w:p>
          <w:p w14:paraId="7A3AE1E6" w14:textId="77777777" w:rsidR="007F54AA" w:rsidRPr="00513D45" w:rsidRDefault="00AE2DFA" w:rsidP="00DC6DA9">
            <w:pPr>
              <w:pStyle w:val="Standard"/>
              <w:ind w:left="-57" w:right="33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використовувати службово-інформаційні документи пункту зв’язку підрозділу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93A87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службово-інформаційні документи, порядок їх заповнення та використання;</w:t>
            </w:r>
          </w:p>
          <w:p w14:paraId="57471E30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hAnsi="Times New Roman" w:cs="Times New Roman"/>
              </w:rPr>
              <w:t xml:space="preserve">порядок прийому від осіб усних повідомлень про пожежі, надзвичайні ситуації та інші небезпечні події, передавати отриману інформацію до </w:t>
            </w:r>
            <w:proofErr w:type="spellStart"/>
            <w:r w:rsidRPr="00513D45">
              <w:rPr>
                <w:rFonts w:ascii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hAnsi="Times New Roman" w:cs="Times New Roman"/>
              </w:rPr>
              <w:t xml:space="preserve">-координаційного центру </w:t>
            </w:r>
            <w:r w:rsidRPr="00513D45">
              <w:rPr>
                <w:rFonts w:ascii="Times New Roman" w:hAnsi="Times New Roman" w:cs="Times New Roman"/>
                <w:lang w:eastAsia="uk-UA"/>
              </w:rPr>
              <w:t>у мирний час та в особливий період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5E0CC6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користуватися та заповнювати службо-інформаційну документацію пункту зв’язку підрозділу;</w:t>
            </w:r>
          </w:p>
          <w:p w14:paraId="591CF300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оформлювати документи на виїзд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-рятувальних автомобілів</w:t>
            </w:r>
          </w:p>
        </w:tc>
      </w:tr>
      <w:tr w:rsidR="007F54AA" w:rsidRPr="00513D45" w14:paraId="48E09242" w14:textId="77777777" w:rsidTr="00513D45">
        <w:trPr>
          <w:trHeight w:val="986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E6466" w14:textId="77777777" w:rsidR="007F54AA" w:rsidRPr="00513D45" w:rsidRDefault="007F54AA">
            <w:pPr>
              <w:pStyle w:val="1f1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E9B15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ПК 4.2.</w:t>
            </w:r>
          </w:p>
          <w:p w14:paraId="0760628D" w14:textId="77777777" w:rsidR="007F54AA" w:rsidRPr="00513D45" w:rsidRDefault="00AE2DFA">
            <w:pPr>
              <w:pStyle w:val="Standard"/>
              <w:ind w:left="-57" w:right="-113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Здатність використовувати в професійній діяльності систему управління силами та засобами цивільного захисту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180AF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принципи організації та архітектури систем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>-диспетчерського управління;</w:t>
            </w:r>
          </w:p>
          <w:p w14:paraId="0FA27BAA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алгоритм роботи системи управління силами та засобами цивільного захисту, розрахунки їх системних характеристик;</w:t>
            </w:r>
          </w:p>
          <w:p w14:paraId="676EE42D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методи забезпечення надійності передачі інформації за допомогою систем управління силами і засобами цивільного захисту;</w:t>
            </w:r>
          </w:p>
          <w:p w14:paraId="24346DC3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  <w:shd w:val="clear" w:color="auto" w:fill="FFFFFF"/>
              </w:rPr>
              <w:t>основні можливості та функціонал автоматизованих робочих місць системи управління  силами та засобами цивільного захисту</w:t>
            </w:r>
            <w:r w:rsidRPr="00513D45">
              <w:rPr>
                <w:rFonts w:ascii="Times New Roman" w:eastAsia="Times New Roman" w:hAnsi="Times New Roman" w:cs="Times New Roman"/>
              </w:rPr>
              <w:t>;</w:t>
            </w:r>
          </w:p>
          <w:p w14:paraId="0A639C66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способи збору, збереження, накопичення, аналізу та відображення інформації у сфері </w:t>
            </w: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пожежної та техногенної безпеки, цивільного захисту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39E44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lastRenderedPageBreak/>
              <w:t>використовувати базові інформаційні процеси, структуру, моделі;</w:t>
            </w:r>
          </w:p>
          <w:p w14:paraId="308B6CCC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використовувати базові та прикладні програми для роботи з інформацією, способи і методи її передачі та обробки;</w:t>
            </w:r>
          </w:p>
          <w:p w14:paraId="6FD99CA2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оперативно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реагувати на повідомлення про надзвичайні ситуації;</w:t>
            </w:r>
          </w:p>
          <w:p w14:paraId="0A5ADA7B" w14:textId="77777777" w:rsidR="007F54AA" w:rsidRPr="00513D45" w:rsidRDefault="00AE2DFA" w:rsidP="009F4490">
            <w:pPr>
              <w:pStyle w:val="Standard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>здійснювати розподіл ресурсів підпорядкованих підрозділів;</w:t>
            </w:r>
          </w:p>
          <w:p w14:paraId="5A7C5C40" w14:textId="77777777" w:rsidR="007F54AA" w:rsidRPr="00513D45" w:rsidRDefault="00AE2DF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</w:rPr>
            </w:pPr>
            <w:r w:rsidRPr="00513D45">
              <w:rPr>
                <w:rFonts w:ascii="Times New Roman" w:eastAsia="Times New Roman" w:hAnsi="Times New Roman" w:cs="Times New Roman"/>
              </w:rPr>
              <w:t xml:space="preserve">здійснювати моніторинг та контроль за станом готовності пожежної, спеціальної та іншої техніки,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пожежно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-технічного </w:t>
            </w:r>
            <w:proofErr w:type="spellStart"/>
            <w:r w:rsidRPr="00513D45">
              <w:rPr>
                <w:rFonts w:ascii="Times New Roman" w:eastAsia="Times New Roman" w:hAnsi="Times New Roman" w:cs="Times New Roman"/>
              </w:rPr>
              <w:t>устатковання</w:t>
            </w:r>
            <w:proofErr w:type="spellEnd"/>
            <w:r w:rsidRPr="00513D45">
              <w:rPr>
                <w:rFonts w:ascii="Times New Roman" w:eastAsia="Times New Roman" w:hAnsi="Times New Roman" w:cs="Times New Roman"/>
              </w:rPr>
              <w:t xml:space="preserve"> та аварійно-рятувального обладнання</w:t>
            </w:r>
          </w:p>
          <w:p w14:paraId="6FEBEC99" w14:textId="77777777" w:rsidR="007F54AA" w:rsidRPr="00513D45" w:rsidRDefault="007F54AA">
            <w:pPr>
              <w:pStyle w:val="Standard"/>
              <w:ind w:left="-57" w:right="-57"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57BE5F" w14:textId="77777777" w:rsidR="007F54AA" w:rsidRDefault="007F54AA" w:rsidP="009F4490">
      <w:pPr>
        <w:pStyle w:val="33"/>
        <w:shd w:val="clear" w:color="auto" w:fill="auto"/>
        <w:tabs>
          <w:tab w:val="left" w:leader="underscore" w:pos="7551"/>
        </w:tabs>
        <w:spacing w:before="0" w:after="0" w:line="240" w:lineRule="auto"/>
        <w:rPr>
          <w:rFonts w:ascii="TimesNewRoman" w:hAnsi="TimesNewRoman"/>
          <w:sz w:val="28"/>
          <w:szCs w:val="28"/>
        </w:rPr>
      </w:pPr>
    </w:p>
    <w:p w14:paraId="068C9EC0" w14:textId="1D382F91" w:rsidR="009F4490" w:rsidRDefault="009F4490">
      <w:pPr>
        <w:textAlignment w:val="auto"/>
        <w:rPr>
          <w:rFonts w:ascii="TimesNewRoman" w:eastAsia="Times New Roman" w:hAnsi="TimesNew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NewRoman" w:hAnsi="TimesNewRoman"/>
          <w:b/>
          <w:sz w:val="28"/>
          <w:szCs w:val="28"/>
        </w:rPr>
        <w:br w:type="page"/>
      </w:r>
    </w:p>
    <w:p w14:paraId="56BCA727" w14:textId="77777777" w:rsidR="009F4490" w:rsidRPr="009F4490" w:rsidRDefault="009F4490" w:rsidP="009F4490">
      <w:pPr>
        <w:pStyle w:val="33"/>
        <w:spacing w:before="0" w:after="0" w:line="240" w:lineRule="auto"/>
        <w:jc w:val="center"/>
        <w:rPr>
          <w:rFonts w:ascii="TimesNewRoman" w:hAnsi="TimesNewRoman"/>
          <w:b/>
          <w:sz w:val="28"/>
          <w:szCs w:val="28"/>
        </w:rPr>
      </w:pPr>
      <w:r w:rsidRPr="009F4490">
        <w:rPr>
          <w:rFonts w:ascii="TimesNewRoman" w:hAnsi="TimesNewRoman"/>
          <w:b/>
          <w:sz w:val="28"/>
          <w:szCs w:val="28"/>
        </w:rPr>
        <w:lastRenderedPageBreak/>
        <w:t>ПЕРЕЛІК ОСНОВНИХ ЗАСОБІВ НАВЧАННЯ*</w:t>
      </w:r>
    </w:p>
    <w:p w14:paraId="46AE0231" w14:textId="77777777" w:rsidR="009F4490" w:rsidRDefault="009F4490">
      <w:pPr>
        <w:pStyle w:val="33"/>
        <w:shd w:val="clear" w:color="auto" w:fill="auto"/>
        <w:spacing w:before="0" w:after="0" w:line="240" w:lineRule="auto"/>
        <w:ind w:right="20"/>
        <w:jc w:val="center"/>
        <w:rPr>
          <w:rFonts w:ascii="TimesNewRoman" w:hAnsi="TimesNewRoman"/>
          <w:b/>
          <w:sz w:val="28"/>
          <w:szCs w:val="28"/>
        </w:rPr>
      </w:pPr>
    </w:p>
    <w:p w14:paraId="5BB2F122" w14:textId="77777777" w:rsidR="007F54AA" w:rsidRDefault="007F54AA">
      <w:pPr>
        <w:rPr>
          <w:rFonts w:ascii="TimesNewRoman" w:hAnsi="TimesNewRoman" w:cs="Times New Roman"/>
          <w:i/>
          <w:color w:val="auto"/>
          <w:sz w:val="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4380"/>
        <w:gridCol w:w="2386"/>
        <w:gridCol w:w="2294"/>
      </w:tblGrid>
      <w:tr w:rsidR="007F54AA" w14:paraId="28C7AC57" w14:textId="77777777">
        <w:trPr>
          <w:trHeight w:val="430"/>
          <w:jc w:val="center"/>
        </w:trPr>
        <w:tc>
          <w:tcPr>
            <w:tcW w:w="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D986D4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  <w:bCs/>
              </w:rPr>
              <w:t>№</w:t>
            </w:r>
          </w:p>
          <w:p w14:paraId="06167F49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  <w:bCs/>
              </w:rPr>
              <w:t>з/п</w:t>
            </w:r>
          </w:p>
        </w:tc>
        <w:tc>
          <w:tcPr>
            <w:tcW w:w="4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1DC832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</w:rPr>
              <w:t>Найменування</w:t>
            </w:r>
          </w:p>
        </w:tc>
        <w:tc>
          <w:tcPr>
            <w:tcW w:w="4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95F43E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</w:rPr>
              <w:t>Кількість</w:t>
            </w:r>
            <w:r>
              <w:rPr>
                <w:rFonts w:ascii="TimesNewRoman" w:hAnsi="TimesNewRoman" w:cs="Times New Roman"/>
                <w:b/>
                <w:spacing w:val="-8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на</w:t>
            </w:r>
            <w:r>
              <w:rPr>
                <w:rFonts w:ascii="TimesNewRoman" w:hAnsi="TimesNewRoman" w:cs="Times New Roman"/>
                <w:b/>
                <w:spacing w:val="-5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групу</w:t>
            </w:r>
            <w:r>
              <w:rPr>
                <w:rFonts w:ascii="TimesNewRoman" w:hAnsi="TimesNewRoman" w:cs="Times New Roman"/>
                <w:b/>
                <w:spacing w:val="-5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з</w:t>
            </w:r>
            <w:r>
              <w:rPr>
                <w:rFonts w:ascii="TimesNewRoman" w:hAnsi="TimesNewRoman" w:cs="Times New Roman"/>
                <w:b/>
                <w:spacing w:val="-5"/>
              </w:rPr>
              <w:t xml:space="preserve"> </w:t>
            </w:r>
            <w:r>
              <w:rPr>
                <w:rFonts w:ascii="TimesNewRoman" w:hAnsi="TimesNewRoman" w:cs="Times New Roman"/>
                <w:b/>
                <w:u w:val="thick"/>
              </w:rPr>
              <w:t>15</w:t>
            </w:r>
            <w:r>
              <w:rPr>
                <w:rFonts w:ascii="TimesNewRoman" w:hAnsi="TimesNewRoman" w:cs="Times New Roman"/>
                <w:b/>
                <w:spacing w:val="-4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осіб</w:t>
            </w:r>
          </w:p>
        </w:tc>
      </w:tr>
      <w:tr w:rsidR="007F54AA" w14:paraId="5C450018" w14:textId="77777777">
        <w:trPr>
          <w:trHeight w:val="611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2B59D4" w14:textId="77777777" w:rsidR="007F54AA" w:rsidRDefault="007F54AA">
            <w:pPr>
              <w:widowControl w:val="0"/>
              <w:rPr>
                <w:rFonts w:ascii="TimesNewRoman" w:hAnsi="TimesNewRoman" w:cs="Times New Roman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21D3CA" w14:textId="77777777" w:rsidR="007F54AA" w:rsidRDefault="007F54AA">
            <w:pPr>
              <w:widowControl w:val="0"/>
              <w:rPr>
                <w:rFonts w:ascii="TimesNewRoman" w:hAnsi="TimesNew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C6A194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Для</w:t>
            </w:r>
            <w:r>
              <w:rPr>
                <w:rFonts w:ascii="TimesNewRoman" w:hAnsi="TimesNewRoman" w:cs="Times New Roman"/>
                <w:spacing w:val="1"/>
              </w:rPr>
              <w:t xml:space="preserve"> </w:t>
            </w:r>
            <w:r>
              <w:rPr>
                <w:rFonts w:ascii="TimesNewRoman" w:hAnsi="TimesNewRoman" w:cs="Times New Roman"/>
                <w:spacing w:val="-4"/>
              </w:rPr>
              <w:t>індивідуального</w:t>
            </w:r>
            <w:r>
              <w:rPr>
                <w:rFonts w:ascii="TimesNewRoman" w:hAnsi="TimesNewRoman" w:cs="Times New Roman"/>
                <w:spacing w:val="-57"/>
              </w:rPr>
              <w:t xml:space="preserve"> </w:t>
            </w:r>
            <w:r>
              <w:rPr>
                <w:rFonts w:ascii="TimesNewRoman" w:hAnsi="TimesNewRoman" w:cs="Times New Roman"/>
              </w:rPr>
              <w:t>користування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31A99F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Для</w:t>
            </w:r>
            <w:r>
              <w:rPr>
                <w:rFonts w:ascii="TimesNewRoman" w:hAnsi="TimesNewRoman" w:cs="Times New Roman"/>
                <w:spacing w:val="1"/>
              </w:rPr>
              <w:t xml:space="preserve"> </w:t>
            </w:r>
            <w:r>
              <w:rPr>
                <w:rFonts w:ascii="TimesNewRoman" w:hAnsi="TimesNewRoman" w:cs="Times New Roman"/>
              </w:rPr>
              <w:t>групового</w:t>
            </w:r>
            <w:r>
              <w:rPr>
                <w:rFonts w:ascii="TimesNewRoman" w:hAnsi="TimesNewRoman" w:cs="Times New Roman"/>
                <w:spacing w:val="1"/>
              </w:rPr>
              <w:t xml:space="preserve"> </w:t>
            </w:r>
            <w:r>
              <w:rPr>
                <w:rFonts w:ascii="TimesNewRoman" w:hAnsi="TimesNewRoman" w:cs="Times New Roman"/>
              </w:rPr>
              <w:t>користування</w:t>
            </w:r>
          </w:p>
        </w:tc>
      </w:tr>
      <w:tr w:rsidR="007F54AA" w14:paraId="43C1AECB" w14:textId="77777777">
        <w:trPr>
          <w:trHeight w:val="330"/>
          <w:jc w:val="center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16F8F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  <w:iCs/>
              </w:rPr>
              <w:t>Засоби зв’язку, персональні комп’ютери та периферійні пристрої</w:t>
            </w:r>
          </w:p>
        </w:tc>
      </w:tr>
      <w:tr w:rsidR="007F54AA" w14:paraId="47386208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5B8686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44A848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iCs/>
              </w:rPr>
              <w:t>Переносна радіостанція сучасного зразка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8B7AF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AB9322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4 шт.</w:t>
            </w:r>
          </w:p>
        </w:tc>
      </w:tr>
      <w:tr w:rsidR="007F54AA" w14:paraId="241831B4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15AF49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F27051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Автомобільна радіостанція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CBA361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476C72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33EA7C6B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377A2A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568ACE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Стаціонарна радіостанція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17C9BD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A34DC0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6D09D7F9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B3DB27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EB4F8C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 xml:space="preserve">Пульти та станції </w:t>
            </w:r>
            <w:proofErr w:type="spellStart"/>
            <w:r>
              <w:rPr>
                <w:rFonts w:ascii="TimesNewRoman" w:hAnsi="TimesNewRoman" w:cs="Times New Roman"/>
              </w:rPr>
              <w:t>оперативно</w:t>
            </w:r>
            <w:proofErr w:type="spellEnd"/>
            <w:r>
              <w:rPr>
                <w:rFonts w:ascii="TimesNewRoman" w:hAnsi="TimesNewRoman" w:cs="Times New Roman"/>
              </w:rPr>
              <w:t>-диспетчерського зв’язку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576250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3503C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513CCBAA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AF64EB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BF4FC8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proofErr w:type="spellStart"/>
            <w:r>
              <w:rPr>
                <w:rFonts w:ascii="TimesNewRoman" w:hAnsi="TimesNewRoman" w:cs="Times New Roman"/>
              </w:rPr>
              <w:t>Архіватор</w:t>
            </w:r>
            <w:proofErr w:type="spellEnd"/>
            <w:r>
              <w:rPr>
                <w:rFonts w:ascii="TimesNewRoman" w:hAnsi="TimesNewRoman" w:cs="Times New Roman"/>
              </w:rPr>
              <w:t xml:space="preserve"> запису розмов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647F48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73958B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21CC4135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5E0E41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5590C1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Комплект супутникового зв’язку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9F1E58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5BF4D4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комплект</w:t>
            </w:r>
          </w:p>
        </w:tc>
      </w:tr>
      <w:tr w:rsidR="007F54AA" w14:paraId="7B9EEDCE" w14:textId="77777777">
        <w:trPr>
          <w:trHeight w:val="290"/>
          <w:jc w:val="center"/>
        </w:trPr>
        <w:tc>
          <w:tcPr>
            <w:tcW w:w="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EE6014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7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E8A03A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Джерело безперебійного живлення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7BD6B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0A7E60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 шт.</w:t>
            </w:r>
          </w:p>
        </w:tc>
      </w:tr>
      <w:tr w:rsidR="007F54AA" w14:paraId="00CB41BC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15FC3D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7A6223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Телефонний апарат (відповідного типу)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13B879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98D90B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6CB68028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A56865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A2ACC8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Факс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CB3B93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96077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1F79EE7E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F70F3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7CDBD7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Персональний комп’ютер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A9E79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6E59DB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15 шт.</w:t>
            </w:r>
          </w:p>
        </w:tc>
      </w:tr>
      <w:tr w:rsidR="007F54AA" w14:paraId="2D77A4AB" w14:textId="77777777">
        <w:trPr>
          <w:trHeight w:val="290"/>
          <w:jc w:val="center"/>
        </w:trPr>
        <w:tc>
          <w:tcPr>
            <w:tcW w:w="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BF19A3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11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474F17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Електронний планшет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B20D21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AE9ADC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15 шт.</w:t>
            </w:r>
          </w:p>
        </w:tc>
      </w:tr>
      <w:tr w:rsidR="007F54AA" w14:paraId="1CC2EE5D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F4F72E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BB8F5C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Сигнально-гучномовний пристрій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776242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0173C3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3468AF08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3F162F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431650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Гучномовець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BBE40A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28198C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 шт.</w:t>
            </w:r>
          </w:p>
        </w:tc>
      </w:tr>
      <w:tr w:rsidR="007F54AA" w14:paraId="02EC6809" w14:textId="77777777">
        <w:trPr>
          <w:trHeight w:val="290"/>
          <w:jc w:val="center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0F8EF7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  <w:iCs/>
              </w:rPr>
              <w:t>Первинні засоби пожежогасіння</w:t>
            </w:r>
          </w:p>
        </w:tc>
      </w:tr>
      <w:tr w:rsidR="007F54AA" w14:paraId="074DC7E3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5FCDA1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606158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Вогнегасник порошковий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83653B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F5071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2 шт.</w:t>
            </w:r>
          </w:p>
        </w:tc>
      </w:tr>
      <w:tr w:rsidR="007F54AA" w14:paraId="67FFDC52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F9F1DB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15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C046B6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Вогнегасник газовий, у тому числі вуглекислотний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657A06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072413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2 шт.</w:t>
            </w:r>
          </w:p>
        </w:tc>
      </w:tr>
      <w:tr w:rsidR="007F54AA" w14:paraId="47EA9754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41386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16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5DDE6F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 xml:space="preserve">Вогнегасник </w:t>
            </w:r>
            <w:proofErr w:type="spellStart"/>
            <w:r>
              <w:rPr>
                <w:rFonts w:ascii="TimesNewRoman" w:hAnsi="TimesNewRoman" w:cs="Times New Roman"/>
              </w:rPr>
              <w:t>водопінний</w:t>
            </w:r>
            <w:proofErr w:type="spellEnd"/>
            <w:r>
              <w:rPr>
                <w:rFonts w:ascii="TimesNewRoman" w:hAnsi="TimesNewRoman" w:cs="Times New Roman"/>
              </w:rPr>
              <w:t>, у тому числі аерозольний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B319A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A9C49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2 шт.</w:t>
            </w:r>
          </w:p>
        </w:tc>
      </w:tr>
      <w:tr w:rsidR="007F54AA" w14:paraId="09FA46E0" w14:textId="77777777">
        <w:trPr>
          <w:trHeight w:val="290"/>
          <w:jc w:val="center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BC4045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  <w:iCs/>
              </w:rPr>
              <w:t>Оснащення та спорядження індивідуального захисту</w:t>
            </w:r>
          </w:p>
        </w:tc>
      </w:tr>
      <w:tr w:rsidR="007F54AA" w14:paraId="02B83D47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7DAE81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17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9C6E5F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Протигаз фільтруючий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2EE61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FDE19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5 шт.</w:t>
            </w:r>
          </w:p>
        </w:tc>
      </w:tr>
      <w:tr w:rsidR="007F54AA" w14:paraId="12F91695" w14:textId="77777777">
        <w:trPr>
          <w:trHeight w:val="290"/>
          <w:jc w:val="center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37840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</w:rPr>
              <w:t>Натурна дільниця</w:t>
            </w:r>
          </w:p>
        </w:tc>
      </w:tr>
      <w:tr w:rsidR="007F54AA" w14:paraId="5F30978C" w14:textId="77777777">
        <w:trPr>
          <w:trHeight w:val="290"/>
          <w:jc w:val="center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E408C0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  <w:b/>
              </w:rPr>
              <w:t>Навчальні</w:t>
            </w:r>
            <w:r>
              <w:rPr>
                <w:rFonts w:ascii="TimesNewRoman" w:hAnsi="TimesNewRoman" w:cs="Times New Roman"/>
                <w:b/>
                <w:spacing w:val="-6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місця</w:t>
            </w:r>
            <w:r>
              <w:rPr>
                <w:rFonts w:ascii="TimesNewRoman" w:hAnsi="TimesNewRoman" w:cs="Times New Roman"/>
                <w:b/>
                <w:spacing w:val="-4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для</w:t>
            </w:r>
            <w:r>
              <w:rPr>
                <w:rFonts w:ascii="TimesNewRoman" w:hAnsi="TimesNewRoman" w:cs="Times New Roman"/>
                <w:b/>
                <w:spacing w:val="-5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відпрацювання</w:t>
            </w:r>
            <w:r>
              <w:rPr>
                <w:rFonts w:ascii="TimesNewRoman" w:hAnsi="TimesNewRoman" w:cs="Times New Roman"/>
                <w:b/>
                <w:spacing w:val="-5"/>
              </w:rPr>
              <w:t xml:space="preserve"> </w:t>
            </w:r>
            <w:r>
              <w:rPr>
                <w:rFonts w:ascii="TimesNewRoman" w:hAnsi="TimesNewRoman" w:cs="Times New Roman"/>
                <w:b/>
              </w:rPr>
              <w:t>вправ:</w:t>
            </w:r>
          </w:p>
        </w:tc>
      </w:tr>
      <w:tr w:rsidR="007F54AA" w14:paraId="5D940ADE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32C1FB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18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489825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 xml:space="preserve">Із засобами оперативного зв’язку, у тому числі із навчальною або </w:t>
            </w:r>
            <w:proofErr w:type="spellStart"/>
            <w:r>
              <w:rPr>
                <w:rFonts w:ascii="TimesNewRoman" w:hAnsi="TimesNewRoman" w:cs="Times New Roman"/>
              </w:rPr>
              <w:t>демо</w:t>
            </w:r>
            <w:proofErr w:type="spellEnd"/>
            <w:r>
              <w:rPr>
                <w:rFonts w:ascii="TimesNewRoman" w:hAnsi="TimesNewRoman" w:cs="Times New Roman"/>
              </w:rPr>
              <w:t>-версією програмного забезпечення системи управління силами і засобами цивільного захисту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194BD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B3F392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</w:t>
            </w:r>
          </w:p>
        </w:tc>
      </w:tr>
      <w:tr w:rsidR="007F54AA" w14:paraId="08A04B28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1D6E5" w14:textId="77777777" w:rsidR="007F54AA" w:rsidRDefault="00AE2DFA">
            <w:pPr>
              <w:pStyle w:val="Standard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19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DC66B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Із засобами пожежогасіння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C1A553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F052AA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1</w:t>
            </w:r>
          </w:p>
        </w:tc>
      </w:tr>
      <w:tr w:rsidR="007F54AA" w14:paraId="5FD17622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6FF9B4" w14:textId="77777777" w:rsidR="007F54AA" w:rsidRDefault="007F54AA">
            <w:pPr>
              <w:pStyle w:val="Standard"/>
              <w:jc w:val="center"/>
              <w:rPr>
                <w:rFonts w:ascii="TimesNewRoman" w:hAnsi="TimesNewRoman" w:cs="Times New Roman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CB1C65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eastAsia="Symbol" w:hAnsi="TimesNewRoman" w:cs="Times New Roman"/>
                <w:b/>
              </w:rPr>
              <w:t>Плакати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0D3CC2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E0D829" w14:textId="77777777" w:rsidR="007F54AA" w:rsidRDefault="00AE2DFA">
            <w:pPr>
              <w:pStyle w:val="Standard"/>
              <w:ind w:left="-13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 w:cs="Times New Roman"/>
              </w:rPr>
              <w:t>за необхідністю</w:t>
            </w:r>
          </w:p>
        </w:tc>
      </w:tr>
      <w:tr w:rsidR="007F54AA" w14:paraId="1580F63D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ADDD02" w14:textId="77777777" w:rsidR="007F54AA" w:rsidRDefault="007F54AA">
            <w:pPr>
              <w:pStyle w:val="Standard"/>
              <w:jc w:val="center"/>
              <w:rPr>
                <w:rFonts w:ascii="TimesNewRoman" w:hAnsi="TimesNewRoman" w:cs="Times New Roman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4435D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eastAsia="Symbol" w:hAnsi="TimesNewRoman" w:cs="Times New Roman"/>
                <w:b/>
              </w:rPr>
              <w:t>Схеми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8EBA6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1953E39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</w:tr>
      <w:tr w:rsidR="007F54AA" w14:paraId="076CAE06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33A5C" w14:textId="77777777" w:rsidR="007F54AA" w:rsidRDefault="007F54AA">
            <w:pPr>
              <w:pStyle w:val="Standard"/>
              <w:jc w:val="center"/>
              <w:rPr>
                <w:rFonts w:ascii="TimesNewRoman" w:hAnsi="TimesNewRoman" w:cs="Times New Roman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9297BD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eastAsia="Symbol" w:hAnsi="TimesNewRoman" w:cs="Times New Roman"/>
                <w:b/>
              </w:rPr>
              <w:t>Стенди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40FF7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755C8F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</w:tr>
      <w:tr w:rsidR="007F54AA" w14:paraId="47909F37" w14:textId="77777777">
        <w:trPr>
          <w:trHeight w:val="290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5CC803" w14:textId="77777777" w:rsidR="007F54AA" w:rsidRDefault="007F54AA">
            <w:pPr>
              <w:pStyle w:val="Standard"/>
              <w:jc w:val="center"/>
              <w:rPr>
                <w:rFonts w:ascii="TimesNewRoman" w:hAnsi="TimesNewRoman" w:cs="Times New Roman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71FEE5" w14:textId="77777777" w:rsidR="007F54AA" w:rsidRDefault="00AE2DFA">
            <w:pPr>
              <w:pStyle w:val="Standard"/>
              <w:ind w:left="-13"/>
              <w:rPr>
                <w:rFonts w:ascii="TimesNewRoman" w:hAnsi="TimesNewRoman"/>
              </w:rPr>
            </w:pPr>
            <w:r>
              <w:rPr>
                <w:rFonts w:ascii="TimesNewRoman" w:eastAsia="Symbol" w:hAnsi="TimesNewRoman" w:cs="Times New Roman"/>
                <w:b/>
              </w:rPr>
              <w:t>Макети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C6EF0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489533" w14:textId="77777777" w:rsidR="007F54AA" w:rsidRDefault="007F54AA">
            <w:pPr>
              <w:pStyle w:val="Standard"/>
              <w:ind w:left="-13"/>
              <w:rPr>
                <w:rFonts w:ascii="TimesNewRoman" w:hAnsi="TimesNewRoman" w:cs="Times New Roman"/>
              </w:rPr>
            </w:pPr>
          </w:p>
        </w:tc>
      </w:tr>
    </w:tbl>
    <w:p w14:paraId="1238EB15" w14:textId="77777777" w:rsidR="007F54AA" w:rsidRDefault="007F54AA">
      <w:pPr>
        <w:jc w:val="both"/>
        <w:rPr>
          <w:rFonts w:ascii="TimesNewRoman" w:hAnsi="TimesNewRoman"/>
        </w:rPr>
      </w:pPr>
    </w:p>
    <w:p w14:paraId="6F3220A9" w14:textId="77777777" w:rsidR="009F4490" w:rsidRPr="009F4490" w:rsidRDefault="009F4490" w:rsidP="009F4490">
      <w:pPr>
        <w:jc w:val="both"/>
        <w:rPr>
          <w:rFonts w:ascii="TimesNewRoman" w:hAnsi="TimesNewRoman"/>
        </w:rPr>
      </w:pPr>
      <w:r w:rsidRPr="009F4490">
        <w:rPr>
          <w:rFonts w:ascii="TimesNewRoman" w:hAnsi="TimesNewRoman"/>
          <w:i/>
        </w:rPr>
        <w:t xml:space="preserve">*Заклад професійної (професійно-технічної) освіти може сформувати додатковий перелік обладнання для досягнення відповідних результатів навчання, визначених освітньою програмою.      </w:t>
      </w:r>
    </w:p>
    <w:p w14:paraId="711BD7CC" w14:textId="77777777" w:rsidR="009F4490" w:rsidRPr="009F4490" w:rsidRDefault="009F4490" w:rsidP="009F4490">
      <w:pPr>
        <w:jc w:val="both"/>
        <w:rPr>
          <w:rFonts w:ascii="TimesNewRoman" w:hAnsi="TimesNewRoman"/>
        </w:rPr>
      </w:pPr>
    </w:p>
    <w:p w14:paraId="04204A02" w14:textId="77777777" w:rsidR="009F4490" w:rsidRDefault="009F4490">
      <w:pPr>
        <w:jc w:val="both"/>
        <w:rPr>
          <w:rFonts w:ascii="TimesNewRoman" w:hAnsi="TimesNewRoman"/>
        </w:rPr>
      </w:pPr>
    </w:p>
    <w:sectPr w:rsidR="009F4490" w:rsidSect="007F54AA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4892" w14:textId="77777777" w:rsidR="00AF063C" w:rsidRDefault="00AF063C" w:rsidP="007F54AA">
      <w:r>
        <w:separator/>
      </w:r>
    </w:p>
  </w:endnote>
  <w:endnote w:type="continuationSeparator" w:id="0">
    <w:p w14:paraId="473107E1" w14:textId="77777777" w:rsidR="00AF063C" w:rsidRDefault="00AF063C" w:rsidP="007F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CJK SC Regular">
    <w:altName w:val="Segoe Print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15332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8DDDC8" w14:textId="77777777" w:rsidR="00AE2DFA" w:rsidRPr="006852A1" w:rsidRDefault="00B10F2D">
        <w:pPr>
          <w:pStyle w:val="1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52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52A1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852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852A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852A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1823DE4" w14:textId="77777777" w:rsidR="00AE2DFA" w:rsidRDefault="00AE2DFA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41CD" w14:textId="77777777" w:rsidR="00AF063C" w:rsidRDefault="00AF063C" w:rsidP="007F54AA">
      <w:r>
        <w:separator/>
      </w:r>
    </w:p>
  </w:footnote>
  <w:footnote w:type="continuationSeparator" w:id="0">
    <w:p w14:paraId="1187A17B" w14:textId="77777777" w:rsidR="00AF063C" w:rsidRDefault="00AF063C" w:rsidP="007F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A"/>
    <w:rsid w:val="00106F77"/>
    <w:rsid w:val="001224CE"/>
    <w:rsid w:val="00162082"/>
    <w:rsid w:val="001742CB"/>
    <w:rsid w:val="001806AE"/>
    <w:rsid w:val="001D3B1F"/>
    <w:rsid w:val="001D5D81"/>
    <w:rsid w:val="001D7EE0"/>
    <w:rsid w:val="00207700"/>
    <w:rsid w:val="00285F45"/>
    <w:rsid w:val="00317C52"/>
    <w:rsid w:val="00347608"/>
    <w:rsid w:val="003928D5"/>
    <w:rsid w:val="003F4C0C"/>
    <w:rsid w:val="00455F2F"/>
    <w:rsid w:val="004755A6"/>
    <w:rsid w:val="00483903"/>
    <w:rsid w:val="00513D45"/>
    <w:rsid w:val="00587F93"/>
    <w:rsid w:val="005C4CFD"/>
    <w:rsid w:val="006852A1"/>
    <w:rsid w:val="006D32BD"/>
    <w:rsid w:val="007041F2"/>
    <w:rsid w:val="00771AE8"/>
    <w:rsid w:val="007917CF"/>
    <w:rsid w:val="007F54AA"/>
    <w:rsid w:val="00866729"/>
    <w:rsid w:val="008D072E"/>
    <w:rsid w:val="008E3317"/>
    <w:rsid w:val="00936405"/>
    <w:rsid w:val="009C07E3"/>
    <w:rsid w:val="009E3F55"/>
    <w:rsid w:val="009F4490"/>
    <w:rsid w:val="00A348D8"/>
    <w:rsid w:val="00AE2DFA"/>
    <w:rsid w:val="00AF063C"/>
    <w:rsid w:val="00AF3E00"/>
    <w:rsid w:val="00B03F28"/>
    <w:rsid w:val="00B10F2D"/>
    <w:rsid w:val="00B213D8"/>
    <w:rsid w:val="00B27020"/>
    <w:rsid w:val="00BD5803"/>
    <w:rsid w:val="00C24543"/>
    <w:rsid w:val="00C91106"/>
    <w:rsid w:val="00D655D7"/>
    <w:rsid w:val="00DA4FFA"/>
    <w:rsid w:val="00DC6DA9"/>
    <w:rsid w:val="00E24439"/>
    <w:rsid w:val="00E50D7C"/>
    <w:rsid w:val="00F00092"/>
    <w:rsid w:val="00F2089F"/>
    <w:rsid w:val="00F418EE"/>
    <w:rsid w:val="00F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4D3E"/>
  <w15:docId w15:val="{0D5D6C11-A1CD-48ED-B7A4-A5C2C0F2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6"/>
    <w:pPr>
      <w:textAlignment w:val="baseline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Standard"/>
    <w:next w:val="Standard"/>
    <w:link w:val="1"/>
    <w:qFormat/>
    <w:rsid w:val="005C380B"/>
    <w:pPr>
      <w:keepNext/>
      <w:tabs>
        <w:tab w:val="left" w:pos="432"/>
      </w:tabs>
      <w:ind w:left="432" w:hanging="432"/>
      <w:jc w:val="right"/>
      <w:outlineLvl w:val="0"/>
    </w:pPr>
  </w:style>
  <w:style w:type="paragraph" w:customStyle="1" w:styleId="21">
    <w:name w:val="Заголовок 21"/>
    <w:basedOn w:val="Standard"/>
    <w:next w:val="Standard"/>
    <w:link w:val="2"/>
    <w:qFormat/>
    <w:rsid w:val="005C380B"/>
    <w:pPr>
      <w:keepNext/>
      <w:tabs>
        <w:tab w:val="left" w:pos="576"/>
      </w:tabs>
      <w:ind w:left="576" w:hanging="576"/>
      <w:jc w:val="both"/>
      <w:outlineLvl w:val="1"/>
    </w:pPr>
  </w:style>
  <w:style w:type="paragraph" w:customStyle="1" w:styleId="31">
    <w:name w:val="Заголовок 31"/>
    <w:basedOn w:val="Standard"/>
    <w:next w:val="Standard"/>
    <w:link w:val="3"/>
    <w:qFormat/>
    <w:rsid w:val="005C380B"/>
    <w:pPr>
      <w:keepNext/>
      <w:tabs>
        <w:tab w:val="left" w:pos="720"/>
      </w:tabs>
      <w:ind w:left="720" w:hanging="720"/>
      <w:jc w:val="center"/>
      <w:outlineLvl w:val="2"/>
    </w:pPr>
  </w:style>
  <w:style w:type="paragraph" w:customStyle="1" w:styleId="41">
    <w:name w:val="Заголовок 41"/>
    <w:basedOn w:val="Standard"/>
    <w:next w:val="Standard"/>
    <w:link w:val="4"/>
    <w:qFormat/>
    <w:rsid w:val="005C380B"/>
    <w:pPr>
      <w:keepNext/>
      <w:keepLines/>
      <w:tabs>
        <w:tab w:val="left" w:pos="864"/>
      </w:tabs>
      <w:spacing w:before="40" w:after="120"/>
      <w:ind w:left="864" w:hanging="864"/>
      <w:outlineLvl w:val="3"/>
    </w:pPr>
    <w:rPr>
      <w:rFonts w:ascii="Calibri Light" w:eastAsia="Calibri Light" w:hAnsi="Calibri Light" w:cs="Calibri Light"/>
      <w:color w:val="2E74B5"/>
    </w:rPr>
  </w:style>
  <w:style w:type="paragraph" w:customStyle="1" w:styleId="51">
    <w:name w:val="Заголовок 51"/>
    <w:basedOn w:val="Standard"/>
    <w:next w:val="Standard"/>
    <w:link w:val="5"/>
    <w:qFormat/>
    <w:rsid w:val="005C380B"/>
    <w:pPr>
      <w:keepNext/>
      <w:keepLines/>
      <w:tabs>
        <w:tab w:val="left" w:pos="1008"/>
      </w:tabs>
      <w:spacing w:before="40" w:after="120"/>
      <w:ind w:left="1008" w:hanging="1008"/>
      <w:outlineLvl w:val="4"/>
    </w:pPr>
    <w:rPr>
      <w:rFonts w:ascii="Calibri Light" w:eastAsia="Calibri Light" w:hAnsi="Calibri Light" w:cs="Calibri Light"/>
      <w:color w:val="2E74B5"/>
    </w:rPr>
  </w:style>
  <w:style w:type="paragraph" w:customStyle="1" w:styleId="61">
    <w:name w:val="Заголовок 61"/>
    <w:basedOn w:val="Standard"/>
    <w:next w:val="Standard"/>
    <w:link w:val="6"/>
    <w:qFormat/>
    <w:rsid w:val="005C380B"/>
    <w:pPr>
      <w:keepNext/>
      <w:keepLines/>
      <w:tabs>
        <w:tab w:val="left" w:pos="1152"/>
      </w:tabs>
      <w:spacing w:before="40" w:after="120"/>
      <w:ind w:left="1152" w:hanging="1152"/>
      <w:outlineLvl w:val="5"/>
    </w:pPr>
    <w:rPr>
      <w:rFonts w:ascii="Calibri Light" w:eastAsia="Calibri Light" w:hAnsi="Calibri Light" w:cs="Calibri Light"/>
      <w:color w:val="1F4D78"/>
    </w:rPr>
  </w:style>
  <w:style w:type="paragraph" w:customStyle="1" w:styleId="71">
    <w:name w:val="Заголовок 71"/>
    <w:basedOn w:val="Standard"/>
    <w:next w:val="Standard"/>
    <w:link w:val="7"/>
    <w:qFormat/>
    <w:rsid w:val="005C380B"/>
    <w:pPr>
      <w:keepNext/>
      <w:keepLines/>
      <w:tabs>
        <w:tab w:val="left" w:pos="1296"/>
      </w:tabs>
      <w:spacing w:before="40" w:after="120"/>
      <w:ind w:left="1296" w:hanging="1296"/>
      <w:outlineLvl w:val="6"/>
    </w:pPr>
    <w:rPr>
      <w:rFonts w:ascii="Calibri Light" w:eastAsia="Calibri Light" w:hAnsi="Calibri Light" w:cs="Calibri Light"/>
      <w:color w:val="1F4D78"/>
    </w:rPr>
  </w:style>
  <w:style w:type="paragraph" w:customStyle="1" w:styleId="81">
    <w:name w:val="Заголовок 81"/>
    <w:basedOn w:val="Standard"/>
    <w:next w:val="Standard"/>
    <w:link w:val="8"/>
    <w:qFormat/>
    <w:rsid w:val="005C380B"/>
    <w:pPr>
      <w:keepNext/>
      <w:keepLines/>
      <w:tabs>
        <w:tab w:val="left" w:pos="1440"/>
      </w:tabs>
      <w:spacing w:before="40" w:after="120"/>
      <w:ind w:left="1440" w:hanging="14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paragraph" w:customStyle="1" w:styleId="91">
    <w:name w:val="Заголовок 91"/>
    <w:basedOn w:val="Standard"/>
    <w:next w:val="Standard"/>
    <w:link w:val="9"/>
    <w:qFormat/>
    <w:rsid w:val="005C380B"/>
    <w:pPr>
      <w:tabs>
        <w:tab w:val="left" w:pos="1584"/>
      </w:tabs>
      <w:spacing w:before="240" w:after="60"/>
      <w:ind w:left="1584" w:hanging="1584"/>
      <w:outlineLvl w:val="8"/>
    </w:pPr>
    <w:rPr>
      <w:rFonts w:ascii="Cambria" w:eastAsia="Cambria" w:hAnsi="Cambria" w:cs="Cambria"/>
    </w:rPr>
  </w:style>
  <w:style w:type="character" w:styleId="a3">
    <w:name w:val="annotation reference"/>
    <w:qFormat/>
    <w:rsid w:val="005C380B"/>
    <w:rPr>
      <w:sz w:val="16"/>
      <w:szCs w:val="16"/>
    </w:rPr>
  </w:style>
  <w:style w:type="character" w:styleId="a4">
    <w:name w:val="page number"/>
    <w:basedOn w:val="a0"/>
    <w:qFormat/>
    <w:rsid w:val="005C380B"/>
  </w:style>
  <w:style w:type="character" w:styleId="a5">
    <w:name w:val="Strong"/>
    <w:qFormat/>
    <w:rsid w:val="005C380B"/>
    <w:rPr>
      <w:b/>
      <w:bCs/>
    </w:rPr>
  </w:style>
  <w:style w:type="character" w:customStyle="1" w:styleId="1">
    <w:name w:val="Заголовок 1 Знак"/>
    <w:basedOn w:val="a0"/>
    <w:link w:val="11"/>
    <w:qFormat/>
    <w:rsid w:val="005C380B"/>
    <w:rPr>
      <w:rFonts w:ascii="Times New Roman" w:eastAsia="Calibri" w:hAnsi="Times New Roman" w:cs="Times New Roman"/>
      <w:color w:val="00000A"/>
      <w:sz w:val="20"/>
      <w:szCs w:val="20"/>
      <w:lang w:eastAsia="zh-CN"/>
    </w:rPr>
  </w:style>
  <w:style w:type="character" w:customStyle="1" w:styleId="2">
    <w:name w:val="Заголовок 2 Знак"/>
    <w:basedOn w:val="a0"/>
    <w:link w:val="21"/>
    <w:qFormat/>
    <w:rsid w:val="005C380B"/>
    <w:rPr>
      <w:rFonts w:ascii="Times New Roman" w:eastAsia="Calibri" w:hAnsi="Times New Roman" w:cs="Times New Roman"/>
      <w:color w:val="00000A"/>
      <w:sz w:val="20"/>
      <w:szCs w:val="20"/>
      <w:lang w:eastAsia="zh-CN"/>
    </w:rPr>
  </w:style>
  <w:style w:type="character" w:customStyle="1" w:styleId="3">
    <w:name w:val="Заголовок 3 Знак"/>
    <w:basedOn w:val="a0"/>
    <w:link w:val="31"/>
    <w:qFormat/>
    <w:rsid w:val="005C380B"/>
    <w:rPr>
      <w:rFonts w:ascii="Times New Roman" w:eastAsia="Calibri" w:hAnsi="Times New Roman" w:cs="Times New Roman"/>
      <w:color w:val="00000A"/>
      <w:sz w:val="20"/>
      <w:szCs w:val="20"/>
      <w:lang w:eastAsia="zh-CN"/>
    </w:rPr>
  </w:style>
  <w:style w:type="character" w:customStyle="1" w:styleId="4">
    <w:name w:val="Заголовок 4 Знак"/>
    <w:basedOn w:val="a0"/>
    <w:link w:val="41"/>
    <w:qFormat/>
    <w:rsid w:val="005C380B"/>
    <w:rPr>
      <w:rFonts w:ascii="Calibri Light" w:eastAsia="Calibri Light" w:hAnsi="Calibri Light" w:cs="Calibri Light"/>
      <w:i/>
      <w:iCs/>
      <w:color w:val="2E74B5"/>
      <w:sz w:val="20"/>
      <w:szCs w:val="20"/>
      <w:lang w:eastAsia="zh-CN"/>
    </w:rPr>
  </w:style>
  <w:style w:type="character" w:customStyle="1" w:styleId="5">
    <w:name w:val="Заголовок 5 Знак"/>
    <w:basedOn w:val="a0"/>
    <w:link w:val="51"/>
    <w:qFormat/>
    <w:rsid w:val="005C380B"/>
    <w:rPr>
      <w:rFonts w:ascii="Calibri Light" w:eastAsia="Calibri Light" w:hAnsi="Calibri Light" w:cs="Calibri Light"/>
      <w:color w:val="2E74B5"/>
      <w:sz w:val="20"/>
      <w:szCs w:val="20"/>
      <w:lang w:eastAsia="zh-CN"/>
    </w:rPr>
  </w:style>
  <w:style w:type="character" w:customStyle="1" w:styleId="6">
    <w:name w:val="Заголовок 6 Знак"/>
    <w:basedOn w:val="a0"/>
    <w:link w:val="61"/>
    <w:qFormat/>
    <w:rsid w:val="005C380B"/>
    <w:rPr>
      <w:rFonts w:ascii="Calibri Light" w:eastAsia="Calibri Light" w:hAnsi="Calibri Light" w:cs="Calibri Light"/>
      <w:color w:val="1F4D78"/>
      <w:sz w:val="20"/>
      <w:szCs w:val="20"/>
      <w:lang w:eastAsia="zh-CN"/>
    </w:rPr>
  </w:style>
  <w:style w:type="character" w:customStyle="1" w:styleId="7">
    <w:name w:val="Заголовок 7 Знак"/>
    <w:basedOn w:val="a0"/>
    <w:link w:val="71"/>
    <w:qFormat/>
    <w:rsid w:val="005C380B"/>
    <w:rPr>
      <w:rFonts w:ascii="Calibri Light" w:eastAsia="Calibri Light" w:hAnsi="Calibri Light" w:cs="Calibri Light"/>
      <w:i/>
      <w:iCs/>
      <w:color w:val="1F4D78"/>
      <w:sz w:val="20"/>
      <w:szCs w:val="20"/>
      <w:lang w:eastAsia="zh-CN"/>
    </w:rPr>
  </w:style>
  <w:style w:type="character" w:customStyle="1" w:styleId="8">
    <w:name w:val="Заголовок 8 Знак"/>
    <w:basedOn w:val="a0"/>
    <w:link w:val="81"/>
    <w:qFormat/>
    <w:rsid w:val="005C380B"/>
    <w:rPr>
      <w:rFonts w:ascii="Calibri Light" w:eastAsia="Calibri Light" w:hAnsi="Calibri Light" w:cs="Calibri Light"/>
      <w:color w:val="272727"/>
      <w:sz w:val="21"/>
      <w:szCs w:val="21"/>
      <w:lang w:eastAsia="zh-CN"/>
    </w:rPr>
  </w:style>
  <w:style w:type="character" w:customStyle="1" w:styleId="9">
    <w:name w:val="Заголовок 9 Знак"/>
    <w:basedOn w:val="a0"/>
    <w:link w:val="91"/>
    <w:qFormat/>
    <w:rsid w:val="005C380B"/>
    <w:rPr>
      <w:rFonts w:ascii="Cambria" w:eastAsia="Cambria" w:hAnsi="Cambria" w:cs="Cambria"/>
      <w:color w:val="00000A"/>
      <w:sz w:val="20"/>
      <w:szCs w:val="20"/>
      <w:lang w:eastAsia="zh-CN"/>
    </w:rPr>
  </w:style>
  <w:style w:type="character" w:customStyle="1" w:styleId="a6">
    <w:name w:val="Підзаголовок Знак"/>
    <w:basedOn w:val="a0"/>
    <w:link w:val="a7"/>
    <w:qFormat/>
    <w:rsid w:val="005C380B"/>
    <w:rPr>
      <w:rFonts w:ascii="Times New Roman" w:eastAsia="Times New Roman" w:hAnsi="Times New Roman" w:cs="Times New Roman"/>
      <w:color w:val="00000A"/>
      <w:sz w:val="32"/>
      <w:szCs w:val="24"/>
      <w:lang w:eastAsia="zh-CN"/>
    </w:rPr>
  </w:style>
  <w:style w:type="character" w:customStyle="1" w:styleId="a8">
    <w:name w:val="Текст примітки Знак"/>
    <w:basedOn w:val="a0"/>
    <w:link w:val="a9"/>
    <w:qFormat/>
    <w:rsid w:val="005C380B"/>
    <w:rPr>
      <w:rFonts w:ascii="Times New Roman" w:eastAsia="Calibri" w:hAnsi="Times New Roman" w:cs="Times New Roman"/>
      <w:i/>
      <w:iCs/>
      <w:color w:val="00000A"/>
      <w:sz w:val="20"/>
      <w:szCs w:val="20"/>
      <w:lang w:eastAsia="zh-CN"/>
    </w:rPr>
  </w:style>
  <w:style w:type="character" w:customStyle="1" w:styleId="aa">
    <w:name w:val="Верхний колонтитул Знак"/>
    <w:basedOn w:val="a0"/>
    <w:link w:val="10"/>
    <w:qFormat/>
    <w:rsid w:val="005C380B"/>
    <w:rPr>
      <w:rFonts w:ascii="Times New Roman" w:eastAsia="Calibri" w:hAnsi="Times New Roman" w:cs="Times New Roman"/>
      <w:i/>
      <w:iCs/>
      <w:color w:val="00000A"/>
      <w:sz w:val="20"/>
      <w:szCs w:val="20"/>
      <w:lang w:eastAsia="zh-CN"/>
    </w:rPr>
  </w:style>
  <w:style w:type="character" w:customStyle="1" w:styleId="ab">
    <w:name w:val="Нижний колонтитул Знак"/>
    <w:basedOn w:val="a0"/>
    <w:link w:val="12"/>
    <w:uiPriority w:val="99"/>
    <w:qFormat/>
    <w:rsid w:val="005C380B"/>
    <w:rPr>
      <w:rFonts w:ascii="Times New Roman" w:eastAsia="Calibri" w:hAnsi="Times New Roman" w:cs="Times New Roman"/>
      <w:i/>
      <w:iCs/>
      <w:color w:val="00000A"/>
      <w:sz w:val="20"/>
      <w:szCs w:val="20"/>
      <w:lang w:eastAsia="zh-CN"/>
    </w:rPr>
  </w:style>
  <w:style w:type="character" w:customStyle="1" w:styleId="ac">
    <w:name w:val="Тема примітки Знак"/>
    <w:basedOn w:val="a8"/>
    <w:link w:val="ad"/>
    <w:qFormat/>
    <w:rsid w:val="005C380B"/>
    <w:rPr>
      <w:rFonts w:ascii="Times New Roman" w:eastAsia="Calibri" w:hAnsi="Times New Roman" w:cs="Times New Roman"/>
      <w:b/>
      <w:bCs/>
      <w:i/>
      <w:iCs/>
      <w:color w:val="00000A"/>
      <w:sz w:val="20"/>
      <w:szCs w:val="20"/>
      <w:lang w:eastAsia="zh-CN"/>
    </w:rPr>
  </w:style>
  <w:style w:type="character" w:customStyle="1" w:styleId="ae">
    <w:name w:val="Текст у виносці Знак"/>
    <w:basedOn w:val="a0"/>
    <w:link w:val="af"/>
    <w:qFormat/>
    <w:rsid w:val="005C380B"/>
    <w:rPr>
      <w:rFonts w:ascii="Tahoma" w:eastAsia="Tahoma" w:hAnsi="Tahoma" w:cs="Tahoma"/>
      <w:i/>
      <w:iCs/>
      <w:color w:val="00000A"/>
      <w:sz w:val="16"/>
      <w:szCs w:val="16"/>
      <w:lang w:eastAsia="zh-CN"/>
    </w:rPr>
  </w:style>
  <w:style w:type="character" w:customStyle="1" w:styleId="WW8Num1z0">
    <w:name w:val="WW8Num1z0"/>
    <w:qFormat/>
    <w:rsid w:val="005C380B"/>
    <w:rPr>
      <w:spacing w:val="0"/>
      <w:sz w:val="28"/>
      <w:szCs w:val="28"/>
    </w:rPr>
  </w:style>
  <w:style w:type="character" w:customStyle="1" w:styleId="WW8Num1z1">
    <w:name w:val="WW8Num1z1"/>
    <w:qFormat/>
    <w:rsid w:val="005C380B"/>
  </w:style>
  <w:style w:type="character" w:customStyle="1" w:styleId="WW8Num1z2">
    <w:name w:val="WW8Num1z2"/>
    <w:qFormat/>
    <w:rsid w:val="005C380B"/>
  </w:style>
  <w:style w:type="character" w:customStyle="1" w:styleId="WW8Num1z3">
    <w:name w:val="WW8Num1z3"/>
    <w:qFormat/>
    <w:rsid w:val="005C380B"/>
  </w:style>
  <w:style w:type="character" w:customStyle="1" w:styleId="WW8Num1z4">
    <w:name w:val="WW8Num1z4"/>
    <w:qFormat/>
    <w:rsid w:val="005C380B"/>
  </w:style>
  <w:style w:type="character" w:customStyle="1" w:styleId="WW8Num1z5">
    <w:name w:val="WW8Num1z5"/>
    <w:qFormat/>
    <w:rsid w:val="005C380B"/>
  </w:style>
  <w:style w:type="character" w:customStyle="1" w:styleId="WW8Num1z6">
    <w:name w:val="WW8Num1z6"/>
    <w:qFormat/>
    <w:rsid w:val="005C380B"/>
  </w:style>
  <w:style w:type="character" w:customStyle="1" w:styleId="WW8Num1z7">
    <w:name w:val="WW8Num1z7"/>
    <w:qFormat/>
    <w:rsid w:val="005C380B"/>
  </w:style>
  <w:style w:type="character" w:customStyle="1" w:styleId="WW8Num1z8">
    <w:name w:val="WW8Num1z8"/>
    <w:qFormat/>
    <w:rsid w:val="005C380B"/>
  </w:style>
  <w:style w:type="character" w:customStyle="1" w:styleId="WW8Num2z0">
    <w:name w:val="WW8Num2z0"/>
    <w:qFormat/>
    <w:rsid w:val="005C380B"/>
  </w:style>
  <w:style w:type="character" w:customStyle="1" w:styleId="60">
    <w:name w:val="Основной шрифт абзаца6"/>
    <w:qFormat/>
    <w:rsid w:val="005C380B"/>
  </w:style>
  <w:style w:type="character" w:customStyle="1" w:styleId="50">
    <w:name w:val="Основной шрифт абзаца5"/>
    <w:qFormat/>
    <w:rsid w:val="005C380B"/>
  </w:style>
  <w:style w:type="character" w:customStyle="1" w:styleId="WW8Num3z0">
    <w:name w:val="WW8Num3z0"/>
    <w:qFormat/>
    <w:rsid w:val="005C380B"/>
  </w:style>
  <w:style w:type="character" w:customStyle="1" w:styleId="WW8Num3z1">
    <w:name w:val="WW8Num3z1"/>
    <w:qFormat/>
    <w:rsid w:val="005C380B"/>
  </w:style>
  <w:style w:type="character" w:customStyle="1" w:styleId="WW8Num3z2">
    <w:name w:val="WW8Num3z2"/>
    <w:qFormat/>
    <w:rsid w:val="005C380B"/>
  </w:style>
  <w:style w:type="character" w:customStyle="1" w:styleId="WW8Num3z3">
    <w:name w:val="WW8Num3z3"/>
    <w:qFormat/>
    <w:rsid w:val="005C380B"/>
  </w:style>
  <w:style w:type="character" w:customStyle="1" w:styleId="WW8Num3z4">
    <w:name w:val="WW8Num3z4"/>
    <w:qFormat/>
    <w:rsid w:val="005C380B"/>
  </w:style>
  <w:style w:type="character" w:customStyle="1" w:styleId="WW8Num3z5">
    <w:name w:val="WW8Num3z5"/>
    <w:qFormat/>
    <w:rsid w:val="005C380B"/>
  </w:style>
  <w:style w:type="character" w:customStyle="1" w:styleId="WW8Num3z6">
    <w:name w:val="WW8Num3z6"/>
    <w:qFormat/>
    <w:rsid w:val="005C380B"/>
  </w:style>
  <w:style w:type="character" w:customStyle="1" w:styleId="WW8Num3z7">
    <w:name w:val="WW8Num3z7"/>
    <w:qFormat/>
    <w:rsid w:val="005C380B"/>
  </w:style>
  <w:style w:type="character" w:customStyle="1" w:styleId="WW8Num3z8">
    <w:name w:val="WW8Num3z8"/>
    <w:qFormat/>
    <w:rsid w:val="005C380B"/>
  </w:style>
  <w:style w:type="character" w:customStyle="1" w:styleId="40">
    <w:name w:val="Основной шрифт абзаца4"/>
    <w:qFormat/>
    <w:rsid w:val="005C380B"/>
  </w:style>
  <w:style w:type="character" w:customStyle="1" w:styleId="30">
    <w:name w:val="Основной шрифт абзаца3"/>
    <w:qFormat/>
    <w:rsid w:val="005C380B"/>
  </w:style>
  <w:style w:type="character" w:customStyle="1" w:styleId="20">
    <w:name w:val="Основной шрифт абзаца2"/>
    <w:qFormat/>
    <w:rsid w:val="005C380B"/>
  </w:style>
  <w:style w:type="character" w:customStyle="1" w:styleId="13">
    <w:name w:val="Основной шрифт абзаца1"/>
    <w:qFormat/>
    <w:rsid w:val="005C380B"/>
  </w:style>
  <w:style w:type="character" w:customStyle="1" w:styleId="WW8Num2z1">
    <w:name w:val="WW8Num2z1"/>
    <w:qFormat/>
    <w:rsid w:val="005C380B"/>
  </w:style>
  <w:style w:type="character" w:customStyle="1" w:styleId="WW8Num2z2">
    <w:name w:val="WW8Num2z2"/>
    <w:qFormat/>
    <w:rsid w:val="005C380B"/>
  </w:style>
  <w:style w:type="character" w:customStyle="1" w:styleId="WW8Num2z3">
    <w:name w:val="WW8Num2z3"/>
    <w:qFormat/>
    <w:rsid w:val="005C380B"/>
  </w:style>
  <w:style w:type="character" w:customStyle="1" w:styleId="WW8Num2z4">
    <w:name w:val="WW8Num2z4"/>
    <w:qFormat/>
    <w:rsid w:val="005C380B"/>
  </w:style>
  <w:style w:type="character" w:customStyle="1" w:styleId="WW8Num2z5">
    <w:name w:val="WW8Num2z5"/>
    <w:qFormat/>
    <w:rsid w:val="005C380B"/>
  </w:style>
  <w:style w:type="character" w:customStyle="1" w:styleId="WW8Num2z6">
    <w:name w:val="WW8Num2z6"/>
    <w:qFormat/>
    <w:rsid w:val="005C380B"/>
  </w:style>
  <w:style w:type="character" w:customStyle="1" w:styleId="WW8Num2z7">
    <w:name w:val="WW8Num2z7"/>
    <w:qFormat/>
    <w:rsid w:val="005C380B"/>
  </w:style>
  <w:style w:type="character" w:customStyle="1" w:styleId="WW8Num2z8">
    <w:name w:val="WW8Num2z8"/>
    <w:qFormat/>
    <w:rsid w:val="005C380B"/>
  </w:style>
  <w:style w:type="character" w:customStyle="1" w:styleId="WW8Num4z0">
    <w:name w:val="WW8Num4z0"/>
    <w:qFormat/>
    <w:rsid w:val="005C380B"/>
  </w:style>
  <w:style w:type="character" w:customStyle="1" w:styleId="WW8Num4z1">
    <w:name w:val="WW8Num4z1"/>
    <w:qFormat/>
    <w:rsid w:val="005C380B"/>
  </w:style>
  <w:style w:type="character" w:customStyle="1" w:styleId="WW8Num4z2">
    <w:name w:val="WW8Num4z2"/>
    <w:qFormat/>
    <w:rsid w:val="005C380B"/>
  </w:style>
  <w:style w:type="character" w:customStyle="1" w:styleId="WW8Num4z3">
    <w:name w:val="WW8Num4z3"/>
    <w:qFormat/>
    <w:rsid w:val="005C380B"/>
  </w:style>
  <w:style w:type="character" w:customStyle="1" w:styleId="WW8Num4z4">
    <w:name w:val="WW8Num4z4"/>
    <w:qFormat/>
    <w:rsid w:val="005C380B"/>
  </w:style>
  <w:style w:type="character" w:customStyle="1" w:styleId="WW8Num4z5">
    <w:name w:val="WW8Num4z5"/>
    <w:qFormat/>
    <w:rsid w:val="005C380B"/>
  </w:style>
  <w:style w:type="character" w:customStyle="1" w:styleId="WW8Num4z6">
    <w:name w:val="WW8Num4z6"/>
    <w:qFormat/>
    <w:rsid w:val="005C380B"/>
  </w:style>
  <w:style w:type="character" w:customStyle="1" w:styleId="WW8Num4z7">
    <w:name w:val="WW8Num4z7"/>
    <w:qFormat/>
    <w:rsid w:val="005C380B"/>
  </w:style>
  <w:style w:type="character" w:customStyle="1" w:styleId="WW8Num4z8">
    <w:name w:val="WW8Num4z8"/>
    <w:qFormat/>
    <w:rsid w:val="005C380B"/>
  </w:style>
  <w:style w:type="character" w:customStyle="1" w:styleId="WW8Num5z0">
    <w:name w:val="WW8Num5z0"/>
    <w:qFormat/>
    <w:rsid w:val="005C380B"/>
  </w:style>
  <w:style w:type="character" w:customStyle="1" w:styleId="WW8Num5z2">
    <w:name w:val="WW8Num5z2"/>
    <w:qFormat/>
    <w:rsid w:val="005C380B"/>
  </w:style>
  <w:style w:type="character" w:customStyle="1" w:styleId="WW8Num5z3">
    <w:name w:val="WW8Num5z3"/>
    <w:qFormat/>
    <w:rsid w:val="005C380B"/>
  </w:style>
  <w:style w:type="character" w:customStyle="1" w:styleId="WW8Num5z4">
    <w:name w:val="WW8Num5z4"/>
    <w:qFormat/>
    <w:rsid w:val="005C380B"/>
  </w:style>
  <w:style w:type="character" w:customStyle="1" w:styleId="WW8Num5z5">
    <w:name w:val="WW8Num5z5"/>
    <w:qFormat/>
    <w:rsid w:val="005C380B"/>
  </w:style>
  <w:style w:type="character" w:customStyle="1" w:styleId="WW8Num5z6">
    <w:name w:val="WW8Num5z6"/>
    <w:qFormat/>
    <w:rsid w:val="005C380B"/>
  </w:style>
  <w:style w:type="character" w:customStyle="1" w:styleId="WW8Num5z7">
    <w:name w:val="WW8Num5z7"/>
    <w:qFormat/>
    <w:rsid w:val="005C380B"/>
  </w:style>
  <w:style w:type="character" w:customStyle="1" w:styleId="WW8Num5z8">
    <w:name w:val="WW8Num5z8"/>
    <w:qFormat/>
    <w:rsid w:val="005C380B"/>
  </w:style>
  <w:style w:type="character" w:customStyle="1" w:styleId="WW8Num6z0">
    <w:name w:val="WW8Num6z0"/>
    <w:qFormat/>
    <w:rsid w:val="005C380B"/>
  </w:style>
  <w:style w:type="character" w:customStyle="1" w:styleId="WW8Num6z1">
    <w:name w:val="WW8Num6z1"/>
    <w:qFormat/>
    <w:rsid w:val="005C380B"/>
  </w:style>
  <w:style w:type="character" w:customStyle="1" w:styleId="WW8Num6z2">
    <w:name w:val="WW8Num6z2"/>
    <w:qFormat/>
    <w:rsid w:val="005C380B"/>
  </w:style>
  <w:style w:type="character" w:customStyle="1" w:styleId="WW8Num6z3">
    <w:name w:val="WW8Num6z3"/>
    <w:qFormat/>
    <w:rsid w:val="005C380B"/>
  </w:style>
  <w:style w:type="character" w:customStyle="1" w:styleId="WW8Num6z4">
    <w:name w:val="WW8Num6z4"/>
    <w:qFormat/>
    <w:rsid w:val="005C380B"/>
  </w:style>
  <w:style w:type="character" w:customStyle="1" w:styleId="WW8Num6z5">
    <w:name w:val="WW8Num6z5"/>
    <w:qFormat/>
    <w:rsid w:val="005C380B"/>
  </w:style>
  <w:style w:type="character" w:customStyle="1" w:styleId="WW8Num6z6">
    <w:name w:val="WW8Num6z6"/>
    <w:qFormat/>
    <w:rsid w:val="005C380B"/>
  </w:style>
  <w:style w:type="character" w:customStyle="1" w:styleId="WW8Num6z7">
    <w:name w:val="WW8Num6z7"/>
    <w:qFormat/>
    <w:rsid w:val="005C380B"/>
  </w:style>
  <w:style w:type="character" w:customStyle="1" w:styleId="WW8Num6z8">
    <w:name w:val="WW8Num6z8"/>
    <w:qFormat/>
    <w:rsid w:val="005C380B"/>
  </w:style>
  <w:style w:type="character" w:customStyle="1" w:styleId="WW8Num7z0">
    <w:name w:val="WW8Num7z0"/>
    <w:qFormat/>
    <w:rsid w:val="005C380B"/>
  </w:style>
  <w:style w:type="character" w:customStyle="1" w:styleId="WW8Num7z1">
    <w:name w:val="WW8Num7z1"/>
    <w:qFormat/>
    <w:rsid w:val="005C380B"/>
  </w:style>
  <w:style w:type="character" w:customStyle="1" w:styleId="WW8Num7z2">
    <w:name w:val="WW8Num7z2"/>
    <w:qFormat/>
    <w:rsid w:val="005C380B"/>
  </w:style>
  <w:style w:type="character" w:customStyle="1" w:styleId="WW8Num7z3">
    <w:name w:val="WW8Num7z3"/>
    <w:qFormat/>
    <w:rsid w:val="005C380B"/>
  </w:style>
  <w:style w:type="character" w:customStyle="1" w:styleId="WW8Num7z4">
    <w:name w:val="WW8Num7z4"/>
    <w:qFormat/>
    <w:rsid w:val="005C380B"/>
  </w:style>
  <w:style w:type="character" w:customStyle="1" w:styleId="WW8Num7z5">
    <w:name w:val="WW8Num7z5"/>
    <w:qFormat/>
    <w:rsid w:val="005C380B"/>
  </w:style>
  <w:style w:type="character" w:customStyle="1" w:styleId="WW8Num7z6">
    <w:name w:val="WW8Num7z6"/>
    <w:qFormat/>
    <w:rsid w:val="005C380B"/>
  </w:style>
  <w:style w:type="character" w:customStyle="1" w:styleId="WW8Num7z7">
    <w:name w:val="WW8Num7z7"/>
    <w:qFormat/>
    <w:rsid w:val="005C380B"/>
  </w:style>
  <w:style w:type="character" w:customStyle="1" w:styleId="WW8Num7z8">
    <w:name w:val="WW8Num7z8"/>
    <w:qFormat/>
    <w:rsid w:val="005C380B"/>
  </w:style>
  <w:style w:type="character" w:customStyle="1" w:styleId="WW8Num8z0">
    <w:name w:val="WW8Num8z0"/>
    <w:qFormat/>
    <w:rsid w:val="005C380B"/>
  </w:style>
  <w:style w:type="character" w:customStyle="1" w:styleId="WW8Num8z1">
    <w:name w:val="WW8Num8z1"/>
    <w:qFormat/>
    <w:rsid w:val="005C380B"/>
  </w:style>
  <w:style w:type="character" w:customStyle="1" w:styleId="WW8Num8z2">
    <w:name w:val="WW8Num8z2"/>
    <w:qFormat/>
    <w:rsid w:val="005C380B"/>
  </w:style>
  <w:style w:type="character" w:customStyle="1" w:styleId="WW8Num8z3">
    <w:name w:val="WW8Num8z3"/>
    <w:qFormat/>
    <w:rsid w:val="005C380B"/>
  </w:style>
  <w:style w:type="character" w:customStyle="1" w:styleId="WW8Num8z4">
    <w:name w:val="WW8Num8z4"/>
    <w:qFormat/>
    <w:rsid w:val="005C380B"/>
  </w:style>
  <w:style w:type="character" w:customStyle="1" w:styleId="WW8Num8z5">
    <w:name w:val="WW8Num8z5"/>
    <w:qFormat/>
    <w:rsid w:val="005C380B"/>
  </w:style>
  <w:style w:type="character" w:customStyle="1" w:styleId="WW8Num8z6">
    <w:name w:val="WW8Num8z6"/>
    <w:qFormat/>
    <w:rsid w:val="005C380B"/>
  </w:style>
  <w:style w:type="character" w:customStyle="1" w:styleId="WW8Num8z7">
    <w:name w:val="WW8Num8z7"/>
    <w:qFormat/>
    <w:rsid w:val="005C380B"/>
  </w:style>
  <w:style w:type="character" w:customStyle="1" w:styleId="WW8Num8z8">
    <w:name w:val="WW8Num8z8"/>
    <w:qFormat/>
    <w:rsid w:val="005C380B"/>
  </w:style>
  <w:style w:type="character" w:customStyle="1" w:styleId="WW8Num9z0">
    <w:name w:val="WW8Num9z0"/>
    <w:qFormat/>
    <w:rsid w:val="005C380B"/>
    <w:rPr>
      <w:rFonts w:ascii="Times New Roman" w:eastAsia="Calibri" w:hAnsi="Times New Roman" w:cs="Times New Roman"/>
      <w:b/>
      <w:i/>
      <w:color w:val="0D0D0D"/>
    </w:rPr>
  </w:style>
  <w:style w:type="character" w:customStyle="1" w:styleId="WW8Num9z1">
    <w:name w:val="WW8Num9z1"/>
    <w:qFormat/>
    <w:rsid w:val="005C380B"/>
  </w:style>
  <w:style w:type="character" w:customStyle="1" w:styleId="WW8Num9z2">
    <w:name w:val="WW8Num9z2"/>
    <w:qFormat/>
    <w:rsid w:val="005C380B"/>
  </w:style>
  <w:style w:type="character" w:customStyle="1" w:styleId="WW8Num9z3">
    <w:name w:val="WW8Num9z3"/>
    <w:qFormat/>
    <w:rsid w:val="005C380B"/>
  </w:style>
  <w:style w:type="character" w:customStyle="1" w:styleId="WW8Num9z4">
    <w:name w:val="WW8Num9z4"/>
    <w:qFormat/>
    <w:rsid w:val="005C380B"/>
  </w:style>
  <w:style w:type="character" w:customStyle="1" w:styleId="WW8Num9z5">
    <w:name w:val="WW8Num9z5"/>
    <w:qFormat/>
    <w:rsid w:val="005C380B"/>
  </w:style>
  <w:style w:type="character" w:customStyle="1" w:styleId="WW8Num9z6">
    <w:name w:val="WW8Num9z6"/>
    <w:qFormat/>
    <w:rsid w:val="005C380B"/>
  </w:style>
  <w:style w:type="character" w:customStyle="1" w:styleId="WW8Num9z7">
    <w:name w:val="WW8Num9z7"/>
    <w:qFormat/>
    <w:rsid w:val="005C380B"/>
  </w:style>
  <w:style w:type="character" w:customStyle="1" w:styleId="WW8Num9z8">
    <w:name w:val="WW8Num9z8"/>
    <w:qFormat/>
    <w:rsid w:val="005C380B"/>
  </w:style>
  <w:style w:type="character" w:customStyle="1" w:styleId="WW8Num10z0">
    <w:name w:val="WW8Num10z0"/>
    <w:qFormat/>
    <w:rsid w:val="005C380B"/>
  </w:style>
  <w:style w:type="character" w:customStyle="1" w:styleId="WW8Num10z1">
    <w:name w:val="WW8Num10z1"/>
    <w:qFormat/>
    <w:rsid w:val="005C380B"/>
  </w:style>
  <w:style w:type="character" w:customStyle="1" w:styleId="WW8Num10z2">
    <w:name w:val="WW8Num10z2"/>
    <w:qFormat/>
    <w:rsid w:val="005C380B"/>
  </w:style>
  <w:style w:type="character" w:customStyle="1" w:styleId="WW8Num10z3">
    <w:name w:val="WW8Num10z3"/>
    <w:qFormat/>
    <w:rsid w:val="005C380B"/>
  </w:style>
  <w:style w:type="character" w:customStyle="1" w:styleId="WW8Num10z4">
    <w:name w:val="WW8Num10z4"/>
    <w:qFormat/>
    <w:rsid w:val="005C380B"/>
  </w:style>
  <w:style w:type="character" w:customStyle="1" w:styleId="WW8Num10z5">
    <w:name w:val="WW8Num10z5"/>
    <w:qFormat/>
    <w:rsid w:val="005C380B"/>
  </w:style>
  <w:style w:type="character" w:customStyle="1" w:styleId="WW8Num10z6">
    <w:name w:val="WW8Num10z6"/>
    <w:qFormat/>
    <w:rsid w:val="005C380B"/>
  </w:style>
  <w:style w:type="character" w:customStyle="1" w:styleId="WW8Num10z7">
    <w:name w:val="WW8Num10z7"/>
    <w:qFormat/>
    <w:rsid w:val="005C380B"/>
  </w:style>
  <w:style w:type="character" w:customStyle="1" w:styleId="WW8Num10z8">
    <w:name w:val="WW8Num10z8"/>
    <w:qFormat/>
    <w:rsid w:val="005C380B"/>
  </w:style>
  <w:style w:type="character" w:customStyle="1" w:styleId="WW8Num11z0">
    <w:name w:val="WW8Num11z0"/>
    <w:qFormat/>
    <w:rsid w:val="005C380B"/>
    <w:rPr>
      <w:rFonts w:ascii="Calibri" w:eastAsia="Calibri" w:hAnsi="Calibri" w:cs="Times New Roman"/>
      <w:sz w:val="28"/>
    </w:rPr>
  </w:style>
  <w:style w:type="character" w:customStyle="1" w:styleId="WW8Num11z1">
    <w:name w:val="WW8Num11z1"/>
    <w:qFormat/>
    <w:rsid w:val="005C380B"/>
    <w:rPr>
      <w:rFonts w:ascii="Symbol" w:eastAsia="Symbol" w:hAnsi="Symbol" w:cs="Symbol"/>
    </w:rPr>
  </w:style>
  <w:style w:type="character" w:customStyle="1" w:styleId="WW8Num11z2">
    <w:name w:val="WW8Num11z2"/>
    <w:qFormat/>
    <w:rsid w:val="005C380B"/>
  </w:style>
  <w:style w:type="character" w:customStyle="1" w:styleId="WW8Num11z3">
    <w:name w:val="WW8Num11z3"/>
    <w:qFormat/>
    <w:rsid w:val="005C380B"/>
  </w:style>
  <w:style w:type="character" w:customStyle="1" w:styleId="WW8Num11z4">
    <w:name w:val="WW8Num11z4"/>
    <w:qFormat/>
    <w:rsid w:val="005C380B"/>
  </w:style>
  <w:style w:type="character" w:customStyle="1" w:styleId="WW8Num11z5">
    <w:name w:val="WW8Num11z5"/>
    <w:qFormat/>
    <w:rsid w:val="005C380B"/>
  </w:style>
  <w:style w:type="character" w:customStyle="1" w:styleId="WW8Num11z6">
    <w:name w:val="WW8Num11z6"/>
    <w:qFormat/>
    <w:rsid w:val="005C380B"/>
  </w:style>
  <w:style w:type="character" w:customStyle="1" w:styleId="WW8Num11z7">
    <w:name w:val="WW8Num11z7"/>
    <w:qFormat/>
    <w:rsid w:val="005C380B"/>
  </w:style>
  <w:style w:type="character" w:customStyle="1" w:styleId="WW8Num11z8">
    <w:name w:val="WW8Num11z8"/>
    <w:qFormat/>
    <w:rsid w:val="005C380B"/>
  </w:style>
  <w:style w:type="character" w:customStyle="1" w:styleId="WW8Num12z0">
    <w:name w:val="WW8Num12z0"/>
    <w:qFormat/>
    <w:rsid w:val="005C380B"/>
    <w:rPr>
      <w:rFonts w:ascii="Times New Roman" w:eastAsia="Calibri" w:hAnsi="Times New Roman" w:cs="Times New Roman"/>
      <w:b/>
      <w:i/>
      <w:color w:val="0D0D0D"/>
    </w:rPr>
  </w:style>
  <w:style w:type="character" w:customStyle="1" w:styleId="WW8Num12z1">
    <w:name w:val="WW8Num12z1"/>
    <w:qFormat/>
    <w:rsid w:val="005C380B"/>
  </w:style>
  <w:style w:type="character" w:customStyle="1" w:styleId="WW8Num12z2">
    <w:name w:val="WW8Num12z2"/>
    <w:qFormat/>
    <w:rsid w:val="005C380B"/>
  </w:style>
  <w:style w:type="character" w:customStyle="1" w:styleId="WW8Num12z3">
    <w:name w:val="WW8Num12z3"/>
    <w:qFormat/>
    <w:rsid w:val="005C380B"/>
  </w:style>
  <w:style w:type="character" w:customStyle="1" w:styleId="WW8Num12z4">
    <w:name w:val="WW8Num12z4"/>
    <w:qFormat/>
    <w:rsid w:val="005C380B"/>
  </w:style>
  <w:style w:type="character" w:customStyle="1" w:styleId="WW8Num12z5">
    <w:name w:val="WW8Num12z5"/>
    <w:qFormat/>
    <w:rsid w:val="005C380B"/>
  </w:style>
  <w:style w:type="character" w:customStyle="1" w:styleId="WW8Num12z6">
    <w:name w:val="WW8Num12z6"/>
    <w:qFormat/>
    <w:rsid w:val="005C380B"/>
  </w:style>
  <w:style w:type="character" w:customStyle="1" w:styleId="WW8Num12z7">
    <w:name w:val="WW8Num12z7"/>
    <w:qFormat/>
    <w:rsid w:val="005C380B"/>
  </w:style>
  <w:style w:type="character" w:customStyle="1" w:styleId="WW8Num12z8">
    <w:name w:val="WW8Num12z8"/>
    <w:qFormat/>
    <w:rsid w:val="005C380B"/>
  </w:style>
  <w:style w:type="character" w:customStyle="1" w:styleId="WW8Num13z0">
    <w:name w:val="WW8Num13z0"/>
    <w:qFormat/>
    <w:rsid w:val="005C380B"/>
  </w:style>
  <w:style w:type="character" w:customStyle="1" w:styleId="WW8Num13z1">
    <w:name w:val="WW8Num13z1"/>
    <w:qFormat/>
    <w:rsid w:val="005C380B"/>
  </w:style>
  <w:style w:type="character" w:customStyle="1" w:styleId="WW8Num13z2">
    <w:name w:val="WW8Num13z2"/>
    <w:qFormat/>
    <w:rsid w:val="005C380B"/>
  </w:style>
  <w:style w:type="character" w:customStyle="1" w:styleId="WW8Num13z3">
    <w:name w:val="WW8Num13z3"/>
    <w:qFormat/>
    <w:rsid w:val="005C380B"/>
  </w:style>
  <w:style w:type="character" w:customStyle="1" w:styleId="WW8Num13z4">
    <w:name w:val="WW8Num13z4"/>
    <w:qFormat/>
    <w:rsid w:val="005C380B"/>
  </w:style>
  <w:style w:type="character" w:customStyle="1" w:styleId="WW8Num13z5">
    <w:name w:val="WW8Num13z5"/>
    <w:qFormat/>
    <w:rsid w:val="005C380B"/>
  </w:style>
  <w:style w:type="character" w:customStyle="1" w:styleId="WW8Num13z6">
    <w:name w:val="WW8Num13z6"/>
    <w:qFormat/>
    <w:rsid w:val="005C380B"/>
  </w:style>
  <w:style w:type="character" w:customStyle="1" w:styleId="WW8Num13z7">
    <w:name w:val="WW8Num13z7"/>
    <w:qFormat/>
    <w:rsid w:val="005C380B"/>
  </w:style>
  <w:style w:type="character" w:customStyle="1" w:styleId="WW8Num13z8">
    <w:name w:val="WW8Num13z8"/>
    <w:qFormat/>
    <w:rsid w:val="005C380B"/>
  </w:style>
  <w:style w:type="character" w:customStyle="1" w:styleId="WW8Num14z0">
    <w:name w:val="WW8Num14z0"/>
    <w:qFormat/>
    <w:rsid w:val="005C380B"/>
  </w:style>
  <w:style w:type="character" w:customStyle="1" w:styleId="WW8Num14z1">
    <w:name w:val="WW8Num14z1"/>
    <w:qFormat/>
    <w:rsid w:val="005C380B"/>
  </w:style>
  <w:style w:type="character" w:customStyle="1" w:styleId="WW8Num14z2">
    <w:name w:val="WW8Num14z2"/>
    <w:qFormat/>
    <w:rsid w:val="005C380B"/>
  </w:style>
  <w:style w:type="character" w:customStyle="1" w:styleId="WW8Num14z3">
    <w:name w:val="WW8Num14z3"/>
    <w:qFormat/>
    <w:rsid w:val="005C380B"/>
  </w:style>
  <w:style w:type="character" w:customStyle="1" w:styleId="WW8Num14z4">
    <w:name w:val="WW8Num14z4"/>
    <w:qFormat/>
    <w:rsid w:val="005C380B"/>
  </w:style>
  <w:style w:type="character" w:customStyle="1" w:styleId="WW8Num14z5">
    <w:name w:val="WW8Num14z5"/>
    <w:qFormat/>
    <w:rsid w:val="005C380B"/>
  </w:style>
  <w:style w:type="character" w:customStyle="1" w:styleId="WW8Num14z6">
    <w:name w:val="WW8Num14z6"/>
    <w:qFormat/>
    <w:rsid w:val="005C380B"/>
  </w:style>
  <w:style w:type="character" w:customStyle="1" w:styleId="WW8Num14z7">
    <w:name w:val="WW8Num14z7"/>
    <w:qFormat/>
    <w:rsid w:val="005C380B"/>
  </w:style>
  <w:style w:type="character" w:customStyle="1" w:styleId="WW8Num14z8">
    <w:name w:val="WW8Num14z8"/>
    <w:qFormat/>
    <w:rsid w:val="005C380B"/>
  </w:style>
  <w:style w:type="character" w:customStyle="1" w:styleId="WW8Num15z0">
    <w:name w:val="WW8Num15z0"/>
    <w:qFormat/>
    <w:rsid w:val="005C380B"/>
  </w:style>
  <w:style w:type="character" w:customStyle="1" w:styleId="WW8Num15z1">
    <w:name w:val="WW8Num15z1"/>
    <w:qFormat/>
    <w:rsid w:val="005C380B"/>
  </w:style>
  <w:style w:type="character" w:customStyle="1" w:styleId="WW8Num15z2">
    <w:name w:val="WW8Num15z2"/>
    <w:qFormat/>
    <w:rsid w:val="005C380B"/>
  </w:style>
  <w:style w:type="character" w:customStyle="1" w:styleId="WW8Num15z3">
    <w:name w:val="WW8Num15z3"/>
    <w:qFormat/>
    <w:rsid w:val="005C380B"/>
  </w:style>
  <w:style w:type="character" w:customStyle="1" w:styleId="WW8Num15z4">
    <w:name w:val="WW8Num15z4"/>
    <w:qFormat/>
    <w:rsid w:val="005C380B"/>
  </w:style>
  <w:style w:type="character" w:customStyle="1" w:styleId="WW8Num15z5">
    <w:name w:val="WW8Num15z5"/>
    <w:qFormat/>
    <w:rsid w:val="005C380B"/>
  </w:style>
  <w:style w:type="character" w:customStyle="1" w:styleId="WW8Num15z6">
    <w:name w:val="WW8Num15z6"/>
    <w:qFormat/>
    <w:rsid w:val="005C380B"/>
  </w:style>
  <w:style w:type="character" w:customStyle="1" w:styleId="WW8Num15z7">
    <w:name w:val="WW8Num15z7"/>
    <w:qFormat/>
    <w:rsid w:val="005C380B"/>
  </w:style>
  <w:style w:type="character" w:customStyle="1" w:styleId="WW8Num15z8">
    <w:name w:val="WW8Num15z8"/>
    <w:qFormat/>
    <w:rsid w:val="005C380B"/>
  </w:style>
  <w:style w:type="character" w:customStyle="1" w:styleId="WW8Num16z0">
    <w:name w:val="WW8Num16z0"/>
    <w:qFormat/>
    <w:rsid w:val="005C380B"/>
    <w:rPr>
      <w:rFonts w:ascii="Symbol" w:eastAsia="Symbol" w:hAnsi="Symbol" w:cs="Symbol"/>
    </w:rPr>
  </w:style>
  <w:style w:type="character" w:customStyle="1" w:styleId="WW8Num16z1">
    <w:name w:val="WW8Num16z1"/>
    <w:qFormat/>
    <w:rsid w:val="005C380B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5C380B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5C380B"/>
  </w:style>
  <w:style w:type="character" w:customStyle="1" w:styleId="WW8Num17z1">
    <w:name w:val="WW8Num17z1"/>
    <w:qFormat/>
    <w:rsid w:val="005C380B"/>
  </w:style>
  <w:style w:type="character" w:customStyle="1" w:styleId="WW8Num17z2">
    <w:name w:val="WW8Num17z2"/>
    <w:qFormat/>
    <w:rsid w:val="005C380B"/>
  </w:style>
  <w:style w:type="character" w:customStyle="1" w:styleId="WW8Num17z3">
    <w:name w:val="WW8Num17z3"/>
    <w:qFormat/>
    <w:rsid w:val="005C380B"/>
  </w:style>
  <w:style w:type="character" w:customStyle="1" w:styleId="WW8Num17z4">
    <w:name w:val="WW8Num17z4"/>
    <w:qFormat/>
    <w:rsid w:val="005C380B"/>
  </w:style>
  <w:style w:type="character" w:customStyle="1" w:styleId="WW8Num17z5">
    <w:name w:val="WW8Num17z5"/>
    <w:qFormat/>
    <w:rsid w:val="005C380B"/>
  </w:style>
  <w:style w:type="character" w:customStyle="1" w:styleId="WW8Num17z6">
    <w:name w:val="WW8Num17z6"/>
    <w:qFormat/>
    <w:rsid w:val="005C380B"/>
  </w:style>
  <w:style w:type="character" w:customStyle="1" w:styleId="WW8Num17z7">
    <w:name w:val="WW8Num17z7"/>
    <w:qFormat/>
    <w:rsid w:val="005C380B"/>
  </w:style>
  <w:style w:type="character" w:customStyle="1" w:styleId="WW8Num17z8">
    <w:name w:val="WW8Num17z8"/>
    <w:qFormat/>
    <w:rsid w:val="005C380B"/>
  </w:style>
  <w:style w:type="character" w:customStyle="1" w:styleId="WW8Num18z0">
    <w:name w:val="WW8Num18z0"/>
    <w:qFormat/>
    <w:rsid w:val="005C380B"/>
  </w:style>
  <w:style w:type="character" w:customStyle="1" w:styleId="WW8Num18z1">
    <w:name w:val="WW8Num18z1"/>
    <w:qFormat/>
    <w:rsid w:val="005C380B"/>
  </w:style>
  <w:style w:type="character" w:customStyle="1" w:styleId="WW8Num18z2">
    <w:name w:val="WW8Num18z2"/>
    <w:qFormat/>
    <w:rsid w:val="005C380B"/>
  </w:style>
  <w:style w:type="character" w:customStyle="1" w:styleId="WW8Num18z3">
    <w:name w:val="WW8Num18z3"/>
    <w:qFormat/>
    <w:rsid w:val="005C380B"/>
  </w:style>
  <w:style w:type="character" w:customStyle="1" w:styleId="WW8Num18z4">
    <w:name w:val="WW8Num18z4"/>
    <w:qFormat/>
    <w:rsid w:val="005C380B"/>
  </w:style>
  <w:style w:type="character" w:customStyle="1" w:styleId="WW8Num18z5">
    <w:name w:val="WW8Num18z5"/>
    <w:qFormat/>
    <w:rsid w:val="005C380B"/>
  </w:style>
  <w:style w:type="character" w:customStyle="1" w:styleId="WW8Num18z6">
    <w:name w:val="WW8Num18z6"/>
    <w:qFormat/>
    <w:rsid w:val="005C380B"/>
  </w:style>
  <w:style w:type="character" w:customStyle="1" w:styleId="WW8Num18z7">
    <w:name w:val="WW8Num18z7"/>
    <w:qFormat/>
    <w:rsid w:val="005C380B"/>
  </w:style>
  <w:style w:type="character" w:customStyle="1" w:styleId="WW8Num18z8">
    <w:name w:val="WW8Num18z8"/>
    <w:qFormat/>
    <w:rsid w:val="005C380B"/>
  </w:style>
  <w:style w:type="character" w:customStyle="1" w:styleId="WW8Num19z0">
    <w:name w:val="WW8Num19z0"/>
    <w:qFormat/>
    <w:rsid w:val="005C380B"/>
  </w:style>
  <w:style w:type="character" w:customStyle="1" w:styleId="WW8Num19z1">
    <w:name w:val="WW8Num19z1"/>
    <w:qFormat/>
    <w:rsid w:val="005C380B"/>
  </w:style>
  <w:style w:type="character" w:customStyle="1" w:styleId="WW8Num19z2">
    <w:name w:val="WW8Num19z2"/>
    <w:qFormat/>
    <w:rsid w:val="005C380B"/>
  </w:style>
  <w:style w:type="character" w:customStyle="1" w:styleId="WW8Num19z3">
    <w:name w:val="WW8Num19z3"/>
    <w:qFormat/>
    <w:rsid w:val="005C380B"/>
  </w:style>
  <w:style w:type="character" w:customStyle="1" w:styleId="WW8Num19z4">
    <w:name w:val="WW8Num19z4"/>
    <w:qFormat/>
    <w:rsid w:val="005C380B"/>
  </w:style>
  <w:style w:type="character" w:customStyle="1" w:styleId="WW8Num19z5">
    <w:name w:val="WW8Num19z5"/>
    <w:qFormat/>
    <w:rsid w:val="005C380B"/>
  </w:style>
  <w:style w:type="character" w:customStyle="1" w:styleId="WW8Num19z6">
    <w:name w:val="WW8Num19z6"/>
    <w:qFormat/>
    <w:rsid w:val="005C380B"/>
  </w:style>
  <w:style w:type="character" w:customStyle="1" w:styleId="WW8Num19z7">
    <w:name w:val="WW8Num19z7"/>
    <w:qFormat/>
    <w:rsid w:val="005C380B"/>
  </w:style>
  <w:style w:type="character" w:customStyle="1" w:styleId="WW8Num19z8">
    <w:name w:val="WW8Num19z8"/>
    <w:qFormat/>
    <w:rsid w:val="005C380B"/>
  </w:style>
  <w:style w:type="character" w:customStyle="1" w:styleId="af0">
    <w:name w:val="Назва Знак"/>
    <w:qFormat/>
    <w:rsid w:val="005C380B"/>
    <w:rPr>
      <w:rFonts w:ascii="Calibri" w:eastAsia="Calibri" w:hAnsi="Calibri" w:cs="Calibri"/>
      <w:b/>
      <w:caps/>
      <w:lang w:bidi="ar-SA"/>
    </w:rPr>
  </w:style>
  <w:style w:type="character" w:customStyle="1" w:styleId="af1">
    <w:name w:val="Абзац списку Знак"/>
    <w:qFormat/>
    <w:rsid w:val="005C380B"/>
    <w:rPr>
      <w:rFonts w:eastAsia="Times New Roman"/>
      <w:sz w:val="24"/>
      <w:szCs w:val="24"/>
    </w:rPr>
  </w:style>
  <w:style w:type="character" w:customStyle="1" w:styleId="af2">
    <w:name w:val="Основний текст Знак"/>
    <w:qFormat/>
    <w:rsid w:val="005C380B"/>
    <w:rPr>
      <w:rFonts w:ascii="Calibri" w:eastAsia="Calibri" w:hAnsi="Calibri" w:cs="Calibri"/>
      <w:sz w:val="24"/>
      <w:szCs w:val="24"/>
    </w:rPr>
  </w:style>
  <w:style w:type="character" w:customStyle="1" w:styleId="af3">
    <w:name w:val="Основной текст Знак"/>
    <w:qFormat/>
    <w:rsid w:val="005C380B"/>
    <w:rPr>
      <w:i/>
      <w:iCs/>
    </w:rPr>
  </w:style>
  <w:style w:type="character" w:customStyle="1" w:styleId="af4">
    <w:name w:val="Основний текст з відступом Знак"/>
    <w:qFormat/>
    <w:rsid w:val="005C380B"/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qFormat/>
    <w:rsid w:val="005C380B"/>
    <w:rPr>
      <w:i/>
      <w:iCs/>
    </w:rPr>
  </w:style>
  <w:style w:type="character" w:customStyle="1" w:styleId="af6">
    <w:name w:val="Схема документа Знак"/>
    <w:qFormat/>
    <w:rsid w:val="005C380B"/>
    <w:rPr>
      <w:rFonts w:ascii="Tahoma" w:eastAsia="Tahoma" w:hAnsi="Tahoma" w:cs="Tahoma"/>
      <w:i/>
      <w:iCs/>
      <w:sz w:val="16"/>
      <w:szCs w:val="16"/>
    </w:rPr>
  </w:style>
  <w:style w:type="character" w:customStyle="1" w:styleId="af7">
    <w:name w:val="Заголовок списка Знак"/>
    <w:qFormat/>
    <w:rsid w:val="005C380B"/>
    <w:rPr>
      <w:rFonts w:eastAsia="Times New Roman"/>
      <w:b/>
      <w:i/>
    </w:rPr>
  </w:style>
  <w:style w:type="character" w:customStyle="1" w:styleId="af8">
    <w:name w:val="Таблица Знак"/>
    <w:qFormat/>
    <w:rsid w:val="005C380B"/>
    <w:rPr>
      <w:rFonts w:eastAsia="Times New Roman"/>
    </w:rPr>
  </w:style>
  <w:style w:type="character" w:customStyle="1" w:styleId="22">
    <w:name w:val="Основний текст (2)_"/>
    <w:qFormat/>
    <w:rsid w:val="005C380B"/>
    <w:rPr>
      <w:rFonts w:eastAsia="Times New Roman"/>
      <w:sz w:val="19"/>
      <w:szCs w:val="19"/>
      <w:shd w:val="clear" w:color="auto" w:fill="FFFFFF"/>
    </w:rPr>
  </w:style>
  <w:style w:type="character" w:customStyle="1" w:styleId="32">
    <w:name w:val="Основний текст (3)_"/>
    <w:qFormat/>
    <w:rsid w:val="005C380B"/>
    <w:rPr>
      <w:rFonts w:eastAsia="Times New Roman"/>
      <w:sz w:val="19"/>
      <w:szCs w:val="19"/>
      <w:shd w:val="clear" w:color="auto" w:fill="FFFFFF"/>
    </w:rPr>
  </w:style>
  <w:style w:type="character" w:customStyle="1" w:styleId="14">
    <w:name w:val="Название Знак1"/>
    <w:qFormat/>
    <w:rsid w:val="005C380B"/>
    <w:rPr>
      <w:rFonts w:ascii="Calibri" w:eastAsia="Calibri" w:hAnsi="Calibri" w:cs="Calibri"/>
      <w:color w:val="000000"/>
      <w:spacing w:val="0"/>
      <w:sz w:val="32"/>
      <w:szCs w:val="32"/>
      <w:shd w:val="clear" w:color="auto" w:fill="FFFFFF"/>
    </w:rPr>
  </w:style>
  <w:style w:type="character" w:customStyle="1" w:styleId="15">
    <w:name w:val="Подзаголовок Знак1"/>
    <w:qFormat/>
    <w:rsid w:val="005C380B"/>
    <w:rPr>
      <w:rFonts w:ascii="Calibri" w:eastAsia="Calibri" w:hAnsi="Calibri" w:cs="Calibri"/>
      <w:b/>
      <w:bCs/>
      <w:i/>
      <w:iCs/>
      <w:sz w:val="27"/>
      <w:szCs w:val="27"/>
    </w:rPr>
  </w:style>
  <w:style w:type="character" w:customStyle="1" w:styleId="hps">
    <w:name w:val="hps"/>
    <w:qFormat/>
    <w:rsid w:val="005C380B"/>
  </w:style>
  <w:style w:type="character" w:customStyle="1" w:styleId="42">
    <w:name w:val="Основной текст4"/>
    <w:qFormat/>
    <w:rsid w:val="005C380B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ru-RU"/>
    </w:rPr>
  </w:style>
  <w:style w:type="character" w:customStyle="1" w:styleId="shorttext">
    <w:name w:val="short_text"/>
    <w:qFormat/>
    <w:rsid w:val="005C380B"/>
  </w:style>
  <w:style w:type="character" w:customStyle="1" w:styleId="FontStyle27">
    <w:name w:val="Font Style27"/>
    <w:qFormat/>
    <w:rsid w:val="005C380B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ий текст (2) + Напівжирний"/>
    <w:qFormat/>
    <w:rsid w:val="005C380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uk-UA" w:bidi="uk-UA"/>
    </w:rPr>
  </w:style>
  <w:style w:type="character" w:customStyle="1" w:styleId="16">
    <w:name w:val="Гіперпосилання1"/>
    <w:qFormat/>
    <w:rsid w:val="005C380B"/>
    <w:rPr>
      <w:color w:val="0000FF"/>
      <w:u w:val="single"/>
    </w:rPr>
  </w:style>
  <w:style w:type="character" w:customStyle="1" w:styleId="af9">
    <w:name w:val="Текст Знак"/>
    <w:qFormat/>
    <w:rsid w:val="005C380B"/>
    <w:rPr>
      <w:rFonts w:ascii="Courier New" w:eastAsia="Times New Roman" w:hAnsi="Courier New" w:cs="Courier New"/>
    </w:rPr>
  </w:style>
  <w:style w:type="character" w:customStyle="1" w:styleId="420">
    <w:name w:val="Заголовок №4 (2)"/>
    <w:qFormat/>
    <w:rsid w:val="005C380B"/>
    <w:rPr>
      <w:rFonts w:ascii="Times New Roman" w:eastAsia="Times New Roman" w:hAnsi="Times New Roman" w:cs="Times New Roman"/>
      <w:color w:val="000000"/>
      <w:spacing w:val="10"/>
      <w:w w:val="100"/>
      <w:position w:val="0"/>
      <w:sz w:val="58"/>
      <w:szCs w:val="58"/>
      <w:shd w:val="clear" w:color="auto" w:fill="FFFFFF"/>
      <w:vertAlign w:val="baseline"/>
      <w:lang w:val="ru-RU"/>
    </w:rPr>
  </w:style>
  <w:style w:type="character" w:customStyle="1" w:styleId="afa">
    <w:name w:val="Основний текст + Напівжирний"/>
    <w:qFormat/>
    <w:rsid w:val="005C380B"/>
    <w:rPr>
      <w:rFonts w:ascii="Sylfaen" w:eastAsia="Times New Roman" w:hAnsi="Sylfaen" w:cs="Times New Roman"/>
      <w:spacing w:val="0"/>
      <w:sz w:val="29"/>
      <w:szCs w:val="29"/>
      <w:shd w:val="clear" w:color="auto" w:fill="FFFFFF"/>
      <w:lang w:bidi="ar-SA"/>
    </w:rPr>
  </w:style>
  <w:style w:type="character" w:customStyle="1" w:styleId="rvts64">
    <w:name w:val="rvts64"/>
    <w:qFormat/>
    <w:rsid w:val="005C380B"/>
  </w:style>
  <w:style w:type="character" w:customStyle="1" w:styleId="rvts9">
    <w:name w:val="rvts9"/>
    <w:qFormat/>
    <w:rsid w:val="005C380B"/>
  </w:style>
  <w:style w:type="character" w:customStyle="1" w:styleId="rvts23">
    <w:name w:val="rvts23"/>
    <w:qFormat/>
    <w:rsid w:val="005C380B"/>
  </w:style>
  <w:style w:type="character" w:customStyle="1" w:styleId="rvts0">
    <w:name w:val="rvts0"/>
    <w:qFormat/>
    <w:rsid w:val="005C380B"/>
  </w:style>
  <w:style w:type="character" w:customStyle="1" w:styleId="17">
    <w:name w:val="Основной текст1"/>
    <w:qFormat/>
    <w:rsid w:val="005C38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afb">
    <w:name w:val="Текст выноски Знак"/>
    <w:qFormat/>
    <w:rsid w:val="005C380B"/>
    <w:rPr>
      <w:rFonts w:ascii="Tahoma" w:eastAsia="Calibri" w:hAnsi="Tahoma" w:cs="Tahoma"/>
      <w:i/>
      <w:iCs/>
      <w:sz w:val="16"/>
      <w:szCs w:val="16"/>
      <w:lang w:val="uk-UA" w:eastAsia="zh-CN"/>
    </w:rPr>
  </w:style>
  <w:style w:type="character" w:customStyle="1" w:styleId="afc">
    <w:name w:val="Основний текст_"/>
    <w:basedOn w:val="a0"/>
    <w:link w:val="33"/>
    <w:uiPriority w:val="67"/>
    <w:qFormat/>
    <w:rsid w:val="005C3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ий текст (2) + Не напівжирний"/>
    <w:basedOn w:val="22"/>
    <w:qFormat/>
    <w:rsid w:val="005C380B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uk-UA" w:eastAsia="uk-UA" w:bidi="uk-UA"/>
    </w:rPr>
  </w:style>
  <w:style w:type="character" w:customStyle="1" w:styleId="43">
    <w:name w:val="Заголовок №4_"/>
    <w:basedOn w:val="a0"/>
    <w:link w:val="44"/>
    <w:qFormat/>
    <w:rsid w:val="005C3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">
    <w:name w:val="Основний текст1"/>
    <w:basedOn w:val="afc"/>
    <w:qFormat/>
    <w:rsid w:val="005C380B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 w:eastAsia="uk-UA" w:bidi="uk-UA"/>
    </w:rPr>
  </w:style>
  <w:style w:type="character" w:customStyle="1" w:styleId="105pt">
    <w:name w:val="Основний текст + 10;5 pt;Напівжирний"/>
    <w:basedOn w:val="afc"/>
    <w:qFormat/>
    <w:rsid w:val="005C380B"/>
    <w:rPr>
      <w:rFonts w:ascii="Times New Roman" w:eastAsia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uk-UA" w:eastAsia="uk-UA" w:bidi="uk-UA"/>
    </w:rPr>
  </w:style>
  <w:style w:type="character" w:customStyle="1" w:styleId="11pt">
    <w:name w:val="Основний текст + 11 pt"/>
    <w:basedOn w:val="afc"/>
    <w:qFormat/>
    <w:rsid w:val="005C380B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uk-UA" w:eastAsia="uk-UA" w:bidi="uk-UA"/>
    </w:rPr>
  </w:style>
  <w:style w:type="character" w:customStyle="1" w:styleId="62">
    <w:name w:val="Основний текст (6)_"/>
    <w:basedOn w:val="a0"/>
    <w:link w:val="63"/>
    <w:qFormat/>
    <w:rsid w:val="005C38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0">
    <w:name w:val="Основний текст (7)_"/>
    <w:basedOn w:val="a0"/>
    <w:link w:val="72"/>
    <w:qFormat/>
    <w:rsid w:val="005C38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">
    <w:name w:val="Основний текст (8)_"/>
    <w:basedOn w:val="a0"/>
    <w:link w:val="82"/>
    <w:qFormat/>
    <w:rsid w:val="005C38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1pt">
    <w:name w:val="Основний текст (6) + 11 pt;Не напівжирний"/>
    <w:basedOn w:val="62"/>
    <w:qFormat/>
    <w:rsid w:val="005C380B"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shd w:val="clear" w:color="auto" w:fill="FFFFFF"/>
      <w:lang w:val="uk-UA" w:eastAsia="uk-UA" w:bidi="uk-UA"/>
    </w:rPr>
  </w:style>
  <w:style w:type="character" w:customStyle="1" w:styleId="25">
    <w:name w:val="Основний текст2"/>
    <w:basedOn w:val="afc"/>
    <w:qFormat/>
    <w:rsid w:val="005C380B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115pt">
    <w:name w:val="Основний текст + 11;5 pt"/>
    <w:basedOn w:val="afc"/>
    <w:qFormat/>
    <w:rsid w:val="005C380B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uk-UA" w:eastAsia="uk-UA" w:bidi="uk-UA"/>
    </w:rPr>
  </w:style>
  <w:style w:type="character" w:customStyle="1" w:styleId="75pt">
    <w:name w:val="Основний текст + 7;5 pt"/>
    <w:basedOn w:val="afc"/>
    <w:qFormat/>
    <w:rsid w:val="005C380B"/>
    <w:rPr>
      <w:rFonts w:ascii="Times New Roman" w:eastAsia="Times New Roman" w:hAnsi="Times New Roman" w:cs="Times New Roman"/>
      <w:color w:val="000000"/>
      <w:spacing w:val="0"/>
      <w:w w:val="100"/>
      <w:sz w:val="15"/>
      <w:szCs w:val="15"/>
      <w:shd w:val="clear" w:color="auto" w:fill="FFFFFF"/>
      <w:lang w:val="uk-UA" w:eastAsia="uk-UA" w:bidi="uk-UA"/>
    </w:rPr>
  </w:style>
  <w:style w:type="character" w:customStyle="1" w:styleId="9Exact">
    <w:name w:val="Основний текст (9) Exact"/>
    <w:basedOn w:val="a0"/>
    <w:link w:val="90"/>
    <w:qFormat/>
    <w:rsid w:val="005C380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6Exact">
    <w:name w:val="Основний текст (6) Exact"/>
    <w:basedOn w:val="a0"/>
    <w:qFormat/>
    <w:rsid w:val="005C380B"/>
    <w:rPr>
      <w:rFonts w:ascii="Times New Roman" w:eastAsia="Times New Roman" w:hAnsi="Times New Roman" w:cs="Times New Roman"/>
      <w:b/>
      <w:bCs/>
      <w:spacing w:val="1"/>
      <w:sz w:val="20"/>
      <w:szCs w:val="20"/>
      <w:u w:val="none"/>
    </w:rPr>
  </w:style>
  <w:style w:type="character" w:customStyle="1" w:styleId="6105pt0ptExact">
    <w:name w:val="Основний текст (6) + 10;5 pt;Не напівжирний;Інтервал 0 pt Exact"/>
    <w:basedOn w:val="62"/>
    <w:qFormat/>
    <w:rsid w:val="005C380B"/>
    <w:rPr>
      <w:rFonts w:ascii="Times New Roman" w:eastAsia="Times New Roman" w:hAnsi="Times New Roman" w:cs="Times New Roman"/>
      <w:b/>
      <w:bCs/>
      <w:color w:val="000000"/>
      <w:spacing w:val="3"/>
      <w:w w:val="100"/>
      <w:sz w:val="21"/>
      <w:szCs w:val="21"/>
      <w:shd w:val="clear" w:color="auto" w:fill="FFFFFF"/>
      <w:lang w:val="uk-UA" w:eastAsia="uk-UA" w:bidi="uk-UA"/>
    </w:rPr>
  </w:style>
  <w:style w:type="character" w:customStyle="1" w:styleId="67pt0ptExact">
    <w:name w:val="Основний текст (6) + 7 pt;Не напівжирний;Інтервал 0 pt Exact"/>
    <w:basedOn w:val="62"/>
    <w:qFormat/>
    <w:rsid w:val="005C380B"/>
    <w:rPr>
      <w:rFonts w:ascii="Times New Roman" w:eastAsia="Times New Roman" w:hAnsi="Times New Roman" w:cs="Times New Roman"/>
      <w:b/>
      <w:bCs/>
      <w:color w:val="000000"/>
      <w:spacing w:val="10"/>
      <w:w w:val="100"/>
      <w:sz w:val="14"/>
      <w:szCs w:val="14"/>
      <w:shd w:val="clear" w:color="auto" w:fill="FFFFFF"/>
      <w:lang w:val="uk-UA" w:eastAsia="uk-UA" w:bidi="uk-UA"/>
    </w:rPr>
  </w:style>
  <w:style w:type="character" w:customStyle="1" w:styleId="4pt0pt">
    <w:name w:val="Основний текст + 4 pt;Курсив;Інтервал 0 pt"/>
    <w:basedOn w:val="afc"/>
    <w:qFormat/>
    <w:rsid w:val="005C380B"/>
    <w:rPr>
      <w:rFonts w:ascii="Times New Roman" w:eastAsia="Times New Roman" w:hAnsi="Times New Roman" w:cs="Times New Roman"/>
      <w:i/>
      <w:iCs/>
      <w:color w:val="000000"/>
      <w:spacing w:val="-10"/>
      <w:w w:val="100"/>
      <w:sz w:val="8"/>
      <w:szCs w:val="8"/>
      <w:shd w:val="clear" w:color="auto" w:fill="FFFFFF"/>
      <w:lang w:val="uk-UA" w:eastAsia="uk-UA" w:bidi="uk-UA"/>
    </w:rPr>
  </w:style>
  <w:style w:type="character" w:customStyle="1" w:styleId="115pt0">
    <w:name w:val="Основний текст + 11;5 pt;Курсив"/>
    <w:basedOn w:val="afc"/>
    <w:qFormat/>
    <w:rsid w:val="005C380B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uk-UA" w:eastAsia="uk-UA" w:bidi="uk-UA"/>
    </w:rPr>
  </w:style>
  <w:style w:type="character" w:customStyle="1" w:styleId="26">
    <w:name w:val="Основной текст (2)_"/>
    <w:basedOn w:val="a0"/>
    <w:link w:val="27"/>
    <w:qFormat/>
    <w:rsid w:val="00FF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fd">
    <w:name w:val="line number"/>
    <w:basedOn w:val="a0"/>
    <w:uiPriority w:val="99"/>
    <w:semiHidden/>
    <w:unhideWhenUsed/>
    <w:qFormat/>
    <w:rsid w:val="00461ECF"/>
  </w:style>
  <w:style w:type="character" w:customStyle="1" w:styleId="2105pt">
    <w:name w:val="Основной текст (2) + 10;5 pt"/>
    <w:basedOn w:val="26"/>
    <w:qFormat/>
    <w:rsid w:val="00495A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6"/>
    <w:qFormat/>
    <w:rsid w:val="00CC6F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fe">
    <w:name w:val="Заголовок"/>
    <w:basedOn w:val="a"/>
    <w:next w:val="aff"/>
    <w:qFormat/>
    <w:rsid w:val="00D71115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ff">
    <w:name w:val="Body Text"/>
    <w:basedOn w:val="a"/>
    <w:rsid w:val="005C380B"/>
    <w:pPr>
      <w:spacing w:after="140" w:line="276" w:lineRule="auto"/>
    </w:pPr>
  </w:style>
  <w:style w:type="paragraph" w:styleId="aff0">
    <w:name w:val="List"/>
    <w:basedOn w:val="Textbody"/>
    <w:rsid w:val="005C380B"/>
    <w:rPr>
      <w:rFonts w:cs="Lohit Devanagari"/>
    </w:rPr>
  </w:style>
  <w:style w:type="paragraph" w:customStyle="1" w:styleId="19">
    <w:name w:val="Назва об'єкта1"/>
    <w:basedOn w:val="a"/>
    <w:qFormat/>
    <w:rsid w:val="00D71115"/>
    <w:pPr>
      <w:suppressLineNumbers/>
      <w:spacing w:before="120" w:after="120"/>
    </w:pPr>
    <w:rPr>
      <w:i/>
      <w:iCs/>
    </w:rPr>
  </w:style>
  <w:style w:type="paragraph" w:customStyle="1" w:styleId="aff1">
    <w:name w:val="Покажчик"/>
    <w:basedOn w:val="Standard"/>
    <w:qFormat/>
    <w:rsid w:val="005C380B"/>
    <w:pPr>
      <w:suppressLineNumbers/>
    </w:pPr>
  </w:style>
  <w:style w:type="paragraph" w:customStyle="1" w:styleId="Standard">
    <w:name w:val="Standard"/>
    <w:qFormat/>
    <w:rsid w:val="005C380B"/>
    <w:pPr>
      <w:widowControl w:val="0"/>
      <w:textAlignment w:val="baseline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paragraph" w:styleId="af">
    <w:name w:val="Balloon Text"/>
    <w:basedOn w:val="Standard"/>
    <w:link w:val="ae"/>
    <w:qFormat/>
    <w:rsid w:val="005C380B"/>
    <w:rPr>
      <w:rFonts w:ascii="Tahoma" w:hAnsi="Tahoma" w:cs="Tahoma"/>
      <w:sz w:val="16"/>
      <w:szCs w:val="16"/>
    </w:rPr>
  </w:style>
  <w:style w:type="paragraph" w:styleId="aff2">
    <w:name w:val="caption"/>
    <w:basedOn w:val="Standard"/>
    <w:next w:val="a"/>
    <w:qFormat/>
    <w:rsid w:val="005C380B"/>
    <w:pPr>
      <w:suppressLineNumbers/>
      <w:spacing w:before="120" w:after="120"/>
    </w:pPr>
  </w:style>
  <w:style w:type="paragraph" w:styleId="a9">
    <w:name w:val="annotation text"/>
    <w:basedOn w:val="Standard"/>
    <w:link w:val="a8"/>
    <w:qFormat/>
    <w:rsid w:val="005C380B"/>
  </w:style>
  <w:style w:type="paragraph" w:styleId="ad">
    <w:name w:val="annotation subject"/>
    <w:basedOn w:val="a9"/>
    <w:next w:val="a9"/>
    <w:link w:val="ac"/>
    <w:qFormat/>
    <w:rsid w:val="005C380B"/>
    <w:rPr>
      <w:b/>
      <w:bCs/>
    </w:rPr>
  </w:style>
  <w:style w:type="paragraph" w:customStyle="1" w:styleId="aff3">
    <w:name w:val="Верхній і нижній колонтитули"/>
    <w:basedOn w:val="a"/>
    <w:qFormat/>
    <w:rsid w:val="005C380B"/>
  </w:style>
  <w:style w:type="paragraph" w:customStyle="1" w:styleId="10">
    <w:name w:val="Верхній колонтитул1"/>
    <w:basedOn w:val="Standard"/>
    <w:link w:val="aa"/>
    <w:rsid w:val="005C380B"/>
    <w:pPr>
      <w:tabs>
        <w:tab w:val="center" w:pos="4677"/>
        <w:tab w:val="right" w:pos="9355"/>
      </w:tabs>
    </w:pPr>
  </w:style>
  <w:style w:type="paragraph" w:customStyle="1" w:styleId="12">
    <w:name w:val="Нижній колонтитул1"/>
    <w:basedOn w:val="Standard"/>
    <w:link w:val="ab"/>
    <w:uiPriority w:val="99"/>
    <w:rsid w:val="005C380B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Standard"/>
    <w:qFormat/>
    <w:rsid w:val="005C380B"/>
    <w:pPr>
      <w:widowControl/>
      <w:spacing w:after="120"/>
    </w:pPr>
    <w:rPr>
      <w:rFonts w:ascii="Calibri" w:hAnsi="Calibri" w:cs="Calibri"/>
    </w:rPr>
  </w:style>
  <w:style w:type="paragraph" w:styleId="a7">
    <w:name w:val="Subtitle"/>
    <w:basedOn w:val="Standard"/>
    <w:link w:val="a6"/>
    <w:qFormat/>
    <w:rsid w:val="005C380B"/>
    <w:pPr>
      <w:jc w:val="both"/>
    </w:pPr>
    <w:rPr>
      <w:rFonts w:eastAsia="Times New Roman"/>
      <w:sz w:val="32"/>
    </w:rPr>
  </w:style>
  <w:style w:type="paragraph" w:customStyle="1" w:styleId="33">
    <w:name w:val="Основний текст3"/>
    <w:basedOn w:val="a"/>
    <w:link w:val="afc"/>
    <w:uiPriority w:val="67"/>
    <w:qFormat/>
    <w:rsid w:val="005C380B"/>
    <w:pPr>
      <w:widowControl w:val="0"/>
      <w:shd w:val="clear" w:color="auto" w:fill="FFFFFF"/>
      <w:suppressAutoHyphens w:val="0"/>
      <w:spacing w:before="900" w:after="600" w:line="322" w:lineRule="exact"/>
      <w:jc w:val="both"/>
      <w:textAlignment w:val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4">
    <w:name w:val="Заголовок №4"/>
    <w:basedOn w:val="a"/>
    <w:link w:val="43"/>
    <w:qFormat/>
    <w:rsid w:val="005C380B"/>
    <w:pPr>
      <w:widowControl w:val="0"/>
      <w:shd w:val="clear" w:color="auto" w:fill="FFFFFF"/>
      <w:suppressAutoHyphens w:val="0"/>
      <w:spacing w:line="322" w:lineRule="exact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3">
    <w:name w:val="Основний текст (6)"/>
    <w:basedOn w:val="a"/>
    <w:link w:val="62"/>
    <w:qFormat/>
    <w:rsid w:val="005C380B"/>
    <w:pPr>
      <w:widowControl w:val="0"/>
      <w:shd w:val="clear" w:color="auto" w:fill="FFFFFF"/>
      <w:suppressAutoHyphens w:val="0"/>
      <w:spacing w:line="274" w:lineRule="exact"/>
      <w:textAlignment w:val="auto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72">
    <w:name w:val="Основний текст (7)"/>
    <w:basedOn w:val="a"/>
    <w:link w:val="70"/>
    <w:qFormat/>
    <w:rsid w:val="005C380B"/>
    <w:pPr>
      <w:widowControl w:val="0"/>
      <w:shd w:val="clear" w:color="auto" w:fill="FFFFFF"/>
      <w:suppressAutoHyphens w:val="0"/>
      <w:spacing w:line="274" w:lineRule="exact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2">
    <w:name w:val="Основний текст (8)"/>
    <w:basedOn w:val="a"/>
    <w:link w:val="80"/>
    <w:qFormat/>
    <w:rsid w:val="005C380B"/>
    <w:pPr>
      <w:widowControl w:val="0"/>
      <w:shd w:val="clear" w:color="auto" w:fill="FFFFFF"/>
      <w:suppressAutoHyphens w:val="0"/>
      <w:spacing w:line="274" w:lineRule="exact"/>
      <w:textAlignment w:val="auto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90">
    <w:name w:val="Основний текст (9)"/>
    <w:basedOn w:val="a"/>
    <w:link w:val="9Exact"/>
    <w:qFormat/>
    <w:rsid w:val="005C380B"/>
    <w:pPr>
      <w:widowControl w:val="0"/>
      <w:shd w:val="clear" w:color="auto" w:fill="FFFFFF"/>
      <w:suppressAutoHyphens w:val="0"/>
      <w:spacing w:line="274" w:lineRule="exact"/>
      <w:jc w:val="both"/>
      <w:textAlignment w:val="auto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1a">
    <w:name w:val="Заголовок1"/>
    <w:basedOn w:val="Standard"/>
    <w:next w:val="Textbody"/>
    <w:qFormat/>
    <w:rsid w:val="005C380B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64">
    <w:name w:val="Название объекта6"/>
    <w:basedOn w:val="Standard"/>
    <w:qFormat/>
    <w:rsid w:val="005C380B"/>
    <w:pPr>
      <w:suppressLineNumbers/>
      <w:spacing w:before="120" w:after="120"/>
    </w:pPr>
  </w:style>
  <w:style w:type="paragraph" w:customStyle="1" w:styleId="1b">
    <w:name w:val="Указатель1"/>
    <w:basedOn w:val="Standard"/>
    <w:qFormat/>
    <w:rsid w:val="005C380B"/>
    <w:pPr>
      <w:suppressLineNumbers/>
    </w:pPr>
  </w:style>
  <w:style w:type="paragraph" w:customStyle="1" w:styleId="52">
    <w:name w:val="Название объекта5"/>
    <w:basedOn w:val="Standard"/>
    <w:qFormat/>
    <w:rsid w:val="005C380B"/>
    <w:pPr>
      <w:suppressLineNumbers/>
      <w:spacing w:before="120" w:after="120"/>
    </w:pPr>
  </w:style>
  <w:style w:type="paragraph" w:customStyle="1" w:styleId="110">
    <w:name w:val="Заголовок11"/>
    <w:basedOn w:val="Standard"/>
    <w:qFormat/>
    <w:rsid w:val="005C380B"/>
    <w:pPr>
      <w:shd w:val="clear" w:color="auto" w:fill="FFFFFF"/>
      <w:jc w:val="center"/>
    </w:pPr>
    <w:rPr>
      <w:rFonts w:ascii="Calibri" w:hAnsi="Calibri" w:cs="Calibri"/>
      <w:b/>
      <w:caps/>
    </w:rPr>
  </w:style>
  <w:style w:type="paragraph" w:customStyle="1" w:styleId="45">
    <w:name w:val="Название объекта4"/>
    <w:basedOn w:val="Standard"/>
    <w:qFormat/>
    <w:rsid w:val="005C380B"/>
    <w:pPr>
      <w:suppressLineNumbers/>
      <w:spacing w:before="120" w:after="120"/>
    </w:pPr>
  </w:style>
  <w:style w:type="paragraph" w:customStyle="1" w:styleId="34">
    <w:name w:val="Название объекта3"/>
    <w:basedOn w:val="Standard"/>
    <w:qFormat/>
    <w:rsid w:val="005C380B"/>
    <w:pPr>
      <w:suppressLineNumbers/>
      <w:spacing w:before="120" w:after="120"/>
    </w:pPr>
  </w:style>
  <w:style w:type="paragraph" w:customStyle="1" w:styleId="28">
    <w:name w:val="Название объекта2"/>
    <w:basedOn w:val="Standard"/>
    <w:qFormat/>
    <w:rsid w:val="005C380B"/>
    <w:pPr>
      <w:suppressLineNumbers/>
      <w:spacing w:before="120" w:after="120"/>
    </w:pPr>
  </w:style>
  <w:style w:type="paragraph" w:customStyle="1" w:styleId="1c">
    <w:name w:val="Название объекта1"/>
    <w:basedOn w:val="Standard"/>
    <w:qFormat/>
    <w:rsid w:val="005C380B"/>
    <w:pPr>
      <w:suppressLineNumbers/>
      <w:spacing w:before="120" w:after="120"/>
    </w:pPr>
  </w:style>
  <w:style w:type="paragraph" w:styleId="aff4">
    <w:name w:val="List Paragraph"/>
    <w:basedOn w:val="Standard"/>
    <w:qFormat/>
    <w:rsid w:val="005C380B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Textbodyindent">
    <w:name w:val="Text body indent"/>
    <w:basedOn w:val="Standard"/>
    <w:qFormat/>
    <w:rsid w:val="005C380B"/>
    <w:pPr>
      <w:widowControl/>
      <w:spacing w:after="120"/>
      <w:ind w:left="283"/>
    </w:pPr>
    <w:rPr>
      <w:rFonts w:eastAsia="Times New Roman"/>
    </w:rPr>
  </w:style>
  <w:style w:type="paragraph" w:customStyle="1" w:styleId="1d">
    <w:name w:val="Схема документа1"/>
    <w:basedOn w:val="Standard"/>
    <w:qFormat/>
    <w:rsid w:val="005C380B"/>
    <w:rPr>
      <w:rFonts w:ascii="Tahoma" w:hAnsi="Tahoma" w:cs="Tahoma"/>
      <w:sz w:val="16"/>
      <w:szCs w:val="16"/>
    </w:rPr>
  </w:style>
  <w:style w:type="paragraph" w:customStyle="1" w:styleId="1e">
    <w:name w:val="Абзац списка1"/>
    <w:basedOn w:val="Standard"/>
    <w:qFormat/>
    <w:rsid w:val="005C380B"/>
    <w:pPr>
      <w:ind w:left="720"/>
    </w:pPr>
  </w:style>
  <w:style w:type="paragraph" w:customStyle="1" w:styleId="aff5">
    <w:name w:val="Заголовок списка"/>
    <w:basedOn w:val="Standard"/>
    <w:qFormat/>
    <w:rsid w:val="005C380B"/>
    <w:pPr>
      <w:widowControl/>
      <w:spacing w:before="120" w:after="120" w:line="276" w:lineRule="auto"/>
      <w:ind w:left="1134"/>
    </w:pPr>
    <w:rPr>
      <w:rFonts w:eastAsia="Times New Roman"/>
      <w:b/>
    </w:rPr>
  </w:style>
  <w:style w:type="paragraph" w:customStyle="1" w:styleId="aff6">
    <w:name w:val="Содержимое списка"/>
    <w:basedOn w:val="Standard"/>
    <w:qFormat/>
    <w:rsid w:val="005C380B"/>
    <w:pPr>
      <w:ind w:left="567"/>
    </w:pPr>
  </w:style>
  <w:style w:type="paragraph" w:customStyle="1" w:styleId="aff7">
    <w:name w:val="Таблица"/>
    <w:basedOn w:val="Standard"/>
    <w:qFormat/>
    <w:rsid w:val="005C380B"/>
    <w:pPr>
      <w:widowControl/>
      <w:spacing w:after="120"/>
      <w:ind w:left="35"/>
    </w:pPr>
    <w:rPr>
      <w:rFonts w:eastAsia="Times New Roman"/>
    </w:rPr>
  </w:style>
  <w:style w:type="paragraph" w:customStyle="1" w:styleId="Style2">
    <w:name w:val="Style2"/>
    <w:basedOn w:val="Standard"/>
    <w:qFormat/>
    <w:rsid w:val="005C380B"/>
    <w:pPr>
      <w:spacing w:line="232" w:lineRule="exact"/>
      <w:jc w:val="center"/>
    </w:pPr>
    <w:rPr>
      <w:rFonts w:ascii="Cambria" w:eastAsia="Times New Roman" w:hAnsi="Cambria" w:cs="Cambria"/>
      <w:lang w:val="ru-RU"/>
    </w:rPr>
  </w:style>
  <w:style w:type="paragraph" w:customStyle="1" w:styleId="29">
    <w:name w:val="Абзац списка2"/>
    <w:basedOn w:val="Standard"/>
    <w:qFormat/>
    <w:rsid w:val="005C380B"/>
    <w:pPr>
      <w:ind w:left="720"/>
    </w:pPr>
  </w:style>
  <w:style w:type="paragraph" w:customStyle="1" w:styleId="35">
    <w:name w:val="Абзац списка3"/>
    <w:basedOn w:val="Standard"/>
    <w:qFormat/>
    <w:rsid w:val="005C380B"/>
    <w:pPr>
      <w:ind w:left="720"/>
    </w:pPr>
  </w:style>
  <w:style w:type="paragraph" w:customStyle="1" w:styleId="Style7">
    <w:name w:val="Style7"/>
    <w:basedOn w:val="Standard"/>
    <w:qFormat/>
    <w:rsid w:val="005C380B"/>
    <w:pPr>
      <w:spacing w:line="203" w:lineRule="exact"/>
      <w:ind w:hanging="230"/>
      <w:jc w:val="both"/>
    </w:pPr>
    <w:rPr>
      <w:rFonts w:ascii="Cambria" w:eastAsia="Times New Roman" w:hAnsi="Cambria" w:cs="Cambria"/>
      <w:lang w:val="ru-RU"/>
    </w:rPr>
  </w:style>
  <w:style w:type="paragraph" w:customStyle="1" w:styleId="Style4">
    <w:name w:val="Style4"/>
    <w:basedOn w:val="Standard"/>
    <w:qFormat/>
    <w:rsid w:val="005C380B"/>
    <w:pPr>
      <w:jc w:val="both"/>
    </w:pPr>
    <w:rPr>
      <w:rFonts w:ascii="Cambria" w:eastAsia="Times New Roman" w:hAnsi="Cambria" w:cs="Cambria"/>
      <w:lang w:val="ru-RU"/>
    </w:rPr>
  </w:style>
  <w:style w:type="paragraph" w:customStyle="1" w:styleId="2a">
    <w:name w:val="Основний текст (2)"/>
    <w:basedOn w:val="Standard"/>
    <w:qFormat/>
    <w:rsid w:val="005C380B"/>
    <w:pPr>
      <w:shd w:val="clear" w:color="auto" w:fill="FFFFFF"/>
      <w:spacing w:line="230" w:lineRule="exact"/>
      <w:jc w:val="both"/>
    </w:pPr>
    <w:rPr>
      <w:rFonts w:eastAsia="Times New Roman"/>
      <w:sz w:val="19"/>
      <w:szCs w:val="19"/>
    </w:rPr>
  </w:style>
  <w:style w:type="paragraph" w:customStyle="1" w:styleId="36">
    <w:name w:val="Основний текст (3)"/>
    <w:basedOn w:val="Standard"/>
    <w:qFormat/>
    <w:rsid w:val="005C380B"/>
    <w:pPr>
      <w:shd w:val="clear" w:color="auto" w:fill="FFFFFF"/>
      <w:spacing w:before="180" w:line="230" w:lineRule="exact"/>
      <w:jc w:val="right"/>
    </w:pPr>
    <w:rPr>
      <w:rFonts w:eastAsia="Times New Roman"/>
      <w:b/>
      <w:bCs/>
      <w:sz w:val="19"/>
      <w:szCs w:val="19"/>
    </w:rPr>
  </w:style>
  <w:style w:type="paragraph" w:customStyle="1" w:styleId="210">
    <w:name w:val="Основной текст с отступом 21"/>
    <w:basedOn w:val="Standard"/>
    <w:qFormat/>
    <w:rsid w:val="005C380B"/>
    <w:pPr>
      <w:widowControl/>
      <w:ind w:firstLine="720"/>
      <w:jc w:val="both"/>
    </w:pPr>
    <w:rPr>
      <w:rFonts w:eastAsia="Times New Roman"/>
      <w:b/>
      <w:sz w:val="28"/>
    </w:rPr>
  </w:style>
  <w:style w:type="paragraph" w:customStyle="1" w:styleId="150">
    <w:name w:val="150"/>
    <w:basedOn w:val="Standard"/>
    <w:qFormat/>
    <w:rsid w:val="005C380B"/>
    <w:pPr>
      <w:widowControl/>
      <w:spacing w:before="280" w:after="280"/>
    </w:pPr>
    <w:rPr>
      <w:rFonts w:eastAsia="Times New Roman"/>
      <w:lang w:val="ru-RU"/>
    </w:rPr>
  </w:style>
  <w:style w:type="paragraph" w:customStyle="1" w:styleId="1f">
    <w:name w:val="Текст1"/>
    <w:basedOn w:val="Standard"/>
    <w:qFormat/>
    <w:rsid w:val="005C380B"/>
    <w:pPr>
      <w:widowControl/>
    </w:pPr>
    <w:rPr>
      <w:rFonts w:ascii="Courier New" w:eastAsia="Times New Roman" w:hAnsi="Courier New" w:cs="Courier New"/>
      <w:lang w:val="ru-RU"/>
    </w:rPr>
  </w:style>
  <w:style w:type="paragraph" w:customStyle="1" w:styleId="aff8">
    <w:name w:val="Вміст таблиці"/>
    <w:basedOn w:val="Standard"/>
    <w:qFormat/>
    <w:rsid w:val="005C380B"/>
    <w:pPr>
      <w:suppressLineNumbers/>
    </w:pPr>
  </w:style>
  <w:style w:type="paragraph" w:customStyle="1" w:styleId="53">
    <w:name w:val="Основной текст5"/>
    <w:basedOn w:val="Standard"/>
    <w:qFormat/>
    <w:rsid w:val="005C380B"/>
    <w:pPr>
      <w:shd w:val="clear" w:color="auto" w:fill="FFFFFF"/>
      <w:spacing w:before="300" w:after="60"/>
      <w:ind w:hanging="920"/>
      <w:jc w:val="both"/>
    </w:pPr>
    <w:rPr>
      <w:sz w:val="26"/>
      <w:szCs w:val="26"/>
      <w:lang w:bidi="ar-SA"/>
    </w:rPr>
  </w:style>
  <w:style w:type="paragraph" w:customStyle="1" w:styleId="aff9">
    <w:name w:val="Заголовок таблиці"/>
    <w:basedOn w:val="aff8"/>
    <w:qFormat/>
    <w:rsid w:val="005C380B"/>
    <w:pPr>
      <w:jc w:val="center"/>
    </w:pPr>
    <w:rPr>
      <w:b/>
      <w:bCs/>
    </w:rPr>
  </w:style>
  <w:style w:type="paragraph" w:customStyle="1" w:styleId="rvps17">
    <w:name w:val="rvps17"/>
    <w:basedOn w:val="Standard"/>
    <w:qFormat/>
    <w:rsid w:val="005C380B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rvps3">
    <w:name w:val="rvps3"/>
    <w:basedOn w:val="Standard"/>
    <w:qFormat/>
    <w:rsid w:val="005C380B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rvps6">
    <w:name w:val="rvps6"/>
    <w:basedOn w:val="Standard"/>
    <w:qFormat/>
    <w:rsid w:val="005C380B"/>
    <w:pPr>
      <w:widowControl/>
      <w:suppressAutoHyphens w:val="0"/>
      <w:spacing w:before="280" w:after="280"/>
    </w:pPr>
    <w:rPr>
      <w:rFonts w:eastAsia="Times New Roman"/>
    </w:rPr>
  </w:style>
  <w:style w:type="paragraph" w:styleId="affa">
    <w:name w:val="No Spacing"/>
    <w:qFormat/>
    <w:rsid w:val="005C380B"/>
    <w:pPr>
      <w:textAlignment w:val="baseline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ffb">
    <w:name w:val="Содержимое таблицы"/>
    <w:basedOn w:val="Standard"/>
    <w:qFormat/>
    <w:rsid w:val="005C380B"/>
    <w:pPr>
      <w:suppressLineNumbers/>
    </w:pPr>
  </w:style>
  <w:style w:type="paragraph" w:customStyle="1" w:styleId="affc">
    <w:name w:val="Заголовок таблицы"/>
    <w:basedOn w:val="affb"/>
    <w:qFormat/>
    <w:rsid w:val="005C380B"/>
    <w:pPr>
      <w:jc w:val="center"/>
    </w:pPr>
    <w:rPr>
      <w:b/>
      <w:bCs/>
    </w:rPr>
  </w:style>
  <w:style w:type="paragraph" w:customStyle="1" w:styleId="1f0">
    <w:name w:val="Абзац списку1"/>
    <w:basedOn w:val="Standard"/>
    <w:qFormat/>
    <w:rsid w:val="005C380B"/>
    <w:pPr>
      <w:ind w:left="720"/>
    </w:pPr>
    <w:rPr>
      <w:rFonts w:eastAsia="Times New Roman"/>
    </w:rPr>
  </w:style>
  <w:style w:type="paragraph" w:customStyle="1" w:styleId="2b">
    <w:name w:val="Текст2"/>
    <w:basedOn w:val="Standard"/>
    <w:qFormat/>
    <w:rsid w:val="005C380B"/>
    <w:pPr>
      <w:widowControl/>
      <w:suppressAutoHyphens w:val="0"/>
    </w:pPr>
    <w:rPr>
      <w:rFonts w:ascii="Courier New" w:eastAsia="Times New Roman" w:hAnsi="Courier New" w:cs="Courier New"/>
      <w:color w:val="000000"/>
      <w:lang w:val="ru-RU"/>
    </w:rPr>
  </w:style>
  <w:style w:type="paragraph" w:customStyle="1" w:styleId="rvps2">
    <w:name w:val="rvps2"/>
    <w:basedOn w:val="a"/>
    <w:qFormat/>
    <w:rsid w:val="005C380B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lang w:eastAsia="uk-UA" w:bidi="ar-SA"/>
    </w:rPr>
  </w:style>
  <w:style w:type="paragraph" w:customStyle="1" w:styleId="affd">
    <w:name w:val="Вміст рамки"/>
    <w:basedOn w:val="a"/>
    <w:qFormat/>
    <w:rsid w:val="005C380B"/>
  </w:style>
  <w:style w:type="paragraph" w:customStyle="1" w:styleId="27">
    <w:name w:val="Основной текст (2)"/>
    <w:basedOn w:val="a"/>
    <w:link w:val="26"/>
    <w:qFormat/>
    <w:rsid w:val="00FF29C1"/>
    <w:pPr>
      <w:widowControl w:val="0"/>
      <w:shd w:val="clear" w:color="auto" w:fill="FFFFFF"/>
      <w:suppressAutoHyphens w:val="0"/>
      <w:spacing w:before="300" w:after="180" w:line="346" w:lineRule="exact"/>
      <w:jc w:val="both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eastAsia="uk-UA" w:bidi="ar-SA"/>
    </w:rPr>
  </w:style>
  <w:style w:type="paragraph" w:customStyle="1" w:styleId="1f1">
    <w:name w:val="Звичайний1"/>
    <w:qFormat/>
    <w:rsid w:val="009D42C6"/>
    <w:pPr>
      <w:widowControl w:val="0"/>
      <w:spacing w:after="160" w:line="252" w:lineRule="auto"/>
    </w:pPr>
    <w:rPr>
      <w:rFonts w:cs="Calibri"/>
      <w:kern w:val="2"/>
      <w:sz w:val="22"/>
    </w:rPr>
  </w:style>
  <w:style w:type="paragraph" w:customStyle="1" w:styleId="LO-normal">
    <w:name w:val="LO-normal"/>
    <w:qFormat/>
    <w:rsid w:val="009D42C6"/>
    <w:pPr>
      <w:widowControl w:val="0"/>
    </w:pPr>
    <w:rPr>
      <w:rFonts w:ascii="Arial" w:eastAsia="Arial" w:hAnsi="Arial" w:cs="Calibri"/>
      <w:kern w:val="2"/>
      <w:sz w:val="22"/>
    </w:rPr>
  </w:style>
  <w:style w:type="paragraph" w:customStyle="1" w:styleId="TableParagraph">
    <w:name w:val="Table Paragraph"/>
    <w:basedOn w:val="Standard"/>
    <w:qFormat/>
    <w:rsid w:val="009D42C6"/>
    <w:pPr>
      <w:textAlignment w:val="auto"/>
    </w:pPr>
    <w:rPr>
      <w:rFonts w:ascii="Times New Roman" w:eastAsia="Times New Roman" w:hAnsi="Times New Roman" w:cs="Calibri"/>
      <w:color w:val="auto"/>
      <w:kern w:val="2"/>
      <w:sz w:val="22"/>
      <w:szCs w:val="20"/>
      <w:lang w:eastAsia="uk-UA" w:bidi="ar-SA"/>
    </w:rPr>
  </w:style>
  <w:style w:type="table" w:styleId="affe">
    <w:name w:val="Table Grid"/>
    <w:basedOn w:val="a1"/>
    <w:uiPriority w:val="39"/>
    <w:rsid w:val="005C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Звичайна таблиця1"/>
    <w:rsid w:val="009D42C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ітка таблиці1"/>
    <w:basedOn w:val="a1"/>
    <w:next w:val="affe"/>
    <w:uiPriority w:val="39"/>
    <w:qFormat/>
    <w:rsid w:val="008D072E"/>
    <w:pPr>
      <w:suppressAutoHyphens w:val="0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header"/>
    <w:basedOn w:val="a"/>
    <w:link w:val="afff0"/>
    <w:unhideWhenUsed/>
    <w:rsid w:val="004755A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ff0">
    <w:name w:val="Верхній колонтитул Знак"/>
    <w:basedOn w:val="a0"/>
    <w:link w:val="afff"/>
    <w:rsid w:val="004755A6"/>
    <w:rPr>
      <w:rFonts w:ascii="Liberation Serif" w:eastAsia="Tahoma" w:hAnsi="Liberation Serif" w:cs="Mangal"/>
      <w:color w:val="00000A"/>
      <w:sz w:val="24"/>
      <w:szCs w:val="21"/>
      <w:lang w:eastAsia="zh-CN" w:bidi="hi-IN"/>
    </w:rPr>
  </w:style>
  <w:style w:type="paragraph" w:styleId="afff1">
    <w:name w:val="footer"/>
    <w:basedOn w:val="a"/>
    <w:link w:val="afff2"/>
    <w:uiPriority w:val="99"/>
    <w:unhideWhenUsed/>
    <w:rsid w:val="004755A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ff2">
    <w:name w:val="Нижній колонтитул Знак"/>
    <w:basedOn w:val="a0"/>
    <w:link w:val="afff1"/>
    <w:uiPriority w:val="99"/>
    <w:rsid w:val="004755A6"/>
    <w:rPr>
      <w:rFonts w:ascii="Liberation Serif" w:eastAsia="Tahoma" w:hAnsi="Liberation Serif" w:cs="Mangal"/>
      <w:color w:val="00000A"/>
      <w:sz w:val="24"/>
      <w:szCs w:val="21"/>
      <w:lang w:eastAsia="zh-CN" w:bidi="hi-IN"/>
    </w:rPr>
  </w:style>
  <w:style w:type="table" w:customStyle="1" w:styleId="2c">
    <w:name w:val="Сітка таблиці2"/>
    <w:basedOn w:val="a1"/>
    <w:next w:val="affe"/>
    <w:uiPriority w:val="39"/>
    <w:qFormat/>
    <w:rsid w:val="00513D45"/>
    <w:pPr>
      <w:suppressAutoHyphens w:val="0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8E92-B5C0-414A-A8F0-CCEDF2CD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22650</Words>
  <Characters>12912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Gumenuk</dc:creator>
  <dc:description/>
  <cp:lastModifiedBy>nataliia.samoilenko</cp:lastModifiedBy>
  <cp:revision>2</cp:revision>
  <cp:lastPrinted>2024-07-04T09:36:00Z</cp:lastPrinted>
  <dcterms:created xsi:type="dcterms:W3CDTF">2025-01-21T10:26:00Z</dcterms:created>
  <dcterms:modified xsi:type="dcterms:W3CDTF">2025-01-21T10:26:00Z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96EB03BE487E4BA6B39F6A97035DE473</vt:lpwstr>
  </property>
  <property fmtid="{D5CDD505-2E9C-101B-9397-08002B2CF9AE}" pid="3" name="KSOProductBuildVer">
    <vt:lpwstr>1049-11.2.0.11536</vt:lpwstr>
  </property>
</Properties>
</file>