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574" w:rsidRDefault="008A7574">
      <w:pPr>
        <w:jc w:val="center"/>
        <w:rPr>
          <w:rFonts w:ascii="Times New Roman" w:eastAsia="Times New Roman" w:hAnsi="Times New Roman" w:cs="Times New Roman"/>
          <w:sz w:val="28"/>
          <w:szCs w:val="28"/>
        </w:rPr>
      </w:pPr>
    </w:p>
    <w:tbl>
      <w:tblPr>
        <w:tblStyle w:val="a5"/>
        <w:tblW w:w="9720"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00"/>
        <w:gridCol w:w="5220"/>
      </w:tblGrid>
      <w:tr w:rsidR="008A7574">
        <w:tc>
          <w:tcPr>
            <w:tcW w:w="4500" w:type="dxa"/>
            <w:shd w:val="clear" w:color="auto" w:fill="auto"/>
            <w:tcMar>
              <w:top w:w="100" w:type="dxa"/>
              <w:left w:w="100" w:type="dxa"/>
              <w:bottom w:w="100" w:type="dxa"/>
              <w:right w:w="100" w:type="dxa"/>
            </w:tcMar>
          </w:tcPr>
          <w:p w:rsidR="008A7574" w:rsidRDefault="008A7574">
            <w:pPr>
              <w:widowControl w:val="0"/>
              <w:spacing w:line="240" w:lineRule="auto"/>
              <w:rPr>
                <w:rFonts w:ascii="Times New Roman" w:eastAsia="Times New Roman" w:hAnsi="Times New Roman" w:cs="Times New Roman"/>
                <w:sz w:val="28"/>
                <w:szCs w:val="28"/>
              </w:rPr>
            </w:pPr>
          </w:p>
        </w:tc>
        <w:tc>
          <w:tcPr>
            <w:tcW w:w="5220" w:type="dxa"/>
            <w:shd w:val="clear" w:color="auto" w:fill="auto"/>
            <w:tcMar>
              <w:top w:w="100" w:type="dxa"/>
              <w:left w:w="100" w:type="dxa"/>
              <w:bottom w:w="100" w:type="dxa"/>
              <w:right w:w="100" w:type="dxa"/>
            </w:tcMar>
          </w:tcPr>
          <w:p w:rsidR="008A7574" w:rsidRDefault="007B202F">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w:t>
            </w:r>
          </w:p>
        </w:tc>
      </w:tr>
      <w:tr w:rsidR="008A7574">
        <w:tc>
          <w:tcPr>
            <w:tcW w:w="4500" w:type="dxa"/>
            <w:shd w:val="clear" w:color="auto" w:fill="auto"/>
            <w:tcMar>
              <w:top w:w="100" w:type="dxa"/>
              <w:left w:w="100" w:type="dxa"/>
              <w:bottom w:w="100" w:type="dxa"/>
              <w:right w:w="100" w:type="dxa"/>
            </w:tcMar>
          </w:tcPr>
          <w:p w:rsidR="008A7574" w:rsidRDefault="008A7574">
            <w:pPr>
              <w:widowControl w:val="0"/>
              <w:spacing w:line="240" w:lineRule="auto"/>
              <w:rPr>
                <w:rFonts w:ascii="Times New Roman" w:eastAsia="Times New Roman" w:hAnsi="Times New Roman" w:cs="Times New Roman"/>
                <w:sz w:val="28"/>
                <w:szCs w:val="28"/>
              </w:rPr>
            </w:pPr>
          </w:p>
        </w:tc>
        <w:tc>
          <w:tcPr>
            <w:tcW w:w="5220" w:type="dxa"/>
            <w:shd w:val="clear" w:color="auto" w:fill="auto"/>
            <w:tcMar>
              <w:top w:w="100" w:type="dxa"/>
              <w:left w:w="100" w:type="dxa"/>
              <w:bottom w:w="100" w:type="dxa"/>
              <w:right w:w="100" w:type="dxa"/>
            </w:tcMar>
          </w:tcPr>
          <w:p w:rsidR="008A7574" w:rsidRDefault="007B202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Вноситься </w:t>
            </w:r>
          </w:p>
          <w:p w:rsidR="008A7574" w:rsidRDefault="007B202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Кабінетом Міністрів України</w:t>
            </w:r>
          </w:p>
          <w:p w:rsidR="008A7574" w:rsidRDefault="008A7574">
            <w:pPr>
              <w:widowControl w:val="0"/>
              <w:spacing w:line="240" w:lineRule="auto"/>
              <w:rPr>
                <w:rFonts w:ascii="Times New Roman" w:eastAsia="Times New Roman" w:hAnsi="Times New Roman" w:cs="Times New Roman"/>
                <w:sz w:val="28"/>
                <w:szCs w:val="28"/>
              </w:rPr>
            </w:pPr>
          </w:p>
          <w:p w:rsidR="008A7574" w:rsidRDefault="008A7574">
            <w:pPr>
              <w:widowControl w:val="0"/>
              <w:spacing w:line="240" w:lineRule="auto"/>
              <w:rPr>
                <w:rFonts w:ascii="Times New Roman" w:eastAsia="Times New Roman" w:hAnsi="Times New Roman" w:cs="Times New Roman"/>
                <w:sz w:val="28"/>
                <w:szCs w:val="28"/>
              </w:rPr>
            </w:pPr>
          </w:p>
        </w:tc>
      </w:tr>
      <w:tr w:rsidR="008A7574">
        <w:tc>
          <w:tcPr>
            <w:tcW w:w="4500" w:type="dxa"/>
            <w:shd w:val="clear" w:color="auto" w:fill="auto"/>
            <w:tcMar>
              <w:top w:w="100" w:type="dxa"/>
              <w:left w:w="100" w:type="dxa"/>
              <w:bottom w:w="100" w:type="dxa"/>
              <w:right w:w="100" w:type="dxa"/>
            </w:tcMar>
          </w:tcPr>
          <w:p w:rsidR="008A7574" w:rsidRDefault="008A7574">
            <w:pPr>
              <w:widowControl w:val="0"/>
              <w:spacing w:line="240" w:lineRule="auto"/>
              <w:rPr>
                <w:rFonts w:ascii="Times New Roman" w:eastAsia="Times New Roman" w:hAnsi="Times New Roman" w:cs="Times New Roman"/>
                <w:sz w:val="28"/>
                <w:szCs w:val="28"/>
              </w:rPr>
            </w:pPr>
          </w:p>
        </w:tc>
        <w:tc>
          <w:tcPr>
            <w:tcW w:w="5220" w:type="dxa"/>
            <w:shd w:val="clear" w:color="auto" w:fill="auto"/>
            <w:tcMar>
              <w:top w:w="100" w:type="dxa"/>
              <w:left w:w="100" w:type="dxa"/>
              <w:bottom w:w="100" w:type="dxa"/>
              <w:right w:w="100" w:type="dxa"/>
            </w:tcMar>
          </w:tcPr>
          <w:p w:rsidR="008A7574" w:rsidRDefault="007B202F">
            <w:pPr>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w:t>
            </w:r>
            <w:proofErr w:type="spellStart"/>
            <w:r>
              <w:rPr>
                <w:rFonts w:ascii="Times New Roman" w:eastAsia="Times New Roman" w:hAnsi="Times New Roman" w:cs="Times New Roman"/>
                <w:sz w:val="28"/>
                <w:szCs w:val="28"/>
              </w:rPr>
              <w:t>Шмигаль</w:t>
            </w:r>
            <w:proofErr w:type="spellEnd"/>
          </w:p>
        </w:tc>
      </w:tr>
    </w:tbl>
    <w:p w:rsidR="008A7574" w:rsidRDefault="008A7574">
      <w:pPr>
        <w:jc w:val="right"/>
        <w:rPr>
          <w:rFonts w:ascii="Times New Roman" w:eastAsia="Times New Roman" w:hAnsi="Times New Roman" w:cs="Times New Roman"/>
          <w:sz w:val="28"/>
          <w:szCs w:val="28"/>
        </w:rPr>
      </w:pPr>
    </w:p>
    <w:p w:rsidR="008A7574" w:rsidRDefault="007B20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w:t>
      </w:r>
    </w:p>
    <w:p w:rsidR="008A7574" w:rsidRDefault="007B20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 внесення змін до деяких Законів України щодо стимулювання розвитку наукових парків”</w:t>
      </w:r>
    </w:p>
    <w:p w:rsidR="008A7574" w:rsidRDefault="007B20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w:t>
      </w:r>
    </w:p>
    <w:p w:rsidR="008A7574" w:rsidRDefault="007B202F">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Верховна Рада України постановляє:</w:t>
      </w:r>
    </w:p>
    <w:p w:rsidR="008A7574" w:rsidRDefault="007B202F">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зміни до таких законів України:</w:t>
      </w: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 Законі України “Про державну реєстрацію юридичних осіб, фізичних осіб - підприємців та громадських формувань” (Відомості Верховної Ради України, 2016 р., № 2, ст. 17 із насту</w:t>
      </w:r>
      <w:r>
        <w:rPr>
          <w:rFonts w:ascii="Times New Roman" w:eastAsia="Times New Roman" w:hAnsi="Times New Roman" w:cs="Times New Roman"/>
          <w:sz w:val="28"/>
          <w:szCs w:val="28"/>
        </w:rPr>
        <w:t>пними змінами):</w:t>
      </w:r>
    </w:p>
    <w:p w:rsidR="008A7574" w:rsidRDefault="007B202F">
      <w:pPr>
        <w:numPr>
          <w:ilvl w:val="0"/>
          <w:numId w:val="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другу  статті 6 доповнити 3</w:t>
      </w:r>
      <w:r>
        <w:rPr>
          <w:rFonts w:ascii="Times New Roman" w:eastAsia="Times New Roman" w:hAnsi="Times New Roman" w:cs="Times New Roman"/>
          <w:sz w:val="28"/>
          <w:szCs w:val="28"/>
          <w:vertAlign w:val="superscript"/>
        </w:rPr>
        <w:t>-5</w:t>
      </w:r>
      <w:r>
        <w:rPr>
          <w:rFonts w:ascii="Times New Roman" w:eastAsia="Times New Roman" w:hAnsi="Times New Roman" w:cs="Times New Roman"/>
          <w:sz w:val="28"/>
          <w:szCs w:val="28"/>
        </w:rPr>
        <w:t xml:space="preserve"> пунктом такого змісту: </w:t>
      </w: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vertAlign w:val="superscript"/>
        </w:rPr>
        <w:t>-5</w:t>
      </w:r>
      <w:r>
        <w:rPr>
          <w:rFonts w:ascii="Times New Roman" w:eastAsia="Times New Roman" w:hAnsi="Times New Roman" w:cs="Times New Roman"/>
          <w:sz w:val="28"/>
          <w:szCs w:val="28"/>
        </w:rPr>
        <w:t>) перевіряє засновників наукового парку на відповідність вимогам Закону “Про наукові парки”;</w:t>
      </w:r>
    </w:p>
    <w:p w:rsidR="008A7574" w:rsidRDefault="007B202F">
      <w:pPr>
        <w:numPr>
          <w:ilvl w:val="0"/>
          <w:numId w:val="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першу статті 28</w:t>
      </w:r>
    </w:p>
    <w:p w:rsidR="008A7574" w:rsidRDefault="007B202F">
      <w:pPr>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доповнити новим пунктом 3</w:t>
      </w:r>
      <w:r>
        <w:rPr>
          <w:rFonts w:ascii="Times New Roman" w:eastAsia="Times New Roman" w:hAnsi="Times New Roman" w:cs="Times New Roman"/>
          <w:sz w:val="28"/>
          <w:szCs w:val="28"/>
          <w:vertAlign w:val="superscript"/>
        </w:rPr>
        <w:t xml:space="preserve">-4 </w:t>
      </w:r>
      <w:r>
        <w:rPr>
          <w:rFonts w:ascii="Times New Roman" w:eastAsia="Times New Roman" w:hAnsi="Times New Roman" w:cs="Times New Roman"/>
          <w:sz w:val="28"/>
          <w:szCs w:val="28"/>
        </w:rPr>
        <w:t>такого змісту:</w:t>
      </w: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vertAlign w:val="superscript"/>
        </w:rPr>
        <w:t>-4</w:t>
      </w:r>
      <w:r>
        <w:rPr>
          <w:rFonts w:ascii="Times New Roman" w:eastAsia="Times New Roman" w:hAnsi="Times New Roman" w:cs="Times New Roman"/>
          <w:sz w:val="28"/>
          <w:szCs w:val="28"/>
        </w:rPr>
        <w:t>) встановл</w:t>
      </w:r>
      <w:r>
        <w:rPr>
          <w:rFonts w:ascii="Times New Roman" w:eastAsia="Times New Roman" w:hAnsi="Times New Roman" w:cs="Times New Roman"/>
          <w:sz w:val="28"/>
          <w:szCs w:val="28"/>
        </w:rPr>
        <w:t>ення факту відсутності серед засновників наукового парку закладу вищої освіти або наукової установи;”;</w:t>
      </w:r>
    </w:p>
    <w:p w:rsidR="008A7574" w:rsidRDefault="007B202F">
      <w:pPr>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доповнити пунктом 14 такого змісту:</w:t>
      </w: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щодо наукового парку, який має на меті набути статусу юридичної особи, але не має у складі засновників закладів</w:t>
      </w:r>
      <w:r>
        <w:rPr>
          <w:rFonts w:ascii="Times New Roman" w:eastAsia="Times New Roman" w:hAnsi="Times New Roman" w:cs="Times New Roman"/>
          <w:sz w:val="28"/>
          <w:szCs w:val="28"/>
        </w:rPr>
        <w:t xml:space="preserve"> вищої освіти та/або наукових установ,  або має у складі засновників заклади вищої освіти та/або наукові установи з розміром частки  в статутному капіталі  менш як  10%.”.</w:t>
      </w:r>
    </w:p>
    <w:p w:rsidR="008A7574" w:rsidRDefault="008A7574">
      <w:pPr>
        <w:jc w:val="both"/>
        <w:rPr>
          <w:rFonts w:ascii="Times New Roman" w:eastAsia="Times New Roman" w:hAnsi="Times New Roman" w:cs="Times New Roman"/>
          <w:sz w:val="28"/>
          <w:szCs w:val="28"/>
        </w:rPr>
      </w:pPr>
    </w:p>
    <w:p w:rsidR="008A7574" w:rsidRDefault="007B202F">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2. У  Законі України  “Про управління об'єктами державної власності”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8"/>
          <w:szCs w:val="28"/>
          <w:highlight w:val="white"/>
        </w:rPr>
        <w:t>(Відомості В</w:t>
      </w:r>
      <w:r>
        <w:rPr>
          <w:rFonts w:ascii="Times New Roman" w:eastAsia="Times New Roman" w:hAnsi="Times New Roman" w:cs="Times New Roman"/>
          <w:sz w:val="28"/>
          <w:szCs w:val="28"/>
          <w:highlight w:val="white"/>
        </w:rPr>
        <w:t>ерховної Ради України, 2006 p., № 46, ст. 456 із наступними змінами)  частину другу статті 3 викласти в такій редакції:</w:t>
      </w:r>
    </w:p>
    <w:p w:rsidR="008A7574" w:rsidRDefault="007B202F" w:rsidP="007B202F">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Дія цього Закону не поширюється на управління об'єктами власності Українського народу, визначеними частиною першою статті 13 Констит</w:t>
      </w:r>
      <w:r>
        <w:rPr>
          <w:rFonts w:ascii="Times New Roman" w:eastAsia="Times New Roman" w:hAnsi="Times New Roman" w:cs="Times New Roman"/>
          <w:sz w:val="28"/>
          <w:szCs w:val="28"/>
          <w:highlight w:val="white"/>
        </w:rPr>
        <w:t xml:space="preserve">уції України, а також на здійснення прав інтелектуальної власності та </w:t>
      </w:r>
      <w:r>
        <w:rPr>
          <w:rFonts w:ascii="Times New Roman" w:eastAsia="Times New Roman" w:hAnsi="Times New Roman" w:cs="Times New Roman"/>
          <w:sz w:val="28"/>
          <w:szCs w:val="28"/>
          <w:highlight w:val="white"/>
        </w:rPr>
        <w:lastRenderedPageBreak/>
        <w:t>корпоративні права, що виникли внаслідок участі державних наукових (науково-дослідних, науково-технологічних, науково-технічних, науково-практичних) установ та державних університетів, а</w:t>
      </w:r>
      <w:r>
        <w:rPr>
          <w:rFonts w:ascii="Times New Roman" w:eastAsia="Times New Roman" w:hAnsi="Times New Roman" w:cs="Times New Roman"/>
          <w:sz w:val="28"/>
          <w:szCs w:val="28"/>
          <w:highlight w:val="white"/>
        </w:rPr>
        <w:t>кадемій, інститутів у створенні господарських товариств шляхом внесення до статутного капіталу такого товариства майнових прав інтелектуальної власності, що належать цим установам та навчальним закладам. Дія цього Закону не поширюється на управління об'єкт</w:t>
      </w:r>
      <w:r>
        <w:rPr>
          <w:rFonts w:ascii="Times New Roman" w:eastAsia="Times New Roman" w:hAnsi="Times New Roman" w:cs="Times New Roman"/>
          <w:sz w:val="28"/>
          <w:szCs w:val="28"/>
          <w:highlight w:val="white"/>
        </w:rPr>
        <w:t>ами власності Українського народу, визначеними частиною першою статті 13 Конституції України, а також на здійснення прав інтелектуальної власності та корпоративні права, що виникли внаслідок участі державних наукових (науково-дослідних, науково-технологічн</w:t>
      </w:r>
      <w:r>
        <w:rPr>
          <w:rFonts w:ascii="Times New Roman" w:eastAsia="Times New Roman" w:hAnsi="Times New Roman" w:cs="Times New Roman"/>
          <w:sz w:val="28"/>
          <w:szCs w:val="28"/>
          <w:highlight w:val="white"/>
        </w:rPr>
        <w:t>их, науково-технічних, науково-практичних) установ та державних університетів, академій, інститутів у створенні господарських товариств шляхом внесення до статутного капіталу такого товариства:</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майнових прав інтелектуальної власності, що належать цим ус</w:t>
      </w:r>
      <w:r>
        <w:rPr>
          <w:rFonts w:ascii="Times New Roman" w:eastAsia="Times New Roman" w:hAnsi="Times New Roman" w:cs="Times New Roman"/>
          <w:sz w:val="28"/>
          <w:szCs w:val="28"/>
          <w:highlight w:val="white"/>
        </w:rPr>
        <w:t>тановам та навчальним закладам;</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грошових коштів у сумі, що не перевищують вартість товарів та послуг, зазначену в пункті 1 частини першої статті 3 Закону України “Про публічні закупівлі”.”</w:t>
      </w:r>
    </w:p>
    <w:p w:rsidR="008A7574" w:rsidRDefault="008A7574">
      <w:pPr>
        <w:widowControl w:val="0"/>
        <w:shd w:val="clear" w:color="auto" w:fill="FFFFFF"/>
        <w:spacing w:line="240" w:lineRule="auto"/>
        <w:ind w:firstLine="460"/>
        <w:jc w:val="both"/>
        <w:rPr>
          <w:rFonts w:ascii="Times New Roman" w:eastAsia="Times New Roman" w:hAnsi="Times New Roman" w:cs="Times New Roman"/>
          <w:sz w:val="28"/>
          <w:szCs w:val="28"/>
          <w:highlight w:val="white"/>
        </w:rPr>
      </w:pPr>
    </w:p>
    <w:p w:rsidR="008A7574" w:rsidRDefault="007B202F" w:rsidP="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 Законі України “Про наукові парки” (Відомості Верховної Р</w:t>
      </w:r>
      <w:r>
        <w:rPr>
          <w:rFonts w:ascii="Times New Roman" w:eastAsia="Times New Roman" w:hAnsi="Times New Roman" w:cs="Times New Roman"/>
          <w:sz w:val="28"/>
          <w:szCs w:val="28"/>
        </w:rPr>
        <w:t>ади України, 2009 р., № 51, ст. 757; 2012 р., № 4, ст. 19; 2014 р., № 2-3, ст. 41 із наступними змінами):</w:t>
      </w:r>
    </w:p>
    <w:p w:rsidR="008A7574" w:rsidRDefault="007B202F" w:rsidP="007B202F">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статті 1:</w:t>
      </w:r>
    </w:p>
    <w:p w:rsidR="008A7574" w:rsidRDefault="007B202F" w:rsidP="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абзаці другому слова “суб’єктами господарювання щодо умов участі суб’єктів господарювання” замінити словами “фізичними та/або юридичними особами  щодо умов участі”;</w:t>
      </w:r>
    </w:p>
    <w:p w:rsidR="008A7574" w:rsidRDefault="007B202F" w:rsidP="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абзаці четвертому після слова “інші” доповнити словами “фізичні та/або”;</w:t>
      </w:r>
    </w:p>
    <w:p w:rsidR="008A7574" w:rsidRDefault="007B202F" w:rsidP="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абзаці шосто</w:t>
      </w:r>
      <w:r>
        <w:rPr>
          <w:rFonts w:ascii="Times New Roman" w:eastAsia="Times New Roman" w:hAnsi="Times New Roman" w:cs="Times New Roman"/>
          <w:sz w:val="28"/>
          <w:szCs w:val="28"/>
        </w:rPr>
        <w:t>му після слів “наукової установи” доповнити словами “, при цьому частка в статутному капіталі, що сукупно належить закладам вищої освіти та\або науковим установам не може бути меншою за 10 %”;</w:t>
      </w:r>
    </w:p>
    <w:p w:rsidR="008A7574" w:rsidRDefault="007B202F" w:rsidP="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абзац сьомому слова “суб’єкти господарювання” замінити на “фі</w:t>
      </w:r>
      <w:r>
        <w:rPr>
          <w:rFonts w:ascii="Times New Roman" w:eastAsia="Times New Roman" w:hAnsi="Times New Roman" w:cs="Times New Roman"/>
          <w:sz w:val="28"/>
          <w:szCs w:val="28"/>
        </w:rPr>
        <w:t>зичні та/або юридичні особи”;</w:t>
      </w:r>
    </w:p>
    <w:p w:rsidR="008A7574" w:rsidRDefault="007B202F" w:rsidP="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доповнити абзацом такого змісту:</w:t>
      </w:r>
    </w:p>
    <w:p w:rsidR="008A7574" w:rsidRDefault="007B202F" w:rsidP="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наукового парку, якому може надаватись державна підтримка –</w:t>
      </w:r>
      <w:r>
        <w:rPr>
          <w:rFonts w:ascii="Times New Roman" w:eastAsia="Times New Roman" w:hAnsi="Times New Roman" w:cs="Times New Roman"/>
          <w:sz w:val="28"/>
          <w:szCs w:val="28"/>
        </w:rPr>
        <w:t xml:space="preserve"> пр</w:t>
      </w:r>
      <w:bookmarkStart w:id="0" w:name="_GoBack"/>
      <w:bookmarkEnd w:id="0"/>
      <w:r>
        <w:rPr>
          <w:rFonts w:ascii="Times New Roman" w:eastAsia="Times New Roman" w:hAnsi="Times New Roman" w:cs="Times New Roman"/>
          <w:sz w:val="28"/>
          <w:szCs w:val="28"/>
        </w:rPr>
        <w:t xml:space="preserve">оект наукового парку, спрямований на вирішення  пріоритетних державних потреб, що визначені у законах України, указах </w:t>
      </w:r>
      <w:r>
        <w:rPr>
          <w:rFonts w:ascii="Times New Roman" w:eastAsia="Times New Roman" w:hAnsi="Times New Roman" w:cs="Times New Roman"/>
          <w:sz w:val="28"/>
          <w:szCs w:val="28"/>
        </w:rPr>
        <w:lastRenderedPageBreak/>
        <w:t>Прези</w:t>
      </w:r>
      <w:r>
        <w:rPr>
          <w:rFonts w:ascii="Times New Roman" w:eastAsia="Times New Roman" w:hAnsi="Times New Roman" w:cs="Times New Roman"/>
          <w:sz w:val="28"/>
          <w:szCs w:val="28"/>
        </w:rPr>
        <w:t>дента України, програмах  діяльності Кабінету  Міністрів  України,  а  також  у міжнародних договорах, та є актуальними на момент повідомлення центрального органу виконавчої влади, що забезпечує формування та реалізує державну політику у сферах освіти і на</w:t>
      </w:r>
      <w:r>
        <w:rPr>
          <w:rFonts w:ascii="Times New Roman" w:eastAsia="Times New Roman" w:hAnsi="Times New Roman" w:cs="Times New Roman"/>
          <w:sz w:val="28"/>
          <w:szCs w:val="28"/>
        </w:rPr>
        <w:t>уки, наукової, науково-технічної діяльності, інноваційної діяльності в зазначених сферах, трансферу (передачі) технологій.”;</w:t>
      </w:r>
    </w:p>
    <w:p w:rsidR="008A7574" w:rsidRDefault="007B202F" w:rsidP="007B202F">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частині 4 статті 5 після слів “(учасниками, акціонерами)” доповнити словами “та розміщується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наукового пар</w:t>
      </w:r>
      <w:r>
        <w:rPr>
          <w:rFonts w:ascii="Times New Roman" w:eastAsia="Times New Roman" w:hAnsi="Times New Roman" w:cs="Times New Roman"/>
          <w:sz w:val="28"/>
          <w:szCs w:val="28"/>
        </w:rPr>
        <w:t>ку та в Національній електронній науково-інформаційній системі”;</w:t>
      </w:r>
    </w:p>
    <w:p w:rsidR="008A7574" w:rsidRDefault="007B202F" w:rsidP="007B202F">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6 викласти в такій редакції:</w:t>
      </w:r>
    </w:p>
    <w:p w:rsidR="008A7574" w:rsidRDefault="007B202F" w:rsidP="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рамках діяльності наукового парку не допускається здійснення таких видів діяльності: </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послуг побутового призначення в розумінні пункту 291.7 ста</w:t>
      </w:r>
      <w:r>
        <w:rPr>
          <w:rFonts w:ascii="Times New Roman" w:eastAsia="Times New Roman" w:hAnsi="Times New Roman" w:cs="Times New Roman"/>
          <w:sz w:val="28"/>
          <w:szCs w:val="28"/>
        </w:rPr>
        <w:t>тті 291 Податкового кодексу України,</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виробництво і переробка підакцизних товарів, </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інших видів діяльності, що не відповідають меті наукового парку.</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Кабінетом Міністрів України можуть визначатися інші обмеження щодо видів діяльності наукових парків.”</w:t>
      </w:r>
    </w:p>
    <w:p w:rsidR="008A7574" w:rsidRDefault="007B202F" w:rsidP="007B202F">
      <w:pPr>
        <w:widowControl w:val="0"/>
        <w:numPr>
          <w:ilvl w:val="0"/>
          <w:numId w:val="1"/>
        </w:num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стат</w:t>
      </w:r>
      <w:r>
        <w:rPr>
          <w:rFonts w:ascii="Times New Roman" w:eastAsia="Times New Roman" w:hAnsi="Times New Roman" w:cs="Times New Roman"/>
          <w:sz w:val="28"/>
          <w:szCs w:val="28"/>
        </w:rPr>
        <w:t>ті 7:</w:t>
      </w:r>
    </w:p>
    <w:p w:rsidR="008A7574" w:rsidRDefault="007B202F" w:rsidP="007B202F">
      <w:pPr>
        <w:widowControl w:val="0"/>
        <w:shd w:val="clear" w:color="auto" w:fill="FFFFFF"/>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частину другу викласти в такій редакції: </w:t>
      </w:r>
    </w:p>
    <w:p w:rsidR="008A7574" w:rsidRDefault="007B202F" w:rsidP="007B202F">
      <w:pPr>
        <w:widowControl w:val="0"/>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Науковий парк повідомляє через Національну електронну науково-інформаційну систему, або, у разі неможливості доступу, засобами поштового зв’язку про своє створення центральний орган виконавчої влади, що забезпечує формування та реалізує державну політи</w:t>
      </w:r>
      <w:r>
        <w:rPr>
          <w:rFonts w:ascii="Times New Roman" w:eastAsia="Times New Roman" w:hAnsi="Times New Roman" w:cs="Times New Roman"/>
          <w:sz w:val="28"/>
          <w:szCs w:val="28"/>
        </w:rPr>
        <w:t>ку у сферах освіти і науки, наукової, науково-технічної діяльності, інноваційної діяльності в зазначених сферах, трансферу (передачі) технологій протягом 7 календарних днів з дня його державної реєстрації та надсилає додатки:</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інформацію про розмір статутно</w:t>
      </w:r>
      <w:r>
        <w:rPr>
          <w:rFonts w:ascii="Times New Roman" w:eastAsia="Times New Roman" w:hAnsi="Times New Roman" w:cs="Times New Roman"/>
          <w:sz w:val="28"/>
          <w:szCs w:val="28"/>
        </w:rPr>
        <w:t>го капіталу, спосіб  та джерела його формування;</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копію установчого документа наукового парку, засвідчену уповноваженою особою наукового парку;</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відомості про наявну та потенційну виробничу, інженерну, транспортну і соціальну інфраструктури, що будуть викори</w:t>
      </w:r>
      <w:r>
        <w:rPr>
          <w:rFonts w:ascii="Times New Roman" w:eastAsia="Times New Roman" w:hAnsi="Times New Roman" w:cs="Times New Roman"/>
          <w:sz w:val="28"/>
          <w:szCs w:val="28"/>
        </w:rPr>
        <w:t>стовуватися в діяльності наукового парку.</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Центральний орган виконавчої влади, що забезпечує формування та реалізує державну політику у сферах освіти і науки, науково-технічної діяльності, інноваційної діяльності в зазначених сферах протягом 10 </w:t>
      </w:r>
      <w:r>
        <w:rPr>
          <w:rFonts w:ascii="Times New Roman" w:eastAsia="Times New Roman" w:hAnsi="Times New Roman" w:cs="Times New Roman"/>
          <w:sz w:val="28"/>
          <w:szCs w:val="28"/>
        </w:rPr>
        <w:lastRenderedPageBreak/>
        <w:t>робочих днів</w:t>
      </w:r>
      <w:r>
        <w:rPr>
          <w:rFonts w:ascii="Times New Roman" w:eastAsia="Times New Roman" w:hAnsi="Times New Roman" w:cs="Times New Roman"/>
          <w:sz w:val="28"/>
          <w:szCs w:val="28"/>
        </w:rPr>
        <w:t xml:space="preserve"> з дня отримання зазначеного повідомлення та відповідних додатків здійснює перевірку відповідності наукового парку вимогам цього Закону, а також вносить дані до Реєстру наукових парків. Наукові парки не внесені до Реєстру наукових парків не мають права кор</w:t>
      </w:r>
      <w:r>
        <w:rPr>
          <w:rFonts w:ascii="Times New Roman" w:eastAsia="Times New Roman" w:hAnsi="Times New Roman" w:cs="Times New Roman"/>
          <w:sz w:val="28"/>
          <w:szCs w:val="28"/>
        </w:rPr>
        <w:t>истуватися пільгами визначеними чинним законодавством.</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ведення Реєстру наукових парків затверджується центральним органом виконавчої влади, що забезпечує формування та реалізує державну політику у сферах освіти і науки, науково-технічної діяльності</w:t>
      </w:r>
      <w:r>
        <w:rPr>
          <w:rFonts w:ascii="Times New Roman" w:eastAsia="Times New Roman" w:hAnsi="Times New Roman" w:cs="Times New Roman"/>
          <w:sz w:val="28"/>
          <w:szCs w:val="28"/>
        </w:rPr>
        <w:t>, інноваційної діяльності.</w:t>
      </w:r>
    </w:p>
    <w:p w:rsidR="008A7574" w:rsidRDefault="007B202F" w:rsidP="007B202F">
      <w:pPr>
        <w:widowControl w:val="0"/>
        <w:shd w:val="clear" w:color="auto" w:fill="FFFFFF"/>
        <w:ind w:firstLine="4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Підставою для прийняття рішення про відмову у внесенні в Реєстрі наукових парків є:</w:t>
      </w:r>
    </w:p>
    <w:p w:rsidR="008A7574" w:rsidRDefault="007B202F" w:rsidP="007B202F">
      <w:pPr>
        <w:widowControl w:val="0"/>
        <w:numPr>
          <w:ilvl w:val="0"/>
          <w:numId w:val="4"/>
        </w:numPr>
        <w:shd w:val="clear" w:color="auto" w:fill="FFFFFF"/>
        <w:ind w:firstLine="4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виявлення недостовірності даних у  документах, надісланих науковим парком;</w:t>
      </w:r>
    </w:p>
    <w:p w:rsidR="008A7574" w:rsidRDefault="007B202F" w:rsidP="007B202F">
      <w:pPr>
        <w:widowControl w:val="0"/>
        <w:numPr>
          <w:ilvl w:val="0"/>
          <w:numId w:val="4"/>
        </w:numPr>
        <w:shd w:val="clear" w:color="auto" w:fill="FFFFFF"/>
        <w:ind w:firstLine="4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наявність відомостей про засновників наукового парку в Державному реєс</w:t>
      </w:r>
      <w:r>
        <w:rPr>
          <w:rFonts w:ascii="Times New Roman" w:eastAsia="Times New Roman" w:hAnsi="Times New Roman" w:cs="Times New Roman"/>
          <w:sz w:val="28"/>
          <w:szCs w:val="28"/>
        </w:rPr>
        <w:t>трі санкцій.”;</w:t>
      </w:r>
    </w:p>
    <w:p w:rsidR="008A7574" w:rsidRDefault="007B202F" w:rsidP="007B202F">
      <w:pPr>
        <w:widowControl w:val="0"/>
        <w:shd w:val="clear" w:color="auto" w:fill="FFFFFF"/>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третю виключити;</w:t>
      </w:r>
    </w:p>
    <w:p w:rsidR="008A7574" w:rsidRDefault="007B202F" w:rsidP="007B202F">
      <w:pPr>
        <w:widowControl w:val="0"/>
        <w:shd w:val="clear" w:color="auto" w:fill="FFFFFF"/>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шосту після слова “технологій” доповнити словами “через Національну електронну науково-інформаційну систему”;</w:t>
      </w:r>
    </w:p>
    <w:p w:rsidR="008A7574" w:rsidRDefault="007B202F" w:rsidP="007B202F">
      <w:pPr>
        <w:widowControl w:val="0"/>
        <w:shd w:val="clear" w:color="auto" w:fill="FFFFFF"/>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сьому викласти в такій редакції:</w:t>
      </w:r>
    </w:p>
    <w:p w:rsidR="008A7574" w:rsidRDefault="007B202F" w:rsidP="007B202F">
      <w:pPr>
        <w:widowControl w:val="0"/>
        <w:shd w:val="clear" w:color="auto" w:fill="FFFFFF"/>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7. Інформація про створені наукові парки, їх установчі д</w:t>
      </w:r>
      <w:r>
        <w:rPr>
          <w:rFonts w:ascii="Times New Roman" w:eastAsia="Times New Roman" w:hAnsi="Times New Roman" w:cs="Times New Roman"/>
          <w:sz w:val="28"/>
          <w:szCs w:val="28"/>
          <w:highlight w:val="white"/>
        </w:rPr>
        <w:t>окументи та зміни до них є публічною, доступ до такої інформації забезпечується:</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засновниками (учасниками, акціонерами) шляхом розміщення на своєму офіційному </w:t>
      </w:r>
      <w:proofErr w:type="spellStart"/>
      <w:r>
        <w:rPr>
          <w:rFonts w:ascii="Times New Roman" w:eastAsia="Times New Roman" w:hAnsi="Times New Roman" w:cs="Times New Roman"/>
          <w:sz w:val="28"/>
          <w:szCs w:val="28"/>
          <w:highlight w:val="white"/>
        </w:rPr>
        <w:t>вебсайті</w:t>
      </w:r>
      <w:proofErr w:type="spellEnd"/>
      <w:r>
        <w:rPr>
          <w:rFonts w:ascii="Times New Roman" w:eastAsia="Times New Roman" w:hAnsi="Times New Roman" w:cs="Times New Roman"/>
          <w:sz w:val="28"/>
          <w:szCs w:val="28"/>
          <w:highlight w:val="white"/>
        </w:rPr>
        <w:t>;</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центральним органом виконавчої влади, що забезпечує формування та реалізує державну політику у сферах освіти і науки, науково-технічної діяльності, інноваційної діяльності в зазначених сферах шляхом розміщення в Реєстрі наукових парків у Національній елект</w:t>
      </w:r>
      <w:r>
        <w:rPr>
          <w:rFonts w:ascii="Times New Roman" w:eastAsia="Times New Roman" w:hAnsi="Times New Roman" w:cs="Times New Roman"/>
          <w:sz w:val="28"/>
          <w:szCs w:val="28"/>
          <w:highlight w:val="white"/>
        </w:rPr>
        <w:t>ронній науково-інформаційній системі.”</w:t>
      </w:r>
      <w:r>
        <w:rPr>
          <w:rFonts w:ascii="Times New Roman" w:eastAsia="Times New Roman" w:hAnsi="Times New Roman" w:cs="Times New Roman"/>
          <w:sz w:val="28"/>
          <w:szCs w:val="28"/>
        </w:rPr>
        <w:t>;</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статтю 15 викласти в такій редакції:</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15. Реєстрація проектів наукового парку</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highlight w:val="white"/>
        </w:rPr>
        <w:t>Виконавчий орган управління наукового парку забезпечує ведення обліку проектів наукового парку, на реалізацію яких укладено д</w:t>
      </w:r>
      <w:r>
        <w:rPr>
          <w:rFonts w:ascii="Times New Roman" w:eastAsia="Times New Roman" w:hAnsi="Times New Roman" w:cs="Times New Roman"/>
          <w:sz w:val="28"/>
          <w:szCs w:val="28"/>
          <w:highlight w:val="white"/>
        </w:rPr>
        <w:t>оговір про партнерство або договір про виконання робіт чи надання послуг на замовлення фізичних і юридичних осіб.</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Наукові парки, проекти яких потребують  державної підтримки згідно із статтями 19 та 20 цього Закону, мають повідомити центральний орган ви</w:t>
      </w:r>
      <w:r>
        <w:rPr>
          <w:rFonts w:ascii="Times New Roman" w:eastAsia="Times New Roman" w:hAnsi="Times New Roman" w:cs="Times New Roman"/>
          <w:sz w:val="28"/>
          <w:szCs w:val="28"/>
        </w:rPr>
        <w:t xml:space="preserve">конавчої влади, що забезпечує формування та реалізує державну </w:t>
      </w:r>
      <w:r>
        <w:rPr>
          <w:rFonts w:ascii="Times New Roman" w:eastAsia="Times New Roman" w:hAnsi="Times New Roman" w:cs="Times New Roman"/>
          <w:sz w:val="28"/>
          <w:szCs w:val="28"/>
        </w:rPr>
        <w:lastRenderedPageBreak/>
        <w:t>політику у сферах освіти і науки, наукової, науково-технічної діяльності, інноваційної діяльності в зазначених сферах, трансферу (передачі) технологій, шляхом внесення інформації в Національну е</w:t>
      </w:r>
      <w:r>
        <w:rPr>
          <w:rFonts w:ascii="Times New Roman" w:eastAsia="Times New Roman" w:hAnsi="Times New Roman" w:cs="Times New Roman"/>
          <w:sz w:val="28"/>
          <w:szCs w:val="28"/>
        </w:rPr>
        <w:t>лектронну науково-інформаційну систему з метою отримання листа-підтвердження щодо державної підтримки.</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розгляду проекту наукового парку, центральним органом виконавчої влади, що забезпечує формування та реалізує державну політику у сферах освіти і на</w:t>
      </w:r>
      <w:r>
        <w:rPr>
          <w:rFonts w:ascii="Times New Roman" w:eastAsia="Times New Roman" w:hAnsi="Times New Roman" w:cs="Times New Roman"/>
          <w:sz w:val="28"/>
          <w:szCs w:val="28"/>
        </w:rPr>
        <w:t xml:space="preserve">уки, наукової, науково-технічної діяльності, інноваційної діяльності в зазначених сферах, трансферу (передачі) технологій, не може перевищувати 15 календарних днів з дати його подання. </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розгляду повідомлення наукового парку, зазначеним цент</w:t>
      </w:r>
      <w:r>
        <w:rPr>
          <w:rFonts w:ascii="Times New Roman" w:eastAsia="Times New Roman" w:hAnsi="Times New Roman" w:cs="Times New Roman"/>
          <w:sz w:val="28"/>
          <w:szCs w:val="28"/>
        </w:rPr>
        <w:t xml:space="preserve">ральним органом виконавчої влади, проект, що потребує державної підтримки, може бути направлено на експертизу,  відповідно до Закону України "Про наукову і науково-технічну експертизу" за рахунок коштів державного бюджету. </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До проектів наукового парку, що потребують ввезення наукового, лабораторного і дослідницького обладнання, а також комплектуючих та матеріалів, додаються документи з номенклатурою та обсягами ввезення такого наукового, лабораторного, дослідницького та ви</w:t>
      </w:r>
      <w:r>
        <w:rPr>
          <w:rFonts w:ascii="Times New Roman" w:eastAsia="Times New Roman" w:hAnsi="Times New Roman" w:cs="Times New Roman"/>
          <w:sz w:val="28"/>
          <w:szCs w:val="28"/>
        </w:rPr>
        <w:t>робничого обладнання, а також комплектуючих та матеріалів. Ці документи є невід'ємною частиною проекту наукового парку.</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Строк реалізації проекту наукового парку зазначається в проекті наукового парку, договорі про партнерство або договорі про виконання </w:t>
      </w:r>
      <w:r>
        <w:rPr>
          <w:rFonts w:ascii="Times New Roman" w:eastAsia="Times New Roman" w:hAnsi="Times New Roman" w:cs="Times New Roman"/>
          <w:sz w:val="28"/>
          <w:szCs w:val="28"/>
        </w:rPr>
        <w:t>робіт чи надання послуг на замовлення фізичних і юридичних осіб та може бути змінений за згодою сторін.”;</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 статті 16:</w:t>
      </w:r>
    </w:p>
    <w:p w:rsidR="008A7574" w:rsidRDefault="007B202F" w:rsidP="007B202F">
      <w:pPr>
        <w:widowControl w:val="0"/>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частині  третій:</w:t>
      </w:r>
    </w:p>
    <w:p w:rsidR="008A7574" w:rsidRDefault="007B202F" w:rsidP="007B202F">
      <w:pPr>
        <w:widowControl w:val="0"/>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абзаці першому слова “, зареєстрованих відповідно до частини другої статті 15 цього Закону,” видалити та слова “ </w:t>
      </w:r>
      <w:r>
        <w:rPr>
          <w:rFonts w:ascii="Times New Roman" w:eastAsia="Times New Roman" w:hAnsi="Times New Roman" w:cs="Times New Roman"/>
          <w:sz w:val="28"/>
          <w:szCs w:val="28"/>
        </w:rPr>
        <w:t>до 1 лютого, та на їх вимогу за формою, затвердженою зазначеним центральним органом виконавчої влади. До узагальненого звіту включається інформація про досягнення результатів, визначених програмою розвитку наукового парку. Узагальнений звіт також оприлюдню</w:t>
      </w:r>
      <w:r>
        <w:rPr>
          <w:rFonts w:ascii="Times New Roman" w:eastAsia="Times New Roman" w:hAnsi="Times New Roman" w:cs="Times New Roman"/>
          <w:sz w:val="28"/>
          <w:szCs w:val="28"/>
        </w:rPr>
        <w:t>ється на офіційному веб-сайті наукового парку” замінити на слова “не пізніше 1 червня року, наступного за звітним”;</w:t>
      </w:r>
    </w:p>
    <w:p w:rsidR="008A7574" w:rsidRDefault="007B202F" w:rsidP="007B202F">
      <w:pPr>
        <w:widowControl w:val="0"/>
        <w:shd w:val="clear" w:color="auto" w:fill="FFFFFF"/>
        <w:ind w:left="720" w:hanging="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доповнити абзацами такого змісту:</w:t>
      </w:r>
    </w:p>
    <w:p w:rsidR="008A7574" w:rsidRDefault="007B202F" w:rsidP="007B202F">
      <w:pPr>
        <w:widowControl w:val="0"/>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“Порядок подання та розміщення узагальненого звіту про результати роботи наукового парку затверджується  ц</w:t>
      </w:r>
      <w:r>
        <w:rPr>
          <w:rFonts w:ascii="Times New Roman" w:eastAsia="Times New Roman" w:hAnsi="Times New Roman" w:cs="Times New Roman"/>
          <w:sz w:val="28"/>
          <w:szCs w:val="28"/>
        </w:rPr>
        <w:t>ентральним органом виконавчої влади, що забезпечує формування та реалізує державну політику у сферах освіти і науки, наукової, науково-технічної діяльності, інноваційної діяльності в зазначених сферах, трансферу (передачі) технологій. До узагальненого звіт</w:t>
      </w:r>
      <w:r>
        <w:rPr>
          <w:rFonts w:ascii="Times New Roman" w:eastAsia="Times New Roman" w:hAnsi="Times New Roman" w:cs="Times New Roman"/>
          <w:sz w:val="28"/>
          <w:szCs w:val="28"/>
        </w:rPr>
        <w:t xml:space="preserve">у про результати роботи наукового парку включається інформація про досягнення результатів, визначених програмою розвитку наукового парку. Узагальнений звіт про результати роботи наукового парку також оприлюднюється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наукового парку та</w:t>
      </w:r>
      <w:r>
        <w:rPr>
          <w:rFonts w:ascii="Times New Roman" w:eastAsia="Times New Roman" w:hAnsi="Times New Roman" w:cs="Times New Roman"/>
          <w:sz w:val="28"/>
          <w:szCs w:val="28"/>
        </w:rPr>
        <w:t xml:space="preserve"> в Національній електронній науково-інформаційній системі. </w:t>
      </w:r>
    </w:p>
    <w:p w:rsidR="008A7574" w:rsidRDefault="007B202F" w:rsidP="007B202F">
      <w:pPr>
        <w:widowControl w:val="0"/>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Форма звіту про результати роботи наукового парку затверджується центральним органом виконавчої влади, що забезпечує формування та реалізує державну політику у сферах освіти і науки, наукової, нау</w:t>
      </w:r>
      <w:r>
        <w:rPr>
          <w:rFonts w:ascii="Times New Roman" w:eastAsia="Times New Roman" w:hAnsi="Times New Roman" w:cs="Times New Roman"/>
          <w:sz w:val="28"/>
          <w:szCs w:val="28"/>
          <w:highlight w:val="white"/>
        </w:rPr>
        <w:t>ково-технічної діяльності, інноваційної діяльності в зазначених сферах, трансферу (передачі) технологій.</w:t>
      </w:r>
      <w:r>
        <w:rPr>
          <w:rFonts w:ascii="Times New Roman" w:eastAsia="Times New Roman" w:hAnsi="Times New Roman" w:cs="Times New Roman"/>
          <w:sz w:val="28"/>
          <w:szCs w:val="28"/>
        </w:rPr>
        <w:t>”;</w:t>
      </w:r>
    </w:p>
    <w:p w:rsidR="008A7574" w:rsidRDefault="007B202F" w:rsidP="007B202F">
      <w:pPr>
        <w:widowControl w:val="0"/>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частині п’ятій після слів “</w:t>
      </w:r>
      <w:r>
        <w:rPr>
          <w:rFonts w:ascii="Times New Roman" w:eastAsia="Times New Roman" w:hAnsi="Times New Roman" w:cs="Times New Roman"/>
          <w:sz w:val="28"/>
          <w:szCs w:val="28"/>
          <w:highlight w:val="white"/>
        </w:rPr>
        <w:t>якому відповідно до” доповнити словами “19 та 20 статей”</w:t>
      </w:r>
      <w:r>
        <w:rPr>
          <w:rFonts w:ascii="Times New Roman" w:eastAsia="Times New Roman" w:hAnsi="Times New Roman" w:cs="Times New Roman"/>
          <w:sz w:val="28"/>
          <w:szCs w:val="28"/>
        </w:rPr>
        <w:t xml:space="preserve">  та слова “</w:t>
      </w:r>
      <w:r>
        <w:rPr>
          <w:rFonts w:ascii="Times New Roman" w:eastAsia="Times New Roman" w:hAnsi="Times New Roman" w:cs="Times New Roman"/>
          <w:sz w:val="28"/>
          <w:szCs w:val="28"/>
          <w:highlight w:val="white"/>
        </w:rPr>
        <w:t>державного реєстру проектів наукового парку” замінит</w:t>
      </w:r>
      <w:r>
        <w:rPr>
          <w:rFonts w:ascii="Times New Roman" w:eastAsia="Times New Roman" w:hAnsi="Times New Roman" w:cs="Times New Roman"/>
          <w:sz w:val="28"/>
          <w:szCs w:val="28"/>
          <w:highlight w:val="white"/>
        </w:rPr>
        <w:t>и на слова “Національної електронної науково-інформаційної системи”</w:t>
      </w:r>
      <w:r>
        <w:rPr>
          <w:rFonts w:ascii="Times New Roman" w:eastAsia="Times New Roman" w:hAnsi="Times New Roman" w:cs="Times New Roman"/>
          <w:sz w:val="28"/>
          <w:szCs w:val="28"/>
        </w:rPr>
        <w:t>;</w:t>
      </w:r>
    </w:p>
    <w:p w:rsidR="008A7574" w:rsidRDefault="007B202F" w:rsidP="007B202F">
      <w:pPr>
        <w:widowControl w:val="0"/>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частині шостій слова “державного реєстру проектів наукового парку” замінити словами  “Національної електронної науково-інформаційної системи”;</w:t>
      </w:r>
    </w:p>
    <w:p w:rsidR="008A7574" w:rsidRDefault="007B202F" w:rsidP="007B202F">
      <w:pPr>
        <w:widowControl w:val="0"/>
        <w:shd w:val="clear" w:color="auto" w:fill="FFFFFF"/>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 статті 19:</w:t>
      </w:r>
    </w:p>
    <w:p w:rsidR="008A7574" w:rsidRDefault="007B202F" w:rsidP="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назві статті слова “і дослідницького” замінити на “, дослідницького  і виробничого”;</w:t>
      </w:r>
    </w:p>
    <w:p w:rsidR="008A7574" w:rsidRDefault="007B202F" w:rsidP="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статті слова “і дослідницького” замінити на “</w:t>
      </w:r>
      <w:r>
        <w:rPr>
          <w:rFonts w:ascii="Times New Roman" w:eastAsia="Times New Roman" w:hAnsi="Times New Roman" w:cs="Times New Roman"/>
          <w:sz w:val="28"/>
          <w:szCs w:val="28"/>
          <w:highlight w:val="white"/>
        </w:rPr>
        <w:t>, дослідницьке і виробниче</w:t>
      </w:r>
      <w:r>
        <w:rPr>
          <w:rFonts w:ascii="Times New Roman" w:eastAsia="Times New Roman" w:hAnsi="Times New Roman" w:cs="Times New Roman"/>
          <w:sz w:val="28"/>
          <w:szCs w:val="28"/>
        </w:rPr>
        <w:t>” та слова “</w:t>
      </w:r>
      <w:r>
        <w:rPr>
          <w:rFonts w:ascii="Times New Roman" w:eastAsia="Times New Roman" w:hAnsi="Times New Roman" w:cs="Times New Roman"/>
          <w:sz w:val="28"/>
          <w:szCs w:val="28"/>
          <w:highlight w:val="white"/>
        </w:rPr>
        <w:t>та партнерами наукового парку” виключити</w:t>
      </w:r>
      <w:r>
        <w:rPr>
          <w:rFonts w:ascii="Times New Roman" w:eastAsia="Times New Roman" w:hAnsi="Times New Roman" w:cs="Times New Roman"/>
          <w:sz w:val="28"/>
          <w:szCs w:val="28"/>
        </w:rPr>
        <w:t>;</w:t>
      </w:r>
    </w:p>
    <w:p w:rsidR="008A7574" w:rsidRDefault="007B202F">
      <w:pPr>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в статті 20:</w:t>
      </w:r>
    </w:p>
    <w:p w:rsidR="008A7574" w:rsidRDefault="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частині першій:</w:t>
      </w:r>
    </w:p>
    <w:p w:rsidR="008A7574" w:rsidRDefault="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абзаці</w:t>
      </w:r>
      <w:r>
        <w:rPr>
          <w:rFonts w:ascii="Times New Roman" w:eastAsia="Times New Roman" w:hAnsi="Times New Roman" w:cs="Times New Roman"/>
          <w:sz w:val="28"/>
          <w:szCs w:val="28"/>
        </w:rPr>
        <w:t xml:space="preserve"> першому слова “зареєстрованими  згідно із статтею 15 цього Закону,” та слова “на строк, передбачений умовами реалізації проекту наукового парку” виключити;</w:t>
      </w:r>
    </w:p>
    <w:p w:rsidR="008A7574" w:rsidRDefault="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абзаці другому  після слова “державне” доповнити словами “або комунальне” та після слова “парків”</w:t>
      </w:r>
      <w:r>
        <w:rPr>
          <w:rFonts w:ascii="Times New Roman" w:eastAsia="Times New Roman" w:hAnsi="Times New Roman" w:cs="Times New Roman"/>
          <w:sz w:val="28"/>
          <w:szCs w:val="28"/>
        </w:rPr>
        <w:t xml:space="preserve"> доповнити словами “, зареєстрованих згідно з частиною другою статті 15 цього Закону, без проведення аукціону”;</w:t>
      </w:r>
    </w:p>
    <w:p w:rsidR="008A7574" w:rsidRDefault="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абзаці  четвертому слова “, зареєстрованих згідно із статтею 15 цього Закону. При цьому площа приміщень, що надаються у використання </w:t>
      </w:r>
      <w:r>
        <w:rPr>
          <w:rFonts w:ascii="Times New Roman" w:eastAsia="Times New Roman" w:hAnsi="Times New Roman" w:cs="Times New Roman"/>
          <w:sz w:val="28"/>
          <w:szCs w:val="28"/>
        </w:rPr>
        <w:lastRenderedPageBreak/>
        <w:t>для розмі</w:t>
      </w:r>
      <w:r>
        <w:rPr>
          <w:rFonts w:ascii="Times New Roman" w:eastAsia="Times New Roman" w:hAnsi="Times New Roman" w:cs="Times New Roman"/>
          <w:sz w:val="28"/>
          <w:szCs w:val="28"/>
        </w:rPr>
        <w:t>щення наукового парку, не може перевищувати 10 відсотків загальної площі приміщень закладу вищої освіти та/або наукової установи” виключити;</w:t>
      </w:r>
    </w:p>
    <w:p w:rsidR="008A7574" w:rsidRDefault="007B202F">
      <w:pPr>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доповнити абзацом шостим  такого змісту:</w:t>
      </w: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випадку, якщо заклади вищої освіти чи наукові установи володіють більш</w:t>
      </w:r>
      <w:r>
        <w:rPr>
          <w:rFonts w:ascii="Times New Roman" w:eastAsia="Times New Roman" w:hAnsi="Times New Roman" w:cs="Times New Roman"/>
          <w:sz w:val="28"/>
          <w:szCs w:val="28"/>
        </w:rPr>
        <w:t xml:space="preserve"> як 50 відсотками статутного капіталу наукового парку, то допускається передача приміщень в безоплатне користування. При цьому, у використання для розміщення наукового парку можуть передаватися приміщення будь-якого призначення, що не використовуються в ос</w:t>
      </w:r>
      <w:r>
        <w:rPr>
          <w:rFonts w:ascii="Times New Roman" w:eastAsia="Times New Roman" w:hAnsi="Times New Roman" w:cs="Times New Roman"/>
          <w:sz w:val="28"/>
          <w:szCs w:val="28"/>
        </w:rPr>
        <w:t>новній діяльності закладів вищої освіти та наукових установ.”</w:t>
      </w:r>
    </w:p>
    <w:p w:rsidR="008A7574" w:rsidRDefault="007B202F">
      <w:pPr>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доповнити частиною третьою такого змісту:</w:t>
      </w: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Наукові парки мають право передавати приміщення в суборенду партнерам наукових парків на умовах орендної плати, встановлених для бюджетних установ, </w:t>
      </w:r>
      <w:r>
        <w:rPr>
          <w:rFonts w:ascii="Times New Roman" w:eastAsia="Times New Roman" w:hAnsi="Times New Roman" w:cs="Times New Roman"/>
          <w:sz w:val="28"/>
          <w:szCs w:val="28"/>
        </w:rPr>
        <w:t>на строк не більше семи років.”</w:t>
      </w:r>
    </w:p>
    <w:p w:rsidR="008A7574" w:rsidRDefault="007B202F">
      <w:pPr>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в статті 21:</w:t>
      </w:r>
    </w:p>
    <w:p w:rsidR="008A7574" w:rsidRDefault="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другий частини третьої  після слів “ інтелектуальної власності” доповнити словами “, грошових коштів, що отримані від надання інших, ніж освітніх, платних послуг, що можуть надаватися державними і комун</w:t>
      </w:r>
      <w:r>
        <w:rPr>
          <w:rFonts w:ascii="Times New Roman" w:eastAsia="Times New Roman" w:hAnsi="Times New Roman" w:cs="Times New Roman"/>
          <w:sz w:val="28"/>
          <w:szCs w:val="28"/>
        </w:rPr>
        <w:t>альними закладами вищої освіти та/або науковими установами.”;</w:t>
      </w:r>
    </w:p>
    <w:p w:rsidR="008A7574" w:rsidRDefault="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частині сьомій після слова “поворотна” доповнити словами “та безповоротна”;</w:t>
      </w:r>
    </w:p>
    <w:p w:rsidR="008A7574" w:rsidRDefault="007B202F">
      <w:pPr>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в статті 23:</w:t>
      </w:r>
    </w:p>
    <w:p w:rsidR="008A7574" w:rsidRDefault="007B202F">
      <w:pPr>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назву статті викласти в такій редакції:</w:t>
      </w:r>
    </w:p>
    <w:p w:rsidR="008A7574" w:rsidRDefault="007B202F" w:rsidP="007B202F">
      <w:pPr>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23. Припинення та  втрата статусу наукового парку”;</w:t>
      </w:r>
    </w:p>
    <w:p w:rsidR="008A7574" w:rsidRDefault="007B202F" w:rsidP="007B202F">
      <w:pPr>
        <w:widowControl w:val="0"/>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частині четвертій слова “10 календарних днів з дня прийняття відповідного рішення” замінити словами “5 календарних днів з дня прийняття відповідного рішення за допомогою Національної електронної науково-інформаційної системи або, у разі неможливості дос</w:t>
      </w:r>
      <w:r>
        <w:rPr>
          <w:rFonts w:ascii="Times New Roman" w:eastAsia="Times New Roman" w:hAnsi="Times New Roman" w:cs="Times New Roman"/>
          <w:sz w:val="28"/>
          <w:szCs w:val="28"/>
        </w:rPr>
        <w:t>тупу до системи - засобами поштового зв’язку”;</w:t>
      </w:r>
    </w:p>
    <w:p w:rsidR="008A7574" w:rsidRDefault="007B202F" w:rsidP="007B202F">
      <w:pPr>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доповнити частиною п’ятою такого змісту:</w:t>
      </w:r>
    </w:p>
    <w:p w:rsidR="008A7574" w:rsidRDefault="007B202F" w:rsidP="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5. Центральний орган виконавчої влади, що забезпечує формування та реалізує державну політику у сферах освіти і науки, науково-технічної діяльності, інноваційної діял</w:t>
      </w:r>
      <w:r>
        <w:rPr>
          <w:rFonts w:ascii="Times New Roman" w:eastAsia="Times New Roman" w:hAnsi="Times New Roman" w:cs="Times New Roman"/>
          <w:sz w:val="28"/>
          <w:szCs w:val="28"/>
        </w:rPr>
        <w:t xml:space="preserve">ьності в зазначених сферах,  має право виключити науковий парк із  Реєстру наукових парків.  </w:t>
      </w:r>
    </w:p>
    <w:p w:rsidR="008A7574" w:rsidRDefault="007B202F" w:rsidP="007B202F">
      <w:pPr>
        <w:widowControl w:val="0"/>
        <w:shd w:val="clear" w:color="auto" w:fill="FFFFFF"/>
        <w:ind w:firstLine="4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Підставами для рішення про виключення із Реєстру наукових парків є:</w:t>
      </w:r>
    </w:p>
    <w:p w:rsidR="008A7574" w:rsidRDefault="007B202F" w:rsidP="007B202F">
      <w:pPr>
        <w:widowControl w:val="0"/>
        <w:shd w:val="clear" w:color="auto" w:fill="FFFFFF"/>
        <w:ind w:firstLine="4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вихід зі складу засновників (учасників, акціонерів) усіх закладів вищої освіти та/або наукових установ;</w:t>
      </w:r>
    </w:p>
    <w:p w:rsidR="008A7574" w:rsidRDefault="007B202F" w:rsidP="007B202F">
      <w:pPr>
        <w:widowControl w:val="0"/>
        <w:shd w:val="clear" w:color="auto" w:fill="FFFFFF"/>
        <w:ind w:firstLine="4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зниження частки, що належить закладам вищої освіти та/або науковим установам в статутному капіталі до менш як 10%;</w:t>
      </w:r>
    </w:p>
    <w:p w:rsidR="008A7574" w:rsidRDefault="007B202F" w:rsidP="007B202F">
      <w:pPr>
        <w:widowControl w:val="0"/>
        <w:numPr>
          <w:ilvl w:val="0"/>
          <w:numId w:val="4"/>
        </w:numPr>
        <w:shd w:val="clear" w:color="auto" w:fill="FFFFFF"/>
        <w:ind w:left="0"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втрата юридичною особою статус</w:t>
      </w:r>
      <w:r>
        <w:rPr>
          <w:rFonts w:ascii="Times New Roman" w:eastAsia="Times New Roman" w:hAnsi="Times New Roman" w:cs="Times New Roman"/>
          <w:sz w:val="28"/>
          <w:szCs w:val="28"/>
        </w:rPr>
        <w:t>у наукового парку в порядку передбаченим абзацом першим частини другої цієї статті;</w:t>
      </w:r>
    </w:p>
    <w:p w:rsidR="008A7574" w:rsidRDefault="007B202F" w:rsidP="007B202F">
      <w:pPr>
        <w:widowControl w:val="0"/>
        <w:shd w:val="clear" w:color="auto" w:fill="FFFFFF"/>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виявлення порушень вимог статті 6 цього Закону за результатами узагальненого звіту про результати роботи наукового парку;</w:t>
      </w:r>
    </w:p>
    <w:p w:rsidR="008A7574" w:rsidRDefault="007B202F" w:rsidP="007B202F">
      <w:pPr>
        <w:widowControl w:val="0"/>
        <w:shd w:val="clear" w:color="auto" w:fill="FFFFFF"/>
        <w:ind w:firstLine="4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наявність відомостей про засновників науково</w:t>
      </w:r>
      <w:r>
        <w:rPr>
          <w:rFonts w:ascii="Times New Roman" w:eastAsia="Times New Roman" w:hAnsi="Times New Roman" w:cs="Times New Roman"/>
          <w:sz w:val="28"/>
          <w:szCs w:val="28"/>
        </w:rPr>
        <w:t>го парку в Державному реєстрі санкцій;</w:t>
      </w:r>
    </w:p>
    <w:p w:rsidR="008A7574" w:rsidRDefault="007B202F" w:rsidP="007B202F">
      <w:pPr>
        <w:widowControl w:val="0"/>
        <w:shd w:val="clear" w:color="auto" w:fill="FFFFFF"/>
        <w:ind w:firstLine="4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співпраця з партнерами наукового парку, що включені до Державного реєстру санкцій.</w:t>
      </w:r>
    </w:p>
    <w:p w:rsidR="008A7574" w:rsidRDefault="007B202F" w:rsidP="007B202F">
      <w:pPr>
        <w:widowControl w:val="0"/>
        <w:shd w:val="clear" w:color="auto" w:fill="FFFFFF"/>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виявлення підстав для виключення наукового парку із Реєстру наукових парків, центральний орган виконавчої влади, що забезпечує формування та реалізує державну політику у сферах освіти і науки, науково-технічної діяльності, інноваційної діяльності в </w:t>
      </w:r>
      <w:r>
        <w:rPr>
          <w:rFonts w:ascii="Times New Roman" w:eastAsia="Times New Roman" w:hAnsi="Times New Roman" w:cs="Times New Roman"/>
          <w:sz w:val="28"/>
          <w:szCs w:val="28"/>
        </w:rPr>
        <w:t>зазначених сферах направляє науковому парку вимогу про усунення порушень законодавства, що регулює діяльність наукових парків. Науковий парк протягом 30 календарних днів зобов’язаний вжити заходів щодо усунення порушень законодавства, що регулює діяльність</w:t>
      </w:r>
      <w:r>
        <w:rPr>
          <w:rFonts w:ascii="Times New Roman" w:eastAsia="Times New Roman" w:hAnsi="Times New Roman" w:cs="Times New Roman"/>
          <w:sz w:val="28"/>
          <w:szCs w:val="28"/>
        </w:rPr>
        <w:t xml:space="preserve">   наукових парків, та повідомити про це центральний орган виконавчої влади, що забезпечує формування та реалізує державну політику у сферах освіти і науки, науково-технічної діяльності, інноваційної діяльності в зазначених сферах.</w:t>
      </w:r>
    </w:p>
    <w:p w:rsidR="008A7574" w:rsidRDefault="007B202F" w:rsidP="007B202F">
      <w:pPr>
        <w:widowControl w:val="0"/>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невжиття   науков</w:t>
      </w:r>
      <w:r>
        <w:rPr>
          <w:rFonts w:ascii="Times New Roman" w:eastAsia="Times New Roman" w:hAnsi="Times New Roman" w:cs="Times New Roman"/>
          <w:sz w:val="28"/>
          <w:szCs w:val="28"/>
        </w:rPr>
        <w:t>им парком заходів щодо усунення порушень законодавства, що регулює діяльність   наукових парків,  центральний орган виконавчої влади, що забезпечує формування та реалізує державну політику у сферах освіти і науки, науково-технічної діяльності, інноваційної</w:t>
      </w:r>
      <w:r>
        <w:rPr>
          <w:rFonts w:ascii="Times New Roman" w:eastAsia="Times New Roman" w:hAnsi="Times New Roman" w:cs="Times New Roman"/>
          <w:sz w:val="28"/>
          <w:szCs w:val="28"/>
        </w:rPr>
        <w:t xml:space="preserve"> діяльності в зазначених сферах,  виключає науковий парк із  Реєстру наукових парків,  про що повідомляє  уповноважений орган в значенні Закону України “Про стимулювання розвитку цифрової економіки.”;</w:t>
      </w:r>
    </w:p>
    <w:p w:rsidR="008A7574" w:rsidRDefault="008A7574">
      <w:pPr>
        <w:jc w:val="both"/>
        <w:rPr>
          <w:rFonts w:ascii="Times New Roman" w:eastAsia="Times New Roman" w:hAnsi="Times New Roman" w:cs="Times New Roman"/>
          <w:sz w:val="28"/>
          <w:szCs w:val="28"/>
        </w:rPr>
      </w:pPr>
    </w:p>
    <w:p w:rsidR="008A7574" w:rsidRDefault="007B202F">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highlight w:val="white"/>
        </w:rPr>
        <w:t>У Законі України "Про вищу освіту" (Відомості Верхо</w:t>
      </w:r>
      <w:r>
        <w:rPr>
          <w:rFonts w:ascii="Times New Roman" w:eastAsia="Times New Roman" w:hAnsi="Times New Roman" w:cs="Times New Roman"/>
          <w:sz w:val="28"/>
          <w:szCs w:val="28"/>
          <w:highlight w:val="white"/>
        </w:rPr>
        <w:t>вної Ради України, 2014 р., № 37-38, ст. 2004 із наступними змінами) в частині восьмій статті 71 слова “, підготовку, перепідготовку, підвищення кваліфікації кадрів або за надання освітніх послуг” замінити словами “здобувачів вищої освіти або надання інших</w:t>
      </w:r>
      <w:r>
        <w:rPr>
          <w:rFonts w:ascii="Times New Roman" w:eastAsia="Times New Roman" w:hAnsi="Times New Roman" w:cs="Times New Roman"/>
          <w:sz w:val="28"/>
          <w:szCs w:val="28"/>
          <w:highlight w:val="white"/>
        </w:rPr>
        <w:t xml:space="preserve"> послуг, а також кошти, отримані з інших джерел власних надходжень такого закладу”;</w:t>
      </w:r>
    </w:p>
    <w:p w:rsidR="008A7574" w:rsidRDefault="008A7574">
      <w:pPr>
        <w:jc w:val="both"/>
        <w:rPr>
          <w:rFonts w:ascii="Times New Roman" w:eastAsia="Times New Roman" w:hAnsi="Times New Roman" w:cs="Times New Roman"/>
          <w:sz w:val="28"/>
          <w:szCs w:val="28"/>
          <w:highlight w:val="white"/>
        </w:rPr>
      </w:pP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Частину першу статті 2 Закону України "Про публічні закупівлі" (Відомості Верховної Ради України, 2019 р., № 45, ст. 289 із наступними змінами) доповнити  абзацом таког</w:t>
      </w:r>
      <w:r>
        <w:rPr>
          <w:rFonts w:ascii="Times New Roman" w:eastAsia="Times New Roman" w:hAnsi="Times New Roman" w:cs="Times New Roman"/>
          <w:sz w:val="28"/>
          <w:szCs w:val="28"/>
        </w:rPr>
        <w:t xml:space="preserve">о змісту: </w:t>
      </w: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пункту 3 частини першої цієї статті не застосовуються до юридичних осіб, які набули статусу наукового парку відповідно до  Закону України “Про наукові парки”.”.</w:t>
      </w:r>
    </w:p>
    <w:p w:rsidR="008A7574" w:rsidRDefault="008A7574">
      <w:pPr>
        <w:jc w:val="both"/>
        <w:rPr>
          <w:rFonts w:ascii="Times New Roman" w:eastAsia="Times New Roman" w:hAnsi="Times New Roman" w:cs="Times New Roman"/>
          <w:sz w:val="28"/>
          <w:szCs w:val="28"/>
        </w:rPr>
      </w:pP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У Законі України "Про оренду державного та комунального майна" (Відомост</w:t>
      </w:r>
      <w:r>
        <w:rPr>
          <w:rFonts w:ascii="Times New Roman" w:eastAsia="Times New Roman" w:hAnsi="Times New Roman" w:cs="Times New Roman"/>
          <w:sz w:val="28"/>
          <w:szCs w:val="28"/>
        </w:rPr>
        <w:t>і Верховної Ради України, 2020 р., № 4, ст. 25 із наступними змінами):</w:t>
      </w:r>
    </w:p>
    <w:p w:rsidR="008A7574" w:rsidRDefault="007B202F">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статті 15:</w:t>
      </w:r>
    </w:p>
    <w:p w:rsidR="008A7574" w:rsidRDefault="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частину першу</w:t>
      </w:r>
      <w:r>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sz w:val="28"/>
          <w:szCs w:val="28"/>
          <w:highlight w:val="white"/>
        </w:rPr>
        <w:t>доповнити новим абзацом такого змісту:</w:t>
      </w:r>
      <w:r>
        <w:rPr>
          <w:rFonts w:ascii="Times New Roman" w:eastAsia="Times New Roman" w:hAnsi="Times New Roman" w:cs="Times New Roman"/>
          <w:sz w:val="28"/>
          <w:szCs w:val="28"/>
        </w:rPr>
        <w:t xml:space="preserve"> </w:t>
      </w: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“наукові парки.”;</w:t>
      </w:r>
    </w:p>
    <w:p w:rsidR="008A7574" w:rsidRDefault="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перший частини третьої після слів “</w:t>
      </w:r>
      <w:r>
        <w:rPr>
          <w:rFonts w:ascii="Times New Roman" w:eastAsia="Times New Roman" w:hAnsi="Times New Roman" w:cs="Times New Roman"/>
          <w:sz w:val="28"/>
          <w:szCs w:val="28"/>
          <w:highlight w:val="white"/>
        </w:rPr>
        <w:t>щодо цього майна”</w:t>
      </w:r>
      <w:r>
        <w:rPr>
          <w:rFonts w:ascii="Times New Roman" w:eastAsia="Times New Roman" w:hAnsi="Times New Roman" w:cs="Times New Roman"/>
          <w:sz w:val="28"/>
          <w:szCs w:val="28"/>
        </w:rPr>
        <w:t xml:space="preserve">  доповнити словами такого змісту: “крім наукових парків.”.</w:t>
      </w:r>
    </w:p>
    <w:p w:rsidR="008A7574" w:rsidRDefault="007B202F">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другу статті 17 доповнити  абзацом такого змісту:</w:t>
      </w:r>
    </w:p>
    <w:p w:rsidR="008A7574" w:rsidRDefault="007B202F">
      <w:pPr>
        <w:widowControl w:val="0"/>
        <w:shd w:val="clear" w:color="auto" w:fill="FFFFFF"/>
        <w:spacing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якщо заклади вищої освіти чи наукові установи володіють більше, ніж 50 відсотками статутного капіталу наукового парку, то допускає</w:t>
      </w:r>
      <w:r>
        <w:rPr>
          <w:rFonts w:ascii="Times New Roman" w:eastAsia="Times New Roman" w:hAnsi="Times New Roman" w:cs="Times New Roman"/>
          <w:sz w:val="28"/>
          <w:szCs w:val="28"/>
        </w:rPr>
        <w:t>ться передача майна в безоплатне користування.”.</w:t>
      </w:r>
    </w:p>
    <w:p w:rsidR="008A7574" w:rsidRDefault="008A7574">
      <w:pPr>
        <w:widowControl w:val="0"/>
        <w:shd w:val="clear" w:color="auto" w:fill="FFFFFF"/>
        <w:spacing w:line="240" w:lineRule="auto"/>
        <w:ind w:firstLine="460"/>
        <w:jc w:val="both"/>
        <w:rPr>
          <w:rFonts w:ascii="Times New Roman" w:eastAsia="Times New Roman" w:hAnsi="Times New Roman" w:cs="Times New Roman"/>
          <w:sz w:val="28"/>
          <w:szCs w:val="28"/>
        </w:rPr>
      </w:pP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У Законі України “Про наукову і науково-технічну діяльність” (Відомості Верховної Ради України, 2016 р., № 3, ст. 25; 2019 р., № 21, ст. 81  із наступними змінами):</w:t>
      </w:r>
    </w:p>
    <w:p w:rsidR="008A7574" w:rsidRDefault="007B202F">
      <w:pPr>
        <w:numPr>
          <w:ilvl w:val="0"/>
          <w:numId w:val="5"/>
        </w:numPr>
        <w:ind w:left="-28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першу статті 4 після слова “ін</w:t>
      </w:r>
      <w:r>
        <w:rPr>
          <w:rFonts w:ascii="Times New Roman" w:eastAsia="Times New Roman" w:hAnsi="Times New Roman" w:cs="Times New Roman"/>
          <w:sz w:val="28"/>
          <w:szCs w:val="28"/>
        </w:rPr>
        <w:t>ститути,” доповнити словами “наукові парки,”;</w:t>
      </w:r>
    </w:p>
    <w:p w:rsidR="008A7574" w:rsidRDefault="007B202F">
      <w:pPr>
        <w:numPr>
          <w:ilvl w:val="0"/>
          <w:numId w:val="5"/>
        </w:numPr>
        <w:ind w:left="-28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сьому статті 7 після слова “інститутом” доповнити словами “, науковим парком” та після слів “, такого навчального закладу” доповнити словами “, наукового парку”;</w:t>
      </w:r>
    </w:p>
    <w:p w:rsidR="008A7574" w:rsidRDefault="007B202F">
      <w:pPr>
        <w:numPr>
          <w:ilvl w:val="0"/>
          <w:numId w:val="5"/>
        </w:numPr>
        <w:ind w:left="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статті 11:</w:t>
      </w:r>
    </w:p>
    <w:p w:rsidR="008A7574" w:rsidRDefault="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частині першій:</w:t>
      </w:r>
    </w:p>
    <w:p w:rsidR="008A7574" w:rsidRDefault="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абзаці </w:t>
      </w:r>
      <w:r>
        <w:rPr>
          <w:rFonts w:ascii="Times New Roman" w:eastAsia="Times New Roman" w:hAnsi="Times New Roman" w:cs="Times New Roman"/>
          <w:sz w:val="28"/>
          <w:szCs w:val="28"/>
        </w:rPr>
        <w:t>першому після слів “наукових установ” доповнити словами “та закладів вищої освіти, в частині провадження такими закладами наукової діяльності,”;</w:t>
      </w:r>
    </w:p>
    <w:p w:rsidR="008A7574" w:rsidRDefault="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абзаці другому після слів “наукових установ” доповнити словами “та закладів вищої освіти,”;</w:t>
      </w:r>
    </w:p>
    <w:p w:rsidR="008A7574" w:rsidRDefault="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абзаці третьому</w:t>
      </w:r>
      <w:r>
        <w:rPr>
          <w:rFonts w:ascii="Times New Roman" w:eastAsia="Times New Roman" w:hAnsi="Times New Roman" w:cs="Times New Roman"/>
          <w:sz w:val="28"/>
          <w:szCs w:val="28"/>
        </w:rPr>
        <w:t xml:space="preserve"> після слів “наукових установ” доповнити словами “та закладів вищої освіти”;</w:t>
      </w:r>
    </w:p>
    <w:p w:rsidR="008A7574" w:rsidRDefault="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абзаці четвертому після слів “наукових установ” доповнити словами  “та закладів вищої освіти, в частині провадження такими закладами наукової (науково-технічної) діяльності”;</w:t>
      </w:r>
    </w:p>
    <w:p w:rsidR="008A7574" w:rsidRDefault="007B202F">
      <w:pPr>
        <w:ind w:left="855" w:hanging="14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частині другій:</w:t>
      </w: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 “наукових установ” доповнити словами “та закладів вищої освіти, в частині провадження такими закладами наукової діяльності,” ;</w:t>
      </w:r>
    </w:p>
    <w:p w:rsidR="008A7574" w:rsidRDefault="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доповнити новим підпунктом 5 такого змісту:</w:t>
      </w: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оцінка ефективності наукової і науково-технічної діяльності</w:t>
      </w:r>
      <w:r>
        <w:rPr>
          <w:rFonts w:ascii="Times New Roman" w:eastAsia="Times New Roman" w:hAnsi="Times New Roman" w:cs="Times New Roman"/>
          <w:sz w:val="28"/>
          <w:szCs w:val="28"/>
        </w:rPr>
        <w:t xml:space="preserve"> наукового парку, засновником якого є відповідна наукова установа.”</w:t>
      </w:r>
    </w:p>
    <w:p w:rsidR="008A7574" w:rsidRDefault="007B202F" w:rsidP="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частині третій після слів “атестації наукових установ” доповнити словами “та закладів вищої освіти, в частині провадження такими закладами наукової діяльності”, після слів “належать наукові установи” доповнити словами “ та заклади вищої освіти”, після сл</w:t>
      </w:r>
      <w:r>
        <w:rPr>
          <w:rFonts w:ascii="Times New Roman" w:eastAsia="Times New Roman" w:hAnsi="Times New Roman" w:cs="Times New Roman"/>
          <w:sz w:val="28"/>
          <w:szCs w:val="28"/>
        </w:rPr>
        <w:t>ів “таких наукових установ” доповнити словами “ та закладів вищої освіти”, після слів “таких наукових установ” доповнити словами “та закладів вищої освіти, в частині провадження такими закладами наукової діяльності;”;</w:t>
      </w:r>
    </w:p>
    <w:p w:rsidR="008A7574" w:rsidRDefault="007B202F" w:rsidP="007B202F">
      <w:pPr>
        <w:numPr>
          <w:ilvl w:val="0"/>
          <w:numId w:val="5"/>
        </w:numPr>
        <w:ind w:left="566"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статті 13:</w:t>
      </w:r>
    </w:p>
    <w:p w:rsidR="008A7574" w:rsidRDefault="007B202F" w:rsidP="007B202F">
      <w:pPr>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в абзаці першому частини </w:t>
      </w:r>
      <w:r>
        <w:rPr>
          <w:rFonts w:ascii="Times New Roman" w:eastAsia="Times New Roman" w:hAnsi="Times New Roman" w:cs="Times New Roman"/>
          <w:sz w:val="28"/>
          <w:szCs w:val="28"/>
        </w:rPr>
        <w:t>першої після слів “</w:t>
      </w:r>
      <w:r>
        <w:rPr>
          <w:rFonts w:ascii="Times New Roman" w:eastAsia="Times New Roman" w:hAnsi="Times New Roman" w:cs="Times New Roman"/>
          <w:sz w:val="28"/>
          <w:szCs w:val="28"/>
          <w:highlight w:val="white"/>
        </w:rPr>
        <w:t>закладу вищої освіти” доповнити словами “, наукового парку”;</w:t>
      </w:r>
    </w:p>
    <w:p w:rsidR="008A7574" w:rsidRDefault="007B202F" w:rsidP="007B202F">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абзацу другого доповнити новим абзацом такого змісту:</w:t>
      </w:r>
    </w:p>
    <w:p w:rsidR="008A7574" w:rsidRDefault="007B202F" w:rsidP="007B202F">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Центрам колективного користування науковим обладнанням, що створені на базі наукових парків партнерами таких наукових парків може передаватися у тимчасове безоплатне користування наукове обладнання для надання послуг без права його відчуження.</w:t>
      </w:r>
      <w:r>
        <w:rPr>
          <w:rFonts w:ascii="Times New Roman" w:eastAsia="Times New Roman" w:hAnsi="Times New Roman" w:cs="Times New Roman"/>
          <w:sz w:val="28"/>
          <w:szCs w:val="28"/>
          <w:highlight w:val="white"/>
        </w:rPr>
        <w:t>”.</w:t>
      </w:r>
    </w:p>
    <w:p w:rsidR="008A7574" w:rsidRDefault="007B202F" w:rsidP="007B202F">
      <w:pPr>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 зв’язку </w:t>
      </w:r>
      <w:r>
        <w:rPr>
          <w:rFonts w:ascii="Times New Roman" w:eastAsia="Times New Roman" w:hAnsi="Times New Roman" w:cs="Times New Roman"/>
          <w:sz w:val="28"/>
          <w:szCs w:val="28"/>
          <w:highlight w:val="white"/>
        </w:rPr>
        <w:t>з цим абзац третій вважати абзацом четвертим.</w:t>
      </w:r>
    </w:p>
    <w:p w:rsidR="008A7574" w:rsidRDefault="007B202F" w:rsidP="007B202F">
      <w:pPr>
        <w:numPr>
          <w:ilvl w:val="0"/>
          <w:numId w:val="5"/>
        </w:numPr>
        <w:ind w:left="113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частину першу статті 60 після абзацу першого доповнити новим абзацом такого змісту:</w:t>
      </w:r>
    </w:p>
    <w:p w:rsidR="008A7574" w:rsidRDefault="007B202F" w:rsidP="007B202F">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“Державні наукові установи, державні університети, академії, інститути мають право бути засновниками та співзасновниками науко</w:t>
      </w:r>
      <w:r>
        <w:rPr>
          <w:rFonts w:ascii="Times New Roman" w:eastAsia="Times New Roman" w:hAnsi="Times New Roman" w:cs="Times New Roman"/>
          <w:sz w:val="28"/>
          <w:szCs w:val="28"/>
          <w:highlight w:val="white"/>
        </w:rPr>
        <w:t>вих парків та беруть участь у формуванні статутного капіталу такого наукового парку шляхом внесення  до нього майнових прав інтелектуальної власності, грошових коштів, що отримані від надання інших, ніж освітніх, платних послуг, що можуть надаватися держав</w:t>
      </w:r>
      <w:r>
        <w:rPr>
          <w:rFonts w:ascii="Times New Roman" w:eastAsia="Times New Roman" w:hAnsi="Times New Roman" w:cs="Times New Roman"/>
          <w:sz w:val="28"/>
          <w:szCs w:val="28"/>
          <w:highlight w:val="white"/>
        </w:rPr>
        <w:t>ними науковими установами, державними університетами, академіями, інститутами.”.</w:t>
      </w:r>
    </w:p>
    <w:p w:rsidR="008A7574" w:rsidRDefault="007B202F" w:rsidP="007B202F">
      <w:pPr>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зв’язку з цим абзац другий  вважати абзацом третім.</w:t>
      </w:r>
    </w:p>
    <w:p w:rsidR="008A7574" w:rsidRDefault="008A7574">
      <w:pPr>
        <w:jc w:val="both"/>
        <w:rPr>
          <w:rFonts w:ascii="Times New Roman" w:eastAsia="Times New Roman" w:hAnsi="Times New Roman" w:cs="Times New Roman"/>
          <w:sz w:val="28"/>
          <w:szCs w:val="28"/>
          <w:highlight w:val="white"/>
        </w:rPr>
      </w:pP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 У Законі України “Про стимулювання розвитку цифрової економіки” (Відомості Верховної Ради України (ВВР), 2023, №№ 6-7</w:t>
      </w:r>
      <w:r>
        <w:rPr>
          <w:rFonts w:ascii="Times New Roman" w:eastAsia="Times New Roman" w:hAnsi="Times New Roman" w:cs="Times New Roman"/>
          <w:sz w:val="28"/>
          <w:szCs w:val="28"/>
        </w:rPr>
        <w:t>, ст.18):</w:t>
      </w:r>
    </w:p>
    <w:p w:rsidR="008A7574" w:rsidRDefault="007B202F">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пункт 12 частини першої доповнити реченням такого змісту: </w:t>
      </w: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юридичних осіб, що набули статусу наукових парків відповідно до Закону України “Про наукові парки”, при визначенні розміру середньої місячної заробітної плати не враховується заробіт</w:t>
      </w:r>
      <w:r>
        <w:rPr>
          <w:rFonts w:ascii="Times New Roman" w:eastAsia="Times New Roman" w:hAnsi="Times New Roman" w:cs="Times New Roman"/>
          <w:sz w:val="28"/>
          <w:szCs w:val="28"/>
        </w:rPr>
        <w:t>на плата, сплачена здобувачам вищої освіти та професійної освіти, які проходять стажування  строком до 3 місяців.”;</w:t>
      </w:r>
    </w:p>
    <w:p w:rsidR="008A7574" w:rsidRDefault="007B202F">
      <w:pPr>
        <w:numPr>
          <w:ilvl w:val="0"/>
          <w:numId w:val="3"/>
        </w:numPr>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частину другу після слів “Податковому кодексі України” доповнити словами “, термін "науковий парк" - у значенні наведеному в Законі України </w:t>
      </w:r>
      <w:r>
        <w:rPr>
          <w:rFonts w:ascii="Times New Roman" w:eastAsia="Times New Roman" w:hAnsi="Times New Roman" w:cs="Times New Roman"/>
          <w:sz w:val="28"/>
          <w:szCs w:val="28"/>
        </w:rPr>
        <w:t>“Про наукові парки”;</w:t>
      </w:r>
    </w:p>
    <w:p w:rsidR="008A7574" w:rsidRDefault="007B202F">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статті 5:</w:t>
      </w:r>
    </w:p>
    <w:p w:rsidR="008A7574" w:rsidRDefault="007B202F">
      <w:pPr>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першу доповнити підпунктом 2-1 такого змісту:</w:t>
      </w: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Pr>
          <w:rFonts w:ascii="Times New Roman" w:eastAsia="Times New Roman" w:hAnsi="Times New Roman" w:cs="Times New Roman"/>
          <w:sz w:val="28"/>
          <w:szCs w:val="28"/>
          <w:highlight w:val="white"/>
        </w:rPr>
        <w:t xml:space="preserve">розмір середньої місячної винагороди залученим працівникам та/або </w:t>
      </w:r>
      <w:proofErr w:type="spellStart"/>
      <w:r>
        <w:rPr>
          <w:rFonts w:ascii="Times New Roman" w:eastAsia="Times New Roman" w:hAnsi="Times New Roman" w:cs="Times New Roman"/>
          <w:sz w:val="28"/>
          <w:szCs w:val="28"/>
          <w:highlight w:val="white"/>
        </w:rPr>
        <w:t>гіг</w:t>
      </w:r>
      <w:proofErr w:type="spellEnd"/>
      <w:r>
        <w:rPr>
          <w:rFonts w:ascii="Times New Roman" w:eastAsia="Times New Roman" w:hAnsi="Times New Roman" w:cs="Times New Roman"/>
          <w:sz w:val="28"/>
          <w:szCs w:val="28"/>
          <w:highlight w:val="white"/>
        </w:rPr>
        <w:t>-спеціалістам  наукових парків, починаючи з календарного місяця, наступного за календарним мі</w:t>
      </w:r>
      <w:r>
        <w:rPr>
          <w:rFonts w:ascii="Times New Roman" w:eastAsia="Times New Roman" w:hAnsi="Times New Roman" w:cs="Times New Roman"/>
          <w:sz w:val="28"/>
          <w:szCs w:val="28"/>
          <w:highlight w:val="white"/>
        </w:rPr>
        <w:t xml:space="preserve">сяцем, в якому набуто статус резидента Дія Сіті, кожного календарного місяця становить не менше, ніж еквівалент 600 євро за офіційним курсом гривні щодо євро, встановленим Національним банком України, станом на перше число відповідного календарного місяця </w:t>
      </w:r>
      <w:r>
        <w:rPr>
          <w:rFonts w:ascii="Times New Roman" w:eastAsia="Times New Roman" w:hAnsi="Times New Roman" w:cs="Times New Roman"/>
          <w:sz w:val="28"/>
          <w:szCs w:val="28"/>
          <w:highlight w:val="white"/>
        </w:rPr>
        <w:t xml:space="preserve">для першого року </w:t>
      </w:r>
      <w:proofErr w:type="spellStart"/>
      <w:r>
        <w:rPr>
          <w:rFonts w:ascii="Times New Roman" w:eastAsia="Times New Roman" w:hAnsi="Times New Roman" w:cs="Times New Roman"/>
          <w:sz w:val="28"/>
          <w:szCs w:val="28"/>
          <w:highlight w:val="white"/>
        </w:rPr>
        <w:t>резидентства</w:t>
      </w:r>
      <w:proofErr w:type="spellEnd"/>
      <w:r>
        <w:rPr>
          <w:rFonts w:ascii="Times New Roman" w:eastAsia="Times New Roman" w:hAnsi="Times New Roman" w:cs="Times New Roman"/>
          <w:sz w:val="28"/>
          <w:szCs w:val="28"/>
          <w:highlight w:val="white"/>
        </w:rPr>
        <w:t xml:space="preserve">, 700 євро - для другого року </w:t>
      </w:r>
      <w:proofErr w:type="spellStart"/>
      <w:r>
        <w:rPr>
          <w:rFonts w:ascii="Times New Roman" w:eastAsia="Times New Roman" w:hAnsi="Times New Roman" w:cs="Times New Roman"/>
          <w:sz w:val="28"/>
          <w:szCs w:val="28"/>
          <w:highlight w:val="white"/>
        </w:rPr>
        <w:t>резидентства</w:t>
      </w:r>
      <w:proofErr w:type="spellEnd"/>
      <w:r>
        <w:rPr>
          <w:rFonts w:ascii="Times New Roman" w:eastAsia="Times New Roman" w:hAnsi="Times New Roman" w:cs="Times New Roman"/>
          <w:sz w:val="28"/>
          <w:szCs w:val="28"/>
          <w:highlight w:val="white"/>
        </w:rPr>
        <w:t xml:space="preserve">, 800 євро - для третього та наступних років </w:t>
      </w:r>
      <w:proofErr w:type="spellStart"/>
      <w:r>
        <w:rPr>
          <w:rFonts w:ascii="Times New Roman" w:eastAsia="Times New Roman" w:hAnsi="Times New Roman" w:cs="Times New Roman"/>
          <w:sz w:val="28"/>
          <w:szCs w:val="28"/>
          <w:highlight w:val="white"/>
        </w:rPr>
        <w:t>резидентства</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p>
    <w:p w:rsidR="008A7574" w:rsidRDefault="007B202F">
      <w:pPr>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частину другу доповнити пунктом 13  такого змісту:</w:t>
      </w:r>
    </w:p>
    <w:p w:rsidR="008A7574" w:rsidRDefault="007B202F">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13) науковий парк,  річний дохід якого від будь-якої діяльності  перев</w:t>
      </w:r>
      <w:r>
        <w:rPr>
          <w:rFonts w:ascii="Times New Roman" w:eastAsia="Times New Roman" w:hAnsi="Times New Roman" w:cs="Times New Roman"/>
          <w:sz w:val="28"/>
          <w:szCs w:val="28"/>
          <w:highlight w:val="white"/>
        </w:rPr>
        <w:t>ищує суму, еквівалентну 10 мільйонам євро, визначену за середньорічним курсом Національного банку України.</w:t>
      </w: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Вимоги пункту 2 цієї частини не застосовуються до юридичних осіб, які набули статусу наукового парку.</w:t>
      </w:r>
      <w:r>
        <w:rPr>
          <w:rFonts w:ascii="Times New Roman" w:eastAsia="Times New Roman" w:hAnsi="Times New Roman" w:cs="Times New Roman"/>
          <w:sz w:val="28"/>
          <w:szCs w:val="28"/>
        </w:rPr>
        <w:t>”;</w:t>
      </w:r>
    </w:p>
    <w:p w:rsidR="008A7574" w:rsidRDefault="007B202F">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6 частини четвертої  після слів  “інформаційно-комунікаційних технологій” доповнити  словами “, діяльність наукових парків”;</w:t>
      </w:r>
    </w:p>
    <w:p w:rsidR="008A7574" w:rsidRDefault="007B202F">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статті 9:</w:t>
      </w:r>
    </w:p>
    <w:p w:rsidR="008A7574" w:rsidRDefault="007B202F">
      <w:pPr>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першу доповнити пунктом такого змісту:</w:t>
      </w:r>
    </w:p>
    <w:p w:rsidR="008A7574" w:rsidRDefault="007B202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втрату юридичною особою статусу наукового парку </w:t>
      </w:r>
      <w:r>
        <w:rPr>
          <w:rFonts w:ascii="Times New Roman" w:eastAsia="Times New Roman" w:hAnsi="Times New Roman" w:cs="Times New Roman"/>
          <w:sz w:val="28"/>
          <w:szCs w:val="28"/>
          <w:highlight w:val="white"/>
        </w:rPr>
        <w:t>або перевищенн</w:t>
      </w:r>
      <w:r>
        <w:rPr>
          <w:rFonts w:ascii="Times New Roman" w:eastAsia="Times New Roman" w:hAnsi="Times New Roman" w:cs="Times New Roman"/>
          <w:sz w:val="28"/>
          <w:szCs w:val="28"/>
          <w:highlight w:val="white"/>
        </w:rPr>
        <w:t>я науковим парком  річного доходу  від будь-якої діяльності  суми, еквівалентної 10 мільйонам євро, визначену за середньорічним курсом Національного банку України</w:t>
      </w:r>
      <w:r>
        <w:rPr>
          <w:rFonts w:ascii="Times New Roman" w:eastAsia="Times New Roman" w:hAnsi="Times New Roman" w:cs="Times New Roman"/>
          <w:sz w:val="28"/>
          <w:szCs w:val="28"/>
        </w:rPr>
        <w:t>.”;</w:t>
      </w:r>
    </w:p>
    <w:p w:rsidR="008A7574" w:rsidRDefault="007B202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частині другій слова “пунктами 4 і </w:t>
      </w:r>
      <w:hyperlink r:id="rId5" w:anchor="n168">
        <w:r>
          <w:rPr>
            <w:rFonts w:ascii="Times New Roman" w:eastAsia="Times New Roman" w:hAnsi="Times New Roman" w:cs="Times New Roman"/>
            <w:sz w:val="28"/>
            <w:szCs w:val="28"/>
          </w:rPr>
          <w:t>5</w:t>
        </w:r>
      </w:hyperlink>
      <w:r>
        <w:rPr>
          <w:rFonts w:ascii="Times New Roman" w:eastAsia="Times New Roman" w:hAnsi="Times New Roman" w:cs="Times New Roman"/>
          <w:sz w:val="28"/>
          <w:szCs w:val="28"/>
        </w:rPr>
        <w:t xml:space="preserve">” замінити на слова “пунктами 4, </w:t>
      </w:r>
      <w:hyperlink r:id="rId6" w:anchor="n168">
        <w:r>
          <w:rPr>
            <w:rFonts w:ascii="Times New Roman" w:eastAsia="Times New Roman" w:hAnsi="Times New Roman" w:cs="Times New Roman"/>
            <w:sz w:val="28"/>
            <w:szCs w:val="28"/>
          </w:rPr>
          <w:t>5</w:t>
        </w:r>
      </w:hyperlink>
      <w:r>
        <w:rPr>
          <w:rFonts w:ascii="Times New Roman" w:eastAsia="Times New Roman" w:hAnsi="Times New Roman" w:cs="Times New Roman"/>
          <w:sz w:val="28"/>
          <w:szCs w:val="28"/>
        </w:rPr>
        <w:t xml:space="preserve"> і 7”.</w:t>
      </w:r>
    </w:p>
    <w:p w:rsidR="008A7574" w:rsidRDefault="007B202F">
      <w:p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 Визнати таким, що втратив чинність, Закон України “Про науковий парк “Київська політехніка”  (Відомості Верховної Ради</w:t>
      </w:r>
      <w:r>
        <w:rPr>
          <w:rFonts w:ascii="Times New Roman" w:eastAsia="Times New Roman" w:hAnsi="Times New Roman" w:cs="Times New Roman"/>
          <w:sz w:val="28"/>
          <w:szCs w:val="28"/>
          <w:highlight w:val="white"/>
        </w:rPr>
        <w:t xml:space="preserve"> України, 2007 р., № 10, ст. 86 із наступними змінами).</w:t>
      </w:r>
    </w:p>
    <w:p w:rsidR="008A7574" w:rsidRDefault="008A7574">
      <w:pPr>
        <w:jc w:val="both"/>
        <w:rPr>
          <w:rFonts w:ascii="Times New Roman" w:eastAsia="Times New Roman" w:hAnsi="Times New Roman" w:cs="Times New Roman"/>
          <w:sz w:val="28"/>
          <w:szCs w:val="28"/>
        </w:rPr>
      </w:pPr>
    </w:p>
    <w:p w:rsidR="008A7574" w:rsidRDefault="007B202F">
      <w:pPr>
        <w:shd w:val="clear" w:color="auto" w:fill="FFFFFF"/>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Прикінцеві та перехідні положення</w:t>
      </w:r>
    </w:p>
    <w:p w:rsidR="008A7574" w:rsidRDefault="007B202F">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Цей Закон набирає чинності з дня, наступного за днем його опублікування.</w:t>
      </w:r>
    </w:p>
    <w:p w:rsidR="008A7574" w:rsidRDefault="007B202F">
      <w:pPr>
        <w:shd w:val="clear" w:color="auto" w:fill="FFFFFF"/>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Кабінету Міністрів України у </w:t>
      </w:r>
      <w:proofErr w:type="spellStart"/>
      <w:r>
        <w:rPr>
          <w:rFonts w:ascii="Times New Roman" w:eastAsia="Times New Roman" w:hAnsi="Times New Roman" w:cs="Times New Roman"/>
          <w:sz w:val="28"/>
          <w:szCs w:val="28"/>
        </w:rPr>
        <w:t>трьохмісячний</w:t>
      </w:r>
      <w:proofErr w:type="spellEnd"/>
      <w:r>
        <w:rPr>
          <w:rFonts w:ascii="Times New Roman" w:eastAsia="Times New Roman" w:hAnsi="Times New Roman" w:cs="Times New Roman"/>
          <w:sz w:val="28"/>
          <w:szCs w:val="28"/>
        </w:rPr>
        <w:t xml:space="preserve"> строк з дня набрання чинності цим Закон</w:t>
      </w:r>
      <w:r>
        <w:rPr>
          <w:rFonts w:ascii="Times New Roman" w:eastAsia="Times New Roman" w:hAnsi="Times New Roman" w:cs="Times New Roman"/>
          <w:sz w:val="28"/>
          <w:szCs w:val="28"/>
        </w:rPr>
        <w:t>ом:</w:t>
      </w:r>
    </w:p>
    <w:p w:rsidR="008A7574" w:rsidRDefault="007B202F">
      <w:pPr>
        <w:shd w:val="clear" w:color="auto" w:fill="FFFFFF"/>
        <w:ind w:firstLine="4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прийняти нормативно-правові акти, необхідні для реалізації цього Закону;</w:t>
      </w:r>
    </w:p>
    <w:p w:rsidR="008A7574" w:rsidRDefault="007B202F">
      <w:pPr>
        <w:shd w:val="clear" w:color="auto" w:fill="FFFFFF"/>
        <w:ind w:firstLine="4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привести свої нормативно-правові акти у відповідність із цим Законом;</w:t>
      </w:r>
    </w:p>
    <w:p w:rsidR="008A7574" w:rsidRDefault="007B202F">
      <w:pPr>
        <w:widowControl w:val="0"/>
        <w:shd w:val="clear" w:color="auto" w:fill="FFFFFF"/>
        <w:spacing w:line="240" w:lineRule="auto"/>
        <w:ind w:firstLine="4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приведення міністерствами та іншими центральними органами виконавчої влади їх нормативно-правових</w:t>
      </w:r>
      <w:r>
        <w:rPr>
          <w:rFonts w:ascii="Times New Roman" w:eastAsia="Times New Roman" w:hAnsi="Times New Roman" w:cs="Times New Roman"/>
          <w:sz w:val="28"/>
          <w:szCs w:val="28"/>
        </w:rPr>
        <w:t xml:space="preserve"> актів у відповідність із цим Законом.</w:t>
      </w:r>
    </w:p>
    <w:p w:rsidR="007B202F" w:rsidRDefault="007B202F">
      <w:pPr>
        <w:ind w:firstLine="425"/>
        <w:jc w:val="both"/>
        <w:rPr>
          <w:rFonts w:ascii="Times New Roman" w:eastAsia="Times New Roman" w:hAnsi="Times New Roman" w:cs="Times New Roman"/>
          <w:color w:val="333333"/>
          <w:sz w:val="28"/>
          <w:szCs w:val="28"/>
        </w:rPr>
      </w:pPr>
    </w:p>
    <w:p w:rsidR="007B202F" w:rsidRDefault="007B202F">
      <w:pPr>
        <w:ind w:firstLine="425"/>
        <w:jc w:val="both"/>
        <w:rPr>
          <w:rFonts w:ascii="Times New Roman" w:eastAsia="Times New Roman" w:hAnsi="Times New Roman" w:cs="Times New Roman"/>
          <w:color w:val="333333"/>
          <w:sz w:val="28"/>
          <w:szCs w:val="28"/>
        </w:rPr>
      </w:pPr>
    </w:p>
    <w:p w:rsidR="007B202F" w:rsidRDefault="007B202F">
      <w:pPr>
        <w:ind w:firstLine="425"/>
        <w:jc w:val="both"/>
        <w:rPr>
          <w:rFonts w:ascii="Times New Roman" w:eastAsia="Times New Roman" w:hAnsi="Times New Roman" w:cs="Times New Roman"/>
          <w:color w:val="333333"/>
          <w:sz w:val="28"/>
          <w:szCs w:val="28"/>
        </w:rPr>
      </w:pPr>
    </w:p>
    <w:p w:rsidR="007B202F" w:rsidRDefault="007B202F">
      <w:pPr>
        <w:ind w:firstLine="425"/>
        <w:jc w:val="both"/>
        <w:rPr>
          <w:rFonts w:ascii="Times New Roman" w:eastAsia="Times New Roman" w:hAnsi="Times New Roman" w:cs="Times New Roman"/>
          <w:color w:val="333333"/>
          <w:sz w:val="28"/>
          <w:szCs w:val="28"/>
        </w:rPr>
      </w:pPr>
    </w:p>
    <w:p w:rsidR="008A7574" w:rsidRPr="007B202F" w:rsidRDefault="007B202F" w:rsidP="007B202F">
      <w:pPr>
        <w:rPr>
          <w:rFonts w:ascii="Times New Roman" w:eastAsia="Times New Roman" w:hAnsi="Times New Roman" w:cs="Times New Roman"/>
          <w:sz w:val="28"/>
          <w:szCs w:val="28"/>
        </w:rPr>
      </w:pPr>
      <w:r w:rsidRPr="007B202F">
        <w:rPr>
          <w:rFonts w:ascii="Times New Roman" w:eastAsia="Times New Roman" w:hAnsi="Times New Roman" w:cs="Times New Roman"/>
          <w:sz w:val="28"/>
          <w:szCs w:val="28"/>
        </w:rPr>
        <w:t xml:space="preserve">Міністр освіти та науки України                    </w:t>
      </w:r>
      <w:r w:rsidRPr="007B20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Pr="007B202F">
        <w:rPr>
          <w:rFonts w:ascii="Times New Roman" w:eastAsia="Times New Roman" w:hAnsi="Times New Roman" w:cs="Times New Roman"/>
          <w:sz w:val="28"/>
          <w:szCs w:val="28"/>
        </w:rPr>
        <w:t xml:space="preserve">           Оксен Лісовий</w:t>
      </w:r>
    </w:p>
    <w:p w:rsidR="008A7574" w:rsidRDefault="008A7574">
      <w:pPr>
        <w:widowControl w:val="0"/>
        <w:shd w:val="clear" w:color="auto" w:fill="FFFFFF"/>
        <w:spacing w:line="240" w:lineRule="auto"/>
        <w:ind w:firstLine="465"/>
        <w:jc w:val="both"/>
        <w:rPr>
          <w:rFonts w:ascii="Times New Roman" w:eastAsia="Times New Roman" w:hAnsi="Times New Roman" w:cs="Times New Roman"/>
          <w:sz w:val="28"/>
          <w:szCs w:val="28"/>
        </w:rPr>
      </w:pPr>
    </w:p>
    <w:sectPr w:rsidR="008A757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329B"/>
    <w:multiLevelType w:val="multilevel"/>
    <w:tmpl w:val="65B8C0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DA86991"/>
    <w:multiLevelType w:val="multilevel"/>
    <w:tmpl w:val="3F02A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380342"/>
    <w:multiLevelType w:val="multilevel"/>
    <w:tmpl w:val="2EF83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82181A"/>
    <w:multiLevelType w:val="multilevel"/>
    <w:tmpl w:val="BD9EFB2A"/>
    <w:lvl w:ilvl="0">
      <w:start w:val="1"/>
      <w:numFmt w:val="decimal"/>
      <w:lvlText w:val="%1)"/>
      <w:lvlJc w:val="left"/>
      <w:pPr>
        <w:ind w:left="85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F84EC7"/>
    <w:multiLevelType w:val="multilevel"/>
    <w:tmpl w:val="F73C6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C0D0A4A"/>
    <w:multiLevelType w:val="multilevel"/>
    <w:tmpl w:val="C4464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74"/>
    <w:rsid w:val="007B202F"/>
    <w:rsid w:val="008A75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11E9"/>
  <w15:docId w15:val="{F1131589-D60A-4A01-A806-91ACC423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667-20" TargetMode="External"/><Relationship Id="rId5" Type="http://schemas.openxmlformats.org/officeDocument/2006/relationships/hyperlink" Target="https://zakon.rada.gov.ua/laws/show/1667-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14696</Words>
  <Characters>8377</Characters>
  <Application>Microsoft Office Word</Application>
  <DocSecurity>0</DocSecurity>
  <Lines>69</Lines>
  <Paragraphs>46</Paragraphs>
  <ScaleCrop>false</ScaleCrop>
  <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Красовська Ірина</cp:lastModifiedBy>
  <cp:revision>3</cp:revision>
  <dcterms:created xsi:type="dcterms:W3CDTF">2024-12-23T12:50:00Z</dcterms:created>
  <dcterms:modified xsi:type="dcterms:W3CDTF">2024-12-23T12:56:00Z</dcterms:modified>
</cp:coreProperties>
</file>