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A" w:rsidRDefault="00B476AA" w:rsidP="00B476AA">
      <w:pPr>
        <w:shd w:val="clear" w:color="auto" w:fill="FFFFFF"/>
        <w:spacing w:before="300" w:after="450" w:line="240" w:lineRule="auto"/>
        <w:ind w:left="4678" w:right="450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bookmarkStart w:id="0" w:name="n10"/>
      <w:bookmarkEnd w:id="0"/>
      <w:r w:rsidRPr="002C6D1E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F34A3A" w:rsidRDefault="00F34A3A" w:rsidP="00B476AA">
      <w:pPr>
        <w:shd w:val="clear" w:color="auto" w:fill="FFFFFF"/>
        <w:spacing w:before="300" w:after="450" w:line="240" w:lineRule="auto"/>
        <w:ind w:left="4678" w:right="450"/>
        <w:jc w:val="right"/>
        <w:rPr>
          <w:rFonts w:ascii="Times New Roman" w:hAnsi="Times New Roman"/>
          <w:bCs/>
          <w:sz w:val="28"/>
          <w:szCs w:val="28"/>
          <w:lang w:eastAsia="uk-UA"/>
        </w:rPr>
      </w:pPr>
    </w:p>
    <w:p w:rsidR="00F34A3A" w:rsidRPr="000365B3" w:rsidRDefault="00F34A3A" w:rsidP="00F34A3A">
      <w:pPr>
        <w:spacing w:before="300" w:after="0" w:line="240" w:lineRule="auto"/>
        <w:ind w:left="450" w:right="45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0365B3">
        <w:rPr>
          <w:rFonts w:ascii="Times New Roman" w:hAnsi="Times New Roman"/>
          <w:b/>
          <w:bCs/>
          <w:sz w:val="32"/>
          <w:szCs w:val="32"/>
          <w:lang w:eastAsia="uk-UA"/>
        </w:rPr>
        <w:t>КАБІНЕТ МІНІСТРІВ УКРАЇНИ</w:t>
      </w:r>
      <w:r w:rsidRPr="000365B3">
        <w:rPr>
          <w:rFonts w:ascii="Times New Roman" w:hAnsi="Times New Roman"/>
          <w:sz w:val="24"/>
          <w:szCs w:val="24"/>
          <w:lang w:eastAsia="uk-UA"/>
        </w:rPr>
        <w:br/>
      </w:r>
      <w:r w:rsidRPr="000365B3">
        <w:rPr>
          <w:rFonts w:ascii="Times New Roman" w:hAnsi="Times New Roman"/>
          <w:b/>
          <w:bCs/>
          <w:sz w:val="36"/>
          <w:szCs w:val="36"/>
          <w:lang w:eastAsia="uk-UA"/>
        </w:rPr>
        <w:t>ПОСТАНОВА</w:t>
      </w:r>
    </w:p>
    <w:p w:rsidR="00F34A3A" w:rsidRPr="000365B3" w:rsidRDefault="00F34A3A" w:rsidP="00F34A3A">
      <w:pPr>
        <w:shd w:val="clear" w:color="auto" w:fill="FFFFFF"/>
        <w:spacing w:before="300" w:after="450" w:line="240" w:lineRule="auto"/>
        <w:ind w:left="450" w:right="450" w:firstLine="258"/>
        <w:jc w:val="center"/>
        <w:rPr>
          <w:rFonts w:ascii="Times New Roman" w:hAnsi="Times New Roman"/>
          <w:sz w:val="24"/>
          <w:szCs w:val="24"/>
          <w:lang w:eastAsia="uk-UA"/>
          <w:rPrChange w:id="1" w:author="Baluba I." w:date="2024-10-15T08:36:00Z">
            <w:rPr>
              <w:rFonts w:ascii="Times New Roman" w:hAnsi="Times New Roman"/>
              <w:color w:val="333333"/>
              <w:sz w:val="24"/>
              <w:szCs w:val="24"/>
              <w:lang w:eastAsia="uk-UA"/>
            </w:rPr>
          </w:rPrChange>
        </w:rPr>
      </w:pPr>
      <w:bookmarkStart w:id="2" w:name="n3"/>
      <w:bookmarkEnd w:id="2"/>
      <w:r w:rsidRPr="000365B3">
        <w:rPr>
          <w:rFonts w:ascii="Times New Roman" w:hAnsi="Times New Roman"/>
          <w:b/>
          <w:bCs/>
          <w:sz w:val="32"/>
          <w:szCs w:val="32"/>
          <w:lang w:eastAsia="uk-UA"/>
          <w:rPrChange w:id="3" w:author="Baluba I." w:date="2024-10-15T08:36:00Z">
            <w:rPr>
              <w:rFonts w:ascii="Times New Roman" w:hAnsi="Times New Roman"/>
              <w:b/>
              <w:bCs/>
              <w:color w:val="333333"/>
              <w:sz w:val="32"/>
              <w:szCs w:val="32"/>
              <w:lang w:eastAsia="uk-UA"/>
            </w:rPr>
          </w:rPrChange>
        </w:rPr>
        <w:t xml:space="preserve">Деякі питання проведення </w:t>
      </w:r>
      <w:r w:rsidRPr="000365B3">
        <w:rPr>
          <w:rFonts w:ascii="Times New Roman" w:hAnsi="Times New Roman"/>
          <w:b/>
          <w:bCs/>
          <w:sz w:val="28"/>
          <w:szCs w:val="28"/>
          <w:lang w:eastAsia="uk-UA"/>
        </w:rPr>
        <w:t>іспит</w:t>
      </w:r>
      <w:r w:rsidRPr="00874562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 на </w:t>
      </w:r>
      <w:r w:rsidRPr="000365B3">
        <w:rPr>
          <w:rFonts w:ascii="Times New Roman" w:hAnsi="Times New Roman"/>
          <w:b/>
          <w:bCs/>
          <w:sz w:val="28"/>
          <w:szCs w:val="28"/>
          <w:lang w:eastAsia="uk-UA"/>
          <w:rPrChange w:id="4" w:author="Baluba I." w:date="2024-10-15T08:36:00Z">
            <w:rPr>
              <w:rFonts w:ascii="Times New Roman" w:hAnsi="Times New Roman"/>
              <w:b/>
              <w:bCs/>
              <w:sz w:val="28"/>
              <w:szCs w:val="28"/>
              <w:lang w:eastAsia="uk-UA"/>
            </w:rPr>
          </w:rPrChange>
        </w:rPr>
        <w:t>визначення рівня володіння англійською мовою</w:t>
      </w:r>
    </w:p>
    <w:p w:rsidR="00F34A3A" w:rsidRPr="000365B3" w:rsidRDefault="00F34A3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5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bookmarkStart w:id="6" w:name="n4"/>
      <w:bookmarkEnd w:id="6"/>
      <w:r w:rsidRPr="000365B3">
        <w:rPr>
          <w:rFonts w:ascii="Times New Roman" w:hAnsi="Times New Roman"/>
          <w:sz w:val="28"/>
          <w:szCs w:val="24"/>
          <w:lang w:eastAsia="uk-UA"/>
          <w:rPrChange w:id="7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Кабінет Міністрів України </w:t>
      </w:r>
      <w:r w:rsidRPr="000365B3">
        <w:rPr>
          <w:rFonts w:ascii="Times New Roman" w:hAnsi="Times New Roman"/>
          <w:b/>
          <w:bCs/>
          <w:spacing w:val="30"/>
          <w:sz w:val="28"/>
          <w:szCs w:val="24"/>
          <w:lang w:eastAsia="uk-UA"/>
          <w:rPrChange w:id="8" w:author="Baluba I." w:date="2024-10-15T08:36:00Z">
            <w:rPr>
              <w:rFonts w:ascii="Times New Roman" w:hAnsi="Times New Roman"/>
              <w:b/>
              <w:bCs/>
              <w:color w:val="333333"/>
              <w:spacing w:val="30"/>
              <w:sz w:val="28"/>
              <w:szCs w:val="24"/>
              <w:lang w:eastAsia="uk-UA"/>
            </w:rPr>
          </w:rPrChange>
        </w:rPr>
        <w:t>постановляє:</w:t>
      </w:r>
    </w:p>
    <w:p w:rsidR="00F34A3A" w:rsidRPr="000365B3" w:rsidRDefault="00F34A3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9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bookmarkStart w:id="10" w:name="n5"/>
      <w:bookmarkEnd w:id="10"/>
      <w:r w:rsidRPr="000365B3">
        <w:rPr>
          <w:rFonts w:ascii="Times New Roman" w:hAnsi="Times New Roman"/>
          <w:sz w:val="28"/>
          <w:szCs w:val="24"/>
          <w:lang w:eastAsia="uk-UA"/>
          <w:rPrChange w:id="11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1. Затвердити Порядок проведення іспиту на визначення рівня володіння англійською мовою, що додається.</w:t>
      </w:r>
    </w:p>
    <w:p w:rsidR="00D933AA" w:rsidRPr="000365B3" w:rsidRDefault="00F34A3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12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r w:rsidRPr="000365B3">
        <w:rPr>
          <w:rFonts w:ascii="Times New Roman" w:hAnsi="Times New Roman"/>
          <w:sz w:val="28"/>
          <w:szCs w:val="24"/>
          <w:lang w:eastAsia="uk-UA"/>
          <w:rPrChange w:id="13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2. Міністерству освіти і науки</w:t>
      </w:r>
      <w:r w:rsidR="00D933AA" w:rsidRPr="000365B3">
        <w:rPr>
          <w:rFonts w:ascii="Times New Roman" w:hAnsi="Times New Roman"/>
          <w:sz w:val="28"/>
          <w:szCs w:val="24"/>
          <w:lang w:eastAsia="uk-UA"/>
          <w:rPrChange w:id="14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:</w:t>
      </w:r>
    </w:p>
    <w:p w:rsidR="00F34A3A" w:rsidRPr="000365B3" w:rsidRDefault="00F34A3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15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r w:rsidRPr="000365B3">
        <w:rPr>
          <w:rFonts w:ascii="Times New Roman" w:hAnsi="Times New Roman"/>
          <w:sz w:val="28"/>
          <w:szCs w:val="24"/>
          <w:lang w:eastAsia="uk-UA"/>
          <w:rPrChange w:id="16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утворити у сфері йог</w:t>
      </w:r>
      <w:r w:rsidR="00C80F99" w:rsidRPr="000365B3">
        <w:rPr>
          <w:rFonts w:ascii="Times New Roman" w:hAnsi="Times New Roman"/>
          <w:sz w:val="28"/>
          <w:szCs w:val="24"/>
          <w:lang w:eastAsia="uk-UA"/>
          <w:rPrChange w:id="17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о управління державну установу «</w:t>
      </w:r>
      <w:r w:rsidRPr="000365B3">
        <w:rPr>
          <w:rFonts w:ascii="Times New Roman" w:hAnsi="Times New Roman"/>
          <w:sz w:val="28"/>
          <w:szCs w:val="24"/>
          <w:lang w:eastAsia="uk-UA"/>
          <w:rPrChange w:id="18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Український державний центр англійської мови</w:t>
      </w:r>
      <w:r w:rsidR="00C80F99" w:rsidRPr="000365B3">
        <w:rPr>
          <w:rFonts w:ascii="Times New Roman" w:hAnsi="Times New Roman"/>
          <w:sz w:val="28"/>
          <w:szCs w:val="24"/>
          <w:lang w:eastAsia="uk-UA"/>
          <w:rPrChange w:id="19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»</w:t>
      </w:r>
      <w:r w:rsidR="00D933AA" w:rsidRPr="000365B3">
        <w:rPr>
          <w:rFonts w:ascii="Times New Roman" w:hAnsi="Times New Roman"/>
          <w:sz w:val="28"/>
          <w:szCs w:val="24"/>
          <w:lang w:eastAsia="uk-UA"/>
          <w:rPrChange w:id="20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;</w:t>
      </w:r>
    </w:p>
    <w:p w:rsidR="00F34A3A" w:rsidRPr="000365B3" w:rsidRDefault="00F34A3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21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bookmarkStart w:id="22" w:name="n6"/>
      <w:bookmarkEnd w:id="22"/>
      <w:r w:rsidRPr="000365B3">
        <w:rPr>
          <w:rFonts w:ascii="Times New Roman" w:hAnsi="Times New Roman"/>
          <w:sz w:val="28"/>
          <w:szCs w:val="24"/>
          <w:lang w:eastAsia="uk-UA"/>
          <w:rPrChange w:id="23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 xml:space="preserve">у шестимісячний строк вжити в установленому порядку заходів, необхідних для забезпечення діяльності державної установи </w:t>
      </w:r>
      <w:r w:rsidR="00D933AA" w:rsidRPr="000365B3">
        <w:rPr>
          <w:rFonts w:ascii="Times New Roman" w:hAnsi="Times New Roman"/>
          <w:sz w:val="28"/>
          <w:szCs w:val="24"/>
          <w:lang w:eastAsia="uk-UA"/>
          <w:rPrChange w:id="24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«</w:t>
      </w:r>
      <w:r w:rsidRPr="000365B3">
        <w:rPr>
          <w:rFonts w:ascii="Times New Roman" w:hAnsi="Times New Roman"/>
          <w:sz w:val="28"/>
          <w:szCs w:val="24"/>
          <w:lang w:eastAsia="uk-UA"/>
          <w:rPrChange w:id="25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Український державний центр англійської мови</w:t>
      </w:r>
      <w:r w:rsidR="00D933AA" w:rsidRPr="000365B3">
        <w:rPr>
          <w:rFonts w:ascii="Times New Roman" w:hAnsi="Times New Roman"/>
          <w:sz w:val="28"/>
          <w:szCs w:val="24"/>
          <w:lang w:eastAsia="uk-UA"/>
          <w:rPrChange w:id="26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»</w:t>
      </w:r>
      <w:r w:rsidRPr="000365B3">
        <w:rPr>
          <w:rFonts w:ascii="Times New Roman" w:hAnsi="Times New Roman"/>
          <w:sz w:val="28"/>
          <w:szCs w:val="24"/>
          <w:lang w:eastAsia="uk-UA"/>
          <w:rPrChange w:id="27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.</w:t>
      </w:r>
    </w:p>
    <w:p w:rsidR="00F34A3A" w:rsidRPr="000365B3" w:rsidRDefault="00D933AA" w:rsidP="00F34A3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4"/>
          <w:lang w:eastAsia="uk-UA"/>
          <w:rPrChange w:id="28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</w:pPr>
      <w:r w:rsidRPr="000365B3">
        <w:rPr>
          <w:rFonts w:ascii="Times New Roman" w:hAnsi="Times New Roman"/>
          <w:sz w:val="28"/>
          <w:szCs w:val="24"/>
          <w:lang w:eastAsia="uk-UA"/>
          <w:rPrChange w:id="29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3</w:t>
      </w:r>
      <w:r w:rsidR="00F34A3A" w:rsidRPr="000365B3">
        <w:rPr>
          <w:rFonts w:ascii="Times New Roman" w:hAnsi="Times New Roman"/>
          <w:sz w:val="28"/>
          <w:szCs w:val="24"/>
          <w:lang w:eastAsia="uk-UA"/>
          <w:rPrChange w:id="30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. Міністерству фінансів передбачати бюджетне ф</w:t>
      </w:r>
      <w:r w:rsidR="00C80F99" w:rsidRPr="000365B3">
        <w:rPr>
          <w:rFonts w:ascii="Times New Roman" w:hAnsi="Times New Roman"/>
          <w:sz w:val="28"/>
          <w:szCs w:val="24"/>
          <w:lang w:eastAsia="uk-UA"/>
          <w:rPrChange w:id="31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інансування державної установи «</w:t>
      </w:r>
      <w:r w:rsidR="00F34A3A" w:rsidRPr="000365B3">
        <w:rPr>
          <w:rFonts w:ascii="Times New Roman" w:hAnsi="Times New Roman"/>
          <w:sz w:val="28"/>
          <w:szCs w:val="24"/>
          <w:lang w:eastAsia="uk-UA"/>
          <w:rPrChange w:id="32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Український державний центр англійської мови</w:t>
      </w:r>
      <w:r w:rsidR="00C80F99" w:rsidRPr="000365B3">
        <w:rPr>
          <w:rFonts w:ascii="Times New Roman" w:hAnsi="Times New Roman"/>
          <w:sz w:val="28"/>
          <w:szCs w:val="24"/>
          <w:lang w:eastAsia="uk-UA"/>
          <w:rPrChange w:id="33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>»</w:t>
      </w:r>
      <w:r w:rsidR="00F34A3A" w:rsidRPr="000365B3">
        <w:rPr>
          <w:rFonts w:ascii="Times New Roman" w:hAnsi="Times New Roman"/>
          <w:sz w:val="28"/>
          <w:szCs w:val="24"/>
          <w:lang w:eastAsia="uk-UA"/>
          <w:rPrChange w:id="34" w:author="Baluba I." w:date="2024-10-15T08:36:00Z">
            <w:rPr>
              <w:rFonts w:ascii="Times New Roman" w:hAnsi="Times New Roman"/>
              <w:color w:val="333333"/>
              <w:sz w:val="28"/>
              <w:szCs w:val="24"/>
              <w:lang w:eastAsia="uk-UA"/>
            </w:rPr>
          </w:rPrChange>
        </w:rPr>
        <w:t xml:space="preserve"> з 2026 року.</w:t>
      </w:r>
    </w:p>
    <w:p w:rsidR="00F34A3A" w:rsidRPr="00874562" w:rsidRDefault="00F34A3A">
      <w:pPr>
        <w:rPr>
          <w:rFonts w:ascii="Times New Roman" w:hAnsi="Times New Roman"/>
          <w:bCs/>
          <w:sz w:val="28"/>
          <w:szCs w:val="28"/>
          <w:lang w:eastAsia="uk-UA"/>
        </w:rPr>
      </w:pPr>
      <w:r w:rsidRPr="000365B3">
        <w:rPr>
          <w:rFonts w:ascii="Times New Roman" w:hAnsi="Times New Roman"/>
          <w:bCs/>
          <w:sz w:val="28"/>
          <w:szCs w:val="28"/>
          <w:lang w:eastAsia="uk-UA"/>
        </w:rPr>
        <w:br w:type="page"/>
      </w:r>
    </w:p>
    <w:p w:rsidR="00B476AA" w:rsidRPr="002C6D1E" w:rsidRDefault="00B476AA" w:rsidP="002C6D1E">
      <w:pPr>
        <w:shd w:val="clear" w:color="auto" w:fill="FFFFFF"/>
        <w:spacing w:before="300" w:after="450" w:line="240" w:lineRule="auto"/>
        <w:ind w:left="5245" w:right="450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lastRenderedPageBreak/>
        <w:t>ЗАТВЕРДЖЕНО</w:t>
      </w:r>
      <w:r w:rsidRPr="00B476AA">
        <w:rPr>
          <w:rFonts w:ascii="Times New Roman" w:hAnsi="Times New Roman"/>
          <w:b/>
          <w:sz w:val="28"/>
          <w:szCs w:val="28"/>
          <w:lang w:eastAsia="uk-UA"/>
        </w:rPr>
        <w:br/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>постановою Кабінету Міністрів України</w:t>
      </w:r>
      <w:r w:rsidRPr="00B476AA">
        <w:rPr>
          <w:rFonts w:ascii="Times New Roman" w:hAnsi="Times New Roman"/>
          <w:b/>
          <w:sz w:val="28"/>
          <w:szCs w:val="28"/>
          <w:lang w:eastAsia="uk-UA"/>
        </w:rPr>
        <w:br/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>від __ ________ 2024 р. № ____</w:t>
      </w:r>
    </w:p>
    <w:p w:rsidR="00B476AA" w:rsidRPr="00B476AA" w:rsidRDefault="00B476AA" w:rsidP="00B476A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>ПОРЯДОК</w:t>
      </w:r>
      <w:r w:rsidRPr="00B476AA">
        <w:rPr>
          <w:rFonts w:ascii="Times New Roman" w:hAnsi="Times New Roman"/>
          <w:sz w:val="28"/>
          <w:szCs w:val="28"/>
          <w:lang w:eastAsia="uk-UA"/>
        </w:rPr>
        <w:br/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>проведення іспит</w:t>
      </w:r>
      <w:r w:rsidR="002C6D1E">
        <w:rPr>
          <w:rFonts w:ascii="Times New Roman" w:hAnsi="Times New Roman"/>
          <w:b/>
          <w:bCs/>
          <w:sz w:val="28"/>
          <w:szCs w:val="28"/>
          <w:lang w:eastAsia="uk-UA"/>
        </w:rPr>
        <w:t>у</w:t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на </w:t>
      </w:r>
      <w:r w:rsidR="002C6D1E">
        <w:rPr>
          <w:rFonts w:ascii="Times New Roman" w:hAnsi="Times New Roman"/>
          <w:b/>
          <w:bCs/>
          <w:sz w:val="28"/>
          <w:szCs w:val="28"/>
          <w:lang w:eastAsia="uk-UA"/>
        </w:rPr>
        <w:t>визначення рівня</w:t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володіння </w:t>
      </w:r>
      <w:r w:rsidR="00EC52B2" w:rsidRPr="002C6D1E">
        <w:rPr>
          <w:rFonts w:ascii="Times New Roman" w:hAnsi="Times New Roman"/>
          <w:b/>
          <w:bCs/>
          <w:sz w:val="28"/>
          <w:szCs w:val="28"/>
          <w:lang w:eastAsia="uk-UA"/>
        </w:rPr>
        <w:t>англійською</w:t>
      </w:r>
      <w:r w:rsidRPr="002C6D1E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мовою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5" w:name="n11"/>
      <w:bookmarkEnd w:id="35"/>
      <w:r w:rsidRPr="00B476AA">
        <w:rPr>
          <w:rFonts w:ascii="Times New Roman" w:hAnsi="Times New Roman"/>
          <w:sz w:val="28"/>
          <w:szCs w:val="28"/>
          <w:lang w:eastAsia="uk-UA"/>
        </w:rPr>
        <w:t>1.</w:t>
      </w:r>
      <w:r w:rsidR="00A739B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Цей Порядок встановлює правові та організаційні засади проведення іспит</w:t>
      </w:r>
      <w:r w:rsidR="002C6D1E">
        <w:rPr>
          <w:rFonts w:ascii="Times New Roman" w:hAnsi="Times New Roman"/>
          <w:sz w:val="28"/>
          <w:szCs w:val="28"/>
          <w:lang w:eastAsia="uk-UA"/>
        </w:rPr>
        <w:t>у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на</w:t>
      </w:r>
      <w:r w:rsidR="002C6D1E">
        <w:rPr>
          <w:rFonts w:ascii="Times New Roman" w:hAnsi="Times New Roman"/>
          <w:sz w:val="28"/>
          <w:szCs w:val="28"/>
          <w:lang w:eastAsia="uk-UA"/>
        </w:rPr>
        <w:t xml:space="preserve"> визначення рівня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володіння </w:t>
      </w:r>
      <w:r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(далі - іспит) для осіб, </w:t>
      </w:r>
      <w:r w:rsidRPr="002C6D1E">
        <w:rPr>
          <w:rFonts w:ascii="Times New Roman" w:hAnsi="Times New Roman"/>
          <w:sz w:val="28"/>
          <w:szCs w:val="28"/>
          <w:lang w:eastAsia="uk-UA"/>
        </w:rPr>
        <w:t>визначених частиною першою та другою статті 3 Закону України «Про застосування англійської мови в Україні»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6" w:name="n12"/>
      <w:bookmarkStart w:id="37" w:name="n126"/>
      <w:bookmarkEnd w:id="36"/>
      <w:bookmarkEnd w:id="37"/>
      <w:r w:rsidRPr="00B476AA">
        <w:rPr>
          <w:rFonts w:ascii="Times New Roman" w:hAnsi="Times New Roman"/>
          <w:sz w:val="28"/>
          <w:szCs w:val="28"/>
          <w:lang w:eastAsia="uk-UA"/>
        </w:rPr>
        <w:t xml:space="preserve">Проведення іспиту, перевірку та оцінювання його результатів організовує </w:t>
      </w:r>
      <w:r w:rsidR="00AA2A58">
        <w:rPr>
          <w:rFonts w:ascii="Times New Roman" w:hAnsi="Times New Roman"/>
          <w:sz w:val="28"/>
          <w:szCs w:val="28"/>
          <w:lang w:eastAsia="uk-UA"/>
        </w:rPr>
        <w:t>Державна установа «Український державний центр англійської мови»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(далі </w:t>
      </w:r>
      <w:r w:rsidRPr="002C6D1E">
        <w:rPr>
          <w:rFonts w:ascii="Times New Roman" w:hAnsi="Times New Roman"/>
          <w:sz w:val="28"/>
          <w:szCs w:val="28"/>
          <w:lang w:eastAsia="uk-UA"/>
        </w:rPr>
        <w:t>–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AA2A58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2A58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>).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38" w:name="n125"/>
      <w:bookmarkStart w:id="39" w:name="n13"/>
      <w:bookmarkEnd w:id="38"/>
      <w:bookmarkEnd w:id="39"/>
      <w:r w:rsidRPr="00B476AA">
        <w:rPr>
          <w:rFonts w:ascii="Times New Roman" w:hAnsi="Times New Roman"/>
          <w:sz w:val="28"/>
          <w:szCs w:val="28"/>
          <w:lang w:eastAsia="uk-UA"/>
        </w:rPr>
        <w:t>2.</w:t>
      </w:r>
      <w:r w:rsidR="00A739B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У цьому Порядку терміни вживаються у такому значенні: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0" w:name="n128"/>
      <w:bookmarkEnd w:id="40"/>
      <w:r w:rsidRPr="00B476AA">
        <w:rPr>
          <w:rFonts w:ascii="Times New Roman" w:hAnsi="Times New Roman"/>
          <w:sz w:val="28"/>
          <w:szCs w:val="28"/>
          <w:lang w:eastAsia="uk-UA"/>
        </w:rPr>
        <w:t xml:space="preserve">автор завдань - фахівець, який створює завдання за визначеними </w:t>
      </w:r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AA2A58">
        <w:rPr>
          <w:rFonts w:ascii="Times New Roman" w:hAnsi="Times New Roman"/>
          <w:sz w:val="28"/>
          <w:szCs w:val="28"/>
          <w:lang w:eastAsia="uk-UA"/>
        </w:rPr>
        <w:t>ою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2A58">
        <w:rPr>
          <w:rFonts w:ascii="Times New Roman" w:hAnsi="Times New Roman"/>
          <w:sz w:val="28"/>
          <w:szCs w:val="28"/>
          <w:lang w:eastAsia="uk-UA"/>
        </w:rPr>
        <w:t>установою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2A58">
        <w:rPr>
          <w:rFonts w:ascii="Times New Roman" w:hAnsi="Times New Roman"/>
          <w:sz w:val="28"/>
          <w:szCs w:val="28"/>
          <w:lang w:eastAsia="uk-UA"/>
        </w:rPr>
        <w:t>вимогами</w:t>
      </w:r>
      <w:r w:rsidRPr="00B476AA">
        <w:rPr>
          <w:rFonts w:ascii="Times New Roman" w:hAnsi="Times New Roman"/>
          <w:sz w:val="28"/>
          <w:szCs w:val="28"/>
          <w:lang w:eastAsia="uk-UA"/>
        </w:rPr>
        <w:t>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1" w:name="n127"/>
      <w:bookmarkStart w:id="42" w:name="n14"/>
      <w:bookmarkEnd w:id="41"/>
      <w:bookmarkEnd w:id="42"/>
      <w:r w:rsidRPr="00B476AA">
        <w:rPr>
          <w:rFonts w:ascii="Times New Roman" w:hAnsi="Times New Roman"/>
          <w:sz w:val="28"/>
          <w:szCs w:val="28"/>
          <w:lang w:eastAsia="uk-UA"/>
        </w:rPr>
        <w:t xml:space="preserve">відповідальна особа - співробітник </w:t>
      </w:r>
      <w:r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AA2A58">
        <w:rPr>
          <w:rFonts w:ascii="Times New Roman" w:hAnsi="Times New Roman"/>
          <w:sz w:val="28"/>
          <w:szCs w:val="28"/>
          <w:lang w:eastAsia="uk-UA"/>
        </w:rPr>
        <w:t>ї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A2A58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, який відповідно до покладених на нього повноважень здійснює контроль за роботою та адміністрування електронного кабінету претендента, забезпечує моніторинг стану проведення іспиту, формування та ведення реєстру державних сертифікатів про рівень володіння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мовою, бере участь у підготовці підсумкових електронних протоколів перевірки, </w:t>
      </w:r>
      <w:r w:rsidR="002357AB">
        <w:rPr>
          <w:rFonts w:ascii="Times New Roman" w:hAnsi="Times New Roman"/>
          <w:sz w:val="28"/>
          <w:szCs w:val="28"/>
          <w:lang w:eastAsia="uk-UA"/>
        </w:rPr>
        <w:t xml:space="preserve">на підставі яких </w:t>
      </w:r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2357AB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57AB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ухвалює рішення про рівень володіння </w:t>
      </w:r>
      <w:r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і надання або ненадання претендентові державного сертифіката про рівень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мовою;</w:t>
      </w:r>
    </w:p>
    <w:p w:rsidR="00047A83" w:rsidRPr="00B476AA" w:rsidRDefault="00047A83" w:rsidP="00047A83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3" w:name="n15"/>
      <w:bookmarkEnd w:id="43"/>
      <w:r>
        <w:rPr>
          <w:rFonts w:ascii="Times New Roman" w:hAnsi="Times New Roman"/>
          <w:sz w:val="28"/>
          <w:szCs w:val="28"/>
          <w:lang w:eastAsia="uk-UA"/>
        </w:rPr>
        <w:t>відповідальна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установа - підприємство, установа, організація, заклад освіти, визначені рішенням </w:t>
      </w:r>
      <w:r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для забезпечення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76AA">
        <w:rPr>
          <w:rFonts w:ascii="Times New Roman" w:hAnsi="Times New Roman"/>
          <w:sz w:val="28"/>
          <w:szCs w:val="28"/>
          <w:lang w:eastAsia="uk-UA"/>
        </w:rPr>
        <w:t xml:space="preserve">державний сертифікат про рівень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(далі - державний сертифікат) - офіційний документ, виданий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2357AB">
        <w:rPr>
          <w:rFonts w:ascii="Times New Roman" w:hAnsi="Times New Roman"/>
          <w:sz w:val="28"/>
          <w:szCs w:val="28"/>
          <w:lang w:eastAsia="uk-UA"/>
        </w:rPr>
        <w:t>ою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57AB">
        <w:rPr>
          <w:rFonts w:ascii="Times New Roman" w:hAnsi="Times New Roman"/>
          <w:sz w:val="28"/>
          <w:szCs w:val="28"/>
          <w:lang w:eastAsia="uk-UA"/>
        </w:rPr>
        <w:t>установою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, який засвідчує рівень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4" w:name="n16"/>
      <w:bookmarkEnd w:id="44"/>
      <w:r w:rsidRPr="00B476AA">
        <w:rPr>
          <w:rFonts w:ascii="Times New Roman" w:hAnsi="Times New Roman"/>
          <w:sz w:val="28"/>
          <w:szCs w:val="28"/>
          <w:lang w:eastAsia="uk-UA"/>
        </w:rPr>
        <w:t>екзаменатор - член іспитової комісії; особа, на яку покладено повноваження щодо проведення та оцінювання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5" w:name="n17"/>
      <w:bookmarkEnd w:id="45"/>
      <w:r w:rsidRPr="00B476AA">
        <w:rPr>
          <w:rFonts w:ascii="Times New Roman" w:hAnsi="Times New Roman"/>
          <w:sz w:val="28"/>
          <w:szCs w:val="28"/>
          <w:lang w:eastAsia="uk-UA"/>
        </w:rPr>
        <w:t>електронний кабінет - персональне автоматизоване робоче місце учасника іспиту (фізичної особи), доступ до роботи в якому здійснюється шляхом автентифікації та ідентифікації такого учасника;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6" w:name="n18"/>
      <w:bookmarkEnd w:id="46"/>
      <w:r w:rsidRPr="00B476AA">
        <w:rPr>
          <w:rFonts w:ascii="Times New Roman" w:hAnsi="Times New Roman"/>
          <w:sz w:val="28"/>
          <w:szCs w:val="28"/>
          <w:lang w:eastAsia="uk-UA"/>
        </w:rPr>
        <w:lastRenderedPageBreak/>
        <w:t>електронний протокол перевірки - документ, у якому зафіксовано результати перевірок частин іспиту, складені та внесені до електронного кабінету;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7" w:name="n130"/>
      <w:bookmarkEnd w:id="47"/>
      <w:r w:rsidRPr="00B476AA">
        <w:rPr>
          <w:rFonts w:ascii="Times New Roman" w:hAnsi="Times New Roman"/>
          <w:sz w:val="28"/>
          <w:szCs w:val="28"/>
          <w:lang w:eastAsia="uk-UA"/>
        </w:rPr>
        <w:t>завдання - структурний елемент іспитової роботи, що містить вимогу до дії, результат виконання якої оцінюється в балах;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8" w:name="n129"/>
      <w:bookmarkStart w:id="49" w:name="n19"/>
      <w:bookmarkEnd w:id="48"/>
      <w:bookmarkEnd w:id="49"/>
      <w:r w:rsidRPr="00B476AA">
        <w:rPr>
          <w:rFonts w:ascii="Times New Roman" w:hAnsi="Times New Roman"/>
          <w:sz w:val="28"/>
          <w:szCs w:val="28"/>
          <w:lang w:eastAsia="uk-UA"/>
        </w:rPr>
        <w:t>інструктор - особа, яка відповідає за дотримання процедури організації та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0" w:name="n20"/>
      <w:bookmarkEnd w:id="50"/>
      <w:r w:rsidRPr="00B476AA">
        <w:rPr>
          <w:rFonts w:ascii="Times New Roman" w:hAnsi="Times New Roman"/>
          <w:sz w:val="28"/>
          <w:szCs w:val="28"/>
          <w:lang w:eastAsia="uk-UA"/>
        </w:rPr>
        <w:t xml:space="preserve">іспитова комісія - група екзаменаторів, яку формує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2357AB">
        <w:rPr>
          <w:rFonts w:ascii="Times New Roman" w:hAnsi="Times New Roman"/>
          <w:sz w:val="28"/>
          <w:szCs w:val="28"/>
          <w:lang w:eastAsia="uk-UA"/>
        </w:rPr>
        <w:t>а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57AB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для комплексної перевірки та оцінювання рівня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претендентом;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1" w:name="n131"/>
      <w:bookmarkEnd w:id="51"/>
      <w:r w:rsidRPr="00B476AA">
        <w:rPr>
          <w:rFonts w:ascii="Times New Roman" w:hAnsi="Times New Roman"/>
          <w:sz w:val="28"/>
          <w:szCs w:val="28"/>
          <w:lang w:eastAsia="uk-UA"/>
        </w:rPr>
        <w:t>іспитова робота - сукупність структурованих завдань відкритої та закритої форми письмової та усної частини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2" w:name="n132"/>
      <w:bookmarkStart w:id="53" w:name="n21"/>
      <w:bookmarkEnd w:id="52"/>
      <w:bookmarkEnd w:id="53"/>
      <w:r w:rsidRPr="00B476AA">
        <w:rPr>
          <w:rFonts w:ascii="Times New Roman" w:hAnsi="Times New Roman"/>
          <w:sz w:val="28"/>
          <w:szCs w:val="28"/>
          <w:lang w:eastAsia="uk-UA"/>
        </w:rPr>
        <w:t>підсумковий електронний протокол перевірки - документ, у якому зафіксовано узагальнений результат перевірки усіх частин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4" w:name="n22"/>
      <w:bookmarkEnd w:id="54"/>
      <w:r w:rsidRPr="00B476AA">
        <w:rPr>
          <w:rFonts w:ascii="Times New Roman" w:hAnsi="Times New Roman"/>
          <w:sz w:val="28"/>
          <w:szCs w:val="28"/>
          <w:lang w:eastAsia="uk-UA"/>
        </w:rPr>
        <w:t xml:space="preserve">претендент - особа, яка має намір офіційно підтвердити свій рівень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5" w:name="n23"/>
      <w:bookmarkEnd w:id="55"/>
      <w:r w:rsidRPr="00B476AA">
        <w:rPr>
          <w:rFonts w:ascii="Times New Roman" w:hAnsi="Times New Roman"/>
          <w:sz w:val="28"/>
          <w:szCs w:val="28"/>
          <w:lang w:eastAsia="uk-UA"/>
        </w:rPr>
        <w:t>реєстр державних сертифікатів - електронна база даних, яка містить відомості про видані та анульовані державні сертифікати</w:t>
      </w:r>
      <w:r w:rsidR="002357A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57AB" w:rsidRPr="00B476AA">
        <w:rPr>
          <w:rFonts w:ascii="Times New Roman" w:hAnsi="Times New Roman"/>
          <w:sz w:val="28"/>
          <w:szCs w:val="28"/>
          <w:lang w:eastAsia="uk-UA"/>
        </w:rPr>
        <w:t xml:space="preserve">про рівень володіння </w:t>
      </w:r>
      <w:r w:rsidR="002357AB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="002357AB" w:rsidRPr="00B476AA">
        <w:rPr>
          <w:rFonts w:ascii="Times New Roman" w:hAnsi="Times New Roman"/>
          <w:sz w:val="28"/>
          <w:szCs w:val="28"/>
          <w:lang w:eastAsia="uk-UA"/>
        </w:rPr>
        <w:t xml:space="preserve"> мовою</w:t>
      </w:r>
      <w:r w:rsidRPr="00B476AA">
        <w:rPr>
          <w:rFonts w:ascii="Times New Roman" w:hAnsi="Times New Roman"/>
          <w:sz w:val="28"/>
          <w:szCs w:val="28"/>
          <w:lang w:eastAsia="uk-UA"/>
        </w:rPr>
        <w:t>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6" w:name="n133"/>
      <w:bookmarkEnd w:id="56"/>
      <w:r w:rsidRPr="00B476AA">
        <w:rPr>
          <w:rFonts w:ascii="Times New Roman" w:hAnsi="Times New Roman"/>
          <w:sz w:val="28"/>
          <w:szCs w:val="28"/>
          <w:lang w:eastAsia="uk-UA"/>
        </w:rPr>
        <w:t xml:space="preserve">рецензент завдань - фахівець, який проводить оцінку завдань щодо відповідності визначеним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A739BE">
        <w:rPr>
          <w:rFonts w:ascii="Times New Roman" w:hAnsi="Times New Roman"/>
          <w:sz w:val="28"/>
          <w:szCs w:val="28"/>
          <w:lang w:eastAsia="uk-UA"/>
        </w:rPr>
        <w:t>ою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9BE">
        <w:rPr>
          <w:rFonts w:ascii="Times New Roman" w:hAnsi="Times New Roman"/>
          <w:sz w:val="28"/>
          <w:szCs w:val="28"/>
          <w:lang w:eastAsia="uk-UA"/>
        </w:rPr>
        <w:t>установою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39BE">
        <w:rPr>
          <w:rFonts w:ascii="Times New Roman" w:hAnsi="Times New Roman"/>
          <w:sz w:val="28"/>
          <w:szCs w:val="28"/>
          <w:lang w:eastAsia="uk-UA"/>
        </w:rPr>
        <w:t>вимогам</w:t>
      </w:r>
      <w:r w:rsidRPr="00B476AA">
        <w:rPr>
          <w:rFonts w:ascii="Times New Roman" w:hAnsi="Times New Roman"/>
          <w:sz w:val="28"/>
          <w:szCs w:val="28"/>
          <w:lang w:eastAsia="uk-UA"/>
        </w:rPr>
        <w:t>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7" w:name="n134"/>
      <w:bookmarkStart w:id="58" w:name="n24"/>
      <w:bookmarkEnd w:id="57"/>
      <w:bookmarkEnd w:id="58"/>
      <w:r w:rsidRPr="00B476AA">
        <w:rPr>
          <w:rFonts w:ascii="Times New Roman" w:hAnsi="Times New Roman"/>
          <w:sz w:val="28"/>
          <w:szCs w:val="28"/>
          <w:lang w:eastAsia="uk-UA"/>
        </w:rPr>
        <w:t xml:space="preserve">рівень володіння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- описаний </w:t>
      </w:r>
      <w:r w:rsidR="00047A83">
        <w:rPr>
          <w:rFonts w:ascii="Times New Roman" w:hAnsi="Times New Roman"/>
          <w:sz w:val="28"/>
          <w:szCs w:val="28"/>
          <w:lang w:eastAsia="uk-UA"/>
        </w:rPr>
        <w:t xml:space="preserve">з урахуванням вимог частини другої статті 4 </w:t>
      </w:r>
      <w:r w:rsidR="00047A83" w:rsidRPr="002C6D1E">
        <w:rPr>
          <w:rFonts w:ascii="Times New Roman" w:hAnsi="Times New Roman"/>
          <w:sz w:val="28"/>
          <w:szCs w:val="28"/>
          <w:lang w:eastAsia="uk-UA"/>
        </w:rPr>
        <w:t>Закону України «Про застосування англійської мови в Україні»</w:t>
      </w:r>
      <w:r w:rsidR="00047A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і документально підтверджений ступінь якості комунікативних умінь і навичок з </w:t>
      </w:r>
      <w:r w:rsidR="00B841E1" w:rsidRPr="002C6D1E">
        <w:rPr>
          <w:rFonts w:ascii="Times New Roman" w:hAnsi="Times New Roman"/>
          <w:sz w:val="28"/>
          <w:szCs w:val="28"/>
          <w:lang w:eastAsia="uk-UA"/>
        </w:rPr>
        <w:t>англійської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мови в усіх видах мовленнєвої діяльності;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9" w:name="n135"/>
      <w:bookmarkEnd w:id="59"/>
      <w:r w:rsidRPr="00B476AA">
        <w:rPr>
          <w:rFonts w:ascii="Times New Roman" w:hAnsi="Times New Roman"/>
          <w:sz w:val="28"/>
          <w:szCs w:val="28"/>
          <w:lang w:eastAsia="uk-UA"/>
        </w:rPr>
        <w:t>розроблення завдань - сукупність послідовно виконаних дій із створення, рецензування, апробування та затвердження завдань;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0" w:name="n136"/>
      <w:bookmarkStart w:id="61" w:name="n25"/>
      <w:bookmarkStart w:id="62" w:name="n122"/>
      <w:bookmarkStart w:id="63" w:name="n26"/>
      <w:bookmarkEnd w:id="60"/>
      <w:bookmarkEnd w:id="61"/>
      <w:bookmarkEnd w:id="62"/>
      <w:bookmarkEnd w:id="63"/>
      <w:r w:rsidRPr="00B476AA">
        <w:rPr>
          <w:rFonts w:ascii="Times New Roman" w:hAnsi="Times New Roman"/>
          <w:sz w:val="28"/>
          <w:szCs w:val="28"/>
          <w:lang w:eastAsia="uk-UA"/>
        </w:rPr>
        <w:t xml:space="preserve">учасники іспиту </w:t>
      </w:r>
      <w:r w:rsidR="00047A83">
        <w:rPr>
          <w:rFonts w:ascii="Times New Roman" w:hAnsi="Times New Roman"/>
          <w:sz w:val="28"/>
          <w:szCs w:val="28"/>
          <w:lang w:eastAsia="uk-UA"/>
        </w:rPr>
        <w:t>–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7A83">
        <w:rPr>
          <w:rFonts w:ascii="Times New Roman" w:hAnsi="Times New Roman"/>
          <w:sz w:val="28"/>
          <w:szCs w:val="28"/>
          <w:lang w:eastAsia="uk-UA"/>
        </w:rPr>
        <w:t xml:space="preserve">претенденти, а також </w:t>
      </w:r>
      <w:r w:rsidRPr="00B476AA">
        <w:rPr>
          <w:rFonts w:ascii="Times New Roman" w:hAnsi="Times New Roman"/>
          <w:sz w:val="28"/>
          <w:szCs w:val="28"/>
          <w:lang w:eastAsia="uk-UA"/>
        </w:rPr>
        <w:t>фізичні та юридичні особи, залучені до організації і проведення іспиту.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4" w:name="n27"/>
      <w:bookmarkEnd w:id="64"/>
      <w:r w:rsidRPr="00B476AA">
        <w:rPr>
          <w:rFonts w:ascii="Times New Roman" w:hAnsi="Times New Roman"/>
          <w:sz w:val="28"/>
          <w:szCs w:val="28"/>
          <w:lang w:eastAsia="uk-UA"/>
        </w:rPr>
        <w:t>Інші терміни вживаються у значенні, наведеному в </w:t>
      </w:r>
      <w:r w:rsidRPr="002C6D1E">
        <w:rPr>
          <w:rFonts w:ascii="Times New Roman" w:hAnsi="Times New Roman"/>
          <w:sz w:val="28"/>
          <w:szCs w:val="28"/>
          <w:lang w:eastAsia="uk-UA"/>
        </w:rPr>
        <w:t>Законі України</w:t>
      </w:r>
      <w:r w:rsidR="002C6D1E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Pr="00B476AA">
        <w:rPr>
          <w:rFonts w:ascii="Times New Roman" w:hAnsi="Times New Roman"/>
          <w:sz w:val="28"/>
          <w:szCs w:val="28"/>
          <w:lang w:eastAsia="uk-UA"/>
        </w:rPr>
        <w:t>Про електронні довірчі послуги</w:t>
      </w:r>
      <w:r w:rsidR="002C6D1E">
        <w:rPr>
          <w:rFonts w:ascii="Times New Roman" w:hAnsi="Times New Roman"/>
          <w:sz w:val="28"/>
          <w:szCs w:val="28"/>
          <w:lang w:eastAsia="uk-UA"/>
        </w:rPr>
        <w:t>»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та</w:t>
      </w:r>
      <w:r w:rsidR="002C6D1E">
        <w:rPr>
          <w:rFonts w:ascii="Times New Roman" w:hAnsi="Times New Roman"/>
          <w:sz w:val="28"/>
          <w:szCs w:val="28"/>
          <w:lang w:eastAsia="uk-UA"/>
        </w:rPr>
        <w:t xml:space="preserve"> «</w:t>
      </w:r>
      <w:r w:rsidRPr="002C6D1E">
        <w:rPr>
          <w:rFonts w:ascii="Times New Roman" w:hAnsi="Times New Roman"/>
          <w:sz w:val="28"/>
          <w:szCs w:val="28"/>
          <w:lang w:eastAsia="uk-UA"/>
        </w:rPr>
        <w:t>Положенні про інтегровану систему електронної ідентифікації</w:t>
      </w:r>
      <w:r w:rsidR="002C6D1E">
        <w:rPr>
          <w:rFonts w:ascii="Times New Roman" w:hAnsi="Times New Roman"/>
          <w:sz w:val="28"/>
          <w:szCs w:val="28"/>
          <w:lang w:eastAsia="uk-UA"/>
        </w:rPr>
        <w:t>»</w:t>
      </w:r>
      <w:r w:rsidRPr="00B476AA">
        <w:rPr>
          <w:rFonts w:ascii="Times New Roman" w:hAnsi="Times New Roman"/>
          <w:sz w:val="28"/>
          <w:szCs w:val="28"/>
          <w:lang w:eastAsia="uk-UA"/>
        </w:rPr>
        <w:t>, затвердженому постановою Кабінету Міністрів України від 19 червня 2019 р. № 546 (Офіційний вісник України, 2019 р., № 52, ст. 1790).</w:t>
      </w:r>
    </w:p>
    <w:p w:rsidR="00B476AA" w:rsidRPr="00B476AA" w:rsidRDefault="00A739BE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5" w:name="n28"/>
      <w:bookmarkStart w:id="66" w:name="n29"/>
      <w:bookmarkStart w:id="67" w:name="n30"/>
      <w:bookmarkEnd w:id="65"/>
      <w:bookmarkEnd w:id="66"/>
      <w:bookmarkEnd w:id="67"/>
      <w:r>
        <w:rPr>
          <w:rFonts w:ascii="Times New Roman" w:hAnsi="Times New Roman"/>
          <w:sz w:val="28"/>
          <w:szCs w:val="28"/>
          <w:lang w:eastAsia="uk-UA"/>
        </w:rPr>
        <w:t>3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Іспит складається з письмової та усної частини.</w:t>
      </w:r>
    </w:p>
    <w:p w:rsidR="00B476AA" w:rsidRPr="00B476AA" w:rsidRDefault="00A739BE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8" w:name="n31"/>
      <w:bookmarkEnd w:id="68"/>
      <w:r>
        <w:rPr>
          <w:rFonts w:ascii="Times New Roman" w:hAnsi="Times New Roman"/>
          <w:sz w:val="28"/>
          <w:szCs w:val="28"/>
          <w:lang w:eastAsia="uk-UA"/>
        </w:rPr>
        <w:t>4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8A15B9">
        <w:rPr>
          <w:rFonts w:ascii="Times New Roman" w:hAnsi="Times New Roman"/>
          <w:sz w:val="28"/>
          <w:szCs w:val="28"/>
          <w:lang w:eastAsia="uk-UA"/>
        </w:rPr>
        <w:t xml:space="preserve">Уповноважена установа на підставі вимог щодо рівня володіння англійською мовою особами, які претендують на здобуття посад, визначених частиною першою та другою статті 3 </w:t>
      </w:r>
      <w:r w:rsidR="008A15B9" w:rsidRPr="002C6D1E">
        <w:rPr>
          <w:rFonts w:ascii="Times New Roman" w:hAnsi="Times New Roman"/>
          <w:sz w:val="28"/>
          <w:szCs w:val="28"/>
          <w:lang w:eastAsia="uk-UA"/>
        </w:rPr>
        <w:t>Закону України «Про застосування англійської мови в Україні»</w:t>
      </w:r>
      <w:r w:rsidR="008A15B9">
        <w:rPr>
          <w:rFonts w:ascii="Times New Roman" w:hAnsi="Times New Roman"/>
          <w:sz w:val="28"/>
          <w:szCs w:val="28"/>
          <w:lang w:eastAsia="uk-UA"/>
        </w:rPr>
        <w:t>, розробляє м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етодику та інструкції до проведення іспиту</w:t>
      </w:r>
      <w:r w:rsidR="008A15B9">
        <w:rPr>
          <w:rFonts w:ascii="Times New Roman" w:hAnsi="Times New Roman"/>
          <w:sz w:val="28"/>
          <w:szCs w:val="28"/>
          <w:lang w:eastAsia="uk-UA"/>
        </w:rPr>
        <w:t>, які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затверджує </w:t>
      </w:r>
      <w:r w:rsidR="008A15B9">
        <w:rPr>
          <w:rFonts w:ascii="Times New Roman" w:hAnsi="Times New Roman"/>
          <w:sz w:val="28"/>
          <w:szCs w:val="28"/>
          <w:lang w:eastAsia="uk-UA"/>
        </w:rPr>
        <w:t>МОН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8A15B9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69" w:name="n32"/>
      <w:bookmarkEnd w:id="69"/>
      <w:r>
        <w:rPr>
          <w:rFonts w:ascii="Times New Roman" w:hAnsi="Times New Roman"/>
          <w:sz w:val="28"/>
          <w:szCs w:val="28"/>
          <w:lang w:eastAsia="uk-UA"/>
        </w:rPr>
        <w:lastRenderedPageBreak/>
        <w:t>5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Іспит проходить з використанням засобів інфор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>маційно-комунікаційної системи «Іспитова система для визначення рівня володіння англійською мовою»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у формі анонімно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 xml:space="preserve">го комп’ютерного онлайн-іспиту. </w:t>
      </w:r>
      <w:r w:rsidR="00B476AA" w:rsidRPr="002C6D1E">
        <w:rPr>
          <w:rFonts w:ascii="Times New Roman" w:hAnsi="Times New Roman"/>
          <w:sz w:val="28"/>
          <w:szCs w:val="28"/>
          <w:lang w:eastAsia="uk-UA"/>
        </w:rPr>
        <w:t xml:space="preserve">Положення про інформаційно-комунікаційну систему 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>«</w:t>
      </w:r>
      <w:r w:rsidR="00B476AA" w:rsidRPr="002C6D1E">
        <w:rPr>
          <w:rFonts w:ascii="Times New Roman" w:hAnsi="Times New Roman"/>
          <w:sz w:val="28"/>
          <w:szCs w:val="28"/>
          <w:lang w:eastAsia="uk-UA"/>
        </w:rPr>
        <w:t xml:space="preserve">Іспитова система 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>для визначення рівня володіння англійською</w:t>
      </w:r>
      <w:r w:rsidR="00B476AA" w:rsidRPr="002C6D1E">
        <w:rPr>
          <w:rFonts w:ascii="Times New Roman" w:hAnsi="Times New Roman"/>
          <w:sz w:val="28"/>
          <w:szCs w:val="28"/>
          <w:lang w:eastAsia="uk-UA"/>
        </w:rPr>
        <w:t xml:space="preserve"> мовою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розробляє </w:t>
      </w:r>
      <w:r>
        <w:rPr>
          <w:rFonts w:ascii="Times New Roman" w:hAnsi="Times New Roman"/>
          <w:sz w:val="28"/>
          <w:szCs w:val="28"/>
          <w:lang w:eastAsia="uk-UA"/>
        </w:rPr>
        <w:t xml:space="preserve">уповноважена установа 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та затверджує </w:t>
      </w:r>
      <w:r>
        <w:rPr>
          <w:rFonts w:ascii="Times New Roman" w:hAnsi="Times New Roman"/>
          <w:sz w:val="28"/>
          <w:szCs w:val="28"/>
          <w:lang w:eastAsia="uk-UA"/>
        </w:rPr>
        <w:t>МОН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8A15B9" w:rsidRPr="00B476AA" w:rsidRDefault="008A15B9" w:rsidP="008A15B9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0" w:name="n137"/>
      <w:bookmarkStart w:id="71" w:name="n33"/>
      <w:bookmarkEnd w:id="70"/>
      <w:bookmarkEnd w:id="71"/>
      <w:r>
        <w:rPr>
          <w:rFonts w:ascii="Times New Roman" w:hAnsi="Times New Roman"/>
          <w:sz w:val="28"/>
          <w:szCs w:val="28"/>
          <w:lang w:eastAsia="uk-UA"/>
        </w:rPr>
        <w:t>6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32045C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своїм рішенням може делегувати повноваження щодо проведення іспиту та/або перевірки та оцінювання його результатів </w:t>
      </w:r>
      <w:r>
        <w:rPr>
          <w:rFonts w:ascii="Times New Roman" w:hAnsi="Times New Roman"/>
          <w:sz w:val="28"/>
          <w:szCs w:val="28"/>
          <w:lang w:eastAsia="uk-UA"/>
        </w:rPr>
        <w:t>відповідальній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установі. Вим</w:t>
      </w:r>
      <w:r w:rsidR="00891760" w:rsidRPr="002C6D1E">
        <w:rPr>
          <w:rFonts w:ascii="Times New Roman" w:hAnsi="Times New Roman"/>
          <w:sz w:val="28"/>
          <w:szCs w:val="28"/>
          <w:lang w:eastAsia="uk-UA"/>
        </w:rPr>
        <w:t xml:space="preserve">оги до </w:t>
      </w:r>
      <w:r>
        <w:rPr>
          <w:rFonts w:ascii="Times New Roman" w:hAnsi="Times New Roman"/>
          <w:sz w:val="28"/>
          <w:szCs w:val="28"/>
          <w:lang w:eastAsia="uk-UA"/>
        </w:rPr>
        <w:t>відповідальних</w:t>
      </w:r>
      <w:r w:rsidR="00891760" w:rsidRPr="002C6D1E">
        <w:rPr>
          <w:rFonts w:ascii="Times New Roman" w:hAnsi="Times New Roman"/>
          <w:sz w:val="28"/>
          <w:szCs w:val="28"/>
          <w:lang w:eastAsia="uk-UA"/>
        </w:rPr>
        <w:t xml:space="preserve"> установ та </w:t>
      </w:r>
      <w:r w:rsidR="00B476AA" w:rsidRPr="002C6D1E">
        <w:rPr>
          <w:rFonts w:ascii="Times New Roman" w:hAnsi="Times New Roman"/>
          <w:sz w:val="28"/>
          <w:szCs w:val="28"/>
          <w:lang w:eastAsia="uk-UA"/>
        </w:rPr>
        <w:t>порядок</w:t>
      </w:r>
      <w:r w:rsidR="00891760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їх призначення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розробляє </w:t>
      </w:r>
      <w:r>
        <w:rPr>
          <w:rFonts w:ascii="Times New Roman" w:hAnsi="Times New Roman"/>
          <w:sz w:val="28"/>
          <w:szCs w:val="28"/>
          <w:lang w:eastAsia="uk-UA"/>
        </w:rPr>
        <w:t xml:space="preserve">уповноважена установа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та затверджує </w:t>
      </w:r>
      <w:r>
        <w:rPr>
          <w:rFonts w:ascii="Times New Roman" w:hAnsi="Times New Roman"/>
          <w:sz w:val="28"/>
          <w:szCs w:val="28"/>
          <w:lang w:eastAsia="uk-UA"/>
        </w:rPr>
        <w:t>МОН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32045C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2" w:name="n139"/>
      <w:bookmarkEnd w:id="72"/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A15B9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15B9"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відшкодовує </w:t>
      </w:r>
      <w:r w:rsidR="008A15B9">
        <w:rPr>
          <w:rFonts w:ascii="Times New Roman" w:hAnsi="Times New Roman"/>
          <w:sz w:val="28"/>
          <w:szCs w:val="28"/>
          <w:lang w:eastAsia="uk-UA"/>
        </w:rPr>
        <w:t>відповідальним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установам витрати за надання послуг з проведення іспиту та/або перевірки та оцінювання його результатів на підставі укладених договорів у таких розмірах: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3" w:name="n140"/>
      <w:bookmarkEnd w:id="73"/>
      <w:r w:rsidRPr="00B476AA">
        <w:rPr>
          <w:rFonts w:ascii="Times New Roman" w:hAnsi="Times New Roman"/>
          <w:sz w:val="28"/>
          <w:szCs w:val="28"/>
          <w:lang w:eastAsia="uk-UA"/>
        </w:rPr>
        <w:t>0,1 розміру прожиткового мінімуму для працездатних осіб, встановленого на 1 січня календарного року, за одну годину роботи одного екзаменатора;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4" w:name="n141"/>
      <w:bookmarkEnd w:id="74"/>
      <w:r w:rsidRPr="00B476AA">
        <w:rPr>
          <w:rFonts w:ascii="Times New Roman" w:hAnsi="Times New Roman"/>
          <w:sz w:val="28"/>
          <w:szCs w:val="28"/>
          <w:lang w:eastAsia="uk-UA"/>
        </w:rPr>
        <w:t>0,05 розміру прожиткового мінімуму для працездатних осіб, встановленого на 1 січня календарного року, за одну годину роботи одного інструктора;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5" w:name="n142"/>
      <w:bookmarkEnd w:id="75"/>
      <w:r w:rsidRPr="00B476AA">
        <w:rPr>
          <w:rFonts w:ascii="Times New Roman" w:hAnsi="Times New Roman"/>
          <w:sz w:val="28"/>
          <w:szCs w:val="28"/>
          <w:lang w:eastAsia="uk-UA"/>
        </w:rPr>
        <w:t>0,0005 розміру прожиткового мінімуму для працездатних осіб, встановленого на 1 січня календарного року, за одну годину використання Інтернету одним претендентом.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6" w:name="n143"/>
      <w:bookmarkEnd w:id="76"/>
      <w:r w:rsidRPr="00B476AA">
        <w:rPr>
          <w:rFonts w:ascii="Times New Roman" w:hAnsi="Times New Roman"/>
          <w:sz w:val="28"/>
          <w:szCs w:val="28"/>
          <w:lang w:eastAsia="uk-UA"/>
        </w:rPr>
        <w:t>За одну годину роботи кожен екзаменатор проводить перевірку та оцінювання: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7" w:name="n144"/>
      <w:bookmarkEnd w:id="77"/>
      <w:r w:rsidRPr="00B476AA">
        <w:rPr>
          <w:rFonts w:ascii="Times New Roman" w:hAnsi="Times New Roman"/>
          <w:sz w:val="28"/>
          <w:szCs w:val="28"/>
          <w:lang w:eastAsia="uk-UA"/>
        </w:rPr>
        <w:t>шести завдань усної частини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8" w:name="n145"/>
      <w:bookmarkEnd w:id="78"/>
      <w:r w:rsidRPr="00B476AA">
        <w:rPr>
          <w:rFonts w:ascii="Times New Roman" w:hAnsi="Times New Roman"/>
          <w:sz w:val="28"/>
          <w:szCs w:val="28"/>
          <w:lang w:eastAsia="uk-UA"/>
        </w:rPr>
        <w:t>чотирьох завдань письмової частини іспиту (завдань відкритого типу).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79" w:name="n146"/>
      <w:bookmarkEnd w:id="79"/>
      <w:r w:rsidRPr="00B476AA">
        <w:rPr>
          <w:rFonts w:ascii="Times New Roman" w:hAnsi="Times New Roman"/>
          <w:sz w:val="28"/>
          <w:szCs w:val="28"/>
          <w:lang w:eastAsia="uk-UA"/>
        </w:rPr>
        <w:t xml:space="preserve">Тривалість роботи інструктора під час проведення одного іспиту становить </w:t>
      </w:r>
      <w:r w:rsidR="00000211">
        <w:rPr>
          <w:rFonts w:ascii="Times New Roman" w:hAnsi="Times New Roman"/>
          <w:sz w:val="28"/>
          <w:szCs w:val="28"/>
          <w:lang w:eastAsia="uk-UA"/>
        </w:rPr>
        <w:t>120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3E50" w:rsidRPr="00000211">
        <w:rPr>
          <w:rFonts w:ascii="Times New Roman" w:hAnsi="Times New Roman"/>
          <w:sz w:val="28"/>
          <w:szCs w:val="28"/>
          <w:lang w:eastAsia="uk-UA"/>
        </w:rPr>
        <w:t>хвил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>ин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0" w:name="n147"/>
      <w:bookmarkEnd w:id="80"/>
      <w:r w:rsidRPr="00B476AA">
        <w:rPr>
          <w:rFonts w:ascii="Times New Roman" w:hAnsi="Times New Roman"/>
          <w:sz w:val="28"/>
          <w:szCs w:val="28"/>
          <w:lang w:eastAsia="uk-UA"/>
        </w:rPr>
        <w:t>Один інструктор забезпечує дотримання процедури організації та проведення іспиту не менш як для одного претендента і не більш як для п’яти претендентів.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1" w:name="n148"/>
      <w:bookmarkEnd w:id="81"/>
      <w:r w:rsidRPr="00B476AA">
        <w:rPr>
          <w:rFonts w:ascii="Times New Roman" w:hAnsi="Times New Roman"/>
          <w:sz w:val="28"/>
          <w:szCs w:val="28"/>
          <w:lang w:eastAsia="uk-UA"/>
        </w:rPr>
        <w:t xml:space="preserve">Екзаменаторами можуть бути працівники </w:t>
      </w:r>
      <w:r w:rsidR="00D23480">
        <w:rPr>
          <w:rFonts w:ascii="Times New Roman" w:hAnsi="Times New Roman"/>
          <w:sz w:val="28"/>
          <w:szCs w:val="28"/>
          <w:lang w:eastAsia="uk-UA"/>
        </w:rPr>
        <w:t>відповідальних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установ або фізичні особи - підприємці, які мають вищу освіту не нижче сту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 xml:space="preserve">пеня магістра за спеціальністю 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«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>Філологія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» (спеціалізація «Германські мови та літератури (переклад включно), перша - англійська»</w:t>
      </w:r>
      <w:r w:rsidR="00D23480">
        <w:rPr>
          <w:rFonts w:ascii="Times New Roman" w:hAnsi="Times New Roman"/>
          <w:sz w:val="28"/>
          <w:szCs w:val="28"/>
          <w:lang w:eastAsia="uk-UA"/>
        </w:rPr>
        <w:t>, інші спеціалізації, в</w:t>
      </w:r>
      <w:r w:rsidR="0026568D">
        <w:rPr>
          <w:rFonts w:ascii="Times New Roman" w:hAnsi="Times New Roman"/>
          <w:sz w:val="28"/>
          <w:szCs w:val="28"/>
          <w:lang w:eastAsia="uk-UA"/>
        </w:rPr>
        <w:t xml:space="preserve"> освітніх програмах</w:t>
      </w:r>
      <w:r w:rsidR="00D23480">
        <w:rPr>
          <w:rFonts w:ascii="Times New Roman" w:hAnsi="Times New Roman"/>
          <w:sz w:val="28"/>
          <w:szCs w:val="28"/>
          <w:lang w:eastAsia="uk-UA"/>
        </w:rPr>
        <w:t xml:space="preserve"> яких англійська мова є </w:t>
      </w:r>
      <w:r w:rsidR="00D933AA">
        <w:rPr>
          <w:rFonts w:ascii="Times New Roman" w:hAnsi="Times New Roman"/>
          <w:sz w:val="28"/>
          <w:szCs w:val="28"/>
          <w:lang w:eastAsia="uk-UA"/>
        </w:rPr>
        <w:t>другою мовою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>)</w:t>
      </w:r>
      <w:r w:rsidR="00D23480">
        <w:rPr>
          <w:rFonts w:ascii="Times New Roman" w:hAnsi="Times New Roman"/>
          <w:sz w:val="28"/>
          <w:szCs w:val="28"/>
          <w:lang w:eastAsia="uk-UA"/>
        </w:rPr>
        <w:t xml:space="preserve"> або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«Середня освіта»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 xml:space="preserve"> (предметна спеціальність 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«Англійська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 xml:space="preserve"> мова 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та зарубіжна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 xml:space="preserve"> література</w:t>
      </w:r>
      <w:r w:rsidR="002C6D1E" w:rsidRPr="002C6D1E">
        <w:rPr>
          <w:rFonts w:ascii="Times New Roman" w:hAnsi="Times New Roman"/>
          <w:sz w:val="28"/>
          <w:szCs w:val="28"/>
          <w:lang w:eastAsia="uk-UA"/>
        </w:rPr>
        <w:t>»</w:t>
      </w:r>
      <w:r w:rsidR="00D23480">
        <w:rPr>
          <w:rFonts w:ascii="Times New Roman" w:hAnsi="Times New Roman"/>
          <w:sz w:val="28"/>
          <w:szCs w:val="28"/>
          <w:lang w:eastAsia="uk-UA"/>
        </w:rPr>
        <w:t>, інші предметні спеціальності, в</w:t>
      </w:r>
      <w:r w:rsidR="0026568D">
        <w:rPr>
          <w:rFonts w:ascii="Times New Roman" w:hAnsi="Times New Roman"/>
          <w:sz w:val="28"/>
          <w:szCs w:val="28"/>
          <w:lang w:eastAsia="uk-UA"/>
        </w:rPr>
        <w:t xml:space="preserve"> освітніх програмах</w:t>
      </w:r>
      <w:r w:rsidR="00D23480">
        <w:rPr>
          <w:rFonts w:ascii="Times New Roman" w:hAnsi="Times New Roman"/>
          <w:sz w:val="28"/>
          <w:szCs w:val="28"/>
          <w:lang w:eastAsia="uk-UA"/>
        </w:rPr>
        <w:t xml:space="preserve"> яких англійська мова є </w:t>
      </w:r>
      <w:r w:rsidR="00D933AA">
        <w:rPr>
          <w:rFonts w:ascii="Times New Roman" w:hAnsi="Times New Roman"/>
          <w:sz w:val="28"/>
          <w:szCs w:val="28"/>
          <w:lang w:eastAsia="uk-UA"/>
        </w:rPr>
        <w:t>другою мовою</w:t>
      </w:r>
      <w:r w:rsidR="002C6D1E" w:rsidRPr="00B476AA">
        <w:rPr>
          <w:rFonts w:ascii="Times New Roman" w:hAnsi="Times New Roman"/>
          <w:sz w:val="28"/>
          <w:szCs w:val="28"/>
          <w:lang w:eastAsia="uk-UA"/>
        </w:rPr>
        <w:t>)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DD3E50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2" w:name="n149"/>
      <w:bookmarkEnd w:id="82"/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D23480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80"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відшкодовує екзаменаторам з числа фізичних осіб - підприємців витрати за надання послуг з проведення перевірки та оцінювання результатів іспитів на підставі укладених договорів у розмірі, заз</w:t>
      </w:r>
      <w:bookmarkStart w:id="83" w:name="_GoBack"/>
      <w:bookmarkEnd w:id="83"/>
      <w:r w:rsidR="00B476AA" w:rsidRPr="00B476AA">
        <w:rPr>
          <w:rFonts w:ascii="Times New Roman" w:hAnsi="Times New Roman"/>
          <w:sz w:val="28"/>
          <w:szCs w:val="28"/>
          <w:lang w:eastAsia="uk-UA"/>
        </w:rPr>
        <w:t>наченому в абзаці третьому цього пункту.</w:t>
      </w:r>
    </w:p>
    <w:p w:rsidR="00B476AA" w:rsidRPr="00B476AA" w:rsidRDefault="008E4ACD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4" w:name="n138"/>
      <w:bookmarkStart w:id="85" w:name="n37"/>
      <w:bookmarkEnd w:id="84"/>
      <w:bookmarkEnd w:id="85"/>
      <w:r>
        <w:rPr>
          <w:rFonts w:ascii="Times New Roman" w:hAnsi="Times New Roman"/>
          <w:sz w:val="28"/>
          <w:szCs w:val="28"/>
          <w:lang w:eastAsia="uk-UA"/>
        </w:rPr>
        <w:lastRenderedPageBreak/>
        <w:t>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Претендент складає іспит в уповноваженій установі або </w:t>
      </w:r>
      <w:r w:rsidR="00D23480">
        <w:rPr>
          <w:rFonts w:ascii="Times New Roman" w:hAnsi="Times New Roman"/>
          <w:sz w:val="28"/>
          <w:szCs w:val="28"/>
          <w:lang w:eastAsia="uk-UA"/>
        </w:rPr>
        <w:t>відповідальній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80">
        <w:rPr>
          <w:rFonts w:ascii="Times New Roman" w:hAnsi="Times New Roman"/>
          <w:sz w:val="28"/>
          <w:szCs w:val="28"/>
          <w:lang w:eastAsia="uk-UA"/>
        </w:rPr>
        <w:t>установі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8E4ACD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6" w:name="n38"/>
      <w:bookmarkEnd w:id="86"/>
      <w:r>
        <w:rPr>
          <w:rFonts w:ascii="Times New Roman" w:hAnsi="Times New Roman"/>
          <w:sz w:val="28"/>
          <w:szCs w:val="28"/>
          <w:lang w:eastAsia="uk-UA"/>
        </w:rPr>
        <w:t>8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D23480">
        <w:rPr>
          <w:rFonts w:ascii="Times New Roman" w:hAnsi="Times New Roman"/>
          <w:sz w:val="28"/>
          <w:szCs w:val="28"/>
          <w:lang w:eastAsia="uk-UA"/>
        </w:rPr>
        <w:t>а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23480"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формує та затверджує банк завдань, визначає процедуру та періодичність його оновлення.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7" w:name="n151"/>
      <w:bookmarkEnd w:id="87"/>
      <w:r w:rsidRPr="00B476AA">
        <w:rPr>
          <w:rFonts w:ascii="Times New Roman" w:hAnsi="Times New Roman"/>
          <w:sz w:val="28"/>
          <w:szCs w:val="28"/>
          <w:lang w:eastAsia="uk-UA"/>
        </w:rPr>
        <w:t xml:space="preserve">Положення про банк завдань розробляє </w:t>
      </w:r>
      <w:r w:rsidR="008E4ACD">
        <w:rPr>
          <w:rFonts w:ascii="Times New Roman" w:hAnsi="Times New Roman"/>
          <w:sz w:val="28"/>
          <w:szCs w:val="28"/>
          <w:lang w:eastAsia="uk-UA"/>
        </w:rPr>
        <w:t xml:space="preserve">уповноважена установа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та затверджує </w:t>
      </w:r>
      <w:r w:rsidR="008E4ACD">
        <w:rPr>
          <w:rFonts w:ascii="Times New Roman" w:hAnsi="Times New Roman"/>
          <w:sz w:val="28"/>
          <w:szCs w:val="28"/>
          <w:lang w:eastAsia="uk-UA"/>
        </w:rPr>
        <w:t>МОН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8" w:name="n152"/>
      <w:bookmarkEnd w:id="88"/>
      <w:r w:rsidRPr="00B476AA">
        <w:rPr>
          <w:rFonts w:ascii="Times New Roman" w:hAnsi="Times New Roman"/>
          <w:sz w:val="28"/>
          <w:szCs w:val="28"/>
          <w:lang w:eastAsia="uk-UA"/>
        </w:rPr>
        <w:t xml:space="preserve">Завдання затверджує 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89" w:name="n153"/>
      <w:bookmarkEnd w:id="89"/>
      <w:r w:rsidRPr="00B476AA">
        <w:rPr>
          <w:rFonts w:ascii="Times New Roman" w:hAnsi="Times New Roman"/>
          <w:sz w:val="28"/>
          <w:szCs w:val="28"/>
          <w:lang w:eastAsia="uk-UA"/>
        </w:rPr>
        <w:t>Авторами та рецензентами завдань можуть бути працівники закл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>адів освіти та наукових установ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або фізичні особи - підприємці, які мають вищу освіту не нижче сту</w:t>
      </w:r>
      <w:r w:rsidR="00DD3E50" w:rsidRPr="002C6D1E">
        <w:rPr>
          <w:rFonts w:ascii="Times New Roman" w:hAnsi="Times New Roman"/>
          <w:sz w:val="28"/>
          <w:szCs w:val="28"/>
          <w:lang w:eastAsia="uk-UA"/>
        </w:rPr>
        <w:t xml:space="preserve">пеня магістра за спеціальністю 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«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>Філологія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» (спеціалізація «Германські мови та літератури (переклад включно), перша - англійська»</w:t>
      </w:r>
      <w:r w:rsidR="008E4ACD">
        <w:rPr>
          <w:rFonts w:ascii="Times New Roman" w:hAnsi="Times New Roman"/>
          <w:sz w:val="28"/>
          <w:szCs w:val="28"/>
          <w:lang w:eastAsia="uk-UA"/>
        </w:rPr>
        <w:t>, інші спеціалізації, в яких англійська мова є першою складовою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>)</w:t>
      </w:r>
      <w:r w:rsidR="008E4ACD">
        <w:rPr>
          <w:rFonts w:ascii="Times New Roman" w:hAnsi="Times New Roman"/>
          <w:sz w:val="28"/>
          <w:szCs w:val="28"/>
          <w:lang w:eastAsia="uk-UA"/>
        </w:rPr>
        <w:t xml:space="preserve"> або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«Середня освіта»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 xml:space="preserve"> (предметна спеціальність 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«Англійська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 xml:space="preserve"> мова 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та зарубіжна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 xml:space="preserve"> література</w:t>
      </w:r>
      <w:r w:rsidR="008E4ACD" w:rsidRPr="002C6D1E">
        <w:rPr>
          <w:rFonts w:ascii="Times New Roman" w:hAnsi="Times New Roman"/>
          <w:sz w:val="28"/>
          <w:szCs w:val="28"/>
          <w:lang w:eastAsia="uk-UA"/>
        </w:rPr>
        <w:t>»</w:t>
      </w:r>
      <w:r w:rsidR="008E4ACD">
        <w:rPr>
          <w:rFonts w:ascii="Times New Roman" w:hAnsi="Times New Roman"/>
          <w:sz w:val="28"/>
          <w:szCs w:val="28"/>
          <w:lang w:eastAsia="uk-UA"/>
        </w:rPr>
        <w:t>, інші предметні спеціальності, в яких англійська мова є першим предметом</w:t>
      </w:r>
      <w:r w:rsidR="008E4ACD" w:rsidRPr="00B476AA">
        <w:rPr>
          <w:rFonts w:ascii="Times New Roman" w:hAnsi="Times New Roman"/>
          <w:sz w:val="28"/>
          <w:szCs w:val="28"/>
          <w:lang w:eastAsia="uk-UA"/>
        </w:rPr>
        <w:t>)</w:t>
      </w:r>
      <w:r w:rsidRPr="00B476AA">
        <w:rPr>
          <w:rFonts w:ascii="Times New Roman" w:hAnsi="Times New Roman"/>
          <w:sz w:val="28"/>
          <w:szCs w:val="28"/>
          <w:lang w:eastAsia="uk-UA"/>
        </w:rPr>
        <w:t>, які пройшли підготовку з основ теорії і методики педагогічного тестування та/або з теорії та практики розроблення і рецензування тестових завдань.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0" w:name="n154"/>
      <w:bookmarkEnd w:id="90"/>
      <w:r w:rsidRPr="00B476AA">
        <w:rPr>
          <w:rFonts w:ascii="Times New Roman" w:hAnsi="Times New Roman"/>
          <w:sz w:val="28"/>
          <w:szCs w:val="28"/>
          <w:lang w:eastAsia="uk-UA"/>
        </w:rPr>
        <w:t>Рецензенти не можуть рецензувати завдання, авторами яких вони є.</w:t>
      </w:r>
    </w:p>
    <w:p w:rsidR="00B476AA" w:rsidRPr="00B476AA" w:rsidRDefault="00144E5B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1" w:name="n155"/>
      <w:bookmarkEnd w:id="91"/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відшкодовує заклад</w:t>
      </w:r>
      <w:r w:rsidRPr="002C6D1E">
        <w:rPr>
          <w:rFonts w:ascii="Times New Roman" w:hAnsi="Times New Roman"/>
          <w:sz w:val="28"/>
          <w:szCs w:val="28"/>
          <w:lang w:eastAsia="uk-UA"/>
        </w:rPr>
        <w:t>ам освіти та науковим установам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витрати за надання послуг з розроблення та/або рецензування завдань на підставі укладених договорів у таких розмірах: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2" w:name="n156"/>
      <w:bookmarkEnd w:id="92"/>
      <w:r w:rsidRPr="00B476AA">
        <w:rPr>
          <w:rFonts w:ascii="Times New Roman" w:hAnsi="Times New Roman"/>
          <w:sz w:val="28"/>
          <w:szCs w:val="28"/>
          <w:lang w:eastAsia="uk-UA"/>
        </w:rPr>
        <w:t>0,1 розміру прожиткового мінімуму для працездатних осіб, встановленого на 1 січня календарного року, за одну годину роботи одного автора завдань;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3" w:name="n157"/>
      <w:bookmarkEnd w:id="93"/>
      <w:r w:rsidRPr="00B476AA">
        <w:rPr>
          <w:rFonts w:ascii="Times New Roman" w:hAnsi="Times New Roman"/>
          <w:sz w:val="28"/>
          <w:szCs w:val="28"/>
          <w:lang w:eastAsia="uk-UA"/>
        </w:rPr>
        <w:t>0,1 розміру прожиткового мінімуму для працездатних осіб, встановленого на 1 січня календарного року, за одну годину роботи одного рецензента завдань.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4" w:name="n158"/>
      <w:bookmarkEnd w:id="94"/>
      <w:r w:rsidRPr="00B476AA">
        <w:rPr>
          <w:rFonts w:ascii="Times New Roman" w:hAnsi="Times New Roman"/>
          <w:sz w:val="28"/>
          <w:szCs w:val="28"/>
          <w:lang w:eastAsia="uk-UA"/>
        </w:rPr>
        <w:t xml:space="preserve">Відшкодування витрат за надання послуг з розроблення та/або рецензування завдань здійснюється за завдання, що затверджені </w:t>
      </w:r>
      <w:r w:rsidR="005A20F5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ою</w:t>
      </w:r>
      <w:r w:rsidR="005A20F5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установою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5" w:name="n159"/>
      <w:bookmarkEnd w:id="95"/>
      <w:r w:rsidRPr="00B476AA">
        <w:rPr>
          <w:rFonts w:ascii="Times New Roman" w:hAnsi="Times New Roman"/>
          <w:sz w:val="28"/>
          <w:szCs w:val="28"/>
          <w:lang w:eastAsia="uk-UA"/>
        </w:rPr>
        <w:t>За одну годину роботи автор завдань створює</w:t>
      </w:r>
      <w:r w:rsidR="008E4ACD">
        <w:rPr>
          <w:rFonts w:ascii="Times New Roman" w:hAnsi="Times New Roman"/>
          <w:sz w:val="28"/>
          <w:szCs w:val="28"/>
          <w:lang w:eastAsia="uk-UA"/>
        </w:rPr>
        <w:t xml:space="preserve"> одне завдання.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6" w:name="n160"/>
      <w:bookmarkStart w:id="97" w:name="n162"/>
      <w:bookmarkEnd w:id="96"/>
      <w:bookmarkEnd w:id="97"/>
      <w:r w:rsidRPr="00B476AA">
        <w:rPr>
          <w:rFonts w:ascii="Times New Roman" w:hAnsi="Times New Roman"/>
          <w:sz w:val="28"/>
          <w:szCs w:val="28"/>
          <w:lang w:eastAsia="uk-UA"/>
        </w:rPr>
        <w:t xml:space="preserve">За одну годину роботи рецензент завдань рецензує </w:t>
      </w:r>
      <w:r w:rsidR="008E4ACD">
        <w:rPr>
          <w:rFonts w:ascii="Times New Roman" w:hAnsi="Times New Roman"/>
          <w:sz w:val="28"/>
          <w:szCs w:val="28"/>
          <w:lang w:eastAsia="uk-UA"/>
        </w:rPr>
        <w:t>два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завдання.</w:t>
      </w:r>
    </w:p>
    <w:p w:rsidR="00B476AA" w:rsidRPr="00B476AA" w:rsidRDefault="00D00AC7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8" w:name="n163"/>
      <w:bookmarkEnd w:id="98"/>
      <w:r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047A83">
        <w:rPr>
          <w:rFonts w:ascii="Times New Roman" w:hAnsi="Times New Roman"/>
          <w:sz w:val="28"/>
          <w:szCs w:val="28"/>
          <w:lang w:eastAsia="uk-UA"/>
        </w:rPr>
        <w:t>а</w:t>
      </w:r>
      <w:r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7A83"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відшкодовує авторам та рецензентам завдань із числа фізичних осіб - підприємців витрати за надання послуг з розроблення та/або рецензування завдань на підставі укладених договорів у розмірах, зазначених в абзацах шостому - восьмому </w:t>
      </w:r>
      <w:r w:rsidR="008E4ACD">
        <w:rPr>
          <w:rFonts w:ascii="Times New Roman" w:hAnsi="Times New Roman"/>
          <w:sz w:val="28"/>
          <w:szCs w:val="28"/>
          <w:lang w:eastAsia="uk-UA"/>
        </w:rPr>
        <w:t xml:space="preserve">цього 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пункту.</w:t>
      </w:r>
    </w:p>
    <w:p w:rsidR="00B476AA" w:rsidRPr="00B476AA" w:rsidRDefault="008E4ACD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99" w:name="n164"/>
      <w:bookmarkStart w:id="100" w:name="n150"/>
      <w:bookmarkStart w:id="101" w:name="n39"/>
      <w:bookmarkEnd w:id="99"/>
      <w:bookmarkEnd w:id="100"/>
      <w:bookmarkEnd w:id="101"/>
      <w:r>
        <w:rPr>
          <w:rFonts w:ascii="Times New Roman" w:hAnsi="Times New Roman"/>
          <w:sz w:val="28"/>
          <w:szCs w:val="28"/>
          <w:lang w:eastAsia="uk-UA"/>
        </w:rPr>
        <w:t>9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Об’єктивність іспиту забезпечується шляхом дотримання єдиних вимог до процедури його проведення та оцінювання.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2" w:name="n40"/>
      <w:bookmarkEnd w:id="102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8E4ACD">
        <w:rPr>
          <w:rFonts w:ascii="Times New Roman" w:hAnsi="Times New Roman"/>
          <w:sz w:val="28"/>
          <w:szCs w:val="28"/>
          <w:lang w:eastAsia="uk-UA"/>
        </w:rPr>
        <w:t>0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8E4ACD">
        <w:rPr>
          <w:rFonts w:ascii="Times New Roman" w:hAnsi="Times New Roman"/>
          <w:sz w:val="28"/>
          <w:szCs w:val="28"/>
          <w:lang w:eastAsia="uk-UA"/>
        </w:rPr>
        <w:t> 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розміщує на своєму офіційному веб-сайті інформацію про проведення іспиту, зразки завдань, орієнтовний перелік питань для усної частини.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3" w:name="n41"/>
      <w:bookmarkEnd w:id="103"/>
      <w:r w:rsidRPr="00B476AA">
        <w:rPr>
          <w:rFonts w:ascii="Times New Roman" w:hAnsi="Times New Roman"/>
          <w:sz w:val="28"/>
          <w:szCs w:val="28"/>
          <w:lang w:eastAsia="uk-UA"/>
        </w:rPr>
        <w:lastRenderedPageBreak/>
        <w:t>1</w:t>
      </w:r>
      <w:r w:rsidR="008E4ACD">
        <w:rPr>
          <w:rFonts w:ascii="Times New Roman" w:hAnsi="Times New Roman"/>
          <w:sz w:val="28"/>
          <w:szCs w:val="28"/>
          <w:lang w:eastAsia="uk-UA"/>
        </w:rPr>
        <w:t>1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8E4ACD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На підставі результатів іспиту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видає державний сертифікат.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4" w:name="n42"/>
      <w:bookmarkEnd w:id="104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8E4ACD">
        <w:rPr>
          <w:rFonts w:ascii="Times New Roman" w:hAnsi="Times New Roman"/>
          <w:sz w:val="28"/>
          <w:szCs w:val="28"/>
          <w:lang w:eastAsia="uk-UA"/>
        </w:rPr>
        <w:t>2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8E4ACD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Для претендентів - осіб з інвалідністю 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установ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та </w:t>
      </w:r>
      <w:r w:rsidR="008E4ACD">
        <w:rPr>
          <w:rFonts w:ascii="Times New Roman" w:hAnsi="Times New Roman"/>
          <w:sz w:val="28"/>
          <w:szCs w:val="28"/>
          <w:lang w:eastAsia="uk-UA"/>
        </w:rPr>
        <w:t>відповідальна 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забезпечують створення спеціальних умов для складення іспиту з урахуванням універсального дизайну та/або розумного пристосування, в тому числі для використання спеціального особистого обладнання, а також адаптацію змісту і способу виконання завдань відповідно до їх потреб.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5" w:name="n43"/>
      <w:bookmarkEnd w:id="105"/>
      <w:r w:rsidRPr="00B476AA">
        <w:rPr>
          <w:rFonts w:ascii="Times New Roman" w:hAnsi="Times New Roman"/>
          <w:sz w:val="28"/>
          <w:szCs w:val="28"/>
          <w:lang w:eastAsia="uk-UA"/>
        </w:rPr>
        <w:t>Запит щодо створення спеціальних умов для складення іспиту претендент - особа з інвалідністю подає через електронний кабінет разом з індивідуальною програмою реабілітації.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6" w:name="n44"/>
      <w:bookmarkEnd w:id="106"/>
      <w:r w:rsidRPr="00B476AA">
        <w:rPr>
          <w:rFonts w:ascii="Times New Roman" w:hAnsi="Times New Roman"/>
          <w:sz w:val="28"/>
          <w:szCs w:val="28"/>
          <w:lang w:eastAsia="uk-UA"/>
        </w:rPr>
        <w:t xml:space="preserve">Положення про створення спеціальних умов для складення іспиту претендентами - особами з інвалідністю </w:t>
      </w:r>
      <w:r w:rsidR="008E4ACD">
        <w:rPr>
          <w:rFonts w:ascii="Times New Roman" w:hAnsi="Times New Roman"/>
          <w:sz w:val="28"/>
          <w:szCs w:val="28"/>
          <w:lang w:eastAsia="uk-UA"/>
        </w:rPr>
        <w:t>розробляє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8E4ACD"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4ACD">
        <w:rPr>
          <w:rFonts w:ascii="Times New Roman" w:hAnsi="Times New Roman"/>
          <w:sz w:val="28"/>
          <w:szCs w:val="28"/>
          <w:lang w:eastAsia="uk-UA"/>
        </w:rPr>
        <w:t>установа та затверджує МОН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7" w:name="n45"/>
      <w:bookmarkEnd w:id="107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8E4ACD">
        <w:rPr>
          <w:rFonts w:ascii="Times New Roman" w:hAnsi="Times New Roman"/>
          <w:sz w:val="28"/>
          <w:szCs w:val="28"/>
          <w:lang w:eastAsia="uk-UA"/>
        </w:rPr>
        <w:t>3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8E4ACD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 електронному кабінеті зберігається інформація, пов’язана з ідентифікацією особи, проведенням та результатом іспиту.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8" w:name="n46"/>
      <w:bookmarkEnd w:id="108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8E4ACD">
        <w:rPr>
          <w:rFonts w:ascii="Times New Roman" w:hAnsi="Times New Roman"/>
          <w:sz w:val="28"/>
          <w:szCs w:val="28"/>
          <w:lang w:eastAsia="uk-UA"/>
        </w:rPr>
        <w:t>4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8E4ACD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Користувачами електронного кабінету є претендент, екзаменатори та відповідальна особа.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09" w:name="n47"/>
      <w:bookmarkEnd w:id="109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F65F35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F65F3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Екзаменатори мають доступ до електронного кабінету претендента під час проведення усної частини іспиту, де вони заповнюють електронний протокол перевірки із застосуванням електронного підпису, що базується на кваліфікованому сертифікаті електронного підпису.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0" w:name="n48"/>
      <w:bookmarkEnd w:id="110"/>
      <w:r w:rsidRPr="00B476AA">
        <w:rPr>
          <w:rFonts w:ascii="Times New Roman" w:hAnsi="Times New Roman"/>
          <w:sz w:val="28"/>
          <w:szCs w:val="28"/>
          <w:lang w:eastAsia="uk-UA"/>
        </w:rPr>
        <w:t>1</w:t>
      </w:r>
      <w:r w:rsidR="00F65F35">
        <w:rPr>
          <w:rFonts w:ascii="Times New Roman" w:hAnsi="Times New Roman"/>
          <w:sz w:val="28"/>
          <w:szCs w:val="28"/>
          <w:lang w:eastAsia="uk-UA"/>
        </w:rPr>
        <w:t>6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F65F3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Для забезпечення контролю за роботою та адміністрування електронного кабінету відповідальній особі надається право перегляду журналу всіх дій, що здійснюються в електронному кабінеті. Відповідальна особа також проводить моніторинг стану проведення іспиту, перевіряє електронні протоколи перевірки.</w:t>
      </w:r>
    </w:p>
    <w:p w:rsidR="00B476AA" w:rsidRPr="00B476AA" w:rsidRDefault="00F65F35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1" w:name="n49"/>
      <w:bookmarkEnd w:id="111"/>
      <w:r>
        <w:rPr>
          <w:rFonts w:ascii="Times New Roman" w:hAnsi="Times New Roman"/>
          <w:sz w:val="28"/>
          <w:szCs w:val="28"/>
          <w:lang w:eastAsia="uk-UA"/>
        </w:rPr>
        <w:t>17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Доступ до електронного кабінету надається претендентові після проходження електронної ідентифікації особи, яка здійснюється за допомогою Інтегрованої системи електронної ідентифікації.</w:t>
      </w:r>
    </w:p>
    <w:p w:rsidR="00B476AA" w:rsidRPr="00B476AA" w:rsidRDefault="00F65F35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2" w:name="n50"/>
      <w:bookmarkEnd w:id="112"/>
      <w:r>
        <w:rPr>
          <w:rFonts w:ascii="Times New Roman" w:hAnsi="Times New Roman"/>
          <w:sz w:val="28"/>
          <w:szCs w:val="28"/>
          <w:lang w:eastAsia="uk-UA"/>
        </w:rPr>
        <w:t>18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Призначенням електронного кабінету є: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3" w:name="n51"/>
      <w:bookmarkEnd w:id="113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F65F3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забезпечення зв’язку між претендентом та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F65F35">
        <w:rPr>
          <w:rFonts w:ascii="Times New Roman" w:hAnsi="Times New Roman"/>
          <w:sz w:val="28"/>
          <w:szCs w:val="28"/>
          <w:lang w:eastAsia="uk-UA"/>
        </w:rPr>
        <w:t>ою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65F35">
        <w:rPr>
          <w:rFonts w:ascii="Times New Roman" w:hAnsi="Times New Roman"/>
          <w:sz w:val="28"/>
          <w:szCs w:val="28"/>
          <w:lang w:eastAsia="uk-UA"/>
        </w:rPr>
        <w:t>установою</w:t>
      </w:r>
      <w:r w:rsidRPr="00B476AA">
        <w:rPr>
          <w:rFonts w:ascii="Times New Roman" w:hAnsi="Times New Roman"/>
          <w:sz w:val="28"/>
          <w:szCs w:val="28"/>
          <w:lang w:eastAsia="uk-UA"/>
        </w:rPr>
        <w:t>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4" w:name="n52"/>
      <w:bookmarkEnd w:id="114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F65F35">
        <w:rPr>
          <w:rFonts w:ascii="Times New Roman" w:hAnsi="Times New Roman"/>
          <w:sz w:val="28"/>
          <w:szCs w:val="28"/>
          <w:lang w:eastAsia="uk-UA"/>
        </w:rPr>
        <w:t>) </w:t>
      </w:r>
      <w:r w:rsidRPr="00B476AA">
        <w:rPr>
          <w:rFonts w:ascii="Times New Roman" w:hAnsi="Times New Roman"/>
          <w:sz w:val="28"/>
          <w:szCs w:val="28"/>
          <w:lang w:eastAsia="uk-UA"/>
        </w:rPr>
        <w:t>розміщення інформації, електронних протоколів перевірки, документів претендента;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5" w:name="n53"/>
      <w:bookmarkEnd w:id="115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F65F3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забезпечення доступності та зручності під час проведення іспиту, зниження корупційних ризиків.</w:t>
      </w:r>
    </w:p>
    <w:p w:rsidR="00B476AA" w:rsidRPr="00B476AA" w:rsidRDefault="00F65F35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6" w:name="n54"/>
      <w:bookmarkEnd w:id="116"/>
      <w:r>
        <w:rPr>
          <w:rFonts w:ascii="Times New Roman" w:hAnsi="Times New Roman"/>
          <w:sz w:val="28"/>
          <w:szCs w:val="28"/>
          <w:lang w:eastAsia="uk-UA"/>
        </w:rPr>
        <w:t>19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Претендент під час першого проходження електронної ідентифікації особи зазначає адресу своєї електронної пошти та номер мобільного телефону. За достовірність відомостей про адресу електронної пошти та номер мобільного телефону відповідає претендент.</w:t>
      </w:r>
    </w:p>
    <w:p w:rsidR="00B476AA" w:rsidRPr="00B476AA" w:rsidRDefault="00A04CE5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7" w:name="n55"/>
      <w:bookmarkEnd w:id="117"/>
      <w:r>
        <w:rPr>
          <w:rFonts w:ascii="Times New Roman" w:hAnsi="Times New Roman"/>
          <w:sz w:val="28"/>
          <w:szCs w:val="28"/>
          <w:lang w:eastAsia="uk-UA"/>
        </w:rPr>
        <w:lastRenderedPageBreak/>
        <w:t>20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Іспитова комісія діє відповідно до положення про неї, затвердженого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>
        <w:rPr>
          <w:rFonts w:ascii="Times New Roman" w:hAnsi="Times New Roman"/>
          <w:sz w:val="28"/>
          <w:szCs w:val="28"/>
          <w:lang w:eastAsia="uk-UA"/>
        </w:rPr>
        <w:t>ою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установою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8" w:name="n56"/>
      <w:bookmarkEnd w:id="118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A04CE5">
        <w:rPr>
          <w:rFonts w:ascii="Times New Roman" w:hAnsi="Times New Roman"/>
          <w:sz w:val="28"/>
          <w:szCs w:val="28"/>
          <w:lang w:eastAsia="uk-UA"/>
        </w:rPr>
        <w:t>1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Іспитова комісія забезпечує об’єктивне встановлення результатів іспиту.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19" w:name="n57"/>
      <w:bookmarkEnd w:id="119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A04CE5">
        <w:rPr>
          <w:rFonts w:ascii="Times New Roman" w:hAnsi="Times New Roman"/>
          <w:sz w:val="28"/>
          <w:szCs w:val="28"/>
          <w:lang w:eastAsia="uk-UA"/>
        </w:rPr>
        <w:t>2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Іспитова комісія заповнює електронні протоколи перевірки, які засвідчуються електронним підписом кожного з екзаменаторів, що базується на кваліфікованому сертифікаті електронного підпису.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0" w:name="n58"/>
      <w:bookmarkEnd w:id="120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3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Претендент має право на: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1" w:name="n59"/>
      <w:bookmarkEnd w:id="121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неупереджене ставлення до себе;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2" w:name="n60"/>
      <w:bookmarkEnd w:id="122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вільний доступ до електронного кабінету;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3" w:name="n61"/>
      <w:bookmarkEnd w:id="123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ознайомлення з вимогами до рівня володіння </w:t>
      </w:r>
      <w:r w:rsidR="00891760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4" w:name="n62"/>
      <w:bookmarkEnd w:id="124"/>
      <w:r w:rsidRPr="00B476AA">
        <w:rPr>
          <w:rFonts w:ascii="Times New Roman" w:hAnsi="Times New Roman"/>
          <w:sz w:val="28"/>
          <w:szCs w:val="28"/>
          <w:lang w:eastAsia="uk-UA"/>
        </w:rPr>
        <w:t>4)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ознайомлення з програмою іспиту, зразками завдань для усної та письмової частини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5" w:name="n63"/>
      <w:bookmarkEnd w:id="125"/>
      <w:r w:rsidRPr="00B476AA">
        <w:rPr>
          <w:rFonts w:ascii="Times New Roman" w:hAnsi="Times New Roman"/>
          <w:sz w:val="28"/>
          <w:szCs w:val="28"/>
          <w:lang w:eastAsia="uk-UA"/>
        </w:rPr>
        <w:t>5)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звернення до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A04CE5">
        <w:rPr>
          <w:rFonts w:ascii="Times New Roman" w:hAnsi="Times New Roman"/>
          <w:sz w:val="28"/>
          <w:szCs w:val="28"/>
          <w:lang w:eastAsia="uk-UA"/>
        </w:rPr>
        <w:t>ї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4CE5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про факти, що мали істотний вплив на результат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6" w:name="n64"/>
      <w:bookmarkEnd w:id="126"/>
      <w:r w:rsidRPr="00B476AA">
        <w:rPr>
          <w:rFonts w:ascii="Times New Roman" w:hAnsi="Times New Roman"/>
          <w:sz w:val="28"/>
          <w:szCs w:val="28"/>
          <w:lang w:eastAsia="uk-UA"/>
        </w:rPr>
        <w:t>6)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дострокове завершення письмової частини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7" w:name="n65"/>
      <w:bookmarkEnd w:id="127"/>
      <w:r w:rsidRPr="00B476AA">
        <w:rPr>
          <w:rFonts w:ascii="Times New Roman" w:hAnsi="Times New Roman"/>
          <w:sz w:val="28"/>
          <w:szCs w:val="28"/>
          <w:lang w:eastAsia="uk-UA"/>
        </w:rPr>
        <w:t>7)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ознайомлення з електронними протоколами перевірки після встановлення результату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8" w:name="n66"/>
      <w:bookmarkEnd w:id="128"/>
      <w:r w:rsidRPr="00B476AA">
        <w:rPr>
          <w:rFonts w:ascii="Times New Roman" w:hAnsi="Times New Roman"/>
          <w:sz w:val="28"/>
          <w:szCs w:val="28"/>
          <w:lang w:eastAsia="uk-UA"/>
        </w:rPr>
        <w:t>8)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оскарження результату іспиту відповідно до встановленого порядку;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29" w:name="n67"/>
      <w:bookmarkEnd w:id="129"/>
      <w:r w:rsidRPr="00B476AA">
        <w:rPr>
          <w:rFonts w:ascii="Times New Roman" w:hAnsi="Times New Roman"/>
          <w:sz w:val="28"/>
          <w:szCs w:val="28"/>
          <w:lang w:eastAsia="uk-UA"/>
        </w:rPr>
        <w:t>9)</w:t>
      </w:r>
      <w:r w:rsidR="00A04CE5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використання під час складання іспиту додаткових електронних приладів, що становлять розумні пристосування (для осіб з інвалідністю).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0" w:name="n68"/>
      <w:bookmarkEnd w:id="130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4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4A456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Претендент зобов’язаний: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1" w:name="n69"/>
      <w:bookmarkEnd w:id="131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4A456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ознайомитися з цим Порядком та дотримуватися його;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2" w:name="n70"/>
      <w:bookmarkEnd w:id="132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4A456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прибути до визначеного місця проведення іспиту;</w:t>
      </w:r>
    </w:p>
    <w:p w:rsid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3" w:name="n71"/>
      <w:bookmarkEnd w:id="133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4A456E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пройти процедуру ідентифікації особи для складення іспиту;</w:t>
      </w:r>
    </w:p>
    <w:p w:rsidR="004D30D1" w:rsidRPr="00B476AA" w:rsidRDefault="004D30D1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4) дотримуватись принципу академічної доброчесності;</w:t>
      </w:r>
    </w:p>
    <w:p w:rsidR="00B476AA" w:rsidRPr="00B476AA" w:rsidRDefault="00D17F2D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4" w:name="n72"/>
      <w:bookmarkEnd w:id="134"/>
      <w:r>
        <w:rPr>
          <w:rFonts w:ascii="Times New Roman" w:hAnsi="Times New Roman"/>
          <w:sz w:val="28"/>
          <w:szCs w:val="28"/>
          <w:lang w:eastAsia="uk-UA"/>
        </w:rPr>
        <w:t>5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)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звернутися до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047A83">
        <w:rPr>
          <w:rFonts w:ascii="Times New Roman" w:hAnsi="Times New Roman"/>
          <w:sz w:val="28"/>
          <w:szCs w:val="28"/>
          <w:lang w:eastAsia="uk-UA"/>
        </w:rPr>
        <w:t>ї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7A83">
        <w:rPr>
          <w:rFonts w:ascii="Times New Roman" w:hAnsi="Times New Roman"/>
          <w:sz w:val="28"/>
          <w:szCs w:val="28"/>
          <w:lang w:eastAsia="uk-UA"/>
        </w:rPr>
        <w:t>установи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з повідомленням про реальний чи потенційний конфлікт інтересів.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5" w:name="n73"/>
      <w:bookmarkEnd w:id="135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4535A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Претендентові заборонено: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6" w:name="n74"/>
      <w:bookmarkEnd w:id="136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A4535A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спілкуватися в будь-якій формі під час виконання завдань з іншими претендентами або третіми особами;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7" w:name="n75"/>
      <w:bookmarkEnd w:id="137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A4535A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списувати відповіді;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8" w:name="n76"/>
      <w:bookmarkEnd w:id="138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A4535A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використовувати засоби зв’язку, пристрої для зчитування, оброблення, збереження та відтворення інформації, що не передбачені процедурою проведення іспиту.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39" w:name="n77"/>
      <w:bookmarkStart w:id="140" w:name="n78"/>
      <w:bookmarkEnd w:id="139"/>
      <w:bookmarkEnd w:id="140"/>
      <w:r w:rsidRPr="00B476AA"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6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809D4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Екзаменатор має право: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1" w:name="n79"/>
      <w:bookmarkEnd w:id="141"/>
      <w:r w:rsidRPr="00B476AA">
        <w:rPr>
          <w:rFonts w:ascii="Times New Roman" w:hAnsi="Times New Roman"/>
          <w:sz w:val="28"/>
          <w:szCs w:val="28"/>
          <w:lang w:eastAsia="uk-UA"/>
        </w:rPr>
        <w:lastRenderedPageBreak/>
        <w:t>1)</w:t>
      </w:r>
      <w:r w:rsidR="005809D4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заявляти про самовідвід у разі виникнення конфлікту інтересів шляхом повідомлення відповідальній особі;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2" w:name="n80"/>
      <w:bookmarkEnd w:id="142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5809D4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зупинити іспит у разі неетичної поведінки претендента або порушення ним однієї з вимог, зазначених у пункті 2</w:t>
      </w:r>
      <w:r w:rsidR="003A507B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цього Порядку.</w:t>
      </w:r>
    </w:p>
    <w:p w:rsidR="00B476AA" w:rsidRPr="00B476AA" w:rsidRDefault="003E4816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3" w:name="n81"/>
      <w:bookmarkEnd w:id="143"/>
      <w:r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Відповідальна особа має право: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4" w:name="n82"/>
      <w:bookmarkEnd w:id="144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зупинити іспит за умови надходження обґрунтованого термінового повідомлення від претендента або встановлення конфлікту інтересів між претендентом та екзаменатором;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5" w:name="n83"/>
      <w:bookmarkEnd w:id="145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без попередження брати участь у проведенні іспиту.</w:t>
      </w:r>
    </w:p>
    <w:p w:rsidR="00B476AA" w:rsidRPr="00B476AA" w:rsidRDefault="003E4816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6" w:name="n84"/>
      <w:bookmarkEnd w:id="146"/>
      <w:r>
        <w:rPr>
          <w:rFonts w:ascii="Times New Roman" w:hAnsi="Times New Roman"/>
          <w:sz w:val="28"/>
          <w:szCs w:val="28"/>
          <w:lang w:eastAsia="uk-UA"/>
        </w:rPr>
        <w:t>27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Відповідальна особа зобов’язана: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7" w:name="n85"/>
      <w:bookmarkEnd w:id="147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адмініструвати електронний кабінет претендента;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8" w:name="n86"/>
      <w:bookmarkEnd w:id="148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забезпечувати проведення моніторингу стану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49" w:name="n87"/>
      <w:bookmarkEnd w:id="149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здійснювати організаційно-технічне супроводження роботи комісії з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0" w:name="n88"/>
      <w:bookmarkEnd w:id="150"/>
      <w:r w:rsidRPr="00B476AA">
        <w:rPr>
          <w:rFonts w:ascii="Times New Roman" w:hAnsi="Times New Roman"/>
          <w:sz w:val="28"/>
          <w:szCs w:val="28"/>
          <w:lang w:eastAsia="uk-UA"/>
        </w:rPr>
        <w:t>4)</w:t>
      </w:r>
      <w:r w:rsidR="003E4816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брати участь у підготовці підсумкового електронного протоколу перевірки</w:t>
      </w:r>
      <w:r w:rsidR="003E4816">
        <w:rPr>
          <w:rFonts w:ascii="Times New Roman" w:hAnsi="Times New Roman"/>
          <w:sz w:val="28"/>
          <w:szCs w:val="28"/>
          <w:lang w:eastAsia="uk-UA"/>
        </w:rPr>
        <w:t xml:space="preserve">, на підставі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якого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3E4816"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4816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ухвалює рішення про рівень володіння </w:t>
      </w:r>
      <w:r w:rsidR="00891760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і надання або ненадання претендентові державного сертифіката.</w:t>
      </w:r>
    </w:p>
    <w:p w:rsidR="00B476AA" w:rsidRPr="00B476AA" w:rsidRDefault="007A6890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1" w:name="n89"/>
      <w:bookmarkEnd w:id="151"/>
      <w:r>
        <w:rPr>
          <w:rFonts w:ascii="Times New Roman" w:hAnsi="Times New Roman"/>
          <w:sz w:val="28"/>
          <w:szCs w:val="28"/>
          <w:lang w:eastAsia="uk-UA"/>
        </w:rPr>
        <w:t>2</w:t>
      </w:r>
      <w:r w:rsidR="003A507B">
        <w:rPr>
          <w:rFonts w:ascii="Times New Roman" w:hAnsi="Times New Roman"/>
          <w:sz w:val="28"/>
          <w:szCs w:val="28"/>
          <w:lang w:eastAsia="uk-UA"/>
        </w:rPr>
        <w:t>8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має право: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2" w:name="n90"/>
      <w:bookmarkEnd w:id="152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7A6890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надавати роз’яснення щодо особливостей організації та проведення іспиту у різних формах;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3" w:name="n91"/>
      <w:bookmarkEnd w:id="153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7A6890">
        <w:rPr>
          <w:rFonts w:ascii="Times New Roman" w:hAnsi="Times New Roman"/>
          <w:sz w:val="28"/>
          <w:szCs w:val="28"/>
          <w:lang w:val="en-US"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уповноважувати окремих </w:t>
      </w:r>
      <w:r w:rsidR="007A6890">
        <w:rPr>
          <w:rFonts w:ascii="Times New Roman" w:hAnsi="Times New Roman"/>
          <w:sz w:val="28"/>
          <w:szCs w:val="28"/>
          <w:lang w:eastAsia="uk-UA"/>
        </w:rPr>
        <w:t>працівників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7A6890">
        <w:rPr>
          <w:rFonts w:ascii="Times New Roman" w:hAnsi="Times New Roman"/>
          <w:sz w:val="28"/>
          <w:szCs w:val="28"/>
          <w:lang w:eastAsia="uk-UA"/>
        </w:rPr>
        <w:t>ї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6890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брати участь у роботі комісії з проведення іспиту під час складання іспиту без попередження екзаменаторів;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4" w:name="n92"/>
      <w:bookmarkEnd w:id="154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7A6890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відстежувати хід проведення іспиту безпосередньо або із застосуванням засобів віддаленого доступу;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5" w:name="n93"/>
      <w:bookmarkEnd w:id="155"/>
      <w:r w:rsidRPr="00B476AA">
        <w:rPr>
          <w:rFonts w:ascii="Times New Roman" w:hAnsi="Times New Roman"/>
          <w:sz w:val="28"/>
          <w:szCs w:val="28"/>
          <w:lang w:eastAsia="uk-UA"/>
        </w:rPr>
        <w:t>4)</w:t>
      </w:r>
      <w:r w:rsidR="007A6890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зупинити іспит у разі неетичної поведінки екзаменатора чи претендента, а також порушення претендентом однієї з вимог, зазначених у пункті 2</w:t>
      </w:r>
      <w:r w:rsidR="003A507B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цього Порядку.</w:t>
      </w:r>
    </w:p>
    <w:p w:rsidR="00B476AA" w:rsidRPr="00B476AA" w:rsidRDefault="00CC4C52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6" w:name="n94"/>
      <w:bookmarkEnd w:id="156"/>
      <w:r>
        <w:rPr>
          <w:rFonts w:ascii="Times New Roman" w:hAnsi="Times New Roman"/>
          <w:sz w:val="28"/>
          <w:szCs w:val="28"/>
          <w:lang w:eastAsia="uk-UA"/>
        </w:rPr>
        <w:t>29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зобов’язан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: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7" w:name="n95"/>
      <w:bookmarkEnd w:id="157"/>
      <w:r w:rsidRPr="00B476AA">
        <w:rPr>
          <w:rFonts w:ascii="Times New Roman" w:hAnsi="Times New Roman"/>
          <w:sz w:val="28"/>
          <w:szCs w:val="28"/>
          <w:lang w:eastAsia="uk-UA"/>
        </w:rPr>
        <w:t>1)</w:t>
      </w:r>
      <w:r w:rsidR="00CC4C52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визначати критерії та правила визначення </w:t>
      </w:r>
      <w:r w:rsidR="00CC4C52">
        <w:rPr>
          <w:rFonts w:ascii="Times New Roman" w:hAnsi="Times New Roman"/>
          <w:sz w:val="28"/>
          <w:szCs w:val="28"/>
          <w:lang w:eastAsia="uk-UA"/>
        </w:rPr>
        <w:t>відповідальних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установ для забезпечення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8" w:name="n96"/>
      <w:bookmarkEnd w:id="158"/>
      <w:r w:rsidRPr="00B476AA">
        <w:rPr>
          <w:rFonts w:ascii="Times New Roman" w:hAnsi="Times New Roman"/>
          <w:sz w:val="28"/>
          <w:szCs w:val="28"/>
          <w:lang w:eastAsia="uk-UA"/>
        </w:rPr>
        <w:t>2)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дотримуватися єдиних вимог щодо проведення іспиту, складення переліку екзаменаторів та формування складу комісій з проведення іспиту;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59" w:name="n97"/>
      <w:bookmarkEnd w:id="159"/>
      <w:r w:rsidRPr="00B476AA">
        <w:rPr>
          <w:rFonts w:ascii="Times New Roman" w:hAnsi="Times New Roman"/>
          <w:sz w:val="28"/>
          <w:szCs w:val="28"/>
          <w:lang w:eastAsia="uk-UA"/>
        </w:rPr>
        <w:t>3)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визначати єдині критерії та методичні вказівки щодо оцінювання претендентів;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0" w:name="n98"/>
      <w:bookmarkEnd w:id="160"/>
      <w:r w:rsidRPr="00B476AA">
        <w:rPr>
          <w:rFonts w:ascii="Times New Roman" w:hAnsi="Times New Roman"/>
          <w:sz w:val="28"/>
          <w:szCs w:val="28"/>
          <w:lang w:eastAsia="uk-UA"/>
        </w:rPr>
        <w:lastRenderedPageBreak/>
        <w:t>4)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ухвалювати рішення про визначення рівня володіння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і видати претендентові державний сертифікат на підставі підсумкового електронного протоколу перевірки;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1" w:name="n99"/>
      <w:bookmarkEnd w:id="161"/>
      <w:r w:rsidRPr="00B476AA">
        <w:rPr>
          <w:rFonts w:ascii="Times New Roman" w:hAnsi="Times New Roman"/>
          <w:sz w:val="28"/>
          <w:szCs w:val="28"/>
          <w:lang w:eastAsia="uk-UA"/>
        </w:rPr>
        <w:t>5)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розглядати та вживати заходів до усунення реального чи потенційного конфлікту інтересів.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2" w:name="n100"/>
      <w:bookmarkEnd w:id="162"/>
      <w:r w:rsidRPr="00B476AA">
        <w:rPr>
          <w:rFonts w:ascii="Times New Roman" w:hAnsi="Times New Roman"/>
          <w:sz w:val="28"/>
          <w:szCs w:val="28"/>
          <w:lang w:eastAsia="uk-UA"/>
        </w:rPr>
        <w:t>3</w:t>
      </w:r>
      <w:r w:rsidR="00543F79">
        <w:rPr>
          <w:rFonts w:ascii="Times New Roman" w:hAnsi="Times New Roman"/>
          <w:sz w:val="28"/>
          <w:szCs w:val="28"/>
          <w:lang w:eastAsia="uk-UA"/>
        </w:rPr>
        <w:t>0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Для складення іспиту претендент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реєструється на офіційному </w:t>
      </w:r>
      <w:proofErr w:type="spellStart"/>
      <w:r w:rsidR="00AE4A89" w:rsidRPr="002C6D1E">
        <w:rPr>
          <w:rFonts w:ascii="Times New Roman" w:hAnsi="Times New Roman"/>
          <w:sz w:val="28"/>
          <w:szCs w:val="28"/>
          <w:lang w:eastAsia="uk-UA"/>
        </w:rPr>
        <w:t>веб</w:t>
      </w:r>
      <w:r w:rsidRPr="00B476AA">
        <w:rPr>
          <w:rFonts w:ascii="Times New Roman" w:hAnsi="Times New Roman"/>
          <w:sz w:val="28"/>
          <w:szCs w:val="28"/>
          <w:lang w:eastAsia="uk-UA"/>
        </w:rPr>
        <w:t>сайті</w:t>
      </w:r>
      <w:proofErr w:type="spellEnd"/>
      <w:r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543F79">
        <w:rPr>
          <w:rFonts w:ascii="Times New Roman" w:hAnsi="Times New Roman"/>
          <w:sz w:val="28"/>
          <w:szCs w:val="28"/>
          <w:lang w:eastAsia="uk-UA"/>
        </w:rPr>
        <w:t>ї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43F79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через свій електронний кабінет.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3" w:name="n101"/>
      <w:bookmarkEnd w:id="163"/>
      <w:r w:rsidRPr="00B476AA">
        <w:rPr>
          <w:rFonts w:ascii="Times New Roman" w:hAnsi="Times New Roman"/>
          <w:sz w:val="28"/>
          <w:szCs w:val="28"/>
          <w:lang w:eastAsia="uk-UA"/>
        </w:rPr>
        <w:t>3</w:t>
      </w:r>
      <w:r w:rsidR="00543F79">
        <w:rPr>
          <w:rFonts w:ascii="Times New Roman" w:hAnsi="Times New Roman"/>
          <w:sz w:val="28"/>
          <w:szCs w:val="28"/>
          <w:lang w:eastAsia="uk-UA"/>
        </w:rPr>
        <w:t>1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43F7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Реєстрація, складення іспиту, повідомлення результатів та отримання витягу з Реєстру державних сертифікатів про рівень володіння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здійснюються через електронний кабінет претендента.</w:t>
      </w:r>
    </w:p>
    <w:p w:rsidR="00B476AA" w:rsidRPr="00B476AA" w:rsidRDefault="00543F79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4" w:name="n102"/>
      <w:bookmarkEnd w:id="164"/>
      <w:r>
        <w:rPr>
          <w:rFonts w:ascii="Times New Roman" w:hAnsi="Times New Roman"/>
          <w:sz w:val="28"/>
          <w:szCs w:val="28"/>
          <w:lang w:eastAsia="uk-UA"/>
        </w:rPr>
        <w:t>32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Усна та письмова частини іспиту проходять з використанням засобів інфор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маційно-комунікаційної системи «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Іспитова система для визначення рівня володіння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англійською мовою»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у формі анонімного комп’ютерного онлайн-іспиту. Письмова частина передбачає виконання тестових завдань та завдань відкритого типу (написання тексту на визначену тему), а усна - монологічне висловлювання.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5" w:name="n124"/>
      <w:bookmarkEnd w:id="165"/>
      <w:r w:rsidRPr="00B476AA">
        <w:rPr>
          <w:rFonts w:ascii="Times New Roman" w:hAnsi="Times New Roman"/>
          <w:sz w:val="28"/>
          <w:szCs w:val="28"/>
          <w:lang w:eastAsia="uk-UA"/>
        </w:rPr>
        <w:t xml:space="preserve">Структуру іспитової роботи, типологію та форму завдань визначає 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5048B9">
        <w:rPr>
          <w:rFonts w:ascii="Times New Roman" w:hAnsi="Times New Roman"/>
          <w:sz w:val="28"/>
          <w:szCs w:val="28"/>
          <w:lang w:eastAsia="uk-UA"/>
        </w:rPr>
        <w:t>а</w:t>
      </w:r>
      <w:r w:rsidR="00AE4A89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48B9">
        <w:rPr>
          <w:rFonts w:ascii="Times New Roman" w:hAnsi="Times New Roman"/>
          <w:sz w:val="28"/>
          <w:szCs w:val="28"/>
          <w:lang w:eastAsia="uk-UA"/>
        </w:rPr>
        <w:t>установа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6" w:name="n166"/>
      <w:bookmarkEnd w:id="166"/>
      <w:r w:rsidRPr="00B476AA">
        <w:rPr>
          <w:rFonts w:ascii="Times New Roman" w:hAnsi="Times New Roman"/>
          <w:sz w:val="28"/>
          <w:szCs w:val="28"/>
          <w:lang w:eastAsia="uk-UA"/>
        </w:rPr>
        <w:t xml:space="preserve">Тривалість іспиту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не може перевищувати </w:t>
      </w:r>
      <w:r w:rsidR="00000211">
        <w:rPr>
          <w:rFonts w:ascii="Times New Roman" w:hAnsi="Times New Roman"/>
          <w:sz w:val="28"/>
          <w:szCs w:val="28"/>
          <w:lang w:eastAsia="uk-UA"/>
        </w:rPr>
        <w:t>9</w:t>
      </w:r>
      <w:r w:rsidR="005048B9">
        <w:rPr>
          <w:rFonts w:ascii="Times New Roman" w:hAnsi="Times New Roman"/>
          <w:sz w:val="28"/>
          <w:szCs w:val="28"/>
          <w:lang w:eastAsia="uk-UA"/>
        </w:rPr>
        <w:t>0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хвилин.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7" w:name="n169"/>
      <w:bookmarkStart w:id="168" w:name="n103"/>
      <w:bookmarkEnd w:id="167"/>
      <w:bookmarkEnd w:id="168"/>
      <w:r w:rsidRPr="00B476AA">
        <w:rPr>
          <w:rFonts w:ascii="Times New Roman" w:hAnsi="Times New Roman"/>
          <w:sz w:val="28"/>
          <w:szCs w:val="28"/>
          <w:lang w:eastAsia="uk-UA"/>
        </w:rPr>
        <w:t>3</w:t>
      </w:r>
      <w:r w:rsidR="005048B9">
        <w:rPr>
          <w:rFonts w:ascii="Times New Roman" w:hAnsi="Times New Roman"/>
          <w:sz w:val="28"/>
          <w:szCs w:val="28"/>
          <w:lang w:eastAsia="uk-UA"/>
        </w:rPr>
        <w:t>3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048B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Оцінювання тестів здійснюється автоматично. За результатами такого оцінювання формується електронний протокол перевірки.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69" w:name="n104"/>
      <w:bookmarkEnd w:id="169"/>
      <w:r w:rsidRPr="00B476AA">
        <w:rPr>
          <w:rFonts w:ascii="Times New Roman" w:hAnsi="Times New Roman"/>
          <w:sz w:val="28"/>
          <w:szCs w:val="28"/>
          <w:lang w:eastAsia="uk-UA"/>
        </w:rPr>
        <w:t>3</w:t>
      </w:r>
      <w:r w:rsidR="005048B9">
        <w:rPr>
          <w:rFonts w:ascii="Times New Roman" w:hAnsi="Times New Roman"/>
          <w:sz w:val="28"/>
          <w:szCs w:val="28"/>
          <w:lang w:eastAsia="uk-UA"/>
        </w:rPr>
        <w:t>4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048B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Перевірка та оцінювання написаного претендентом тексту здійснюється екзаменатором. За результатами такого оцінювання екзаменатор формує електронний протокол перевірки, який засвідчує власним електронним підписом, що базується на кваліфікованому сертифікаті електронного підпису.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0" w:name="n105"/>
      <w:bookmarkEnd w:id="170"/>
      <w:r w:rsidRPr="00B476AA">
        <w:rPr>
          <w:rFonts w:ascii="Times New Roman" w:hAnsi="Times New Roman"/>
          <w:sz w:val="28"/>
          <w:szCs w:val="28"/>
          <w:lang w:eastAsia="uk-UA"/>
        </w:rPr>
        <w:t>3</w:t>
      </w:r>
      <w:r w:rsidR="005048B9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5048B9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Усна частина іспиту проходить з використанням засобів </w:t>
      </w:r>
      <w:proofErr w:type="spellStart"/>
      <w:r w:rsidRPr="00B476AA">
        <w:rPr>
          <w:rFonts w:ascii="Times New Roman" w:hAnsi="Times New Roman"/>
          <w:sz w:val="28"/>
          <w:szCs w:val="28"/>
          <w:lang w:eastAsia="uk-UA"/>
        </w:rPr>
        <w:t>відеозв’язку</w:t>
      </w:r>
      <w:proofErr w:type="spellEnd"/>
      <w:r w:rsidRPr="00B476AA">
        <w:rPr>
          <w:rFonts w:ascii="Times New Roman" w:hAnsi="Times New Roman"/>
          <w:sz w:val="28"/>
          <w:szCs w:val="28"/>
          <w:lang w:eastAsia="uk-UA"/>
        </w:rPr>
        <w:t>, а також звуко- та відеозапису. Протягом усього часу або певного проміжку часу за ходом усної частини іспиту може спостерігати відповідальна особа. За результатами складення усної частини іспиту екзаменатор оцінює претендента і формує електронний протокол перевірки, який засвідчує власним електронним підписом, що базується на кваліфікованому сертифікаті електронного підпису.</w:t>
      </w:r>
    </w:p>
    <w:p w:rsidR="00B476AA" w:rsidRPr="00B476AA" w:rsidRDefault="00632C80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1" w:name="n106"/>
      <w:bookmarkEnd w:id="171"/>
      <w:r>
        <w:rPr>
          <w:rFonts w:ascii="Times New Roman" w:hAnsi="Times New Roman"/>
          <w:sz w:val="28"/>
          <w:szCs w:val="28"/>
          <w:lang w:eastAsia="uk-UA"/>
        </w:rPr>
        <w:t>36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На підставі підсумкового електронного протоколу перевірки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установа</w:t>
      </w:r>
      <w:r w:rsidR="00EC52B2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приймає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рішення про надання або ненадання претендентові державного сертифіката.</w:t>
      </w:r>
    </w:p>
    <w:p w:rsidR="00B476AA" w:rsidRPr="00B476AA" w:rsidRDefault="00BB1B71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2" w:name="n107"/>
      <w:bookmarkEnd w:id="172"/>
      <w:r>
        <w:rPr>
          <w:rFonts w:ascii="Times New Roman" w:hAnsi="Times New Roman"/>
          <w:sz w:val="28"/>
          <w:szCs w:val="28"/>
          <w:lang w:eastAsia="uk-UA"/>
        </w:rPr>
        <w:t>37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Інформацію про рішення щодо </w:t>
      </w:r>
      <w:r w:rsidR="00512323">
        <w:rPr>
          <w:rFonts w:ascii="Times New Roman" w:hAnsi="Times New Roman"/>
          <w:sz w:val="28"/>
          <w:szCs w:val="28"/>
          <w:lang w:eastAsia="uk-UA"/>
        </w:rPr>
        <w:t>надання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державного сертифіката і внесення запису до Реєстру державних сертифікатів про рівень володіння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мовою претендент отримує в електронному кабінеті.</w:t>
      </w:r>
    </w:p>
    <w:p w:rsidR="00B476AA" w:rsidRPr="00B476AA" w:rsidRDefault="00BB1B71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3" w:name="n108"/>
      <w:bookmarkEnd w:id="173"/>
      <w:r>
        <w:rPr>
          <w:rFonts w:ascii="Times New Roman" w:hAnsi="Times New Roman"/>
          <w:sz w:val="28"/>
          <w:szCs w:val="28"/>
          <w:lang w:eastAsia="uk-UA"/>
        </w:rPr>
        <w:t>38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Результати іспиту встановлюються не пізніше 15 календарних днів від дати складення іспиту.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4" w:name="n109"/>
      <w:bookmarkEnd w:id="174"/>
      <w:r w:rsidRPr="00B476AA">
        <w:rPr>
          <w:rFonts w:ascii="Times New Roman" w:hAnsi="Times New Roman"/>
          <w:sz w:val="28"/>
          <w:szCs w:val="28"/>
          <w:lang w:eastAsia="uk-UA"/>
        </w:rPr>
        <w:lastRenderedPageBreak/>
        <w:t xml:space="preserve">Запис про </w:t>
      </w:r>
      <w:r w:rsidR="00512323">
        <w:rPr>
          <w:rFonts w:ascii="Times New Roman" w:hAnsi="Times New Roman"/>
          <w:sz w:val="28"/>
          <w:szCs w:val="28"/>
          <w:lang w:eastAsia="uk-UA"/>
        </w:rPr>
        <w:t>надання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державного сертифіката відповідальна особа вносить до Реєстру не пізніше наступного дня після </w:t>
      </w:r>
      <w:r w:rsidR="00BB1B71">
        <w:rPr>
          <w:rFonts w:ascii="Times New Roman" w:hAnsi="Times New Roman"/>
          <w:sz w:val="28"/>
          <w:szCs w:val="28"/>
          <w:lang w:eastAsia="uk-UA"/>
        </w:rPr>
        <w:t>прийняття рішення про надання претенденту державного сертифікату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. Державний сертифікат вважається </w:t>
      </w:r>
      <w:r w:rsidR="00512323">
        <w:rPr>
          <w:rFonts w:ascii="Times New Roman" w:hAnsi="Times New Roman"/>
          <w:sz w:val="28"/>
          <w:szCs w:val="28"/>
          <w:lang w:eastAsia="uk-UA"/>
        </w:rPr>
        <w:t>на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даним у момент внесення до Реєстру відповідного запису. Якщо запис до Реєстру не внесений протягом трьох календарних днів від дати </w:t>
      </w:r>
      <w:r w:rsidR="00512323">
        <w:rPr>
          <w:rFonts w:ascii="Times New Roman" w:hAnsi="Times New Roman"/>
          <w:sz w:val="28"/>
          <w:szCs w:val="28"/>
          <w:lang w:eastAsia="uk-UA"/>
        </w:rPr>
        <w:t>прийняття рішення про надання претенденту державного сертифікату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, такий державний сертифікат вважається </w:t>
      </w:r>
      <w:r w:rsidR="00512323">
        <w:rPr>
          <w:rFonts w:ascii="Times New Roman" w:hAnsi="Times New Roman"/>
          <w:sz w:val="28"/>
          <w:szCs w:val="28"/>
          <w:lang w:eastAsia="uk-UA"/>
        </w:rPr>
        <w:t>на</w:t>
      </w:r>
      <w:r w:rsidRPr="00B476AA">
        <w:rPr>
          <w:rFonts w:ascii="Times New Roman" w:hAnsi="Times New Roman"/>
          <w:sz w:val="28"/>
          <w:szCs w:val="28"/>
          <w:lang w:eastAsia="uk-UA"/>
        </w:rPr>
        <w:t>даним.</w:t>
      </w:r>
    </w:p>
    <w:p w:rsidR="002B4082" w:rsidRDefault="007E290E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5" w:name="n110"/>
      <w:bookmarkEnd w:id="175"/>
      <w:r>
        <w:rPr>
          <w:rFonts w:ascii="Times New Roman" w:hAnsi="Times New Roman"/>
          <w:sz w:val="28"/>
          <w:szCs w:val="28"/>
          <w:lang w:eastAsia="uk-UA"/>
        </w:rPr>
        <w:t>39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Строк дії д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ержавн</w:t>
      </w:r>
      <w:r>
        <w:rPr>
          <w:rFonts w:ascii="Times New Roman" w:hAnsi="Times New Roman"/>
          <w:sz w:val="28"/>
          <w:szCs w:val="28"/>
          <w:lang w:eastAsia="uk-UA"/>
        </w:rPr>
        <w:t>ого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сертифікат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="00AC5D47">
        <w:rPr>
          <w:rFonts w:ascii="Times New Roman" w:hAnsi="Times New Roman"/>
          <w:sz w:val="28"/>
          <w:szCs w:val="28"/>
          <w:lang w:eastAsia="uk-UA"/>
        </w:rPr>
        <w:t>, вперше наданого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102D9">
        <w:rPr>
          <w:rFonts w:ascii="Times New Roman" w:hAnsi="Times New Roman"/>
          <w:sz w:val="28"/>
          <w:szCs w:val="28"/>
          <w:lang w:eastAsia="uk-UA"/>
        </w:rPr>
        <w:t>на певний рівень володіння англійською мовою</w:t>
      </w:r>
      <w:r w:rsidR="00000211">
        <w:rPr>
          <w:rFonts w:ascii="Times New Roman" w:hAnsi="Times New Roman"/>
          <w:sz w:val="28"/>
          <w:szCs w:val="28"/>
          <w:lang w:eastAsia="uk-UA"/>
        </w:rPr>
        <w:t>,</w:t>
      </w:r>
      <w:r w:rsidR="00C102D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становить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десять років</w:t>
      </w:r>
      <w:r w:rsidR="00AC5D47">
        <w:rPr>
          <w:rFonts w:ascii="Times New Roman" w:hAnsi="Times New Roman"/>
          <w:sz w:val="28"/>
          <w:szCs w:val="28"/>
          <w:lang w:eastAsia="uk-UA"/>
        </w:rPr>
        <w:t>, наданого повторно - безстроково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BA2DD1">
        <w:rPr>
          <w:rFonts w:ascii="Times New Roman" w:hAnsi="Times New Roman"/>
          <w:sz w:val="28"/>
          <w:szCs w:val="28"/>
          <w:lang w:eastAsia="uk-UA"/>
        </w:rPr>
        <w:t>Іспит для отримання сертифікату повторно можна складати після закінчення половини строку дії державного сертифікату виданого вперше. У разі, якщо до закінчення строку дії державного сертифікату виданого вперше, не було отримано сертифікату повторно, то в разі складання іспиту на той самий рівень англійської мови державний сертифікат буде видаватись вперше.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476AA">
        <w:rPr>
          <w:rFonts w:ascii="Times New Roman" w:hAnsi="Times New Roman"/>
          <w:sz w:val="28"/>
          <w:szCs w:val="28"/>
          <w:lang w:eastAsia="uk-UA"/>
        </w:rPr>
        <w:t>З метою отримання державного сертифіката вперше</w:t>
      </w:r>
      <w:r w:rsidR="007E290E">
        <w:rPr>
          <w:rFonts w:ascii="Times New Roman" w:hAnsi="Times New Roman"/>
          <w:sz w:val="28"/>
          <w:szCs w:val="28"/>
          <w:lang w:eastAsia="uk-UA"/>
        </w:rPr>
        <w:t>, повторно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або підвищення визначеного рівня володіння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англійською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мовою особа може складати іспит необмежену кількість разів, але не частіше одного разу на чотири місяці.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6" w:name="n111"/>
      <w:bookmarkEnd w:id="176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AC5D47">
        <w:rPr>
          <w:rFonts w:ascii="Times New Roman" w:hAnsi="Times New Roman"/>
          <w:sz w:val="28"/>
          <w:szCs w:val="28"/>
          <w:lang w:eastAsia="uk-UA"/>
        </w:rPr>
        <w:t>0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C5D47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Форму державного сертифіката затверджує </w:t>
      </w:r>
      <w:r w:rsidR="00AC5D47">
        <w:rPr>
          <w:rFonts w:ascii="Times New Roman" w:hAnsi="Times New Roman"/>
          <w:sz w:val="28"/>
          <w:szCs w:val="28"/>
          <w:lang w:eastAsia="uk-UA"/>
        </w:rPr>
        <w:t>МОН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7" w:name="n112"/>
      <w:bookmarkEnd w:id="177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AC5D47">
        <w:rPr>
          <w:rFonts w:ascii="Times New Roman" w:hAnsi="Times New Roman"/>
          <w:sz w:val="28"/>
          <w:szCs w:val="28"/>
          <w:lang w:eastAsia="uk-UA"/>
        </w:rPr>
        <w:t>1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AC5D47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Результати іспиту, проведеного </w:t>
      </w:r>
      <w:r w:rsidR="00AC5D47">
        <w:rPr>
          <w:rFonts w:ascii="Times New Roman" w:hAnsi="Times New Roman"/>
          <w:sz w:val="28"/>
          <w:szCs w:val="28"/>
          <w:lang w:eastAsia="uk-UA"/>
        </w:rPr>
        <w:t>у відповідальній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установі, можуть бути оскаржені до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AC5D47">
        <w:rPr>
          <w:rFonts w:ascii="Times New Roman" w:hAnsi="Times New Roman"/>
          <w:sz w:val="28"/>
          <w:szCs w:val="28"/>
          <w:lang w:eastAsia="uk-UA"/>
        </w:rPr>
        <w:t>ї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5D47">
        <w:rPr>
          <w:rFonts w:ascii="Times New Roman" w:hAnsi="Times New Roman"/>
          <w:sz w:val="28"/>
          <w:szCs w:val="28"/>
          <w:lang w:eastAsia="uk-UA"/>
        </w:rPr>
        <w:t>установи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.</w:t>
      </w:r>
      <w:r w:rsidR="00EC52B2" w:rsidRPr="00B476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C6D1E">
        <w:rPr>
          <w:rFonts w:ascii="Times New Roman" w:hAnsi="Times New Roman"/>
          <w:sz w:val="28"/>
          <w:szCs w:val="28"/>
          <w:lang w:eastAsia="uk-UA"/>
        </w:rPr>
        <w:t>Порядок оскарження результатів іспиту та розгляду скарг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затверджує </w:t>
      </w:r>
      <w:r w:rsidR="00AC5D47">
        <w:rPr>
          <w:rFonts w:ascii="Times New Roman" w:hAnsi="Times New Roman"/>
          <w:sz w:val="28"/>
          <w:szCs w:val="28"/>
          <w:lang w:eastAsia="uk-UA"/>
        </w:rPr>
        <w:t>МОН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8" w:name="n113"/>
      <w:bookmarkEnd w:id="178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2B4082">
        <w:rPr>
          <w:rFonts w:ascii="Times New Roman" w:hAnsi="Times New Roman"/>
          <w:sz w:val="28"/>
          <w:szCs w:val="28"/>
          <w:lang w:eastAsia="uk-UA"/>
        </w:rPr>
        <w:t>2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2B4082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Рішення про встановлення результатів іспиту та рішення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2B4082">
        <w:rPr>
          <w:rFonts w:ascii="Times New Roman" w:hAnsi="Times New Roman"/>
          <w:sz w:val="28"/>
          <w:szCs w:val="28"/>
          <w:lang w:eastAsia="uk-UA"/>
        </w:rPr>
        <w:t>ї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4082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за результатами розгляду відповідних скарг можуть бути оскаржені до суду.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79" w:name="n114"/>
      <w:bookmarkEnd w:id="179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2B4082">
        <w:rPr>
          <w:rFonts w:ascii="Times New Roman" w:hAnsi="Times New Roman"/>
          <w:sz w:val="28"/>
          <w:szCs w:val="28"/>
          <w:lang w:eastAsia="uk-UA"/>
        </w:rPr>
        <w:t>3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2B4082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У разі ухвалення судом рішення про скасування результатів іспиту претендент має право повторно звернутися до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уповноважен</w:t>
      </w:r>
      <w:r w:rsidR="00047A83">
        <w:rPr>
          <w:rFonts w:ascii="Times New Roman" w:hAnsi="Times New Roman"/>
          <w:sz w:val="28"/>
          <w:szCs w:val="28"/>
          <w:lang w:eastAsia="uk-UA"/>
        </w:rPr>
        <w:t>ої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7A83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для складення іспиту відповідно до цього Порядку.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80" w:name="n115"/>
      <w:bookmarkEnd w:id="180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2B4082">
        <w:rPr>
          <w:rFonts w:ascii="Times New Roman" w:hAnsi="Times New Roman"/>
          <w:sz w:val="28"/>
          <w:szCs w:val="28"/>
          <w:lang w:eastAsia="uk-UA"/>
        </w:rPr>
        <w:t>4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2B4082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Державний сертифікат може бути анульований за рішенням суду, прийнятим за позовом 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уповноважено</w:t>
      </w:r>
      <w:r w:rsidR="002B4082">
        <w:rPr>
          <w:rFonts w:ascii="Times New Roman" w:hAnsi="Times New Roman"/>
          <w:sz w:val="28"/>
          <w:szCs w:val="28"/>
          <w:lang w:eastAsia="uk-UA"/>
        </w:rPr>
        <w:t>ї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B4082">
        <w:rPr>
          <w:rFonts w:ascii="Times New Roman" w:hAnsi="Times New Roman"/>
          <w:sz w:val="28"/>
          <w:szCs w:val="28"/>
          <w:lang w:eastAsia="uk-UA"/>
        </w:rPr>
        <w:t>установи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. Підставою для анулювання державного сертифіката є допущені під час складання іспиту порушення за умови, що вони мали істотний характер і призвели до прийняття неправильного по суті рішення про </w:t>
      </w:r>
      <w:r w:rsidR="00047A83">
        <w:rPr>
          <w:rFonts w:ascii="Times New Roman" w:hAnsi="Times New Roman"/>
          <w:sz w:val="28"/>
          <w:szCs w:val="28"/>
          <w:lang w:eastAsia="uk-UA"/>
        </w:rPr>
        <w:t>надання</w:t>
      </w:r>
      <w:r w:rsidRPr="00B476AA">
        <w:rPr>
          <w:rFonts w:ascii="Times New Roman" w:hAnsi="Times New Roman"/>
          <w:sz w:val="28"/>
          <w:szCs w:val="28"/>
          <w:lang w:eastAsia="uk-UA"/>
        </w:rPr>
        <w:t xml:space="preserve"> державного сертифіката</w:t>
      </w:r>
      <w:r w:rsidR="00EC52B2" w:rsidRPr="002C6D1E">
        <w:rPr>
          <w:rFonts w:ascii="Times New Roman" w:hAnsi="Times New Roman"/>
          <w:sz w:val="28"/>
          <w:szCs w:val="28"/>
          <w:lang w:eastAsia="uk-UA"/>
        </w:rPr>
        <w:t>.</w:t>
      </w:r>
    </w:p>
    <w:p w:rsidR="00B476AA" w:rsidRPr="00B476AA" w:rsidRDefault="00B476AA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81" w:name="n116"/>
      <w:bookmarkEnd w:id="181"/>
      <w:r w:rsidRPr="00B476AA">
        <w:rPr>
          <w:rFonts w:ascii="Times New Roman" w:hAnsi="Times New Roman"/>
          <w:sz w:val="28"/>
          <w:szCs w:val="28"/>
          <w:lang w:eastAsia="uk-UA"/>
        </w:rPr>
        <w:t>4</w:t>
      </w:r>
      <w:r w:rsidR="002B4082">
        <w:rPr>
          <w:rFonts w:ascii="Times New Roman" w:hAnsi="Times New Roman"/>
          <w:sz w:val="28"/>
          <w:szCs w:val="28"/>
          <w:lang w:eastAsia="uk-UA"/>
        </w:rPr>
        <w:t>5</w:t>
      </w:r>
      <w:r w:rsidRPr="00B476AA">
        <w:rPr>
          <w:rFonts w:ascii="Times New Roman" w:hAnsi="Times New Roman"/>
          <w:sz w:val="28"/>
          <w:szCs w:val="28"/>
          <w:lang w:eastAsia="uk-UA"/>
        </w:rPr>
        <w:t>.</w:t>
      </w:r>
      <w:r w:rsidR="002B4082">
        <w:rPr>
          <w:rFonts w:ascii="Times New Roman" w:hAnsi="Times New Roman"/>
          <w:sz w:val="28"/>
          <w:szCs w:val="28"/>
          <w:lang w:eastAsia="uk-UA"/>
        </w:rPr>
        <w:t> </w:t>
      </w:r>
      <w:r w:rsidRPr="00B476AA">
        <w:rPr>
          <w:rFonts w:ascii="Times New Roman" w:hAnsi="Times New Roman"/>
          <w:sz w:val="28"/>
          <w:szCs w:val="28"/>
          <w:lang w:eastAsia="uk-UA"/>
        </w:rPr>
        <w:t>Фінансування заходів з проведення іспиту здійснюється за рахунок коштів державного бюджету в установленому законодавством порядку та за рахунок інших джерел, не заборонених законодавством.</w:t>
      </w:r>
    </w:p>
    <w:p w:rsidR="0065136D" w:rsidRDefault="002B4082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82" w:name="n117"/>
      <w:bookmarkEnd w:id="182"/>
      <w:r>
        <w:rPr>
          <w:rFonts w:ascii="Times New Roman" w:hAnsi="Times New Roman"/>
          <w:sz w:val="28"/>
          <w:szCs w:val="28"/>
          <w:lang w:eastAsia="uk-UA"/>
        </w:rPr>
        <w:t>46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bookmarkStart w:id="183" w:name="n167"/>
      <w:bookmarkStart w:id="184" w:name="n118"/>
      <w:bookmarkEnd w:id="183"/>
      <w:bookmarkEnd w:id="184"/>
      <w:r w:rsidR="0065136D" w:rsidRPr="0065136D">
        <w:rPr>
          <w:rFonts w:ascii="Times New Roman" w:hAnsi="Times New Roman"/>
          <w:sz w:val="28"/>
          <w:szCs w:val="28"/>
          <w:lang w:eastAsia="uk-UA"/>
        </w:rPr>
        <w:t>Для громадян України складання іспиту є безоплатним, за умови складання такого іспиту не більше одного разу протягом календарного року</w:t>
      </w:r>
      <w:r w:rsidR="0065136D">
        <w:rPr>
          <w:rFonts w:ascii="Times New Roman" w:hAnsi="Times New Roman"/>
          <w:sz w:val="28"/>
          <w:szCs w:val="28"/>
          <w:lang w:eastAsia="uk-UA"/>
        </w:rPr>
        <w:t xml:space="preserve">, в інших випадках </w:t>
      </w:r>
      <w:r w:rsidR="0065136D" w:rsidRPr="00B476AA">
        <w:rPr>
          <w:rFonts w:ascii="Times New Roman" w:hAnsi="Times New Roman"/>
          <w:sz w:val="28"/>
          <w:szCs w:val="28"/>
          <w:lang w:eastAsia="uk-UA"/>
        </w:rPr>
        <w:t xml:space="preserve">здійснюється за кошти таких </w:t>
      </w:r>
      <w:r w:rsidR="0065136D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65136D" w:rsidRPr="00B476AA">
        <w:rPr>
          <w:rFonts w:ascii="Times New Roman" w:hAnsi="Times New Roman"/>
          <w:sz w:val="28"/>
          <w:szCs w:val="28"/>
          <w:lang w:eastAsia="uk-UA"/>
        </w:rPr>
        <w:t xml:space="preserve"> або інших (фізичних та/або юридичних) осіб.</w:t>
      </w:r>
    </w:p>
    <w:p w:rsidR="0065136D" w:rsidRDefault="002B4082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47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Склад</w:t>
      </w:r>
      <w:r w:rsidR="0065136D">
        <w:rPr>
          <w:rFonts w:ascii="Times New Roman" w:hAnsi="Times New Roman"/>
          <w:sz w:val="28"/>
          <w:szCs w:val="28"/>
          <w:lang w:eastAsia="uk-UA"/>
        </w:rPr>
        <w:t>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ння іспиту для іноземців та осіб без громадянства здійснюється за кошти таких іноземців та осіб або інших (фізичних та/або юридичних) осіб. </w:t>
      </w:r>
    </w:p>
    <w:p w:rsidR="00B476AA" w:rsidRPr="00B476AA" w:rsidRDefault="0065136D" w:rsidP="00B476AA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48. 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 xml:space="preserve">Кошти, отримані за складення іспиту, зараховуються до доходів </w:t>
      </w:r>
      <w:r w:rsidR="00BA2DD1">
        <w:rPr>
          <w:rFonts w:ascii="Times New Roman" w:hAnsi="Times New Roman"/>
          <w:sz w:val="28"/>
          <w:szCs w:val="28"/>
          <w:lang w:eastAsia="uk-UA"/>
        </w:rPr>
        <w:t>спеціального</w:t>
      </w:r>
      <w:r w:rsidR="00BA2DD1" w:rsidRPr="00B476AA">
        <w:rPr>
          <w:rFonts w:ascii="Times New Roman" w:hAnsi="Times New Roman"/>
          <w:sz w:val="28"/>
          <w:szCs w:val="28"/>
          <w:lang w:eastAsia="uk-UA"/>
        </w:rPr>
        <w:t xml:space="preserve"> фонду </w:t>
      </w:r>
      <w:r w:rsidR="00BA2DD1">
        <w:rPr>
          <w:rFonts w:ascii="Times New Roman" w:hAnsi="Times New Roman"/>
          <w:sz w:val="28"/>
          <w:szCs w:val="28"/>
          <w:lang w:eastAsia="uk-UA"/>
        </w:rPr>
        <w:t>уповноваженої установи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. Розмір плати за склад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B476AA" w:rsidRPr="00B476AA">
        <w:rPr>
          <w:rFonts w:ascii="Times New Roman" w:hAnsi="Times New Roman"/>
          <w:sz w:val="28"/>
          <w:szCs w:val="28"/>
          <w:lang w:eastAsia="uk-UA"/>
        </w:rPr>
        <w:t>ння іспиту становить три розміри прожиткового мінімуму для працездатних осіб, встановленого на 1 січня календарного року.</w:t>
      </w:r>
    </w:p>
    <w:p w:rsidR="00957D3F" w:rsidRPr="002C6D1E" w:rsidRDefault="00EC52B2" w:rsidP="00EC52B2">
      <w:pPr>
        <w:jc w:val="center"/>
        <w:rPr>
          <w:rFonts w:ascii="Times New Roman" w:hAnsi="Times New Roman"/>
          <w:sz w:val="28"/>
          <w:szCs w:val="28"/>
        </w:rPr>
      </w:pPr>
      <w:bookmarkStart w:id="185" w:name="n168"/>
      <w:bookmarkStart w:id="186" w:name="n119"/>
      <w:bookmarkEnd w:id="185"/>
      <w:bookmarkEnd w:id="186"/>
      <w:r w:rsidRPr="002C6D1E">
        <w:rPr>
          <w:rFonts w:ascii="Times New Roman" w:hAnsi="Times New Roman"/>
          <w:sz w:val="28"/>
          <w:szCs w:val="28"/>
        </w:rPr>
        <w:t>_______________</w:t>
      </w:r>
    </w:p>
    <w:sectPr w:rsidR="00957D3F" w:rsidRPr="002C6D1E" w:rsidSect="002C6D1E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13" w:rsidRDefault="00964C13" w:rsidP="002C6D1E">
      <w:pPr>
        <w:spacing w:after="0" w:line="240" w:lineRule="auto"/>
      </w:pPr>
      <w:r>
        <w:separator/>
      </w:r>
    </w:p>
  </w:endnote>
  <w:endnote w:type="continuationSeparator" w:id="0">
    <w:p w:rsidR="00964C13" w:rsidRDefault="00964C13" w:rsidP="002C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13" w:rsidRDefault="00964C13" w:rsidP="002C6D1E">
      <w:pPr>
        <w:spacing w:after="0" w:line="240" w:lineRule="auto"/>
      </w:pPr>
      <w:r>
        <w:separator/>
      </w:r>
    </w:p>
  </w:footnote>
  <w:footnote w:type="continuationSeparator" w:id="0">
    <w:p w:rsidR="00964C13" w:rsidRDefault="00964C13" w:rsidP="002C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D1E" w:rsidRDefault="002C6D1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4562">
      <w:rPr>
        <w:noProof/>
      </w:rPr>
      <w:t>5</w:t>
    </w:r>
    <w:r>
      <w:fldChar w:fldCharType="end"/>
    </w:r>
  </w:p>
  <w:p w:rsidR="002C6D1E" w:rsidRDefault="002C6D1E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luba I.">
    <w15:presenceInfo w15:providerId="AD" w15:userId="S-1-5-21-4269708159-2976751354-4268559899-30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AA"/>
    <w:rsid w:val="00000211"/>
    <w:rsid w:val="000365B3"/>
    <w:rsid w:val="00047A83"/>
    <w:rsid w:val="00067087"/>
    <w:rsid w:val="00090E44"/>
    <w:rsid w:val="000A23C0"/>
    <w:rsid w:val="00144E5B"/>
    <w:rsid w:val="00233CF6"/>
    <w:rsid w:val="002357AB"/>
    <w:rsid w:val="0026568D"/>
    <w:rsid w:val="002B4082"/>
    <w:rsid w:val="002C6D1E"/>
    <w:rsid w:val="0032045C"/>
    <w:rsid w:val="003A507B"/>
    <w:rsid w:val="003E4816"/>
    <w:rsid w:val="00477561"/>
    <w:rsid w:val="004A456E"/>
    <w:rsid w:val="004B27B9"/>
    <w:rsid w:val="004D30D1"/>
    <w:rsid w:val="004E5395"/>
    <w:rsid w:val="005048B9"/>
    <w:rsid w:val="00512323"/>
    <w:rsid w:val="00543F79"/>
    <w:rsid w:val="00556EA3"/>
    <w:rsid w:val="005808F7"/>
    <w:rsid w:val="005809D4"/>
    <w:rsid w:val="005A20F5"/>
    <w:rsid w:val="00632C80"/>
    <w:rsid w:val="0065136D"/>
    <w:rsid w:val="00783C8F"/>
    <w:rsid w:val="007A6890"/>
    <w:rsid w:val="007B341E"/>
    <w:rsid w:val="007E290E"/>
    <w:rsid w:val="008410FB"/>
    <w:rsid w:val="00874562"/>
    <w:rsid w:val="00891760"/>
    <w:rsid w:val="008A15B9"/>
    <w:rsid w:val="008E4ACD"/>
    <w:rsid w:val="00957D3F"/>
    <w:rsid w:val="00964C13"/>
    <w:rsid w:val="00A04CE5"/>
    <w:rsid w:val="00A4535A"/>
    <w:rsid w:val="00A739BE"/>
    <w:rsid w:val="00AA2A58"/>
    <w:rsid w:val="00AB5B0A"/>
    <w:rsid w:val="00AC5D47"/>
    <w:rsid w:val="00AE4A89"/>
    <w:rsid w:val="00B20260"/>
    <w:rsid w:val="00B476AA"/>
    <w:rsid w:val="00B828BE"/>
    <w:rsid w:val="00B841E1"/>
    <w:rsid w:val="00BA2DD1"/>
    <w:rsid w:val="00BB1B71"/>
    <w:rsid w:val="00BD70CB"/>
    <w:rsid w:val="00C102D9"/>
    <w:rsid w:val="00C80F99"/>
    <w:rsid w:val="00CC0659"/>
    <w:rsid w:val="00CC4C52"/>
    <w:rsid w:val="00CD06B3"/>
    <w:rsid w:val="00CD4B70"/>
    <w:rsid w:val="00D00AC7"/>
    <w:rsid w:val="00D17F2D"/>
    <w:rsid w:val="00D23480"/>
    <w:rsid w:val="00D36B93"/>
    <w:rsid w:val="00D933AA"/>
    <w:rsid w:val="00DD3E50"/>
    <w:rsid w:val="00E33AD2"/>
    <w:rsid w:val="00EC52B2"/>
    <w:rsid w:val="00F34A3A"/>
    <w:rsid w:val="00F65F35"/>
    <w:rsid w:val="00FA0ED8"/>
    <w:rsid w:val="00FB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2933A-456B-41C9-BED0-B1FD8174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B4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B476AA"/>
    <w:rPr>
      <w:rFonts w:cs="Times New Roman"/>
    </w:rPr>
  </w:style>
  <w:style w:type="paragraph" w:customStyle="1" w:styleId="rvps6">
    <w:name w:val="rvps6"/>
    <w:basedOn w:val="a"/>
    <w:rsid w:val="00B4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B476AA"/>
    <w:rPr>
      <w:rFonts w:cs="Times New Roman"/>
    </w:rPr>
  </w:style>
  <w:style w:type="paragraph" w:customStyle="1" w:styleId="rvps2">
    <w:name w:val="rvps2"/>
    <w:basedOn w:val="a"/>
    <w:rsid w:val="00B476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B476AA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476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6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2C6D1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C6D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  <w:rsid w:val="002C6D1E"/>
    <w:rPr>
      <w:rFonts w:cs="Times New Roman"/>
    </w:rPr>
  </w:style>
  <w:style w:type="paragraph" w:customStyle="1" w:styleId="rvps17">
    <w:name w:val="rvps17"/>
    <w:basedOn w:val="a"/>
    <w:rsid w:val="00F3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F34A3A"/>
  </w:style>
  <w:style w:type="paragraph" w:customStyle="1" w:styleId="rvps7">
    <w:name w:val="rvps7"/>
    <w:basedOn w:val="a"/>
    <w:rsid w:val="00F3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F34A3A"/>
  </w:style>
  <w:style w:type="paragraph" w:styleId="a8">
    <w:name w:val="Balloon Text"/>
    <w:basedOn w:val="a"/>
    <w:link w:val="a9"/>
    <w:uiPriority w:val="99"/>
    <w:semiHidden/>
    <w:unhideWhenUsed/>
    <w:rsid w:val="00D9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3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13464</Words>
  <Characters>7675</Characters>
  <Application>Microsoft Office Word</Application>
  <DocSecurity>0</DocSecurity>
  <Lines>63</Lines>
  <Paragraphs>42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Baluba I.</dc:creator>
  <cp:keywords/>
  <dc:description/>
  <cp:lastModifiedBy>Baluba I.</cp:lastModifiedBy>
  <cp:revision>4</cp:revision>
  <dcterms:created xsi:type="dcterms:W3CDTF">2024-10-14T13:10:00Z</dcterms:created>
  <dcterms:modified xsi:type="dcterms:W3CDTF">2024-10-15T06:00:00Z</dcterms:modified>
</cp:coreProperties>
</file>