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CE4" w14:textId="39428A7B" w:rsidR="000307A1" w:rsidRDefault="000307A1" w:rsidP="000307A1">
      <w:pPr>
        <w:ind w:left="4111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>
        <w:rPr>
          <w:sz w:val="28"/>
          <w:szCs w:val="28"/>
        </w:rPr>
        <w:br/>
        <w:t>розпорядженням Кабінету Міністрів України</w:t>
      </w:r>
      <w:r>
        <w:rPr>
          <w:sz w:val="28"/>
          <w:szCs w:val="28"/>
        </w:rPr>
        <w:br/>
        <w:t>від __ ____ 2024 року № ____</w:t>
      </w:r>
    </w:p>
    <w:p w14:paraId="79B44859" w14:textId="77777777" w:rsidR="000307A1" w:rsidRDefault="000307A1" w:rsidP="000307A1">
      <w:pPr>
        <w:ind w:left="4253"/>
        <w:rPr>
          <w:sz w:val="28"/>
          <w:szCs w:val="28"/>
        </w:rPr>
      </w:pPr>
    </w:p>
    <w:p w14:paraId="2895804E" w14:textId="2134314F" w:rsidR="000307A1" w:rsidRPr="00C77DF1" w:rsidRDefault="000307A1" w:rsidP="00C77DF1">
      <w:pPr>
        <w:pStyle w:val="a3"/>
        <w:spacing w:before="0" w:after="0"/>
        <w:rPr>
          <w:rFonts w:ascii="Times New Roman" w:hAnsi="Times New Roman"/>
          <w:bCs/>
          <w:color w:val="000000" w:themeColor="text1"/>
          <w:sz w:val="28"/>
        </w:rPr>
      </w:pPr>
      <w:r w:rsidRPr="007C16CF">
        <w:rPr>
          <w:rFonts w:ascii="Times New Roman" w:hAnsi="Times New Roman"/>
          <w:bCs/>
          <w:color w:val="000000" w:themeColor="text1"/>
          <w:sz w:val="28"/>
        </w:rPr>
        <w:t>ЗМІНИ,</w:t>
      </w:r>
      <w:r w:rsidRPr="007C16CF">
        <w:rPr>
          <w:rFonts w:ascii="Times New Roman" w:hAnsi="Times New Roman"/>
          <w:bCs/>
          <w:color w:val="000000" w:themeColor="text1"/>
          <w:sz w:val="28"/>
        </w:rPr>
        <w:br/>
        <w:t xml:space="preserve">що вносяться </w:t>
      </w:r>
      <w:r w:rsidRPr="00C77DF1">
        <w:rPr>
          <w:rFonts w:ascii="Times New Roman" w:hAnsi="Times New Roman"/>
          <w:bCs/>
          <w:color w:val="000000" w:themeColor="text1"/>
          <w:sz w:val="28"/>
        </w:rPr>
        <w:t xml:space="preserve">до </w:t>
      </w:r>
      <w:r w:rsidR="00C77DF1" w:rsidRPr="00C77DF1">
        <w:rPr>
          <w:rFonts w:ascii="Times New Roman" w:hAnsi="Times New Roman"/>
          <w:bCs/>
          <w:color w:val="000000" w:themeColor="text1"/>
          <w:sz w:val="28"/>
        </w:rPr>
        <w:t>Стратегії розвитку вищої освіти на 2022-2032 роки, затвердженої розпорядженням Кабінету Міністрів України від 23 лютого 2022 р. №286-р «Про схвалення Стратегії розвитку вищої освіти в Україні на 2022-2032 роки»</w:t>
      </w:r>
    </w:p>
    <w:p w14:paraId="755C3EF4" w14:textId="51921C33" w:rsidR="00F21286" w:rsidRDefault="002E1721" w:rsidP="002E1721">
      <w:pPr>
        <w:pStyle w:val="a4"/>
        <w:spacing w:before="240" w:after="240"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У</w:t>
      </w:r>
      <w:r w:rsidR="0065355D">
        <w:rPr>
          <w:bCs/>
          <w:color w:val="000000"/>
          <w:sz w:val="28"/>
          <w:szCs w:val="28"/>
        </w:rPr>
        <w:t xml:space="preserve"> </w:t>
      </w:r>
      <w:r w:rsidR="00EC4CF5">
        <w:rPr>
          <w:bCs/>
          <w:color w:val="000000"/>
          <w:sz w:val="28"/>
          <w:szCs w:val="28"/>
        </w:rPr>
        <w:t>розділі «З</w:t>
      </w:r>
      <w:r w:rsidR="0065355D">
        <w:rPr>
          <w:bCs/>
          <w:color w:val="000000"/>
          <w:sz w:val="28"/>
          <w:szCs w:val="28"/>
        </w:rPr>
        <w:t>агальн</w:t>
      </w:r>
      <w:r w:rsidR="00EC4CF5">
        <w:rPr>
          <w:bCs/>
          <w:color w:val="000000"/>
          <w:sz w:val="28"/>
          <w:szCs w:val="28"/>
        </w:rPr>
        <w:t>а</w:t>
      </w:r>
      <w:r w:rsidR="0065355D">
        <w:rPr>
          <w:bCs/>
          <w:color w:val="000000"/>
          <w:sz w:val="28"/>
          <w:szCs w:val="28"/>
        </w:rPr>
        <w:t xml:space="preserve"> частин</w:t>
      </w:r>
      <w:r w:rsidR="00EC4CF5">
        <w:rPr>
          <w:bCs/>
          <w:color w:val="000000"/>
          <w:sz w:val="28"/>
          <w:szCs w:val="28"/>
        </w:rPr>
        <w:t>а»</w:t>
      </w:r>
      <w:r w:rsidR="0065355D">
        <w:rPr>
          <w:bCs/>
          <w:color w:val="000000"/>
          <w:sz w:val="28"/>
          <w:szCs w:val="28"/>
        </w:rPr>
        <w:t xml:space="preserve"> Стратегії </w:t>
      </w:r>
      <w:r w:rsidR="00EC4CF5">
        <w:rPr>
          <w:bCs/>
          <w:color w:val="000000"/>
          <w:sz w:val="28"/>
          <w:szCs w:val="28"/>
        </w:rPr>
        <w:t xml:space="preserve">після другого абзацу </w:t>
      </w:r>
      <w:r w:rsidR="00F21286">
        <w:rPr>
          <w:bCs/>
          <w:color w:val="000000"/>
          <w:sz w:val="28"/>
          <w:szCs w:val="28"/>
        </w:rPr>
        <w:t xml:space="preserve">доповнити </w:t>
      </w:r>
      <w:r w:rsidR="00EC4CF5">
        <w:rPr>
          <w:bCs/>
          <w:color w:val="000000"/>
          <w:sz w:val="28"/>
          <w:szCs w:val="28"/>
        </w:rPr>
        <w:t>новим</w:t>
      </w:r>
      <w:r w:rsidR="004E00BB">
        <w:rPr>
          <w:bCs/>
          <w:color w:val="000000"/>
          <w:sz w:val="28"/>
          <w:szCs w:val="28"/>
        </w:rPr>
        <w:t>и</w:t>
      </w:r>
      <w:r w:rsidR="00EC4CF5">
        <w:rPr>
          <w:bCs/>
          <w:color w:val="000000"/>
          <w:sz w:val="28"/>
          <w:szCs w:val="28"/>
        </w:rPr>
        <w:t xml:space="preserve"> абзац</w:t>
      </w:r>
      <w:r w:rsidR="004E00BB">
        <w:rPr>
          <w:bCs/>
          <w:color w:val="000000"/>
          <w:sz w:val="28"/>
          <w:szCs w:val="28"/>
        </w:rPr>
        <w:t>ами</w:t>
      </w:r>
      <w:r w:rsidR="00F21286">
        <w:rPr>
          <w:bCs/>
          <w:color w:val="000000"/>
          <w:sz w:val="28"/>
          <w:szCs w:val="28"/>
        </w:rPr>
        <w:t xml:space="preserve"> такого змісту:</w:t>
      </w:r>
    </w:p>
    <w:p w14:paraId="6A768664" w14:textId="1FC79524" w:rsidR="0065355D" w:rsidRDefault="0065355D" w:rsidP="00F21286">
      <w:pPr>
        <w:pStyle w:val="a4"/>
        <w:spacing w:before="240" w:after="240" w:line="276" w:lineRule="auto"/>
        <w:ind w:left="1068"/>
        <w:jc w:val="both"/>
        <w:rPr>
          <w:bCs/>
          <w:color w:val="000000"/>
          <w:sz w:val="28"/>
          <w:szCs w:val="28"/>
        </w:rPr>
      </w:pPr>
    </w:p>
    <w:p w14:paraId="2A4B2498" w14:textId="3A126844" w:rsidR="0095019F" w:rsidRDefault="009E09E4" w:rsidP="0095019F">
      <w:pPr>
        <w:pStyle w:val="a4"/>
        <w:spacing w:before="240" w:after="240" w:line="276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«</w:t>
      </w:r>
      <w:r w:rsidR="0095019F" w:rsidRPr="0095019F">
        <w:rPr>
          <w:color w:val="222222"/>
          <w:sz w:val="28"/>
          <w:szCs w:val="28"/>
          <w:shd w:val="clear" w:color="auto" w:fill="FFFFFF"/>
        </w:rPr>
        <w:t>У Звіті про прогрес України в рамках Пакета розширення 2023 року від 08.11.2023 Європейська Комісія рекомендувала розпочати переговори про вступ України до Європейського Союзу, а також оприлюднила низку рекомендацій, зокрема у сфері вищої освіти:</w:t>
      </w:r>
    </w:p>
    <w:p w14:paraId="1C3FA372" w14:textId="264B013C" w:rsidR="00771E07" w:rsidRDefault="00771E07" w:rsidP="00771E07">
      <w:pPr>
        <w:pStyle w:val="a4"/>
        <w:numPr>
          <w:ilvl w:val="0"/>
          <w:numId w:val="3"/>
        </w:numPr>
        <w:spacing w:before="240" w:after="240" w:line="276" w:lineRule="auto"/>
        <w:jc w:val="both"/>
        <w:rPr>
          <w:bCs/>
          <w:color w:val="000000"/>
          <w:sz w:val="28"/>
          <w:szCs w:val="28"/>
        </w:rPr>
      </w:pPr>
      <w:r w:rsidRPr="00771E07">
        <w:rPr>
          <w:bCs/>
          <w:color w:val="000000"/>
          <w:sz w:val="28"/>
          <w:szCs w:val="28"/>
        </w:rPr>
        <w:t xml:space="preserve">вжити заходів для покращення якості освіти та навчання, в тому числі для українців, які повертаються з-за кордону, </w:t>
      </w:r>
      <w:r w:rsidR="00880045">
        <w:rPr>
          <w:bCs/>
          <w:color w:val="000000"/>
          <w:sz w:val="28"/>
          <w:szCs w:val="28"/>
        </w:rPr>
        <w:t>для</w:t>
      </w:r>
      <w:r w:rsidRPr="00771E07">
        <w:rPr>
          <w:bCs/>
          <w:color w:val="000000"/>
          <w:sz w:val="28"/>
          <w:szCs w:val="28"/>
        </w:rPr>
        <w:t xml:space="preserve"> забезпеч</w:t>
      </w:r>
      <w:r w:rsidR="00880045">
        <w:rPr>
          <w:bCs/>
          <w:color w:val="000000"/>
          <w:sz w:val="28"/>
          <w:szCs w:val="28"/>
        </w:rPr>
        <w:t>ення</w:t>
      </w:r>
      <w:r w:rsidRPr="00771E07">
        <w:rPr>
          <w:bCs/>
          <w:color w:val="000000"/>
          <w:sz w:val="28"/>
          <w:szCs w:val="28"/>
        </w:rPr>
        <w:t xml:space="preserve"> відповідн</w:t>
      </w:r>
      <w:r w:rsidR="00880045">
        <w:rPr>
          <w:bCs/>
          <w:color w:val="000000"/>
          <w:sz w:val="28"/>
          <w:szCs w:val="28"/>
        </w:rPr>
        <w:t>ості</w:t>
      </w:r>
      <w:r w:rsidRPr="00771E07">
        <w:rPr>
          <w:bCs/>
          <w:color w:val="000000"/>
          <w:sz w:val="28"/>
          <w:szCs w:val="28"/>
        </w:rPr>
        <w:t xml:space="preserve"> результатів потребам ринку праці, включно з навичками, необхідними для відновлення</w:t>
      </w:r>
      <w:r>
        <w:rPr>
          <w:bCs/>
          <w:color w:val="000000"/>
          <w:sz w:val="28"/>
          <w:szCs w:val="28"/>
        </w:rPr>
        <w:t>;</w:t>
      </w:r>
    </w:p>
    <w:p w14:paraId="6A671408" w14:textId="77777777" w:rsidR="004C3F8B" w:rsidRPr="004C3F8B" w:rsidRDefault="004C3F8B" w:rsidP="004C3F8B">
      <w:pPr>
        <w:pStyle w:val="a4"/>
        <w:numPr>
          <w:ilvl w:val="0"/>
          <w:numId w:val="3"/>
        </w:numPr>
        <w:spacing w:before="240" w:after="240" w:line="276" w:lineRule="auto"/>
        <w:jc w:val="both"/>
        <w:rPr>
          <w:bCs/>
          <w:color w:val="000000"/>
          <w:sz w:val="28"/>
          <w:szCs w:val="28"/>
        </w:rPr>
      </w:pPr>
      <w:r w:rsidRPr="004C3F8B">
        <w:rPr>
          <w:bCs/>
          <w:color w:val="000000"/>
          <w:sz w:val="28"/>
          <w:szCs w:val="28"/>
        </w:rPr>
        <w:t>розробити план відповідного механізму збору, аналізу та обміну статистичними даними для освіти та навчання;</w:t>
      </w:r>
    </w:p>
    <w:p w14:paraId="1D612FB4" w14:textId="389EF07D" w:rsidR="00771E07" w:rsidRDefault="004C3F8B" w:rsidP="004C3F8B">
      <w:pPr>
        <w:pStyle w:val="a4"/>
        <w:numPr>
          <w:ilvl w:val="0"/>
          <w:numId w:val="3"/>
        </w:numPr>
        <w:spacing w:before="240" w:after="240" w:line="276" w:lineRule="auto"/>
        <w:jc w:val="both"/>
        <w:rPr>
          <w:bCs/>
          <w:color w:val="000000"/>
          <w:sz w:val="28"/>
          <w:szCs w:val="28"/>
        </w:rPr>
      </w:pPr>
      <w:r w:rsidRPr="004C3F8B">
        <w:rPr>
          <w:bCs/>
          <w:color w:val="000000"/>
          <w:sz w:val="28"/>
          <w:szCs w:val="28"/>
        </w:rPr>
        <w:t>розпочати реалізацію плану оптимізації мережі закладів освіти</w:t>
      </w:r>
      <w:r>
        <w:rPr>
          <w:bCs/>
          <w:color w:val="000000"/>
          <w:sz w:val="28"/>
          <w:szCs w:val="28"/>
        </w:rPr>
        <w:t>.</w:t>
      </w:r>
      <w:r w:rsidR="009E09E4">
        <w:rPr>
          <w:bCs/>
          <w:color w:val="000000"/>
          <w:sz w:val="28"/>
          <w:szCs w:val="28"/>
        </w:rPr>
        <w:t>»</w:t>
      </w:r>
    </w:p>
    <w:p w14:paraId="447CC207" w14:textId="77777777" w:rsidR="00D23512" w:rsidRDefault="00D23512" w:rsidP="00D23512">
      <w:pPr>
        <w:pStyle w:val="a4"/>
        <w:spacing w:before="240" w:after="240" w:line="276" w:lineRule="auto"/>
        <w:ind w:left="1069"/>
        <w:jc w:val="both"/>
        <w:rPr>
          <w:bCs/>
          <w:color w:val="000000"/>
          <w:sz w:val="28"/>
          <w:szCs w:val="28"/>
        </w:rPr>
      </w:pPr>
    </w:p>
    <w:p w14:paraId="2D05BBF2" w14:textId="421FD522" w:rsidR="00266018" w:rsidRPr="002E1721" w:rsidRDefault="002E1721" w:rsidP="002E1721">
      <w:pPr>
        <w:pStyle w:val="a4"/>
        <w:spacing w:before="240" w:after="240"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Д</w:t>
      </w:r>
      <w:r w:rsidR="00EC4CF5" w:rsidRPr="002E1721">
        <w:rPr>
          <w:bCs/>
          <w:color w:val="000000"/>
          <w:sz w:val="28"/>
          <w:szCs w:val="28"/>
        </w:rPr>
        <w:t xml:space="preserve">оповнити розділ </w:t>
      </w:r>
      <w:r w:rsidR="004E00BB" w:rsidRPr="002E1721">
        <w:rPr>
          <w:bCs/>
          <w:color w:val="000000"/>
          <w:sz w:val="28"/>
          <w:szCs w:val="28"/>
        </w:rPr>
        <w:t>«</w:t>
      </w:r>
      <w:r w:rsidR="00EC4CF5" w:rsidRPr="002E1721">
        <w:rPr>
          <w:bCs/>
          <w:color w:val="000000"/>
          <w:sz w:val="28"/>
          <w:szCs w:val="28"/>
        </w:rPr>
        <w:t>Опис проблем, які обумовили прийняття Стратегії</w:t>
      </w:r>
      <w:r w:rsidR="004E00BB" w:rsidRPr="002E1721">
        <w:rPr>
          <w:bCs/>
          <w:color w:val="000000"/>
          <w:sz w:val="28"/>
          <w:szCs w:val="28"/>
        </w:rPr>
        <w:t>»</w:t>
      </w:r>
      <w:r w:rsidR="00C23762" w:rsidRPr="002E1721">
        <w:rPr>
          <w:bCs/>
          <w:color w:val="000000"/>
          <w:sz w:val="28"/>
          <w:szCs w:val="28"/>
        </w:rPr>
        <w:t xml:space="preserve"> новими абзацами такого змісту:</w:t>
      </w:r>
    </w:p>
    <w:p w14:paraId="485D45B4" w14:textId="77777777" w:rsidR="003926C8" w:rsidRPr="00C23762" w:rsidRDefault="003926C8" w:rsidP="008B2348">
      <w:pPr>
        <w:pStyle w:val="a4"/>
        <w:spacing w:before="240" w:after="240" w:line="276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227D7A1" w14:textId="3826B01A" w:rsidR="00D22EC8" w:rsidRDefault="00D23512" w:rsidP="008B2348">
      <w:pPr>
        <w:pStyle w:val="a4"/>
        <w:spacing w:before="240" w:after="240" w:line="276" w:lineRule="auto"/>
        <w:ind w:left="0" w:firstLine="709"/>
        <w:jc w:val="both"/>
        <w:rPr>
          <w:color w:val="000000" w:themeColor="text1"/>
          <w:sz w:val="28"/>
          <w:szCs w:val="28"/>
          <w:lang w:eastAsia="uk-UA"/>
        </w:rPr>
      </w:pPr>
      <w:r w:rsidRPr="00D22EC8">
        <w:rPr>
          <w:color w:val="000000" w:themeColor="text1"/>
          <w:sz w:val="28"/>
          <w:szCs w:val="28"/>
          <w:shd w:val="clear" w:color="auto" w:fill="FFFFFF"/>
        </w:rPr>
        <w:t xml:space="preserve">«Внаслідок </w:t>
      </w:r>
      <w:r w:rsidRPr="00D22EC8">
        <w:rPr>
          <w:color w:val="000000" w:themeColor="text1"/>
          <w:sz w:val="28"/>
          <w:szCs w:val="28"/>
          <w:lang w:eastAsia="uk-UA"/>
        </w:rPr>
        <w:t>розпочато</w:t>
      </w:r>
      <w:r w:rsidR="00144920">
        <w:rPr>
          <w:color w:val="000000" w:themeColor="text1"/>
          <w:sz w:val="28"/>
          <w:szCs w:val="28"/>
          <w:lang w:eastAsia="uk-UA"/>
        </w:rPr>
        <w:t>го</w:t>
      </w:r>
      <w:r w:rsidRPr="00D22EC8">
        <w:rPr>
          <w:color w:val="000000" w:themeColor="text1"/>
          <w:sz w:val="28"/>
          <w:szCs w:val="28"/>
          <w:lang w:eastAsia="uk-UA"/>
        </w:rPr>
        <w:t xml:space="preserve"> 24 лютого 202</w:t>
      </w:r>
      <w:r w:rsidR="007467E0">
        <w:rPr>
          <w:color w:val="000000" w:themeColor="text1"/>
          <w:sz w:val="28"/>
          <w:szCs w:val="28"/>
          <w:lang w:eastAsia="uk-UA"/>
        </w:rPr>
        <w:t>2</w:t>
      </w:r>
      <w:r w:rsidRPr="00D22EC8">
        <w:rPr>
          <w:color w:val="000000" w:themeColor="text1"/>
          <w:sz w:val="28"/>
          <w:szCs w:val="28"/>
          <w:lang w:eastAsia="uk-UA"/>
        </w:rPr>
        <w:t xml:space="preserve"> року повномасштабно</w:t>
      </w:r>
      <w:r w:rsidR="00144920">
        <w:rPr>
          <w:color w:val="000000" w:themeColor="text1"/>
          <w:sz w:val="28"/>
          <w:szCs w:val="28"/>
          <w:lang w:eastAsia="uk-UA"/>
        </w:rPr>
        <w:t>го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</w:t>
      </w:r>
      <w:r w:rsidR="00144920">
        <w:rPr>
          <w:color w:val="000000" w:themeColor="text1"/>
          <w:sz w:val="28"/>
          <w:szCs w:val="28"/>
          <w:lang w:eastAsia="uk-UA"/>
        </w:rPr>
        <w:t>вторгнення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російської федерації учасники освітнього процесу </w:t>
      </w:r>
      <w:r w:rsidRPr="00D22EC8">
        <w:rPr>
          <w:color w:val="000000" w:themeColor="text1"/>
          <w:sz w:val="28"/>
          <w:szCs w:val="28"/>
          <w:lang w:eastAsia="uk-UA"/>
        </w:rPr>
        <w:t xml:space="preserve">та </w:t>
      </w:r>
      <w:r w:rsidRPr="007D09EB">
        <w:rPr>
          <w:color w:val="000000" w:themeColor="text1"/>
          <w:sz w:val="28"/>
          <w:szCs w:val="28"/>
          <w:lang w:eastAsia="uk-UA"/>
        </w:rPr>
        <w:t xml:space="preserve">заклади вищої освіти </w:t>
      </w:r>
      <w:r w:rsidR="007D09EB" w:rsidRPr="007D09EB">
        <w:rPr>
          <w:color w:val="000000" w:themeColor="text1"/>
          <w:sz w:val="28"/>
          <w:szCs w:val="28"/>
          <w:lang w:eastAsia="uk-UA"/>
        </w:rPr>
        <w:t>зіштовхнулися з низкою безпрецедентних викликів, серед яких:</w:t>
      </w:r>
      <w:r w:rsidRPr="00D22EC8">
        <w:rPr>
          <w:color w:val="000000" w:themeColor="text1"/>
          <w:sz w:val="28"/>
          <w:szCs w:val="28"/>
          <w:lang w:eastAsia="uk-UA"/>
        </w:rPr>
        <w:t xml:space="preserve"> н</w:t>
      </w:r>
      <w:r w:rsidR="007D09EB" w:rsidRPr="007D09EB">
        <w:rPr>
          <w:color w:val="000000" w:themeColor="text1"/>
          <w:sz w:val="28"/>
          <w:szCs w:val="28"/>
          <w:lang w:eastAsia="uk-UA"/>
        </w:rPr>
        <w:t>езворотні людські втрати науковців, викладачів, здобувачів, які загинули як мирні мешканці  або захищаючи країну;</w:t>
      </w:r>
      <w:r w:rsidR="00D22EC8" w:rsidRPr="00D22EC8">
        <w:rPr>
          <w:color w:val="000000" w:themeColor="text1"/>
          <w:sz w:val="28"/>
          <w:szCs w:val="28"/>
          <w:lang w:eastAsia="uk-UA"/>
        </w:rPr>
        <w:t xml:space="preserve"> щ</w:t>
      </w:r>
      <w:r w:rsidR="007D09EB" w:rsidRPr="007D09EB">
        <w:rPr>
          <w:color w:val="000000" w:themeColor="text1"/>
          <w:sz w:val="28"/>
          <w:szCs w:val="28"/>
          <w:lang w:eastAsia="uk-UA"/>
        </w:rPr>
        <w:t>оденна загроза  життю та здоров’ю, особливо тих учасників освітнього процесу, які опинилися в окупації або на територі</w:t>
      </w:r>
      <w:r w:rsidR="002E1721">
        <w:rPr>
          <w:color w:val="000000" w:themeColor="text1"/>
          <w:sz w:val="28"/>
          <w:szCs w:val="28"/>
          <w:lang w:eastAsia="uk-UA"/>
        </w:rPr>
        <w:t>ї бойових дій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та не можуть змінити місце свого перебування, обмеженості виїзду </w:t>
      </w:r>
      <w:r w:rsidR="002E1721">
        <w:rPr>
          <w:color w:val="000000" w:themeColor="text1"/>
          <w:sz w:val="28"/>
          <w:szCs w:val="28"/>
          <w:lang w:eastAsia="uk-UA"/>
        </w:rPr>
        <w:t>з тимчасово окупованої території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України з боку російських загарбників;</w:t>
      </w:r>
      <w:r w:rsidR="00D22EC8" w:rsidRPr="00D22EC8">
        <w:rPr>
          <w:color w:val="000000" w:themeColor="text1"/>
          <w:sz w:val="28"/>
          <w:szCs w:val="28"/>
          <w:lang w:eastAsia="uk-UA"/>
        </w:rPr>
        <w:t xml:space="preserve"> р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уйнування </w:t>
      </w:r>
      <w:r w:rsidR="00A76588">
        <w:rPr>
          <w:color w:val="000000" w:themeColor="text1"/>
          <w:sz w:val="28"/>
          <w:szCs w:val="28"/>
          <w:lang w:eastAsia="uk-UA"/>
        </w:rPr>
        <w:t xml:space="preserve">та пошкодження </w:t>
      </w:r>
      <w:r w:rsidR="007D09EB" w:rsidRPr="007D09EB">
        <w:rPr>
          <w:color w:val="000000" w:themeColor="text1"/>
          <w:sz w:val="28"/>
          <w:szCs w:val="28"/>
          <w:lang w:eastAsia="uk-UA"/>
        </w:rPr>
        <w:t>інфраструктури освіти</w:t>
      </w:r>
      <w:r w:rsidR="00144920">
        <w:rPr>
          <w:color w:val="000000" w:themeColor="text1"/>
          <w:sz w:val="28"/>
          <w:szCs w:val="28"/>
          <w:lang w:eastAsia="uk-UA"/>
        </w:rPr>
        <w:t>,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вимушене переміщення закладів </w:t>
      </w:r>
      <w:r w:rsidR="00A76588">
        <w:rPr>
          <w:color w:val="000000" w:themeColor="text1"/>
          <w:sz w:val="28"/>
          <w:szCs w:val="28"/>
          <w:lang w:eastAsia="uk-UA"/>
        </w:rPr>
        <w:t xml:space="preserve">вищої 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освіти </w:t>
      </w:r>
      <w:r w:rsidR="00A76588">
        <w:rPr>
          <w:color w:val="000000" w:themeColor="text1"/>
          <w:sz w:val="28"/>
          <w:szCs w:val="28"/>
          <w:lang w:eastAsia="uk-UA"/>
        </w:rPr>
        <w:t>та учасників освітнього процесу</w:t>
      </w:r>
      <w:r w:rsidR="007D09EB" w:rsidRPr="007D09EB">
        <w:rPr>
          <w:color w:val="000000" w:themeColor="text1"/>
          <w:sz w:val="28"/>
          <w:szCs w:val="28"/>
          <w:lang w:eastAsia="uk-UA"/>
        </w:rPr>
        <w:t>;</w:t>
      </w:r>
      <w:r w:rsidR="00D22EC8" w:rsidRPr="00D22EC8">
        <w:rPr>
          <w:color w:val="000000" w:themeColor="text1"/>
          <w:sz w:val="28"/>
          <w:szCs w:val="28"/>
          <w:lang w:eastAsia="uk-UA"/>
        </w:rPr>
        <w:t xml:space="preserve"> виклики щодо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</w:t>
      </w:r>
      <w:r w:rsidR="00D22EC8" w:rsidRPr="00D22EC8">
        <w:rPr>
          <w:color w:val="000000" w:themeColor="text1"/>
          <w:sz w:val="28"/>
          <w:szCs w:val="28"/>
          <w:lang w:eastAsia="uk-UA"/>
        </w:rPr>
        <w:t xml:space="preserve">забезпечення безпечного 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безперервного освітнього процесу, що призвело </w:t>
      </w:r>
      <w:r w:rsidR="007D09EB" w:rsidRPr="007D09EB">
        <w:rPr>
          <w:color w:val="000000" w:themeColor="text1"/>
          <w:sz w:val="28"/>
          <w:szCs w:val="28"/>
          <w:lang w:eastAsia="uk-UA"/>
        </w:rPr>
        <w:lastRenderedPageBreak/>
        <w:t xml:space="preserve">до необхідності оперативного реагування закладів </w:t>
      </w:r>
      <w:r w:rsidR="00144920">
        <w:rPr>
          <w:color w:val="000000" w:themeColor="text1"/>
          <w:sz w:val="28"/>
          <w:szCs w:val="28"/>
          <w:lang w:eastAsia="uk-UA"/>
        </w:rPr>
        <w:t>шляхом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впровадження віддаленого і змішаного навчання, зміни графіків та організації </w:t>
      </w:r>
      <w:r w:rsidR="00144920">
        <w:rPr>
          <w:color w:val="000000" w:themeColor="text1"/>
          <w:sz w:val="28"/>
          <w:szCs w:val="28"/>
          <w:lang w:eastAsia="uk-UA"/>
        </w:rPr>
        <w:t>освітнього процесу</w:t>
      </w:r>
      <w:r w:rsidR="007D09EB" w:rsidRPr="007D09EB">
        <w:rPr>
          <w:color w:val="000000" w:themeColor="text1"/>
          <w:sz w:val="28"/>
          <w:szCs w:val="28"/>
          <w:lang w:eastAsia="uk-UA"/>
        </w:rPr>
        <w:t>;</w:t>
      </w:r>
      <w:r w:rsidR="00D22EC8" w:rsidRPr="00D22EC8">
        <w:rPr>
          <w:color w:val="000000" w:themeColor="text1"/>
          <w:sz w:val="28"/>
          <w:szCs w:val="28"/>
          <w:lang w:eastAsia="uk-UA"/>
        </w:rPr>
        <w:t xml:space="preserve"> п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роведення вступної кампанії із необхідністю організації та забезпечення доступу до освіти </w:t>
      </w:r>
      <w:r w:rsidR="00D22EC8" w:rsidRPr="00D22EC8">
        <w:rPr>
          <w:color w:val="000000" w:themeColor="text1"/>
          <w:sz w:val="28"/>
          <w:szCs w:val="28"/>
          <w:lang w:eastAsia="uk-UA"/>
        </w:rPr>
        <w:t>вступників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, незалежно від їх місцезнаходження, </w:t>
      </w:r>
      <w:r w:rsidR="00144920">
        <w:rPr>
          <w:color w:val="000000" w:themeColor="text1"/>
          <w:sz w:val="28"/>
          <w:szCs w:val="28"/>
          <w:lang w:eastAsia="uk-UA"/>
        </w:rPr>
        <w:t>у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тому числі за кордоном, на </w:t>
      </w:r>
      <w:r w:rsidR="00144920">
        <w:rPr>
          <w:color w:val="000000" w:themeColor="text1"/>
          <w:sz w:val="28"/>
          <w:szCs w:val="28"/>
          <w:lang w:eastAsia="uk-UA"/>
        </w:rPr>
        <w:t>тимчасово окупованій території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або </w:t>
      </w:r>
      <w:r w:rsidR="00144920">
        <w:rPr>
          <w:color w:val="000000" w:themeColor="text1"/>
          <w:sz w:val="28"/>
          <w:szCs w:val="28"/>
          <w:lang w:eastAsia="uk-UA"/>
        </w:rPr>
        <w:t>в зоні бойових дій</w:t>
      </w:r>
      <w:r w:rsidR="00D22EC8" w:rsidRPr="00D22EC8">
        <w:rPr>
          <w:color w:val="000000" w:themeColor="text1"/>
          <w:sz w:val="28"/>
          <w:szCs w:val="28"/>
          <w:lang w:eastAsia="uk-UA"/>
        </w:rPr>
        <w:t>; е</w:t>
      </w:r>
      <w:r w:rsidR="007D09EB" w:rsidRPr="007D09EB">
        <w:rPr>
          <w:color w:val="000000" w:themeColor="text1"/>
          <w:sz w:val="28"/>
          <w:szCs w:val="28"/>
          <w:lang w:eastAsia="uk-UA"/>
        </w:rPr>
        <w:t>кономічні виклики для фінансування поточних витрат та розвитку вищої освіти.</w:t>
      </w:r>
    </w:p>
    <w:p w14:paraId="50D5D1E4" w14:textId="1E1D6738" w:rsidR="00420D9F" w:rsidRPr="008B2348" w:rsidRDefault="00420D9F" w:rsidP="00420D9F">
      <w:pPr>
        <w:pStyle w:val="a6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8B2348">
        <w:rPr>
          <w:color w:val="000000"/>
          <w:sz w:val="28"/>
          <w:szCs w:val="28"/>
        </w:rPr>
        <w:t xml:space="preserve">Внаслідок </w:t>
      </w:r>
      <w:r>
        <w:rPr>
          <w:color w:val="000000"/>
          <w:sz w:val="28"/>
          <w:szCs w:val="28"/>
        </w:rPr>
        <w:t xml:space="preserve">тимчасової </w:t>
      </w:r>
      <w:r w:rsidRPr="008B2348">
        <w:rPr>
          <w:color w:val="000000"/>
          <w:sz w:val="28"/>
          <w:szCs w:val="28"/>
        </w:rPr>
        <w:t xml:space="preserve">окупації </w:t>
      </w:r>
      <w:r>
        <w:rPr>
          <w:color w:val="000000"/>
          <w:sz w:val="28"/>
          <w:szCs w:val="28"/>
        </w:rPr>
        <w:t xml:space="preserve">частини </w:t>
      </w:r>
      <w:r w:rsidRPr="008B2348">
        <w:rPr>
          <w:color w:val="000000"/>
          <w:sz w:val="28"/>
          <w:szCs w:val="28"/>
        </w:rPr>
        <w:t xml:space="preserve">території України перед системою вищої освіти додатково постали виклики щодо забезпечення прав і свобод </w:t>
      </w:r>
      <w:r w:rsidR="00144920" w:rsidRPr="008B2348">
        <w:rPr>
          <w:color w:val="000000"/>
          <w:sz w:val="28"/>
          <w:szCs w:val="28"/>
        </w:rPr>
        <w:t xml:space="preserve">у сфері освіти </w:t>
      </w:r>
      <w:r w:rsidRPr="008B2348">
        <w:rPr>
          <w:color w:val="000000"/>
          <w:sz w:val="28"/>
          <w:szCs w:val="28"/>
        </w:rPr>
        <w:t>внутрішньо переміщених осіб і мешканців територій активних бойових дій</w:t>
      </w:r>
      <w:r>
        <w:rPr>
          <w:color w:val="000000"/>
          <w:sz w:val="28"/>
          <w:szCs w:val="28"/>
        </w:rPr>
        <w:t>, тимчасово окупованої території України</w:t>
      </w:r>
      <w:r w:rsidRPr="008B234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потреба у в</w:t>
      </w:r>
      <w:r w:rsidRPr="008B2348">
        <w:rPr>
          <w:color w:val="000000"/>
          <w:sz w:val="28"/>
          <w:szCs w:val="28"/>
        </w:rPr>
        <w:t>ідновленн</w:t>
      </w:r>
      <w:r>
        <w:rPr>
          <w:color w:val="000000"/>
          <w:sz w:val="28"/>
          <w:szCs w:val="28"/>
        </w:rPr>
        <w:t>і</w:t>
      </w:r>
      <w:r w:rsidRPr="008B2348">
        <w:rPr>
          <w:color w:val="000000"/>
          <w:sz w:val="28"/>
          <w:szCs w:val="28"/>
        </w:rPr>
        <w:t xml:space="preserve"> потенціалу </w:t>
      </w:r>
      <w:r>
        <w:rPr>
          <w:color w:val="000000"/>
          <w:sz w:val="28"/>
          <w:szCs w:val="28"/>
        </w:rPr>
        <w:t>вищої освіти</w:t>
      </w:r>
      <w:r w:rsidRPr="008B2348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с</w:t>
      </w:r>
      <w:r w:rsidRPr="008B2348">
        <w:rPr>
          <w:color w:val="000000"/>
          <w:sz w:val="28"/>
          <w:szCs w:val="28"/>
        </w:rPr>
        <w:t xml:space="preserve">творення можливості вступу до </w:t>
      </w:r>
      <w:r>
        <w:rPr>
          <w:color w:val="000000"/>
          <w:sz w:val="28"/>
          <w:szCs w:val="28"/>
        </w:rPr>
        <w:t>закладів вищої освіти</w:t>
      </w:r>
      <w:r w:rsidRPr="008B2348">
        <w:rPr>
          <w:color w:val="000000"/>
          <w:sz w:val="28"/>
          <w:szCs w:val="28"/>
        </w:rPr>
        <w:t xml:space="preserve"> для вступників з тимчасово окупованих територій та територій активних бойових дій;</w:t>
      </w:r>
      <w:r>
        <w:rPr>
          <w:color w:val="000000"/>
          <w:sz w:val="28"/>
          <w:szCs w:val="28"/>
        </w:rPr>
        <w:t xml:space="preserve"> п</w:t>
      </w:r>
      <w:r w:rsidRPr="008B2348">
        <w:rPr>
          <w:color w:val="000000"/>
          <w:sz w:val="28"/>
          <w:szCs w:val="28"/>
        </w:rPr>
        <w:t>ідтримка здобувачів, які на</w:t>
      </w:r>
      <w:r w:rsidR="00144920">
        <w:rPr>
          <w:color w:val="000000"/>
          <w:sz w:val="28"/>
          <w:szCs w:val="28"/>
        </w:rPr>
        <w:t>вчаються за кошти фізичних осіб; визнання результатів навчання, здобутих на тимчасово окупованій території.</w:t>
      </w:r>
    </w:p>
    <w:p w14:paraId="7BB30A15" w14:textId="372376C2" w:rsidR="008838CB" w:rsidRDefault="00675E47" w:rsidP="00675E47">
      <w:pPr>
        <w:pStyle w:val="a4"/>
        <w:spacing w:before="240" w:after="240"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З </w:t>
      </w:r>
      <w:r w:rsidR="00144920">
        <w:rPr>
          <w:color w:val="000000"/>
          <w:sz w:val="28"/>
          <w:szCs w:val="28"/>
          <w:lang w:eastAsia="uk-UA"/>
        </w:rPr>
        <w:t>тимчасово окупованої території та зони</w:t>
      </w:r>
      <w:r>
        <w:rPr>
          <w:color w:val="000000"/>
          <w:sz w:val="28"/>
          <w:szCs w:val="28"/>
          <w:lang w:eastAsia="uk-UA"/>
        </w:rPr>
        <w:t xml:space="preserve"> бойових дій після 24 лютого 2024 року </w:t>
      </w:r>
      <w:r w:rsidRPr="007D09EB">
        <w:rPr>
          <w:color w:val="000000"/>
          <w:sz w:val="28"/>
          <w:szCs w:val="28"/>
          <w:lang w:eastAsia="uk-UA"/>
        </w:rPr>
        <w:t>тимчасово переміщен</w:t>
      </w:r>
      <w:r>
        <w:rPr>
          <w:color w:val="000000"/>
          <w:sz w:val="28"/>
          <w:szCs w:val="28"/>
          <w:lang w:eastAsia="uk-UA"/>
        </w:rPr>
        <w:t>о</w:t>
      </w:r>
      <w:r w:rsidRPr="007D09EB">
        <w:rPr>
          <w:color w:val="000000"/>
          <w:sz w:val="28"/>
          <w:szCs w:val="28"/>
          <w:lang w:eastAsia="uk-UA"/>
        </w:rPr>
        <w:t xml:space="preserve"> </w:t>
      </w:r>
      <w:r w:rsidR="00144920">
        <w:rPr>
          <w:color w:val="000000"/>
          <w:sz w:val="28"/>
          <w:szCs w:val="28"/>
          <w:lang w:eastAsia="uk-UA"/>
        </w:rPr>
        <w:t xml:space="preserve">до інших регіонів </w:t>
      </w:r>
      <w:r>
        <w:rPr>
          <w:color w:val="000000"/>
          <w:sz w:val="28"/>
          <w:szCs w:val="28"/>
          <w:lang w:eastAsia="uk-UA"/>
        </w:rPr>
        <w:t>31</w:t>
      </w:r>
      <w:r w:rsidRPr="007D09EB">
        <w:rPr>
          <w:color w:val="000000"/>
          <w:sz w:val="28"/>
          <w:szCs w:val="28"/>
          <w:lang w:eastAsia="uk-UA"/>
        </w:rPr>
        <w:t xml:space="preserve"> заклад вищої освіти</w:t>
      </w:r>
      <w:r w:rsidR="00580D40">
        <w:rPr>
          <w:color w:val="000000"/>
          <w:sz w:val="28"/>
          <w:szCs w:val="28"/>
          <w:lang w:eastAsia="uk-UA"/>
        </w:rPr>
        <w:t>.</w:t>
      </w:r>
    </w:p>
    <w:p w14:paraId="23282AAD" w14:textId="04D5087B" w:rsidR="00675E47" w:rsidRDefault="00675E47" w:rsidP="00675E47">
      <w:pPr>
        <w:pStyle w:val="a4"/>
        <w:spacing w:before="240" w:after="240"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7D09EB">
        <w:rPr>
          <w:color w:val="000000"/>
          <w:sz w:val="28"/>
          <w:szCs w:val="28"/>
          <w:lang w:eastAsia="uk-UA"/>
        </w:rPr>
        <w:t xml:space="preserve"> </w:t>
      </w:r>
    </w:p>
    <w:p w14:paraId="4486C251" w14:textId="3A096116" w:rsidR="00675E47" w:rsidRPr="007D09EB" w:rsidRDefault="00654DBE" w:rsidP="00675E47">
      <w:pPr>
        <w:pStyle w:val="a4"/>
        <w:spacing w:before="240" w:after="240" w:line="276" w:lineRule="auto"/>
        <w:ind w:left="0" w:firstLine="709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Суттєві</w:t>
      </w:r>
      <w:r w:rsidR="00BD71E9">
        <w:rPr>
          <w:color w:val="000000"/>
          <w:sz w:val="28"/>
          <w:szCs w:val="28"/>
          <w:lang w:eastAsia="uk-UA"/>
        </w:rPr>
        <w:t xml:space="preserve"> збитки завдала військова агресія об’єктам освітньої інфраструктури.  </w:t>
      </w:r>
      <w:r w:rsidR="00675E47">
        <w:rPr>
          <w:color w:val="000000"/>
          <w:sz w:val="28"/>
          <w:szCs w:val="28"/>
          <w:lang w:eastAsia="uk-UA"/>
        </w:rPr>
        <w:t>Станом на</w:t>
      </w:r>
      <w:r w:rsidR="00675E47" w:rsidRPr="007D09EB">
        <w:rPr>
          <w:color w:val="000000"/>
          <w:sz w:val="28"/>
          <w:szCs w:val="28"/>
          <w:lang w:eastAsia="uk-UA"/>
        </w:rPr>
        <w:t xml:space="preserve"> </w:t>
      </w:r>
      <w:r w:rsidR="00675E47">
        <w:rPr>
          <w:color w:val="000000"/>
          <w:sz w:val="28"/>
          <w:szCs w:val="28"/>
          <w:lang w:eastAsia="uk-UA"/>
        </w:rPr>
        <w:t xml:space="preserve">10 вересня </w:t>
      </w:r>
      <w:r w:rsidR="00675E47" w:rsidRPr="007D09EB">
        <w:rPr>
          <w:color w:val="000000"/>
          <w:sz w:val="28"/>
          <w:szCs w:val="28"/>
          <w:lang w:eastAsia="uk-UA"/>
        </w:rPr>
        <w:t>202</w:t>
      </w:r>
      <w:r w:rsidR="00675E47">
        <w:rPr>
          <w:color w:val="000000"/>
          <w:sz w:val="28"/>
          <w:szCs w:val="28"/>
          <w:lang w:eastAsia="uk-UA"/>
        </w:rPr>
        <w:t>4</w:t>
      </w:r>
      <w:r w:rsidR="00675E47" w:rsidRPr="007D09EB">
        <w:rPr>
          <w:color w:val="000000"/>
          <w:sz w:val="28"/>
          <w:szCs w:val="28"/>
          <w:lang w:eastAsia="uk-UA"/>
        </w:rPr>
        <w:t xml:space="preserve"> </w:t>
      </w:r>
      <w:r w:rsidR="00675E47">
        <w:rPr>
          <w:color w:val="000000"/>
          <w:sz w:val="28"/>
          <w:szCs w:val="28"/>
          <w:lang w:eastAsia="uk-UA"/>
        </w:rPr>
        <w:t xml:space="preserve">року </w:t>
      </w:r>
      <w:r w:rsidR="00675E47" w:rsidRPr="007D09EB">
        <w:rPr>
          <w:color w:val="000000"/>
          <w:sz w:val="28"/>
          <w:szCs w:val="28"/>
          <w:lang w:eastAsia="uk-UA"/>
        </w:rPr>
        <w:t xml:space="preserve">зруйновано </w:t>
      </w:r>
      <w:r w:rsidR="00675E47">
        <w:rPr>
          <w:color w:val="000000"/>
          <w:sz w:val="28"/>
          <w:szCs w:val="28"/>
          <w:lang w:eastAsia="uk-UA"/>
        </w:rPr>
        <w:t>та пошкоджено</w:t>
      </w:r>
      <w:r w:rsidR="00675E47" w:rsidRPr="007D09EB">
        <w:rPr>
          <w:color w:val="000000"/>
          <w:sz w:val="28"/>
          <w:szCs w:val="28"/>
          <w:lang w:eastAsia="uk-UA"/>
        </w:rPr>
        <w:t xml:space="preserve"> </w:t>
      </w:r>
      <w:r w:rsidR="00675E47">
        <w:rPr>
          <w:color w:val="000000"/>
          <w:sz w:val="28"/>
          <w:szCs w:val="28"/>
          <w:lang w:eastAsia="uk-UA"/>
        </w:rPr>
        <w:t>114 закладів вищої освіти</w:t>
      </w:r>
      <w:r w:rsidR="00675E47" w:rsidRPr="007D09EB">
        <w:rPr>
          <w:color w:val="000000"/>
          <w:sz w:val="28"/>
          <w:szCs w:val="28"/>
          <w:lang w:eastAsia="uk-UA"/>
        </w:rPr>
        <w:t xml:space="preserve">. </w:t>
      </w:r>
    </w:p>
    <w:p w14:paraId="6CB03F55" w14:textId="1AF72A4A" w:rsidR="006D08E3" w:rsidRDefault="006D08E3" w:rsidP="006D08E3">
      <w:pPr>
        <w:widowControl/>
        <w:spacing w:before="240" w:after="240" w:line="276" w:lineRule="auto"/>
        <w:ind w:firstLine="709"/>
        <w:jc w:val="both"/>
        <w:rPr>
          <w:color w:val="000000"/>
          <w:sz w:val="28"/>
          <w:szCs w:val="28"/>
        </w:rPr>
      </w:pPr>
      <w:r w:rsidRPr="006D08E3">
        <w:rPr>
          <w:color w:val="000000"/>
          <w:sz w:val="28"/>
          <w:szCs w:val="28"/>
          <w:lang w:eastAsia="uk-UA"/>
        </w:rPr>
        <w:t xml:space="preserve">Невідкладною потребою та викликом щодо відновлення надання освітніх послуг у </w:t>
      </w:r>
      <w:r w:rsidR="00580D40">
        <w:rPr>
          <w:color w:val="000000"/>
          <w:sz w:val="28"/>
          <w:szCs w:val="28"/>
          <w:lang w:eastAsia="uk-UA"/>
        </w:rPr>
        <w:t>традиційному</w:t>
      </w:r>
      <w:r w:rsidRPr="006D08E3">
        <w:rPr>
          <w:color w:val="000000"/>
          <w:sz w:val="28"/>
          <w:szCs w:val="28"/>
          <w:lang w:eastAsia="uk-UA"/>
        </w:rPr>
        <w:t xml:space="preserve"> форматі є безпечн</w:t>
      </w:r>
      <w:r w:rsidR="00580D40">
        <w:rPr>
          <w:color w:val="000000"/>
          <w:sz w:val="28"/>
          <w:szCs w:val="28"/>
          <w:lang w:eastAsia="uk-UA"/>
        </w:rPr>
        <w:t>ий</w:t>
      </w:r>
      <w:r w:rsidRPr="006D08E3">
        <w:rPr>
          <w:color w:val="000000"/>
          <w:sz w:val="28"/>
          <w:szCs w:val="28"/>
          <w:lang w:eastAsia="uk-UA"/>
        </w:rPr>
        <w:t xml:space="preserve"> доступ до освіти в умовах війни. Особливу важливість цей чинник має в </w:t>
      </w:r>
      <w:r w:rsidR="00C168B8">
        <w:rPr>
          <w:color w:val="000000"/>
          <w:sz w:val="28"/>
          <w:szCs w:val="28"/>
          <w:lang w:eastAsia="uk-UA"/>
        </w:rPr>
        <w:t>таких</w:t>
      </w:r>
      <w:r w:rsidRPr="006D08E3">
        <w:rPr>
          <w:color w:val="000000"/>
          <w:sz w:val="28"/>
          <w:szCs w:val="28"/>
          <w:lang w:eastAsia="uk-UA"/>
        </w:rPr>
        <w:t xml:space="preserve"> сферах підготовки фахівців, в яких рівень їх підготовки безпосередньо залежить від можливостей навчання та проведення досліджень в лабораторіях, лікарнях, базах практики, навчальних аудиторіях. </w:t>
      </w:r>
      <w:r w:rsidR="003E0CBA" w:rsidRPr="003E0CBA">
        <w:rPr>
          <w:color w:val="000000"/>
          <w:sz w:val="28"/>
          <w:szCs w:val="28"/>
        </w:rPr>
        <w:t xml:space="preserve">Наявність </w:t>
      </w:r>
      <w:proofErr w:type="spellStart"/>
      <w:r w:rsidR="003E0CBA" w:rsidRPr="003E0CBA">
        <w:rPr>
          <w:color w:val="000000"/>
          <w:sz w:val="28"/>
          <w:szCs w:val="28"/>
        </w:rPr>
        <w:t>укриттів</w:t>
      </w:r>
      <w:proofErr w:type="spellEnd"/>
      <w:r w:rsidR="003E0CBA" w:rsidRPr="003E0CBA">
        <w:rPr>
          <w:color w:val="000000"/>
          <w:sz w:val="28"/>
          <w:szCs w:val="28"/>
        </w:rPr>
        <w:t xml:space="preserve"> у закладах вищої освіти стало сьогодні не тільки можливістю </w:t>
      </w:r>
      <w:r w:rsidR="00580D40">
        <w:rPr>
          <w:color w:val="000000"/>
          <w:sz w:val="28"/>
          <w:szCs w:val="28"/>
        </w:rPr>
        <w:t>відновлення</w:t>
      </w:r>
      <w:r w:rsidR="003E0CBA" w:rsidRPr="003E0CBA">
        <w:rPr>
          <w:color w:val="000000"/>
          <w:sz w:val="28"/>
          <w:szCs w:val="28"/>
        </w:rPr>
        <w:t xml:space="preserve"> освітнього процесу, але й безпечного проживання здобувачів у </w:t>
      </w:r>
      <w:proofErr w:type="spellStart"/>
      <w:r w:rsidR="003E0CBA" w:rsidRPr="003E0CBA">
        <w:rPr>
          <w:color w:val="000000"/>
          <w:sz w:val="28"/>
          <w:szCs w:val="28"/>
        </w:rPr>
        <w:t>кампусах</w:t>
      </w:r>
      <w:proofErr w:type="spellEnd"/>
      <w:r w:rsidR="003E0CBA" w:rsidRPr="003E0CBA">
        <w:rPr>
          <w:color w:val="000000"/>
          <w:sz w:val="28"/>
          <w:szCs w:val="28"/>
        </w:rPr>
        <w:t>.</w:t>
      </w:r>
    </w:p>
    <w:p w14:paraId="48904F91" w14:textId="367F3F19" w:rsidR="001D3FDB" w:rsidRPr="00A92268" w:rsidRDefault="001D3FDB" w:rsidP="006D08E3">
      <w:pPr>
        <w:widowControl/>
        <w:spacing w:before="240" w:after="24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92268">
        <w:rPr>
          <w:color w:val="000000" w:themeColor="text1"/>
          <w:sz w:val="28"/>
          <w:szCs w:val="28"/>
        </w:rPr>
        <w:t xml:space="preserve">Внаслідок військової агресії потребують перегляду </w:t>
      </w:r>
      <w:r w:rsidRPr="00A92268">
        <w:rPr>
          <w:sz w:val="28"/>
          <w:szCs w:val="28"/>
        </w:rPr>
        <w:t>механізми підтримки військовослужбовців, які звільняються або звільнені з військової служби. Одним із ключових елементів переходу ветеранів з військового до цивільного життя є забезпечення їх доступом до освіти</w:t>
      </w:r>
      <w:r w:rsidR="00A92268" w:rsidRPr="00A92268">
        <w:rPr>
          <w:sz w:val="28"/>
          <w:szCs w:val="28"/>
        </w:rPr>
        <w:t xml:space="preserve">, що дозволяє </w:t>
      </w:r>
      <w:r w:rsidR="00255FF9">
        <w:rPr>
          <w:sz w:val="28"/>
          <w:szCs w:val="28"/>
        </w:rPr>
        <w:t xml:space="preserve">забезпечити тривалий ефект </w:t>
      </w:r>
      <w:r w:rsidR="00A92268" w:rsidRPr="00A92268">
        <w:rPr>
          <w:sz w:val="28"/>
          <w:szCs w:val="28"/>
        </w:rPr>
        <w:t>покращ</w:t>
      </w:r>
      <w:r w:rsidR="00255FF9">
        <w:rPr>
          <w:sz w:val="28"/>
          <w:szCs w:val="28"/>
        </w:rPr>
        <w:t>ення</w:t>
      </w:r>
      <w:r w:rsidR="00A92268" w:rsidRPr="00A92268">
        <w:rPr>
          <w:sz w:val="28"/>
          <w:szCs w:val="28"/>
        </w:rPr>
        <w:t xml:space="preserve"> їх як</w:t>
      </w:r>
      <w:r w:rsidR="00255FF9">
        <w:rPr>
          <w:sz w:val="28"/>
          <w:szCs w:val="28"/>
        </w:rPr>
        <w:t>о</w:t>
      </w:r>
      <w:r w:rsidR="00A92268" w:rsidRPr="00A92268">
        <w:rPr>
          <w:sz w:val="28"/>
          <w:szCs w:val="28"/>
        </w:rPr>
        <w:t>ст</w:t>
      </w:r>
      <w:r w:rsidR="00255FF9">
        <w:rPr>
          <w:sz w:val="28"/>
          <w:szCs w:val="28"/>
        </w:rPr>
        <w:t>і</w:t>
      </w:r>
      <w:r w:rsidR="00A92268" w:rsidRPr="00A92268">
        <w:rPr>
          <w:sz w:val="28"/>
          <w:szCs w:val="28"/>
        </w:rPr>
        <w:t xml:space="preserve"> життя</w:t>
      </w:r>
      <w:r w:rsidR="00A92268" w:rsidRPr="00A92268">
        <w:rPr>
          <w:color w:val="000000" w:themeColor="text1"/>
          <w:sz w:val="28"/>
          <w:szCs w:val="28"/>
        </w:rPr>
        <w:t>, успішн</w:t>
      </w:r>
      <w:r w:rsidR="00255FF9">
        <w:rPr>
          <w:color w:val="000000" w:themeColor="text1"/>
          <w:sz w:val="28"/>
          <w:szCs w:val="28"/>
        </w:rPr>
        <w:t>о</w:t>
      </w:r>
      <w:r w:rsidR="00A92268" w:rsidRPr="00A92268">
        <w:rPr>
          <w:color w:val="000000" w:themeColor="text1"/>
          <w:sz w:val="28"/>
          <w:szCs w:val="28"/>
        </w:rPr>
        <w:t>ст</w:t>
      </w:r>
      <w:r w:rsidR="00255FF9">
        <w:rPr>
          <w:color w:val="000000" w:themeColor="text1"/>
          <w:sz w:val="28"/>
          <w:szCs w:val="28"/>
        </w:rPr>
        <w:t>і</w:t>
      </w:r>
      <w:r w:rsidR="00A92268" w:rsidRPr="00A92268">
        <w:rPr>
          <w:color w:val="000000" w:themeColor="text1"/>
          <w:sz w:val="28"/>
          <w:szCs w:val="28"/>
        </w:rPr>
        <w:t xml:space="preserve"> суспільної та економічної реінтеграції.</w:t>
      </w:r>
      <w:r w:rsidR="00A92268" w:rsidRPr="00A92268">
        <w:rPr>
          <w:sz w:val="28"/>
          <w:szCs w:val="28"/>
        </w:rPr>
        <w:t xml:space="preserve"> </w:t>
      </w:r>
      <w:r w:rsidR="00A92268" w:rsidRPr="00A92268">
        <w:rPr>
          <w:sz w:val="28"/>
          <w:szCs w:val="28"/>
        </w:rPr>
        <w:lastRenderedPageBreak/>
        <w:t xml:space="preserve">Наявною є і проблема </w:t>
      </w:r>
      <w:r w:rsidR="00255FF9">
        <w:rPr>
          <w:sz w:val="28"/>
          <w:szCs w:val="28"/>
        </w:rPr>
        <w:t>особливих потреб</w:t>
      </w:r>
      <w:r w:rsidR="00A92268" w:rsidRPr="00A92268">
        <w:rPr>
          <w:sz w:val="28"/>
          <w:szCs w:val="28"/>
        </w:rPr>
        <w:t xml:space="preserve"> щодо здобуття </w:t>
      </w:r>
      <w:r w:rsidR="00255FF9">
        <w:rPr>
          <w:sz w:val="28"/>
          <w:szCs w:val="28"/>
        </w:rPr>
        <w:t xml:space="preserve">вищої </w:t>
      </w:r>
      <w:r w:rsidR="00A92268" w:rsidRPr="00A92268">
        <w:rPr>
          <w:sz w:val="28"/>
          <w:szCs w:val="28"/>
        </w:rPr>
        <w:t>освіти</w:t>
      </w:r>
      <w:r w:rsidR="00255FF9">
        <w:rPr>
          <w:sz w:val="28"/>
          <w:szCs w:val="28"/>
        </w:rPr>
        <w:t xml:space="preserve"> </w:t>
      </w:r>
      <w:r w:rsidR="00A92268" w:rsidRPr="00A92268">
        <w:rPr>
          <w:sz w:val="28"/>
          <w:szCs w:val="28"/>
        </w:rPr>
        <w:t xml:space="preserve">і підвищення кваліфікації </w:t>
      </w:r>
      <w:r w:rsidR="00A92268">
        <w:rPr>
          <w:sz w:val="28"/>
          <w:szCs w:val="28"/>
        </w:rPr>
        <w:t>ветеранів</w:t>
      </w:r>
      <w:r w:rsidR="00A92268" w:rsidRPr="00A92268">
        <w:rPr>
          <w:sz w:val="28"/>
          <w:szCs w:val="28"/>
        </w:rPr>
        <w:t>, передусім ос</w:t>
      </w:r>
      <w:r w:rsidR="00255FF9">
        <w:rPr>
          <w:sz w:val="28"/>
          <w:szCs w:val="28"/>
        </w:rPr>
        <w:t>і</w:t>
      </w:r>
      <w:r w:rsidR="00A92268" w:rsidRPr="00A92268">
        <w:rPr>
          <w:sz w:val="28"/>
          <w:szCs w:val="28"/>
        </w:rPr>
        <w:t>б з інвалідністю внаслідок війни.</w:t>
      </w:r>
    </w:p>
    <w:p w14:paraId="50BBBE33" w14:textId="2F41C65A" w:rsidR="003E0CBA" w:rsidRPr="006D08E3" w:rsidRDefault="003E0CBA" w:rsidP="006D08E3">
      <w:pPr>
        <w:widowControl/>
        <w:spacing w:before="240" w:after="240" w:line="276" w:lineRule="auto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5C179A">
        <w:rPr>
          <w:color w:val="000000" w:themeColor="text1"/>
          <w:sz w:val="28"/>
          <w:szCs w:val="28"/>
          <w:shd w:val="clear" w:color="auto" w:fill="FFFFFF"/>
        </w:rPr>
        <w:t xml:space="preserve">Ідентифікована ключова проблема </w:t>
      </w:r>
      <w:r w:rsidR="00537C8A" w:rsidRPr="005C179A">
        <w:rPr>
          <w:color w:val="000000" w:themeColor="text1"/>
          <w:sz w:val="28"/>
          <w:szCs w:val="28"/>
          <w:shd w:val="clear" w:color="auto" w:fill="FFFFFF"/>
        </w:rPr>
        <w:t>6</w:t>
      </w:r>
      <w:r w:rsidRPr="005C179A">
        <w:rPr>
          <w:color w:val="000000" w:themeColor="text1"/>
          <w:sz w:val="28"/>
          <w:szCs w:val="28"/>
          <w:shd w:val="clear" w:color="auto" w:fill="FFFFFF"/>
        </w:rPr>
        <w:t>. </w:t>
      </w:r>
      <w:r w:rsidR="00D65BF1" w:rsidRPr="005C179A">
        <w:rPr>
          <w:color w:val="000000" w:themeColor="text1"/>
          <w:sz w:val="28"/>
          <w:szCs w:val="28"/>
          <w:shd w:val="clear" w:color="auto" w:fill="FFFFFF"/>
        </w:rPr>
        <w:t>Втрата людського капіталу</w:t>
      </w:r>
      <w:r w:rsidR="00D65BF1" w:rsidRPr="007D09EB">
        <w:rPr>
          <w:color w:val="000000" w:themeColor="text1"/>
          <w:sz w:val="28"/>
          <w:szCs w:val="28"/>
          <w:lang w:eastAsia="uk-UA"/>
        </w:rPr>
        <w:t>;</w:t>
      </w:r>
      <w:r w:rsidR="00D65BF1" w:rsidRPr="005C179A">
        <w:rPr>
          <w:color w:val="000000" w:themeColor="text1"/>
          <w:sz w:val="28"/>
          <w:szCs w:val="28"/>
          <w:lang w:eastAsia="uk-UA"/>
        </w:rPr>
        <w:t xml:space="preserve"> </w:t>
      </w:r>
      <w:r w:rsidR="00D65BF1" w:rsidRPr="007D09EB">
        <w:rPr>
          <w:color w:val="000000" w:themeColor="text1"/>
          <w:sz w:val="28"/>
          <w:szCs w:val="28"/>
          <w:lang w:eastAsia="uk-UA"/>
        </w:rPr>
        <w:t>загроза  життю та здоров’ю учасників освітнього процесу</w:t>
      </w:r>
      <w:r w:rsidR="00675E47" w:rsidRPr="005C179A">
        <w:rPr>
          <w:color w:val="000000" w:themeColor="text1"/>
          <w:sz w:val="28"/>
          <w:szCs w:val="28"/>
          <w:lang w:eastAsia="uk-UA"/>
        </w:rPr>
        <w:t>; р</w:t>
      </w:r>
      <w:r w:rsidR="00675E47" w:rsidRPr="007D09EB">
        <w:rPr>
          <w:color w:val="000000" w:themeColor="text1"/>
          <w:sz w:val="28"/>
          <w:szCs w:val="28"/>
          <w:lang w:eastAsia="uk-UA"/>
        </w:rPr>
        <w:t>уйнування інфраструктури освіти та вимушене переміщення представників освітянської спільноти і закладів освіти як в межах країни, так і за кордон;</w:t>
      </w:r>
      <w:r w:rsidR="00675E47" w:rsidRPr="005C179A">
        <w:rPr>
          <w:color w:val="000000" w:themeColor="text1"/>
          <w:sz w:val="28"/>
          <w:szCs w:val="28"/>
          <w:lang w:eastAsia="uk-UA"/>
        </w:rPr>
        <w:t xml:space="preserve"> виклики щодо</w:t>
      </w:r>
      <w:r w:rsidR="00675E47" w:rsidRPr="007D09EB">
        <w:rPr>
          <w:color w:val="000000" w:themeColor="text1"/>
          <w:sz w:val="28"/>
          <w:szCs w:val="28"/>
          <w:lang w:eastAsia="uk-UA"/>
        </w:rPr>
        <w:t xml:space="preserve"> </w:t>
      </w:r>
      <w:r w:rsidR="00675E47" w:rsidRPr="005C179A">
        <w:rPr>
          <w:color w:val="000000" w:themeColor="text1"/>
          <w:sz w:val="28"/>
          <w:szCs w:val="28"/>
          <w:lang w:eastAsia="uk-UA"/>
        </w:rPr>
        <w:t xml:space="preserve">забезпечення безпечного </w:t>
      </w:r>
      <w:r w:rsidR="00675E47" w:rsidRPr="007D09EB">
        <w:rPr>
          <w:color w:val="000000" w:themeColor="text1"/>
          <w:sz w:val="28"/>
          <w:szCs w:val="28"/>
          <w:lang w:eastAsia="uk-UA"/>
        </w:rPr>
        <w:t xml:space="preserve">безперервного освітнього процесу </w:t>
      </w:r>
      <w:r w:rsidR="00255FF9">
        <w:rPr>
          <w:color w:val="000000" w:themeColor="text1"/>
          <w:sz w:val="28"/>
          <w:szCs w:val="28"/>
          <w:lang w:eastAsia="uk-UA"/>
        </w:rPr>
        <w:t>в традиційному форматі</w:t>
      </w:r>
      <w:r w:rsidR="00675E47" w:rsidRPr="005C179A">
        <w:rPr>
          <w:color w:val="000000" w:themeColor="text1"/>
          <w:sz w:val="28"/>
          <w:szCs w:val="28"/>
          <w:lang w:eastAsia="uk-UA"/>
        </w:rPr>
        <w:t xml:space="preserve">; </w:t>
      </w:r>
      <w:r w:rsidR="00255FF9">
        <w:rPr>
          <w:sz w:val="28"/>
          <w:szCs w:val="28"/>
        </w:rPr>
        <w:t>особливі потреби</w:t>
      </w:r>
      <w:r w:rsidR="005C179A" w:rsidRPr="005C179A">
        <w:rPr>
          <w:sz w:val="28"/>
          <w:szCs w:val="28"/>
        </w:rPr>
        <w:t xml:space="preserve"> щодо здобуття </w:t>
      </w:r>
      <w:r w:rsidR="00255FF9">
        <w:rPr>
          <w:sz w:val="28"/>
          <w:szCs w:val="28"/>
        </w:rPr>
        <w:t xml:space="preserve">вищої </w:t>
      </w:r>
      <w:r w:rsidR="005C179A" w:rsidRPr="005C179A">
        <w:rPr>
          <w:sz w:val="28"/>
          <w:szCs w:val="28"/>
        </w:rPr>
        <w:t xml:space="preserve">освіти і підвищення кваліфікації учасників системи переходу від військово до цивільного життя, передусім </w:t>
      </w:r>
      <w:r w:rsidR="00255FF9">
        <w:rPr>
          <w:sz w:val="28"/>
          <w:szCs w:val="28"/>
        </w:rPr>
        <w:t>осіб</w:t>
      </w:r>
      <w:r w:rsidR="005C179A" w:rsidRPr="005C179A">
        <w:rPr>
          <w:sz w:val="28"/>
          <w:szCs w:val="28"/>
        </w:rPr>
        <w:t xml:space="preserve"> з інвалідністю внаслідок війни;</w:t>
      </w:r>
      <w:r w:rsidR="005C179A" w:rsidRPr="005C179A">
        <w:rPr>
          <w:color w:val="000000" w:themeColor="text1"/>
          <w:sz w:val="28"/>
          <w:szCs w:val="28"/>
          <w:lang w:eastAsia="uk-UA"/>
        </w:rPr>
        <w:t xml:space="preserve"> </w:t>
      </w:r>
      <w:r w:rsidR="00675E47" w:rsidRPr="005C179A">
        <w:rPr>
          <w:color w:val="000000" w:themeColor="text1"/>
          <w:sz w:val="28"/>
          <w:szCs w:val="28"/>
          <w:lang w:eastAsia="uk-UA"/>
        </w:rPr>
        <w:t xml:space="preserve">проблема реінтеграції українців </w:t>
      </w:r>
      <w:r w:rsidR="00F71ECB" w:rsidRPr="005C179A">
        <w:rPr>
          <w:color w:val="000000" w:themeColor="text1"/>
          <w:sz w:val="28"/>
          <w:szCs w:val="28"/>
          <w:lang w:eastAsia="uk-UA"/>
        </w:rPr>
        <w:t xml:space="preserve">для відновлення людського </w:t>
      </w:r>
      <w:r w:rsidR="00675E47" w:rsidRPr="005C179A">
        <w:rPr>
          <w:color w:val="000000" w:themeColor="text1"/>
          <w:sz w:val="28"/>
          <w:szCs w:val="28"/>
          <w:lang w:eastAsia="uk-UA"/>
        </w:rPr>
        <w:t>в Україні</w:t>
      </w:r>
      <w:r w:rsidR="00972E78" w:rsidRPr="005C179A">
        <w:rPr>
          <w:color w:val="000000" w:themeColor="text1"/>
          <w:sz w:val="28"/>
          <w:szCs w:val="28"/>
          <w:lang w:eastAsia="uk-UA"/>
        </w:rPr>
        <w:t xml:space="preserve"> у повоєнній </w:t>
      </w:r>
      <w:r w:rsidR="00972E78" w:rsidRPr="007B7BF4">
        <w:rPr>
          <w:color w:val="000000" w:themeColor="text1"/>
          <w:sz w:val="28"/>
          <w:szCs w:val="28"/>
          <w:lang w:eastAsia="uk-UA"/>
        </w:rPr>
        <w:t>перспективі</w:t>
      </w:r>
      <w:r w:rsidR="005C179A" w:rsidRPr="007B7BF4">
        <w:rPr>
          <w:color w:val="000000" w:themeColor="text1"/>
          <w:sz w:val="28"/>
          <w:szCs w:val="28"/>
          <w:lang w:eastAsia="uk-UA"/>
        </w:rPr>
        <w:t>.</w:t>
      </w:r>
    </w:p>
    <w:p w14:paraId="2196FCCF" w14:textId="0868807A" w:rsidR="007D09EB" w:rsidRPr="007B7BF4" w:rsidRDefault="006B0C97" w:rsidP="006B0C97">
      <w:pPr>
        <w:pStyle w:val="a4"/>
        <w:spacing w:before="240" w:after="240" w:line="276" w:lineRule="auto"/>
        <w:ind w:left="10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B7BF4">
        <w:rPr>
          <w:color w:val="000000" w:themeColor="text1"/>
          <w:sz w:val="28"/>
          <w:szCs w:val="28"/>
          <w:shd w:val="clear" w:color="auto" w:fill="FFFFFF"/>
        </w:rPr>
        <w:t>Ідентифіковані проблеми:</w:t>
      </w:r>
    </w:p>
    <w:p w14:paraId="2C158517" w14:textId="7A27730C" w:rsidR="006B0C97" w:rsidRPr="007B7BF4" w:rsidRDefault="002D1815" w:rsidP="003926C8">
      <w:pPr>
        <w:pStyle w:val="a4"/>
        <w:numPr>
          <w:ilvl w:val="0"/>
          <w:numId w:val="7"/>
        </w:numPr>
        <w:spacing w:before="240" w:after="240" w:line="276" w:lineRule="auto"/>
        <w:jc w:val="both"/>
        <w:rPr>
          <w:color w:val="000000" w:themeColor="text1"/>
          <w:sz w:val="28"/>
          <w:szCs w:val="28"/>
          <w:shd w:val="clear" w:color="auto" w:fill="00FFFF"/>
        </w:rPr>
      </w:pPr>
      <w:r w:rsidRPr="007B7BF4">
        <w:rPr>
          <w:color w:val="000000" w:themeColor="text1"/>
          <w:sz w:val="28"/>
          <w:szCs w:val="28"/>
        </w:rPr>
        <w:t xml:space="preserve">необхідність </w:t>
      </w:r>
      <w:r w:rsidR="00255FF9">
        <w:rPr>
          <w:color w:val="000000" w:themeColor="text1"/>
          <w:sz w:val="28"/>
          <w:szCs w:val="28"/>
        </w:rPr>
        <w:t>повернення</w:t>
      </w:r>
      <w:r w:rsidR="003926C8" w:rsidRPr="007B7BF4">
        <w:rPr>
          <w:color w:val="000000" w:themeColor="text1"/>
          <w:sz w:val="28"/>
          <w:szCs w:val="28"/>
        </w:rPr>
        <w:t xml:space="preserve"> науково-педагогічних і наукових працівників, відновленн</w:t>
      </w:r>
      <w:r w:rsidRPr="007B7BF4">
        <w:rPr>
          <w:color w:val="000000" w:themeColor="text1"/>
          <w:sz w:val="28"/>
          <w:szCs w:val="28"/>
        </w:rPr>
        <w:t>я</w:t>
      </w:r>
      <w:r w:rsidR="003926C8" w:rsidRPr="007B7BF4">
        <w:rPr>
          <w:color w:val="000000" w:themeColor="text1"/>
          <w:sz w:val="28"/>
          <w:szCs w:val="28"/>
        </w:rPr>
        <w:t xml:space="preserve"> контингенту здобувачів вищої освіти</w:t>
      </w:r>
      <w:r w:rsidRPr="007B7BF4">
        <w:rPr>
          <w:color w:val="000000" w:themeColor="text1"/>
          <w:sz w:val="28"/>
          <w:szCs w:val="28"/>
        </w:rPr>
        <w:t>;</w:t>
      </w:r>
    </w:p>
    <w:p w14:paraId="0CC8DD8E" w14:textId="3A643D3E" w:rsidR="003926C8" w:rsidRPr="007B7BF4" w:rsidRDefault="002D1815" w:rsidP="003926C8">
      <w:pPr>
        <w:pStyle w:val="a4"/>
        <w:numPr>
          <w:ilvl w:val="0"/>
          <w:numId w:val="7"/>
        </w:numPr>
        <w:spacing w:before="240" w:after="240" w:line="276" w:lineRule="auto"/>
        <w:jc w:val="both"/>
        <w:rPr>
          <w:bCs/>
          <w:color w:val="000000" w:themeColor="text1"/>
          <w:sz w:val="28"/>
          <w:szCs w:val="28"/>
        </w:rPr>
      </w:pPr>
      <w:r w:rsidRPr="007B7BF4">
        <w:rPr>
          <w:color w:val="000000" w:themeColor="text1"/>
          <w:sz w:val="28"/>
          <w:szCs w:val="28"/>
        </w:rPr>
        <w:t xml:space="preserve">потреба в </w:t>
      </w:r>
      <w:r w:rsidR="003926C8" w:rsidRPr="007B7BF4">
        <w:rPr>
          <w:color w:val="000000" w:themeColor="text1"/>
          <w:sz w:val="28"/>
          <w:szCs w:val="28"/>
        </w:rPr>
        <w:t>інтеграці</w:t>
      </w:r>
      <w:r w:rsidRPr="007B7BF4">
        <w:rPr>
          <w:color w:val="000000" w:themeColor="text1"/>
          <w:sz w:val="28"/>
          <w:szCs w:val="28"/>
        </w:rPr>
        <w:t>ї</w:t>
      </w:r>
      <w:r w:rsidR="003926C8" w:rsidRPr="007B7BF4">
        <w:rPr>
          <w:color w:val="000000" w:themeColor="text1"/>
          <w:sz w:val="28"/>
          <w:szCs w:val="28"/>
        </w:rPr>
        <w:t xml:space="preserve"> до національної системи освіти громадян, які здобували освіту на тимчасово окупованій території</w:t>
      </w:r>
      <w:r w:rsidRPr="007B7BF4">
        <w:rPr>
          <w:color w:val="000000" w:themeColor="text1"/>
          <w:sz w:val="28"/>
          <w:szCs w:val="28"/>
        </w:rPr>
        <w:t>;</w:t>
      </w:r>
    </w:p>
    <w:p w14:paraId="34F0130B" w14:textId="0B12996B" w:rsidR="003926C8" w:rsidRPr="007B7BF4" w:rsidRDefault="002D1815" w:rsidP="003926C8">
      <w:pPr>
        <w:pStyle w:val="a4"/>
        <w:numPr>
          <w:ilvl w:val="0"/>
          <w:numId w:val="7"/>
        </w:numPr>
        <w:spacing w:before="240" w:after="240" w:line="276" w:lineRule="auto"/>
        <w:jc w:val="both"/>
        <w:rPr>
          <w:bCs/>
          <w:color w:val="000000" w:themeColor="text1"/>
          <w:sz w:val="28"/>
          <w:szCs w:val="28"/>
        </w:rPr>
      </w:pPr>
      <w:r w:rsidRPr="007B7BF4">
        <w:rPr>
          <w:color w:val="000000" w:themeColor="text1"/>
          <w:sz w:val="28"/>
          <w:szCs w:val="28"/>
          <w:lang w:eastAsia="uk-UA"/>
        </w:rPr>
        <w:t>р</w:t>
      </w:r>
      <w:r w:rsidRPr="007D09EB">
        <w:rPr>
          <w:color w:val="000000" w:themeColor="text1"/>
          <w:sz w:val="28"/>
          <w:szCs w:val="28"/>
          <w:lang w:eastAsia="uk-UA"/>
        </w:rPr>
        <w:t xml:space="preserve">уйнування інфраструктури </w:t>
      </w:r>
      <w:r w:rsidRPr="007B7BF4">
        <w:rPr>
          <w:color w:val="000000" w:themeColor="text1"/>
          <w:sz w:val="28"/>
          <w:szCs w:val="28"/>
          <w:lang w:eastAsia="uk-UA"/>
        </w:rPr>
        <w:t xml:space="preserve">вищої </w:t>
      </w:r>
      <w:r w:rsidRPr="007D09EB">
        <w:rPr>
          <w:color w:val="000000" w:themeColor="text1"/>
          <w:sz w:val="28"/>
          <w:szCs w:val="28"/>
          <w:lang w:eastAsia="uk-UA"/>
        </w:rPr>
        <w:t>освіти</w:t>
      </w:r>
      <w:r w:rsidRPr="007B7BF4">
        <w:rPr>
          <w:color w:val="000000" w:themeColor="text1"/>
          <w:sz w:val="28"/>
          <w:szCs w:val="28"/>
        </w:rPr>
        <w:t>;</w:t>
      </w:r>
    </w:p>
    <w:p w14:paraId="07FDBB99" w14:textId="1A7C9579" w:rsidR="002D1815" w:rsidRPr="007B7BF4" w:rsidRDefault="00255FF9" w:rsidP="003926C8">
      <w:pPr>
        <w:pStyle w:val="a4"/>
        <w:numPr>
          <w:ilvl w:val="0"/>
          <w:numId w:val="7"/>
        </w:numPr>
        <w:spacing w:before="240" w:after="240"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незадоволені особливі освітні потреби</w:t>
      </w:r>
      <w:r w:rsidR="002D1815" w:rsidRPr="007B7B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 w:rsidR="002D1815" w:rsidRPr="007B7BF4">
        <w:rPr>
          <w:color w:val="000000" w:themeColor="text1"/>
          <w:sz w:val="28"/>
          <w:szCs w:val="28"/>
        </w:rPr>
        <w:t xml:space="preserve"> переход</w:t>
      </w:r>
      <w:r>
        <w:rPr>
          <w:color w:val="000000" w:themeColor="text1"/>
          <w:sz w:val="28"/>
          <w:szCs w:val="28"/>
        </w:rPr>
        <w:t>і</w:t>
      </w:r>
      <w:r w:rsidR="002D1815" w:rsidRPr="007B7BF4">
        <w:rPr>
          <w:color w:val="000000" w:themeColor="text1"/>
          <w:sz w:val="28"/>
          <w:szCs w:val="28"/>
        </w:rPr>
        <w:t xml:space="preserve"> від військово</w:t>
      </w:r>
      <w:r>
        <w:rPr>
          <w:color w:val="000000" w:themeColor="text1"/>
          <w:sz w:val="28"/>
          <w:szCs w:val="28"/>
        </w:rPr>
        <w:t>го</w:t>
      </w:r>
      <w:r w:rsidR="002D1815" w:rsidRPr="007B7BF4">
        <w:rPr>
          <w:color w:val="000000" w:themeColor="text1"/>
          <w:sz w:val="28"/>
          <w:szCs w:val="28"/>
        </w:rPr>
        <w:t xml:space="preserve"> до цивільного життя;</w:t>
      </w:r>
    </w:p>
    <w:p w14:paraId="45EC2AAA" w14:textId="019C8049" w:rsidR="003926C8" w:rsidRPr="007B7BF4" w:rsidRDefault="00416A4D" w:rsidP="003926C8">
      <w:pPr>
        <w:pStyle w:val="a4"/>
        <w:numPr>
          <w:ilvl w:val="0"/>
          <w:numId w:val="7"/>
        </w:numPr>
        <w:spacing w:before="240" w:after="240" w:line="276" w:lineRule="auto"/>
        <w:jc w:val="both"/>
        <w:rPr>
          <w:bCs/>
          <w:color w:val="000000" w:themeColor="text1"/>
          <w:sz w:val="28"/>
          <w:szCs w:val="28"/>
        </w:rPr>
      </w:pPr>
      <w:r w:rsidRPr="007B7BF4">
        <w:rPr>
          <w:color w:val="000000" w:themeColor="text1"/>
          <w:sz w:val="28"/>
          <w:szCs w:val="28"/>
        </w:rPr>
        <w:t>недостатн</w:t>
      </w:r>
      <w:r w:rsidR="00DB71F3" w:rsidRPr="007B7BF4">
        <w:rPr>
          <w:color w:val="000000" w:themeColor="text1"/>
          <w:sz w:val="28"/>
          <w:szCs w:val="28"/>
        </w:rPr>
        <w:t>і навички та знання</w:t>
      </w:r>
      <w:r w:rsidRPr="007B7BF4">
        <w:rPr>
          <w:color w:val="000000" w:themeColor="text1"/>
          <w:sz w:val="28"/>
          <w:szCs w:val="28"/>
        </w:rPr>
        <w:t xml:space="preserve"> </w:t>
      </w:r>
      <w:r w:rsidR="00DB71F3" w:rsidRPr="007B7BF4">
        <w:rPr>
          <w:color w:val="000000" w:themeColor="text1"/>
          <w:sz w:val="28"/>
          <w:szCs w:val="28"/>
        </w:rPr>
        <w:t xml:space="preserve">у </w:t>
      </w:r>
      <w:r w:rsidR="003926C8" w:rsidRPr="007B7BF4">
        <w:rPr>
          <w:color w:val="000000" w:themeColor="text1"/>
          <w:sz w:val="28"/>
          <w:szCs w:val="28"/>
        </w:rPr>
        <w:t xml:space="preserve">здобувачів вищої освіти </w:t>
      </w:r>
      <w:r w:rsidR="00DB71F3" w:rsidRPr="007B7BF4">
        <w:rPr>
          <w:color w:val="000000" w:themeColor="text1"/>
          <w:sz w:val="28"/>
          <w:szCs w:val="28"/>
        </w:rPr>
        <w:t>що</w:t>
      </w:r>
      <w:r w:rsidR="003926C8" w:rsidRPr="007B7BF4">
        <w:rPr>
          <w:color w:val="000000" w:themeColor="text1"/>
          <w:sz w:val="28"/>
          <w:szCs w:val="28"/>
        </w:rPr>
        <w:t>до захисту суверенітету та територіальної цілісності України</w:t>
      </w:r>
      <w:r w:rsidR="007B2A6E" w:rsidRPr="007B7BF4">
        <w:rPr>
          <w:color w:val="000000" w:themeColor="text1"/>
          <w:sz w:val="28"/>
          <w:szCs w:val="28"/>
        </w:rPr>
        <w:t>.</w:t>
      </w:r>
      <w:r w:rsidR="00C23762" w:rsidRPr="007B7BF4">
        <w:rPr>
          <w:color w:val="000000" w:themeColor="text1"/>
          <w:sz w:val="28"/>
          <w:szCs w:val="28"/>
        </w:rPr>
        <w:t>».</w:t>
      </w:r>
    </w:p>
    <w:p w14:paraId="6BF22617" w14:textId="77777777" w:rsidR="00C23762" w:rsidRPr="00C23762" w:rsidRDefault="00C23762" w:rsidP="00C23762">
      <w:pPr>
        <w:pStyle w:val="a4"/>
        <w:spacing w:before="240" w:after="240" w:line="276" w:lineRule="auto"/>
        <w:ind w:left="1211"/>
        <w:jc w:val="both"/>
        <w:rPr>
          <w:bCs/>
          <w:color w:val="000000"/>
          <w:sz w:val="28"/>
          <w:szCs w:val="28"/>
        </w:rPr>
      </w:pPr>
    </w:p>
    <w:p w14:paraId="046AE4BA" w14:textId="043A82CB" w:rsidR="00C23762" w:rsidRPr="00255FF9" w:rsidRDefault="00255FF9" w:rsidP="00255FF9">
      <w:pPr>
        <w:spacing w:before="240" w:after="240"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 Д</w:t>
      </w:r>
      <w:r w:rsidR="00C23762" w:rsidRPr="00255FF9">
        <w:rPr>
          <w:bCs/>
          <w:color w:val="000000" w:themeColor="text1"/>
          <w:sz w:val="28"/>
          <w:szCs w:val="28"/>
        </w:rPr>
        <w:t>оповнити розділ «</w:t>
      </w:r>
      <w:r w:rsidR="007B7BF4" w:rsidRPr="00255FF9">
        <w:rPr>
          <w:color w:val="000000" w:themeColor="text1"/>
          <w:sz w:val="28"/>
          <w:szCs w:val="28"/>
          <w:shd w:val="clear" w:color="auto" w:fill="FFFFFF"/>
        </w:rPr>
        <w:t>Стратегічні цілі та показники їх досягнення, очікувані результати</w:t>
      </w:r>
      <w:r w:rsidR="00C23762" w:rsidRPr="00255FF9">
        <w:rPr>
          <w:color w:val="000000" w:themeColor="text1"/>
          <w:sz w:val="28"/>
          <w:szCs w:val="28"/>
          <w:shd w:val="clear" w:color="auto" w:fill="FFFFFF"/>
        </w:rPr>
        <w:t>» новими абзацами такого змісту:</w:t>
      </w:r>
    </w:p>
    <w:p w14:paraId="0A94DBE5" w14:textId="337288D2" w:rsidR="007B7BF4" w:rsidRPr="00472F79" w:rsidRDefault="00575931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B7BF4" w:rsidRPr="00472F79">
        <w:rPr>
          <w:color w:val="000000" w:themeColor="text1"/>
          <w:sz w:val="28"/>
          <w:szCs w:val="28"/>
        </w:rPr>
        <w:t xml:space="preserve">Стратегічна ціль </w:t>
      </w:r>
      <w:r w:rsidR="00A51964" w:rsidRPr="00472F79">
        <w:rPr>
          <w:color w:val="000000" w:themeColor="text1"/>
          <w:sz w:val="28"/>
          <w:szCs w:val="28"/>
        </w:rPr>
        <w:t>6</w:t>
      </w:r>
      <w:r w:rsidR="007B7BF4" w:rsidRPr="00472F79">
        <w:rPr>
          <w:color w:val="000000" w:themeColor="text1"/>
          <w:sz w:val="28"/>
          <w:szCs w:val="28"/>
        </w:rPr>
        <w:t xml:space="preserve">. </w:t>
      </w:r>
      <w:r w:rsidR="00A51964" w:rsidRPr="00472F79">
        <w:rPr>
          <w:color w:val="000000" w:themeColor="text1"/>
          <w:sz w:val="28"/>
          <w:szCs w:val="28"/>
        </w:rPr>
        <w:t>Відновлення вищої освіти після російської агресії</w:t>
      </w:r>
      <w:r w:rsidR="007B7BF4" w:rsidRPr="00472F79">
        <w:rPr>
          <w:color w:val="000000" w:themeColor="text1"/>
          <w:sz w:val="28"/>
          <w:szCs w:val="28"/>
        </w:rPr>
        <w:t>.</w:t>
      </w:r>
    </w:p>
    <w:p w14:paraId="0BC49339" w14:textId="77777777" w:rsidR="007B7BF4" w:rsidRPr="00472F79" w:rsidRDefault="007B7BF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0" w:name="n234"/>
      <w:bookmarkEnd w:id="0"/>
      <w:r w:rsidRPr="00472F79">
        <w:rPr>
          <w:color w:val="000000" w:themeColor="text1"/>
          <w:sz w:val="28"/>
          <w:szCs w:val="28"/>
        </w:rPr>
        <w:t>Операційні цілі:</w:t>
      </w:r>
    </w:p>
    <w:p w14:paraId="0F509992" w14:textId="12554E66" w:rsidR="007B7BF4" w:rsidRPr="00A51964" w:rsidRDefault="00A5196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" w:name="n235"/>
      <w:bookmarkEnd w:id="1"/>
      <w:r w:rsidRPr="00A51964">
        <w:rPr>
          <w:color w:val="000000"/>
          <w:sz w:val="28"/>
          <w:szCs w:val="28"/>
        </w:rPr>
        <w:t>сприяння поверненню науково-педагогічних і наукових працівників, відновленню контингенту здобувачів вищої освіти</w:t>
      </w:r>
      <w:r w:rsidR="007B7BF4" w:rsidRPr="00A51964">
        <w:rPr>
          <w:color w:val="333333"/>
          <w:sz w:val="28"/>
          <w:szCs w:val="28"/>
        </w:rPr>
        <w:t>;</w:t>
      </w:r>
    </w:p>
    <w:p w14:paraId="222041CB" w14:textId="37B39DC0" w:rsidR="007B7BF4" w:rsidRPr="00A51964" w:rsidRDefault="00A5196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" w:name="n236"/>
      <w:bookmarkEnd w:id="2"/>
      <w:r w:rsidRPr="00A51964">
        <w:rPr>
          <w:color w:val="000000"/>
          <w:sz w:val="28"/>
          <w:szCs w:val="28"/>
        </w:rPr>
        <w:t>інтеграція до національної системи освіти громадян, які здобували освіту на тимчасово окупованій території</w:t>
      </w:r>
      <w:r w:rsidR="007B7BF4" w:rsidRPr="00A51964">
        <w:rPr>
          <w:color w:val="333333"/>
          <w:sz w:val="28"/>
          <w:szCs w:val="28"/>
        </w:rPr>
        <w:t>;</w:t>
      </w:r>
    </w:p>
    <w:p w14:paraId="4A88D4B9" w14:textId="4F7CD96C" w:rsidR="007B7BF4" w:rsidRPr="00A51964" w:rsidRDefault="00A5196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" w:name="n237"/>
      <w:bookmarkEnd w:id="3"/>
      <w:r w:rsidRPr="00A51964">
        <w:rPr>
          <w:color w:val="000000"/>
          <w:sz w:val="28"/>
          <w:szCs w:val="28"/>
        </w:rPr>
        <w:t>відбудова зруйнованих і пошкоджених закладів вищої освіти</w:t>
      </w:r>
      <w:r w:rsidR="007B7BF4" w:rsidRPr="00A51964">
        <w:rPr>
          <w:color w:val="333333"/>
          <w:sz w:val="28"/>
          <w:szCs w:val="28"/>
        </w:rPr>
        <w:t>;</w:t>
      </w:r>
    </w:p>
    <w:p w14:paraId="7E559E16" w14:textId="3D4D3223" w:rsidR="007B7BF4" w:rsidRPr="00A51964" w:rsidRDefault="00A5196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" w:name="n238"/>
      <w:bookmarkEnd w:id="4"/>
      <w:r w:rsidRPr="00A51964">
        <w:rPr>
          <w:color w:val="000000"/>
          <w:sz w:val="28"/>
          <w:szCs w:val="28"/>
        </w:rPr>
        <w:lastRenderedPageBreak/>
        <w:t>надання ветеранам освітньої та інших видів підтримки при переході від військової служби до цивільного життя</w:t>
      </w:r>
      <w:r w:rsidR="007B7BF4" w:rsidRPr="00A51964">
        <w:rPr>
          <w:color w:val="333333"/>
          <w:sz w:val="28"/>
          <w:szCs w:val="28"/>
        </w:rPr>
        <w:t>;</w:t>
      </w:r>
    </w:p>
    <w:p w14:paraId="359EACE0" w14:textId="1E7DADDF" w:rsidR="007B7BF4" w:rsidRPr="00A51964" w:rsidRDefault="00A5196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" w:name="n239"/>
      <w:bookmarkEnd w:id="5"/>
      <w:r w:rsidRPr="00A51964">
        <w:rPr>
          <w:color w:val="000000"/>
          <w:sz w:val="28"/>
          <w:szCs w:val="28"/>
        </w:rPr>
        <w:t>забезпечення готовності здобувачів вищої освіти до захисту суверенітету та територіальної цілісності України</w:t>
      </w:r>
      <w:r w:rsidR="007B7BF4" w:rsidRPr="00A51964">
        <w:rPr>
          <w:color w:val="333333"/>
          <w:sz w:val="28"/>
          <w:szCs w:val="28"/>
        </w:rPr>
        <w:t>.</w:t>
      </w:r>
    </w:p>
    <w:p w14:paraId="235AE305" w14:textId="77777777" w:rsidR="007B7BF4" w:rsidRPr="00D75CB1" w:rsidRDefault="007B7BF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6" w:name="n240"/>
      <w:bookmarkEnd w:id="6"/>
      <w:r w:rsidRPr="00D75CB1">
        <w:rPr>
          <w:color w:val="000000" w:themeColor="text1"/>
          <w:sz w:val="28"/>
          <w:szCs w:val="28"/>
        </w:rPr>
        <w:t>Очікувані результати:</w:t>
      </w:r>
    </w:p>
    <w:p w14:paraId="70C401E4" w14:textId="637A4908" w:rsidR="007B7BF4" w:rsidRPr="00C57E83" w:rsidRDefault="00E51FF1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7" w:name="n241"/>
      <w:bookmarkEnd w:id="7"/>
      <w:r w:rsidRPr="00D75CB1">
        <w:rPr>
          <w:color w:val="000000" w:themeColor="text1"/>
          <w:sz w:val="28"/>
          <w:szCs w:val="28"/>
        </w:rPr>
        <w:t xml:space="preserve">створення умов </w:t>
      </w:r>
      <w:r>
        <w:rPr>
          <w:color w:val="000000" w:themeColor="text1"/>
          <w:sz w:val="28"/>
          <w:szCs w:val="28"/>
        </w:rPr>
        <w:t xml:space="preserve">для </w:t>
      </w:r>
      <w:r w:rsidR="00DB2175">
        <w:rPr>
          <w:color w:val="000000" w:themeColor="text1"/>
          <w:sz w:val="28"/>
          <w:szCs w:val="28"/>
        </w:rPr>
        <w:t xml:space="preserve">реінтеграції українців та відновлення людського </w:t>
      </w:r>
      <w:r w:rsidR="00DB2175" w:rsidRPr="00C57E83">
        <w:rPr>
          <w:color w:val="000000" w:themeColor="text1"/>
          <w:sz w:val="28"/>
          <w:szCs w:val="28"/>
        </w:rPr>
        <w:t>потенціалу у сфері вищої освіти України</w:t>
      </w:r>
      <w:r w:rsidR="007B7BF4" w:rsidRPr="00C57E83">
        <w:rPr>
          <w:color w:val="000000" w:themeColor="text1"/>
          <w:sz w:val="28"/>
          <w:szCs w:val="28"/>
        </w:rPr>
        <w:t>;</w:t>
      </w:r>
    </w:p>
    <w:p w14:paraId="2A89882F" w14:textId="255812AB" w:rsidR="007B7BF4" w:rsidRPr="00C57E83" w:rsidRDefault="00E51FF1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8" w:name="n242"/>
      <w:bookmarkEnd w:id="8"/>
      <w:r w:rsidRPr="00C57E83">
        <w:rPr>
          <w:color w:val="000000" w:themeColor="text1"/>
          <w:sz w:val="28"/>
          <w:szCs w:val="28"/>
        </w:rPr>
        <w:t>відновлення інфраструктури вищої освіти</w:t>
      </w:r>
      <w:r w:rsidR="007B7BF4" w:rsidRPr="00C57E83">
        <w:rPr>
          <w:color w:val="000000" w:themeColor="text1"/>
          <w:sz w:val="28"/>
          <w:szCs w:val="28"/>
        </w:rPr>
        <w:t>;</w:t>
      </w:r>
    </w:p>
    <w:p w14:paraId="793A2C64" w14:textId="02BDEE9B" w:rsidR="007B7BF4" w:rsidRPr="00C57E83" w:rsidRDefault="007B7BF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9" w:name="n243"/>
      <w:bookmarkEnd w:id="9"/>
      <w:r w:rsidRPr="00C57E83">
        <w:rPr>
          <w:color w:val="000000" w:themeColor="text1"/>
          <w:sz w:val="28"/>
          <w:szCs w:val="28"/>
        </w:rPr>
        <w:t xml:space="preserve">забезпечення </w:t>
      </w:r>
      <w:r w:rsidR="00E51FF1" w:rsidRPr="00C57E83">
        <w:rPr>
          <w:color w:val="000000" w:themeColor="text1"/>
          <w:sz w:val="28"/>
          <w:szCs w:val="28"/>
        </w:rPr>
        <w:t xml:space="preserve">ветеранів війни </w:t>
      </w:r>
      <w:r w:rsidR="00E51FF1" w:rsidRPr="00C57E83">
        <w:rPr>
          <w:sz w:val="28"/>
          <w:szCs w:val="28"/>
        </w:rPr>
        <w:t>доступом до освіти, що дозволяє покращити їх якість життя</w:t>
      </w:r>
      <w:r w:rsidR="00E51FF1" w:rsidRPr="00C57E83">
        <w:rPr>
          <w:color w:val="000000" w:themeColor="text1"/>
          <w:sz w:val="28"/>
          <w:szCs w:val="28"/>
        </w:rPr>
        <w:t>, суспільн</w:t>
      </w:r>
      <w:r w:rsidR="002144FA" w:rsidRPr="00C57E83">
        <w:rPr>
          <w:color w:val="000000" w:themeColor="text1"/>
          <w:sz w:val="28"/>
          <w:szCs w:val="28"/>
        </w:rPr>
        <w:t>у</w:t>
      </w:r>
      <w:r w:rsidR="00E51FF1" w:rsidRPr="00C57E83">
        <w:rPr>
          <w:color w:val="000000" w:themeColor="text1"/>
          <w:sz w:val="28"/>
          <w:szCs w:val="28"/>
        </w:rPr>
        <w:t xml:space="preserve"> та економічн</w:t>
      </w:r>
      <w:r w:rsidR="002144FA" w:rsidRPr="00C57E83">
        <w:rPr>
          <w:color w:val="000000" w:themeColor="text1"/>
          <w:sz w:val="28"/>
          <w:szCs w:val="28"/>
        </w:rPr>
        <w:t>у</w:t>
      </w:r>
      <w:r w:rsidR="00E51FF1" w:rsidRPr="00C57E83">
        <w:rPr>
          <w:color w:val="000000" w:themeColor="text1"/>
          <w:sz w:val="28"/>
          <w:szCs w:val="28"/>
        </w:rPr>
        <w:t xml:space="preserve"> реінтеграці</w:t>
      </w:r>
      <w:r w:rsidR="002144FA" w:rsidRPr="00C57E83">
        <w:rPr>
          <w:color w:val="000000" w:themeColor="text1"/>
          <w:sz w:val="28"/>
          <w:szCs w:val="28"/>
        </w:rPr>
        <w:t>ю,</w:t>
      </w:r>
      <w:r w:rsidR="00E51FF1" w:rsidRPr="00C57E83">
        <w:rPr>
          <w:color w:val="000000" w:themeColor="text1"/>
          <w:sz w:val="28"/>
          <w:szCs w:val="28"/>
        </w:rPr>
        <w:t xml:space="preserve"> успішний перехід від військово до цивільного життя</w:t>
      </w:r>
      <w:r w:rsidRPr="00C57E83">
        <w:rPr>
          <w:color w:val="000000" w:themeColor="text1"/>
          <w:sz w:val="28"/>
          <w:szCs w:val="28"/>
        </w:rPr>
        <w:t>.</w:t>
      </w:r>
    </w:p>
    <w:p w14:paraId="553CDAB0" w14:textId="655BA050" w:rsidR="00DB2175" w:rsidRPr="00C57E83" w:rsidRDefault="00C57E83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0" w:name="_Hlk178771840"/>
      <w:r w:rsidRPr="00C57E83">
        <w:rPr>
          <w:color w:val="000000"/>
          <w:sz w:val="28"/>
          <w:szCs w:val="28"/>
        </w:rPr>
        <w:t>забезпече</w:t>
      </w:r>
      <w:r w:rsidR="003B73FE">
        <w:rPr>
          <w:color w:val="000000"/>
          <w:sz w:val="28"/>
          <w:szCs w:val="28"/>
        </w:rPr>
        <w:t>ння</w:t>
      </w:r>
      <w:r w:rsidRPr="00C57E83">
        <w:rPr>
          <w:color w:val="000000"/>
          <w:sz w:val="28"/>
          <w:szCs w:val="28"/>
        </w:rPr>
        <w:t xml:space="preserve"> готовн</w:t>
      </w:r>
      <w:r w:rsidR="003B73FE">
        <w:rPr>
          <w:color w:val="000000"/>
          <w:sz w:val="28"/>
          <w:szCs w:val="28"/>
        </w:rPr>
        <w:t>ості</w:t>
      </w:r>
      <w:r w:rsidRPr="00C57E83">
        <w:rPr>
          <w:color w:val="000000"/>
          <w:sz w:val="28"/>
          <w:szCs w:val="28"/>
        </w:rPr>
        <w:t xml:space="preserve"> здобувачів вищої освіти до захисту суверенітету та територіальної цілісності України</w:t>
      </w:r>
      <w:bookmarkEnd w:id="10"/>
      <w:r w:rsidRPr="00C57E83">
        <w:rPr>
          <w:color w:val="000000"/>
          <w:sz w:val="28"/>
          <w:szCs w:val="28"/>
        </w:rPr>
        <w:t>.</w:t>
      </w:r>
    </w:p>
    <w:p w14:paraId="47C5F6CF" w14:textId="77777777" w:rsidR="007B7BF4" w:rsidRPr="003B73FE" w:rsidRDefault="007B7BF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1" w:name="n244"/>
      <w:bookmarkEnd w:id="11"/>
      <w:r w:rsidRPr="003B73FE">
        <w:rPr>
          <w:color w:val="000000" w:themeColor="text1"/>
          <w:sz w:val="28"/>
          <w:szCs w:val="28"/>
        </w:rPr>
        <w:t>Показники досягнення цілей:</w:t>
      </w:r>
    </w:p>
    <w:p w14:paraId="120A7A2F" w14:textId="2BCC05F1" w:rsidR="00B47C02" w:rsidRDefault="00983E27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2" w:name="n245"/>
      <w:bookmarkEnd w:id="12"/>
      <w:r>
        <w:rPr>
          <w:color w:val="000000" w:themeColor="text1"/>
          <w:sz w:val="28"/>
          <w:szCs w:val="28"/>
          <w:highlight w:val="white"/>
        </w:rPr>
        <w:t>7</w:t>
      </w:r>
      <w:r w:rsidR="003B73FE" w:rsidRPr="00710D4D">
        <w:rPr>
          <w:color w:val="000000" w:themeColor="text1"/>
          <w:sz w:val="28"/>
          <w:szCs w:val="28"/>
          <w:highlight w:val="white"/>
        </w:rPr>
        <w:t>0 % відновлених чи побудованих об’єктів інфраструктури, що забезпечують функціонування закладів вищої освіти (від потреби станом на кінець 20</w:t>
      </w:r>
      <w:r>
        <w:rPr>
          <w:color w:val="000000" w:themeColor="text1"/>
          <w:sz w:val="28"/>
          <w:szCs w:val="28"/>
          <w:highlight w:val="white"/>
        </w:rPr>
        <w:t>28</w:t>
      </w:r>
      <w:r w:rsidR="003B73FE" w:rsidRPr="00710D4D">
        <w:rPr>
          <w:color w:val="000000" w:themeColor="text1"/>
          <w:sz w:val="28"/>
          <w:szCs w:val="28"/>
          <w:highlight w:val="white"/>
        </w:rPr>
        <w:t xml:space="preserve"> року</w:t>
      </w:r>
      <w:r w:rsidR="00255FF9">
        <w:rPr>
          <w:color w:val="000000" w:themeColor="text1"/>
          <w:sz w:val="28"/>
          <w:szCs w:val="28"/>
          <w:highlight w:val="white"/>
        </w:rPr>
        <w:t>, але не раніше 24 місяців після завершення (скасування) воєнного стану</w:t>
      </w:r>
      <w:r w:rsidR="003B73FE" w:rsidRPr="00710D4D">
        <w:rPr>
          <w:color w:val="000000" w:themeColor="text1"/>
          <w:sz w:val="28"/>
          <w:szCs w:val="28"/>
          <w:highlight w:val="white"/>
        </w:rPr>
        <w:t>)</w:t>
      </w:r>
      <w:r w:rsidR="00255FF9">
        <w:rPr>
          <w:color w:val="000000" w:themeColor="text1"/>
          <w:sz w:val="28"/>
          <w:szCs w:val="28"/>
        </w:rPr>
        <w:t>;</w:t>
      </w:r>
    </w:p>
    <w:p w14:paraId="6405CF08" w14:textId="14D8CED8" w:rsidR="008F7836" w:rsidRDefault="00255FF9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визнано результати навчання 5 </w:t>
      </w:r>
      <w:r w:rsidR="00CE23D2">
        <w:rPr>
          <w:color w:val="000000" w:themeColor="text1"/>
          <w:sz w:val="28"/>
          <w:szCs w:val="28"/>
        </w:rPr>
        <w:t xml:space="preserve">000 </w:t>
      </w:r>
      <w:r w:rsidR="00CE23D2" w:rsidRPr="00A51964">
        <w:rPr>
          <w:color w:val="000000"/>
          <w:sz w:val="28"/>
          <w:szCs w:val="28"/>
        </w:rPr>
        <w:t>громадян</w:t>
      </w:r>
      <w:r w:rsidR="00CE23D2">
        <w:rPr>
          <w:color w:val="000000"/>
          <w:sz w:val="28"/>
          <w:szCs w:val="28"/>
        </w:rPr>
        <w:t xml:space="preserve"> України</w:t>
      </w:r>
      <w:r w:rsidR="00CE23D2" w:rsidRPr="00A51964">
        <w:rPr>
          <w:color w:val="000000"/>
          <w:sz w:val="28"/>
          <w:szCs w:val="28"/>
        </w:rPr>
        <w:t>, які здобували освіту на тимчасово окупованій території</w:t>
      </w:r>
      <w:r>
        <w:rPr>
          <w:color w:val="000000"/>
          <w:sz w:val="28"/>
          <w:szCs w:val="28"/>
        </w:rPr>
        <w:t>;</w:t>
      </w:r>
    </w:p>
    <w:p w14:paraId="67DC6E92" w14:textId="21FEAEFC" w:rsidR="00521587" w:rsidRDefault="002C5A4C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5FF9">
        <w:rPr>
          <w:color w:val="000000"/>
          <w:sz w:val="28"/>
          <w:szCs w:val="28"/>
        </w:rPr>
        <w:t>0 </w:t>
      </w:r>
      <w:r>
        <w:rPr>
          <w:color w:val="000000"/>
          <w:sz w:val="28"/>
          <w:szCs w:val="28"/>
        </w:rPr>
        <w:t>000</w:t>
      </w:r>
      <w:r w:rsidR="008F7836">
        <w:rPr>
          <w:color w:val="000000"/>
          <w:sz w:val="28"/>
          <w:szCs w:val="28"/>
        </w:rPr>
        <w:t xml:space="preserve"> ветеранів війни</w:t>
      </w:r>
      <w:r w:rsidR="00CE23D2">
        <w:rPr>
          <w:color w:val="000000" w:themeColor="text1"/>
          <w:sz w:val="28"/>
          <w:szCs w:val="28"/>
        </w:rPr>
        <w:t xml:space="preserve"> </w:t>
      </w:r>
      <w:r w:rsidR="008F7836">
        <w:rPr>
          <w:color w:val="000000" w:themeColor="text1"/>
          <w:sz w:val="28"/>
          <w:szCs w:val="28"/>
        </w:rPr>
        <w:t>здобули</w:t>
      </w:r>
      <w:r w:rsidR="00255FF9">
        <w:rPr>
          <w:color w:val="000000" w:themeColor="text1"/>
          <w:sz w:val="28"/>
          <w:szCs w:val="28"/>
        </w:rPr>
        <w:t xml:space="preserve"> (здобувають)</w:t>
      </w:r>
      <w:r w:rsidR="008F7836">
        <w:rPr>
          <w:color w:val="000000" w:themeColor="text1"/>
          <w:sz w:val="28"/>
          <w:szCs w:val="28"/>
        </w:rPr>
        <w:t xml:space="preserve"> вищу освіту</w:t>
      </w:r>
      <w:r w:rsidR="00255FF9">
        <w:rPr>
          <w:color w:val="000000" w:themeColor="text1"/>
          <w:sz w:val="28"/>
          <w:szCs w:val="28"/>
        </w:rPr>
        <w:t xml:space="preserve"> або пройшли короткострокові освітні курси</w:t>
      </w:r>
      <w:r>
        <w:rPr>
          <w:color w:val="000000" w:themeColor="text1"/>
          <w:sz w:val="28"/>
          <w:szCs w:val="28"/>
        </w:rPr>
        <w:t>;</w:t>
      </w:r>
    </w:p>
    <w:p w14:paraId="696F66B6" w14:textId="5B17CC26" w:rsidR="00521587" w:rsidRPr="00521587" w:rsidRDefault="00B25081" w:rsidP="00547B39">
      <w:pPr>
        <w:widowControl/>
        <w:ind w:right="60" w:firstLine="426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</w:t>
      </w:r>
      <w:r w:rsidR="00547B39">
        <w:rPr>
          <w:color w:val="000000"/>
          <w:sz w:val="28"/>
          <w:szCs w:val="28"/>
          <w:lang w:eastAsia="uk-UA"/>
        </w:rPr>
        <w:t xml:space="preserve">00 тис. здобувачів </w:t>
      </w:r>
      <w:r>
        <w:rPr>
          <w:color w:val="000000"/>
          <w:sz w:val="28"/>
          <w:szCs w:val="28"/>
          <w:lang w:eastAsia="uk-UA"/>
        </w:rPr>
        <w:t xml:space="preserve">вищої освіти </w:t>
      </w:r>
      <w:r w:rsidR="00547B39">
        <w:rPr>
          <w:color w:val="000000"/>
          <w:sz w:val="28"/>
          <w:szCs w:val="28"/>
          <w:lang w:eastAsia="uk-UA"/>
        </w:rPr>
        <w:t xml:space="preserve">успішно завершили </w:t>
      </w:r>
      <w:r w:rsidR="00521587" w:rsidRPr="00521587">
        <w:rPr>
          <w:color w:val="000000"/>
          <w:sz w:val="28"/>
          <w:szCs w:val="28"/>
          <w:lang w:eastAsia="uk-UA"/>
        </w:rPr>
        <w:t>теоретичн</w:t>
      </w:r>
      <w:r w:rsidR="00547B39">
        <w:rPr>
          <w:color w:val="000000"/>
          <w:sz w:val="28"/>
          <w:szCs w:val="28"/>
          <w:lang w:eastAsia="uk-UA"/>
        </w:rPr>
        <w:t>ий</w:t>
      </w:r>
      <w:r w:rsidR="00521587" w:rsidRPr="00521587">
        <w:rPr>
          <w:color w:val="000000"/>
          <w:sz w:val="28"/>
          <w:szCs w:val="28"/>
          <w:lang w:eastAsia="uk-UA"/>
        </w:rPr>
        <w:t xml:space="preserve"> курс базової загальновійськової підготовки</w:t>
      </w:r>
      <w:r w:rsidR="00867A34">
        <w:rPr>
          <w:color w:val="000000"/>
          <w:sz w:val="28"/>
          <w:szCs w:val="28"/>
          <w:lang w:eastAsia="uk-UA"/>
        </w:rPr>
        <w:t>»</w:t>
      </w:r>
    </w:p>
    <w:p w14:paraId="57688EBD" w14:textId="53474709" w:rsidR="00B032AC" w:rsidRDefault="008F7836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707D08D2" w14:textId="34458C69" w:rsidR="00E40C69" w:rsidRPr="00575931" w:rsidRDefault="00B25081" w:rsidP="00B25081">
      <w:pPr>
        <w:pStyle w:val="rvps2"/>
        <w:shd w:val="clear" w:color="auto" w:fill="FFFFFF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4. Д</w:t>
      </w:r>
      <w:r w:rsidR="00575931" w:rsidRPr="00575931">
        <w:rPr>
          <w:color w:val="000000" w:themeColor="text1"/>
          <w:sz w:val="28"/>
          <w:szCs w:val="28"/>
          <w:shd w:val="clear" w:color="auto" w:fill="FFFFFF"/>
        </w:rPr>
        <w:t>оповнити розділ «Завдання, спрямовані на досягнення поставлених цілей, механізми та етапи реалізації Стратегії» новими абзацами такого змісту:</w:t>
      </w:r>
    </w:p>
    <w:p w14:paraId="1F81C7EE" w14:textId="1E25CCC3" w:rsidR="00575931" w:rsidRDefault="00575931" w:rsidP="00575931">
      <w:pPr>
        <w:pStyle w:val="rvps2"/>
        <w:shd w:val="clear" w:color="auto" w:fill="FFFFFF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575931">
        <w:rPr>
          <w:color w:val="000000" w:themeColor="text1"/>
          <w:sz w:val="28"/>
          <w:szCs w:val="28"/>
          <w:shd w:val="clear" w:color="auto" w:fill="FFFFFF"/>
        </w:rPr>
        <w:t xml:space="preserve">Для досягнення стратегічної цілі </w:t>
      </w:r>
      <w:r w:rsidR="0012354C">
        <w:rPr>
          <w:color w:val="000000" w:themeColor="text1"/>
          <w:sz w:val="28"/>
          <w:szCs w:val="28"/>
          <w:shd w:val="clear" w:color="auto" w:fill="FFFFFF"/>
        </w:rPr>
        <w:t>6</w:t>
      </w:r>
      <w:r w:rsidRPr="00575931">
        <w:rPr>
          <w:color w:val="000000" w:themeColor="text1"/>
          <w:sz w:val="28"/>
          <w:szCs w:val="28"/>
          <w:shd w:val="clear" w:color="auto" w:fill="FFFFFF"/>
        </w:rPr>
        <w:t xml:space="preserve"> та відповідних операційних цілей передбачено виконання таких завдань:</w:t>
      </w:r>
    </w:p>
    <w:p w14:paraId="3DD6E3F1" w14:textId="77777777" w:rsidR="002F0B0A" w:rsidRPr="002F0B0A" w:rsidRDefault="002F0B0A" w:rsidP="002F0B0A">
      <w:pPr>
        <w:pStyle w:val="rvps2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F0B0A">
        <w:rPr>
          <w:color w:val="000000" w:themeColor="text1"/>
          <w:sz w:val="28"/>
          <w:szCs w:val="28"/>
        </w:rPr>
        <w:t>спрощення подання військово-облікових документів вступниками (здобувачами освіти);</w:t>
      </w:r>
    </w:p>
    <w:p w14:paraId="17325907" w14:textId="77F362FF" w:rsidR="002F0B0A" w:rsidRPr="002F0B0A" w:rsidRDefault="002F0B0A" w:rsidP="002F0B0A">
      <w:pPr>
        <w:pStyle w:val="rvps2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12354C" w:rsidRPr="002F0B0A">
        <w:rPr>
          <w:color w:val="000000" w:themeColor="text1"/>
          <w:sz w:val="28"/>
          <w:szCs w:val="28"/>
        </w:rPr>
        <w:t xml:space="preserve">творення технічних можливостей проведення </w:t>
      </w:r>
      <w:r w:rsidRPr="002F0B0A">
        <w:rPr>
          <w:color w:val="000000" w:themeColor="text1"/>
          <w:sz w:val="28"/>
          <w:szCs w:val="28"/>
          <w:shd w:val="clear" w:color="auto" w:fill="FFFFFF"/>
        </w:rPr>
        <w:t>вступних випробувань у формі зовнішнього </w:t>
      </w:r>
      <w:bookmarkStart w:id="13" w:name="w1_1"/>
      <w:r w:rsidRPr="002F0B0A">
        <w:rPr>
          <w:color w:val="000000" w:themeColor="text1"/>
          <w:sz w:val="28"/>
          <w:szCs w:val="28"/>
        </w:rPr>
        <w:t>незалеж</w:t>
      </w:r>
      <w:bookmarkEnd w:id="13"/>
      <w:r w:rsidRPr="002F0B0A">
        <w:rPr>
          <w:color w:val="000000" w:themeColor="text1"/>
          <w:sz w:val="28"/>
          <w:szCs w:val="28"/>
        </w:rPr>
        <w:t>ного оцінювання або з використанням організаційно-технологічних процесів зовнішнього </w:t>
      </w:r>
      <w:bookmarkStart w:id="14" w:name="w1_2"/>
      <w:r w:rsidRPr="002F0B0A">
        <w:rPr>
          <w:color w:val="000000" w:themeColor="text1"/>
          <w:sz w:val="28"/>
          <w:szCs w:val="28"/>
        </w:rPr>
        <w:t>незалеж</w:t>
      </w:r>
      <w:bookmarkEnd w:id="14"/>
      <w:r w:rsidRPr="002F0B0A">
        <w:rPr>
          <w:color w:val="000000" w:themeColor="text1"/>
          <w:sz w:val="28"/>
          <w:szCs w:val="28"/>
        </w:rPr>
        <w:t>ного</w:t>
      </w:r>
      <w:r w:rsidRPr="002F0B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0B0A">
        <w:rPr>
          <w:color w:val="000000" w:themeColor="text1"/>
          <w:sz w:val="28"/>
          <w:szCs w:val="28"/>
        </w:rPr>
        <w:t>оцінювання</w:t>
      </w:r>
      <w:r w:rsidR="0012354C" w:rsidRPr="002F0B0A">
        <w:rPr>
          <w:color w:val="000000" w:themeColor="text1"/>
          <w:sz w:val="28"/>
          <w:szCs w:val="28"/>
        </w:rPr>
        <w:t xml:space="preserve"> для громадян, які перебувають за кордоном</w:t>
      </w:r>
      <w:r w:rsidRPr="002F0B0A">
        <w:rPr>
          <w:color w:val="000000" w:themeColor="text1"/>
          <w:sz w:val="28"/>
          <w:szCs w:val="28"/>
        </w:rPr>
        <w:t>;</w:t>
      </w:r>
    </w:p>
    <w:p w14:paraId="4F29D7A8" w14:textId="10E3D88D" w:rsidR="002F0B0A" w:rsidRDefault="002F0B0A" w:rsidP="002F0B0A">
      <w:pPr>
        <w:pStyle w:val="rvps2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F0B0A">
        <w:rPr>
          <w:color w:val="000000"/>
          <w:sz w:val="28"/>
          <w:szCs w:val="28"/>
        </w:rPr>
        <w:lastRenderedPageBreak/>
        <w:t>запровадження механізмів визнання результатів навчання на тимчасово окупованій території</w:t>
      </w:r>
      <w:r>
        <w:rPr>
          <w:color w:val="000000"/>
          <w:sz w:val="28"/>
          <w:szCs w:val="28"/>
        </w:rPr>
        <w:t>;</w:t>
      </w:r>
    </w:p>
    <w:p w14:paraId="0FF74403" w14:textId="147FB927" w:rsidR="009F7692" w:rsidRPr="009F7692" w:rsidRDefault="009F7692" w:rsidP="002F0B0A">
      <w:pPr>
        <w:pStyle w:val="rvps2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F7692">
        <w:rPr>
          <w:color w:val="000000"/>
          <w:sz w:val="28"/>
          <w:szCs w:val="28"/>
        </w:rPr>
        <w:t>започаткування курсу базової загальновійськової підготовки</w:t>
      </w:r>
      <w:r>
        <w:rPr>
          <w:color w:val="000000"/>
          <w:sz w:val="28"/>
          <w:szCs w:val="28"/>
        </w:rPr>
        <w:t xml:space="preserve"> для здобувачів закладах вищої освіти;</w:t>
      </w:r>
    </w:p>
    <w:p w14:paraId="26825CFD" w14:textId="55E2F6FA" w:rsidR="00533029" w:rsidRDefault="00533029" w:rsidP="00533029">
      <w:pPr>
        <w:pStyle w:val="rvps2"/>
        <w:shd w:val="clear" w:color="auto" w:fill="FFFFFF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bookmarkStart w:id="15" w:name="_Hlk178771807"/>
      <w:r w:rsidRPr="00533029">
        <w:rPr>
          <w:color w:val="000000"/>
          <w:sz w:val="28"/>
          <w:szCs w:val="28"/>
        </w:rPr>
        <w:t>відбудова зруйнованих і пошкоджених закладів вищої освіти</w:t>
      </w:r>
      <w:bookmarkEnd w:id="15"/>
      <w:r w:rsidRPr="00533029">
        <w:rPr>
          <w:color w:val="000000"/>
          <w:sz w:val="28"/>
          <w:szCs w:val="28"/>
        </w:rPr>
        <w:t>;</w:t>
      </w:r>
    </w:p>
    <w:p w14:paraId="7F29C848" w14:textId="142B6E08" w:rsidR="00772FD8" w:rsidRPr="00772FD8" w:rsidRDefault="00772FD8" w:rsidP="00533029">
      <w:pPr>
        <w:pStyle w:val="rvps2"/>
        <w:shd w:val="clear" w:color="auto" w:fill="FFFFFF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772FD8">
        <w:rPr>
          <w:color w:val="000000"/>
          <w:sz w:val="28"/>
          <w:szCs w:val="28"/>
        </w:rPr>
        <w:t>сприяння залученню закладів вищої освіти до реалізації освітніх програм для набуття навичок організації власної справи, консультаційної допомоги для звільнених військовослужбовців</w:t>
      </w:r>
      <w:r>
        <w:rPr>
          <w:color w:val="000000"/>
          <w:sz w:val="28"/>
          <w:szCs w:val="28"/>
        </w:rPr>
        <w:t>;</w:t>
      </w:r>
    </w:p>
    <w:p w14:paraId="7AD86341" w14:textId="1033FC4E" w:rsidR="004215CA" w:rsidRPr="00772FD8" w:rsidRDefault="00C16C96" w:rsidP="00772FD8">
      <w:pPr>
        <w:pStyle w:val="rvps2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16C96">
        <w:rPr>
          <w:color w:val="000000"/>
          <w:sz w:val="28"/>
          <w:szCs w:val="28"/>
        </w:rPr>
        <w:t>стимулювання здобуття вищої</w:t>
      </w:r>
      <w:r w:rsidR="00CB3252">
        <w:rPr>
          <w:color w:val="000000"/>
          <w:sz w:val="28"/>
          <w:szCs w:val="28"/>
        </w:rPr>
        <w:t>, післядипломної</w:t>
      </w:r>
      <w:r w:rsidRPr="00C16C96">
        <w:rPr>
          <w:color w:val="000000"/>
          <w:sz w:val="28"/>
          <w:szCs w:val="28"/>
        </w:rPr>
        <w:t xml:space="preserve"> освіти</w:t>
      </w:r>
      <w:r w:rsidR="00CB3252">
        <w:rPr>
          <w:color w:val="000000"/>
          <w:sz w:val="28"/>
          <w:szCs w:val="28"/>
        </w:rPr>
        <w:t xml:space="preserve"> </w:t>
      </w:r>
      <w:r w:rsidRPr="00C16C96">
        <w:rPr>
          <w:color w:val="000000"/>
          <w:sz w:val="28"/>
          <w:szCs w:val="28"/>
        </w:rPr>
        <w:t>особами, які звільнені з військової служби за станом здоров’я</w:t>
      </w:r>
      <w:r w:rsidR="00463E15">
        <w:rPr>
          <w:color w:val="000000"/>
          <w:sz w:val="28"/>
          <w:szCs w:val="28"/>
        </w:rPr>
        <w:t>».</w:t>
      </w:r>
    </w:p>
    <w:sectPr w:rsidR="004215CA" w:rsidRPr="00772FD8" w:rsidSect="00083290">
      <w:headerReference w:type="default" r:id="rId7"/>
      <w:pgSz w:w="11906" w:h="16838"/>
      <w:pgMar w:top="850" w:right="850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38F7" w14:textId="77777777" w:rsidR="009A1FE7" w:rsidRDefault="009A1FE7" w:rsidP="00083290">
      <w:r>
        <w:separator/>
      </w:r>
    </w:p>
  </w:endnote>
  <w:endnote w:type="continuationSeparator" w:id="0">
    <w:p w14:paraId="1F123C31" w14:textId="77777777" w:rsidR="009A1FE7" w:rsidRDefault="009A1FE7" w:rsidP="0008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44F3" w14:textId="77777777" w:rsidR="009A1FE7" w:rsidRDefault="009A1FE7" w:rsidP="00083290">
      <w:r>
        <w:separator/>
      </w:r>
    </w:p>
  </w:footnote>
  <w:footnote w:type="continuationSeparator" w:id="0">
    <w:p w14:paraId="6B9E5A07" w14:textId="77777777" w:rsidR="009A1FE7" w:rsidRDefault="009A1FE7" w:rsidP="0008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465444"/>
      <w:docPartObj>
        <w:docPartGallery w:val="Page Numbers (Top of Page)"/>
        <w:docPartUnique/>
      </w:docPartObj>
    </w:sdtPr>
    <w:sdtEndPr/>
    <w:sdtContent>
      <w:p w14:paraId="4F471568" w14:textId="5F680B85" w:rsidR="00083290" w:rsidRDefault="000832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081">
          <w:rPr>
            <w:noProof/>
          </w:rPr>
          <w:t>5</w:t>
        </w:r>
        <w:r>
          <w:fldChar w:fldCharType="end"/>
        </w:r>
      </w:p>
    </w:sdtContent>
  </w:sdt>
  <w:p w14:paraId="00732F1F" w14:textId="77777777" w:rsidR="00083290" w:rsidRDefault="000832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C0E"/>
    <w:multiLevelType w:val="hybridMultilevel"/>
    <w:tmpl w:val="B98EF168"/>
    <w:lvl w:ilvl="0" w:tplc="82C66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705BE"/>
    <w:multiLevelType w:val="hybridMultilevel"/>
    <w:tmpl w:val="6AEEA964"/>
    <w:lvl w:ilvl="0" w:tplc="262A7C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4E070E"/>
    <w:multiLevelType w:val="multilevel"/>
    <w:tmpl w:val="AC9A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B37BA"/>
    <w:multiLevelType w:val="multilevel"/>
    <w:tmpl w:val="4C50FF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3F1306"/>
    <w:multiLevelType w:val="hybridMultilevel"/>
    <w:tmpl w:val="2D7C4030"/>
    <w:lvl w:ilvl="0" w:tplc="5768AD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6D74AB"/>
    <w:multiLevelType w:val="hybridMultilevel"/>
    <w:tmpl w:val="170C6DC2"/>
    <w:lvl w:ilvl="0" w:tplc="98B00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6A336A"/>
    <w:multiLevelType w:val="hybridMultilevel"/>
    <w:tmpl w:val="E078F598"/>
    <w:lvl w:ilvl="0" w:tplc="011838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146078"/>
    <w:multiLevelType w:val="multilevel"/>
    <w:tmpl w:val="5BEE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74A7D"/>
    <w:multiLevelType w:val="hybridMultilevel"/>
    <w:tmpl w:val="2D7C4030"/>
    <w:lvl w:ilvl="0" w:tplc="5768AD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A1"/>
    <w:rsid w:val="00025BCD"/>
    <w:rsid w:val="000307A1"/>
    <w:rsid w:val="000529B6"/>
    <w:rsid w:val="00075575"/>
    <w:rsid w:val="00083290"/>
    <w:rsid w:val="0012354C"/>
    <w:rsid w:val="00144920"/>
    <w:rsid w:val="001A6557"/>
    <w:rsid w:val="001D3FDB"/>
    <w:rsid w:val="002144FA"/>
    <w:rsid w:val="002148D7"/>
    <w:rsid w:val="00255FF9"/>
    <w:rsid w:val="00266018"/>
    <w:rsid w:val="002C5A4C"/>
    <w:rsid w:val="002C726C"/>
    <w:rsid w:val="002D1815"/>
    <w:rsid w:val="002E1721"/>
    <w:rsid w:val="002F0B0A"/>
    <w:rsid w:val="002F3694"/>
    <w:rsid w:val="00374429"/>
    <w:rsid w:val="003912E5"/>
    <w:rsid w:val="003926C8"/>
    <w:rsid w:val="003A34A2"/>
    <w:rsid w:val="003B73FE"/>
    <w:rsid w:val="003C2F98"/>
    <w:rsid w:val="003E0CBA"/>
    <w:rsid w:val="0040149A"/>
    <w:rsid w:val="00416A4D"/>
    <w:rsid w:val="00420D9F"/>
    <w:rsid w:val="004215CA"/>
    <w:rsid w:val="00437176"/>
    <w:rsid w:val="00444510"/>
    <w:rsid w:val="00463E15"/>
    <w:rsid w:val="00472F79"/>
    <w:rsid w:val="004822C2"/>
    <w:rsid w:val="004A7E86"/>
    <w:rsid w:val="004C3F8B"/>
    <w:rsid w:val="004E00BB"/>
    <w:rsid w:val="004E5971"/>
    <w:rsid w:val="00521587"/>
    <w:rsid w:val="00533029"/>
    <w:rsid w:val="00537C8A"/>
    <w:rsid w:val="00547B39"/>
    <w:rsid w:val="00575931"/>
    <w:rsid w:val="00580D40"/>
    <w:rsid w:val="005C179A"/>
    <w:rsid w:val="00611C85"/>
    <w:rsid w:val="00633DAB"/>
    <w:rsid w:val="0065355D"/>
    <w:rsid w:val="00654DBE"/>
    <w:rsid w:val="00675E47"/>
    <w:rsid w:val="006771CB"/>
    <w:rsid w:val="006856E3"/>
    <w:rsid w:val="00686DA8"/>
    <w:rsid w:val="006A5ADB"/>
    <w:rsid w:val="006B0C97"/>
    <w:rsid w:val="006B71E0"/>
    <w:rsid w:val="006D08E3"/>
    <w:rsid w:val="006D75FE"/>
    <w:rsid w:val="00710D4D"/>
    <w:rsid w:val="007467E0"/>
    <w:rsid w:val="00771E07"/>
    <w:rsid w:val="00772FD8"/>
    <w:rsid w:val="00790530"/>
    <w:rsid w:val="007B186A"/>
    <w:rsid w:val="007B2A6E"/>
    <w:rsid w:val="007B7BF4"/>
    <w:rsid w:val="007D09EB"/>
    <w:rsid w:val="00811246"/>
    <w:rsid w:val="00867A34"/>
    <w:rsid w:val="00880045"/>
    <w:rsid w:val="008809D3"/>
    <w:rsid w:val="008838CB"/>
    <w:rsid w:val="00897393"/>
    <w:rsid w:val="008B2348"/>
    <w:rsid w:val="008F7836"/>
    <w:rsid w:val="00910867"/>
    <w:rsid w:val="0095019F"/>
    <w:rsid w:val="00972E78"/>
    <w:rsid w:val="00983E27"/>
    <w:rsid w:val="00991661"/>
    <w:rsid w:val="009A1FE7"/>
    <w:rsid w:val="009E09E4"/>
    <w:rsid w:val="009F7692"/>
    <w:rsid w:val="00A51964"/>
    <w:rsid w:val="00A76588"/>
    <w:rsid w:val="00A92268"/>
    <w:rsid w:val="00AA3F35"/>
    <w:rsid w:val="00AB066E"/>
    <w:rsid w:val="00B032AC"/>
    <w:rsid w:val="00B25081"/>
    <w:rsid w:val="00B43228"/>
    <w:rsid w:val="00B47C02"/>
    <w:rsid w:val="00B57944"/>
    <w:rsid w:val="00BD71E9"/>
    <w:rsid w:val="00C168B8"/>
    <w:rsid w:val="00C16C96"/>
    <w:rsid w:val="00C23762"/>
    <w:rsid w:val="00C57E83"/>
    <w:rsid w:val="00C77DF1"/>
    <w:rsid w:val="00CB3252"/>
    <w:rsid w:val="00CE23D2"/>
    <w:rsid w:val="00D22EC8"/>
    <w:rsid w:val="00D23512"/>
    <w:rsid w:val="00D31FD9"/>
    <w:rsid w:val="00D408B6"/>
    <w:rsid w:val="00D46741"/>
    <w:rsid w:val="00D65BF1"/>
    <w:rsid w:val="00D75CB1"/>
    <w:rsid w:val="00DB02FE"/>
    <w:rsid w:val="00DB2175"/>
    <w:rsid w:val="00DB71F3"/>
    <w:rsid w:val="00E40C69"/>
    <w:rsid w:val="00E42478"/>
    <w:rsid w:val="00E51FF1"/>
    <w:rsid w:val="00E93FB1"/>
    <w:rsid w:val="00EC1D3B"/>
    <w:rsid w:val="00EC4CF5"/>
    <w:rsid w:val="00F21286"/>
    <w:rsid w:val="00F31E91"/>
    <w:rsid w:val="00F71ECB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145B"/>
  <w15:chartTrackingRefBased/>
  <w15:docId w15:val="{83A8B71F-206D-4F24-B662-48D8365F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7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0307A1"/>
    <w:pPr>
      <w:keepNext/>
      <w:keepLines/>
      <w:widowControl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6771C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2F9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D09EB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7B7BF4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8329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8329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8329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832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5343</Words>
  <Characters>3046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Лактіонова Олександра</dc:creator>
  <cp:keywords/>
  <dc:description/>
  <cp:lastModifiedBy>Лактіонова Олександра</cp:lastModifiedBy>
  <cp:revision>3</cp:revision>
  <dcterms:created xsi:type="dcterms:W3CDTF">2024-10-04T15:12:00Z</dcterms:created>
  <dcterms:modified xsi:type="dcterms:W3CDTF">2024-10-10T14:25:00Z</dcterms:modified>
</cp:coreProperties>
</file>