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2406F2" w:rsidRDefault="008F01A7">
      <w:pPr>
        <w:jc w:val="center"/>
        <w:rPr>
          <w:rFonts w:ascii="Times New Roman" w:hAnsi="Times New Roman" w:cs="Times New Roman"/>
          <w:sz w:val="36"/>
          <w:szCs w:val="36"/>
        </w:rPr>
      </w:pPr>
      <w:bookmarkStart w:id="0" w:name="_GoBack"/>
      <w:bookmarkEnd w:id="0"/>
      <w:r w:rsidRPr="002406F2">
        <w:rPr>
          <w:rFonts w:ascii="Times New Roman" w:hAnsi="Times New Roman" w:cs="Times New Roman"/>
          <w:sz w:val="22"/>
          <w:szCs w:val="22"/>
          <w:lang w:eastAsia="en-US"/>
        </w:rPr>
        <w:t xml:space="preserve"> </w:t>
      </w:r>
      <w:r w:rsidR="00F30D5F" w:rsidRPr="006B2652">
        <w:rPr>
          <w:noProof/>
        </w:rPr>
        <w:drawing>
          <wp:inline distT="0" distB="0" distL="0" distR="0">
            <wp:extent cx="352425"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p w:rsidR="00A77B3E" w:rsidRPr="002406F2" w:rsidRDefault="008F01A7">
      <w:pPr>
        <w:jc w:val="center"/>
        <w:rPr>
          <w:rFonts w:ascii="Times New Roman" w:hAnsi="Times New Roman" w:cs="Times New Roman"/>
          <w:sz w:val="36"/>
          <w:szCs w:val="36"/>
        </w:rPr>
      </w:pPr>
      <w:r w:rsidRPr="002406F2">
        <w:rPr>
          <w:rFonts w:ascii="Times New Roman" w:hAnsi="Times New Roman" w:cs="Times New Roman"/>
          <w:b/>
          <w:bCs/>
          <w:sz w:val="36"/>
          <w:szCs w:val="36"/>
          <w:lang w:eastAsia="en-US"/>
        </w:rPr>
        <w:t>Міністерство освіти і науки України</w:t>
      </w:r>
    </w:p>
    <w:p w:rsidR="00A77B3E" w:rsidRPr="002406F2" w:rsidRDefault="00A77B3E">
      <w:pPr>
        <w:tabs>
          <w:tab w:val="left" w:pos="9720"/>
        </w:tabs>
        <w:jc w:val="center"/>
        <w:rPr>
          <w:rFonts w:ascii="Times New Roman" w:hAnsi="Times New Roman" w:cs="Times New Roman"/>
          <w:sz w:val="32"/>
          <w:szCs w:val="32"/>
        </w:rPr>
      </w:pPr>
    </w:p>
    <w:p w:rsidR="00A77B3E" w:rsidRPr="002406F2" w:rsidRDefault="00A77B3E">
      <w:pPr>
        <w:tabs>
          <w:tab w:val="left" w:pos="9720"/>
        </w:tabs>
        <w:jc w:val="center"/>
        <w:rPr>
          <w:rFonts w:ascii="Times New Roman" w:hAnsi="Times New Roman" w:cs="Times New Roman"/>
          <w:sz w:val="32"/>
          <w:szCs w:val="32"/>
        </w:rPr>
      </w:pPr>
    </w:p>
    <w:p w:rsidR="00A77B3E" w:rsidRPr="002406F2" w:rsidRDefault="00A77B3E">
      <w:pPr>
        <w:tabs>
          <w:tab w:val="left" w:pos="9720"/>
        </w:tabs>
        <w:jc w:val="center"/>
        <w:rPr>
          <w:rFonts w:ascii="Times New Roman" w:hAnsi="Times New Roman" w:cs="Times New Roman"/>
          <w:sz w:val="32"/>
          <w:szCs w:val="32"/>
        </w:rPr>
      </w:pPr>
    </w:p>
    <w:p w:rsidR="00A77B3E" w:rsidRPr="002406F2" w:rsidRDefault="008F01A7" w:rsidP="00771F91">
      <w:pPr>
        <w:ind w:left="2124" w:firstLine="2412"/>
        <w:rPr>
          <w:rFonts w:ascii="Times New Roman" w:hAnsi="Times New Roman" w:cs="Times New Roman"/>
          <w:sz w:val="28"/>
          <w:szCs w:val="28"/>
        </w:rPr>
      </w:pPr>
      <w:r w:rsidRPr="002406F2">
        <w:rPr>
          <w:rFonts w:ascii="Times New Roman" w:hAnsi="Times New Roman" w:cs="Times New Roman"/>
          <w:b/>
          <w:bCs/>
          <w:sz w:val="28"/>
          <w:szCs w:val="28"/>
          <w:lang w:eastAsia="en-US"/>
        </w:rPr>
        <w:t>ЗАТВЕРДЖЕНО</w:t>
      </w:r>
    </w:p>
    <w:p w:rsidR="00B22F12" w:rsidRDefault="008F01A7" w:rsidP="00B22F12">
      <w:pPr>
        <w:ind w:left="2124" w:firstLine="340"/>
        <w:jc w:val="right"/>
        <w:rPr>
          <w:rFonts w:ascii="Times New Roman" w:hAnsi="Times New Roman" w:cs="Times New Roman"/>
          <w:sz w:val="28"/>
          <w:szCs w:val="28"/>
        </w:rPr>
      </w:pPr>
      <w:r w:rsidRPr="002406F2">
        <w:rPr>
          <w:rFonts w:ascii="Times New Roman" w:hAnsi="Times New Roman" w:cs="Times New Roman"/>
          <w:sz w:val="28"/>
          <w:szCs w:val="28"/>
          <w:lang w:eastAsia="en-US"/>
        </w:rPr>
        <w:t>Наказ Міністерства освіти і науки України</w:t>
      </w:r>
    </w:p>
    <w:p w:rsidR="00A77B3E" w:rsidRPr="00B22F12" w:rsidRDefault="008F01A7" w:rsidP="00B22F12">
      <w:pPr>
        <w:ind w:left="3260"/>
        <w:jc w:val="center"/>
        <w:rPr>
          <w:rFonts w:ascii="Times New Roman" w:hAnsi="Times New Roman" w:cs="Times New Roman"/>
          <w:sz w:val="28"/>
          <w:szCs w:val="28"/>
        </w:rPr>
      </w:pPr>
      <w:r w:rsidRPr="002406F2">
        <w:rPr>
          <w:rFonts w:ascii="Times New Roman" w:hAnsi="Times New Roman" w:cs="Times New Roman"/>
          <w:sz w:val="28"/>
          <w:szCs w:val="28"/>
          <w:lang w:eastAsia="en-US"/>
        </w:rPr>
        <w:t>_______________20</w:t>
      </w:r>
      <w:r w:rsidR="00B22F12" w:rsidRPr="006B0317">
        <w:rPr>
          <w:rFonts w:ascii="Times New Roman" w:hAnsi="Times New Roman" w:cs="Times New Roman"/>
          <w:sz w:val="28"/>
          <w:szCs w:val="28"/>
          <w:lang w:val="ru-RU" w:eastAsia="en-US"/>
        </w:rPr>
        <w:t xml:space="preserve">24 </w:t>
      </w:r>
      <w:r w:rsidRPr="002406F2">
        <w:rPr>
          <w:rFonts w:ascii="Times New Roman" w:hAnsi="Times New Roman" w:cs="Times New Roman"/>
          <w:sz w:val="28"/>
          <w:szCs w:val="28"/>
          <w:lang w:eastAsia="en-US"/>
        </w:rPr>
        <w:t xml:space="preserve"> № _____</w:t>
      </w: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A77B3E">
      <w:pPr>
        <w:rPr>
          <w:rFonts w:ascii="Times New Roman" w:hAnsi="Times New Roman" w:cs="Times New Roman"/>
        </w:rPr>
      </w:pPr>
    </w:p>
    <w:p w:rsidR="00A77B3E" w:rsidRPr="002406F2" w:rsidRDefault="008F01A7">
      <w:pPr>
        <w:jc w:val="center"/>
        <w:rPr>
          <w:rFonts w:ascii="Times New Roman" w:hAnsi="Times New Roman" w:cs="Times New Roman"/>
          <w:sz w:val="44"/>
          <w:szCs w:val="44"/>
        </w:rPr>
      </w:pPr>
      <w:r w:rsidRPr="002406F2">
        <w:rPr>
          <w:rFonts w:ascii="Times New Roman" w:hAnsi="Times New Roman" w:cs="Times New Roman"/>
          <w:b/>
          <w:bCs/>
          <w:i/>
          <w:iCs/>
          <w:sz w:val="44"/>
          <w:szCs w:val="44"/>
          <w:lang w:eastAsia="en-US"/>
        </w:rPr>
        <w:t>Державний освітній стандарт</w:t>
      </w:r>
    </w:p>
    <w:p w:rsidR="00A77B3E" w:rsidRPr="002406F2" w:rsidRDefault="00A77B3E">
      <w:pPr>
        <w:jc w:val="center"/>
        <w:rPr>
          <w:rFonts w:ascii="Times New Roman" w:hAnsi="Times New Roman" w:cs="Times New Roman"/>
          <w:sz w:val="28"/>
          <w:szCs w:val="28"/>
        </w:rPr>
      </w:pPr>
    </w:p>
    <w:p w:rsidR="00A77B3E" w:rsidRPr="00912F53" w:rsidRDefault="008F01A7">
      <w:pPr>
        <w:jc w:val="center"/>
        <w:rPr>
          <w:rFonts w:ascii="Times New Roman" w:hAnsi="Times New Roman" w:cs="Times New Roman"/>
          <w:sz w:val="28"/>
          <w:szCs w:val="28"/>
          <w:u w:val="single"/>
        </w:rPr>
      </w:pPr>
      <w:r w:rsidRPr="002406F2">
        <w:rPr>
          <w:rFonts w:ascii="Times New Roman" w:hAnsi="Times New Roman" w:cs="Times New Roman"/>
          <w:b/>
          <w:bCs/>
          <w:sz w:val="28"/>
          <w:szCs w:val="28"/>
          <w:lang w:eastAsia="en-US"/>
        </w:rPr>
        <w:t xml:space="preserve">                                  </w:t>
      </w:r>
      <w:r w:rsidR="00912F53">
        <w:rPr>
          <w:rFonts w:ascii="Times New Roman" w:hAnsi="Times New Roman" w:cs="Times New Roman"/>
          <w:b/>
          <w:bCs/>
          <w:sz w:val="28"/>
          <w:szCs w:val="28"/>
          <w:lang w:eastAsia="en-US"/>
        </w:rPr>
        <w:t xml:space="preserve">                                                                 </w:t>
      </w:r>
      <w:r w:rsidR="00A4052A" w:rsidRPr="00912F53">
        <w:rPr>
          <w:rFonts w:ascii="Times New Roman" w:hAnsi="Times New Roman" w:cs="Times New Roman"/>
          <w:b/>
          <w:bCs/>
          <w:sz w:val="28"/>
          <w:szCs w:val="28"/>
          <w:u w:val="single"/>
          <w:lang w:eastAsia="en-US"/>
        </w:rPr>
        <w:t>8162</w:t>
      </w:r>
      <w:r w:rsidR="006652BE">
        <w:rPr>
          <w:rFonts w:ascii="Times New Roman" w:hAnsi="Times New Roman" w:cs="Times New Roman"/>
          <w:b/>
          <w:bCs/>
          <w:sz w:val="28"/>
          <w:szCs w:val="28"/>
          <w:u w:val="single"/>
          <w:lang w:eastAsia="en-US"/>
        </w:rPr>
        <w:t xml:space="preserve"> </w:t>
      </w:r>
      <w:r w:rsidR="006652BE">
        <w:rPr>
          <w:rFonts w:ascii="Times New Roman" w:hAnsi="Times New Roman" w:cs="Times New Roman"/>
          <w:b/>
          <w:bCs/>
          <w:sz w:val="28"/>
          <w:szCs w:val="28"/>
          <w:u w:val="single"/>
          <w:lang w:val="en-US" w:eastAsia="en-US"/>
        </w:rPr>
        <w:t>D</w:t>
      </w:r>
      <w:r w:rsidR="00A4052A" w:rsidRPr="00912F53">
        <w:rPr>
          <w:rFonts w:ascii="Times New Roman" w:hAnsi="Times New Roman" w:cs="Times New Roman"/>
          <w:b/>
          <w:bCs/>
          <w:sz w:val="28"/>
          <w:szCs w:val="28"/>
          <w:u w:val="single"/>
          <w:lang w:eastAsia="en-US"/>
        </w:rPr>
        <w:t>.</w:t>
      </w:r>
      <w:r w:rsidR="00665029">
        <w:rPr>
          <w:rFonts w:ascii="Times New Roman" w:hAnsi="Times New Roman" w:cs="Times New Roman"/>
          <w:b/>
          <w:bCs/>
          <w:sz w:val="28"/>
          <w:szCs w:val="28"/>
          <w:u w:val="single"/>
          <w:lang w:eastAsia="en-US"/>
        </w:rPr>
        <w:t>35</w:t>
      </w:r>
      <w:r w:rsidR="00A4052A" w:rsidRPr="00665029">
        <w:rPr>
          <w:rFonts w:ascii="Times New Roman" w:hAnsi="Times New Roman" w:cs="Times New Roman"/>
          <w:b/>
          <w:bCs/>
          <w:sz w:val="28"/>
          <w:szCs w:val="28"/>
          <w:u w:val="single"/>
          <w:lang w:eastAsia="en-US"/>
        </w:rPr>
        <w:t>.30</w:t>
      </w:r>
      <w:r w:rsidR="00A4052A" w:rsidRPr="00912F53">
        <w:rPr>
          <w:rFonts w:ascii="Times New Roman" w:hAnsi="Times New Roman" w:cs="Times New Roman"/>
          <w:b/>
          <w:bCs/>
          <w:sz w:val="28"/>
          <w:szCs w:val="28"/>
          <w:u w:val="single"/>
          <w:lang w:eastAsia="en-US"/>
        </w:rPr>
        <w:t>-2024</w:t>
      </w:r>
      <w:r w:rsidRPr="00912F53">
        <w:rPr>
          <w:rFonts w:ascii="Times New Roman" w:hAnsi="Times New Roman" w:cs="Times New Roman"/>
          <w:b/>
          <w:bCs/>
          <w:sz w:val="28"/>
          <w:szCs w:val="28"/>
          <w:u w:val="single"/>
          <w:lang w:eastAsia="en-US"/>
        </w:rPr>
        <w:t xml:space="preserve">                                                             </w:t>
      </w:r>
      <w:r w:rsidR="00912F53" w:rsidRPr="00912F53">
        <w:rPr>
          <w:rFonts w:ascii="Times New Roman" w:hAnsi="Times New Roman" w:cs="Times New Roman"/>
          <w:b/>
          <w:bCs/>
          <w:sz w:val="28"/>
          <w:szCs w:val="28"/>
          <w:u w:val="single"/>
          <w:lang w:eastAsia="en-US"/>
        </w:rPr>
        <w:t xml:space="preserve"> </w:t>
      </w:r>
    </w:p>
    <w:p w:rsidR="00A77B3E" w:rsidRPr="002406F2" w:rsidRDefault="008F01A7">
      <w:pPr>
        <w:jc w:val="center"/>
        <w:rPr>
          <w:rFonts w:ascii="Times New Roman" w:hAnsi="Times New Roman" w:cs="Times New Roman"/>
          <w:sz w:val="22"/>
          <w:szCs w:val="22"/>
        </w:rPr>
      </w:pPr>
      <w:r w:rsidRPr="002406F2">
        <w:rPr>
          <w:rFonts w:ascii="Times New Roman" w:hAnsi="Times New Roman" w:cs="Times New Roman"/>
          <w:i/>
          <w:iCs/>
          <w:sz w:val="22"/>
          <w:szCs w:val="22"/>
          <w:lang w:eastAsia="en-US"/>
        </w:rPr>
        <w:t xml:space="preserve">                                                                                                                           </w:t>
      </w:r>
    </w:p>
    <w:p w:rsidR="00A77B3E" w:rsidRPr="002406F2" w:rsidRDefault="008F01A7">
      <w:pPr>
        <w:jc w:val="right"/>
        <w:rPr>
          <w:rFonts w:ascii="Times New Roman" w:hAnsi="Times New Roman" w:cs="Times New Roman"/>
          <w:sz w:val="22"/>
          <w:szCs w:val="22"/>
        </w:rPr>
      </w:pPr>
      <w:r w:rsidRPr="002406F2">
        <w:rPr>
          <w:rFonts w:ascii="Times New Roman" w:hAnsi="Times New Roman" w:cs="Times New Roman"/>
          <w:b/>
          <w:bCs/>
          <w:i/>
          <w:iCs/>
          <w:sz w:val="28"/>
          <w:szCs w:val="28"/>
          <w:u w:val="single"/>
          <w:lang w:eastAsia="en-US"/>
        </w:rPr>
        <w:t xml:space="preserve"> </w:t>
      </w:r>
    </w:p>
    <w:p w:rsidR="00A77B3E" w:rsidRPr="002406F2" w:rsidRDefault="00A77B3E">
      <w:pPr>
        <w:jc w:val="right"/>
        <w:rPr>
          <w:rFonts w:ascii="Times New Roman" w:hAnsi="Times New Roman" w:cs="Times New Roman"/>
          <w:sz w:val="22"/>
          <w:szCs w:val="22"/>
        </w:rPr>
      </w:pPr>
    </w:p>
    <w:p w:rsidR="00A77B3E" w:rsidRPr="002406F2" w:rsidRDefault="00A77B3E">
      <w:pPr>
        <w:jc w:val="right"/>
        <w:rPr>
          <w:rFonts w:ascii="Times New Roman" w:hAnsi="Times New Roman" w:cs="Times New Roman"/>
          <w:sz w:val="22"/>
          <w:szCs w:val="22"/>
        </w:rPr>
      </w:pPr>
    </w:p>
    <w:p w:rsidR="00A77B3E" w:rsidRPr="002406F2" w:rsidRDefault="00A77B3E">
      <w:pPr>
        <w:jc w:val="right"/>
        <w:rPr>
          <w:rFonts w:ascii="Times New Roman" w:hAnsi="Times New Roman" w:cs="Times New Roman"/>
          <w:sz w:val="28"/>
          <w:szCs w:val="28"/>
          <w:u w:val="single"/>
        </w:rPr>
      </w:pPr>
    </w:p>
    <w:p w:rsidR="00A77B3E" w:rsidRDefault="008F01A7">
      <w:pPr>
        <w:ind w:left="1418" w:hanging="1418"/>
        <w:rPr>
          <w:rFonts w:ascii="Times New Roman" w:hAnsi="Times New Roman" w:cs="Times New Roman"/>
          <w:sz w:val="28"/>
          <w:szCs w:val="28"/>
          <w:lang w:eastAsia="en-US"/>
        </w:rPr>
      </w:pPr>
      <w:bookmarkStart w:id="1" w:name="h.gjdgxs"/>
      <w:bookmarkEnd w:id="1"/>
      <w:r w:rsidRPr="002406F2">
        <w:rPr>
          <w:rFonts w:ascii="Times New Roman" w:hAnsi="Times New Roman" w:cs="Times New Roman"/>
          <w:b/>
          <w:bCs/>
          <w:sz w:val="28"/>
          <w:szCs w:val="28"/>
          <w:lang w:eastAsia="en-US"/>
        </w:rPr>
        <w:t>Професія</w:t>
      </w:r>
      <w:r w:rsidR="00AC2655">
        <w:rPr>
          <w:rFonts w:ascii="Times New Roman" w:hAnsi="Times New Roman" w:cs="Times New Roman"/>
          <w:sz w:val="28"/>
          <w:szCs w:val="28"/>
          <w:lang w:eastAsia="en-US"/>
        </w:rPr>
        <w:t>: М</w:t>
      </w:r>
      <w:r w:rsidRPr="002406F2">
        <w:rPr>
          <w:rFonts w:ascii="Times New Roman" w:hAnsi="Times New Roman" w:cs="Times New Roman"/>
          <w:sz w:val="28"/>
          <w:szCs w:val="28"/>
          <w:lang w:eastAsia="en-US"/>
        </w:rPr>
        <w:t>ашиніст (кочегар) котельні</w:t>
      </w:r>
    </w:p>
    <w:p w:rsidR="006652BE" w:rsidRPr="002406F2" w:rsidRDefault="006652BE">
      <w:pPr>
        <w:ind w:left="1418" w:hanging="1418"/>
        <w:rPr>
          <w:rFonts w:ascii="Times New Roman" w:hAnsi="Times New Roman" w:cs="Times New Roman"/>
          <w:sz w:val="28"/>
          <w:szCs w:val="28"/>
        </w:rPr>
      </w:pPr>
    </w:p>
    <w:p w:rsidR="00A77B3E" w:rsidRDefault="008F01A7">
      <w:pPr>
        <w:rPr>
          <w:rFonts w:ascii="Times New Roman" w:hAnsi="Times New Roman" w:cs="Times New Roman"/>
          <w:sz w:val="28"/>
          <w:szCs w:val="28"/>
          <w:lang w:eastAsia="en-US"/>
        </w:rPr>
      </w:pPr>
      <w:r w:rsidRPr="002406F2">
        <w:rPr>
          <w:rFonts w:ascii="Times New Roman" w:hAnsi="Times New Roman" w:cs="Times New Roman"/>
          <w:b/>
          <w:bCs/>
          <w:sz w:val="28"/>
          <w:szCs w:val="28"/>
          <w:lang w:eastAsia="en-US"/>
        </w:rPr>
        <w:t xml:space="preserve">Код: </w:t>
      </w:r>
      <w:r w:rsidRPr="002406F2">
        <w:rPr>
          <w:rFonts w:ascii="Times New Roman" w:hAnsi="Times New Roman" w:cs="Times New Roman"/>
          <w:sz w:val="28"/>
          <w:szCs w:val="28"/>
          <w:lang w:eastAsia="en-US"/>
        </w:rPr>
        <w:t>8162</w:t>
      </w:r>
    </w:p>
    <w:p w:rsidR="006652BE" w:rsidRPr="002406F2" w:rsidRDefault="006652BE">
      <w:pPr>
        <w:rPr>
          <w:rFonts w:ascii="Times New Roman" w:hAnsi="Times New Roman" w:cs="Times New Roman"/>
          <w:sz w:val="28"/>
          <w:szCs w:val="28"/>
        </w:rPr>
      </w:pPr>
    </w:p>
    <w:p w:rsidR="00A77B3E" w:rsidRPr="002406F2" w:rsidRDefault="008F01A7">
      <w:pPr>
        <w:ind w:left="1418" w:hanging="1418"/>
        <w:rPr>
          <w:rFonts w:ascii="Times New Roman" w:hAnsi="Times New Roman" w:cs="Times New Roman"/>
          <w:sz w:val="28"/>
          <w:szCs w:val="28"/>
        </w:rPr>
      </w:pPr>
      <w:r w:rsidRPr="002406F2">
        <w:rPr>
          <w:rFonts w:ascii="Times New Roman" w:hAnsi="Times New Roman" w:cs="Times New Roman"/>
          <w:b/>
          <w:bCs/>
          <w:sz w:val="28"/>
          <w:szCs w:val="28"/>
          <w:lang w:eastAsia="en-US"/>
        </w:rPr>
        <w:t xml:space="preserve">Професійна кваліфікація: </w:t>
      </w:r>
    </w:p>
    <w:p w:rsidR="00A77B3E" w:rsidRPr="007F3AF7" w:rsidRDefault="008F01A7">
      <w:pPr>
        <w:ind w:firstLine="1701"/>
        <w:rPr>
          <w:rFonts w:ascii="Times New Roman" w:hAnsi="Times New Roman" w:cs="Times New Roman"/>
          <w:sz w:val="28"/>
          <w:szCs w:val="28"/>
        </w:rPr>
      </w:pPr>
      <w:r w:rsidRPr="007F3AF7">
        <w:rPr>
          <w:rFonts w:ascii="Times New Roman" w:hAnsi="Times New Roman" w:cs="Times New Roman"/>
          <w:sz w:val="28"/>
          <w:szCs w:val="28"/>
          <w:lang w:eastAsia="en-US"/>
        </w:rPr>
        <w:t xml:space="preserve">машиніст (кочегар) котельні </w:t>
      </w:r>
      <w:r w:rsidR="007F3AF7" w:rsidRPr="007F3AF7">
        <w:rPr>
          <w:rFonts w:ascii="Times New Roman" w:hAnsi="Times New Roman" w:cs="Times New Roman"/>
          <w:sz w:val="28"/>
          <w:szCs w:val="28"/>
          <w:lang w:eastAsia="en-US"/>
        </w:rPr>
        <w:t>3(2)</w:t>
      </w:r>
      <w:r w:rsidR="00A22FA1" w:rsidRPr="007F3AF7">
        <w:rPr>
          <w:rFonts w:ascii="Times New Roman" w:hAnsi="Times New Roman" w:cs="Times New Roman"/>
          <w:sz w:val="28"/>
          <w:szCs w:val="28"/>
          <w:lang w:eastAsia="en-US"/>
        </w:rPr>
        <w:t xml:space="preserve">-го </w:t>
      </w:r>
      <w:r w:rsidR="00E43F17" w:rsidRPr="007F3AF7">
        <w:rPr>
          <w:rFonts w:ascii="Times New Roman" w:hAnsi="Times New Roman" w:cs="Times New Roman"/>
          <w:sz w:val="28"/>
          <w:szCs w:val="28"/>
          <w:lang w:eastAsia="en-US"/>
        </w:rPr>
        <w:t>розряду</w:t>
      </w:r>
      <w:r w:rsidR="006652BE" w:rsidRPr="007F3AF7">
        <w:rPr>
          <w:rFonts w:ascii="Times New Roman" w:hAnsi="Times New Roman" w:cs="Times New Roman"/>
          <w:sz w:val="28"/>
          <w:szCs w:val="28"/>
          <w:lang w:eastAsia="en-US"/>
        </w:rPr>
        <w:t>;</w:t>
      </w:r>
    </w:p>
    <w:p w:rsidR="00A77B3E" w:rsidRPr="002406F2" w:rsidRDefault="008F01A7">
      <w:pPr>
        <w:ind w:firstLine="1701"/>
        <w:rPr>
          <w:rFonts w:ascii="Times New Roman" w:hAnsi="Times New Roman" w:cs="Times New Roman"/>
          <w:sz w:val="28"/>
          <w:szCs w:val="28"/>
        </w:rPr>
      </w:pPr>
      <w:bookmarkStart w:id="2" w:name="h.30j0zll"/>
      <w:bookmarkEnd w:id="2"/>
      <w:r w:rsidRPr="007F3AF7">
        <w:rPr>
          <w:rFonts w:ascii="Times New Roman" w:hAnsi="Times New Roman" w:cs="Times New Roman"/>
          <w:sz w:val="28"/>
          <w:szCs w:val="28"/>
          <w:lang w:eastAsia="en-US"/>
        </w:rPr>
        <w:t>машиніст (кочегар) котельні 4-го розряду</w:t>
      </w:r>
      <w:r w:rsidR="006652BE" w:rsidRPr="007F3AF7">
        <w:rPr>
          <w:rFonts w:ascii="Times New Roman" w:hAnsi="Times New Roman" w:cs="Times New Roman"/>
          <w:sz w:val="28"/>
          <w:szCs w:val="28"/>
          <w:lang w:eastAsia="en-US"/>
        </w:rPr>
        <w:t>;</w:t>
      </w:r>
    </w:p>
    <w:p w:rsidR="00A77B3E" w:rsidRPr="002406F2" w:rsidRDefault="008F01A7">
      <w:pPr>
        <w:ind w:firstLine="1701"/>
        <w:rPr>
          <w:rFonts w:ascii="Times New Roman" w:hAnsi="Times New Roman" w:cs="Times New Roman"/>
          <w:sz w:val="28"/>
          <w:szCs w:val="28"/>
        </w:rPr>
      </w:pPr>
      <w:r w:rsidRPr="002406F2">
        <w:rPr>
          <w:rFonts w:ascii="Times New Roman" w:hAnsi="Times New Roman" w:cs="Times New Roman"/>
          <w:sz w:val="28"/>
          <w:szCs w:val="28"/>
          <w:lang w:eastAsia="en-US"/>
        </w:rPr>
        <w:t>машиніст (кочегар) котельні 5-го розряду</w:t>
      </w:r>
      <w:r w:rsidR="006652BE">
        <w:rPr>
          <w:rFonts w:ascii="Times New Roman" w:hAnsi="Times New Roman" w:cs="Times New Roman"/>
          <w:sz w:val="28"/>
          <w:szCs w:val="28"/>
          <w:lang w:eastAsia="en-US"/>
        </w:rPr>
        <w:t>;</w:t>
      </w:r>
    </w:p>
    <w:p w:rsidR="00A77B3E" w:rsidRDefault="008F01A7">
      <w:pPr>
        <w:ind w:firstLine="1701"/>
        <w:rPr>
          <w:rFonts w:ascii="Times New Roman" w:hAnsi="Times New Roman" w:cs="Times New Roman"/>
          <w:sz w:val="28"/>
          <w:szCs w:val="28"/>
          <w:lang w:eastAsia="en-US"/>
        </w:rPr>
      </w:pPr>
      <w:r w:rsidRPr="002406F2">
        <w:rPr>
          <w:rFonts w:ascii="Times New Roman" w:hAnsi="Times New Roman" w:cs="Times New Roman"/>
          <w:sz w:val="28"/>
          <w:szCs w:val="28"/>
          <w:lang w:eastAsia="en-US"/>
        </w:rPr>
        <w:t>машиніст (кочегар) котельні 6-го розряду</w:t>
      </w:r>
      <w:r w:rsidR="006652BE">
        <w:rPr>
          <w:rFonts w:ascii="Times New Roman" w:hAnsi="Times New Roman" w:cs="Times New Roman"/>
          <w:sz w:val="28"/>
          <w:szCs w:val="28"/>
          <w:lang w:eastAsia="en-US"/>
        </w:rPr>
        <w:t>.</w:t>
      </w:r>
    </w:p>
    <w:p w:rsidR="006652BE" w:rsidRPr="002406F2" w:rsidRDefault="006652BE">
      <w:pPr>
        <w:ind w:firstLine="1701"/>
        <w:rPr>
          <w:rFonts w:ascii="Times New Roman" w:hAnsi="Times New Roman" w:cs="Times New Roman"/>
          <w:sz w:val="28"/>
          <w:szCs w:val="28"/>
        </w:rPr>
      </w:pPr>
    </w:p>
    <w:p w:rsidR="00A77B3E" w:rsidRDefault="008F01A7">
      <w:pPr>
        <w:rPr>
          <w:rFonts w:ascii="Times New Roman" w:hAnsi="Times New Roman" w:cs="Times New Roman"/>
          <w:sz w:val="28"/>
          <w:szCs w:val="28"/>
          <w:lang w:eastAsia="en-US"/>
        </w:rPr>
      </w:pPr>
      <w:r w:rsidRPr="002406F2">
        <w:rPr>
          <w:rFonts w:ascii="Times New Roman" w:hAnsi="Times New Roman" w:cs="Times New Roman"/>
          <w:b/>
          <w:bCs/>
          <w:sz w:val="28"/>
          <w:szCs w:val="28"/>
          <w:lang w:eastAsia="en-US"/>
        </w:rPr>
        <w:t xml:space="preserve">Освітня кваліфікація: </w:t>
      </w:r>
      <w:r w:rsidRPr="002406F2">
        <w:rPr>
          <w:rFonts w:ascii="Times New Roman" w:hAnsi="Times New Roman" w:cs="Times New Roman"/>
          <w:sz w:val="28"/>
          <w:szCs w:val="28"/>
          <w:lang w:eastAsia="en-US"/>
        </w:rPr>
        <w:t>кваліфікований робітник</w:t>
      </w:r>
    </w:p>
    <w:p w:rsidR="006652BE" w:rsidRPr="002406F2" w:rsidRDefault="006652BE">
      <w:pPr>
        <w:rPr>
          <w:rFonts w:ascii="Times New Roman" w:hAnsi="Times New Roman" w:cs="Times New Roman"/>
          <w:sz w:val="28"/>
          <w:szCs w:val="28"/>
        </w:rPr>
      </w:pPr>
    </w:p>
    <w:p w:rsidR="00A77B3E" w:rsidRPr="002406F2" w:rsidRDefault="008F01A7">
      <w:pPr>
        <w:widowControl w:val="0"/>
        <w:rPr>
          <w:rFonts w:ascii="Times New Roman" w:hAnsi="Times New Roman" w:cs="Times New Roman"/>
          <w:sz w:val="28"/>
          <w:szCs w:val="28"/>
        </w:rPr>
      </w:pPr>
      <w:r w:rsidRPr="002406F2">
        <w:rPr>
          <w:rFonts w:ascii="Times New Roman" w:hAnsi="Times New Roman" w:cs="Times New Roman"/>
          <w:b/>
          <w:bCs/>
          <w:sz w:val="28"/>
          <w:szCs w:val="28"/>
          <w:lang w:eastAsia="en-US"/>
        </w:rPr>
        <w:t>Рівень освітньої кваліфікації:</w:t>
      </w:r>
      <w:r w:rsidRPr="002406F2">
        <w:rPr>
          <w:rFonts w:ascii="Times New Roman" w:hAnsi="Times New Roman" w:cs="Times New Roman"/>
          <w:sz w:val="28"/>
          <w:szCs w:val="28"/>
          <w:lang w:eastAsia="en-US"/>
        </w:rPr>
        <w:t xml:space="preserve"> </w:t>
      </w:r>
    </w:p>
    <w:p w:rsidR="00A77B3E" w:rsidRPr="00CF635B" w:rsidRDefault="008F01A7" w:rsidP="006652BE">
      <w:pPr>
        <w:ind w:left="1440" w:firstLine="720"/>
        <w:rPr>
          <w:rFonts w:ascii="Times New Roman" w:hAnsi="Times New Roman" w:cs="Times New Roman"/>
          <w:color w:val="FF0000"/>
          <w:sz w:val="28"/>
          <w:szCs w:val="28"/>
          <w:shd w:val="solid" w:color="FFFF00" w:fill="FFFF00"/>
        </w:rPr>
      </w:pPr>
      <w:r w:rsidRPr="002406F2">
        <w:rPr>
          <w:rFonts w:ascii="Times New Roman" w:hAnsi="Times New Roman" w:cs="Times New Roman"/>
          <w:sz w:val="28"/>
          <w:szCs w:val="28"/>
          <w:lang w:eastAsia="en-US"/>
        </w:rPr>
        <w:t>перший (початковий)</w:t>
      </w:r>
    </w:p>
    <w:p w:rsidR="00A77B3E" w:rsidRPr="002406F2" w:rsidRDefault="008F01A7" w:rsidP="006652BE">
      <w:pPr>
        <w:ind w:left="1440" w:firstLine="720"/>
        <w:rPr>
          <w:rFonts w:ascii="Times New Roman" w:hAnsi="Times New Roman" w:cs="Times New Roman"/>
          <w:sz w:val="28"/>
          <w:szCs w:val="28"/>
          <w:shd w:val="solid" w:color="FFFF00" w:fill="FFFF00"/>
        </w:rPr>
      </w:pPr>
      <w:r w:rsidRPr="002406F2">
        <w:rPr>
          <w:rFonts w:ascii="Times New Roman" w:hAnsi="Times New Roman" w:cs="Times New Roman"/>
          <w:sz w:val="28"/>
          <w:szCs w:val="28"/>
          <w:lang w:eastAsia="en-US"/>
        </w:rPr>
        <w:t xml:space="preserve">другий (базовий) </w:t>
      </w:r>
    </w:p>
    <w:p w:rsidR="00A77B3E" w:rsidRPr="002406F2" w:rsidRDefault="008F01A7" w:rsidP="006652BE">
      <w:pPr>
        <w:ind w:left="1440" w:firstLine="720"/>
        <w:rPr>
          <w:rFonts w:ascii="Times New Roman" w:hAnsi="Times New Roman" w:cs="Times New Roman"/>
          <w:sz w:val="28"/>
          <w:szCs w:val="28"/>
        </w:rPr>
      </w:pPr>
      <w:r w:rsidRPr="002406F2">
        <w:rPr>
          <w:rFonts w:ascii="Times New Roman" w:hAnsi="Times New Roman" w:cs="Times New Roman"/>
          <w:sz w:val="28"/>
          <w:szCs w:val="28"/>
          <w:lang w:eastAsia="en-US"/>
        </w:rPr>
        <w:t xml:space="preserve">третій (вищий) </w:t>
      </w:r>
    </w:p>
    <w:p w:rsidR="00A77B3E" w:rsidRPr="002406F2" w:rsidRDefault="00A77B3E">
      <w:pPr>
        <w:ind w:firstLine="1985"/>
        <w:rPr>
          <w:rFonts w:ascii="Times New Roman" w:hAnsi="Times New Roman" w:cs="Times New Roman"/>
          <w:sz w:val="28"/>
          <w:szCs w:val="28"/>
        </w:rPr>
      </w:pPr>
    </w:p>
    <w:p w:rsidR="00A77B3E" w:rsidRPr="002406F2" w:rsidRDefault="00A77B3E">
      <w:pPr>
        <w:widowControl w:val="0"/>
        <w:rPr>
          <w:rFonts w:ascii="Times New Roman" w:hAnsi="Times New Roman" w:cs="Times New Roman"/>
          <w:sz w:val="28"/>
          <w:szCs w:val="28"/>
        </w:rPr>
      </w:pPr>
    </w:p>
    <w:p w:rsidR="00A77B3E" w:rsidRPr="002406F2" w:rsidRDefault="008F01A7">
      <w:pPr>
        <w:widowControl w:val="0"/>
        <w:jc w:val="center"/>
        <w:rPr>
          <w:rFonts w:ascii="Times New Roman" w:hAnsi="Times New Roman" w:cs="Times New Roman"/>
          <w:sz w:val="28"/>
          <w:szCs w:val="28"/>
        </w:rPr>
      </w:pPr>
      <w:r w:rsidRPr="002406F2">
        <w:rPr>
          <w:rFonts w:ascii="Times New Roman" w:hAnsi="Times New Roman" w:cs="Times New Roman"/>
          <w:b/>
          <w:bCs/>
          <w:i/>
          <w:iCs/>
          <w:sz w:val="28"/>
          <w:szCs w:val="28"/>
          <w:lang w:eastAsia="en-US"/>
        </w:rPr>
        <w:t>Видання офіційне</w:t>
      </w:r>
    </w:p>
    <w:p w:rsidR="000C1D66" w:rsidRDefault="00EE3535">
      <w:pPr>
        <w:jc w:val="center"/>
        <w:rPr>
          <w:rFonts w:ascii="Times New Roman" w:hAnsi="Times New Roman" w:cs="Times New Roman"/>
          <w:b/>
          <w:bCs/>
          <w:i/>
          <w:iCs/>
          <w:sz w:val="28"/>
          <w:szCs w:val="28"/>
          <w:lang w:eastAsia="en-US"/>
        </w:rPr>
      </w:pPr>
      <w:r>
        <w:rPr>
          <w:rFonts w:ascii="Times New Roman" w:hAnsi="Times New Roman" w:cs="Times New Roman"/>
          <w:b/>
          <w:bCs/>
          <w:i/>
          <w:iCs/>
          <w:sz w:val="28"/>
          <w:szCs w:val="28"/>
          <w:lang w:eastAsia="en-US"/>
        </w:rPr>
        <w:t>Київ – 2024</w:t>
      </w:r>
    </w:p>
    <w:p w:rsidR="00A77B3E" w:rsidRPr="002406F2" w:rsidRDefault="000C1D66">
      <w:pPr>
        <w:jc w:val="center"/>
        <w:rPr>
          <w:rFonts w:ascii="Times New Roman" w:hAnsi="Times New Roman" w:cs="Times New Roman"/>
          <w:sz w:val="28"/>
          <w:szCs w:val="28"/>
        </w:rPr>
      </w:pPr>
      <w:r>
        <w:rPr>
          <w:rFonts w:ascii="Times New Roman" w:hAnsi="Times New Roman" w:cs="Times New Roman"/>
          <w:b/>
          <w:bCs/>
          <w:i/>
          <w:iCs/>
          <w:sz w:val="28"/>
          <w:szCs w:val="28"/>
          <w:lang w:eastAsia="en-US"/>
        </w:rPr>
        <w:lastRenderedPageBreak/>
        <w:br w:type="page"/>
      </w:r>
    </w:p>
    <w:p w:rsidR="00A77B3E" w:rsidRPr="002406F2" w:rsidRDefault="008F01A7">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lastRenderedPageBreak/>
        <w:t>Відомості про авторський колектив розробників</w:t>
      </w:r>
    </w:p>
    <w:p w:rsidR="00A77B3E" w:rsidRPr="002406F2" w:rsidRDefault="00A77B3E">
      <w:pPr>
        <w:jc w:val="center"/>
        <w:rPr>
          <w:rFonts w:ascii="Times New Roman" w:hAnsi="Times New Roman" w:cs="Times New Roman"/>
          <w:sz w:val="28"/>
          <w:szCs w:val="28"/>
        </w:rPr>
      </w:pPr>
    </w:p>
    <w:p w:rsidR="00A77B3E" w:rsidRPr="002406F2" w:rsidRDefault="00A77B3E">
      <w:pPr>
        <w:rPr>
          <w:rFonts w:ascii="Times New Roman" w:hAnsi="Times New Roman" w:cs="Times New Roman"/>
          <w:sz w:val="6"/>
          <w:szCs w:val="6"/>
        </w:rPr>
      </w:pPr>
    </w:p>
    <w:tbl>
      <w:tblPr>
        <w:tblW w:w="500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6159"/>
      </w:tblGrid>
      <w:tr w:rsidR="009011A8" w:rsidRPr="002406F2" w:rsidTr="00600CBC">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11A8" w:rsidRPr="002406F2" w:rsidRDefault="009011A8" w:rsidP="008F7D7A">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Алла ШОЛУДЬКО </w:t>
            </w: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11A8" w:rsidRPr="002406F2" w:rsidRDefault="009011A8">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директор </w:t>
            </w:r>
            <w:r>
              <w:rPr>
                <w:rFonts w:ascii="Times New Roman" w:hAnsi="Times New Roman" w:cs="Times New Roman"/>
                <w:sz w:val="24"/>
                <w:szCs w:val="24"/>
                <w:shd w:val="solid" w:color="FFFFFF" w:fill="FFFFFF"/>
                <w:lang w:eastAsia="en-US"/>
              </w:rPr>
              <w:t>Навчально-методичного</w:t>
            </w:r>
            <w:r w:rsidRPr="002406F2">
              <w:rPr>
                <w:rFonts w:ascii="Times New Roman" w:hAnsi="Times New Roman" w:cs="Times New Roman"/>
                <w:sz w:val="24"/>
                <w:szCs w:val="24"/>
                <w:shd w:val="solid" w:color="FFFFFF" w:fill="FFFFFF"/>
                <w:lang w:eastAsia="en-US"/>
              </w:rPr>
              <w:t xml:space="preserve"> кабінет</w:t>
            </w:r>
            <w:r>
              <w:rPr>
                <w:rFonts w:ascii="Times New Roman" w:hAnsi="Times New Roman" w:cs="Times New Roman"/>
                <w:sz w:val="24"/>
                <w:szCs w:val="24"/>
                <w:shd w:val="solid" w:color="FFFFFF" w:fill="FFFFFF"/>
                <w:lang w:eastAsia="en-US"/>
              </w:rPr>
              <w:t>у</w:t>
            </w:r>
            <w:r w:rsidRPr="002406F2">
              <w:rPr>
                <w:rFonts w:ascii="Times New Roman" w:hAnsi="Times New Roman" w:cs="Times New Roman"/>
                <w:sz w:val="24"/>
                <w:szCs w:val="24"/>
                <w:shd w:val="solid" w:color="FFFFFF" w:fill="FFFFFF"/>
                <w:lang w:eastAsia="en-US"/>
              </w:rPr>
              <w:t xml:space="preserve"> професійно-технічної освіти у Кіровоградській області, керівник робочої групи</w:t>
            </w:r>
          </w:p>
        </w:tc>
      </w:tr>
      <w:tr w:rsidR="009011A8" w:rsidRPr="002406F2" w:rsidTr="00F37724">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11A8" w:rsidRPr="002406F2" w:rsidRDefault="009011A8" w:rsidP="008F7D7A">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Наталія СПІРІДОНОВА </w:t>
            </w: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11A8" w:rsidRPr="002406F2" w:rsidRDefault="00464049">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методист </w:t>
            </w:r>
            <w:r>
              <w:rPr>
                <w:rFonts w:ascii="Times New Roman" w:hAnsi="Times New Roman" w:cs="Times New Roman"/>
                <w:sz w:val="24"/>
                <w:szCs w:val="24"/>
                <w:shd w:val="solid" w:color="FFFFFF" w:fill="FFFFFF"/>
                <w:lang w:eastAsia="en-US"/>
              </w:rPr>
              <w:t>Навчально-методичного</w:t>
            </w:r>
            <w:r w:rsidRPr="002406F2">
              <w:rPr>
                <w:rFonts w:ascii="Times New Roman" w:hAnsi="Times New Roman" w:cs="Times New Roman"/>
                <w:sz w:val="24"/>
                <w:szCs w:val="24"/>
                <w:shd w:val="solid" w:color="FFFFFF" w:fill="FFFFFF"/>
                <w:lang w:eastAsia="en-US"/>
              </w:rPr>
              <w:t xml:space="preserve"> кабінет</w:t>
            </w:r>
            <w:r>
              <w:rPr>
                <w:rFonts w:ascii="Times New Roman" w:hAnsi="Times New Roman" w:cs="Times New Roman"/>
                <w:sz w:val="24"/>
                <w:szCs w:val="24"/>
                <w:shd w:val="solid" w:color="FFFFFF" w:fill="FFFFFF"/>
                <w:lang w:eastAsia="en-US"/>
              </w:rPr>
              <w:t>у</w:t>
            </w:r>
            <w:r w:rsidRPr="002406F2">
              <w:rPr>
                <w:rFonts w:ascii="Times New Roman" w:hAnsi="Times New Roman" w:cs="Times New Roman"/>
                <w:sz w:val="24"/>
                <w:szCs w:val="24"/>
                <w:shd w:val="solid" w:color="FFFFFF" w:fill="FFFFFF"/>
                <w:lang w:eastAsia="en-US"/>
              </w:rPr>
              <w:t xml:space="preserve"> професійно-технічної освіти у Кіровоградській області </w:t>
            </w:r>
          </w:p>
        </w:tc>
      </w:tr>
      <w:tr w:rsidR="00464049" w:rsidRPr="002406F2" w:rsidTr="00C80894">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049" w:rsidRPr="002406F2" w:rsidRDefault="00464049" w:rsidP="00464049">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Тетяна ВУЗЛЕНКО </w:t>
            </w: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049" w:rsidRPr="002406F2" w:rsidRDefault="00464049" w:rsidP="00464049">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методист </w:t>
            </w:r>
            <w:r>
              <w:rPr>
                <w:rFonts w:ascii="Times New Roman" w:hAnsi="Times New Roman" w:cs="Times New Roman"/>
                <w:sz w:val="24"/>
                <w:szCs w:val="24"/>
                <w:shd w:val="solid" w:color="FFFFFF" w:fill="FFFFFF"/>
                <w:lang w:eastAsia="en-US"/>
              </w:rPr>
              <w:t>Навчально-методичного</w:t>
            </w:r>
            <w:r w:rsidRPr="002406F2">
              <w:rPr>
                <w:rFonts w:ascii="Times New Roman" w:hAnsi="Times New Roman" w:cs="Times New Roman"/>
                <w:sz w:val="24"/>
                <w:szCs w:val="24"/>
                <w:shd w:val="solid" w:color="FFFFFF" w:fill="FFFFFF"/>
                <w:lang w:eastAsia="en-US"/>
              </w:rPr>
              <w:t xml:space="preserve"> кабінет</w:t>
            </w:r>
            <w:r>
              <w:rPr>
                <w:rFonts w:ascii="Times New Roman" w:hAnsi="Times New Roman" w:cs="Times New Roman"/>
                <w:sz w:val="24"/>
                <w:szCs w:val="24"/>
                <w:shd w:val="solid" w:color="FFFFFF" w:fill="FFFFFF"/>
                <w:lang w:eastAsia="en-US"/>
              </w:rPr>
              <w:t>у</w:t>
            </w:r>
            <w:r w:rsidRPr="002406F2">
              <w:rPr>
                <w:rFonts w:ascii="Times New Roman" w:hAnsi="Times New Roman" w:cs="Times New Roman"/>
                <w:sz w:val="24"/>
                <w:szCs w:val="24"/>
                <w:shd w:val="solid" w:color="FFFFFF" w:fill="FFFFFF"/>
                <w:lang w:eastAsia="en-US"/>
              </w:rPr>
              <w:t xml:space="preserve"> професійно-технічної освіти у Кіровоградській області </w:t>
            </w:r>
          </w:p>
        </w:tc>
      </w:tr>
      <w:tr w:rsidR="00464049" w:rsidRPr="002406F2" w:rsidTr="0047366E">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049" w:rsidRPr="002406F2" w:rsidRDefault="00464049" w:rsidP="00464049">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Людмила КРИКУНЕНКО</w:t>
            </w:r>
          </w:p>
          <w:p w:rsidR="00464049" w:rsidRPr="002406F2" w:rsidRDefault="00464049" w:rsidP="00464049">
            <w:pPr>
              <w:rPr>
                <w:rFonts w:ascii="Times New Roman" w:hAnsi="Times New Roman" w:cs="Times New Roman"/>
                <w:sz w:val="24"/>
                <w:szCs w:val="24"/>
                <w:shd w:val="solid" w:color="FFFFFF" w:fill="FFFFFF"/>
                <w:lang w:eastAsia="en-US"/>
              </w:rPr>
            </w:pP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049" w:rsidRPr="00464049" w:rsidRDefault="00464049" w:rsidP="00464049">
            <w:pPr>
              <w:rPr>
                <w:rFonts w:ascii="Times New Roman" w:hAnsi="Times New Roman" w:cs="Times New Roman"/>
                <w:sz w:val="24"/>
                <w:szCs w:val="24"/>
                <w:lang w:eastAsia="en-US"/>
              </w:rPr>
            </w:pPr>
            <w:r w:rsidRPr="002406F2">
              <w:rPr>
                <w:rFonts w:ascii="Times New Roman" w:hAnsi="Times New Roman" w:cs="Times New Roman"/>
                <w:sz w:val="24"/>
                <w:szCs w:val="24"/>
                <w:shd w:val="solid" w:color="FFFFFF" w:fill="FFFFFF"/>
                <w:lang w:eastAsia="en-US"/>
              </w:rPr>
              <w:t>викладач</w:t>
            </w:r>
            <w:r w:rsidRPr="002406F2">
              <w:rPr>
                <w:rFonts w:ascii="Times New Roman" w:hAnsi="Times New Roman" w:cs="Times New Roman"/>
                <w:sz w:val="24"/>
                <w:szCs w:val="24"/>
                <w:lang w:eastAsia="en-US"/>
              </w:rPr>
              <w:t xml:space="preserve"> «Кропивницький професійний ліцей» Кіровоградської обласної ради</w:t>
            </w:r>
          </w:p>
        </w:tc>
      </w:tr>
      <w:tr w:rsidR="00464049" w:rsidRPr="002406F2" w:rsidTr="0043397C">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049" w:rsidRPr="002406F2" w:rsidRDefault="00464049" w:rsidP="00464049">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 xml:space="preserve">Євгеній ПРИТУЛА </w:t>
            </w: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049" w:rsidRPr="002406F2" w:rsidRDefault="006533BF" w:rsidP="00094370">
            <w:pPr>
              <w:rPr>
                <w:rFonts w:ascii="Times New Roman" w:hAnsi="Times New Roman" w:cs="Times New Roman"/>
                <w:sz w:val="24"/>
                <w:szCs w:val="24"/>
                <w:shd w:val="solid" w:color="FFFFFF" w:fill="FFFFFF"/>
                <w:lang w:eastAsia="en-US"/>
              </w:rPr>
            </w:pPr>
            <w:r w:rsidRPr="002406F2">
              <w:rPr>
                <w:rFonts w:ascii="Times New Roman" w:hAnsi="Times New Roman" w:cs="Times New Roman"/>
                <w:sz w:val="24"/>
                <w:szCs w:val="24"/>
                <w:shd w:val="solid" w:color="FFFFFF" w:fill="FFFFFF"/>
                <w:lang w:eastAsia="en-US"/>
              </w:rPr>
              <w:t>заступник головного інженера з організації експлуатації та ремонту</w:t>
            </w:r>
            <w:r w:rsidRPr="002406F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094370">
              <w:rPr>
                <w:rFonts w:ascii="Times New Roman" w:hAnsi="Times New Roman" w:cs="Times New Roman"/>
                <w:sz w:val="24"/>
                <w:szCs w:val="24"/>
                <w:lang w:eastAsia="en-US"/>
              </w:rPr>
              <w:t>к</w:t>
            </w:r>
            <w:r>
              <w:rPr>
                <w:rFonts w:ascii="Times New Roman" w:hAnsi="Times New Roman" w:cs="Times New Roman"/>
                <w:sz w:val="24"/>
                <w:szCs w:val="24"/>
                <w:lang w:eastAsia="en-US"/>
              </w:rPr>
              <w:t xml:space="preserve">омунального підприємства </w:t>
            </w:r>
            <w:r w:rsidR="00094370">
              <w:rPr>
                <w:rFonts w:ascii="Times New Roman" w:hAnsi="Times New Roman" w:cs="Times New Roman"/>
                <w:sz w:val="24"/>
                <w:szCs w:val="24"/>
                <w:lang w:eastAsia="en-US"/>
              </w:rPr>
              <w:t>«Теплоенергетик» Кропивницької міської ради</w:t>
            </w:r>
            <w:r>
              <w:rPr>
                <w:rFonts w:ascii="Times New Roman" w:hAnsi="Times New Roman" w:cs="Times New Roman"/>
                <w:sz w:val="24"/>
                <w:szCs w:val="24"/>
                <w:lang w:eastAsia="en-US"/>
              </w:rPr>
              <w:t xml:space="preserve"> </w:t>
            </w:r>
          </w:p>
        </w:tc>
      </w:tr>
      <w:tr w:rsidR="00694967" w:rsidRPr="002406F2" w:rsidTr="0043397C">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4967" w:rsidRPr="002406F2" w:rsidRDefault="00F14BA6" w:rsidP="00464049">
            <w:pPr>
              <w:rPr>
                <w:rFonts w:ascii="Times New Roman" w:hAnsi="Times New Roman" w:cs="Times New Roman"/>
                <w:sz w:val="24"/>
                <w:szCs w:val="24"/>
                <w:shd w:val="solid" w:color="FFFFFF" w:fill="FFFFFF"/>
                <w:lang w:eastAsia="en-US"/>
              </w:rPr>
            </w:pPr>
            <w:r>
              <w:rPr>
                <w:rFonts w:ascii="Times New Roman" w:hAnsi="Times New Roman" w:cs="Times New Roman"/>
                <w:sz w:val="24"/>
                <w:szCs w:val="24"/>
                <w:shd w:val="solid" w:color="FFFFFF" w:fill="FFFFFF"/>
                <w:lang w:eastAsia="en-US"/>
              </w:rPr>
              <w:t xml:space="preserve">Олександр НІКІТЧЕНКО </w:t>
            </w: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4967" w:rsidRPr="002406F2" w:rsidRDefault="00F14BA6" w:rsidP="00094370">
            <w:pPr>
              <w:rPr>
                <w:rFonts w:ascii="Times New Roman" w:hAnsi="Times New Roman" w:cs="Times New Roman"/>
                <w:sz w:val="24"/>
                <w:szCs w:val="24"/>
                <w:shd w:val="solid" w:color="FFFFFF" w:fill="FFFFFF"/>
                <w:lang w:eastAsia="en-US"/>
              </w:rPr>
            </w:pPr>
            <w:r>
              <w:rPr>
                <w:rFonts w:ascii="Times New Roman" w:hAnsi="Times New Roman" w:cs="Times New Roman"/>
                <w:sz w:val="24"/>
                <w:szCs w:val="24"/>
                <w:shd w:val="solid" w:color="FFFFFF" w:fill="FFFFFF"/>
                <w:lang w:eastAsia="en-US"/>
              </w:rPr>
              <w:t>старший майстер ДНЗ «Лисянський професійний аграрний ліцей»</w:t>
            </w:r>
          </w:p>
        </w:tc>
      </w:tr>
      <w:tr w:rsidR="00694967" w:rsidRPr="002406F2" w:rsidTr="0043397C">
        <w:tc>
          <w:tcPr>
            <w:tcW w:w="3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4967" w:rsidRPr="002406F2" w:rsidRDefault="00770B43" w:rsidP="00464049">
            <w:pPr>
              <w:rPr>
                <w:rFonts w:ascii="Times New Roman" w:hAnsi="Times New Roman" w:cs="Times New Roman"/>
                <w:sz w:val="24"/>
                <w:szCs w:val="24"/>
                <w:shd w:val="solid" w:color="FFFFFF" w:fill="FFFFFF"/>
                <w:lang w:eastAsia="en-US"/>
              </w:rPr>
            </w:pPr>
            <w:r>
              <w:rPr>
                <w:rFonts w:ascii="Times New Roman" w:hAnsi="Times New Roman" w:cs="Times New Roman"/>
                <w:sz w:val="24"/>
                <w:szCs w:val="24"/>
                <w:shd w:val="solid" w:color="FFFFFF" w:fill="FFFFFF"/>
                <w:lang w:eastAsia="en-US"/>
              </w:rPr>
              <w:t xml:space="preserve">Андрій НЕХОРОШЕВ </w:t>
            </w:r>
          </w:p>
        </w:tc>
        <w:tc>
          <w:tcPr>
            <w:tcW w:w="6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4967" w:rsidRPr="002406F2" w:rsidRDefault="00770B43" w:rsidP="00094370">
            <w:pPr>
              <w:rPr>
                <w:rFonts w:ascii="Times New Roman" w:hAnsi="Times New Roman" w:cs="Times New Roman"/>
                <w:sz w:val="24"/>
                <w:szCs w:val="24"/>
                <w:shd w:val="solid" w:color="FFFFFF" w:fill="FFFFFF"/>
                <w:lang w:eastAsia="en-US"/>
              </w:rPr>
            </w:pPr>
            <w:r>
              <w:rPr>
                <w:rFonts w:ascii="Times New Roman" w:hAnsi="Times New Roman" w:cs="Times New Roman"/>
                <w:sz w:val="24"/>
                <w:szCs w:val="24"/>
                <w:shd w:val="solid" w:color="FFFFFF" w:fill="FFFFFF"/>
                <w:lang w:eastAsia="en-US"/>
              </w:rPr>
              <w:t>викладач ДНЗ «Канівське вище професійне училище»</w:t>
            </w:r>
          </w:p>
        </w:tc>
      </w:tr>
    </w:tbl>
    <w:p w:rsidR="00A77B3E" w:rsidRDefault="00A77B3E">
      <w:pPr>
        <w:jc w:val="center"/>
        <w:rPr>
          <w:rFonts w:ascii="Times New Roman" w:hAnsi="Times New Roman" w:cs="Times New Roman"/>
          <w:sz w:val="28"/>
          <w:szCs w:val="28"/>
        </w:rPr>
      </w:pPr>
    </w:p>
    <w:p w:rsidR="00694967" w:rsidRPr="002406F2" w:rsidRDefault="00694967">
      <w:pPr>
        <w:jc w:val="center"/>
        <w:rPr>
          <w:rFonts w:ascii="Times New Roman" w:hAnsi="Times New Roman" w:cs="Times New Roman"/>
          <w:sz w:val="28"/>
          <w:szCs w:val="28"/>
        </w:rPr>
      </w:pPr>
    </w:p>
    <w:p w:rsidR="00A77B3E" w:rsidRPr="002406F2" w:rsidRDefault="00A77B3E">
      <w:pPr>
        <w:jc w:val="center"/>
        <w:rPr>
          <w:rFonts w:ascii="Times New Roman" w:hAnsi="Times New Roman" w:cs="Times New Roman"/>
          <w:sz w:val="28"/>
          <w:szCs w:val="28"/>
        </w:rPr>
      </w:pPr>
    </w:p>
    <w:p w:rsidR="00A77B3E" w:rsidRPr="002406F2" w:rsidRDefault="00A77B3E">
      <w:pPr>
        <w:jc w:val="center"/>
        <w:rPr>
          <w:rFonts w:ascii="Times New Roman" w:hAnsi="Times New Roman" w:cs="Times New Roman"/>
          <w:sz w:val="28"/>
          <w:szCs w:val="28"/>
        </w:rPr>
      </w:pPr>
    </w:p>
    <w:p w:rsidR="00A77B3E" w:rsidRPr="002406F2" w:rsidRDefault="00A77B3E">
      <w:pPr>
        <w:jc w:val="center"/>
        <w:rPr>
          <w:rFonts w:ascii="Times New Roman" w:hAnsi="Times New Roman" w:cs="Times New Roman"/>
          <w:sz w:val="24"/>
          <w:szCs w:val="24"/>
        </w:rPr>
      </w:pPr>
    </w:p>
    <w:p w:rsidR="00A77B3E" w:rsidRPr="002406F2" w:rsidRDefault="00A77B3E">
      <w:pPr>
        <w:jc w:val="center"/>
        <w:rPr>
          <w:rFonts w:ascii="Times New Roman" w:hAnsi="Times New Roman" w:cs="Times New Roman"/>
          <w:sz w:val="28"/>
          <w:szCs w:val="28"/>
        </w:rPr>
      </w:pPr>
    </w:p>
    <w:p w:rsidR="00A77B3E" w:rsidRPr="002406F2" w:rsidRDefault="00A77B3E">
      <w:pPr>
        <w:jc w:val="center"/>
        <w:rPr>
          <w:rFonts w:ascii="Times New Roman" w:hAnsi="Times New Roman" w:cs="Times New Roman"/>
          <w:sz w:val="28"/>
          <w:szCs w:val="28"/>
        </w:rPr>
      </w:pPr>
    </w:p>
    <w:p w:rsidR="00A77B3E" w:rsidRPr="002406F2" w:rsidRDefault="00A77B3E">
      <w:pPr>
        <w:jc w:val="center"/>
        <w:rPr>
          <w:rFonts w:ascii="Times New Roman" w:hAnsi="Times New Roman" w:cs="Times New Roman"/>
          <w:sz w:val="28"/>
          <w:szCs w:val="28"/>
        </w:rPr>
      </w:pPr>
    </w:p>
    <w:p w:rsidR="00A77B3E" w:rsidRDefault="00A77B3E">
      <w:pPr>
        <w:jc w:val="center"/>
        <w:rPr>
          <w:rFonts w:ascii="Times New Roman" w:hAnsi="Times New Roman" w:cs="Times New Roman"/>
          <w:sz w:val="28"/>
          <w:szCs w:val="28"/>
        </w:rPr>
      </w:pPr>
    </w:p>
    <w:p w:rsidR="00A77B3E" w:rsidRPr="002406F2" w:rsidRDefault="000C1D66">
      <w:pPr>
        <w:jc w:val="center"/>
        <w:rPr>
          <w:rFonts w:ascii="Times New Roman" w:hAnsi="Times New Roman" w:cs="Times New Roman"/>
          <w:sz w:val="28"/>
          <w:szCs w:val="28"/>
        </w:rPr>
      </w:pPr>
      <w:r>
        <w:rPr>
          <w:rFonts w:ascii="Times New Roman" w:hAnsi="Times New Roman" w:cs="Times New Roman"/>
          <w:sz w:val="28"/>
          <w:szCs w:val="28"/>
        </w:rPr>
        <w:br w:type="page"/>
      </w:r>
      <w:r w:rsidR="008F01A7" w:rsidRPr="002406F2">
        <w:rPr>
          <w:rFonts w:ascii="Times New Roman" w:hAnsi="Times New Roman" w:cs="Times New Roman"/>
          <w:b/>
          <w:bCs/>
          <w:sz w:val="28"/>
          <w:szCs w:val="28"/>
          <w:lang w:eastAsia="en-US"/>
        </w:rPr>
        <w:t>І. Загальні п</w:t>
      </w:r>
      <w:r w:rsidR="00A61DBB">
        <w:rPr>
          <w:rFonts w:ascii="Times New Roman" w:hAnsi="Times New Roman" w:cs="Times New Roman"/>
          <w:b/>
          <w:bCs/>
          <w:sz w:val="28"/>
          <w:szCs w:val="28"/>
          <w:lang w:eastAsia="en-US"/>
        </w:rPr>
        <w:t>оложення</w:t>
      </w:r>
    </w:p>
    <w:p w:rsidR="00A77B3E" w:rsidRPr="002406F2" w:rsidRDefault="00A77B3E">
      <w:pPr>
        <w:jc w:val="center"/>
        <w:rPr>
          <w:rFonts w:ascii="Times New Roman" w:hAnsi="Times New Roman" w:cs="Times New Roman"/>
          <w:sz w:val="28"/>
          <w:szCs w:val="28"/>
        </w:rPr>
      </w:pPr>
    </w:p>
    <w:p w:rsidR="00A77B3E" w:rsidRPr="002406F2" w:rsidRDefault="008F01A7">
      <w:pPr>
        <w:ind w:firstLine="567"/>
        <w:jc w:val="both"/>
        <w:rPr>
          <w:rFonts w:ascii="Times New Roman" w:hAnsi="Times New Roman" w:cs="Times New Roman"/>
          <w:sz w:val="28"/>
          <w:szCs w:val="28"/>
        </w:rPr>
      </w:pPr>
      <w:bookmarkStart w:id="3" w:name="h.1fob9te"/>
      <w:bookmarkEnd w:id="3"/>
      <w:r w:rsidRPr="002406F2">
        <w:rPr>
          <w:rFonts w:ascii="Times New Roman" w:hAnsi="Times New Roman" w:cs="Times New Roman"/>
          <w:sz w:val="28"/>
          <w:szCs w:val="28"/>
          <w:lang w:eastAsia="en-US"/>
        </w:rPr>
        <w:t>Державний освітній стандарт (далі – Стандарт) з професії 8162 «Машиніст (кочегар) котельні» розроблено відповідно до:</w:t>
      </w:r>
    </w:p>
    <w:p w:rsidR="00A77B3E"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A17568" w:rsidRPr="00064D1C" w:rsidRDefault="00A17568" w:rsidP="002806D1">
      <w:pPr>
        <w:pStyle w:val="a7"/>
        <w:shd w:val="clear" w:color="auto" w:fill="FFFFFF"/>
        <w:spacing w:before="0" w:beforeAutospacing="0" w:after="0" w:afterAutospacing="0"/>
        <w:ind w:firstLine="680"/>
        <w:jc w:val="both"/>
        <w:rPr>
          <w:sz w:val="28"/>
          <w:szCs w:val="28"/>
          <w:lang w:eastAsia="en-US"/>
        </w:rPr>
      </w:pPr>
      <w:r w:rsidRPr="00CD5B48">
        <w:rPr>
          <w:sz w:val="28"/>
          <w:szCs w:val="28"/>
        </w:rPr>
        <w:t>постанов</w:t>
      </w:r>
      <w:r w:rsidR="002806D1">
        <w:rPr>
          <w:sz w:val="28"/>
          <w:szCs w:val="28"/>
        </w:rPr>
        <w:t>и</w:t>
      </w:r>
      <w:r w:rsidRPr="00CD5B48">
        <w:rPr>
          <w:sz w:val="28"/>
          <w:szCs w:val="28"/>
        </w:rPr>
        <w:t xml:space="preserve"> Кабінету Міністрів України</w:t>
      </w:r>
      <w:r w:rsidR="002806D1">
        <w:rPr>
          <w:sz w:val="28"/>
          <w:szCs w:val="28"/>
        </w:rPr>
        <w:t xml:space="preserve"> </w:t>
      </w:r>
      <w:r w:rsidRPr="00064D1C">
        <w:rPr>
          <w:sz w:val="28"/>
          <w:szCs w:val="28"/>
          <w:lang w:eastAsia="en-US"/>
        </w:rPr>
        <w:t>від 23 грудня 2011 р</w:t>
      </w:r>
      <w:r w:rsidRPr="00CD5B48">
        <w:rPr>
          <w:sz w:val="28"/>
          <w:szCs w:val="28"/>
          <w:lang w:eastAsia="en-US"/>
        </w:rPr>
        <w:t xml:space="preserve">оку </w:t>
      </w:r>
      <w:r w:rsidRPr="00064D1C">
        <w:rPr>
          <w:sz w:val="28"/>
          <w:szCs w:val="28"/>
          <w:lang w:eastAsia="en-US"/>
        </w:rPr>
        <w:t>«Про затвердження Національної рамки кваліфікацій»;</w:t>
      </w:r>
    </w:p>
    <w:p w:rsidR="002806D1" w:rsidRPr="002806D1" w:rsidRDefault="002806D1" w:rsidP="002806D1">
      <w:pPr>
        <w:ind w:firstLine="709"/>
        <w:jc w:val="both"/>
        <w:rPr>
          <w:rFonts w:ascii="Times New Roman" w:hAnsi="Times New Roman" w:cs="Times New Roman"/>
          <w:color w:val="auto"/>
          <w:sz w:val="28"/>
          <w:szCs w:val="28"/>
          <w:lang w:eastAsia="en-US"/>
        </w:rPr>
      </w:pPr>
      <w:r w:rsidRPr="002806D1">
        <w:rPr>
          <w:rFonts w:ascii="Times New Roman" w:hAnsi="Times New Roman" w:cs="Times New Roman"/>
          <w:color w:val="auto"/>
          <w:sz w:val="28"/>
          <w:szCs w:val="28"/>
          <w:lang w:eastAsia="en-US"/>
        </w:rPr>
        <w:t>постанови Кабінету Міністрів України від 16 жовтня 2014 року № 630</w:t>
      </w:r>
      <w:r w:rsidRPr="002806D1">
        <w:rPr>
          <w:rFonts w:ascii="Times New Roman" w:hAnsi="Times New Roman" w:cs="Times New Roman"/>
          <w:color w:val="auto"/>
          <w:sz w:val="28"/>
          <w:szCs w:val="28"/>
          <w:lang w:eastAsia="en-US"/>
        </w:rPr>
        <w:br/>
        <w:t xml:space="preserve">«Про затвердження Положення про Міністерство освіти і науки України»; </w:t>
      </w:r>
    </w:p>
    <w:p w:rsidR="002806D1" w:rsidRPr="002806D1" w:rsidRDefault="002806D1" w:rsidP="002806D1">
      <w:pPr>
        <w:ind w:firstLine="709"/>
        <w:jc w:val="both"/>
        <w:rPr>
          <w:rFonts w:ascii="Times New Roman" w:hAnsi="Times New Roman" w:cs="Times New Roman"/>
          <w:color w:val="auto"/>
          <w:sz w:val="28"/>
          <w:szCs w:val="28"/>
          <w:lang w:eastAsia="en-US"/>
        </w:rPr>
      </w:pPr>
      <w:r w:rsidRPr="002806D1">
        <w:rPr>
          <w:rFonts w:ascii="Times New Roman" w:hAnsi="Times New Roman" w:cs="Times New Roman"/>
          <w:color w:val="auto"/>
          <w:sz w:val="28"/>
          <w:szCs w:val="28"/>
          <w:lang w:eastAsia="en-US"/>
        </w:rPr>
        <w:t>постанови Кабінету Міністрів України від 20 жовтня 2021 року № 1077 «Про затвердження Державного стандарту професійної (професійно-технічної) освіти»;</w:t>
      </w:r>
    </w:p>
    <w:p w:rsidR="00E162AE" w:rsidRPr="002406F2" w:rsidRDefault="00E162AE" w:rsidP="00E162AE">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кваліфікаційної характеристики професії «Машиніст (кочегар) котельні» (Д</w:t>
      </w:r>
      <w:r w:rsidR="00FC798D">
        <w:rPr>
          <w:rFonts w:ascii="Times New Roman" w:hAnsi="Times New Roman" w:cs="Times New Roman"/>
          <w:sz w:val="28"/>
          <w:szCs w:val="28"/>
          <w:lang w:eastAsia="en-US"/>
        </w:rPr>
        <w:t>овідник кваліфікаційних характеристик професій</w:t>
      </w:r>
      <w:r w:rsidRPr="002406F2">
        <w:rPr>
          <w:rFonts w:ascii="Times New Roman" w:hAnsi="Times New Roman" w:cs="Times New Roman"/>
          <w:sz w:val="28"/>
          <w:szCs w:val="28"/>
          <w:lang w:eastAsia="en-US"/>
        </w:rPr>
        <w:t xml:space="preserve"> Випуск 1 «Професій працівників, що є загальними для всіх видів економічної діяльності»», затвердженого наказом Міністерства праці та соціальної політики України від 29</w:t>
      </w:r>
      <w:r w:rsidR="00FC798D">
        <w:rPr>
          <w:rFonts w:ascii="Times New Roman" w:hAnsi="Times New Roman" w:cs="Times New Roman"/>
          <w:sz w:val="28"/>
          <w:szCs w:val="28"/>
          <w:lang w:eastAsia="en-US"/>
        </w:rPr>
        <w:t xml:space="preserve"> грудня </w:t>
      </w:r>
      <w:r w:rsidRPr="002406F2">
        <w:rPr>
          <w:rFonts w:ascii="Times New Roman" w:hAnsi="Times New Roman" w:cs="Times New Roman"/>
          <w:sz w:val="28"/>
          <w:szCs w:val="28"/>
          <w:lang w:eastAsia="en-US"/>
        </w:rPr>
        <w:t>2004 року № 336);</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w:t>
      </w:r>
      <w:r w:rsidR="00836930">
        <w:rPr>
          <w:rFonts w:ascii="Times New Roman" w:hAnsi="Times New Roman" w:cs="Times New Roman"/>
          <w:sz w:val="28"/>
          <w:szCs w:val="28"/>
          <w:lang w:eastAsia="en-US"/>
        </w:rPr>
        <w:t>оку</w:t>
      </w:r>
      <w:r w:rsidRPr="002406F2">
        <w:rPr>
          <w:rFonts w:ascii="Times New Roman" w:hAnsi="Times New Roman" w:cs="Times New Roman"/>
          <w:sz w:val="28"/>
          <w:szCs w:val="28"/>
          <w:lang w:eastAsia="en-US"/>
        </w:rPr>
        <w:t xml:space="preserve"> № 216;</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A77B3E" w:rsidRPr="002406F2" w:rsidRDefault="008F01A7">
      <w:pPr>
        <w:ind w:firstLine="567"/>
        <w:jc w:val="both"/>
        <w:rPr>
          <w:rFonts w:ascii="Times New Roman" w:hAnsi="Times New Roman" w:cs="Times New Roman"/>
          <w:sz w:val="24"/>
          <w:szCs w:val="24"/>
        </w:rPr>
      </w:pPr>
      <w:r w:rsidRPr="002406F2">
        <w:rPr>
          <w:rFonts w:ascii="Times New Roman" w:hAnsi="Times New Roman" w:cs="Times New Roman"/>
          <w:sz w:val="28"/>
          <w:szCs w:val="28"/>
          <w:lang w:eastAsia="en-US"/>
        </w:rPr>
        <w:t>інших нормативно-правових актів.</w:t>
      </w:r>
    </w:p>
    <w:p w:rsidR="00A77B3E" w:rsidRPr="002406F2" w:rsidRDefault="008F01A7">
      <w:pPr>
        <w:ind w:firstLine="567"/>
        <w:jc w:val="both"/>
        <w:rPr>
          <w:rFonts w:ascii="Times New Roman" w:hAnsi="Times New Roman" w:cs="Times New Roman"/>
          <w:sz w:val="24"/>
          <w:szCs w:val="24"/>
        </w:rPr>
      </w:pPr>
      <w:r w:rsidRPr="002406F2">
        <w:rPr>
          <w:rFonts w:ascii="Times New Roman" w:hAnsi="Times New Roman" w:cs="Times New Roman"/>
          <w:sz w:val="28"/>
          <w:szCs w:val="28"/>
          <w:lang w:eastAsia="en-US"/>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rsidR="00A77B3E" w:rsidRPr="002406F2" w:rsidRDefault="00E162AE" w:rsidP="002C0B4C">
      <w:pPr>
        <w:ind w:firstLine="567"/>
        <w:rPr>
          <w:rFonts w:ascii="Times New Roman" w:hAnsi="Times New Roman" w:cs="Times New Roman"/>
          <w:sz w:val="28"/>
          <w:szCs w:val="28"/>
        </w:rPr>
      </w:pPr>
      <w:r>
        <w:rPr>
          <w:rFonts w:ascii="Times New Roman" w:hAnsi="Times New Roman" w:cs="Times New Roman"/>
          <w:b/>
          <w:bCs/>
          <w:sz w:val="28"/>
          <w:szCs w:val="28"/>
          <w:lang w:eastAsia="en-US"/>
        </w:rPr>
        <w:t xml:space="preserve">Державний освітній </w:t>
      </w:r>
      <w:r w:rsidR="002C0B4C">
        <w:rPr>
          <w:rFonts w:ascii="Times New Roman" w:hAnsi="Times New Roman" w:cs="Times New Roman"/>
          <w:b/>
          <w:bCs/>
          <w:sz w:val="28"/>
          <w:szCs w:val="28"/>
          <w:lang w:eastAsia="en-US"/>
        </w:rPr>
        <w:t>С</w:t>
      </w:r>
      <w:r w:rsidR="008F01A7" w:rsidRPr="002406F2">
        <w:rPr>
          <w:rFonts w:ascii="Times New Roman" w:hAnsi="Times New Roman" w:cs="Times New Roman"/>
          <w:b/>
          <w:bCs/>
          <w:sz w:val="28"/>
          <w:szCs w:val="28"/>
          <w:lang w:eastAsia="en-US"/>
        </w:rPr>
        <w:t>тандарт містить:</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титульну сторінку;</w:t>
      </w:r>
    </w:p>
    <w:p w:rsidR="00A77B3E" w:rsidRPr="002406F2" w:rsidRDefault="008F01A7">
      <w:pPr>
        <w:ind w:firstLine="567"/>
        <w:jc w:val="both"/>
        <w:rPr>
          <w:rFonts w:ascii="Times New Roman" w:hAnsi="Times New Roman" w:cs="Times New Roman"/>
          <w:sz w:val="24"/>
          <w:szCs w:val="24"/>
        </w:rPr>
      </w:pPr>
      <w:r w:rsidRPr="002406F2">
        <w:rPr>
          <w:rFonts w:ascii="Times New Roman" w:hAnsi="Times New Roman" w:cs="Times New Roman"/>
          <w:sz w:val="28"/>
          <w:szCs w:val="28"/>
          <w:lang w:eastAsia="en-US"/>
        </w:rPr>
        <w:t>відомості про авторський колектив розробників;</w:t>
      </w:r>
    </w:p>
    <w:p w:rsidR="00A77B3E" w:rsidRPr="002406F2" w:rsidRDefault="008F01A7">
      <w:pPr>
        <w:ind w:firstLine="567"/>
        <w:jc w:val="both"/>
        <w:rPr>
          <w:rFonts w:ascii="Times New Roman" w:hAnsi="Times New Roman" w:cs="Times New Roman"/>
          <w:sz w:val="24"/>
          <w:szCs w:val="24"/>
        </w:rPr>
      </w:pPr>
      <w:r w:rsidRPr="002406F2">
        <w:rPr>
          <w:rFonts w:ascii="Times New Roman" w:hAnsi="Times New Roman" w:cs="Times New Roman"/>
          <w:sz w:val="28"/>
          <w:szCs w:val="28"/>
          <w:lang w:eastAsia="en-US"/>
        </w:rPr>
        <w:t>заг</w:t>
      </w:r>
      <w:r w:rsidR="00E162AE">
        <w:rPr>
          <w:rFonts w:ascii="Times New Roman" w:hAnsi="Times New Roman" w:cs="Times New Roman"/>
          <w:sz w:val="28"/>
          <w:szCs w:val="28"/>
          <w:lang w:eastAsia="en-US"/>
        </w:rPr>
        <w:t>альні положення щодо виконання С</w:t>
      </w:r>
      <w:r w:rsidRPr="002406F2">
        <w:rPr>
          <w:rFonts w:ascii="Times New Roman" w:hAnsi="Times New Roman" w:cs="Times New Roman"/>
          <w:sz w:val="28"/>
          <w:szCs w:val="28"/>
          <w:lang w:eastAsia="en-US"/>
        </w:rPr>
        <w:t>тандарту;</w:t>
      </w:r>
    </w:p>
    <w:p w:rsidR="004238A6"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 xml:space="preserve">вимоги до результатів навчання, що містять: перелік ключових компетентностей за професією та їх опис; загальні компетентності (знання та вміння) за професією; </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 xml:space="preserve">перелік результатів навчання та їх зміст; </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орієнтований перелік основних засобів навчання.</w:t>
      </w:r>
    </w:p>
    <w:p w:rsidR="005245B8" w:rsidRDefault="005245B8" w:rsidP="005245B8">
      <w:pPr>
        <w:tabs>
          <w:tab w:val="left" w:pos="-426"/>
        </w:tabs>
        <w:ind w:firstLine="567"/>
        <w:jc w:val="center"/>
        <w:rPr>
          <w:rFonts w:ascii="Times New Roman" w:hAnsi="Times New Roman" w:cs="Times New Roman"/>
          <w:b/>
          <w:sz w:val="28"/>
          <w:szCs w:val="28"/>
          <w:lang w:eastAsia="en-US"/>
        </w:rPr>
      </w:pPr>
    </w:p>
    <w:p w:rsidR="005245B8" w:rsidRDefault="005245B8" w:rsidP="005245B8">
      <w:pPr>
        <w:tabs>
          <w:tab w:val="left" w:pos="-426"/>
        </w:tabs>
        <w:rPr>
          <w:rFonts w:ascii="Times New Roman" w:hAnsi="Times New Roman" w:cs="Times New Roman"/>
          <w:b/>
          <w:sz w:val="28"/>
          <w:szCs w:val="28"/>
          <w:lang w:eastAsia="en-US"/>
        </w:rPr>
      </w:pPr>
    </w:p>
    <w:p w:rsidR="005245B8" w:rsidRDefault="005245B8" w:rsidP="005245B8">
      <w:pPr>
        <w:tabs>
          <w:tab w:val="left" w:pos="-426"/>
        </w:tabs>
        <w:rPr>
          <w:rFonts w:ascii="Times New Roman" w:hAnsi="Times New Roman" w:cs="Times New Roman"/>
          <w:b/>
          <w:sz w:val="28"/>
          <w:szCs w:val="28"/>
          <w:lang w:eastAsia="en-US"/>
        </w:rPr>
      </w:pPr>
    </w:p>
    <w:p w:rsidR="00A77B3E" w:rsidRPr="002406F2" w:rsidRDefault="005245B8" w:rsidP="00351B36">
      <w:pPr>
        <w:tabs>
          <w:tab w:val="left" w:pos="-426"/>
        </w:tabs>
        <w:ind w:firstLine="567"/>
        <w:jc w:val="both"/>
        <w:rPr>
          <w:rFonts w:ascii="Times New Roman" w:hAnsi="Times New Roman" w:cs="Times New Roman"/>
          <w:sz w:val="24"/>
          <w:szCs w:val="24"/>
        </w:rPr>
      </w:pPr>
      <w:r>
        <w:rPr>
          <w:rFonts w:ascii="Times New Roman" w:hAnsi="Times New Roman" w:cs="Times New Roman"/>
          <w:b/>
          <w:sz w:val="28"/>
          <w:szCs w:val="28"/>
          <w:lang w:eastAsia="en-US"/>
        </w:rPr>
        <w:br w:type="page"/>
      </w:r>
      <w:r w:rsidR="008F01A7" w:rsidRPr="002406F2">
        <w:rPr>
          <w:rFonts w:ascii="Times New Roman" w:hAnsi="Times New Roman" w:cs="Times New Roman"/>
          <w:sz w:val="28"/>
          <w:szCs w:val="28"/>
          <w:lang w:eastAsia="en-US"/>
        </w:rPr>
        <w:lastRenderedPageBreak/>
        <w:t>Структурування змісту Стандарту базується на компетентнісному підході, що передбачає формування і розвиток у здобувача освіти ключових, загальних</w:t>
      </w:r>
      <w:r w:rsidR="00351B36">
        <w:rPr>
          <w:rFonts w:ascii="Times New Roman" w:hAnsi="Times New Roman" w:cs="Times New Roman"/>
          <w:sz w:val="28"/>
          <w:szCs w:val="28"/>
          <w:lang w:eastAsia="en-US"/>
        </w:rPr>
        <w:t xml:space="preserve"> </w:t>
      </w:r>
      <w:r w:rsidR="008F01A7" w:rsidRPr="002406F2">
        <w:rPr>
          <w:rFonts w:ascii="Times New Roman" w:hAnsi="Times New Roman" w:cs="Times New Roman"/>
          <w:sz w:val="28"/>
          <w:szCs w:val="28"/>
          <w:lang w:eastAsia="en-US"/>
        </w:rPr>
        <w:t>та професійних компетентностей.</w:t>
      </w:r>
    </w:p>
    <w:p w:rsidR="00A77B3E" w:rsidRPr="002406F2" w:rsidRDefault="008F01A7">
      <w:pPr>
        <w:ind w:firstLine="567"/>
        <w:jc w:val="both"/>
        <w:rPr>
          <w:rFonts w:ascii="Times New Roman" w:hAnsi="Times New Roman" w:cs="Times New Roman"/>
          <w:sz w:val="24"/>
          <w:szCs w:val="24"/>
        </w:rPr>
      </w:pPr>
      <w:r w:rsidRPr="002406F2">
        <w:rPr>
          <w:rFonts w:ascii="Times New Roman" w:hAnsi="Times New Roman" w:cs="Times New Roman"/>
          <w:sz w:val="28"/>
          <w:szCs w:val="28"/>
          <w:lang w:eastAsia="en-US"/>
        </w:rPr>
        <w:t>Ключові компетентності – загальні здібності й уміння (психологічні, когнітивні, соціально-особистісні, інформаційні, комунікативні), що дають</w:t>
      </w:r>
      <w:r w:rsidRPr="002406F2">
        <w:rPr>
          <w:rFonts w:ascii="Times New Roman" w:hAnsi="Times New Roman" w:cs="Times New Roman"/>
          <w:sz w:val="24"/>
          <w:szCs w:val="24"/>
          <w:lang w:eastAsia="en-US"/>
        </w:rPr>
        <w:t xml:space="preserve"> </w:t>
      </w:r>
      <w:r w:rsidRPr="002406F2">
        <w:rPr>
          <w:rFonts w:ascii="Times New Roman" w:hAnsi="Times New Roman" w:cs="Times New Roman"/>
          <w:sz w:val="28"/>
          <w:szCs w:val="28"/>
          <w:lang w:eastAsia="en-US"/>
        </w:rPr>
        <w:t>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Ключові компетентності набуваються впродовж строку засвоєння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Професійні компетеності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A77B3E" w:rsidRPr="002406F2" w:rsidRDefault="008F01A7">
      <w:pPr>
        <w:ind w:firstLine="567"/>
        <w:jc w:val="both"/>
        <w:rPr>
          <w:rFonts w:ascii="Times New Roman" w:hAnsi="Times New Roman" w:cs="Times New Roman"/>
          <w:sz w:val="28"/>
          <w:szCs w:val="28"/>
        </w:rPr>
      </w:pPr>
      <w:r w:rsidRPr="002406F2">
        <w:rPr>
          <w:rFonts w:ascii="Times New Roman" w:hAnsi="Times New Roman" w:cs="Times New Roman"/>
          <w:sz w:val="28"/>
          <w:szCs w:val="28"/>
          <w:lang w:eastAsia="en-US"/>
        </w:rPr>
        <w:t>Результати навчання за цим стандартом формуються на основі переліку ключових і професійних компетентностей та їх опису.</w:t>
      </w:r>
    </w:p>
    <w:p w:rsidR="00A77B3E" w:rsidRPr="002406F2" w:rsidRDefault="008F01A7" w:rsidP="001E3D0D">
      <w:pPr>
        <w:ind w:firstLine="567"/>
        <w:jc w:val="both"/>
        <w:rPr>
          <w:rFonts w:ascii="Times New Roman" w:hAnsi="Times New Roman" w:cs="Times New Roman"/>
          <w:sz w:val="28"/>
          <w:szCs w:val="28"/>
        </w:rPr>
      </w:pPr>
      <w:r w:rsidRPr="002406F2">
        <w:rPr>
          <w:rFonts w:ascii="Times New Roman" w:hAnsi="Times New Roman" w:cs="Times New Roman"/>
          <w:b/>
          <w:bCs/>
          <w:sz w:val="28"/>
          <w:szCs w:val="28"/>
          <w:lang w:eastAsia="en-US"/>
        </w:rPr>
        <w:t xml:space="preserve">Освітній рівень вступника: </w:t>
      </w:r>
      <w:r w:rsidRPr="002406F2">
        <w:rPr>
          <w:rFonts w:ascii="Times New Roman" w:hAnsi="Times New Roman" w:cs="Times New Roman"/>
          <w:sz w:val="28"/>
          <w:szCs w:val="28"/>
          <w:lang w:eastAsia="en-US"/>
        </w:rPr>
        <w:t>базова або повна загальна середня освіта.</w:t>
      </w:r>
    </w:p>
    <w:p w:rsidR="00A77B3E" w:rsidRPr="002406F2" w:rsidRDefault="008F01A7">
      <w:pPr>
        <w:ind w:firstLine="567"/>
        <w:jc w:val="both"/>
        <w:rPr>
          <w:rFonts w:ascii="Times New Roman" w:hAnsi="Times New Roman" w:cs="Times New Roman"/>
          <w:b/>
          <w:bCs/>
          <w:sz w:val="28"/>
          <w:szCs w:val="28"/>
          <w:lang w:eastAsia="en-US"/>
        </w:rPr>
      </w:pPr>
      <w:r w:rsidRPr="002406F2">
        <w:rPr>
          <w:rFonts w:ascii="Times New Roman" w:hAnsi="Times New Roman" w:cs="Times New Roman"/>
          <w:b/>
          <w:bCs/>
          <w:sz w:val="28"/>
          <w:szCs w:val="28"/>
          <w:lang w:eastAsia="en-US"/>
        </w:rPr>
        <w:t>Види професійної підготовки.</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Підготовка кваліфікованих робітників за професією 8162 «Машиніст (кочегар) котельні» може проводитися за такими видами: первинна професійна підготовка, перепідготовка, професійне (професійно-технічне) навчання, підвищення кваліфікації.</w:t>
      </w:r>
    </w:p>
    <w:p w:rsidR="00880E86" w:rsidRDefault="008F01A7">
      <w:pPr>
        <w:ind w:firstLine="567"/>
        <w:jc w:val="both"/>
        <w:rPr>
          <w:rFonts w:ascii="Times New Roman" w:hAnsi="Times New Roman" w:cs="Times New Roman"/>
          <w:sz w:val="28"/>
          <w:szCs w:val="28"/>
          <w:lang w:eastAsia="en-US"/>
        </w:rPr>
      </w:pPr>
      <w:r w:rsidRPr="00880E86">
        <w:rPr>
          <w:rFonts w:ascii="Times New Roman" w:hAnsi="Times New Roman" w:cs="Times New Roman"/>
          <w:b/>
          <w:sz w:val="28"/>
          <w:szCs w:val="28"/>
          <w:lang w:eastAsia="en-US"/>
        </w:rPr>
        <w:t>Первинна професійна підготовка</w:t>
      </w:r>
      <w:r w:rsidRPr="00880E86">
        <w:rPr>
          <w:rFonts w:ascii="Times New Roman" w:hAnsi="Times New Roman" w:cs="Times New Roman"/>
          <w:sz w:val="28"/>
          <w:szCs w:val="28"/>
          <w:lang w:eastAsia="en-US"/>
        </w:rPr>
        <w:t xml:space="preserve"> за професією 8162 «Машиніст (кочегар) котельні» </w:t>
      </w:r>
      <w:r w:rsidR="007F3AF7" w:rsidRPr="007F3AF7">
        <w:rPr>
          <w:rFonts w:ascii="Times New Roman" w:hAnsi="Times New Roman" w:cs="Times New Roman"/>
          <w:sz w:val="28"/>
          <w:szCs w:val="28"/>
          <w:lang w:eastAsia="en-US"/>
        </w:rPr>
        <w:t xml:space="preserve">3(2)-го розряду </w:t>
      </w:r>
      <w:r w:rsidRPr="00880E86">
        <w:rPr>
          <w:rFonts w:ascii="Times New Roman" w:hAnsi="Times New Roman" w:cs="Times New Roman"/>
          <w:sz w:val="28"/>
          <w:szCs w:val="28"/>
          <w:lang w:eastAsia="en-US"/>
        </w:rPr>
        <w:t xml:space="preserve">передбачає здобуття особою </w:t>
      </w:r>
      <w:r w:rsidR="0067590E">
        <w:rPr>
          <w:rFonts w:ascii="Times New Roman" w:hAnsi="Times New Roman" w:cs="Times New Roman"/>
          <w:sz w:val="28"/>
          <w:szCs w:val="28"/>
          <w:lang w:eastAsia="en-US"/>
        </w:rPr>
        <w:br/>
      </w:r>
      <w:r w:rsidRPr="00880E86">
        <w:rPr>
          <w:rFonts w:ascii="Times New Roman" w:hAnsi="Times New Roman" w:cs="Times New Roman"/>
          <w:color w:val="000000" w:themeColor="text1"/>
          <w:sz w:val="28"/>
          <w:szCs w:val="28"/>
          <w:lang w:eastAsia="en-US"/>
        </w:rPr>
        <w:t>1-</w:t>
      </w:r>
      <w:r w:rsidR="00945314" w:rsidRPr="00880E86">
        <w:rPr>
          <w:rFonts w:ascii="Times New Roman" w:hAnsi="Times New Roman" w:cs="Times New Roman"/>
          <w:color w:val="000000" w:themeColor="text1"/>
          <w:sz w:val="28"/>
          <w:szCs w:val="28"/>
          <w:lang w:eastAsia="en-US"/>
        </w:rPr>
        <w:t>3</w:t>
      </w:r>
      <w:r w:rsidR="000A7124" w:rsidRPr="00880E86">
        <w:rPr>
          <w:rFonts w:ascii="Times New Roman" w:hAnsi="Times New Roman" w:cs="Times New Roman"/>
          <w:sz w:val="28"/>
          <w:szCs w:val="28"/>
          <w:lang w:eastAsia="en-US"/>
        </w:rPr>
        <w:t xml:space="preserve"> результатів навчання;</w:t>
      </w:r>
      <w:r w:rsidR="00C948DE" w:rsidRPr="00880E86">
        <w:rPr>
          <w:rFonts w:ascii="Times New Roman" w:hAnsi="Times New Roman" w:cs="Times New Roman"/>
          <w:sz w:val="28"/>
          <w:szCs w:val="28"/>
          <w:lang w:eastAsia="en-US"/>
        </w:rPr>
        <w:t xml:space="preserve"> </w:t>
      </w:r>
      <w:r w:rsidR="0067590E" w:rsidRPr="0067590E">
        <w:rPr>
          <w:rFonts w:ascii="Times New Roman" w:hAnsi="Times New Roman" w:cs="Times New Roman"/>
          <w:sz w:val="28"/>
          <w:szCs w:val="28"/>
          <w:lang w:eastAsia="en-US"/>
        </w:rPr>
        <w:t>за професією 8162 «Машиніст (кочегар) котельні»</w:t>
      </w:r>
      <w:r w:rsidR="0067590E">
        <w:rPr>
          <w:rFonts w:ascii="Times New Roman" w:hAnsi="Times New Roman" w:cs="Times New Roman"/>
          <w:sz w:val="28"/>
          <w:szCs w:val="28"/>
          <w:lang w:eastAsia="en-US"/>
        </w:rPr>
        <w:br/>
      </w:r>
      <w:r w:rsidR="00C948DE" w:rsidRPr="00880E86">
        <w:rPr>
          <w:rFonts w:ascii="Times New Roman" w:hAnsi="Times New Roman" w:cs="Times New Roman"/>
          <w:sz w:val="28"/>
          <w:szCs w:val="28"/>
          <w:lang w:eastAsia="en-US"/>
        </w:rPr>
        <w:t xml:space="preserve">4-го розряду </w:t>
      </w:r>
      <w:r w:rsidR="0067590E" w:rsidRPr="0067590E">
        <w:rPr>
          <w:rFonts w:ascii="Times New Roman" w:hAnsi="Times New Roman" w:cs="Times New Roman"/>
          <w:sz w:val="28"/>
          <w:szCs w:val="28"/>
          <w:lang w:eastAsia="en-US"/>
        </w:rPr>
        <w:t xml:space="preserve">передбачає здобуття особою </w:t>
      </w:r>
      <w:r w:rsidR="002406F2" w:rsidRPr="00880E86">
        <w:rPr>
          <w:rFonts w:ascii="Times New Roman" w:hAnsi="Times New Roman" w:cs="Times New Roman"/>
          <w:color w:val="000000" w:themeColor="text1"/>
          <w:sz w:val="28"/>
          <w:szCs w:val="28"/>
          <w:lang w:eastAsia="en-US"/>
        </w:rPr>
        <w:t>4</w:t>
      </w:r>
      <w:r w:rsidRPr="00880E86">
        <w:rPr>
          <w:rFonts w:ascii="Times New Roman" w:hAnsi="Times New Roman" w:cs="Times New Roman"/>
          <w:color w:val="000000" w:themeColor="text1"/>
          <w:sz w:val="28"/>
          <w:szCs w:val="28"/>
          <w:lang w:eastAsia="en-US"/>
        </w:rPr>
        <w:t>-5</w:t>
      </w:r>
      <w:r w:rsidR="002406F2" w:rsidRPr="00880E86">
        <w:rPr>
          <w:rFonts w:ascii="Times New Roman" w:hAnsi="Times New Roman" w:cs="Times New Roman"/>
          <w:sz w:val="28"/>
          <w:szCs w:val="28"/>
          <w:lang w:eastAsia="en-US"/>
        </w:rPr>
        <w:t xml:space="preserve"> результатів навчання</w:t>
      </w:r>
      <w:r w:rsidR="00880E86">
        <w:rPr>
          <w:rFonts w:ascii="Times New Roman" w:hAnsi="Times New Roman" w:cs="Times New Roman"/>
          <w:sz w:val="28"/>
          <w:szCs w:val="28"/>
          <w:lang w:eastAsia="en-US"/>
        </w:rPr>
        <w:t>.</w:t>
      </w:r>
      <w:r w:rsidR="002406F2" w:rsidRPr="00C01A54">
        <w:rPr>
          <w:rFonts w:ascii="Times New Roman" w:hAnsi="Times New Roman" w:cs="Times New Roman"/>
          <w:sz w:val="28"/>
          <w:szCs w:val="28"/>
          <w:highlight w:val="yellow"/>
          <w:lang w:eastAsia="en-US"/>
        </w:rPr>
        <w:t xml:space="preserve"> </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Стандартом визначено загальні компетентності (знання та вміння)</w:t>
      </w:r>
      <w:r w:rsidR="00994D5C">
        <w:rPr>
          <w:rFonts w:ascii="Times New Roman" w:hAnsi="Times New Roman" w:cs="Times New Roman"/>
          <w:sz w:val="28"/>
          <w:szCs w:val="28"/>
          <w:lang w:eastAsia="en-US"/>
        </w:rPr>
        <w:t xml:space="preserve"> для професії</w:t>
      </w:r>
      <w:r w:rsidRPr="002406F2">
        <w:rPr>
          <w:rFonts w:ascii="Times New Roman" w:hAnsi="Times New Roman" w:cs="Times New Roman"/>
          <w:sz w:val="28"/>
          <w:szCs w:val="28"/>
          <w:lang w:eastAsia="en-US"/>
        </w:rPr>
        <w:t>, що в повному обсязі включаються до змісту першого результату навчання.</w:t>
      </w:r>
    </w:p>
    <w:p w:rsidR="00257894" w:rsidRPr="00285A65" w:rsidRDefault="00257894" w:rsidP="00257894">
      <w:pPr>
        <w:ind w:firstLine="680"/>
        <w:jc w:val="both"/>
        <w:rPr>
          <w:rFonts w:ascii="Times New Roman" w:hAnsi="Times New Roman" w:cs="Times New Roman"/>
          <w:sz w:val="28"/>
          <w:szCs w:val="28"/>
        </w:rPr>
      </w:pPr>
      <w:r w:rsidRPr="00285A65">
        <w:rPr>
          <w:rFonts w:ascii="Times New Roman" w:hAnsi="Times New Roman" w:cs="Times New Roman"/>
          <w:sz w:val="28"/>
          <w:szCs w:val="28"/>
        </w:rPr>
        <w:t>Комунікативна, математична, цифрова та інформаційна, особистісна, соціальна й навчальна, громадянсько-правова, енергоефективна, екологічна компетентності формуються впродовж освітньої програми залежно від результатів навчання.</w:t>
      </w:r>
    </w:p>
    <w:p w:rsidR="00257894" w:rsidRPr="005C0121" w:rsidRDefault="00257894" w:rsidP="00257894">
      <w:pPr>
        <w:ind w:firstLine="680"/>
        <w:jc w:val="both"/>
        <w:rPr>
          <w:rFonts w:ascii="Times New Roman" w:hAnsi="Times New Roman" w:cs="Times New Roman"/>
          <w:sz w:val="28"/>
          <w:szCs w:val="28"/>
        </w:rPr>
      </w:pPr>
      <w:r w:rsidRPr="005C0121">
        <w:rPr>
          <w:rFonts w:ascii="Times New Roman" w:hAnsi="Times New Roman" w:cs="Times New Roman"/>
          <w:sz w:val="28"/>
          <w:szCs w:val="28"/>
        </w:rPr>
        <w:t>Підприємницьку компетентність рекомендовано формувати на завершальному етапі первинної професійної підготовки (професійно-технічного навчання, перепідготовки).</w:t>
      </w:r>
    </w:p>
    <w:p w:rsidR="00A77B3E" w:rsidRPr="002406F2" w:rsidRDefault="008F01A7">
      <w:pPr>
        <w:ind w:firstLine="567"/>
        <w:jc w:val="both"/>
        <w:rPr>
          <w:rFonts w:ascii="Times New Roman" w:hAnsi="Times New Roman" w:cs="Times New Roman"/>
          <w:sz w:val="28"/>
          <w:szCs w:val="28"/>
          <w:shd w:val="solid" w:color="FFFF00" w:fill="FFFF00"/>
        </w:rPr>
      </w:pPr>
      <w:r w:rsidRPr="005C0121">
        <w:rPr>
          <w:rFonts w:ascii="Times New Roman" w:hAnsi="Times New Roman" w:cs="Times New Roman"/>
          <w:sz w:val="28"/>
          <w:szCs w:val="28"/>
          <w:lang w:eastAsia="en-US"/>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A77B3E" w:rsidRPr="000906A1"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b/>
          <w:sz w:val="28"/>
          <w:szCs w:val="28"/>
          <w:lang w:eastAsia="en-US"/>
        </w:rPr>
        <w:lastRenderedPageBreak/>
        <w:t>Перепідготовка та професійне (професійно-технічне) навчання</w:t>
      </w:r>
      <w:r w:rsidRPr="002406F2">
        <w:rPr>
          <w:rFonts w:ascii="Times New Roman" w:hAnsi="Times New Roman" w:cs="Times New Roman"/>
          <w:sz w:val="28"/>
          <w:szCs w:val="28"/>
          <w:lang w:eastAsia="en-US"/>
        </w:rPr>
        <w:t xml:space="preserve"> </w:t>
      </w:r>
      <w:r w:rsidR="00236949" w:rsidRPr="00236949">
        <w:rPr>
          <w:rFonts w:ascii="Times New Roman" w:hAnsi="Times New Roman" w:cs="Times New Roman"/>
          <w:sz w:val="28"/>
          <w:szCs w:val="28"/>
          <w:lang w:eastAsia="en-US"/>
        </w:rPr>
        <w:t>за професією 8162 «Машиніст (кочегар) котельні</w:t>
      </w:r>
      <w:r w:rsidR="00236949" w:rsidRPr="007F3AF7">
        <w:rPr>
          <w:rFonts w:ascii="Times New Roman" w:hAnsi="Times New Roman" w:cs="Times New Roman"/>
          <w:sz w:val="28"/>
          <w:szCs w:val="28"/>
          <w:lang w:eastAsia="en-US"/>
        </w:rPr>
        <w:t xml:space="preserve">» </w:t>
      </w:r>
      <w:r w:rsidR="007F3AF7" w:rsidRPr="007F3AF7">
        <w:rPr>
          <w:rFonts w:ascii="Times New Roman" w:hAnsi="Times New Roman" w:cs="Times New Roman"/>
          <w:sz w:val="28"/>
          <w:szCs w:val="28"/>
          <w:lang w:eastAsia="en-US"/>
        </w:rPr>
        <w:t xml:space="preserve">3(2)-го розряду </w:t>
      </w:r>
      <w:r w:rsidR="00236949" w:rsidRPr="007F3AF7">
        <w:rPr>
          <w:rFonts w:ascii="Times New Roman" w:hAnsi="Times New Roman" w:cs="Times New Roman"/>
          <w:sz w:val="28"/>
          <w:szCs w:val="28"/>
          <w:lang w:eastAsia="en-US"/>
        </w:rPr>
        <w:t>передбачає</w:t>
      </w:r>
      <w:r w:rsidR="00236949" w:rsidRPr="00236949">
        <w:rPr>
          <w:rFonts w:ascii="Times New Roman" w:hAnsi="Times New Roman" w:cs="Times New Roman"/>
          <w:sz w:val="28"/>
          <w:szCs w:val="28"/>
          <w:lang w:eastAsia="en-US"/>
        </w:rPr>
        <w:t xml:space="preserve"> здобуття особою </w:t>
      </w:r>
      <w:r w:rsidR="00236949" w:rsidRPr="000906A1">
        <w:rPr>
          <w:rFonts w:ascii="Times New Roman" w:hAnsi="Times New Roman" w:cs="Times New Roman"/>
          <w:sz w:val="28"/>
          <w:szCs w:val="28"/>
          <w:lang w:eastAsia="en-US"/>
        </w:rPr>
        <w:t>1-3</w:t>
      </w:r>
      <w:r w:rsidR="00236949">
        <w:rPr>
          <w:rFonts w:ascii="Times New Roman" w:hAnsi="Times New Roman" w:cs="Times New Roman"/>
          <w:sz w:val="28"/>
          <w:szCs w:val="28"/>
          <w:lang w:eastAsia="en-US"/>
        </w:rPr>
        <w:t xml:space="preserve"> </w:t>
      </w:r>
      <w:r w:rsidR="00236949" w:rsidRPr="002406F2">
        <w:rPr>
          <w:rFonts w:ascii="Times New Roman" w:hAnsi="Times New Roman" w:cs="Times New Roman"/>
          <w:sz w:val="28"/>
          <w:szCs w:val="28"/>
          <w:lang w:eastAsia="en-US"/>
        </w:rPr>
        <w:t xml:space="preserve">результатів </w:t>
      </w:r>
      <w:r w:rsidR="00236949" w:rsidRPr="000906A1">
        <w:rPr>
          <w:rFonts w:ascii="Times New Roman" w:hAnsi="Times New Roman" w:cs="Times New Roman"/>
          <w:sz w:val="28"/>
          <w:szCs w:val="28"/>
          <w:lang w:eastAsia="en-US"/>
        </w:rPr>
        <w:t>навчання</w:t>
      </w:r>
      <w:r w:rsidR="00236949">
        <w:rPr>
          <w:rFonts w:ascii="Times New Roman" w:hAnsi="Times New Roman" w:cs="Times New Roman"/>
          <w:sz w:val="28"/>
          <w:szCs w:val="28"/>
          <w:lang w:eastAsia="en-US"/>
        </w:rPr>
        <w:t>.</w:t>
      </w:r>
      <w:r w:rsidR="00236949" w:rsidRPr="002406F2">
        <w:rPr>
          <w:rFonts w:ascii="Times New Roman" w:hAnsi="Times New Roman" w:cs="Times New Roman"/>
          <w:sz w:val="28"/>
          <w:szCs w:val="28"/>
          <w:lang w:eastAsia="en-US"/>
        </w:rPr>
        <w:t xml:space="preserve"> </w:t>
      </w:r>
      <w:r w:rsidR="00236949">
        <w:rPr>
          <w:rFonts w:ascii="Times New Roman" w:hAnsi="Times New Roman" w:cs="Times New Roman"/>
          <w:sz w:val="28"/>
          <w:szCs w:val="28"/>
          <w:lang w:eastAsia="en-US"/>
        </w:rPr>
        <w:t>М</w:t>
      </w:r>
      <w:r w:rsidRPr="002406F2">
        <w:rPr>
          <w:rFonts w:ascii="Times New Roman" w:hAnsi="Times New Roman" w:cs="Times New Roman"/>
          <w:sz w:val="28"/>
          <w:szCs w:val="28"/>
          <w:lang w:eastAsia="en-US"/>
        </w:rPr>
        <w:t>оже проводитися як з технологічно суміжних, так і з інших професій</w:t>
      </w:r>
      <w:r w:rsidRPr="000906A1">
        <w:rPr>
          <w:rFonts w:ascii="Times New Roman" w:hAnsi="Times New Roman" w:cs="Times New Roman"/>
          <w:sz w:val="28"/>
          <w:szCs w:val="28"/>
          <w:lang w:eastAsia="en-US"/>
        </w:rPr>
        <w:t>.</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При організації перепідготовки, професійного (професійно-технічного) навчання або навчання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 xml:space="preserve">Освітня програма може включати додаткові компетентності (за потреби), регіональний компонент, предмети за вибором здобувача освіти чи роботодавця. </w:t>
      </w:r>
    </w:p>
    <w:p w:rsidR="00276FC8" w:rsidRDefault="008F01A7" w:rsidP="002406F2">
      <w:pPr>
        <w:ind w:firstLine="567"/>
        <w:jc w:val="both"/>
        <w:rPr>
          <w:rFonts w:ascii="Times New Roman" w:hAnsi="Times New Roman" w:cs="Times New Roman"/>
          <w:sz w:val="28"/>
          <w:szCs w:val="28"/>
        </w:rPr>
      </w:pPr>
      <w:r w:rsidRPr="00C95F25">
        <w:rPr>
          <w:rFonts w:ascii="Times New Roman" w:hAnsi="Times New Roman" w:cs="Times New Roman"/>
          <w:b/>
          <w:sz w:val="28"/>
          <w:szCs w:val="28"/>
          <w:lang w:eastAsia="en-US"/>
        </w:rPr>
        <w:t>Підвищення кваліфікації</w:t>
      </w:r>
      <w:r w:rsidRPr="002406F2">
        <w:rPr>
          <w:rFonts w:ascii="Times New Roman" w:hAnsi="Times New Roman" w:cs="Times New Roman"/>
          <w:sz w:val="28"/>
          <w:szCs w:val="28"/>
          <w:lang w:eastAsia="en-US"/>
        </w:rPr>
        <w:t xml:space="preserve"> </w:t>
      </w:r>
      <w:r w:rsidR="00825AF3" w:rsidRPr="00825AF3">
        <w:rPr>
          <w:rFonts w:ascii="Times New Roman" w:hAnsi="Times New Roman" w:cs="Times New Roman"/>
          <w:sz w:val="28"/>
          <w:szCs w:val="28"/>
          <w:lang w:eastAsia="en-US"/>
        </w:rPr>
        <w:t>за професією 8162 «Машиніст (кочегар) котельні»</w:t>
      </w:r>
      <w:r w:rsidR="00825AF3">
        <w:rPr>
          <w:rFonts w:ascii="Times New Roman" w:hAnsi="Times New Roman" w:cs="Times New Roman"/>
          <w:sz w:val="28"/>
          <w:szCs w:val="28"/>
          <w:lang w:eastAsia="en-US"/>
        </w:rPr>
        <w:t xml:space="preserve"> 4</w:t>
      </w:r>
      <w:r w:rsidR="00825AF3" w:rsidRPr="00825AF3">
        <w:rPr>
          <w:rFonts w:ascii="Times New Roman" w:hAnsi="Times New Roman" w:cs="Times New Roman"/>
          <w:sz w:val="28"/>
          <w:szCs w:val="28"/>
          <w:lang w:eastAsia="en-US"/>
        </w:rPr>
        <w:t>-го розряд</w:t>
      </w:r>
      <w:r w:rsidR="00825AF3">
        <w:rPr>
          <w:rFonts w:ascii="Times New Roman" w:hAnsi="Times New Roman" w:cs="Times New Roman"/>
          <w:sz w:val="28"/>
          <w:szCs w:val="28"/>
          <w:lang w:eastAsia="en-US"/>
        </w:rPr>
        <w:t>у</w:t>
      </w:r>
      <w:r w:rsidR="00825AF3" w:rsidRPr="00825AF3">
        <w:rPr>
          <w:rFonts w:ascii="Times New Roman" w:hAnsi="Times New Roman" w:cs="Times New Roman"/>
          <w:sz w:val="28"/>
          <w:szCs w:val="28"/>
          <w:lang w:eastAsia="en-US"/>
        </w:rPr>
        <w:t xml:space="preserve"> передбачає здобуття особою </w:t>
      </w:r>
      <w:r w:rsidR="00825AF3">
        <w:rPr>
          <w:rFonts w:ascii="Times New Roman" w:hAnsi="Times New Roman" w:cs="Times New Roman"/>
          <w:sz w:val="28"/>
          <w:szCs w:val="28"/>
        </w:rPr>
        <w:t>4-5</w:t>
      </w:r>
      <w:r w:rsidR="00825AF3" w:rsidRPr="00CD5B48">
        <w:rPr>
          <w:rFonts w:ascii="Times New Roman" w:hAnsi="Times New Roman" w:cs="Times New Roman"/>
          <w:sz w:val="28"/>
          <w:szCs w:val="28"/>
        </w:rPr>
        <w:t xml:space="preserve"> результатів навчання</w:t>
      </w:r>
      <w:r w:rsidR="00495BDF">
        <w:rPr>
          <w:rFonts w:ascii="Times New Roman" w:hAnsi="Times New Roman" w:cs="Times New Roman"/>
          <w:sz w:val="28"/>
          <w:szCs w:val="28"/>
        </w:rPr>
        <w:t xml:space="preserve">. Може </w:t>
      </w:r>
      <w:r w:rsidR="00825AF3" w:rsidRPr="00CD5B48">
        <w:rPr>
          <w:rFonts w:ascii="Times New Roman" w:hAnsi="Times New Roman" w:cs="Times New Roman"/>
          <w:sz w:val="28"/>
          <w:szCs w:val="28"/>
        </w:rPr>
        <w:t xml:space="preserve">здійснюється на базі професійної (професійно-технічної) освіти або професійного навчання на виробництві. Практичний досвід роботи за професією </w:t>
      </w:r>
      <w:r w:rsidR="00495BDF">
        <w:rPr>
          <w:rFonts w:ascii="Times New Roman" w:hAnsi="Times New Roman" w:cs="Times New Roman"/>
          <w:sz w:val="28"/>
          <w:szCs w:val="28"/>
        </w:rPr>
        <w:t>М</w:t>
      </w:r>
      <w:r w:rsidR="00825AF3">
        <w:rPr>
          <w:rFonts w:ascii="Times New Roman" w:hAnsi="Times New Roman" w:cs="Times New Roman"/>
          <w:sz w:val="28"/>
          <w:szCs w:val="28"/>
        </w:rPr>
        <w:t>ашиніст (</w:t>
      </w:r>
      <w:r w:rsidR="00825AF3" w:rsidRPr="007F3AF7">
        <w:rPr>
          <w:rFonts w:ascii="Times New Roman" w:hAnsi="Times New Roman" w:cs="Times New Roman"/>
          <w:sz w:val="28"/>
          <w:szCs w:val="28"/>
        </w:rPr>
        <w:t xml:space="preserve">кочегар) котельні </w:t>
      </w:r>
      <w:r w:rsidR="007F3AF7" w:rsidRPr="007F3AF7">
        <w:rPr>
          <w:rFonts w:ascii="Times New Roman" w:hAnsi="Times New Roman" w:cs="Times New Roman"/>
          <w:sz w:val="28"/>
          <w:szCs w:val="28"/>
        </w:rPr>
        <w:t xml:space="preserve">3(2)-го розряду </w:t>
      </w:r>
      <w:r w:rsidR="00825AF3" w:rsidRPr="007F3AF7">
        <w:rPr>
          <w:rFonts w:ascii="Times New Roman" w:hAnsi="Times New Roman" w:cs="Times New Roman"/>
          <w:sz w:val="28"/>
          <w:szCs w:val="28"/>
        </w:rPr>
        <w:t>не менше</w:t>
      </w:r>
      <w:r w:rsidR="00825AF3" w:rsidRPr="00CD5B48">
        <w:rPr>
          <w:rFonts w:ascii="Times New Roman" w:hAnsi="Times New Roman" w:cs="Times New Roman"/>
          <w:sz w:val="28"/>
          <w:szCs w:val="28"/>
        </w:rPr>
        <w:t xml:space="preserve"> 1-го року</w:t>
      </w:r>
      <w:r w:rsidR="00495BDF">
        <w:rPr>
          <w:rFonts w:ascii="Times New Roman" w:hAnsi="Times New Roman" w:cs="Times New Roman"/>
          <w:sz w:val="28"/>
          <w:szCs w:val="28"/>
        </w:rPr>
        <w:t>.</w:t>
      </w:r>
    </w:p>
    <w:p w:rsidR="00495BDF" w:rsidRDefault="000E6DF6" w:rsidP="002406F2">
      <w:pPr>
        <w:ind w:firstLine="567"/>
        <w:jc w:val="both"/>
        <w:rPr>
          <w:rFonts w:ascii="Times New Roman" w:hAnsi="Times New Roman" w:cs="Times New Roman"/>
          <w:bCs/>
          <w:iCs/>
          <w:sz w:val="28"/>
          <w:szCs w:val="28"/>
        </w:rPr>
      </w:pPr>
      <w:r>
        <w:rPr>
          <w:rFonts w:ascii="Times New Roman" w:hAnsi="Times New Roman" w:cs="Times New Roman"/>
          <w:bCs/>
          <w:iCs/>
          <w:sz w:val="28"/>
          <w:szCs w:val="28"/>
        </w:rPr>
        <w:t>З</w:t>
      </w:r>
      <w:r w:rsidRPr="000E6DF6">
        <w:rPr>
          <w:rFonts w:ascii="Times New Roman" w:hAnsi="Times New Roman" w:cs="Times New Roman"/>
          <w:bCs/>
          <w:iCs/>
          <w:sz w:val="28"/>
          <w:szCs w:val="28"/>
        </w:rPr>
        <w:t xml:space="preserve">а професією 8162 «Машиніст (кочегар) котельні» </w:t>
      </w:r>
      <w:r>
        <w:rPr>
          <w:rFonts w:ascii="Times New Roman" w:hAnsi="Times New Roman" w:cs="Times New Roman"/>
          <w:bCs/>
          <w:iCs/>
          <w:sz w:val="28"/>
          <w:szCs w:val="28"/>
        </w:rPr>
        <w:t>5</w:t>
      </w:r>
      <w:r w:rsidRPr="000E6DF6">
        <w:rPr>
          <w:rFonts w:ascii="Times New Roman" w:hAnsi="Times New Roman" w:cs="Times New Roman"/>
          <w:bCs/>
          <w:iCs/>
          <w:sz w:val="28"/>
          <w:szCs w:val="28"/>
        </w:rPr>
        <w:t xml:space="preserve">-го розряду передбачає здобуття особою </w:t>
      </w:r>
      <w:r>
        <w:rPr>
          <w:rFonts w:ascii="Times New Roman" w:hAnsi="Times New Roman" w:cs="Times New Roman"/>
          <w:bCs/>
          <w:iCs/>
          <w:sz w:val="28"/>
          <w:szCs w:val="28"/>
        </w:rPr>
        <w:t>6</w:t>
      </w:r>
      <w:r w:rsidRPr="000E6DF6">
        <w:rPr>
          <w:rFonts w:ascii="Times New Roman" w:hAnsi="Times New Roman" w:cs="Times New Roman"/>
          <w:bCs/>
          <w:iCs/>
          <w:sz w:val="28"/>
          <w:szCs w:val="28"/>
        </w:rPr>
        <w:t xml:space="preserve"> результат</w:t>
      </w:r>
      <w:r>
        <w:rPr>
          <w:rFonts w:ascii="Times New Roman" w:hAnsi="Times New Roman" w:cs="Times New Roman"/>
          <w:bCs/>
          <w:iCs/>
          <w:sz w:val="28"/>
          <w:szCs w:val="28"/>
        </w:rPr>
        <w:t>у</w:t>
      </w:r>
      <w:r w:rsidRPr="000E6DF6">
        <w:rPr>
          <w:rFonts w:ascii="Times New Roman" w:hAnsi="Times New Roman" w:cs="Times New Roman"/>
          <w:bCs/>
          <w:iCs/>
          <w:sz w:val="28"/>
          <w:szCs w:val="28"/>
        </w:rPr>
        <w:t xml:space="preserve"> навчання. Може здійснюється на базі професійної (професійно-технічної) освіти або професійного навчання на виробництві. Практичний досвід роботи за професією Машиніст (кочегар) котельні </w:t>
      </w:r>
      <w:r>
        <w:rPr>
          <w:rFonts w:ascii="Times New Roman" w:hAnsi="Times New Roman" w:cs="Times New Roman"/>
          <w:bCs/>
          <w:iCs/>
          <w:sz w:val="28"/>
          <w:szCs w:val="28"/>
        </w:rPr>
        <w:t>4</w:t>
      </w:r>
      <w:r w:rsidRPr="000E6DF6">
        <w:rPr>
          <w:rFonts w:ascii="Times New Roman" w:hAnsi="Times New Roman" w:cs="Times New Roman"/>
          <w:bCs/>
          <w:iCs/>
          <w:sz w:val="28"/>
          <w:szCs w:val="28"/>
        </w:rPr>
        <w:t>-го розряду не менше 1-го року</w:t>
      </w:r>
      <w:r>
        <w:rPr>
          <w:rFonts w:ascii="Times New Roman" w:hAnsi="Times New Roman" w:cs="Times New Roman"/>
          <w:bCs/>
          <w:iCs/>
          <w:sz w:val="28"/>
          <w:szCs w:val="28"/>
        </w:rPr>
        <w:t>.</w:t>
      </w:r>
    </w:p>
    <w:p w:rsidR="000E6DF6" w:rsidRDefault="000E6DF6" w:rsidP="002406F2">
      <w:pPr>
        <w:ind w:firstLine="567"/>
        <w:jc w:val="both"/>
        <w:rPr>
          <w:rFonts w:ascii="Times New Roman" w:hAnsi="Times New Roman" w:cs="Times New Roman"/>
          <w:bCs/>
          <w:iCs/>
          <w:sz w:val="28"/>
          <w:szCs w:val="28"/>
        </w:rPr>
      </w:pPr>
      <w:r>
        <w:rPr>
          <w:rFonts w:ascii="Times New Roman" w:hAnsi="Times New Roman" w:cs="Times New Roman"/>
          <w:bCs/>
          <w:iCs/>
          <w:sz w:val="28"/>
          <w:szCs w:val="28"/>
        </w:rPr>
        <w:t>З</w:t>
      </w:r>
      <w:r w:rsidRPr="000E6DF6">
        <w:rPr>
          <w:rFonts w:ascii="Times New Roman" w:hAnsi="Times New Roman" w:cs="Times New Roman"/>
          <w:bCs/>
          <w:iCs/>
          <w:sz w:val="28"/>
          <w:szCs w:val="28"/>
        </w:rPr>
        <w:t xml:space="preserve">а професією 8162 «Машиніст (кочегар) котельні» </w:t>
      </w:r>
      <w:r>
        <w:rPr>
          <w:rFonts w:ascii="Times New Roman" w:hAnsi="Times New Roman" w:cs="Times New Roman"/>
          <w:bCs/>
          <w:iCs/>
          <w:sz w:val="28"/>
          <w:szCs w:val="28"/>
        </w:rPr>
        <w:t>6</w:t>
      </w:r>
      <w:r w:rsidRPr="000E6DF6">
        <w:rPr>
          <w:rFonts w:ascii="Times New Roman" w:hAnsi="Times New Roman" w:cs="Times New Roman"/>
          <w:bCs/>
          <w:iCs/>
          <w:sz w:val="28"/>
          <w:szCs w:val="28"/>
        </w:rPr>
        <w:t xml:space="preserve">-го розряду передбачає здобуття особою </w:t>
      </w:r>
      <w:r>
        <w:rPr>
          <w:rFonts w:ascii="Times New Roman" w:hAnsi="Times New Roman" w:cs="Times New Roman"/>
          <w:bCs/>
          <w:iCs/>
          <w:sz w:val="28"/>
          <w:szCs w:val="28"/>
        </w:rPr>
        <w:t xml:space="preserve">7 </w:t>
      </w:r>
      <w:r w:rsidRPr="000E6DF6">
        <w:rPr>
          <w:rFonts w:ascii="Times New Roman" w:hAnsi="Times New Roman" w:cs="Times New Roman"/>
          <w:bCs/>
          <w:iCs/>
          <w:sz w:val="28"/>
          <w:szCs w:val="28"/>
        </w:rPr>
        <w:t>результат</w:t>
      </w:r>
      <w:r>
        <w:rPr>
          <w:rFonts w:ascii="Times New Roman" w:hAnsi="Times New Roman" w:cs="Times New Roman"/>
          <w:bCs/>
          <w:iCs/>
          <w:sz w:val="28"/>
          <w:szCs w:val="28"/>
        </w:rPr>
        <w:t>у</w:t>
      </w:r>
      <w:r w:rsidRPr="000E6DF6">
        <w:rPr>
          <w:rFonts w:ascii="Times New Roman" w:hAnsi="Times New Roman" w:cs="Times New Roman"/>
          <w:bCs/>
          <w:iCs/>
          <w:sz w:val="28"/>
          <w:szCs w:val="28"/>
        </w:rPr>
        <w:t xml:space="preserve"> навчання. Може здійснюється на базі професійної (професійно-технічної) освіти або професійного навчання на виробництві. Практичний досвід роботи за професією Машиніст (кочегар) котельні </w:t>
      </w:r>
      <w:r>
        <w:rPr>
          <w:rFonts w:ascii="Times New Roman" w:hAnsi="Times New Roman" w:cs="Times New Roman"/>
          <w:bCs/>
          <w:iCs/>
          <w:sz w:val="28"/>
          <w:szCs w:val="28"/>
        </w:rPr>
        <w:t>5</w:t>
      </w:r>
      <w:r w:rsidRPr="000E6DF6">
        <w:rPr>
          <w:rFonts w:ascii="Times New Roman" w:hAnsi="Times New Roman" w:cs="Times New Roman"/>
          <w:bCs/>
          <w:iCs/>
          <w:sz w:val="28"/>
          <w:szCs w:val="28"/>
        </w:rPr>
        <w:t>-го розряду не менше 1-го року</w:t>
      </w:r>
      <w:r>
        <w:rPr>
          <w:rFonts w:ascii="Times New Roman" w:hAnsi="Times New Roman" w:cs="Times New Roman"/>
          <w:bCs/>
          <w:iCs/>
          <w:sz w:val="28"/>
          <w:szCs w:val="28"/>
        </w:rPr>
        <w:t>.</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При організації підвищення кваліфікації термін навчання визначається за результатами вхідного контролю. Вхідний контроль знань, умінь та навичок здійснюється відповідно до чинного законодавства.</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Тривалість підвищення кваліфікації встановлюється відповідно до освітньої програми та визначається робочим навчальним планом.</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із законодавством.</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lastRenderedPageBreak/>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 xml:space="preserve">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з роботодавцями, навчально (науково)-методичними центрами (кабінетами) професійно-технічної освіти та затверджуються (погоджуються) органами управління освітою. </w:t>
      </w:r>
    </w:p>
    <w:p w:rsidR="00A77B3E" w:rsidRPr="002406F2" w:rsidRDefault="00EF7F88">
      <w:pPr>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Освітні</w:t>
      </w:r>
      <w:r w:rsidR="008F01A7" w:rsidRPr="002406F2">
        <w:rPr>
          <w:rFonts w:ascii="Times New Roman" w:hAnsi="Times New Roman" w:cs="Times New Roman"/>
          <w:sz w:val="28"/>
          <w:szCs w:val="28"/>
          <w:lang w:eastAsia="en-US"/>
        </w:rPr>
        <w:t xml:space="preserve">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r w:rsidR="008421B5">
        <w:rPr>
          <w:rFonts w:ascii="Times New Roman" w:hAnsi="Times New Roman" w:cs="Times New Roman"/>
          <w:sz w:val="28"/>
          <w:szCs w:val="28"/>
          <w:lang w:eastAsia="en-US"/>
        </w:rPr>
        <w:t xml:space="preserve"> з урахуванням пропозицій </w:t>
      </w:r>
      <w:r w:rsidR="00D942E1">
        <w:rPr>
          <w:rFonts w:ascii="Times New Roman" w:hAnsi="Times New Roman" w:cs="Times New Roman"/>
          <w:sz w:val="28"/>
          <w:szCs w:val="28"/>
          <w:lang w:eastAsia="en-US"/>
        </w:rPr>
        <w:t>замовників кадрів, ринку праці</w:t>
      </w:r>
      <w:r w:rsidR="008F01A7" w:rsidRPr="002406F2">
        <w:rPr>
          <w:rFonts w:ascii="Times New Roman" w:hAnsi="Times New Roman" w:cs="Times New Roman"/>
          <w:sz w:val="28"/>
          <w:szCs w:val="28"/>
          <w:lang w:eastAsia="en-US"/>
        </w:rPr>
        <w:t>.</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5F1246" w:rsidRPr="005F1246" w:rsidRDefault="008F01A7" w:rsidP="005F1246">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w:t>
      </w:r>
    </w:p>
    <w:p w:rsidR="00F629D0" w:rsidRPr="002406F2" w:rsidRDefault="00F629D0" w:rsidP="00F629D0">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 xml:space="preserve">Орієнтовний перелік основних засобів навчання визначено відповідно до </w:t>
      </w:r>
      <w:r>
        <w:rPr>
          <w:rFonts w:ascii="Times New Roman" w:hAnsi="Times New Roman" w:cs="Times New Roman"/>
          <w:sz w:val="28"/>
          <w:szCs w:val="28"/>
          <w:lang w:eastAsia="en-US"/>
        </w:rPr>
        <w:t xml:space="preserve">вимог </w:t>
      </w:r>
      <w:r w:rsidRPr="002406F2">
        <w:rPr>
          <w:rFonts w:ascii="Times New Roman" w:hAnsi="Times New Roman" w:cs="Times New Roman"/>
          <w:sz w:val="28"/>
          <w:szCs w:val="28"/>
          <w:lang w:eastAsia="en-US"/>
        </w:rPr>
        <w:t>кваліфікаційної характеристики, потреб роботодавців, сучасних технологій і матеріалів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rsidR="00A77B3E" w:rsidRPr="002406F2" w:rsidRDefault="005F1246" w:rsidP="0095042D">
      <w:pPr>
        <w:ind w:firstLine="567"/>
        <w:jc w:val="both"/>
        <w:rPr>
          <w:rFonts w:ascii="Times New Roman" w:hAnsi="Times New Roman" w:cs="Times New Roman"/>
          <w:sz w:val="28"/>
          <w:szCs w:val="28"/>
          <w:lang w:eastAsia="en-US"/>
        </w:rPr>
      </w:pPr>
      <w:r w:rsidRPr="00372FE4">
        <w:rPr>
          <w:rFonts w:ascii="Times New Roman" w:hAnsi="Times New Roman" w:cs="Times New Roman"/>
          <w:b/>
          <w:color w:val="auto"/>
          <w:sz w:val="28"/>
          <w:szCs w:val="28"/>
          <w:lang w:eastAsia="en-US"/>
        </w:rPr>
        <w:t>Навчання з</w:t>
      </w:r>
      <w:r w:rsidRPr="00F629D0">
        <w:rPr>
          <w:rFonts w:ascii="Times New Roman" w:hAnsi="Times New Roman" w:cs="Times New Roman"/>
          <w:b/>
          <w:color w:val="auto"/>
          <w:sz w:val="28"/>
          <w:szCs w:val="28"/>
          <w:lang w:eastAsia="en-US"/>
        </w:rPr>
        <w:t xml:space="preserve"> охорони праці</w:t>
      </w:r>
      <w:r w:rsidRPr="00F629D0">
        <w:rPr>
          <w:rFonts w:ascii="Times New Roman" w:hAnsi="Times New Roman" w:cs="Times New Roman"/>
          <w:color w:val="auto"/>
          <w:sz w:val="28"/>
          <w:szCs w:val="28"/>
          <w:lang w:eastAsia="en-US"/>
        </w:rPr>
        <w:t xml:space="preserve"> проводиться </w:t>
      </w:r>
      <w:r w:rsidR="007A7BF6" w:rsidRPr="002406F2">
        <w:rPr>
          <w:rFonts w:ascii="Times New Roman" w:hAnsi="Times New Roman" w:cs="Times New Roman"/>
          <w:sz w:val="28"/>
          <w:szCs w:val="28"/>
          <w:lang w:eastAsia="en-US"/>
        </w:rPr>
        <w:t xml:space="preserve">відповідно до вимог чинних нормативно-правових актів з питань охорони праці. </w:t>
      </w:r>
      <w:r w:rsidRPr="00F629D0">
        <w:rPr>
          <w:rFonts w:ascii="Times New Roman" w:hAnsi="Times New Roman" w:cs="Times New Roman"/>
          <w:color w:val="auto"/>
          <w:sz w:val="28"/>
          <w:szCs w:val="28"/>
          <w:lang w:eastAsia="en-US"/>
        </w:rPr>
        <w:t>При складанні робочих навчальних планів та програм необхідно врахувати, що вивчення специфічних професійних питань з охорони праці необхідно здійсн</w:t>
      </w:r>
      <w:r w:rsidR="00A77918">
        <w:rPr>
          <w:rFonts w:ascii="Times New Roman" w:hAnsi="Times New Roman" w:cs="Times New Roman"/>
          <w:color w:val="auto"/>
          <w:sz w:val="28"/>
          <w:szCs w:val="28"/>
          <w:lang w:eastAsia="en-US"/>
        </w:rPr>
        <w:t>ювати у межах навчальних модулів</w:t>
      </w:r>
      <w:r w:rsidRPr="00F629D0">
        <w:rPr>
          <w:rFonts w:ascii="Times New Roman" w:hAnsi="Times New Roman" w:cs="Times New Roman"/>
          <w:color w:val="auto"/>
          <w:sz w:val="28"/>
          <w:szCs w:val="28"/>
          <w:lang w:eastAsia="en-US"/>
        </w:rPr>
        <w:t xml:space="preserve"> для поєднання технологічної підготовки з підготовкою з охорони праці, а робочі навчальні програми модулів повинні включати відповідні питання охорони праці.</w:t>
      </w:r>
    </w:p>
    <w:p w:rsidR="00A77B3E" w:rsidRPr="002406F2" w:rsidRDefault="0018711D">
      <w:pPr>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Питання</w:t>
      </w:r>
      <w:r w:rsidR="008F01A7" w:rsidRPr="002406F2">
        <w:rPr>
          <w:rFonts w:ascii="Times New Roman" w:hAnsi="Times New Roman" w:cs="Times New Roman"/>
          <w:sz w:val="28"/>
          <w:szCs w:val="28"/>
          <w:lang w:eastAsia="en-US"/>
        </w:rPr>
        <w:t xml:space="preserve"> охорони праці, що стосуються технологічного виконання робіт, застосування матеріалів, обладнання чи інструментів включаються до </w:t>
      </w:r>
      <w:r w:rsidR="0095042D">
        <w:rPr>
          <w:rFonts w:ascii="Times New Roman" w:hAnsi="Times New Roman" w:cs="Times New Roman"/>
          <w:sz w:val="28"/>
          <w:szCs w:val="28"/>
          <w:lang w:eastAsia="en-US"/>
        </w:rPr>
        <w:t>освітніх</w:t>
      </w:r>
      <w:r w:rsidR="008F01A7" w:rsidRPr="002406F2">
        <w:rPr>
          <w:rFonts w:ascii="Times New Roman" w:hAnsi="Times New Roman" w:cs="Times New Roman"/>
          <w:sz w:val="28"/>
          <w:szCs w:val="28"/>
          <w:lang w:eastAsia="en-US"/>
        </w:rPr>
        <w:t xml:space="preserve"> програм.</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lastRenderedPageBreak/>
        <w:t>До самостійного виконання робіт здобувачі освіти допускаються лише після навчання й перевірки знань з охорони праці.</w:t>
      </w:r>
    </w:p>
    <w:p w:rsidR="0018711D" w:rsidRPr="00D77942" w:rsidRDefault="0018711D" w:rsidP="0018711D">
      <w:pPr>
        <w:ind w:firstLine="680"/>
        <w:jc w:val="both"/>
        <w:rPr>
          <w:rFonts w:ascii="Times New Roman" w:hAnsi="Times New Roman" w:cs="Times New Roman"/>
          <w:b/>
          <w:bCs/>
          <w:color w:val="000000" w:themeColor="text1"/>
          <w:sz w:val="28"/>
          <w:szCs w:val="28"/>
          <w:highlight w:val="white"/>
        </w:rPr>
      </w:pPr>
      <w:r w:rsidRPr="00D77942">
        <w:rPr>
          <w:rFonts w:ascii="Times New Roman" w:hAnsi="Times New Roman" w:cs="Times New Roman"/>
          <w:b/>
          <w:bCs/>
          <w:color w:val="000000" w:themeColor="text1"/>
          <w:sz w:val="28"/>
          <w:szCs w:val="28"/>
          <w:highlight w:val="white"/>
        </w:rPr>
        <w:t>Порядок присвоєння професійних кваліфікацій та видачі відповідних документів.</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Стандарту з урахуванням вимог/потреб ринку праці, сучасних технологій та новітніх матеріалів.</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Критерії кваліфікаційної атестації випускників розробляються закладом професійної (професійно-технічної) освіти разом з роботодавцями.</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w:t>
      </w:r>
      <w:r w:rsidR="00276AC3">
        <w:rPr>
          <w:rFonts w:ascii="Times New Roman" w:hAnsi="Times New Roman" w:cs="Times New Roman"/>
          <w:sz w:val="28"/>
          <w:szCs w:val="28"/>
          <w:lang w:eastAsia="en-US"/>
        </w:rPr>
        <w:t>державного</w:t>
      </w:r>
      <w:r w:rsidRPr="002406F2">
        <w:rPr>
          <w:rFonts w:ascii="Times New Roman" w:hAnsi="Times New Roman" w:cs="Times New Roman"/>
          <w:sz w:val="28"/>
          <w:szCs w:val="28"/>
          <w:lang w:eastAsia="en-US"/>
        </w:rPr>
        <w:t xml:space="preserve"> зразка.</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Якщо здобувач освіти не опанував повного курсу освітньої програми при первинній професійній підготовці, але за результатами проміжної атестації йому присвоєна відповідна кваліфікація (розряд), йому видається свідоцтво про присвоєння професійної кваліфікації.</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Особі, яка при професійному (професійно-технічному) навчанні, перепідготовці або підвищенні кваліфікації опанувала відповідну освітню програму та успішно пройшла кваліфікаційну атестацію, видається свідоцтво про присвоєння</w:t>
      </w:r>
      <w:r w:rsidR="00BC1C15">
        <w:rPr>
          <w:rFonts w:ascii="Times New Roman" w:hAnsi="Times New Roman" w:cs="Times New Roman"/>
          <w:sz w:val="28"/>
          <w:szCs w:val="28"/>
          <w:lang w:eastAsia="en-US"/>
        </w:rPr>
        <w:t xml:space="preserve"> (підвищення)</w:t>
      </w:r>
      <w:r w:rsidRPr="002406F2">
        <w:rPr>
          <w:rFonts w:ascii="Times New Roman" w:hAnsi="Times New Roman" w:cs="Times New Roman"/>
          <w:sz w:val="28"/>
          <w:szCs w:val="28"/>
          <w:lang w:eastAsia="en-US"/>
        </w:rPr>
        <w:t xml:space="preserve"> професійної кваліфікації. </w:t>
      </w:r>
    </w:p>
    <w:p w:rsidR="00A77B3E" w:rsidRPr="002406F2"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Здобувач освіти, якому видано свідоцтво про присвоєння професійної кваліфікації (розряду), може підвищити ква</w:t>
      </w:r>
      <w:r w:rsidR="00A52F99">
        <w:rPr>
          <w:rFonts w:ascii="Times New Roman" w:hAnsi="Times New Roman" w:cs="Times New Roman"/>
          <w:sz w:val="28"/>
          <w:szCs w:val="28"/>
          <w:lang w:eastAsia="en-US"/>
        </w:rPr>
        <w:t>ліфікацію за наступним розрядом, відповідно до вимог даного Стандарту.</w:t>
      </w:r>
    </w:p>
    <w:p w:rsidR="00A77B3E" w:rsidRDefault="008F01A7">
      <w:pPr>
        <w:ind w:firstLine="567"/>
        <w:jc w:val="both"/>
        <w:rPr>
          <w:rFonts w:ascii="Times New Roman" w:hAnsi="Times New Roman" w:cs="Times New Roman"/>
          <w:sz w:val="28"/>
          <w:szCs w:val="28"/>
          <w:lang w:eastAsia="en-US"/>
        </w:rPr>
      </w:pPr>
      <w:r w:rsidRPr="002406F2">
        <w:rPr>
          <w:rFonts w:ascii="Times New Roman" w:hAnsi="Times New Roman" w:cs="Times New Roman"/>
          <w:sz w:val="28"/>
          <w:szCs w:val="28"/>
          <w:lang w:eastAsia="en-US"/>
        </w:rPr>
        <w:t>При професійному (професійно-технічному) навчанні за частковими кваліфікаціями (у разі навчання для виконання окремих видів робіт за професією) заклад освіти може видавати документи (сертифікати) власного зразка на кожен окремий результат навчання.</w:t>
      </w:r>
    </w:p>
    <w:p w:rsidR="00107A1B" w:rsidRPr="00107A1B" w:rsidRDefault="00107A1B" w:rsidP="00107A1B">
      <w:pPr>
        <w:ind w:firstLine="680"/>
        <w:jc w:val="both"/>
        <w:rPr>
          <w:rFonts w:ascii="Times New Roman" w:hAnsi="Times New Roman" w:cs="Times New Roman"/>
          <w:b/>
          <w:sz w:val="28"/>
          <w:szCs w:val="28"/>
        </w:rPr>
      </w:pPr>
      <w:r w:rsidRPr="00107A1B">
        <w:rPr>
          <w:rFonts w:ascii="Times New Roman" w:hAnsi="Times New Roman" w:cs="Times New Roman"/>
          <w:b/>
          <w:sz w:val="28"/>
          <w:szCs w:val="28"/>
        </w:rPr>
        <w:t>Специфічні вимоги:</w:t>
      </w:r>
    </w:p>
    <w:p w:rsidR="00107A1B" w:rsidRPr="00CD5B48" w:rsidRDefault="00107A1B" w:rsidP="00107A1B">
      <w:pPr>
        <w:ind w:firstLine="680"/>
        <w:jc w:val="both"/>
        <w:rPr>
          <w:rFonts w:ascii="Times New Roman" w:hAnsi="Times New Roman" w:cs="Times New Roman"/>
          <w:sz w:val="28"/>
          <w:szCs w:val="28"/>
        </w:rPr>
      </w:pPr>
      <w:r w:rsidRPr="00CD5B48">
        <w:rPr>
          <w:rFonts w:ascii="Times New Roman" w:hAnsi="Times New Roman" w:cs="Times New Roman"/>
          <w:sz w:val="28"/>
          <w:szCs w:val="28"/>
        </w:rPr>
        <w:t>Стать: чоловіча та жіноча.</w:t>
      </w:r>
    </w:p>
    <w:p w:rsidR="00107A1B" w:rsidRPr="00CD5B48" w:rsidRDefault="00107A1B" w:rsidP="00107A1B">
      <w:pPr>
        <w:ind w:firstLine="680"/>
        <w:jc w:val="both"/>
        <w:rPr>
          <w:rFonts w:ascii="Times New Roman" w:hAnsi="Times New Roman" w:cs="Times New Roman"/>
          <w:b/>
          <w:i/>
          <w:sz w:val="28"/>
          <w:szCs w:val="28"/>
        </w:rPr>
      </w:pPr>
      <w:r w:rsidRPr="00CD5B48">
        <w:rPr>
          <w:rFonts w:ascii="Times New Roman" w:hAnsi="Times New Roman" w:cs="Times New Roman"/>
          <w:sz w:val="28"/>
          <w:szCs w:val="28"/>
        </w:rPr>
        <w:t>Вік по закінченню навчання: не менше 18 років</w:t>
      </w:r>
      <w:r w:rsidRPr="00CD5B48">
        <w:rPr>
          <w:rFonts w:ascii="Times New Roman" w:hAnsi="Times New Roman" w:cs="Times New Roman"/>
          <w:b/>
          <w:i/>
          <w:sz w:val="28"/>
          <w:szCs w:val="28"/>
        </w:rPr>
        <w:t>.</w:t>
      </w:r>
    </w:p>
    <w:p w:rsidR="00107A1B" w:rsidRPr="00107A1B" w:rsidRDefault="00107A1B" w:rsidP="00107A1B">
      <w:pPr>
        <w:ind w:firstLine="680"/>
        <w:jc w:val="both"/>
        <w:rPr>
          <w:rFonts w:ascii="Times New Roman" w:hAnsi="Times New Roman" w:cs="Times New Roman"/>
          <w:color w:val="000000" w:themeColor="text1"/>
          <w:sz w:val="28"/>
          <w:szCs w:val="28"/>
          <w:highlight w:val="white"/>
        </w:rPr>
      </w:pPr>
      <w:r w:rsidRPr="00CD5B48">
        <w:rPr>
          <w:rFonts w:ascii="Times New Roman" w:hAnsi="Times New Roman" w:cs="Times New Roman"/>
          <w:sz w:val="28"/>
          <w:szCs w:val="28"/>
        </w:rPr>
        <w:t>Медичні обмеження.</w:t>
      </w:r>
    </w:p>
    <w:p w:rsidR="00A77B3E" w:rsidRPr="002406F2" w:rsidRDefault="008F01A7">
      <w:pPr>
        <w:ind w:firstLine="709"/>
        <w:jc w:val="both"/>
        <w:rPr>
          <w:rFonts w:ascii="Times New Roman" w:hAnsi="Times New Roman" w:cs="Times New Roman"/>
          <w:sz w:val="28"/>
          <w:szCs w:val="28"/>
        </w:rPr>
      </w:pPr>
      <w:r w:rsidRPr="002406F2">
        <w:rPr>
          <w:rFonts w:ascii="Times New Roman" w:hAnsi="Times New Roman" w:cs="Times New Roman"/>
          <w:b/>
          <w:bCs/>
          <w:sz w:val="28"/>
          <w:szCs w:val="28"/>
          <w:lang w:eastAsia="en-US"/>
        </w:rPr>
        <w:t>Сфера професійної діяльності</w:t>
      </w:r>
    </w:p>
    <w:p w:rsidR="00A77B3E" w:rsidRPr="002406F2" w:rsidRDefault="008F01A7">
      <w:pPr>
        <w:ind w:firstLine="709"/>
        <w:jc w:val="both"/>
        <w:rPr>
          <w:rFonts w:ascii="Times New Roman" w:hAnsi="Times New Roman" w:cs="Times New Roman"/>
          <w:sz w:val="28"/>
          <w:szCs w:val="28"/>
        </w:rPr>
      </w:pPr>
      <w:r w:rsidRPr="002406F2">
        <w:rPr>
          <w:rFonts w:ascii="Times New Roman" w:hAnsi="Times New Roman" w:cs="Times New Roman"/>
          <w:sz w:val="28"/>
          <w:szCs w:val="28"/>
          <w:lang w:eastAsia="en-US"/>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w:t>
      </w:r>
    </w:p>
    <w:p w:rsidR="00A77B3E" w:rsidRDefault="00AA5394">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Секція D - </w:t>
      </w:r>
      <w:r w:rsidR="008F01A7" w:rsidRPr="002406F2">
        <w:rPr>
          <w:rFonts w:ascii="Times New Roman" w:hAnsi="Times New Roman" w:cs="Times New Roman"/>
          <w:sz w:val="28"/>
          <w:szCs w:val="28"/>
          <w:lang w:eastAsia="en-US"/>
        </w:rPr>
        <w:t>Постачання електроенергії, газу, пари та кондиційованого повітря</w:t>
      </w:r>
    </w:p>
    <w:p w:rsidR="007A766E" w:rsidRPr="00A273B3" w:rsidRDefault="007A766E">
      <w:pPr>
        <w:ind w:firstLine="709"/>
        <w:jc w:val="both"/>
        <w:rPr>
          <w:rFonts w:ascii="Times New Roman" w:hAnsi="Times New Roman" w:cs="Times New Roman"/>
          <w:color w:val="auto"/>
          <w:sz w:val="28"/>
          <w:szCs w:val="28"/>
          <w:lang w:eastAsia="en-US"/>
        </w:rPr>
      </w:pPr>
      <w:r>
        <w:rPr>
          <w:rFonts w:ascii="Times New Roman" w:hAnsi="Times New Roman" w:cs="Times New Roman"/>
          <w:sz w:val="28"/>
          <w:szCs w:val="28"/>
          <w:lang w:eastAsia="en-US"/>
        </w:rPr>
        <w:t>Розділ</w:t>
      </w:r>
      <w:r w:rsidR="003A2B41">
        <w:rPr>
          <w:rFonts w:ascii="Times New Roman" w:hAnsi="Times New Roman" w:cs="Times New Roman"/>
          <w:sz w:val="28"/>
          <w:szCs w:val="28"/>
          <w:lang w:eastAsia="en-US"/>
        </w:rPr>
        <w:t xml:space="preserve"> </w:t>
      </w:r>
      <w:r w:rsidR="00A273B3">
        <w:rPr>
          <w:rFonts w:ascii="Times New Roman" w:hAnsi="Times New Roman" w:cs="Times New Roman"/>
          <w:sz w:val="28"/>
          <w:szCs w:val="28"/>
          <w:lang w:eastAsia="en-US"/>
        </w:rPr>
        <w:t>35 «</w:t>
      </w:r>
      <w:r w:rsidR="003A2B41" w:rsidRPr="00A273B3">
        <w:rPr>
          <w:rFonts w:ascii="Times New Roman" w:hAnsi="Times New Roman" w:cs="Times New Roman"/>
          <w:color w:val="auto"/>
          <w:sz w:val="28"/>
          <w:szCs w:val="28"/>
          <w:shd w:val="clear" w:color="auto" w:fill="FFFFFF"/>
        </w:rPr>
        <w:t>Постачання електроенергії, газу, пари та кондиційованого повітря</w:t>
      </w:r>
      <w:r w:rsidR="00A273B3">
        <w:rPr>
          <w:rFonts w:ascii="Times New Roman" w:hAnsi="Times New Roman" w:cs="Times New Roman"/>
          <w:color w:val="auto"/>
          <w:sz w:val="28"/>
          <w:szCs w:val="28"/>
          <w:shd w:val="clear" w:color="auto" w:fill="FFFFFF"/>
        </w:rPr>
        <w:t>»</w:t>
      </w:r>
    </w:p>
    <w:p w:rsidR="007A766E" w:rsidRDefault="007A766E">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Група</w:t>
      </w:r>
      <w:r w:rsidR="003A2B41">
        <w:rPr>
          <w:rFonts w:ascii="Times New Roman" w:hAnsi="Times New Roman" w:cs="Times New Roman"/>
          <w:sz w:val="28"/>
          <w:szCs w:val="28"/>
          <w:lang w:eastAsia="en-US"/>
        </w:rPr>
        <w:t xml:space="preserve"> 35.5 «Постачання пари, гарячої води та кондиційованого повітря»</w:t>
      </w:r>
    </w:p>
    <w:p w:rsidR="00793535" w:rsidRDefault="007A766E" w:rsidP="00793535">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Клас</w:t>
      </w:r>
      <w:r w:rsidR="00793535">
        <w:rPr>
          <w:rFonts w:ascii="Times New Roman" w:hAnsi="Times New Roman" w:cs="Times New Roman"/>
          <w:sz w:val="28"/>
          <w:szCs w:val="28"/>
          <w:lang w:eastAsia="en-US"/>
        </w:rPr>
        <w:t xml:space="preserve">  </w:t>
      </w:r>
      <w:r w:rsidR="00793535" w:rsidRPr="00FE3DB2">
        <w:rPr>
          <w:rFonts w:ascii="Times New Roman" w:hAnsi="Times New Roman" w:cs="Times New Roman"/>
          <w:sz w:val="28"/>
          <w:szCs w:val="28"/>
          <w:lang w:eastAsia="en-US"/>
        </w:rPr>
        <w:t>35.30</w:t>
      </w:r>
      <w:r w:rsidR="00793535">
        <w:rPr>
          <w:rFonts w:ascii="Times New Roman" w:hAnsi="Times New Roman" w:cs="Times New Roman"/>
          <w:sz w:val="28"/>
          <w:szCs w:val="28"/>
          <w:lang w:eastAsia="en-US"/>
        </w:rPr>
        <w:t xml:space="preserve"> «Постачання пари, гарячої води та кондиційованого повітря»</w:t>
      </w:r>
    </w:p>
    <w:p w:rsidR="007A766E" w:rsidRPr="002406F2" w:rsidRDefault="007A766E">
      <w:pPr>
        <w:ind w:firstLine="709"/>
        <w:jc w:val="both"/>
        <w:rPr>
          <w:rFonts w:ascii="Times New Roman" w:hAnsi="Times New Roman" w:cs="Times New Roman"/>
          <w:sz w:val="28"/>
          <w:szCs w:val="28"/>
        </w:rPr>
      </w:pPr>
    </w:p>
    <w:p w:rsidR="00A77B3E" w:rsidRPr="002406F2" w:rsidRDefault="008F01A7">
      <w:pPr>
        <w:widowControl w:val="0"/>
        <w:ind w:firstLine="708"/>
        <w:rPr>
          <w:rFonts w:ascii="Times New Roman" w:hAnsi="Times New Roman" w:cs="Times New Roman"/>
          <w:sz w:val="24"/>
          <w:szCs w:val="24"/>
        </w:rPr>
      </w:pPr>
      <w:r w:rsidRPr="002406F2">
        <w:rPr>
          <w:rFonts w:ascii="Times New Roman" w:hAnsi="Times New Roman" w:cs="Times New Roman"/>
          <w:b/>
          <w:bCs/>
          <w:sz w:val="28"/>
          <w:szCs w:val="28"/>
          <w:lang w:eastAsia="en-US"/>
        </w:rPr>
        <w:t>Умовні позначення</w:t>
      </w:r>
    </w:p>
    <w:p w:rsidR="00A77B3E" w:rsidRPr="002406F2" w:rsidRDefault="008F01A7">
      <w:pPr>
        <w:widowControl w:val="0"/>
        <w:ind w:firstLine="709"/>
        <w:jc w:val="both"/>
        <w:rPr>
          <w:rFonts w:ascii="Times New Roman" w:hAnsi="Times New Roman" w:cs="Times New Roman"/>
          <w:sz w:val="28"/>
          <w:szCs w:val="28"/>
        </w:rPr>
      </w:pPr>
      <w:r w:rsidRPr="002406F2">
        <w:rPr>
          <w:rFonts w:ascii="Times New Roman" w:hAnsi="Times New Roman" w:cs="Times New Roman"/>
          <w:sz w:val="28"/>
          <w:szCs w:val="28"/>
          <w:lang w:eastAsia="en-US"/>
        </w:rPr>
        <w:t>КК – ключова компетентність.</w:t>
      </w:r>
    </w:p>
    <w:p w:rsidR="00A77B3E" w:rsidRPr="002406F2" w:rsidRDefault="008F01A7">
      <w:pPr>
        <w:widowControl w:val="0"/>
        <w:ind w:firstLine="709"/>
        <w:jc w:val="both"/>
        <w:rPr>
          <w:rFonts w:ascii="Times New Roman" w:hAnsi="Times New Roman" w:cs="Times New Roman"/>
          <w:sz w:val="24"/>
          <w:szCs w:val="24"/>
        </w:rPr>
      </w:pPr>
      <w:r w:rsidRPr="002406F2">
        <w:rPr>
          <w:rFonts w:ascii="Times New Roman" w:hAnsi="Times New Roman" w:cs="Times New Roman"/>
          <w:sz w:val="28"/>
          <w:szCs w:val="28"/>
          <w:lang w:eastAsia="en-US"/>
        </w:rPr>
        <w:t>ПК – професійна компетентність.</w:t>
      </w:r>
    </w:p>
    <w:p w:rsidR="00A77B3E" w:rsidRPr="002406F2" w:rsidRDefault="008F01A7">
      <w:pPr>
        <w:widowControl w:val="0"/>
        <w:ind w:firstLine="709"/>
        <w:jc w:val="both"/>
        <w:rPr>
          <w:rFonts w:ascii="Times New Roman" w:hAnsi="Times New Roman" w:cs="Times New Roman"/>
          <w:sz w:val="28"/>
          <w:szCs w:val="28"/>
        </w:rPr>
      </w:pPr>
      <w:r w:rsidRPr="002406F2">
        <w:rPr>
          <w:rFonts w:ascii="Times New Roman" w:hAnsi="Times New Roman" w:cs="Times New Roman"/>
          <w:sz w:val="28"/>
          <w:szCs w:val="28"/>
          <w:lang w:eastAsia="en-US"/>
        </w:rPr>
        <w:t>РН – результат навчання.</w:t>
      </w:r>
    </w:p>
    <w:p w:rsidR="00A77B3E" w:rsidRPr="002406F2" w:rsidRDefault="0036507E" w:rsidP="00FE3DB2">
      <w:pPr>
        <w:jc w:val="center"/>
        <w:rPr>
          <w:rFonts w:ascii="Times New Roman" w:hAnsi="Times New Roman" w:cs="Times New Roman"/>
          <w:sz w:val="28"/>
          <w:szCs w:val="28"/>
        </w:rPr>
      </w:pPr>
      <w:r>
        <w:rPr>
          <w:rFonts w:ascii="Times New Roman" w:hAnsi="Times New Roman" w:cs="Times New Roman"/>
          <w:sz w:val="28"/>
          <w:szCs w:val="28"/>
        </w:rPr>
        <w:br w:type="page"/>
      </w:r>
      <w:r w:rsidR="008F01A7" w:rsidRPr="002406F2">
        <w:rPr>
          <w:rFonts w:ascii="Times New Roman" w:hAnsi="Times New Roman" w:cs="Times New Roman"/>
          <w:b/>
          <w:bCs/>
          <w:sz w:val="28"/>
          <w:szCs w:val="28"/>
          <w:lang w:eastAsia="en-US"/>
        </w:rPr>
        <w:lastRenderedPageBreak/>
        <w:t>ІІ. Вимоги до результатів навчання</w:t>
      </w:r>
    </w:p>
    <w:p w:rsidR="00A77B3E" w:rsidRPr="002406F2" w:rsidRDefault="008F01A7">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2.1. Перелік та опис ключових компетентностей за професією</w:t>
      </w:r>
    </w:p>
    <w:p w:rsidR="00A77B3E" w:rsidRPr="002406F2" w:rsidRDefault="00A77B3E">
      <w:pPr>
        <w:jc w:val="center"/>
        <w:rPr>
          <w:rFonts w:ascii="Times New Roman" w:hAnsi="Times New Roman" w:cs="Times New Roman"/>
          <w:sz w:val="28"/>
          <w:szCs w:val="28"/>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104"/>
        <w:gridCol w:w="3203"/>
        <w:gridCol w:w="3039"/>
      </w:tblGrid>
      <w:tr w:rsidR="0036507E" w:rsidRPr="002406F2" w:rsidTr="005931E8">
        <w:trPr>
          <w:trHeight w:val="346"/>
        </w:trPr>
        <w:tc>
          <w:tcPr>
            <w:tcW w:w="150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36507E" w:rsidRPr="002406F2" w:rsidRDefault="0036507E">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Умовне </w:t>
            </w:r>
          </w:p>
          <w:p w:rsidR="0036507E" w:rsidRPr="002406F2" w:rsidRDefault="0036507E">
            <w:pPr>
              <w:widowControl w:val="0"/>
              <w:ind w:right="39"/>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позначення</w:t>
            </w:r>
          </w:p>
        </w:tc>
        <w:tc>
          <w:tcPr>
            <w:tcW w:w="2104"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36507E" w:rsidRPr="002406F2" w:rsidRDefault="0036507E">
            <w:pPr>
              <w:widowControl w:val="0"/>
              <w:ind w:left="-107"/>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Ключові компетентності</w:t>
            </w:r>
          </w:p>
        </w:tc>
        <w:tc>
          <w:tcPr>
            <w:tcW w:w="62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507E" w:rsidRPr="00112A9F" w:rsidRDefault="00112A9F">
            <w:pPr>
              <w:widowControl w:val="0"/>
              <w:ind w:left="100"/>
              <w:jc w:val="center"/>
              <w:rPr>
                <w:rFonts w:ascii="Times New Roman" w:hAnsi="Times New Roman" w:cs="Times New Roman"/>
                <w:b/>
                <w:sz w:val="24"/>
                <w:szCs w:val="24"/>
                <w:lang w:eastAsia="en-US"/>
              </w:rPr>
            </w:pPr>
            <w:r w:rsidRPr="00112A9F">
              <w:rPr>
                <w:rFonts w:ascii="Times New Roman" w:hAnsi="Times New Roman" w:cs="Times New Roman"/>
                <w:b/>
                <w:sz w:val="24"/>
                <w:szCs w:val="24"/>
                <w:lang w:eastAsia="en-US"/>
              </w:rPr>
              <w:t>Опис компетентності</w:t>
            </w:r>
          </w:p>
        </w:tc>
      </w:tr>
      <w:tr w:rsidR="00112A9F" w:rsidRPr="002406F2" w:rsidTr="005931E8">
        <w:trPr>
          <w:trHeight w:val="346"/>
        </w:trPr>
        <w:tc>
          <w:tcPr>
            <w:tcW w:w="150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112A9F" w:rsidRPr="002406F2" w:rsidRDefault="00112A9F">
            <w:pPr>
              <w:widowControl w:val="0"/>
              <w:ind w:left="100"/>
              <w:jc w:val="center"/>
              <w:rPr>
                <w:rFonts w:ascii="Times New Roman" w:hAnsi="Times New Roman" w:cs="Times New Roman"/>
                <w:b/>
                <w:bCs/>
                <w:sz w:val="24"/>
                <w:szCs w:val="24"/>
                <w:lang w:eastAsia="en-US"/>
              </w:rPr>
            </w:pPr>
          </w:p>
        </w:tc>
        <w:tc>
          <w:tcPr>
            <w:tcW w:w="2104"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12A9F" w:rsidRPr="002406F2" w:rsidRDefault="00112A9F">
            <w:pPr>
              <w:widowControl w:val="0"/>
              <w:ind w:left="-107"/>
              <w:jc w:val="center"/>
              <w:rPr>
                <w:rFonts w:ascii="Times New Roman" w:hAnsi="Times New Roman" w:cs="Times New Roman"/>
                <w:b/>
                <w:bCs/>
                <w:sz w:val="24"/>
                <w:szCs w:val="24"/>
                <w:lang w:eastAsia="en-US"/>
              </w:rPr>
            </w:pPr>
          </w:p>
        </w:tc>
        <w:tc>
          <w:tcPr>
            <w:tcW w:w="3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12A9F" w:rsidRPr="002406F2" w:rsidRDefault="00112A9F" w:rsidP="00112A9F">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Знати:</w:t>
            </w:r>
          </w:p>
        </w:tc>
        <w:tc>
          <w:tcPr>
            <w:tcW w:w="3058" w:type="dxa"/>
            <w:tcBorders>
              <w:top w:val="single" w:sz="8" w:space="0" w:color="000000"/>
              <w:left w:val="single" w:sz="8" w:space="0" w:color="000000"/>
              <w:bottom w:val="single" w:sz="8" w:space="0" w:color="000000"/>
              <w:right w:val="single" w:sz="8" w:space="0" w:color="000000"/>
            </w:tcBorders>
          </w:tcPr>
          <w:p w:rsidR="00112A9F" w:rsidRPr="002406F2" w:rsidRDefault="00112A9F" w:rsidP="00112A9F">
            <w:pPr>
              <w:widowControl w:val="0"/>
              <w:ind w:left="100"/>
              <w:jc w:val="center"/>
              <w:rPr>
                <w:rFonts w:ascii="Times New Roman" w:hAnsi="Times New Roman" w:cs="Times New Roman"/>
                <w:b/>
                <w:bCs/>
                <w:sz w:val="24"/>
                <w:szCs w:val="24"/>
                <w:lang w:eastAsia="en-US"/>
              </w:rPr>
            </w:pPr>
            <w:r w:rsidRPr="002406F2">
              <w:rPr>
                <w:rFonts w:ascii="Times New Roman" w:hAnsi="Times New Roman" w:cs="Times New Roman"/>
                <w:b/>
                <w:bCs/>
                <w:sz w:val="24"/>
                <w:szCs w:val="24"/>
                <w:lang w:eastAsia="en-US"/>
              </w:rPr>
              <w:t>Уміти:</w:t>
            </w:r>
          </w:p>
        </w:tc>
      </w:tr>
      <w:tr w:rsidR="00A77B3E" w:rsidRPr="002406F2" w:rsidTr="005931E8">
        <w:trPr>
          <w:trHeight w:val="337"/>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КК 1</w:t>
            </w:r>
          </w:p>
        </w:tc>
        <w:tc>
          <w:tcPr>
            <w:tcW w:w="2104"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A77B3E" w:rsidRPr="00112A9F" w:rsidRDefault="008F01A7">
            <w:pPr>
              <w:widowControl w:val="0"/>
              <w:ind w:left="100"/>
              <w:rPr>
                <w:rFonts w:ascii="Times New Roman" w:hAnsi="Times New Roman" w:cs="Times New Roman"/>
                <w:b/>
                <w:sz w:val="24"/>
                <w:szCs w:val="24"/>
                <w:lang w:eastAsia="en-US"/>
              </w:rPr>
            </w:pPr>
            <w:r w:rsidRPr="00112A9F">
              <w:rPr>
                <w:rFonts w:ascii="Times New Roman" w:hAnsi="Times New Roman" w:cs="Times New Roman"/>
                <w:b/>
                <w:sz w:val="24"/>
                <w:szCs w:val="24"/>
                <w:lang w:eastAsia="en-US"/>
              </w:rPr>
              <w:t>Комунікативна компетентність</w:t>
            </w:r>
          </w:p>
        </w:tc>
        <w:tc>
          <w:tcPr>
            <w:tcW w:w="32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B31536"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професійної</w:t>
            </w:r>
            <w:r w:rsidR="00B31536">
              <w:rPr>
                <w:rFonts w:ascii="Times New Roman" w:hAnsi="Times New Roman" w:cs="Times New Roman"/>
                <w:sz w:val="24"/>
                <w:szCs w:val="24"/>
                <w:lang w:eastAsia="en-US"/>
              </w:rPr>
              <w:t xml:space="preserve"> </w:t>
            </w:r>
            <w:r w:rsidR="00B31536" w:rsidRPr="002406F2">
              <w:rPr>
                <w:rFonts w:ascii="Times New Roman" w:hAnsi="Times New Roman" w:cs="Times New Roman"/>
                <w:sz w:val="24"/>
                <w:szCs w:val="24"/>
                <w:lang w:eastAsia="en-US"/>
              </w:rPr>
              <w:t>е</w:t>
            </w:r>
            <w:r w:rsidR="00B31536">
              <w:rPr>
                <w:rFonts w:ascii="Times New Roman" w:hAnsi="Times New Roman" w:cs="Times New Roman"/>
                <w:sz w:val="24"/>
                <w:szCs w:val="24"/>
                <w:lang w:eastAsia="en-US"/>
              </w:rPr>
              <w:t>тики та психології спілкування;</w:t>
            </w:r>
          </w:p>
          <w:p w:rsidR="00A77B3E" w:rsidRPr="002406F2" w:rsidRDefault="00B31536" w:rsidP="009D568B">
            <w:pPr>
              <w:widowControl w:val="0"/>
              <w:ind w:firstLine="227"/>
              <w:rPr>
                <w:rFonts w:ascii="Times New Roman" w:hAnsi="Times New Roman" w:cs="Times New Roman"/>
                <w:sz w:val="24"/>
                <w:szCs w:val="24"/>
                <w:lang w:eastAsia="en-US"/>
              </w:rPr>
            </w:pPr>
            <w:r>
              <w:rPr>
                <w:rFonts w:ascii="Times New Roman" w:hAnsi="Times New Roman" w:cs="Times New Roman"/>
                <w:sz w:val="24"/>
                <w:szCs w:val="24"/>
                <w:lang w:eastAsia="en-US"/>
              </w:rPr>
              <w:t>професійну лексику та термінологію</w:t>
            </w:r>
            <w:r w:rsidR="008F01A7" w:rsidRPr="002406F2">
              <w:rPr>
                <w:rFonts w:ascii="Times New Roman" w:hAnsi="Times New Roman" w:cs="Times New Roman"/>
                <w:sz w:val="24"/>
                <w:szCs w:val="24"/>
                <w:lang w:eastAsia="en-US"/>
              </w:rPr>
              <w:t xml:space="preserve"> за професійним спрямуванням;</w:t>
            </w:r>
          </w:p>
          <w:p w:rsidR="00A77B3E" w:rsidRPr="002406F2"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документів у професійній діяльності;</w:t>
            </w:r>
          </w:p>
          <w:p w:rsidR="002E524E"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правила </w:t>
            </w:r>
            <w:r w:rsidR="00F96FA0">
              <w:rPr>
                <w:rFonts w:ascii="Times New Roman" w:hAnsi="Times New Roman" w:cs="Times New Roman"/>
                <w:sz w:val="24"/>
                <w:szCs w:val="24"/>
                <w:lang w:eastAsia="en-US"/>
              </w:rPr>
              <w:t>ведення документації</w:t>
            </w:r>
            <w:r w:rsidR="000D7561">
              <w:rPr>
                <w:rFonts w:ascii="Times New Roman" w:hAnsi="Times New Roman" w:cs="Times New Roman"/>
                <w:sz w:val="24"/>
                <w:szCs w:val="24"/>
                <w:lang w:eastAsia="en-US"/>
              </w:rPr>
              <w:t>.</w:t>
            </w:r>
          </w:p>
          <w:p w:rsidR="00A77B3E" w:rsidRPr="002406F2" w:rsidRDefault="00A77B3E" w:rsidP="009D568B">
            <w:pPr>
              <w:widowControl w:val="0"/>
              <w:ind w:firstLine="227"/>
              <w:rPr>
                <w:rFonts w:ascii="Times New Roman" w:hAnsi="Times New Roman" w:cs="Times New Roman"/>
                <w:sz w:val="24"/>
                <w:szCs w:val="24"/>
                <w:lang w:eastAsia="en-US"/>
              </w:rPr>
            </w:pPr>
          </w:p>
        </w:tc>
        <w:tc>
          <w:tcPr>
            <w:tcW w:w="305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A77B3E" w:rsidRPr="002406F2"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використовувати професійну лексику при спілкуванні з керівництвом</w:t>
            </w:r>
            <w:r w:rsidR="00247FF4">
              <w:rPr>
                <w:rFonts w:ascii="Times New Roman" w:hAnsi="Times New Roman" w:cs="Times New Roman"/>
                <w:sz w:val="24"/>
                <w:szCs w:val="24"/>
                <w:lang w:eastAsia="en-US"/>
              </w:rPr>
              <w:t xml:space="preserve"> та</w:t>
            </w:r>
            <w:r w:rsidRPr="002406F2">
              <w:rPr>
                <w:rFonts w:ascii="Times New Roman" w:hAnsi="Times New Roman" w:cs="Times New Roman"/>
                <w:sz w:val="24"/>
                <w:szCs w:val="24"/>
                <w:lang w:eastAsia="en-US"/>
              </w:rPr>
              <w:t xml:space="preserve"> колегами;</w:t>
            </w:r>
          </w:p>
          <w:p w:rsidR="00A77B3E" w:rsidRPr="002406F2"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слухати та висловлювати власну думку;</w:t>
            </w:r>
          </w:p>
          <w:p w:rsidR="00A77B3E" w:rsidRPr="002406F2" w:rsidRDefault="00247FF4" w:rsidP="009D568B">
            <w:pPr>
              <w:widowControl w:val="0"/>
              <w:ind w:firstLine="227"/>
              <w:rPr>
                <w:rFonts w:ascii="Times New Roman" w:hAnsi="Times New Roman" w:cs="Times New Roman"/>
                <w:sz w:val="24"/>
                <w:szCs w:val="24"/>
                <w:lang w:eastAsia="en-US"/>
              </w:rPr>
            </w:pPr>
            <w:r>
              <w:rPr>
                <w:rFonts w:ascii="Times New Roman" w:hAnsi="Times New Roman" w:cs="Times New Roman"/>
                <w:sz w:val="24"/>
                <w:szCs w:val="24"/>
                <w:lang w:eastAsia="en-US"/>
              </w:rPr>
              <w:t>користуватися</w:t>
            </w:r>
            <w:r w:rsidR="008F01A7" w:rsidRPr="002406F2">
              <w:rPr>
                <w:rFonts w:ascii="Times New Roman" w:hAnsi="Times New Roman" w:cs="Times New Roman"/>
                <w:sz w:val="24"/>
                <w:szCs w:val="24"/>
                <w:lang w:eastAsia="en-US"/>
              </w:rPr>
              <w:t xml:space="preserve"> документацією в професійній діяльності;</w:t>
            </w:r>
          </w:p>
          <w:p w:rsidR="00A77B3E"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дотримуватись норм професійної етики та етикету</w:t>
            </w:r>
            <w:r w:rsidR="00FF1E27">
              <w:rPr>
                <w:rFonts w:ascii="Times New Roman" w:hAnsi="Times New Roman" w:cs="Times New Roman"/>
                <w:sz w:val="24"/>
                <w:szCs w:val="24"/>
                <w:lang w:eastAsia="en-US"/>
              </w:rPr>
              <w:t>;</w:t>
            </w:r>
          </w:p>
          <w:p w:rsidR="002E524E" w:rsidRPr="00806A91" w:rsidRDefault="00FF1E27" w:rsidP="009D568B">
            <w:pPr>
              <w:widowControl w:val="0"/>
              <w:ind w:firstLine="227"/>
              <w:rPr>
                <w:rFonts w:ascii="Times New Roman" w:hAnsi="Times New Roman" w:cs="Times New Roman"/>
                <w:sz w:val="24"/>
                <w:szCs w:val="24"/>
                <w:lang w:eastAsia="en-US"/>
              </w:rPr>
            </w:pPr>
            <w:r>
              <w:rPr>
                <w:rFonts w:ascii="Times New Roman" w:hAnsi="Times New Roman" w:cs="Times New Roman"/>
                <w:sz w:val="24"/>
                <w:szCs w:val="24"/>
                <w:lang w:eastAsia="en-US"/>
              </w:rPr>
              <w:t>вести документацію</w:t>
            </w:r>
            <w:r w:rsidR="00612EFC">
              <w:rPr>
                <w:rFonts w:ascii="Times New Roman" w:hAnsi="Times New Roman" w:cs="Times New Roman"/>
                <w:sz w:val="24"/>
                <w:szCs w:val="24"/>
                <w:lang w:eastAsia="en-US"/>
              </w:rPr>
              <w:t>.</w:t>
            </w:r>
          </w:p>
        </w:tc>
      </w:tr>
      <w:tr w:rsidR="00A77B3E" w:rsidRPr="002406F2" w:rsidTr="005931E8">
        <w:trPr>
          <w:trHeight w:val="337"/>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КК 2</w:t>
            </w:r>
          </w:p>
        </w:tc>
        <w:tc>
          <w:tcPr>
            <w:tcW w:w="2104"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FF1E27" w:rsidRDefault="008F01A7">
            <w:pPr>
              <w:widowControl w:val="0"/>
              <w:ind w:left="100"/>
              <w:rPr>
                <w:rFonts w:ascii="Times New Roman" w:hAnsi="Times New Roman" w:cs="Times New Roman"/>
                <w:b/>
                <w:sz w:val="24"/>
                <w:szCs w:val="24"/>
                <w:lang w:eastAsia="en-US"/>
              </w:rPr>
            </w:pPr>
            <w:r w:rsidRPr="00FF1E27">
              <w:rPr>
                <w:rFonts w:ascii="Times New Roman" w:hAnsi="Times New Roman" w:cs="Times New Roman"/>
                <w:b/>
                <w:sz w:val="24"/>
                <w:szCs w:val="24"/>
                <w:lang w:eastAsia="en-US"/>
              </w:rPr>
              <w:t>Математична компетентність</w:t>
            </w:r>
          </w:p>
        </w:tc>
        <w:tc>
          <w:tcPr>
            <w:tcW w:w="321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8F01A7" w:rsidP="009D568B">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математичних розрахунків у професійній діяльності</w:t>
            </w:r>
            <w:r w:rsidR="006C4B9E">
              <w:rPr>
                <w:rFonts w:ascii="Times New Roman" w:hAnsi="Times New Roman" w:cs="Times New Roman"/>
                <w:sz w:val="24"/>
                <w:szCs w:val="24"/>
                <w:lang w:eastAsia="en-US"/>
              </w:rPr>
              <w:t>;</w:t>
            </w:r>
          </w:p>
          <w:p w:rsidR="006C4B9E" w:rsidRPr="002406F2" w:rsidRDefault="006C4B9E" w:rsidP="009D568B">
            <w:pPr>
              <w:widowControl w:val="0"/>
              <w:ind w:firstLine="227"/>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способи розв’язання </w:t>
            </w:r>
            <w:r w:rsidR="00FE519D">
              <w:rPr>
                <w:rFonts w:ascii="Times New Roman" w:hAnsi="Times New Roman" w:cs="Times New Roman"/>
                <w:sz w:val="24"/>
                <w:szCs w:val="24"/>
                <w:lang w:eastAsia="en-US"/>
              </w:rPr>
              <w:t xml:space="preserve">задач </w:t>
            </w:r>
            <w:r>
              <w:rPr>
                <w:rFonts w:ascii="Times New Roman" w:hAnsi="Times New Roman" w:cs="Times New Roman"/>
                <w:sz w:val="24"/>
                <w:szCs w:val="24"/>
                <w:lang w:eastAsia="en-US"/>
              </w:rPr>
              <w:t>професійного змісту</w:t>
            </w:r>
            <w:r w:rsidR="00612EFC">
              <w:rPr>
                <w:rFonts w:ascii="Times New Roman" w:hAnsi="Times New Roman" w:cs="Times New Roman"/>
                <w:sz w:val="24"/>
                <w:szCs w:val="24"/>
                <w:lang w:eastAsia="en-US"/>
              </w:rPr>
              <w:t>.</w:t>
            </w:r>
          </w:p>
        </w:tc>
        <w:tc>
          <w:tcPr>
            <w:tcW w:w="305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471CF0" w:rsidP="009D568B">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застосовувати</w:t>
            </w:r>
            <w:r w:rsidR="008F01A7" w:rsidRPr="002406F2">
              <w:rPr>
                <w:rFonts w:ascii="Times New Roman" w:hAnsi="Times New Roman" w:cs="Times New Roman"/>
                <w:sz w:val="24"/>
                <w:szCs w:val="24"/>
                <w:lang w:eastAsia="en-US"/>
              </w:rPr>
              <w:t xml:space="preserve"> математичні розрахунки у професійній діяльності</w:t>
            </w:r>
            <w:r w:rsidR="00067224">
              <w:rPr>
                <w:rFonts w:ascii="Times New Roman" w:hAnsi="Times New Roman" w:cs="Times New Roman"/>
                <w:sz w:val="24"/>
                <w:szCs w:val="24"/>
                <w:lang w:eastAsia="en-US"/>
              </w:rPr>
              <w:t>;</w:t>
            </w:r>
          </w:p>
          <w:p w:rsidR="00067224" w:rsidRPr="002406F2" w:rsidRDefault="00067224" w:rsidP="009D568B">
            <w:pPr>
              <w:widowControl w:val="0"/>
              <w:ind w:firstLine="227"/>
              <w:jc w:val="both"/>
              <w:rPr>
                <w:rFonts w:ascii="Times New Roman" w:hAnsi="Times New Roman" w:cs="Times New Roman"/>
                <w:sz w:val="24"/>
                <w:szCs w:val="24"/>
                <w:lang w:eastAsia="en-US"/>
              </w:rPr>
            </w:pPr>
            <w:r w:rsidRPr="00CD5B48">
              <w:rPr>
                <w:rFonts w:ascii="Times New Roman" w:hAnsi="Times New Roman"/>
                <w:color w:val="000000" w:themeColor="text1"/>
                <w:sz w:val="24"/>
                <w:szCs w:val="24"/>
              </w:rPr>
              <w:t>розв’язувати математичні задачі практичного змісту відповідно до кваліфікації.</w:t>
            </w:r>
          </w:p>
        </w:tc>
      </w:tr>
      <w:tr w:rsidR="00A77B3E" w:rsidRPr="002406F2" w:rsidTr="005931E8">
        <w:trPr>
          <w:trHeight w:val="473"/>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КК 3</w:t>
            </w:r>
          </w:p>
        </w:tc>
        <w:tc>
          <w:tcPr>
            <w:tcW w:w="2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D21C85" w:rsidRDefault="008F01A7">
            <w:pPr>
              <w:widowControl w:val="0"/>
              <w:ind w:left="100"/>
              <w:jc w:val="both"/>
              <w:rPr>
                <w:rFonts w:ascii="Times New Roman" w:hAnsi="Times New Roman" w:cs="Times New Roman"/>
                <w:b/>
                <w:sz w:val="24"/>
                <w:szCs w:val="24"/>
                <w:lang w:eastAsia="en-US"/>
              </w:rPr>
            </w:pPr>
            <w:r w:rsidRPr="00D21C85">
              <w:rPr>
                <w:rFonts w:ascii="Times New Roman" w:hAnsi="Times New Roman" w:cs="Times New Roman"/>
                <w:b/>
                <w:sz w:val="24"/>
                <w:szCs w:val="24"/>
                <w:lang w:eastAsia="en-US"/>
              </w:rPr>
              <w:t>Особистісна, соціальна й навчальна компетентність</w:t>
            </w:r>
          </w:p>
        </w:tc>
        <w:tc>
          <w:tcPr>
            <w:tcW w:w="3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особливості роботи в команді</w:t>
            </w:r>
            <w:r w:rsidR="00CA2F92">
              <w:rPr>
                <w:rFonts w:ascii="Times New Roman" w:hAnsi="Times New Roman" w:cs="Times New Roman"/>
                <w:sz w:val="24"/>
                <w:szCs w:val="24"/>
                <w:lang w:eastAsia="en-US"/>
              </w:rPr>
              <w:t xml:space="preserve"> та співпраці з іншими командами підприємства</w:t>
            </w:r>
            <w:r w:rsidR="00FE3DB2">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 xml:space="preserve"> </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індивідуальні психологічні властивості особистості та її поведінки;</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причини та спо</w:t>
            </w:r>
            <w:r w:rsidR="008A340A">
              <w:rPr>
                <w:rFonts w:ascii="Times New Roman" w:hAnsi="Times New Roman" w:cs="Times New Roman"/>
                <w:sz w:val="24"/>
                <w:szCs w:val="24"/>
                <w:lang w:eastAsia="en-US"/>
              </w:rPr>
              <w:t>с</w:t>
            </w:r>
            <w:r w:rsidRPr="002406F2">
              <w:rPr>
                <w:rFonts w:ascii="Times New Roman" w:hAnsi="Times New Roman" w:cs="Times New Roman"/>
                <w:sz w:val="24"/>
                <w:szCs w:val="24"/>
                <w:lang w:eastAsia="en-US"/>
              </w:rPr>
              <w:t>оби вирішення конфліктів;</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вимоги щодо психологічних та моральних особливостей машиніста (кочегара) котельні</w:t>
            </w:r>
            <w:r w:rsidR="00612EFC">
              <w:rPr>
                <w:rFonts w:ascii="Times New Roman" w:hAnsi="Times New Roman" w:cs="Times New Roman"/>
                <w:sz w:val="24"/>
                <w:szCs w:val="24"/>
                <w:lang w:eastAsia="en-US"/>
              </w:rPr>
              <w:t>.</w:t>
            </w:r>
          </w:p>
        </w:tc>
        <w:tc>
          <w:tcPr>
            <w:tcW w:w="3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працювати в команді;</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відповідально ставитися до професійної діяльності;</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самостійно приймати</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рішення;</w:t>
            </w:r>
          </w:p>
          <w:p w:rsidR="00A77B3E" w:rsidRPr="002406F2" w:rsidRDefault="008A340A" w:rsidP="009D568B">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діяти</w:t>
            </w:r>
            <w:r w:rsidR="008F01A7" w:rsidRPr="002406F2">
              <w:rPr>
                <w:rFonts w:ascii="Times New Roman" w:hAnsi="Times New Roman" w:cs="Times New Roman"/>
                <w:sz w:val="24"/>
                <w:szCs w:val="24"/>
                <w:lang w:eastAsia="en-US"/>
              </w:rPr>
              <w:tab/>
              <w:t xml:space="preserve">в нестандартних </w:t>
            </w:r>
            <w:r w:rsidRPr="002406F2">
              <w:rPr>
                <w:rFonts w:ascii="Times New Roman" w:hAnsi="Times New Roman" w:cs="Times New Roman"/>
                <w:sz w:val="24"/>
                <w:szCs w:val="24"/>
                <w:lang w:eastAsia="en-US"/>
              </w:rPr>
              <w:t>ситуаціях</w:t>
            </w:r>
            <w:r w:rsidR="008F01A7" w:rsidRPr="002406F2">
              <w:rPr>
                <w:rFonts w:ascii="Times New Roman" w:hAnsi="Times New Roman" w:cs="Times New Roman"/>
                <w:sz w:val="24"/>
                <w:szCs w:val="24"/>
                <w:lang w:eastAsia="en-US"/>
              </w:rPr>
              <w:t>;</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планувати трудову діяльність; </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знаходити та набувати нових знань, умінь і навичок;</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визначати навчальні цілі та способи ïx досягнення:</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оцінювати власні результати навчання, навчатися впродовж життя</w:t>
            </w:r>
            <w:r w:rsidR="000E27E3">
              <w:rPr>
                <w:rFonts w:ascii="Times New Roman" w:hAnsi="Times New Roman" w:cs="Times New Roman"/>
                <w:sz w:val="24"/>
                <w:szCs w:val="24"/>
                <w:lang w:eastAsia="en-US"/>
              </w:rPr>
              <w:t>;</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дотримуватися культури професійної поведінки в колективі;</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запобігати виникненню конфліктних ситуацій.</w:t>
            </w:r>
          </w:p>
        </w:tc>
      </w:tr>
      <w:tr w:rsidR="00A77B3E" w:rsidRPr="002406F2" w:rsidTr="005931E8">
        <w:trPr>
          <w:trHeight w:val="355"/>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lastRenderedPageBreak/>
              <w:t>КК 4</w:t>
            </w:r>
          </w:p>
        </w:tc>
        <w:tc>
          <w:tcPr>
            <w:tcW w:w="2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C04748" w:rsidRDefault="008F01A7">
            <w:pPr>
              <w:widowControl w:val="0"/>
              <w:ind w:left="100"/>
              <w:jc w:val="both"/>
              <w:rPr>
                <w:rFonts w:ascii="Times New Roman" w:hAnsi="Times New Roman" w:cs="Times New Roman"/>
                <w:b/>
                <w:sz w:val="24"/>
                <w:szCs w:val="24"/>
                <w:lang w:eastAsia="en-US"/>
              </w:rPr>
            </w:pPr>
            <w:r w:rsidRPr="00C04748">
              <w:rPr>
                <w:rFonts w:ascii="Times New Roman" w:hAnsi="Times New Roman" w:cs="Times New Roman"/>
                <w:b/>
                <w:sz w:val="24"/>
                <w:szCs w:val="24"/>
                <w:lang w:eastAsia="en-US"/>
              </w:rPr>
              <w:t>Громадянсько-правова компетентність</w:t>
            </w:r>
          </w:p>
        </w:tc>
        <w:tc>
          <w:tcPr>
            <w:tcW w:w="3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4748" w:rsidRPr="002406F2" w:rsidRDefault="00C04748"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основні нормативно-п</w:t>
            </w:r>
            <w:r w:rsidR="00CA44C4">
              <w:rPr>
                <w:rFonts w:ascii="Times New Roman" w:hAnsi="Times New Roman" w:cs="Times New Roman"/>
                <w:sz w:val="24"/>
                <w:szCs w:val="24"/>
                <w:lang w:eastAsia="en-US"/>
              </w:rPr>
              <w:t>равові акти,</w:t>
            </w:r>
            <w:r w:rsidRPr="002406F2">
              <w:rPr>
                <w:rFonts w:ascii="Times New Roman" w:hAnsi="Times New Roman" w:cs="Times New Roman"/>
                <w:sz w:val="24"/>
                <w:szCs w:val="24"/>
                <w:lang w:eastAsia="en-US"/>
              </w:rPr>
              <w:t xml:space="preserve"> </w:t>
            </w:r>
            <w:r w:rsidR="00CA44C4">
              <w:rPr>
                <w:rFonts w:ascii="Times New Roman" w:hAnsi="Times New Roman" w:cs="Times New Roman"/>
                <w:sz w:val="24"/>
                <w:szCs w:val="24"/>
                <w:lang w:eastAsia="en-US"/>
              </w:rPr>
              <w:t>які</w:t>
            </w:r>
            <w:r w:rsidRPr="002406F2">
              <w:rPr>
                <w:rFonts w:ascii="Times New Roman" w:hAnsi="Times New Roman" w:cs="Times New Roman"/>
                <w:sz w:val="24"/>
                <w:szCs w:val="24"/>
                <w:lang w:eastAsia="en-US"/>
              </w:rPr>
              <w:t xml:space="preserve"> рег</w:t>
            </w:r>
            <w:r w:rsidR="00CA44C4">
              <w:rPr>
                <w:rFonts w:ascii="Times New Roman" w:hAnsi="Times New Roman" w:cs="Times New Roman"/>
                <w:sz w:val="24"/>
                <w:szCs w:val="24"/>
                <w:lang w:eastAsia="en-US"/>
              </w:rPr>
              <w:t xml:space="preserve">ламентують трудові </w:t>
            </w:r>
            <w:r w:rsidR="00FD481C">
              <w:rPr>
                <w:rFonts w:ascii="Times New Roman" w:hAnsi="Times New Roman" w:cs="Times New Roman"/>
                <w:sz w:val="24"/>
                <w:szCs w:val="24"/>
                <w:lang w:eastAsia="en-US"/>
              </w:rPr>
              <w:t>правовідносини</w:t>
            </w:r>
            <w:r w:rsidRPr="002406F2">
              <w:rPr>
                <w:rFonts w:ascii="Times New Roman" w:hAnsi="Times New Roman" w:cs="Times New Roman"/>
                <w:sz w:val="24"/>
                <w:szCs w:val="24"/>
                <w:lang w:eastAsia="en-US"/>
              </w:rPr>
              <w:t>;</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основні трудові права та обов’язки працівників;</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положення, зміст, форми та строки укладання трудового договору (контракту), підстави його припинення; </w:t>
            </w:r>
          </w:p>
          <w:p w:rsidR="00FD481C"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соціальні гарантії та чинний со</w:t>
            </w:r>
            <w:r w:rsidR="00FD481C">
              <w:rPr>
                <w:rFonts w:ascii="Times New Roman" w:hAnsi="Times New Roman" w:cs="Times New Roman"/>
                <w:sz w:val="24"/>
                <w:szCs w:val="24"/>
                <w:lang w:eastAsia="en-US"/>
              </w:rPr>
              <w:t>ціальний захист на підприємстві;</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та порядок надання відпусток;</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вирішення індивідуальних та колективних трудових спорів</w:t>
            </w:r>
            <w:r w:rsidR="00075569">
              <w:rPr>
                <w:rFonts w:ascii="Times New Roman" w:hAnsi="Times New Roman" w:cs="Times New Roman"/>
                <w:sz w:val="24"/>
                <w:szCs w:val="24"/>
                <w:lang w:eastAsia="en-US"/>
              </w:rPr>
              <w:t>.</w:t>
            </w:r>
          </w:p>
        </w:tc>
        <w:tc>
          <w:tcPr>
            <w:tcW w:w="3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застосовувати знання щодо: </w:t>
            </w:r>
          </w:p>
          <w:p w:rsidR="00075569" w:rsidRPr="002406F2" w:rsidRDefault="00075569"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основних нормативно-правових актів у професійній сфері, що регламентують трудову діяльність; </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основних трудових прав та обов’язків працівників;</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положення, змісту, форм, термінів укладання та підстав припинення трудового договору (контракту);</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порядку розгляду та способів вирішення трудових спорів</w:t>
            </w:r>
            <w:r w:rsidR="00D24CDC">
              <w:rPr>
                <w:rFonts w:ascii="Times New Roman" w:hAnsi="Times New Roman" w:cs="Times New Roman"/>
                <w:sz w:val="24"/>
                <w:szCs w:val="24"/>
                <w:lang w:eastAsia="en-US"/>
              </w:rPr>
              <w:t>.</w:t>
            </w:r>
          </w:p>
        </w:tc>
      </w:tr>
      <w:tr w:rsidR="00A77B3E" w:rsidRPr="002406F2" w:rsidTr="005931E8">
        <w:trPr>
          <w:trHeight w:val="349"/>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КК 5</w:t>
            </w:r>
          </w:p>
        </w:tc>
        <w:tc>
          <w:tcPr>
            <w:tcW w:w="2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163CC5" w:rsidRDefault="008F01A7">
            <w:pPr>
              <w:widowControl w:val="0"/>
              <w:ind w:left="33"/>
              <w:jc w:val="both"/>
              <w:rPr>
                <w:rFonts w:ascii="Times New Roman" w:hAnsi="Times New Roman" w:cs="Times New Roman"/>
                <w:b/>
                <w:sz w:val="24"/>
                <w:szCs w:val="24"/>
                <w:lang w:eastAsia="en-US"/>
              </w:rPr>
            </w:pPr>
            <w:r w:rsidRPr="00163CC5">
              <w:rPr>
                <w:rFonts w:ascii="Times New Roman" w:hAnsi="Times New Roman" w:cs="Times New Roman"/>
                <w:b/>
                <w:sz w:val="24"/>
                <w:szCs w:val="24"/>
                <w:lang w:eastAsia="en-US"/>
              </w:rPr>
              <w:t xml:space="preserve">Цифрова </w:t>
            </w:r>
            <w:r w:rsidR="00163CC5" w:rsidRPr="00163CC5">
              <w:rPr>
                <w:rFonts w:ascii="Times New Roman" w:hAnsi="Times New Roman" w:cs="Times New Roman"/>
                <w:b/>
                <w:sz w:val="24"/>
                <w:szCs w:val="24"/>
                <w:lang w:eastAsia="en-US"/>
              </w:rPr>
              <w:t xml:space="preserve">та інформаційна </w:t>
            </w:r>
            <w:r w:rsidRPr="00163CC5">
              <w:rPr>
                <w:rFonts w:ascii="Times New Roman" w:hAnsi="Times New Roman" w:cs="Times New Roman"/>
                <w:b/>
                <w:sz w:val="24"/>
                <w:szCs w:val="24"/>
                <w:lang w:eastAsia="en-US"/>
              </w:rPr>
              <w:t>компетентність</w:t>
            </w:r>
          </w:p>
        </w:tc>
        <w:tc>
          <w:tcPr>
            <w:tcW w:w="3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3CC5" w:rsidRPr="00CD5B48" w:rsidRDefault="00163CC5" w:rsidP="009D568B">
            <w:pPr>
              <w:widowControl w:val="0"/>
              <w:tabs>
                <w:tab w:val="left" w:pos="0"/>
              </w:tabs>
              <w:ind w:firstLine="227"/>
              <w:jc w:val="both"/>
              <w:rPr>
                <w:rFonts w:ascii="Times New Roman" w:hAnsi="Times New Roman" w:cs="Times New Roman"/>
                <w:color w:val="000000" w:themeColor="text1"/>
                <w:sz w:val="24"/>
                <w:szCs w:val="24"/>
                <w:highlight w:val="white"/>
              </w:rPr>
            </w:pPr>
            <w:r w:rsidRPr="00CD5B48">
              <w:rPr>
                <w:rFonts w:ascii="Times New Roman" w:hAnsi="Times New Roman" w:cs="Times New Roman"/>
                <w:color w:val="000000" w:themeColor="text1"/>
                <w:sz w:val="24"/>
                <w:szCs w:val="24"/>
                <w:highlight w:val="white"/>
              </w:rPr>
              <w:t>загальні відомості про вебресурси професійного спрямування;</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інформаційно-комунікаційні засоби, способи ïx застосування;</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пошуку, збереження, обробки та передачі інформації у професійній діяльності.</w:t>
            </w:r>
          </w:p>
        </w:tc>
        <w:tc>
          <w:tcPr>
            <w:tcW w:w="3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689F" w:rsidRPr="00CD5B48" w:rsidRDefault="00A0689F" w:rsidP="009D568B">
            <w:pPr>
              <w:ind w:firstLine="227"/>
              <w:jc w:val="both"/>
              <w:rPr>
                <w:rFonts w:ascii="Times New Roman" w:hAnsi="Times New Roman" w:cs="Times New Roman"/>
                <w:color w:val="000000" w:themeColor="text1"/>
                <w:sz w:val="24"/>
                <w:szCs w:val="24"/>
              </w:rPr>
            </w:pPr>
            <w:r w:rsidRPr="00CD5B48">
              <w:rPr>
                <w:rFonts w:ascii="Times New Roman" w:hAnsi="Times New Roman" w:cs="Times New Roman"/>
                <w:color w:val="000000" w:themeColor="text1"/>
                <w:sz w:val="24"/>
                <w:szCs w:val="24"/>
                <w:highlight w:val="white"/>
              </w:rPr>
              <w:t>працювати в мережі Інтернет для потреб професії</w:t>
            </w:r>
            <w:r w:rsidRPr="00CD5B48">
              <w:rPr>
                <w:rFonts w:ascii="Times New Roman" w:hAnsi="Times New Roman" w:cs="Times New Roman"/>
                <w:color w:val="000000" w:themeColor="text1"/>
                <w:sz w:val="24"/>
                <w:szCs w:val="24"/>
              </w:rPr>
              <w:t>, із програмним забезпеченням та застосовувати його у професійній діяльності; </w:t>
            </w:r>
          </w:p>
          <w:p w:rsidR="00A77B3E" w:rsidRPr="002406F2" w:rsidRDefault="00B62D52" w:rsidP="009D568B">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використовувати інформаційно-</w:t>
            </w:r>
            <w:r w:rsidR="008F01A7" w:rsidRPr="002406F2">
              <w:rPr>
                <w:rFonts w:ascii="Times New Roman" w:hAnsi="Times New Roman" w:cs="Times New Roman"/>
                <w:sz w:val="24"/>
                <w:szCs w:val="24"/>
                <w:lang w:eastAsia="en-US"/>
              </w:rPr>
              <w:t>комунікаційні засоби, технології;</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здійснювати пошук інформації, її обробку, передачу та збереження у професійній діяльності</w:t>
            </w:r>
            <w:r w:rsidR="00612EFC">
              <w:rPr>
                <w:rFonts w:ascii="Times New Roman" w:hAnsi="Times New Roman" w:cs="Times New Roman"/>
                <w:sz w:val="24"/>
                <w:szCs w:val="24"/>
                <w:lang w:eastAsia="en-US"/>
              </w:rPr>
              <w:t>.</w:t>
            </w:r>
          </w:p>
        </w:tc>
      </w:tr>
      <w:tr w:rsidR="00A77B3E" w:rsidRPr="002406F2" w:rsidTr="005931E8">
        <w:trPr>
          <w:trHeight w:val="337"/>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КК 6</w:t>
            </w:r>
          </w:p>
        </w:tc>
        <w:tc>
          <w:tcPr>
            <w:tcW w:w="2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620CBF" w:rsidRDefault="008F01A7" w:rsidP="00620CBF">
            <w:pPr>
              <w:widowControl w:val="0"/>
              <w:ind w:left="-88"/>
              <w:rPr>
                <w:rFonts w:ascii="Times New Roman" w:hAnsi="Times New Roman" w:cs="Times New Roman"/>
                <w:b/>
                <w:sz w:val="24"/>
                <w:szCs w:val="24"/>
                <w:lang w:eastAsia="en-US"/>
              </w:rPr>
            </w:pPr>
            <w:r w:rsidRPr="00620CBF">
              <w:rPr>
                <w:rFonts w:ascii="Times New Roman" w:hAnsi="Times New Roman" w:cs="Times New Roman"/>
                <w:b/>
                <w:sz w:val="24"/>
                <w:szCs w:val="24"/>
                <w:lang w:eastAsia="en-US"/>
              </w:rPr>
              <w:t>Енергоефективна та екологічна компетентність</w:t>
            </w:r>
          </w:p>
        </w:tc>
        <w:tc>
          <w:tcPr>
            <w:tcW w:w="3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основи енергоефективності;</w:t>
            </w:r>
          </w:p>
          <w:p w:rsidR="00573A7E" w:rsidRPr="002406F2" w:rsidRDefault="00573A7E"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нормативно-правові акти у сфері екології та енергозбереження;</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основи раціонального використання, відтворення i збереження природних </w:t>
            </w:r>
            <w:r w:rsidRPr="002406F2">
              <w:rPr>
                <w:rFonts w:ascii="Times New Roman" w:hAnsi="Times New Roman" w:cs="Times New Roman"/>
                <w:sz w:val="24"/>
                <w:szCs w:val="24"/>
                <w:lang w:eastAsia="en-US"/>
              </w:rPr>
              <w:lastRenderedPageBreak/>
              <w:t>ресурсів;</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енергоефективного використання матеріалів</w:t>
            </w:r>
            <w:r w:rsidR="00D647C4">
              <w:rPr>
                <w:rFonts w:ascii="Times New Roman" w:hAnsi="Times New Roman" w:cs="Times New Roman"/>
                <w:sz w:val="24"/>
                <w:szCs w:val="24"/>
                <w:lang w:eastAsia="en-US"/>
              </w:rPr>
              <w:t xml:space="preserve"> та ресурсів</w:t>
            </w:r>
            <w:r w:rsidRPr="002406F2">
              <w:rPr>
                <w:rFonts w:ascii="Times New Roman" w:hAnsi="Times New Roman" w:cs="Times New Roman"/>
                <w:sz w:val="24"/>
                <w:szCs w:val="24"/>
                <w:lang w:eastAsia="en-US"/>
              </w:rPr>
              <w:t xml:space="preserve"> енергозберігаючого обладнання у професійній діяльності та у побуті;</w:t>
            </w:r>
          </w:p>
          <w:p w:rsidR="00A77B3E"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енергозаощадження</w:t>
            </w:r>
            <w:r w:rsidR="00CB4D98">
              <w:rPr>
                <w:rFonts w:ascii="Times New Roman" w:hAnsi="Times New Roman" w:cs="Times New Roman"/>
                <w:sz w:val="24"/>
                <w:szCs w:val="24"/>
                <w:lang w:eastAsia="en-US"/>
              </w:rPr>
              <w:t>;</w:t>
            </w:r>
          </w:p>
          <w:p w:rsidR="00CB4D98" w:rsidRPr="002406F2" w:rsidRDefault="00CB4D98" w:rsidP="009D568B">
            <w:pPr>
              <w:widowControl w:val="0"/>
              <w:ind w:firstLine="227"/>
              <w:jc w:val="both"/>
              <w:rPr>
                <w:rFonts w:ascii="Times New Roman" w:hAnsi="Times New Roman" w:cs="Times New Roman"/>
                <w:sz w:val="24"/>
                <w:szCs w:val="24"/>
                <w:lang w:eastAsia="en-US"/>
              </w:rPr>
            </w:pPr>
            <w:r w:rsidRPr="00CD5B48">
              <w:rPr>
                <w:rFonts w:ascii="Times New Roman" w:hAnsi="Times New Roman" w:cs="Times New Roman"/>
                <w:color w:val="000000" w:themeColor="text1"/>
                <w:sz w:val="24"/>
                <w:szCs w:val="24"/>
              </w:rPr>
              <w:t>правила сортування сміття, утилізації відходів.</w:t>
            </w:r>
          </w:p>
        </w:tc>
        <w:tc>
          <w:tcPr>
            <w:tcW w:w="3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раціонально використовувати енергоресурси, витратні матеріали у професійній діяльності та у побуті;</w:t>
            </w:r>
          </w:p>
          <w:p w:rsidR="00A77B3E" w:rsidRPr="002406F2" w:rsidRDefault="003008D1" w:rsidP="009D568B">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дотримуватися </w:t>
            </w:r>
            <w:r w:rsidR="008F01A7" w:rsidRPr="002406F2">
              <w:rPr>
                <w:rFonts w:ascii="Times New Roman" w:hAnsi="Times New Roman" w:cs="Times New Roman"/>
                <w:sz w:val="24"/>
                <w:szCs w:val="24"/>
                <w:lang w:eastAsia="en-US"/>
              </w:rPr>
              <w:t xml:space="preserve">екологічних норм у професійній діяльності та </w:t>
            </w:r>
            <w:r w:rsidR="00C24F20">
              <w:rPr>
                <w:rFonts w:ascii="Times New Roman" w:hAnsi="Times New Roman" w:cs="Times New Roman"/>
                <w:sz w:val="24"/>
                <w:szCs w:val="24"/>
                <w:lang w:eastAsia="en-US"/>
              </w:rPr>
              <w:t>у</w:t>
            </w:r>
            <w:r w:rsidR="008F01A7" w:rsidRPr="002406F2">
              <w:rPr>
                <w:rFonts w:ascii="Times New Roman" w:hAnsi="Times New Roman" w:cs="Times New Roman"/>
                <w:sz w:val="24"/>
                <w:szCs w:val="24"/>
                <w:lang w:eastAsia="en-US"/>
              </w:rPr>
              <w:t xml:space="preserve"> </w:t>
            </w:r>
            <w:r w:rsidR="008F01A7" w:rsidRPr="002406F2">
              <w:rPr>
                <w:rFonts w:ascii="Times New Roman" w:hAnsi="Times New Roman" w:cs="Times New Roman"/>
                <w:sz w:val="24"/>
                <w:szCs w:val="24"/>
                <w:lang w:eastAsia="en-US"/>
              </w:rPr>
              <w:lastRenderedPageBreak/>
              <w:t>побуті;</w:t>
            </w:r>
          </w:p>
          <w:p w:rsidR="00A77B3E"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використовувати енергоефективне устаткування</w:t>
            </w:r>
            <w:r w:rsidR="00C24F20">
              <w:rPr>
                <w:rFonts w:ascii="Times New Roman" w:hAnsi="Times New Roman" w:cs="Times New Roman"/>
                <w:sz w:val="24"/>
                <w:szCs w:val="24"/>
                <w:lang w:eastAsia="en-US"/>
              </w:rPr>
              <w:t>.</w:t>
            </w:r>
          </w:p>
          <w:p w:rsidR="002E524E" w:rsidRPr="002406F2" w:rsidRDefault="002E524E" w:rsidP="009D568B">
            <w:pPr>
              <w:widowControl w:val="0"/>
              <w:ind w:firstLine="227"/>
              <w:jc w:val="both"/>
              <w:rPr>
                <w:rFonts w:ascii="Times New Roman" w:hAnsi="Times New Roman" w:cs="Times New Roman"/>
                <w:sz w:val="24"/>
                <w:szCs w:val="24"/>
                <w:lang w:eastAsia="en-US"/>
              </w:rPr>
            </w:pPr>
          </w:p>
        </w:tc>
      </w:tr>
      <w:tr w:rsidR="00A77B3E" w:rsidRPr="002406F2" w:rsidTr="005931E8">
        <w:trPr>
          <w:trHeight w:val="337"/>
        </w:trPr>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406F2" w:rsidRDefault="008F01A7">
            <w:pPr>
              <w:widowControl w:val="0"/>
              <w:ind w:left="10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lastRenderedPageBreak/>
              <w:t>КК 7</w:t>
            </w:r>
          </w:p>
        </w:tc>
        <w:tc>
          <w:tcPr>
            <w:tcW w:w="2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Pr="00402615" w:rsidRDefault="008F01A7">
            <w:pPr>
              <w:widowControl w:val="0"/>
              <w:ind w:left="100" w:hanging="65"/>
              <w:rPr>
                <w:rFonts w:ascii="Times New Roman" w:hAnsi="Times New Roman" w:cs="Times New Roman"/>
                <w:b/>
                <w:sz w:val="24"/>
                <w:szCs w:val="24"/>
                <w:lang w:eastAsia="en-US"/>
              </w:rPr>
            </w:pPr>
            <w:r w:rsidRPr="00402615">
              <w:rPr>
                <w:rFonts w:ascii="Times New Roman" w:hAnsi="Times New Roman" w:cs="Times New Roman"/>
                <w:b/>
                <w:sz w:val="24"/>
                <w:szCs w:val="24"/>
                <w:lang w:eastAsia="en-US"/>
              </w:rPr>
              <w:t>Підприємницька компетентність</w:t>
            </w:r>
          </w:p>
        </w:tc>
        <w:tc>
          <w:tcPr>
            <w:tcW w:w="3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551A" w:rsidRPr="002406F2" w:rsidRDefault="001F551A"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організаційно-правові форми підприємництва в Україні;</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положення основних документів, що регламентують підприємницьку діяльність; </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процедури відкриття власної справи;</w:t>
            </w:r>
          </w:p>
          <w:p w:rsidR="00A77B3E" w:rsidRPr="002406F2" w:rsidRDefault="006D3FDE" w:rsidP="009D568B">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основи складання бізнес-план</w:t>
            </w:r>
            <w:r w:rsidR="008F01A7" w:rsidRPr="002406F2">
              <w:rPr>
                <w:rFonts w:ascii="Times New Roman" w:hAnsi="Times New Roman" w:cs="Times New Roman"/>
                <w:sz w:val="24"/>
                <w:szCs w:val="24"/>
                <w:lang w:eastAsia="en-US"/>
              </w:rPr>
              <w:t>;</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основні поняття про господарський облік;</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та порядок ціноутворення;</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заробітної плати;</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мотивації та стимулювання праці персоналу підприємств;</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створення приватного підприємства;</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створення та заповнення нормативної документації (книга «доходів та витрат», баланс підприємства);</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ведення обліково фінансової документації підприємства;</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ліквідації підприємства;</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поняття «конкуренція», її види та прояви;</w:t>
            </w:r>
          </w:p>
          <w:p w:rsidR="00A56D3A"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основні фактори впливу держави на економічні прoцecи (податки, пілъги, дотації)</w:t>
            </w:r>
            <w:r w:rsidR="00A56D3A">
              <w:rPr>
                <w:rFonts w:ascii="Times New Roman" w:hAnsi="Times New Roman" w:cs="Times New Roman"/>
                <w:sz w:val="24"/>
                <w:szCs w:val="24"/>
                <w:lang w:eastAsia="en-US"/>
              </w:rPr>
              <w:t>;</w:t>
            </w:r>
          </w:p>
          <w:p w:rsidR="00A77B3E" w:rsidRPr="002406F2" w:rsidRDefault="00A56D3A"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 ме</w:t>
            </w:r>
            <w:r>
              <w:rPr>
                <w:rFonts w:ascii="Times New Roman" w:hAnsi="Times New Roman" w:cs="Times New Roman"/>
                <w:sz w:val="24"/>
                <w:szCs w:val="24"/>
                <w:lang w:eastAsia="en-US"/>
              </w:rPr>
              <w:t>тодику аналізу виконаної роботи.</w:t>
            </w:r>
          </w:p>
        </w:tc>
        <w:tc>
          <w:tcPr>
            <w:tcW w:w="3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551A" w:rsidRPr="002406F2" w:rsidRDefault="001F551A"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користуватися нормативно-правовими актами щодо підприємницької діяльності;</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розробляти стислий бізнес-план;</w:t>
            </w:r>
          </w:p>
          <w:p w:rsidR="00A77B3E" w:rsidRPr="002406F2" w:rsidRDefault="008F01A7" w:rsidP="009D568B">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аналіз</w:t>
            </w:r>
            <w:r w:rsidR="00DA379B">
              <w:rPr>
                <w:rFonts w:ascii="Times New Roman" w:hAnsi="Times New Roman" w:cs="Times New Roman"/>
                <w:sz w:val="24"/>
                <w:szCs w:val="24"/>
                <w:lang w:eastAsia="en-US"/>
              </w:rPr>
              <w:t>увати проведену  роботу.</w:t>
            </w:r>
          </w:p>
        </w:tc>
      </w:tr>
    </w:tbl>
    <w:p w:rsidR="00A77B3E" w:rsidRPr="002406F2" w:rsidRDefault="008F01A7">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lastRenderedPageBreak/>
        <w:t>2.2. Загальні компетентності (знання та вміння) за професією</w:t>
      </w:r>
    </w:p>
    <w:p w:rsidR="00A77B3E" w:rsidRPr="002406F2" w:rsidRDefault="00A77B3E">
      <w:pPr>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A77B3E" w:rsidRPr="002406F2" w:rsidTr="009D568B">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9D568B" w:rsidRDefault="009D568B" w:rsidP="009D568B">
            <w:pPr>
              <w:ind w:left="34"/>
              <w:jc w:val="center"/>
              <w:rPr>
                <w:rFonts w:ascii="Times New Roman" w:hAnsi="Times New Roman" w:cs="Times New Roman"/>
                <w:b/>
                <w:bCs/>
                <w:sz w:val="24"/>
                <w:szCs w:val="24"/>
              </w:rPr>
            </w:pPr>
            <w:r w:rsidRPr="009D568B">
              <w:rPr>
                <w:rFonts w:ascii="Times New Roman" w:hAnsi="Times New Roman" w:cs="Times New Roman"/>
                <w:b/>
                <w:bCs/>
                <w:sz w:val="24"/>
                <w:szCs w:val="24"/>
              </w:rPr>
              <w:t>Знати</w:t>
            </w:r>
          </w:p>
        </w:tc>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9D568B" w:rsidRDefault="009D568B" w:rsidP="009D568B">
            <w:pPr>
              <w:jc w:val="center"/>
              <w:rPr>
                <w:rFonts w:ascii="Times New Roman" w:hAnsi="Times New Roman" w:cs="Times New Roman"/>
                <w:b/>
                <w:bCs/>
                <w:sz w:val="24"/>
                <w:szCs w:val="24"/>
                <w:lang w:eastAsia="en-US"/>
              </w:rPr>
            </w:pPr>
            <w:r w:rsidRPr="009D568B">
              <w:rPr>
                <w:rFonts w:ascii="Times New Roman" w:hAnsi="Times New Roman" w:cs="Times New Roman"/>
                <w:b/>
                <w:bCs/>
                <w:sz w:val="24"/>
                <w:szCs w:val="24"/>
                <w:lang w:eastAsia="en-US"/>
              </w:rPr>
              <w:t>Вміти</w:t>
            </w:r>
          </w:p>
        </w:tc>
      </w:tr>
      <w:tr w:rsidR="009D568B" w:rsidRPr="002406F2" w:rsidTr="009D568B">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68B"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загальні відомості про професію та професійну діяльність; </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організації робочого місця;</w:t>
            </w:r>
          </w:p>
          <w:p w:rsidR="009D568B" w:rsidRPr="002406F2" w:rsidRDefault="009D568B" w:rsidP="009D568B">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основні </w:t>
            </w:r>
            <w:r w:rsidRPr="002406F2">
              <w:rPr>
                <w:rFonts w:ascii="Times New Roman" w:hAnsi="Times New Roman" w:cs="Times New Roman"/>
                <w:sz w:val="24"/>
                <w:szCs w:val="24"/>
                <w:lang w:eastAsia="en-US"/>
              </w:rPr>
              <w:t>нормативні акти в професійній діяльності;</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rPr>
              <w:t xml:space="preserve">загальні вимоги щодо забезпечення та дотримання вимог нормативно-правових актів з питань охорони праці, навколишнього середовища та безпечного виконання робіт у професійний діяльності; </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rPr>
              <w:t>загальні правила охорони праці;</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rPr>
              <w:t xml:space="preserve">загальні правила виробничої санітарії, </w:t>
            </w:r>
            <w:r w:rsidRPr="00CD5B48">
              <w:rPr>
                <w:rFonts w:ascii="Times New Roman" w:hAnsi="Times New Roman" w:cs="Times New Roman"/>
                <w:sz w:val="24"/>
                <w:szCs w:val="24"/>
                <w:highlight w:val="white"/>
              </w:rPr>
              <w:t>пожежної безпеки</w:t>
            </w:r>
            <w:r w:rsidRPr="00CD5B48">
              <w:rPr>
                <w:rFonts w:ascii="Times New Roman" w:hAnsi="Times New Roman" w:cs="Times New Roman"/>
                <w:sz w:val="24"/>
                <w:szCs w:val="24"/>
              </w:rPr>
              <w:t xml:space="preserve"> та протипожежного захисту у професійній діяльності</w:t>
            </w:r>
            <w:r w:rsidRPr="00CD5B48">
              <w:rPr>
                <w:rFonts w:ascii="Times New Roman" w:hAnsi="Times New Roman"/>
                <w:sz w:val="24"/>
                <w:szCs w:val="24"/>
              </w:rPr>
              <w:t>;</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highlight w:val="white"/>
              </w:rPr>
              <w:t>загальні правила електробезпеки;</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highlight w:val="white"/>
              </w:rPr>
              <w:t>можливі причини виникнення нещасних випадків на підприємстві</w:t>
            </w:r>
            <w:r>
              <w:rPr>
                <w:rFonts w:ascii="Times New Roman" w:hAnsi="Times New Roman" w:cs="Times New Roman"/>
                <w:sz w:val="24"/>
                <w:szCs w:val="24"/>
                <w:highlight w:val="white"/>
              </w:rPr>
              <w:t xml:space="preserve"> (на робочому місці)</w:t>
            </w:r>
            <w:r w:rsidRPr="00CD5B48">
              <w:rPr>
                <w:rFonts w:ascii="Times New Roman" w:hAnsi="Times New Roman" w:cs="Times New Roman"/>
                <w:sz w:val="24"/>
                <w:szCs w:val="24"/>
                <w:highlight w:val="white"/>
              </w:rPr>
              <w:t>;</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highlight w:val="white"/>
              </w:rPr>
              <w:t>правила попередження аварій та план ліквідації аварійних ситуацій та їх наслідків;</w:t>
            </w:r>
          </w:p>
          <w:p w:rsidR="009D568B" w:rsidRPr="00CD5B48" w:rsidRDefault="009D568B" w:rsidP="009D568B">
            <w:pPr>
              <w:widowControl w:val="0"/>
              <w:tabs>
                <w:tab w:val="left" w:pos="0"/>
              </w:tabs>
              <w:ind w:firstLine="227"/>
              <w:jc w:val="both"/>
              <w:rPr>
                <w:rFonts w:ascii="Times New Roman" w:hAnsi="Times New Roman" w:cs="Times New Roman"/>
                <w:sz w:val="24"/>
                <w:szCs w:val="24"/>
                <w:highlight w:val="white"/>
              </w:rPr>
            </w:pPr>
            <w:r w:rsidRPr="00CD5B48">
              <w:rPr>
                <w:rFonts w:ascii="Times New Roman" w:hAnsi="Times New Roman" w:cs="Times New Roman"/>
                <w:sz w:val="24"/>
                <w:szCs w:val="24"/>
              </w:rPr>
              <w:t>дії при надзвичайних ситуаціях;</w:t>
            </w:r>
          </w:p>
          <w:p w:rsidR="009D568B" w:rsidRPr="002406F2" w:rsidRDefault="009D568B" w:rsidP="009D568B">
            <w:pPr>
              <w:ind w:firstLine="227"/>
              <w:jc w:val="both"/>
              <w:rPr>
                <w:rFonts w:ascii="Times New Roman" w:hAnsi="Times New Roman" w:cs="Times New Roman"/>
                <w:sz w:val="24"/>
                <w:szCs w:val="24"/>
                <w:lang w:eastAsia="en-US"/>
              </w:rPr>
            </w:pPr>
            <w:r w:rsidRPr="00CD5B48">
              <w:rPr>
                <w:rFonts w:ascii="Times New Roman" w:hAnsi="Times New Roman" w:cs="Times New Roman"/>
                <w:sz w:val="24"/>
                <w:szCs w:val="24"/>
                <w:highlight w:val="white"/>
              </w:rPr>
              <w:t>правила та засоби надання долікарської допомоги потерпілим у разі нещасних випадків на виробництві.</w:t>
            </w:r>
          </w:p>
        </w:tc>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68B" w:rsidRDefault="009D568B" w:rsidP="009D568B">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організовувати робоче місце відповідно до вимог ОП в галузі;</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застосовувати</w:t>
            </w:r>
            <w:r w:rsidRPr="002406F2">
              <w:rPr>
                <w:rFonts w:ascii="Times New Roman" w:hAnsi="Times New Roman" w:cs="Times New Roman"/>
                <w:lang w:eastAsia="en-US"/>
              </w:rPr>
              <w:t xml:space="preserve"> </w:t>
            </w:r>
            <w:r w:rsidRPr="002406F2">
              <w:rPr>
                <w:rFonts w:ascii="Times New Roman" w:hAnsi="Times New Roman" w:cs="Times New Roman"/>
                <w:sz w:val="24"/>
                <w:szCs w:val="24"/>
                <w:lang w:eastAsia="en-US"/>
              </w:rPr>
              <w:t>загальні правила охорони праці у професійній діяльності;</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застосовувати інструкції з охорони праці та безпеки життєдіяльності на робочому місці під час виконання  виробничих завдань;</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застосовувати загальні правила санітарії та гігієни;</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застосовувати первинні засоби пожежогасіння;</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діяти у разі виникнення нещасних випадків чи аварійних ситуацій;</w:t>
            </w:r>
          </w:p>
          <w:p w:rsidR="009D568B" w:rsidRPr="002406F2"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використовувати, в разі необхідності, засоби попередження і усунення виробничих, природних непередбачених явищ (пожежі, аварії, повені тощо);</w:t>
            </w:r>
          </w:p>
          <w:p w:rsidR="009D568B" w:rsidRDefault="009D568B" w:rsidP="009D568B">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надавати долікарську допомогу потерпілим у разі нещасних випадків.</w:t>
            </w:r>
          </w:p>
        </w:tc>
      </w:tr>
    </w:tbl>
    <w:p w:rsidR="00880422" w:rsidRDefault="00880422">
      <w:pPr>
        <w:jc w:val="center"/>
        <w:rPr>
          <w:rFonts w:ascii="Times New Roman" w:hAnsi="Times New Roman" w:cs="Times New Roman"/>
          <w:sz w:val="24"/>
          <w:szCs w:val="24"/>
        </w:rPr>
      </w:pPr>
    </w:p>
    <w:p w:rsidR="009D568B" w:rsidRPr="00AD00B2" w:rsidRDefault="00880422">
      <w:pPr>
        <w:jc w:val="center"/>
        <w:rPr>
          <w:rFonts w:ascii="Times New Roman" w:hAnsi="Times New Roman" w:cs="Times New Roman"/>
          <w:b/>
          <w:bCs/>
          <w:color w:val="auto"/>
          <w:sz w:val="28"/>
          <w:szCs w:val="28"/>
          <w:lang w:eastAsia="en-US"/>
        </w:rPr>
      </w:pPr>
      <w:r>
        <w:rPr>
          <w:rFonts w:ascii="Times New Roman" w:hAnsi="Times New Roman" w:cs="Times New Roman"/>
          <w:sz w:val="24"/>
          <w:szCs w:val="24"/>
        </w:rPr>
        <w:br w:type="page"/>
      </w:r>
      <w:bookmarkStart w:id="4" w:name="h.3znysh7"/>
      <w:bookmarkEnd w:id="4"/>
      <w:r w:rsidR="008F01A7" w:rsidRPr="00AD00B2">
        <w:rPr>
          <w:rFonts w:ascii="Times New Roman" w:hAnsi="Times New Roman" w:cs="Times New Roman"/>
          <w:b/>
          <w:bCs/>
          <w:color w:val="auto"/>
          <w:sz w:val="28"/>
          <w:szCs w:val="28"/>
          <w:lang w:eastAsia="en-US"/>
        </w:rPr>
        <w:lastRenderedPageBreak/>
        <w:t>2.3. Перелік результатів навчання</w:t>
      </w:r>
    </w:p>
    <w:p w:rsidR="00A77B3E" w:rsidRPr="00AD00B2" w:rsidRDefault="00E73502">
      <w:pPr>
        <w:jc w:val="center"/>
        <w:rPr>
          <w:rFonts w:ascii="Times New Roman" w:hAnsi="Times New Roman" w:cs="Times New Roman"/>
          <w:color w:val="auto"/>
          <w:sz w:val="28"/>
          <w:szCs w:val="28"/>
        </w:rPr>
      </w:pPr>
      <w:r w:rsidRPr="00AD00B2">
        <w:rPr>
          <w:rFonts w:ascii="Times New Roman" w:hAnsi="Times New Roman" w:cs="Times New Roman"/>
          <w:b/>
          <w:bCs/>
          <w:color w:val="auto"/>
          <w:sz w:val="28"/>
          <w:szCs w:val="28"/>
          <w:lang w:eastAsia="en-US"/>
        </w:rPr>
        <w:t xml:space="preserve"> для первинної професійної підготовки</w:t>
      </w:r>
    </w:p>
    <w:p w:rsidR="00A77B3E" w:rsidRPr="00AD00B2" w:rsidRDefault="00E73502">
      <w:pPr>
        <w:jc w:val="center"/>
        <w:rPr>
          <w:rFonts w:ascii="Times New Roman" w:hAnsi="Times New Roman" w:cs="Times New Roman"/>
          <w:color w:val="auto"/>
          <w:sz w:val="28"/>
          <w:szCs w:val="28"/>
        </w:rPr>
      </w:pPr>
      <w:r w:rsidRPr="00276AC3">
        <w:rPr>
          <w:rFonts w:ascii="Times New Roman" w:hAnsi="Times New Roman" w:cs="Times New Roman"/>
          <w:b/>
          <w:bCs/>
          <w:color w:val="auto"/>
          <w:sz w:val="28"/>
          <w:szCs w:val="28"/>
          <w:lang w:eastAsia="en-US"/>
        </w:rPr>
        <w:t>Професійна к</w:t>
      </w:r>
      <w:r w:rsidR="00FC6699" w:rsidRPr="00276AC3">
        <w:rPr>
          <w:rFonts w:ascii="Times New Roman" w:hAnsi="Times New Roman" w:cs="Times New Roman"/>
          <w:b/>
          <w:bCs/>
          <w:color w:val="auto"/>
          <w:sz w:val="28"/>
          <w:szCs w:val="28"/>
          <w:lang w:eastAsia="en-US"/>
        </w:rPr>
        <w:t>валіфікація: м</w:t>
      </w:r>
      <w:r w:rsidR="008F01A7" w:rsidRPr="00276AC3">
        <w:rPr>
          <w:rFonts w:ascii="Times New Roman" w:hAnsi="Times New Roman" w:cs="Times New Roman"/>
          <w:b/>
          <w:bCs/>
          <w:color w:val="auto"/>
          <w:sz w:val="28"/>
          <w:szCs w:val="28"/>
          <w:lang w:eastAsia="en-US"/>
        </w:rPr>
        <w:t>ашиніст (кочегар) котельні</w:t>
      </w:r>
      <w:r w:rsidR="00CF635B" w:rsidRPr="00276AC3">
        <w:rPr>
          <w:rFonts w:ascii="Times New Roman" w:hAnsi="Times New Roman" w:cs="Times New Roman"/>
          <w:b/>
          <w:bCs/>
          <w:color w:val="auto"/>
          <w:sz w:val="28"/>
          <w:szCs w:val="28"/>
          <w:lang w:eastAsia="en-US"/>
        </w:rPr>
        <w:t xml:space="preserve"> </w:t>
      </w:r>
      <w:r w:rsidR="00F54D06" w:rsidRPr="00276AC3">
        <w:rPr>
          <w:rFonts w:ascii="Times New Roman" w:hAnsi="Times New Roman" w:cs="Times New Roman"/>
          <w:b/>
          <w:bCs/>
          <w:color w:val="auto"/>
          <w:sz w:val="28"/>
          <w:szCs w:val="28"/>
          <w:lang w:eastAsia="en-US"/>
        </w:rPr>
        <w:t>3 (2)-го розряду</w:t>
      </w:r>
    </w:p>
    <w:p w:rsidR="00A77B3E" w:rsidRPr="00AD00B2" w:rsidRDefault="008F01A7">
      <w:pPr>
        <w:jc w:val="center"/>
        <w:rPr>
          <w:rFonts w:ascii="Times New Roman" w:hAnsi="Times New Roman" w:cs="Times New Roman"/>
          <w:color w:val="auto"/>
          <w:sz w:val="28"/>
          <w:szCs w:val="28"/>
        </w:rPr>
      </w:pPr>
      <w:r w:rsidRPr="00AD00B2">
        <w:rPr>
          <w:rFonts w:ascii="Times New Roman" w:hAnsi="Times New Roman" w:cs="Times New Roman"/>
          <w:b/>
          <w:bCs/>
          <w:color w:val="auto"/>
          <w:sz w:val="28"/>
          <w:szCs w:val="28"/>
          <w:lang w:eastAsia="en-US"/>
        </w:rPr>
        <w:t xml:space="preserve">Максимальна кількість годин –  </w:t>
      </w:r>
      <w:r w:rsidR="00A62C65" w:rsidRPr="00AD00B2">
        <w:rPr>
          <w:rFonts w:ascii="Times New Roman" w:hAnsi="Times New Roman" w:cs="Times New Roman"/>
          <w:b/>
          <w:bCs/>
          <w:color w:val="auto"/>
          <w:sz w:val="28"/>
          <w:szCs w:val="28"/>
          <w:lang w:eastAsia="en-US"/>
        </w:rPr>
        <w:t>438</w:t>
      </w:r>
      <w:r w:rsidRPr="00AD00B2">
        <w:rPr>
          <w:rFonts w:ascii="Times New Roman" w:hAnsi="Times New Roman" w:cs="Times New Roman"/>
          <w:b/>
          <w:bCs/>
          <w:color w:val="auto"/>
          <w:sz w:val="28"/>
          <w:szCs w:val="28"/>
          <w:lang w:eastAsia="en-US"/>
        </w:rPr>
        <w:t xml:space="preserve"> год.</w:t>
      </w:r>
    </w:p>
    <w:p w:rsidR="00A77B3E" w:rsidRPr="002406F2" w:rsidRDefault="00A77B3E">
      <w:pPr>
        <w:rPr>
          <w:rFonts w:ascii="Times New Roman" w:hAnsi="Times New Roman" w:cs="Times New Roman"/>
          <w:sz w:val="24"/>
          <w:szCs w:val="24"/>
        </w:rPr>
      </w:pPr>
    </w:p>
    <w:tbl>
      <w:tblPr>
        <w:tblW w:w="5166"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10166"/>
      </w:tblGrid>
      <w:tr w:rsidR="00A77B3E" w:rsidRPr="00276AC3" w:rsidTr="00EB2B14">
        <w:trPr>
          <w:trHeight w:val="355"/>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76AC3" w:rsidRDefault="008F01A7">
            <w:pPr>
              <w:widowControl w:val="0"/>
              <w:jc w:val="center"/>
              <w:rPr>
                <w:rFonts w:ascii="Times New Roman" w:hAnsi="Times New Roman" w:cs="Times New Roman"/>
                <w:sz w:val="28"/>
                <w:szCs w:val="28"/>
                <w:lang w:eastAsia="en-US"/>
              </w:rPr>
            </w:pPr>
            <w:r w:rsidRPr="00276AC3">
              <w:rPr>
                <w:rFonts w:ascii="Times New Roman" w:hAnsi="Times New Roman" w:cs="Times New Roman"/>
                <w:b/>
                <w:bCs/>
                <w:sz w:val="28"/>
                <w:szCs w:val="28"/>
                <w:lang w:eastAsia="en-US"/>
              </w:rPr>
              <w:t>Результати навчання</w:t>
            </w:r>
          </w:p>
        </w:tc>
      </w:tr>
      <w:tr w:rsidR="00A77B3E" w:rsidRPr="00276AC3" w:rsidTr="00EB2B14">
        <w:trPr>
          <w:trHeight w:val="74"/>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76AC3" w:rsidRDefault="008F01A7" w:rsidP="00FE28B3">
            <w:pPr>
              <w:widowControl w:val="0"/>
              <w:rPr>
                <w:rFonts w:ascii="Times New Roman" w:hAnsi="Times New Roman" w:cs="Times New Roman"/>
                <w:color w:val="FF0000"/>
                <w:sz w:val="28"/>
                <w:szCs w:val="28"/>
                <w:lang w:eastAsia="en-US"/>
              </w:rPr>
            </w:pPr>
            <w:r w:rsidRPr="00276AC3">
              <w:rPr>
                <w:rFonts w:ascii="Times New Roman" w:hAnsi="Times New Roman" w:cs="Times New Roman"/>
                <w:b/>
                <w:bCs/>
                <w:sz w:val="28"/>
                <w:szCs w:val="28"/>
                <w:lang w:eastAsia="en-US"/>
              </w:rPr>
              <w:t>РН 1.</w:t>
            </w:r>
            <w:r w:rsidRPr="00276AC3">
              <w:rPr>
                <w:rFonts w:ascii="Times New Roman" w:hAnsi="Times New Roman" w:cs="Times New Roman"/>
                <w:sz w:val="28"/>
                <w:szCs w:val="28"/>
                <w:lang w:eastAsia="en-US"/>
              </w:rPr>
              <w:t xml:space="preserve"> </w:t>
            </w:r>
            <w:r w:rsidR="00F355A1" w:rsidRPr="00276AC3">
              <w:rPr>
                <w:rFonts w:ascii="Times New Roman" w:hAnsi="Times New Roman" w:cs="Times New Roman"/>
                <w:sz w:val="28"/>
                <w:szCs w:val="28"/>
                <w:lang w:eastAsia="en-US"/>
              </w:rPr>
              <w:t xml:space="preserve">Здійснювати підготовку </w:t>
            </w:r>
            <w:r w:rsidR="00450E42" w:rsidRPr="00276AC3">
              <w:rPr>
                <w:rFonts w:ascii="Times New Roman" w:hAnsi="Times New Roman" w:cs="Times New Roman"/>
                <w:sz w:val="28"/>
                <w:szCs w:val="28"/>
                <w:lang w:eastAsia="en-US"/>
              </w:rPr>
              <w:t xml:space="preserve">до початку та закінчення </w:t>
            </w:r>
            <w:r w:rsidR="00FE28B3" w:rsidRPr="00276AC3">
              <w:rPr>
                <w:rFonts w:ascii="Times New Roman" w:hAnsi="Times New Roman" w:cs="Times New Roman"/>
                <w:sz w:val="28"/>
                <w:szCs w:val="28"/>
                <w:lang w:eastAsia="en-US"/>
              </w:rPr>
              <w:t>зміни</w:t>
            </w:r>
          </w:p>
        </w:tc>
      </w:tr>
      <w:tr w:rsidR="00A77B3E" w:rsidRPr="00276AC3" w:rsidTr="00EB2B14">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76AC3" w:rsidRDefault="008F01A7">
            <w:pPr>
              <w:widowControl w:val="0"/>
              <w:jc w:val="both"/>
              <w:rPr>
                <w:rFonts w:ascii="Times New Roman" w:hAnsi="Times New Roman" w:cs="Times New Roman"/>
                <w:sz w:val="28"/>
                <w:szCs w:val="28"/>
                <w:lang w:eastAsia="en-US"/>
              </w:rPr>
            </w:pPr>
            <w:r w:rsidRPr="00276AC3">
              <w:rPr>
                <w:rFonts w:ascii="Times New Roman" w:hAnsi="Times New Roman" w:cs="Times New Roman"/>
                <w:b/>
                <w:bCs/>
                <w:sz w:val="28"/>
                <w:szCs w:val="28"/>
                <w:lang w:eastAsia="en-US"/>
              </w:rPr>
              <w:t xml:space="preserve">РН 2. </w:t>
            </w:r>
            <w:r w:rsidR="008569A7" w:rsidRPr="00276AC3">
              <w:rPr>
                <w:rFonts w:ascii="Times New Roman" w:hAnsi="Times New Roman" w:cs="Times New Roman"/>
                <w:sz w:val="28"/>
                <w:szCs w:val="28"/>
                <w:lang w:eastAsia="en-US"/>
              </w:rPr>
              <w:t>Здійснювати е</w:t>
            </w:r>
            <w:r w:rsidR="00112188" w:rsidRPr="00276AC3">
              <w:rPr>
                <w:rFonts w:ascii="Times New Roman" w:hAnsi="Times New Roman" w:cs="Times New Roman"/>
                <w:sz w:val="28"/>
                <w:szCs w:val="28"/>
                <w:lang w:eastAsia="en-US"/>
              </w:rPr>
              <w:t>ксплуатаці</w:t>
            </w:r>
            <w:r w:rsidR="008569A7" w:rsidRPr="00276AC3">
              <w:rPr>
                <w:rFonts w:ascii="Times New Roman" w:hAnsi="Times New Roman" w:cs="Times New Roman"/>
                <w:sz w:val="28"/>
                <w:szCs w:val="28"/>
                <w:lang w:eastAsia="en-US"/>
              </w:rPr>
              <w:t>ю</w:t>
            </w:r>
            <w:r w:rsidR="00112188" w:rsidRPr="00276AC3">
              <w:rPr>
                <w:rFonts w:ascii="Times New Roman" w:hAnsi="Times New Roman" w:cs="Times New Roman"/>
                <w:sz w:val="28"/>
                <w:szCs w:val="28"/>
                <w:lang w:eastAsia="en-US"/>
              </w:rPr>
              <w:t xml:space="preserve"> водогрійних та парових котлів, які працюють на твердому паливі теплопродуктивністю понад 12,6 до 42 ГДж/год (понад З до 10 Гкал/год)</w:t>
            </w:r>
          </w:p>
        </w:tc>
      </w:tr>
      <w:tr w:rsidR="00A77B3E" w:rsidRPr="00276AC3" w:rsidTr="00EB2B14">
        <w:trPr>
          <w:trHeight w:val="371"/>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76AC3" w:rsidRDefault="008F01A7" w:rsidP="00112188">
            <w:pPr>
              <w:widowControl w:val="0"/>
              <w:jc w:val="both"/>
              <w:rPr>
                <w:rFonts w:ascii="Times New Roman" w:hAnsi="Times New Roman" w:cs="Times New Roman"/>
                <w:sz w:val="28"/>
                <w:szCs w:val="28"/>
                <w:lang w:eastAsia="en-US"/>
              </w:rPr>
            </w:pPr>
            <w:r w:rsidRPr="00276AC3">
              <w:rPr>
                <w:rFonts w:ascii="Times New Roman" w:hAnsi="Times New Roman" w:cs="Times New Roman"/>
                <w:b/>
                <w:sz w:val="28"/>
                <w:szCs w:val="28"/>
                <w:lang w:eastAsia="en-US"/>
              </w:rPr>
              <w:t>РН 3.</w:t>
            </w:r>
            <w:r w:rsidRPr="00276AC3">
              <w:rPr>
                <w:rFonts w:ascii="Times New Roman" w:hAnsi="Times New Roman" w:cs="Times New Roman"/>
                <w:sz w:val="28"/>
                <w:szCs w:val="28"/>
                <w:lang w:eastAsia="en-US"/>
              </w:rPr>
              <w:t xml:space="preserve"> </w:t>
            </w:r>
            <w:r w:rsidR="00112188" w:rsidRPr="00276AC3">
              <w:rPr>
                <w:rFonts w:ascii="Times New Roman" w:hAnsi="Times New Roman" w:cs="Times New Roman"/>
                <w:sz w:val="28"/>
                <w:szCs w:val="28"/>
                <w:lang w:eastAsia="en-US"/>
              </w:rPr>
              <w:t xml:space="preserve"> </w:t>
            </w:r>
            <w:r w:rsidR="005931E8" w:rsidRPr="00276AC3">
              <w:rPr>
                <w:rFonts w:ascii="Times New Roman" w:hAnsi="Times New Roman" w:cs="Times New Roman"/>
                <w:sz w:val="28"/>
                <w:szCs w:val="28"/>
                <w:lang w:eastAsia="en-US"/>
              </w:rPr>
              <w:t xml:space="preserve">Дотримуватись заходів безпеки в аварійній ситуації  </w:t>
            </w:r>
          </w:p>
        </w:tc>
      </w:tr>
    </w:tbl>
    <w:p w:rsidR="00A77B3E" w:rsidRPr="002406F2" w:rsidRDefault="00A77B3E" w:rsidP="0043740B">
      <w:pPr>
        <w:rPr>
          <w:rFonts w:ascii="Times New Roman" w:hAnsi="Times New Roman" w:cs="Times New Roman"/>
          <w:sz w:val="28"/>
          <w:szCs w:val="28"/>
        </w:rPr>
      </w:pPr>
    </w:p>
    <w:p w:rsidR="00A77B3E" w:rsidRPr="002406F2" w:rsidRDefault="008F01A7">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 xml:space="preserve">2.4. </w:t>
      </w:r>
      <w:r w:rsidR="00030EDD">
        <w:rPr>
          <w:rFonts w:ascii="Times New Roman" w:hAnsi="Times New Roman" w:cs="Times New Roman"/>
          <w:b/>
          <w:bCs/>
          <w:sz w:val="28"/>
          <w:szCs w:val="28"/>
          <w:lang w:eastAsia="en-US"/>
        </w:rPr>
        <w:t>Зміст (опис) результатів навчання</w:t>
      </w:r>
    </w:p>
    <w:p w:rsidR="00A77B3E" w:rsidRPr="002406F2" w:rsidRDefault="00A77B3E">
      <w:pPr>
        <w:jc w:val="center"/>
        <w:rPr>
          <w:rFonts w:ascii="Times New Roman" w:hAnsi="Times New Roman" w:cs="Times New Roman"/>
          <w:sz w:val="28"/>
          <w:szCs w:val="28"/>
        </w:rPr>
      </w:pPr>
    </w:p>
    <w:tbl>
      <w:tblPr>
        <w:tblW w:w="508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79"/>
        <w:gridCol w:w="2795"/>
        <w:gridCol w:w="2552"/>
      </w:tblGrid>
      <w:tr w:rsidR="00BA25A0" w:rsidRPr="002406F2" w:rsidTr="003E25DA">
        <w:trPr>
          <w:trHeight w:val="321"/>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A25A0" w:rsidRPr="002406F2" w:rsidRDefault="00BA25A0">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Результати навчання</w:t>
            </w:r>
          </w:p>
        </w:tc>
        <w:tc>
          <w:tcPr>
            <w:tcW w:w="20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A25A0" w:rsidRPr="002406F2" w:rsidRDefault="00BA25A0">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Компетентності</w:t>
            </w:r>
          </w:p>
        </w:tc>
        <w:tc>
          <w:tcPr>
            <w:tcW w:w="53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5A0" w:rsidRPr="002406F2" w:rsidRDefault="00D22AB5" w:rsidP="00BA25A0">
            <w:pPr>
              <w:widowControl w:val="0"/>
              <w:spacing w:line="276"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Опис </w:t>
            </w:r>
            <w:r w:rsidR="00276AC3">
              <w:rPr>
                <w:rFonts w:ascii="Times New Roman" w:hAnsi="Times New Roman" w:cs="Times New Roman"/>
                <w:b/>
                <w:bCs/>
                <w:sz w:val="24"/>
                <w:szCs w:val="24"/>
                <w:lang w:eastAsia="en-US"/>
              </w:rPr>
              <w:t>комп</w:t>
            </w:r>
            <w:r w:rsidR="00276AC3" w:rsidRPr="002406F2">
              <w:rPr>
                <w:rFonts w:ascii="Times New Roman" w:hAnsi="Times New Roman" w:cs="Times New Roman"/>
                <w:b/>
                <w:bCs/>
                <w:sz w:val="24"/>
                <w:szCs w:val="24"/>
                <w:lang w:eastAsia="en-US"/>
              </w:rPr>
              <w:t>етентностей</w:t>
            </w:r>
          </w:p>
        </w:tc>
      </w:tr>
      <w:tr w:rsidR="003A4A43" w:rsidRPr="002406F2" w:rsidTr="003E25DA">
        <w:trPr>
          <w:trHeight w:val="310"/>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A4A43" w:rsidRPr="002406F2" w:rsidRDefault="003A4A43">
            <w:pPr>
              <w:widowControl w:val="0"/>
              <w:spacing w:line="276" w:lineRule="auto"/>
              <w:rPr>
                <w:rFonts w:ascii="Times New Roman" w:hAnsi="Times New Roman" w:cs="Times New Roman"/>
                <w:sz w:val="24"/>
                <w:szCs w:val="24"/>
                <w:lang w:eastAsia="en-US"/>
              </w:rPr>
            </w:pPr>
          </w:p>
        </w:tc>
        <w:tc>
          <w:tcPr>
            <w:tcW w:w="207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A4A43" w:rsidRPr="002406F2" w:rsidRDefault="003A4A43">
            <w:pPr>
              <w:widowControl w:val="0"/>
              <w:spacing w:line="276" w:lineRule="auto"/>
              <w:rPr>
                <w:rFonts w:ascii="Times New Roman" w:hAnsi="Times New Roman" w:cs="Times New Roman"/>
                <w:sz w:val="24"/>
                <w:szCs w:val="24"/>
                <w:lang w:eastAsia="en-US"/>
              </w:rPr>
            </w:pP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A43" w:rsidRPr="002406F2" w:rsidRDefault="003A4A43">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Знати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A43" w:rsidRPr="002406F2" w:rsidRDefault="003A4A43">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Уміти</w:t>
            </w:r>
          </w:p>
        </w:tc>
      </w:tr>
      <w:tr w:rsidR="003E25DA" w:rsidRPr="002406F2" w:rsidTr="003E25DA">
        <w:trPr>
          <w:trHeight w:val="274"/>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РН 1.</w:t>
            </w:r>
          </w:p>
          <w:p w:rsidR="003E25DA" w:rsidRPr="00637563" w:rsidRDefault="003E25DA" w:rsidP="005931E8">
            <w:pPr>
              <w:widowControl w:val="0"/>
              <w:ind w:firstLine="227"/>
              <w:rPr>
                <w:rFonts w:ascii="Times New Roman" w:hAnsi="Times New Roman" w:cs="Times New Roman"/>
                <w:b/>
                <w:sz w:val="24"/>
                <w:szCs w:val="24"/>
                <w:lang w:eastAsia="en-US"/>
              </w:rPr>
            </w:pPr>
            <w:r w:rsidRPr="00AD00B2">
              <w:rPr>
                <w:rFonts w:ascii="Times New Roman" w:hAnsi="Times New Roman" w:cs="Times New Roman"/>
                <w:b/>
                <w:sz w:val="24"/>
                <w:szCs w:val="24"/>
                <w:lang w:eastAsia="en-US"/>
              </w:rPr>
              <w:t>Здійс</w:t>
            </w:r>
            <w:r>
              <w:rPr>
                <w:rFonts w:ascii="Times New Roman" w:hAnsi="Times New Roman" w:cs="Times New Roman"/>
                <w:b/>
                <w:sz w:val="24"/>
                <w:szCs w:val="24"/>
                <w:lang w:eastAsia="en-US"/>
              </w:rPr>
              <w:t>нювати підготовку до початку</w:t>
            </w:r>
            <w:r w:rsidRPr="0063756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та</w:t>
            </w:r>
            <w:r w:rsidRPr="00637563">
              <w:rPr>
                <w:rFonts w:ascii="Times New Roman" w:hAnsi="Times New Roman" w:cs="Times New Roman"/>
                <w:b/>
                <w:sz w:val="24"/>
                <w:szCs w:val="24"/>
                <w:lang w:eastAsia="en-US"/>
              </w:rPr>
              <w:t xml:space="preserve"> закінчення </w:t>
            </w:r>
            <w:r>
              <w:rPr>
                <w:rFonts w:ascii="Times New Roman" w:hAnsi="Times New Roman" w:cs="Times New Roman"/>
                <w:b/>
                <w:sz w:val="24"/>
                <w:szCs w:val="24"/>
                <w:lang w:eastAsia="en-US"/>
              </w:rPr>
              <w:t>зміни</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ПК 1. </w:t>
            </w:r>
            <w:r w:rsidRPr="002406F2">
              <w:rPr>
                <w:rFonts w:ascii="Times New Roman" w:hAnsi="Times New Roman" w:cs="Times New Roman"/>
                <w:sz w:val="24"/>
                <w:szCs w:val="24"/>
                <w:lang w:eastAsia="en-US"/>
              </w:rPr>
              <w:t>Здатність до обслуговування обладнання, яке використовується для виробництва теплової енергії</w:t>
            </w:r>
            <w:r w:rsidRPr="002406F2">
              <w:rPr>
                <w:rFonts w:ascii="Times New Roman" w:hAnsi="Times New Roman" w:cs="Times New Roman"/>
                <w:b/>
                <w:bCs/>
                <w:sz w:val="24"/>
                <w:szCs w:val="24"/>
                <w:lang w:eastAsia="en-US"/>
              </w:rPr>
              <w:t xml:space="preserve">  </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Default="003E25DA" w:rsidP="005931E8">
            <w:pPr>
              <w:widowControl w:val="0"/>
              <w:tabs>
                <w:tab w:val="left" w:pos="0"/>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загальні відомості про професію </w:t>
            </w:r>
            <w:r w:rsidRPr="002406F2">
              <w:rPr>
                <w:rFonts w:ascii="Times New Roman" w:hAnsi="Times New Roman" w:cs="Times New Roman"/>
                <w:sz w:val="24"/>
                <w:szCs w:val="24"/>
                <w:lang w:eastAsia="en-US"/>
              </w:rPr>
              <w:t>та професійну діяльність;</w:t>
            </w:r>
            <w:r>
              <w:rPr>
                <w:rFonts w:ascii="Times New Roman" w:hAnsi="Times New Roman" w:cs="Times New Roman"/>
                <w:sz w:val="24"/>
                <w:szCs w:val="24"/>
                <w:lang w:eastAsia="en-US"/>
              </w:rPr>
              <w:t xml:space="preserve"> </w:t>
            </w:r>
          </w:p>
          <w:p w:rsidR="003E25DA" w:rsidRPr="002406F2" w:rsidRDefault="003E25DA" w:rsidP="005931E8">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допуску персоналу до обслуговування котельної установки;</w:t>
            </w:r>
          </w:p>
          <w:p w:rsidR="003E25DA" w:rsidRDefault="003E25DA" w:rsidP="005931E8">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приймання та здавання зміни;</w:t>
            </w:r>
          </w:p>
          <w:p w:rsidR="003E25DA" w:rsidRPr="002406F2" w:rsidRDefault="003E25DA" w:rsidP="005931E8">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організації робочого місця, вимоги щодо безпечних умов праці;</w:t>
            </w:r>
          </w:p>
          <w:p w:rsidR="003E25DA" w:rsidRDefault="003E25DA" w:rsidP="005931E8">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вимоги технічної i технологічної документації</w:t>
            </w:r>
            <w:r>
              <w:rPr>
                <w:rFonts w:ascii="Times New Roman" w:hAnsi="Times New Roman" w:cs="Times New Roman"/>
                <w:sz w:val="24"/>
                <w:szCs w:val="24"/>
                <w:lang w:eastAsia="en-US"/>
              </w:rPr>
              <w:t>;</w:t>
            </w:r>
          </w:p>
          <w:p w:rsidR="003E25DA" w:rsidRPr="002406F2" w:rsidRDefault="003E25DA" w:rsidP="005931E8">
            <w:pPr>
              <w:widowControl w:val="0"/>
              <w:tabs>
                <w:tab w:val="left" w:pos="0"/>
              </w:tabs>
              <w:ind w:firstLine="227"/>
              <w:jc w:val="both"/>
              <w:rPr>
                <w:rFonts w:ascii="Times New Roman" w:hAnsi="Times New Roman" w:cs="Times New Roman"/>
                <w:sz w:val="24"/>
                <w:szCs w:val="24"/>
                <w:lang w:eastAsia="en-US"/>
              </w:rPr>
            </w:pPr>
            <w:r w:rsidRPr="00FE3DB2">
              <w:rPr>
                <w:rFonts w:ascii="Times New Roman" w:hAnsi="Times New Roman" w:cs="Times New Roman"/>
                <w:sz w:val="24"/>
                <w:szCs w:val="24"/>
                <w:lang w:eastAsia="en-US"/>
              </w:rPr>
              <w:t>інструкцію по експлуатації і технічному обслуговуванні обладнання.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CD5B48" w:rsidRDefault="003E25DA" w:rsidP="005931E8">
            <w:pPr>
              <w:ind w:firstLine="227"/>
              <w:jc w:val="both"/>
              <w:rPr>
                <w:rFonts w:ascii="Times New Roman" w:hAnsi="Times New Roman" w:cs="Times New Roman"/>
                <w:sz w:val="24"/>
                <w:szCs w:val="24"/>
              </w:rPr>
            </w:pPr>
            <w:r w:rsidRPr="00CD5B48">
              <w:rPr>
                <w:rFonts w:ascii="Times New Roman" w:hAnsi="Times New Roman" w:cs="Times New Roman"/>
                <w:sz w:val="24"/>
                <w:szCs w:val="24"/>
              </w:rPr>
              <w:t>організовувати робоче місце відповідно до вимог охорони праці;</w:t>
            </w:r>
          </w:p>
          <w:p w:rsidR="003E25DA" w:rsidRPr="006D3CFF" w:rsidRDefault="003E25DA" w:rsidP="005931E8">
            <w:pPr>
              <w:widowControl w:val="0"/>
              <w:tabs>
                <w:tab w:val="left" w:pos="0"/>
              </w:tabs>
              <w:ind w:firstLine="227"/>
              <w:jc w:val="both"/>
              <w:rPr>
                <w:rFonts w:ascii="Times New Roman" w:hAnsi="Times New Roman" w:cs="Times New Roman"/>
                <w:color w:val="auto"/>
                <w:sz w:val="24"/>
                <w:szCs w:val="24"/>
                <w:lang w:eastAsia="en-US"/>
              </w:rPr>
            </w:pPr>
            <w:r>
              <w:rPr>
                <w:rFonts w:ascii="Times New Roman" w:hAnsi="Times New Roman" w:cs="Times New Roman"/>
                <w:sz w:val="24"/>
                <w:szCs w:val="24"/>
                <w:lang w:eastAsia="en-US"/>
              </w:rPr>
              <w:t xml:space="preserve">оформлювати записи в журналах прийому-здачі зміни </w:t>
            </w:r>
            <w:r>
              <w:rPr>
                <w:rFonts w:ascii="Times New Roman" w:hAnsi="Times New Roman" w:cs="Times New Roman"/>
                <w:color w:val="auto"/>
                <w:sz w:val="24"/>
                <w:szCs w:val="24"/>
                <w:lang w:eastAsia="en-US"/>
              </w:rPr>
              <w:t>та інших оперативно-експлуата</w:t>
            </w:r>
            <w:r w:rsidRPr="006D3CFF">
              <w:rPr>
                <w:rFonts w:ascii="Times New Roman" w:hAnsi="Times New Roman" w:cs="Times New Roman"/>
                <w:color w:val="auto"/>
                <w:sz w:val="24"/>
                <w:szCs w:val="24"/>
                <w:lang w:eastAsia="en-US"/>
              </w:rPr>
              <w:t>ційних  журналах</w:t>
            </w:r>
            <w:r>
              <w:rPr>
                <w:rFonts w:ascii="Times New Roman" w:hAnsi="Times New Roman" w:cs="Times New Roman"/>
                <w:color w:val="auto"/>
                <w:sz w:val="24"/>
                <w:szCs w:val="24"/>
                <w:lang w:eastAsia="en-US"/>
              </w:rPr>
              <w:t>.</w:t>
            </w:r>
          </w:p>
          <w:p w:rsidR="003E25DA" w:rsidRPr="002406F2" w:rsidRDefault="003E25DA" w:rsidP="005931E8">
            <w:pPr>
              <w:widowControl w:val="0"/>
              <w:tabs>
                <w:tab w:val="left" w:pos="0"/>
              </w:tabs>
              <w:ind w:firstLine="227"/>
              <w:jc w:val="both"/>
              <w:rPr>
                <w:rFonts w:ascii="Times New Roman" w:hAnsi="Times New Roman" w:cs="Times New Roman"/>
                <w:sz w:val="24"/>
                <w:szCs w:val="24"/>
                <w:lang w:eastAsia="en-US"/>
              </w:rPr>
            </w:pPr>
          </w:p>
        </w:tc>
      </w:tr>
      <w:tr w:rsidR="003E25DA" w:rsidRPr="002406F2" w:rsidTr="003E25DA">
        <w:trPr>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КК 1.</w:t>
            </w:r>
          </w:p>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Комунікативна компетентність</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Default="003E25DA" w:rsidP="005931E8">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професійної</w:t>
            </w:r>
            <w:r>
              <w:rPr>
                <w:rFonts w:ascii="Times New Roman" w:hAnsi="Times New Roman" w:cs="Times New Roman"/>
                <w:sz w:val="24"/>
                <w:szCs w:val="24"/>
                <w:lang w:eastAsia="en-US"/>
              </w:rPr>
              <w:t xml:space="preserve"> </w:t>
            </w:r>
            <w:r w:rsidRPr="002406F2">
              <w:rPr>
                <w:rFonts w:ascii="Times New Roman" w:hAnsi="Times New Roman" w:cs="Times New Roman"/>
                <w:sz w:val="24"/>
                <w:szCs w:val="24"/>
                <w:lang w:eastAsia="en-US"/>
              </w:rPr>
              <w:t>е</w:t>
            </w:r>
            <w:r>
              <w:rPr>
                <w:rFonts w:ascii="Times New Roman" w:hAnsi="Times New Roman" w:cs="Times New Roman"/>
                <w:sz w:val="24"/>
                <w:szCs w:val="24"/>
                <w:lang w:eastAsia="en-US"/>
              </w:rPr>
              <w:t>тики та психології спілкування;</w:t>
            </w:r>
          </w:p>
          <w:p w:rsidR="003E25DA" w:rsidRPr="002406F2" w:rsidRDefault="003E25DA" w:rsidP="005931E8">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професійну лексику та термінологію</w:t>
            </w:r>
            <w:r w:rsidRPr="002406F2">
              <w:rPr>
                <w:rFonts w:ascii="Times New Roman" w:hAnsi="Times New Roman" w:cs="Times New Roman"/>
                <w:sz w:val="24"/>
                <w:szCs w:val="24"/>
                <w:lang w:eastAsia="en-US"/>
              </w:rPr>
              <w:t xml:space="preserve"> за професійним спрямуванням;</w:t>
            </w:r>
          </w:p>
          <w:p w:rsidR="003E25DA" w:rsidRPr="002406F2" w:rsidRDefault="003E25DA" w:rsidP="005931E8">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види документів у </w:t>
            </w:r>
            <w:r w:rsidRPr="002406F2">
              <w:rPr>
                <w:rFonts w:ascii="Times New Roman" w:hAnsi="Times New Roman" w:cs="Times New Roman"/>
                <w:sz w:val="24"/>
                <w:szCs w:val="24"/>
                <w:lang w:eastAsia="en-US"/>
              </w:rPr>
              <w:lastRenderedPageBreak/>
              <w:t>професійній діяльності;</w:t>
            </w:r>
          </w:p>
          <w:p w:rsidR="003E25DA" w:rsidRDefault="003E25DA" w:rsidP="005931E8">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правила </w:t>
            </w:r>
            <w:r>
              <w:rPr>
                <w:rFonts w:ascii="Times New Roman" w:hAnsi="Times New Roman" w:cs="Times New Roman"/>
                <w:sz w:val="24"/>
                <w:szCs w:val="24"/>
                <w:lang w:eastAsia="en-US"/>
              </w:rPr>
              <w:t>ведення документації.</w:t>
            </w:r>
          </w:p>
          <w:p w:rsidR="003E25DA" w:rsidRPr="002406F2" w:rsidRDefault="003E25DA" w:rsidP="005931E8">
            <w:pPr>
              <w:widowControl w:val="0"/>
              <w:ind w:firstLine="227"/>
              <w:jc w:val="both"/>
              <w:rPr>
                <w:rFonts w:ascii="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використовувати професійну лексику при спілкуванні з керівництвом</w:t>
            </w:r>
            <w:r>
              <w:rPr>
                <w:rFonts w:ascii="Times New Roman" w:hAnsi="Times New Roman" w:cs="Times New Roman"/>
                <w:sz w:val="24"/>
                <w:szCs w:val="24"/>
                <w:lang w:eastAsia="en-US"/>
              </w:rPr>
              <w:t xml:space="preserve"> та</w:t>
            </w:r>
            <w:r w:rsidRPr="002406F2">
              <w:rPr>
                <w:rFonts w:ascii="Times New Roman" w:hAnsi="Times New Roman" w:cs="Times New Roman"/>
                <w:sz w:val="24"/>
                <w:szCs w:val="24"/>
                <w:lang w:eastAsia="en-US"/>
              </w:rPr>
              <w:t xml:space="preserve"> колегами;</w:t>
            </w:r>
          </w:p>
          <w:p w:rsidR="003E25DA" w:rsidRPr="002406F2" w:rsidRDefault="003E25DA" w:rsidP="005931E8">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слухати та висловлювати власну думку;</w:t>
            </w:r>
          </w:p>
          <w:p w:rsidR="003E25DA" w:rsidRPr="002406F2" w:rsidRDefault="003E25DA" w:rsidP="005931E8">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користуватися</w:t>
            </w:r>
            <w:r w:rsidRPr="002406F2">
              <w:rPr>
                <w:rFonts w:ascii="Times New Roman" w:hAnsi="Times New Roman" w:cs="Times New Roman"/>
                <w:sz w:val="24"/>
                <w:szCs w:val="24"/>
                <w:lang w:eastAsia="en-US"/>
              </w:rPr>
              <w:t xml:space="preserve"> документацією в професійній діяльності;</w:t>
            </w:r>
          </w:p>
          <w:p w:rsidR="003E25DA" w:rsidRDefault="003E25DA" w:rsidP="005931E8">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дотримуватись норм професійної етики та етикету</w:t>
            </w:r>
            <w:r>
              <w:rPr>
                <w:rFonts w:ascii="Times New Roman" w:hAnsi="Times New Roman" w:cs="Times New Roman"/>
                <w:sz w:val="24"/>
                <w:szCs w:val="24"/>
                <w:lang w:eastAsia="en-US"/>
              </w:rPr>
              <w:t>;</w:t>
            </w:r>
          </w:p>
          <w:p w:rsidR="003E25DA" w:rsidRPr="002406F2" w:rsidRDefault="003E25DA" w:rsidP="005931E8">
            <w:pPr>
              <w:widowControl w:val="0"/>
              <w:tabs>
                <w:tab w:val="left" w:pos="0"/>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вести документацію.</w:t>
            </w:r>
          </w:p>
        </w:tc>
      </w:tr>
      <w:tr w:rsidR="003E25DA" w:rsidRPr="002406F2" w:rsidTr="003E25DA">
        <w:trPr>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КК 2. </w:t>
            </w:r>
            <w:r w:rsidRPr="002406F2">
              <w:rPr>
                <w:rFonts w:ascii="Times New Roman" w:hAnsi="Times New Roman" w:cs="Times New Roman"/>
                <w:sz w:val="24"/>
                <w:szCs w:val="24"/>
                <w:lang w:eastAsia="en-US"/>
              </w:rPr>
              <w:t>Математична компетентність</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Default="003E25DA" w:rsidP="00345162">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математичних розрахунків у професійній діяльності</w:t>
            </w:r>
            <w:r>
              <w:rPr>
                <w:rFonts w:ascii="Times New Roman" w:hAnsi="Times New Roman" w:cs="Times New Roman"/>
                <w:sz w:val="24"/>
                <w:szCs w:val="24"/>
                <w:lang w:eastAsia="en-US"/>
              </w:rPr>
              <w:t>;</w:t>
            </w:r>
          </w:p>
          <w:p w:rsidR="003E25DA" w:rsidRPr="002406F2" w:rsidRDefault="003E25DA" w:rsidP="00345162">
            <w:pPr>
              <w:widowControl w:val="0"/>
              <w:tabs>
                <w:tab w:val="left" w:pos="0"/>
              </w:tabs>
              <w:ind w:firstLine="227"/>
              <w:rPr>
                <w:rFonts w:ascii="Times New Roman" w:hAnsi="Times New Roman" w:cs="Times New Roman"/>
                <w:sz w:val="24"/>
                <w:szCs w:val="24"/>
                <w:lang w:eastAsia="en-US"/>
              </w:rPr>
            </w:pPr>
            <w:r>
              <w:rPr>
                <w:rFonts w:ascii="Times New Roman" w:hAnsi="Times New Roman" w:cs="Times New Roman"/>
                <w:sz w:val="24"/>
                <w:szCs w:val="24"/>
                <w:lang w:eastAsia="en-US"/>
              </w:rPr>
              <w:t>способи розв’язання задач професійного змісту.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Default="003E25DA"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застосовувати</w:t>
            </w:r>
            <w:r w:rsidRPr="002406F2">
              <w:rPr>
                <w:rFonts w:ascii="Times New Roman" w:hAnsi="Times New Roman" w:cs="Times New Roman"/>
                <w:sz w:val="24"/>
                <w:szCs w:val="24"/>
                <w:lang w:eastAsia="en-US"/>
              </w:rPr>
              <w:t xml:space="preserve"> математичні розрахунки у професійній діяльності</w:t>
            </w:r>
            <w:r>
              <w:rPr>
                <w:rFonts w:ascii="Times New Roman" w:hAnsi="Times New Roman" w:cs="Times New Roman"/>
                <w:sz w:val="24"/>
                <w:szCs w:val="24"/>
                <w:lang w:eastAsia="en-US"/>
              </w:rPr>
              <w:t>;</w:t>
            </w:r>
          </w:p>
          <w:p w:rsidR="003E25DA" w:rsidRPr="002406F2" w:rsidRDefault="003E25DA" w:rsidP="00345162">
            <w:pPr>
              <w:widowControl w:val="0"/>
              <w:tabs>
                <w:tab w:val="left" w:pos="0"/>
              </w:tabs>
              <w:ind w:firstLine="227"/>
              <w:rPr>
                <w:rFonts w:ascii="Times New Roman" w:hAnsi="Times New Roman" w:cs="Times New Roman"/>
                <w:sz w:val="24"/>
                <w:szCs w:val="24"/>
                <w:lang w:eastAsia="en-US"/>
              </w:rPr>
            </w:pPr>
            <w:r w:rsidRPr="00CD5B48">
              <w:rPr>
                <w:rFonts w:ascii="Times New Roman" w:hAnsi="Times New Roman"/>
                <w:color w:val="000000" w:themeColor="text1"/>
                <w:sz w:val="24"/>
                <w:szCs w:val="24"/>
              </w:rPr>
              <w:t>розв’язувати математичні задачі практичного змісту відповідно до кваліфікації.</w:t>
            </w:r>
          </w:p>
        </w:tc>
      </w:tr>
      <w:tr w:rsidR="003E25DA" w:rsidRPr="002406F2" w:rsidTr="003E25DA">
        <w:trPr>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КК 3. </w:t>
            </w:r>
            <w:r w:rsidRPr="002406F2">
              <w:rPr>
                <w:rFonts w:ascii="Times New Roman" w:hAnsi="Times New Roman" w:cs="Times New Roman"/>
                <w:sz w:val="24"/>
                <w:szCs w:val="24"/>
                <w:lang w:eastAsia="en-US"/>
              </w:rPr>
              <w:t xml:space="preserve">Особиста, соціальна </w:t>
            </w:r>
            <w:r>
              <w:rPr>
                <w:rFonts w:ascii="Times New Roman" w:hAnsi="Times New Roman" w:cs="Times New Roman"/>
                <w:sz w:val="24"/>
                <w:szCs w:val="24"/>
                <w:lang w:eastAsia="en-US"/>
              </w:rPr>
              <w:t xml:space="preserve">й </w:t>
            </w:r>
            <w:r w:rsidRPr="002406F2">
              <w:rPr>
                <w:rFonts w:ascii="Times New Roman" w:hAnsi="Times New Roman" w:cs="Times New Roman"/>
                <w:sz w:val="24"/>
                <w:szCs w:val="24"/>
                <w:lang w:eastAsia="en-US"/>
              </w:rPr>
              <w:t>навчальна компетентність</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особливості роботи в команді</w:t>
            </w:r>
            <w:r>
              <w:rPr>
                <w:rFonts w:ascii="Times New Roman" w:hAnsi="Times New Roman" w:cs="Times New Roman"/>
                <w:sz w:val="24"/>
                <w:szCs w:val="24"/>
                <w:lang w:eastAsia="en-US"/>
              </w:rPr>
              <w:t xml:space="preserve"> та співпраці з іншими командами підприємства</w:t>
            </w:r>
            <w:r w:rsidRPr="002406F2">
              <w:rPr>
                <w:rFonts w:ascii="Times New Roman" w:hAnsi="Times New Roman" w:cs="Times New Roman"/>
                <w:sz w:val="24"/>
                <w:szCs w:val="24"/>
                <w:lang w:eastAsia="en-US"/>
              </w:rPr>
              <w:t xml:space="preserve">, </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індивідуальні психологічні властивості особистості та її поведінки;</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причини та спо</w:t>
            </w:r>
            <w:r>
              <w:rPr>
                <w:rFonts w:ascii="Times New Roman" w:hAnsi="Times New Roman" w:cs="Times New Roman"/>
                <w:sz w:val="24"/>
                <w:szCs w:val="24"/>
                <w:lang w:eastAsia="en-US"/>
              </w:rPr>
              <w:t>с</w:t>
            </w:r>
            <w:r w:rsidRPr="002406F2">
              <w:rPr>
                <w:rFonts w:ascii="Times New Roman" w:hAnsi="Times New Roman" w:cs="Times New Roman"/>
                <w:sz w:val="24"/>
                <w:szCs w:val="24"/>
                <w:lang w:eastAsia="en-US"/>
              </w:rPr>
              <w:t>оби вирішення конфліктів;</w:t>
            </w:r>
          </w:p>
          <w:p w:rsidR="003E25DA" w:rsidRPr="002406F2" w:rsidRDefault="003E25DA"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вимоги щодо психологічних та моральних особливостей машиніста (кочегара) котельні</w:t>
            </w:r>
            <w:r>
              <w:rPr>
                <w:rFonts w:ascii="Times New Roman" w:hAnsi="Times New Roman" w:cs="Times New Roman"/>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працювати в команді;</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відповідально ставитися до професійної діяльності;</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самостійно приймати</w:t>
            </w:r>
            <w:r>
              <w:rPr>
                <w:rFonts w:ascii="Times New Roman" w:hAnsi="Times New Roman" w:cs="Times New Roman"/>
                <w:sz w:val="24"/>
                <w:szCs w:val="24"/>
                <w:lang w:eastAsia="en-US"/>
              </w:rPr>
              <w:t xml:space="preserve"> </w:t>
            </w:r>
            <w:r w:rsidRPr="002406F2">
              <w:rPr>
                <w:rFonts w:ascii="Times New Roman" w:hAnsi="Times New Roman" w:cs="Times New Roman"/>
                <w:sz w:val="24"/>
                <w:szCs w:val="24"/>
                <w:lang w:eastAsia="en-US"/>
              </w:rPr>
              <w:t>рішення;</w:t>
            </w:r>
          </w:p>
          <w:p w:rsidR="003E25DA" w:rsidRPr="002406F2" w:rsidRDefault="003E25DA"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діяти</w:t>
            </w:r>
            <w:r w:rsidRPr="002406F2">
              <w:rPr>
                <w:rFonts w:ascii="Times New Roman" w:hAnsi="Times New Roman" w:cs="Times New Roman"/>
                <w:sz w:val="24"/>
                <w:szCs w:val="24"/>
                <w:lang w:eastAsia="en-US"/>
              </w:rPr>
              <w:tab/>
              <w:t>в нестандартних ситуаціях;</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планувати трудову діяльність; </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знаходити та набувати нових знань, умінь і навичок;</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визначати навчальні цілі та способи ïx досягнення:</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оцінювати власні результати навчання, навчатися впродовж життя</w:t>
            </w:r>
            <w:r>
              <w:rPr>
                <w:rFonts w:ascii="Times New Roman" w:hAnsi="Times New Roman" w:cs="Times New Roman"/>
                <w:sz w:val="24"/>
                <w:szCs w:val="24"/>
                <w:lang w:eastAsia="en-US"/>
              </w:rPr>
              <w:t>;</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дотримуватися культури професійної поведінки в колективі;</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запобігати виникненню конфліктних ситуацій.</w:t>
            </w:r>
          </w:p>
        </w:tc>
      </w:tr>
      <w:tr w:rsidR="003E25DA" w:rsidRPr="002406F2" w:rsidTr="003E25DA">
        <w:trPr>
          <w:trHeight w:val="274"/>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КК 4. </w:t>
            </w:r>
            <w:r w:rsidRPr="002406F2">
              <w:rPr>
                <w:rFonts w:ascii="Times New Roman" w:hAnsi="Times New Roman" w:cs="Times New Roman"/>
                <w:sz w:val="24"/>
                <w:szCs w:val="24"/>
                <w:lang w:eastAsia="en-US"/>
              </w:rPr>
              <w:t xml:space="preserve">Громадянсько-правова </w:t>
            </w:r>
            <w:r w:rsidRPr="002406F2">
              <w:rPr>
                <w:rFonts w:ascii="Times New Roman" w:hAnsi="Times New Roman" w:cs="Times New Roman"/>
                <w:sz w:val="24"/>
                <w:szCs w:val="24"/>
                <w:lang w:eastAsia="en-US"/>
              </w:rPr>
              <w:lastRenderedPageBreak/>
              <w:t>компетентність</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основні нормативно-п</w:t>
            </w:r>
            <w:r>
              <w:rPr>
                <w:rFonts w:ascii="Times New Roman" w:hAnsi="Times New Roman" w:cs="Times New Roman"/>
                <w:sz w:val="24"/>
                <w:szCs w:val="24"/>
                <w:lang w:eastAsia="en-US"/>
              </w:rPr>
              <w:t>равові акти,</w:t>
            </w:r>
            <w:r w:rsidRPr="002406F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які</w:t>
            </w:r>
            <w:r w:rsidRPr="002406F2">
              <w:rPr>
                <w:rFonts w:ascii="Times New Roman" w:hAnsi="Times New Roman" w:cs="Times New Roman"/>
                <w:sz w:val="24"/>
                <w:szCs w:val="24"/>
                <w:lang w:eastAsia="en-US"/>
              </w:rPr>
              <w:t xml:space="preserve"> рег</w:t>
            </w:r>
            <w:r>
              <w:rPr>
                <w:rFonts w:ascii="Times New Roman" w:hAnsi="Times New Roman" w:cs="Times New Roman"/>
                <w:sz w:val="24"/>
                <w:szCs w:val="24"/>
                <w:lang w:eastAsia="en-US"/>
              </w:rPr>
              <w:t xml:space="preserve">ламентують трудові </w:t>
            </w:r>
            <w:r>
              <w:rPr>
                <w:rFonts w:ascii="Times New Roman" w:hAnsi="Times New Roman" w:cs="Times New Roman"/>
                <w:sz w:val="24"/>
                <w:szCs w:val="24"/>
                <w:lang w:eastAsia="en-US"/>
              </w:rPr>
              <w:lastRenderedPageBreak/>
              <w:t>правовідносини</w:t>
            </w:r>
            <w:r w:rsidRPr="002406F2">
              <w:rPr>
                <w:rFonts w:ascii="Times New Roman" w:hAnsi="Times New Roman" w:cs="Times New Roman"/>
                <w:sz w:val="24"/>
                <w:szCs w:val="24"/>
                <w:lang w:eastAsia="en-US"/>
              </w:rPr>
              <w:t>;</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основні трудові права та обов’язки працівників;</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положення, зміст, форми та строки укладання трудового договору (контракту), підстави його припинення; </w:t>
            </w:r>
          </w:p>
          <w:p w:rsidR="003E25DA"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соціальні гарантії та чинний со</w:t>
            </w:r>
            <w:r>
              <w:rPr>
                <w:rFonts w:ascii="Times New Roman" w:hAnsi="Times New Roman" w:cs="Times New Roman"/>
                <w:sz w:val="24"/>
                <w:szCs w:val="24"/>
                <w:lang w:eastAsia="en-US"/>
              </w:rPr>
              <w:t>ціальний захист на підприємстві;</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та порядок надання відпусток;</w:t>
            </w:r>
          </w:p>
          <w:p w:rsidR="003E25DA" w:rsidRPr="002406F2" w:rsidRDefault="003E25DA" w:rsidP="00345162">
            <w:pPr>
              <w:widowControl w:val="0"/>
              <w:tabs>
                <w:tab w:val="left" w:pos="0"/>
              </w:tabs>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вирішення індивідуальних та колективних трудових спорів</w:t>
            </w:r>
            <w:r>
              <w:rPr>
                <w:rFonts w:ascii="Times New Roman" w:hAnsi="Times New Roman" w:cs="Times New Roman"/>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 xml:space="preserve">застосовувати знання щодо: </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основних </w:t>
            </w:r>
            <w:r w:rsidRPr="002406F2">
              <w:rPr>
                <w:rFonts w:ascii="Times New Roman" w:hAnsi="Times New Roman" w:cs="Times New Roman"/>
                <w:sz w:val="24"/>
                <w:szCs w:val="24"/>
                <w:lang w:eastAsia="en-US"/>
              </w:rPr>
              <w:lastRenderedPageBreak/>
              <w:t xml:space="preserve">нормативно-правових актів у професійній сфері, що регламентують трудову діяльність; </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основних трудових прав та обов’язків працівників;</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положення, змісту, форм, термінів укладання та підстав припинення трудового договору (контракту);</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3E25DA" w:rsidRPr="002406F2" w:rsidRDefault="003E25D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порядку розгляду та способів вирішення трудових спорів</w:t>
            </w:r>
            <w:r>
              <w:rPr>
                <w:rFonts w:ascii="Times New Roman" w:hAnsi="Times New Roman" w:cs="Times New Roman"/>
                <w:sz w:val="24"/>
                <w:szCs w:val="24"/>
                <w:lang w:eastAsia="en-US"/>
              </w:rPr>
              <w:t>.</w:t>
            </w:r>
          </w:p>
        </w:tc>
      </w:tr>
      <w:tr w:rsidR="00243DAB" w:rsidRPr="002406F2" w:rsidTr="003E25DA">
        <w:trPr>
          <w:trHeight w:val="274"/>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43DAB" w:rsidRPr="005931E8" w:rsidRDefault="00243DAB" w:rsidP="005931E8">
            <w:pPr>
              <w:widowControl w:val="0"/>
              <w:ind w:firstLine="227"/>
              <w:rPr>
                <w:rFonts w:ascii="Times New Roman" w:hAnsi="Times New Roman" w:cs="Times New Roman"/>
                <w:b/>
                <w:color w:val="FF0000"/>
                <w:sz w:val="24"/>
                <w:szCs w:val="24"/>
                <w:lang w:eastAsia="en-US"/>
              </w:rPr>
            </w:pPr>
            <w:r w:rsidRPr="002406F2">
              <w:rPr>
                <w:rFonts w:ascii="Times New Roman" w:hAnsi="Times New Roman" w:cs="Times New Roman"/>
                <w:b/>
                <w:bCs/>
                <w:sz w:val="24"/>
                <w:szCs w:val="24"/>
                <w:lang w:eastAsia="en-US"/>
              </w:rPr>
              <w:lastRenderedPageBreak/>
              <w:t xml:space="preserve">РН 2. </w:t>
            </w:r>
            <w:r w:rsidR="006B0317" w:rsidRPr="005931E8">
              <w:rPr>
                <w:rFonts w:ascii="Times New Roman" w:hAnsi="Times New Roman" w:cs="Times New Roman"/>
                <w:b/>
                <w:bCs/>
                <w:sz w:val="24"/>
                <w:szCs w:val="24"/>
                <w:lang w:eastAsia="en-US"/>
              </w:rPr>
              <w:t xml:space="preserve">Здійснювати </w:t>
            </w:r>
            <w:r w:rsidR="006B0317" w:rsidRPr="005931E8">
              <w:rPr>
                <w:rFonts w:ascii="Times New Roman" w:hAnsi="Times New Roman" w:cs="Times New Roman"/>
                <w:b/>
                <w:sz w:val="24"/>
                <w:szCs w:val="24"/>
                <w:lang w:eastAsia="en-US"/>
              </w:rPr>
              <w:t>експлуатацію</w:t>
            </w:r>
            <w:r w:rsidRPr="005931E8">
              <w:rPr>
                <w:rFonts w:ascii="Times New Roman" w:hAnsi="Times New Roman" w:cs="Times New Roman"/>
                <w:b/>
                <w:sz w:val="24"/>
                <w:szCs w:val="24"/>
                <w:lang w:eastAsia="en-US"/>
              </w:rPr>
              <w:t xml:space="preserve"> водогрійних та парових котлів, які працюють на твердому паливі</w:t>
            </w:r>
            <w:r w:rsidRPr="005931E8">
              <w:rPr>
                <w:b/>
              </w:rPr>
              <w:t xml:space="preserve"> </w:t>
            </w:r>
            <w:r w:rsidRPr="005931E8">
              <w:rPr>
                <w:rFonts w:ascii="Times New Roman" w:hAnsi="Times New Roman" w:cs="Times New Roman"/>
                <w:b/>
                <w:sz w:val="24"/>
                <w:szCs w:val="24"/>
                <w:lang w:eastAsia="en-US"/>
              </w:rPr>
              <w:t xml:space="preserve">теплопродуктивністю понад 12,6 до 42 ГДж/год (понад </w:t>
            </w:r>
            <w:r w:rsidR="0088663A" w:rsidRPr="005931E8">
              <w:rPr>
                <w:rFonts w:ascii="Times New Roman" w:hAnsi="Times New Roman" w:cs="Times New Roman"/>
                <w:b/>
                <w:sz w:val="24"/>
                <w:szCs w:val="24"/>
                <w:lang w:eastAsia="en-US"/>
              </w:rPr>
              <w:t>3</w:t>
            </w:r>
            <w:r w:rsidRPr="005931E8">
              <w:rPr>
                <w:rFonts w:ascii="Times New Roman" w:hAnsi="Times New Roman" w:cs="Times New Roman"/>
                <w:b/>
                <w:sz w:val="24"/>
                <w:szCs w:val="24"/>
                <w:lang w:eastAsia="en-US"/>
              </w:rPr>
              <w:t xml:space="preserve"> до 10 Гкал/год)</w:t>
            </w:r>
          </w:p>
          <w:p w:rsidR="00243DAB" w:rsidRPr="002406F2" w:rsidRDefault="00243DAB" w:rsidP="005931E8">
            <w:pPr>
              <w:widowControl w:val="0"/>
              <w:ind w:firstLine="227"/>
              <w:rPr>
                <w:rFonts w:ascii="Times New Roman" w:hAnsi="Times New Roman" w:cs="Times New Roman"/>
                <w:color w:val="FF0000"/>
                <w:sz w:val="24"/>
                <w:szCs w:val="24"/>
                <w:lang w:eastAsia="en-US"/>
              </w:rPr>
            </w:pPr>
            <w:r>
              <w:rPr>
                <w:rFonts w:ascii="Times New Roman" w:hAnsi="Times New Roman" w:cs="Times New Roman"/>
                <w:sz w:val="24"/>
                <w:szCs w:val="24"/>
                <w:lang w:eastAsia="en-US"/>
              </w:rPr>
              <w:t xml:space="preserve"> </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r>
              <w:rPr>
                <w:rFonts w:ascii="Times New Roman" w:hAnsi="Times New Roman" w:cs="Times New Roman"/>
                <w:b/>
                <w:bCs/>
                <w:sz w:val="24"/>
                <w:szCs w:val="24"/>
                <w:lang w:eastAsia="en-US"/>
              </w:rPr>
              <w:t>ПК 1</w:t>
            </w:r>
            <w:r w:rsidRPr="002406F2">
              <w:rPr>
                <w:rFonts w:ascii="Times New Roman" w:hAnsi="Times New Roman" w:cs="Times New Roman"/>
                <w:b/>
                <w:bCs/>
                <w:sz w:val="24"/>
                <w:szCs w:val="24"/>
                <w:lang w:eastAsia="en-US"/>
              </w:rPr>
              <w:t xml:space="preserve">. </w:t>
            </w:r>
          </w:p>
          <w:p w:rsidR="00243DAB" w:rsidRPr="002406F2" w:rsidRDefault="00243DAB"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Здатність розрізняти теплові процеси у котельних установках, споживачів тепла та джерела теплопостачання</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2406F2">
              <w:rPr>
                <w:rFonts w:ascii="Times New Roman" w:hAnsi="Times New Roman" w:cs="Times New Roman"/>
                <w:sz w:val="24"/>
                <w:szCs w:val="24"/>
                <w:lang w:eastAsia="en-US"/>
              </w:rPr>
              <w:t>пособи передачі тепла;</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теплопередачу та основні фактори;</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теплообміну;</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циркуляцію води, нагрівання  та пароутворення (ентальпія), точку роси</w:t>
            </w:r>
            <w:r>
              <w:rPr>
                <w:rFonts w:ascii="Times New Roman" w:hAnsi="Times New Roman" w:cs="Times New Roman"/>
                <w:sz w:val="24"/>
                <w:szCs w:val="24"/>
                <w:lang w:eastAsia="en-US"/>
              </w:rPr>
              <w:t>;</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класифікацію споживачів тепла;</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призначення систем опалення,  гарячого водопостачання, кондиціонування та вентиляції;</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теплове навантаження;</w:t>
            </w:r>
          </w:p>
          <w:p w:rsidR="00243DAB" w:rsidRPr="00F63365" w:rsidRDefault="00243DAB" w:rsidP="00345162">
            <w:pPr>
              <w:widowControl w:val="0"/>
              <w:tabs>
                <w:tab w:val="left" w:pos="0"/>
              </w:tabs>
              <w:ind w:firstLine="227"/>
              <w:jc w:val="both"/>
              <w:rPr>
                <w:rFonts w:ascii="Times New Roman" w:hAnsi="Times New Roman" w:cs="Times New Roman"/>
                <w:color w:val="auto"/>
                <w:sz w:val="24"/>
                <w:szCs w:val="24"/>
                <w:lang w:eastAsia="en-US"/>
              </w:rPr>
            </w:pPr>
            <w:r w:rsidRPr="00F63365">
              <w:rPr>
                <w:rFonts w:ascii="Times New Roman" w:hAnsi="Times New Roman" w:cs="Times New Roman"/>
                <w:color w:val="auto"/>
                <w:sz w:val="24"/>
                <w:szCs w:val="24"/>
                <w:lang w:eastAsia="en-US"/>
              </w:rPr>
              <w:t>систему тепло-постачання та поділ на групи;</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F63365">
              <w:rPr>
                <w:rFonts w:ascii="Times New Roman" w:hAnsi="Times New Roman" w:cs="Times New Roman"/>
                <w:color w:val="auto"/>
                <w:sz w:val="24"/>
                <w:szCs w:val="24"/>
                <w:lang w:eastAsia="en-US"/>
              </w:rPr>
              <w:t>схеми постачання тепла теплових мереж</w:t>
            </w:r>
            <w:r>
              <w:rPr>
                <w:rFonts w:ascii="Times New Roman" w:hAnsi="Times New Roman" w:cs="Times New Roman"/>
                <w:color w:val="auto"/>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C16A0C" w:rsidRDefault="00243DAB" w:rsidP="00345162">
            <w:pPr>
              <w:widowControl w:val="0"/>
              <w:tabs>
                <w:tab w:val="left" w:pos="0"/>
              </w:tabs>
              <w:ind w:firstLine="227"/>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в</w:t>
            </w:r>
            <w:r w:rsidRPr="002406F2">
              <w:rPr>
                <w:rFonts w:ascii="Times New Roman" w:hAnsi="Times New Roman" w:cs="Times New Roman"/>
                <w:sz w:val="24"/>
                <w:szCs w:val="24"/>
                <w:lang w:eastAsia="en-US"/>
              </w:rPr>
              <w:t>изначати ККД нагрівника</w:t>
            </w:r>
            <w:r>
              <w:rPr>
                <w:rFonts w:ascii="Times New Roman" w:hAnsi="Times New Roman" w:cs="Times New Roman"/>
                <w:sz w:val="24"/>
                <w:szCs w:val="24"/>
                <w:lang w:eastAsia="en-US"/>
              </w:rPr>
              <w:t xml:space="preserve"> </w:t>
            </w:r>
            <w:r w:rsidRPr="00F63365">
              <w:rPr>
                <w:rFonts w:ascii="Times New Roman" w:hAnsi="Times New Roman" w:cs="Times New Roman"/>
                <w:color w:val="auto"/>
                <w:sz w:val="24"/>
                <w:szCs w:val="24"/>
                <w:lang w:eastAsia="en-US"/>
              </w:rPr>
              <w:t>установки;</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ознайомлюватися</w:t>
            </w:r>
            <w:r w:rsidRPr="002406F2">
              <w:rPr>
                <w:rFonts w:ascii="Times New Roman" w:hAnsi="Times New Roman" w:cs="Times New Roman"/>
                <w:sz w:val="24"/>
                <w:szCs w:val="24"/>
                <w:lang w:eastAsia="en-US"/>
              </w:rPr>
              <w:t xml:space="preserve"> з роботою систем опалення,  гарячого водопостачання</w:t>
            </w:r>
            <w:r>
              <w:rPr>
                <w:rFonts w:ascii="Times New Roman" w:hAnsi="Times New Roman" w:cs="Times New Roman"/>
                <w:sz w:val="24"/>
                <w:szCs w:val="24"/>
                <w:lang w:eastAsia="en-US"/>
              </w:rPr>
              <w:t>, кондиціонування та вентиляції;</w:t>
            </w:r>
          </w:p>
          <w:p w:rsidR="00243DAB" w:rsidRPr="00F63365" w:rsidRDefault="00243DAB" w:rsidP="00345162">
            <w:pPr>
              <w:widowControl w:val="0"/>
              <w:tabs>
                <w:tab w:val="left" w:pos="0"/>
              </w:tabs>
              <w:ind w:firstLine="227"/>
              <w:jc w:val="both"/>
              <w:rPr>
                <w:rFonts w:ascii="Times New Roman" w:hAnsi="Times New Roman" w:cs="Times New Roman"/>
                <w:color w:val="auto"/>
                <w:sz w:val="24"/>
                <w:szCs w:val="24"/>
                <w:lang w:eastAsia="en-US"/>
              </w:rPr>
            </w:pPr>
            <w:r w:rsidRPr="00F63365">
              <w:rPr>
                <w:rFonts w:ascii="Times New Roman" w:hAnsi="Times New Roman" w:cs="Times New Roman"/>
                <w:color w:val="auto"/>
                <w:sz w:val="24"/>
                <w:szCs w:val="24"/>
                <w:lang w:eastAsia="en-US"/>
              </w:rPr>
              <w:t>ознайомлюватися з графіками витрат тепла та гарячого водо-споживання</w:t>
            </w:r>
            <w:r>
              <w:rPr>
                <w:rFonts w:ascii="Times New Roman" w:hAnsi="Times New Roman" w:cs="Times New Roman"/>
                <w:color w:val="auto"/>
                <w:sz w:val="24"/>
                <w:szCs w:val="24"/>
                <w:lang w:eastAsia="en-US"/>
              </w:rPr>
              <w:t>.</w:t>
            </w:r>
          </w:p>
          <w:p w:rsidR="00243DAB" w:rsidRPr="00C16A0C" w:rsidRDefault="00243DAB" w:rsidP="00345162">
            <w:pPr>
              <w:widowControl w:val="0"/>
              <w:tabs>
                <w:tab w:val="left" w:pos="0"/>
              </w:tabs>
              <w:ind w:firstLine="227"/>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 xml:space="preserve"> </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p>
        </w:tc>
      </w:tr>
      <w:tr w:rsidR="00243DAB" w:rsidRPr="002406F2" w:rsidTr="003E25DA">
        <w:trPr>
          <w:trHeight w:val="1407"/>
        </w:trPr>
        <w:tc>
          <w:tcPr>
            <w:tcW w:w="2604" w:type="dxa"/>
            <w:vMerge/>
            <w:tcBorders>
              <w:left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ПК </w:t>
            </w:r>
            <w:r>
              <w:rPr>
                <w:rFonts w:ascii="Times New Roman" w:hAnsi="Times New Roman" w:cs="Times New Roman"/>
                <w:b/>
                <w:bCs/>
                <w:sz w:val="24"/>
                <w:szCs w:val="24"/>
                <w:lang w:eastAsia="en-US"/>
              </w:rPr>
              <w:t>2</w:t>
            </w:r>
            <w:r w:rsidRPr="002406F2">
              <w:rPr>
                <w:rFonts w:ascii="Times New Roman" w:hAnsi="Times New Roman" w:cs="Times New Roman"/>
                <w:sz w:val="24"/>
                <w:szCs w:val="24"/>
                <w:lang w:eastAsia="en-US"/>
              </w:rPr>
              <w:t>. Здатність визначати види палива</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2406F2">
              <w:rPr>
                <w:rFonts w:ascii="Times New Roman" w:hAnsi="Times New Roman" w:cs="Times New Roman"/>
                <w:sz w:val="24"/>
                <w:szCs w:val="24"/>
                <w:lang w:eastAsia="en-US"/>
              </w:rPr>
              <w:t>иди природного та штучного видів палива;</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твердого палива, яке спалюється на колосниках;</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склад твердого палива;</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процеси горіння палива, методи спалювання</w:t>
            </w:r>
            <w:r>
              <w:rPr>
                <w:rFonts w:ascii="Times New Roman" w:hAnsi="Times New Roman" w:cs="Times New Roman"/>
                <w:sz w:val="24"/>
                <w:szCs w:val="24"/>
                <w:lang w:eastAsia="en-US"/>
              </w:rPr>
              <w:t>;</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продукти спалювання</w:t>
            </w:r>
            <w:r>
              <w:rPr>
                <w:rFonts w:ascii="Times New Roman" w:hAnsi="Times New Roman" w:cs="Times New Roman"/>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2406F2">
              <w:rPr>
                <w:rFonts w:ascii="Times New Roman" w:hAnsi="Times New Roman" w:cs="Times New Roman"/>
                <w:sz w:val="24"/>
                <w:szCs w:val="24"/>
                <w:lang w:eastAsia="en-US"/>
              </w:rPr>
              <w:t xml:space="preserve">изначати за складом палива </w:t>
            </w:r>
            <w:r>
              <w:rPr>
                <w:rFonts w:ascii="Times New Roman" w:hAnsi="Times New Roman" w:cs="Times New Roman"/>
                <w:sz w:val="24"/>
                <w:szCs w:val="24"/>
                <w:lang w:eastAsia="en-US"/>
              </w:rPr>
              <w:t xml:space="preserve">його </w:t>
            </w:r>
            <w:r w:rsidRPr="002406F2">
              <w:rPr>
                <w:rFonts w:ascii="Times New Roman" w:hAnsi="Times New Roman" w:cs="Times New Roman"/>
                <w:sz w:val="24"/>
                <w:szCs w:val="24"/>
                <w:lang w:eastAsia="en-US"/>
              </w:rPr>
              <w:t>вид;</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читати карту котла, за складовими теплового балансу</w:t>
            </w:r>
            <w:r>
              <w:rPr>
                <w:rFonts w:ascii="Times New Roman" w:hAnsi="Times New Roman" w:cs="Times New Roman"/>
                <w:sz w:val="24"/>
                <w:szCs w:val="24"/>
                <w:lang w:eastAsia="en-US"/>
              </w:rPr>
              <w:t>.</w:t>
            </w:r>
          </w:p>
        </w:tc>
      </w:tr>
      <w:tr w:rsidR="00243DAB" w:rsidRPr="002406F2" w:rsidTr="003E25DA">
        <w:trPr>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КК 6.</w:t>
            </w:r>
            <w:r>
              <w:t xml:space="preserve"> </w:t>
            </w:r>
            <w:r w:rsidRPr="008402D3">
              <w:rPr>
                <w:rFonts w:ascii="Times New Roman" w:hAnsi="Times New Roman" w:cs="Times New Roman"/>
                <w:bCs/>
                <w:color w:val="auto"/>
                <w:sz w:val="24"/>
                <w:szCs w:val="24"/>
                <w:lang w:eastAsia="en-US"/>
              </w:rPr>
              <w:t>Енергоефективна та екологічна компетентність</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43DAB" w:rsidRPr="002406F2"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основи енергоефективності;</w:t>
            </w:r>
          </w:p>
          <w:p w:rsidR="00243DAB" w:rsidRPr="002406F2"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нормативно-правові акти у сфері екології та енергозбереження;</w:t>
            </w:r>
          </w:p>
          <w:p w:rsidR="00243DAB" w:rsidRPr="002406F2"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основи раціонального використання, відтворення i збереження природних ресурсів;</w:t>
            </w:r>
          </w:p>
          <w:p w:rsidR="00243DAB" w:rsidRPr="002406F2"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енергоефективного використання матеріалів</w:t>
            </w:r>
            <w:r>
              <w:rPr>
                <w:rFonts w:ascii="Times New Roman" w:hAnsi="Times New Roman" w:cs="Times New Roman"/>
                <w:sz w:val="24"/>
                <w:szCs w:val="24"/>
                <w:lang w:eastAsia="en-US"/>
              </w:rPr>
              <w:t xml:space="preserve"> та ресурсів</w:t>
            </w:r>
            <w:r w:rsidRPr="002406F2">
              <w:rPr>
                <w:rFonts w:ascii="Times New Roman" w:hAnsi="Times New Roman" w:cs="Times New Roman"/>
                <w:sz w:val="24"/>
                <w:szCs w:val="24"/>
                <w:lang w:eastAsia="en-US"/>
              </w:rPr>
              <w:t xml:space="preserve"> енергозберігаючого обладнання у професійній діяльності та у побуті;</w:t>
            </w:r>
          </w:p>
          <w:p w:rsidR="00243DAB"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енергозаощадження</w:t>
            </w:r>
            <w:r>
              <w:rPr>
                <w:rFonts w:ascii="Times New Roman" w:hAnsi="Times New Roman" w:cs="Times New Roman"/>
                <w:sz w:val="24"/>
                <w:szCs w:val="24"/>
                <w:lang w:eastAsia="en-US"/>
              </w:rPr>
              <w:t>;</w:t>
            </w:r>
          </w:p>
          <w:p w:rsidR="00243DAB" w:rsidRPr="002406F2" w:rsidRDefault="00243DAB" w:rsidP="00345162">
            <w:pPr>
              <w:widowControl w:val="0"/>
              <w:ind w:firstLine="227"/>
              <w:jc w:val="both"/>
              <w:rPr>
                <w:rFonts w:ascii="Times New Roman" w:hAnsi="Times New Roman" w:cs="Times New Roman"/>
                <w:sz w:val="24"/>
                <w:szCs w:val="24"/>
                <w:lang w:eastAsia="en-US"/>
              </w:rPr>
            </w:pPr>
            <w:r w:rsidRPr="00CD5B48">
              <w:rPr>
                <w:rFonts w:ascii="Times New Roman" w:hAnsi="Times New Roman" w:cs="Times New Roman"/>
                <w:color w:val="000000" w:themeColor="text1"/>
                <w:sz w:val="24"/>
                <w:szCs w:val="24"/>
              </w:rPr>
              <w:t>правила сортування сміття, утилізації відходів.</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43DAB" w:rsidRPr="002406F2"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раціонально використовувати енергоресурси, витратні матеріали у професійній діяльності та у побуті;</w:t>
            </w:r>
          </w:p>
          <w:p w:rsidR="00243DAB" w:rsidRPr="002406F2" w:rsidRDefault="00243DAB"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дотримуватися </w:t>
            </w:r>
            <w:r w:rsidRPr="002406F2">
              <w:rPr>
                <w:rFonts w:ascii="Times New Roman" w:hAnsi="Times New Roman" w:cs="Times New Roman"/>
                <w:sz w:val="24"/>
                <w:szCs w:val="24"/>
                <w:lang w:eastAsia="en-US"/>
              </w:rPr>
              <w:t xml:space="preserve">екологічних норм у професійній діяльності та </w:t>
            </w:r>
            <w:r>
              <w:rPr>
                <w:rFonts w:ascii="Times New Roman" w:hAnsi="Times New Roman" w:cs="Times New Roman"/>
                <w:sz w:val="24"/>
                <w:szCs w:val="24"/>
                <w:lang w:eastAsia="en-US"/>
              </w:rPr>
              <w:t>у</w:t>
            </w:r>
            <w:r w:rsidRPr="002406F2">
              <w:rPr>
                <w:rFonts w:ascii="Times New Roman" w:hAnsi="Times New Roman" w:cs="Times New Roman"/>
                <w:sz w:val="24"/>
                <w:szCs w:val="24"/>
                <w:lang w:eastAsia="en-US"/>
              </w:rPr>
              <w:t xml:space="preserve"> побуті;</w:t>
            </w:r>
          </w:p>
          <w:p w:rsidR="00243DAB"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використовувати енергоефективне устаткування</w:t>
            </w:r>
            <w:r>
              <w:rPr>
                <w:rFonts w:ascii="Times New Roman" w:hAnsi="Times New Roman" w:cs="Times New Roman"/>
                <w:sz w:val="24"/>
                <w:szCs w:val="24"/>
                <w:lang w:eastAsia="en-US"/>
              </w:rPr>
              <w:t>.</w:t>
            </w:r>
          </w:p>
          <w:p w:rsidR="00243DAB" w:rsidRPr="002406F2" w:rsidRDefault="00243DAB" w:rsidP="00345162">
            <w:pPr>
              <w:widowControl w:val="0"/>
              <w:ind w:firstLine="227"/>
              <w:jc w:val="both"/>
              <w:rPr>
                <w:rFonts w:ascii="Times New Roman" w:hAnsi="Times New Roman" w:cs="Times New Roman"/>
                <w:sz w:val="24"/>
                <w:szCs w:val="24"/>
                <w:lang w:eastAsia="en-US"/>
              </w:rPr>
            </w:pPr>
          </w:p>
        </w:tc>
      </w:tr>
      <w:tr w:rsidR="00243DAB" w:rsidRPr="002406F2" w:rsidTr="003E25DA">
        <w:trPr>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КК 5. </w:t>
            </w:r>
            <w:r w:rsidRPr="002406F2">
              <w:rPr>
                <w:rFonts w:ascii="Times New Roman" w:hAnsi="Times New Roman" w:cs="Times New Roman"/>
                <w:sz w:val="24"/>
                <w:szCs w:val="24"/>
                <w:lang w:eastAsia="en-US"/>
              </w:rPr>
              <w:t>Цифрова компетентність</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CD5B48" w:rsidRDefault="00243DAB" w:rsidP="00345162">
            <w:pPr>
              <w:widowControl w:val="0"/>
              <w:tabs>
                <w:tab w:val="left" w:pos="0"/>
              </w:tabs>
              <w:ind w:firstLine="227"/>
              <w:jc w:val="both"/>
              <w:rPr>
                <w:rFonts w:ascii="Times New Roman" w:hAnsi="Times New Roman" w:cs="Times New Roman"/>
                <w:color w:val="000000" w:themeColor="text1"/>
                <w:sz w:val="24"/>
                <w:szCs w:val="24"/>
                <w:highlight w:val="white"/>
              </w:rPr>
            </w:pPr>
            <w:r w:rsidRPr="00CD5B48">
              <w:rPr>
                <w:rFonts w:ascii="Times New Roman" w:hAnsi="Times New Roman" w:cs="Times New Roman"/>
                <w:color w:val="000000" w:themeColor="text1"/>
                <w:sz w:val="24"/>
                <w:szCs w:val="24"/>
                <w:highlight w:val="white"/>
              </w:rPr>
              <w:t>загальні відомості про вебресурси професійного спрямування;</w:t>
            </w:r>
          </w:p>
          <w:p w:rsidR="00243DAB" w:rsidRPr="002406F2" w:rsidRDefault="00243DAB"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інформаційно-комунікаційні засоби, способи ïx застосування;</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способи пошуку, збереження, обробки та передачі інформації у професійній діяльності.</w:t>
            </w:r>
            <w:r w:rsidRPr="002406F2">
              <w:rPr>
                <w:rFonts w:ascii="Times New Roman" w:hAnsi="Times New Roman" w:cs="Times New Roman"/>
                <w:sz w:val="24"/>
                <w:szCs w:val="24"/>
                <w:lang w:eastAsia="en-US"/>
              </w:rPr>
              <w:tab/>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CD5B48" w:rsidRDefault="00243DAB" w:rsidP="00345162">
            <w:pPr>
              <w:ind w:firstLine="227"/>
              <w:jc w:val="both"/>
              <w:rPr>
                <w:rFonts w:ascii="Times New Roman" w:hAnsi="Times New Roman" w:cs="Times New Roman"/>
                <w:color w:val="000000" w:themeColor="text1"/>
                <w:sz w:val="24"/>
                <w:szCs w:val="24"/>
              </w:rPr>
            </w:pPr>
            <w:r w:rsidRPr="00CD5B48">
              <w:rPr>
                <w:rFonts w:ascii="Times New Roman" w:hAnsi="Times New Roman" w:cs="Times New Roman"/>
                <w:color w:val="000000" w:themeColor="text1"/>
                <w:sz w:val="24"/>
                <w:szCs w:val="24"/>
                <w:highlight w:val="white"/>
              </w:rPr>
              <w:t>працювати в мережі Інтернет для потреб професії</w:t>
            </w:r>
            <w:r w:rsidRPr="00CD5B48">
              <w:rPr>
                <w:rFonts w:ascii="Times New Roman" w:hAnsi="Times New Roman" w:cs="Times New Roman"/>
                <w:color w:val="000000" w:themeColor="text1"/>
                <w:sz w:val="24"/>
                <w:szCs w:val="24"/>
              </w:rPr>
              <w:t>, із програмним забезпеченням та застосовувати його у професійній діяльності; </w:t>
            </w:r>
          </w:p>
          <w:p w:rsidR="00243DAB" w:rsidRPr="002406F2" w:rsidRDefault="00243DAB"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використовувати інформаційно-</w:t>
            </w:r>
            <w:r w:rsidRPr="002406F2">
              <w:rPr>
                <w:rFonts w:ascii="Times New Roman" w:hAnsi="Times New Roman" w:cs="Times New Roman"/>
                <w:sz w:val="24"/>
                <w:szCs w:val="24"/>
                <w:lang w:eastAsia="en-US"/>
              </w:rPr>
              <w:t>комунікаційні засоби, технології;</w:t>
            </w:r>
          </w:p>
          <w:p w:rsidR="00243DAB" w:rsidRPr="002406F2" w:rsidRDefault="00243DAB" w:rsidP="00345162">
            <w:pPr>
              <w:widowControl w:val="0"/>
              <w:tabs>
                <w:tab w:val="left" w:pos="0"/>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здійснювати пошук інформації, її обробку, передачу та збереження у професійній </w:t>
            </w:r>
            <w:r w:rsidRPr="002406F2">
              <w:rPr>
                <w:rFonts w:ascii="Times New Roman" w:hAnsi="Times New Roman" w:cs="Times New Roman"/>
                <w:sz w:val="24"/>
                <w:szCs w:val="24"/>
                <w:lang w:eastAsia="en-US"/>
              </w:rPr>
              <w:lastRenderedPageBreak/>
              <w:t>діяльності</w:t>
            </w:r>
            <w:r>
              <w:rPr>
                <w:rFonts w:ascii="Times New Roman" w:hAnsi="Times New Roman" w:cs="Times New Roman"/>
                <w:sz w:val="24"/>
                <w:szCs w:val="24"/>
                <w:lang w:eastAsia="en-US"/>
              </w:rPr>
              <w:t>.</w:t>
            </w:r>
          </w:p>
        </w:tc>
      </w:tr>
      <w:tr w:rsidR="00243DAB" w:rsidRPr="002406F2" w:rsidTr="003E25DA">
        <w:trPr>
          <w:trHeight w:val="8210"/>
        </w:trPr>
        <w:tc>
          <w:tcPr>
            <w:tcW w:w="2604" w:type="dxa"/>
            <w:vMerge/>
            <w:tcBorders>
              <w:left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ПК </w:t>
            </w:r>
            <w:r>
              <w:rPr>
                <w:rFonts w:ascii="Times New Roman" w:hAnsi="Times New Roman" w:cs="Times New Roman"/>
                <w:b/>
                <w:bCs/>
                <w:sz w:val="24"/>
                <w:szCs w:val="24"/>
                <w:lang w:eastAsia="en-US"/>
              </w:rPr>
              <w:t>3</w:t>
            </w:r>
            <w:r w:rsidRPr="002406F2">
              <w:rPr>
                <w:rFonts w:ascii="Times New Roman" w:hAnsi="Times New Roman" w:cs="Times New Roman"/>
                <w:sz w:val="24"/>
                <w:szCs w:val="24"/>
                <w:lang w:eastAsia="en-US"/>
              </w:rPr>
              <w:t>.Здатність обслуговувати топки</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345162">
            <w:pPr>
              <w:tabs>
                <w:tab w:val="left" w:pos="14"/>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будову топок, принцип </w:t>
            </w:r>
            <w:r w:rsidRPr="002406F2">
              <w:rPr>
                <w:rFonts w:ascii="Times New Roman" w:hAnsi="Times New Roman" w:cs="Times New Roman"/>
                <w:sz w:val="24"/>
                <w:szCs w:val="24"/>
                <w:lang w:eastAsia="en-US"/>
              </w:rPr>
              <w:t>роботи;</w:t>
            </w:r>
          </w:p>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класифікацію</w:t>
            </w:r>
            <w:r w:rsidRPr="002406F2">
              <w:rPr>
                <w:rFonts w:ascii="Times New Roman" w:hAnsi="Times New Roman" w:cs="Times New Roman"/>
                <w:sz w:val="24"/>
                <w:szCs w:val="24"/>
                <w:lang w:eastAsia="en-US"/>
              </w:rPr>
              <w:t xml:space="preserve"> топок</w:t>
            </w:r>
            <w:r>
              <w:rPr>
                <w:rFonts w:ascii="Times New Roman" w:hAnsi="Times New Roman" w:cs="Times New Roman"/>
                <w:sz w:val="24"/>
                <w:szCs w:val="24"/>
                <w:lang w:eastAsia="en-US"/>
              </w:rPr>
              <w:t>;</w:t>
            </w:r>
          </w:p>
          <w:p w:rsidR="00243DAB"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порівняльну характеристику та особливості роботи в залежності від видів топок</w:t>
            </w:r>
            <w:r>
              <w:rPr>
                <w:rFonts w:ascii="Times New Roman" w:hAnsi="Times New Roman" w:cs="Times New Roman"/>
                <w:sz w:val="24"/>
                <w:szCs w:val="24"/>
                <w:lang w:eastAsia="en-US"/>
              </w:rPr>
              <w:t>;</w:t>
            </w:r>
          </w:p>
          <w:p w:rsidR="00243DAB" w:rsidRPr="008A032A" w:rsidRDefault="00243DAB" w:rsidP="00345162">
            <w:pPr>
              <w:ind w:firstLine="227"/>
              <w:jc w:val="both"/>
              <w:rPr>
                <w:rFonts w:ascii="Times New Roman" w:hAnsi="Times New Roman" w:cs="Times New Roman"/>
                <w:color w:val="auto"/>
                <w:sz w:val="24"/>
                <w:szCs w:val="24"/>
                <w:lang w:eastAsia="en-US"/>
              </w:rPr>
            </w:pPr>
            <w:r w:rsidRPr="008A032A">
              <w:rPr>
                <w:rFonts w:ascii="Times New Roman" w:hAnsi="Times New Roman" w:cs="Times New Roman"/>
                <w:color w:val="auto"/>
                <w:sz w:val="24"/>
                <w:szCs w:val="24"/>
                <w:lang w:eastAsia="en-US"/>
              </w:rPr>
              <w:t>способи регулювання дуття і тяги</w:t>
            </w:r>
            <w:r>
              <w:rPr>
                <w:rFonts w:ascii="Times New Roman" w:hAnsi="Times New Roman" w:cs="Times New Roman"/>
                <w:color w:val="auto"/>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2406F2">
              <w:rPr>
                <w:rFonts w:ascii="Times New Roman" w:hAnsi="Times New Roman" w:cs="Times New Roman"/>
                <w:sz w:val="24"/>
                <w:szCs w:val="24"/>
                <w:lang w:eastAsia="en-US"/>
              </w:rPr>
              <w:t xml:space="preserve">озрізняти топки за способом спалювання, й за видом загрузки на колосники; </w:t>
            </w:r>
          </w:p>
          <w:p w:rsidR="00243DAB"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перевіряти правиль</w:t>
            </w:r>
            <w:r>
              <w:rPr>
                <w:rFonts w:ascii="Times New Roman" w:hAnsi="Times New Roman" w:cs="Times New Roman"/>
                <w:sz w:val="24"/>
                <w:szCs w:val="24"/>
                <w:lang w:eastAsia="en-US"/>
              </w:rPr>
              <w:t>ність роботи топки на щільність;</w:t>
            </w:r>
          </w:p>
          <w:p w:rsidR="00243DAB"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обслуговувати та провітрювати </w:t>
            </w:r>
            <w:r>
              <w:rPr>
                <w:rFonts w:ascii="Times New Roman" w:hAnsi="Times New Roman" w:cs="Times New Roman"/>
                <w:sz w:val="24"/>
                <w:szCs w:val="24"/>
                <w:lang w:eastAsia="en-US"/>
              </w:rPr>
              <w:t xml:space="preserve">топки </w:t>
            </w:r>
            <w:r w:rsidRPr="002406F2">
              <w:rPr>
                <w:rFonts w:ascii="Times New Roman" w:hAnsi="Times New Roman" w:cs="Times New Roman"/>
                <w:sz w:val="24"/>
                <w:szCs w:val="24"/>
                <w:lang w:eastAsia="en-US"/>
              </w:rPr>
              <w:t>(під керівництвом машиніста (кочегар</w:t>
            </w:r>
            <w:r>
              <w:rPr>
                <w:rFonts w:ascii="Times New Roman" w:hAnsi="Times New Roman" w:cs="Times New Roman"/>
                <w:sz w:val="24"/>
                <w:szCs w:val="24"/>
                <w:lang w:eastAsia="en-US"/>
              </w:rPr>
              <w:t>а) котельні вищої кваліфікації);</w:t>
            </w:r>
            <w:r w:rsidRPr="002406F2">
              <w:rPr>
                <w:rFonts w:ascii="Times New Roman" w:hAnsi="Times New Roman" w:cs="Times New Roman"/>
                <w:sz w:val="24"/>
                <w:szCs w:val="24"/>
                <w:lang w:eastAsia="en-US"/>
              </w:rPr>
              <w:t xml:space="preserve"> </w:t>
            </w:r>
          </w:p>
          <w:p w:rsidR="00243DAB"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здійснювати пуск і зупинення</w:t>
            </w:r>
            <w:r>
              <w:rPr>
                <w:rFonts w:ascii="Times New Roman" w:hAnsi="Times New Roman" w:cs="Times New Roman"/>
                <w:sz w:val="24"/>
                <w:szCs w:val="24"/>
                <w:lang w:eastAsia="en-US"/>
              </w:rPr>
              <w:t xml:space="preserve"> </w:t>
            </w:r>
            <w:r w:rsidRPr="008A032A">
              <w:rPr>
                <w:rFonts w:ascii="Times New Roman" w:hAnsi="Times New Roman" w:cs="Times New Roman"/>
                <w:color w:val="auto"/>
                <w:sz w:val="24"/>
                <w:szCs w:val="24"/>
                <w:lang w:eastAsia="en-US"/>
              </w:rPr>
              <w:t>топки</w:t>
            </w:r>
            <w:r w:rsidRPr="002406F2">
              <w:rPr>
                <w:rFonts w:ascii="Times New Roman" w:hAnsi="Times New Roman" w:cs="Times New Roman"/>
                <w:sz w:val="24"/>
                <w:szCs w:val="24"/>
                <w:lang w:eastAsia="en-US"/>
              </w:rPr>
              <w:t>, палив</w:t>
            </w:r>
            <w:r>
              <w:rPr>
                <w:rFonts w:ascii="Times New Roman" w:hAnsi="Times New Roman" w:cs="Times New Roman"/>
                <w:sz w:val="24"/>
                <w:szCs w:val="24"/>
                <w:lang w:eastAsia="en-US"/>
              </w:rPr>
              <w:t>них насосів;</w:t>
            </w:r>
          </w:p>
          <w:p w:rsidR="00243DAB"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регулюв</w:t>
            </w:r>
            <w:r>
              <w:rPr>
                <w:rFonts w:ascii="Times New Roman" w:hAnsi="Times New Roman" w:cs="Times New Roman"/>
                <w:sz w:val="24"/>
                <w:szCs w:val="24"/>
                <w:lang w:eastAsia="en-US"/>
              </w:rPr>
              <w:t>ати їх роботу та паливні режими;</w:t>
            </w:r>
          </w:p>
          <w:p w:rsidR="00243DAB"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закидати і шурувати паливо</w:t>
            </w:r>
            <w:r w:rsidRPr="002406F2">
              <w:rPr>
                <w:rFonts w:ascii="Times New Roman" w:hAnsi="Times New Roman" w:cs="Times New Roman"/>
                <w:sz w:val="24"/>
                <w:szCs w:val="24"/>
                <w:lang w:eastAsia="en-US"/>
              </w:rPr>
              <w:t>;</w:t>
            </w:r>
          </w:p>
          <w:p w:rsidR="00243DAB"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чистити топки і піддувала;</w:t>
            </w:r>
          </w:p>
          <w:p w:rsidR="00243DAB" w:rsidRPr="00351FED" w:rsidRDefault="00243DAB" w:rsidP="00345162">
            <w:pPr>
              <w:ind w:firstLine="227"/>
              <w:jc w:val="both"/>
              <w:rPr>
                <w:rFonts w:ascii="Times New Roman" w:hAnsi="Times New Roman" w:cs="Times New Roman"/>
                <w:color w:val="auto"/>
                <w:sz w:val="24"/>
                <w:szCs w:val="24"/>
                <w:lang w:eastAsia="en-US"/>
              </w:rPr>
            </w:pPr>
            <w:r w:rsidRPr="00351FED">
              <w:rPr>
                <w:rFonts w:ascii="Times New Roman" w:hAnsi="Times New Roman" w:cs="Times New Roman"/>
                <w:color w:val="auto"/>
                <w:sz w:val="24"/>
                <w:szCs w:val="24"/>
                <w:lang w:eastAsia="en-US"/>
              </w:rPr>
              <w:t>розрізняти способи регулювання дуття і тяги за приладами;</w:t>
            </w:r>
          </w:p>
          <w:p w:rsidR="00243DAB"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 усувати неполадки у роботі пальників і форсунок</w:t>
            </w:r>
            <w:r>
              <w:rPr>
                <w:rFonts w:ascii="Times New Roman" w:hAnsi="Times New Roman" w:cs="Times New Roman"/>
                <w:sz w:val="24"/>
                <w:szCs w:val="24"/>
                <w:lang w:eastAsia="en-US"/>
              </w:rPr>
              <w:t>;</w:t>
            </w:r>
          </w:p>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дотримуватись </w:t>
            </w:r>
            <w:r w:rsidRPr="002406F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вимог охорони праці.</w:t>
            </w:r>
          </w:p>
        </w:tc>
      </w:tr>
      <w:tr w:rsidR="00243DAB" w:rsidRPr="002406F2" w:rsidTr="003E25DA">
        <w:trPr>
          <w:trHeight w:val="274"/>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5931E8">
            <w:pPr>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ПК</w:t>
            </w:r>
            <w:r>
              <w:rPr>
                <w:rFonts w:ascii="Times New Roman" w:hAnsi="Times New Roman" w:cs="Times New Roman"/>
                <w:b/>
                <w:bCs/>
                <w:sz w:val="24"/>
                <w:szCs w:val="24"/>
                <w:lang w:eastAsia="en-US"/>
              </w:rPr>
              <w:t xml:space="preserve"> 4.</w:t>
            </w:r>
            <w:r w:rsidRPr="002406F2">
              <w:rPr>
                <w:rFonts w:ascii="Times New Roman" w:hAnsi="Times New Roman" w:cs="Times New Roman"/>
                <w:sz w:val="24"/>
                <w:szCs w:val="24"/>
                <w:lang w:eastAsia="en-US"/>
              </w:rPr>
              <w:t xml:space="preserve"> Здатність керувати роботою парового котла</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2406F2">
              <w:rPr>
                <w:rFonts w:ascii="Times New Roman" w:hAnsi="Times New Roman" w:cs="Times New Roman"/>
                <w:sz w:val="24"/>
                <w:szCs w:val="24"/>
                <w:lang w:eastAsia="en-US"/>
              </w:rPr>
              <w:t>ласифікацію котлів;</w:t>
            </w:r>
          </w:p>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принцип роботи;</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сталевого парового котла;</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чавунного парового котла;</w:t>
            </w:r>
          </w:p>
          <w:p w:rsidR="00243DAB" w:rsidRPr="008A032A" w:rsidRDefault="00243DAB" w:rsidP="00345162">
            <w:pPr>
              <w:ind w:firstLine="227"/>
              <w:jc w:val="both"/>
              <w:rPr>
                <w:rFonts w:ascii="Times New Roman" w:hAnsi="Times New Roman" w:cs="Times New Roman"/>
                <w:color w:val="auto"/>
                <w:sz w:val="24"/>
                <w:szCs w:val="24"/>
                <w:lang w:eastAsia="en-US"/>
              </w:rPr>
            </w:pPr>
            <w:r w:rsidRPr="008A032A">
              <w:rPr>
                <w:rFonts w:ascii="Times New Roman" w:hAnsi="Times New Roman" w:cs="Times New Roman"/>
                <w:color w:val="auto"/>
                <w:sz w:val="24"/>
                <w:szCs w:val="24"/>
                <w:lang w:eastAsia="en-US"/>
              </w:rPr>
              <w:t>будову та роботу пароперегрівача;</w:t>
            </w:r>
          </w:p>
          <w:p w:rsidR="00243DAB" w:rsidRPr="008A032A" w:rsidRDefault="00243DAB" w:rsidP="00345162">
            <w:pPr>
              <w:ind w:firstLine="227"/>
              <w:jc w:val="both"/>
              <w:rPr>
                <w:rFonts w:ascii="Times New Roman" w:hAnsi="Times New Roman" w:cs="Times New Roman"/>
                <w:color w:val="auto"/>
                <w:sz w:val="24"/>
                <w:szCs w:val="24"/>
                <w:lang w:eastAsia="en-US"/>
              </w:rPr>
            </w:pPr>
            <w:r w:rsidRPr="008A032A">
              <w:rPr>
                <w:rFonts w:ascii="Times New Roman" w:hAnsi="Times New Roman" w:cs="Times New Roman"/>
                <w:color w:val="auto"/>
                <w:sz w:val="24"/>
                <w:szCs w:val="24"/>
                <w:lang w:eastAsia="en-US"/>
              </w:rPr>
              <w:t>будову та роботу барабану;</w:t>
            </w:r>
          </w:p>
          <w:p w:rsidR="00243DAB" w:rsidRPr="008A032A" w:rsidRDefault="00243DAB" w:rsidP="00345162">
            <w:pPr>
              <w:ind w:firstLine="227"/>
              <w:jc w:val="both"/>
              <w:rPr>
                <w:rFonts w:ascii="Times New Roman" w:hAnsi="Times New Roman" w:cs="Times New Roman"/>
                <w:color w:val="auto"/>
                <w:sz w:val="24"/>
                <w:szCs w:val="24"/>
                <w:lang w:eastAsia="en-US"/>
              </w:rPr>
            </w:pPr>
            <w:r w:rsidRPr="008A032A">
              <w:rPr>
                <w:rFonts w:ascii="Times New Roman" w:hAnsi="Times New Roman" w:cs="Times New Roman"/>
                <w:color w:val="auto"/>
                <w:sz w:val="24"/>
                <w:szCs w:val="24"/>
                <w:lang w:eastAsia="en-US"/>
              </w:rPr>
              <w:t>будову та роботу водяного економайзера;</w:t>
            </w:r>
          </w:p>
          <w:p w:rsidR="00243DAB" w:rsidRPr="008A032A" w:rsidRDefault="00243DAB" w:rsidP="00345162">
            <w:pPr>
              <w:ind w:firstLine="227"/>
              <w:jc w:val="both"/>
              <w:rPr>
                <w:rFonts w:ascii="Times New Roman" w:hAnsi="Times New Roman" w:cs="Times New Roman"/>
                <w:color w:val="auto"/>
                <w:sz w:val="24"/>
                <w:szCs w:val="24"/>
                <w:lang w:eastAsia="en-US"/>
              </w:rPr>
            </w:pPr>
            <w:r w:rsidRPr="008A032A">
              <w:rPr>
                <w:rFonts w:ascii="Times New Roman" w:hAnsi="Times New Roman" w:cs="Times New Roman"/>
                <w:color w:val="auto"/>
                <w:sz w:val="24"/>
                <w:szCs w:val="24"/>
                <w:lang w:eastAsia="en-US"/>
              </w:rPr>
              <w:t>будову та роботу повітропідігрівача;</w:t>
            </w:r>
          </w:p>
          <w:p w:rsidR="00243DAB" w:rsidRPr="008A032A" w:rsidRDefault="00243DAB" w:rsidP="00345162">
            <w:pPr>
              <w:tabs>
                <w:tab w:val="left" w:pos="14"/>
              </w:tabs>
              <w:ind w:firstLine="227"/>
              <w:jc w:val="both"/>
              <w:rPr>
                <w:rFonts w:ascii="Times New Roman" w:hAnsi="Times New Roman" w:cs="Times New Roman"/>
                <w:color w:val="auto"/>
                <w:sz w:val="24"/>
                <w:szCs w:val="24"/>
                <w:lang w:eastAsia="en-US"/>
              </w:rPr>
            </w:pPr>
            <w:r w:rsidRPr="003633B5">
              <w:rPr>
                <w:rFonts w:ascii="Times New Roman" w:hAnsi="Times New Roman" w:cs="Times New Roman"/>
                <w:color w:val="auto"/>
                <w:sz w:val="24"/>
                <w:szCs w:val="24"/>
                <w:lang w:eastAsia="en-US"/>
              </w:rPr>
              <w:t>експлуатацію п</w:t>
            </w:r>
            <w:r w:rsidRPr="00FB5FC7">
              <w:rPr>
                <w:rFonts w:ascii="Times New Roman" w:hAnsi="Times New Roman" w:cs="Times New Roman"/>
                <w:color w:val="auto"/>
                <w:sz w:val="24"/>
                <w:szCs w:val="24"/>
                <w:lang w:eastAsia="en-US"/>
              </w:rPr>
              <w:t>арового котла та інших</w:t>
            </w:r>
            <w:r w:rsidRPr="008A032A">
              <w:rPr>
                <w:rFonts w:ascii="Times New Roman" w:hAnsi="Times New Roman" w:cs="Times New Roman"/>
                <w:color w:val="auto"/>
                <w:sz w:val="24"/>
                <w:szCs w:val="24"/>
                <w:lang w:eastAsia="en-US"/>
              </w:rPr>
              <w:t xml:space="preserve"> поверхонь нагріву</w:t>
            </w:r>
            <w:r>
              <w:rPr>
                <w:rFonts w:ascii="Times New Roman" w:hAnsi="Times New Roman" w:cs="Times New Roman"/>
                <w:color w:val="auto"/>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3DAB" w:rsidRPr="002406F2" w:rsidRDefault="00243DAB"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Pr="002406F2">
              <w:rPr>
                <w:rFonts w:ascii="Times New Roman" w:hAnsi="Times New Roman" w:cs="Times New Roman"/>
                <w:sz w:val="24"/>
                <w:szCs w:val="24"/>
                <w:lang w:eastAsia="en-US"/>
              </w:rPr>
              <w:t>дійснювати підготовку  парового котла до розпалювання;</w:t>
            </w:r>
          </w:p>
          <w:p w:rsidR="00243DAB" w:rsidRPr="002406F2" w:rsidRDefault="00243DAB" w:rsidP="00345162">
            <w:pPr>
              <w:ind w:firstLine="227"/>
              <w:jc w:val="both"/>
              <w:rPr>
                <w:rFonts w:ascii="Times New Roman" w:hAnsi="Times New Roman" w:cs="Times New Roman"/>
                <w:sz w:val="24"/>
                <w:szCs w:val="24"/>
                <w:shd w:val="solid" w:color="FFFF00" w:fill="FFFF00"/>
                <w:lang w:eastAsia="en-US"/>
              </w:rPr>
            </w:pPr>
            <w:r w:rsidRPr="002406F2">
              <w:rPr>
                <w:rFonts w:ascii="Times New Roman" w:hAnsi="Times New Roman" w:cs="Times New Roman"/>
                <w:sz w:val="24"/>
                <w:szCs w:val="24"/>
                <w:lang w:eastAsia="en-US"/>
              </w:rPr>
              <w:t>заповнювати паровий котел підігрітою деаерованою водою</w:t>
            </w:r>
            <w:r>
              <w:rPr>
                <w:rFonts w:ascii="Times New Roman" w:hAnsi="Times New Roman" w:cs="Times New Roman"/>
                <w:sz w:val="24"/>
                <w:szCs w:val="24"/>
                <w:lang w:eastAsia="en-US"/>
              </w:rPr>
              <w:t>;</w:t>
            </w:r>
          </w:p>
          <w:p w:rsidR="00243DAB" w:rsidRPr="002406F2" w:rsidRDefault="00243DAB" w:rsidP="00345162">
            <w:pPr>
              <w:ind w:firstLine="227"/>
              <w:jc w:val="both"/>
              <w:rPr>
                <w:rFonts w:ascii="Times New Roman" w:hAnsi="Times New Roman" w:cs="Times New Roman"/>
                <w:sz w:val="24"/>
                <w:szCs w:val="24"/>
                <w:lang w:eastAsia="en-US"/>
              </w:rPr>
            </w:pPr>
            <w:r w:rsidRPr="00813A4F">
              <w:rPr>
                <w:rFonts w:ascii="Times New Roman" w:hAnsi="Times New Roman" w:cs="Times New Roman"/>
                <w:sz w:val="24"/>
                <w:szCs w:val="24"/>
                <w:lang w:eastAsia="en-US"/>
              </w:rPr>
              <w:t>к</w:t>
            </w:r>
            <w:r w:rsidRPr="002406F2">
              <w:rPr>
                <w:rFonts w:ascii="Times New Roman" w:hAnsi="Times New Roman" w:cs="Times New Roman"/>
                <w:sz w:val="24"/>
                <w:szCs w:val="24"/>
                <w:lang w:eastAsia="en-US"/>
              </w:rPr>
              <w:t>онтролювати  роботу економайзера;</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перевіря</w:t>
            </w:r>
            <w:r>
              <w:rPr>
                <w:rFonts w:ascii="Times New Roman" w:hAnsi="Times New Roman" w:cs="Times New Roman"/>
                <w:sz w:val="24"/>
                <w:szCs w:val="24"/>
                <w:lang w:eastAsia="en-US"/>
              </w:rPr>
              <w:t>ти на щільність люки, фланці, продувну та спускну</w:t>
            </w:r>
            <w:r w:rsidRPr="002406F2">
              <w:rPr>
                <w:rFonts w:ascii="Times New Roman" w:hAnsi="Times New Roman" w:cs="Times New Roman"/>
                <w:sz w:val="24"/>
                <w:szCs w:val="24"/>
                <w:lang w:eastAsia="en-US"/>
              </w:rPr>
              <w:t xml:space="preserve"> арматур</w:t>
            </w:r>
            <w:r>
              <w:rPr>
                <w:rFonts w:ascii="Times New Roman" w:hAnsi="Times New Roman" w:cs="Times New Roman"/>
                <w:sz w:val="24"/>
                <w:szCs w:val="24"/>
                <w:lang w:eastAsia="en-US"/>
              </w:rPr>
              <w:t>у</w:t>
            </w:r>
            <w:r w:rsidRPr="002406F2">
              <w:rPr>
                <w:rFonts w:ascii="Times New Roman" w:hAnsi="Times New Roman" w:cs="Times New Roman"/>
                <w:sz w:val="24"/>
                <w:szCs w:val="24"/>
                <w:lang w:eastAsia="en-US"/>
              </w:rPr>
              <w:t>;</w:t>
            </w:r>
          </w:p>
          <w:p w:rsidR="00243DAB" w:rsidRDefault="00243DAB" w:rsidP="00345162">
            <w:pPr>
              <w:ind w:firstLine="227"/>
              <w:jc w:val="both"/>
              <w:rPr>
                <w:rFonts w:ascii="Times New Roman" w:hAnsi="Times New Roman" w:cs="Times New Roman"/>
                <w:color w:val="auto"/>
                <w:sz w:val="24"/>
                <w:szCs w:val="24"/>
                <w:lang w:eastAsia="en-US"/>
              </w:rPr>
            </w:pPr>
            <w:r w:rsidRPr="008A032A">
              <w:rPr>
                <w:rFonts w:ascii="Times New Roman" w:hAnsi="Times New Roman" w:cs="Times New Roman"/>
                <w:color w:val="auto"/>
                <w:sz w:val="24"/>
                <w:szCs w:val="24"/>
                <w:lang w:eastAsia="en-US"/>
              </w:rPr>
              <w:t>розпалювати паровий котел;</w:t>
            </w:r>
          </w:p>
          <w:p w:rsidR="00243DAB" w:rsidRPr="00861FB3" w:rsidRDefault="00243DAB" w:rsidP="00345162">
            <w:pPr>
              <w:ind w:firstLine="227"/>
              <w:jc w:val="both"/>
              <w:rPr>
                <w:rFonts w:ascii="Times New Roman" w:hAnsi="Times New Roman" w:cs="Times New Roman"/>
                <w:color w:val="auto"/>
                <w:sz w:val="24"/>
                <w:szCs w:val="24"/>
                <w:lang w:eastAsia="en-US"/>
              </w:rPr>
            </w:pPr>
            <w:r w:rsidRPr="002406F2">
              <w:rPr>
                <w:rFonts w:ascii="Times New Roman" w:hAnsi="Times New Roman" w:cs="Times New Roman"/>
                <w:sz w:val="24"/>
                <w:szCs w:val="24"/>
                <w:lang w:eastAsia="en-US"/>
              </w:rPr>
              <w:t>здійснювати нагляд за паровим котлом під час роботи;</w:t>
            </w:r>
          </w:p>
          <w:p w:rsidR="00243DAB" w:rsidRPr="002406F2" w:rsidRDefault="00243DAB"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здійснювати планову зупинку парового котла</w:t>
            </w:r>
            <w:r>
              <w:rPr>
                <w:rFonts w:ascii="Times New Roman" w:hAnsi="Times New Roman" w:cs="Times New Roman"/>
                <w:sz w:val="24"/>
                <w:szCs w:val="24"/>
                <w:lang w:eastAsia="en-US"/>
              </w:rPr>
              <w:t>.</w:t>
            </w:r>
          </w:p>
        </w:tc>
      </w:tr>
      <w:tr w:rsidR="00FC420C" w:rsidRPr="002406F2" w:rsidTr="003E25DA">
        <w:trPr>
          <w:trHeight w:val="4248"/>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C420C" w:rsidRPr="002406F2" w:rsidRDefault="00FC420C"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FC420C" w:rsidP="005931E8">
            <w:pPr>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ПК </w:t>
            </w:r>
            <w:r w:rsidR="00861FB3">
              <w:rPr>
                <w:rFonts w:ascii="Times New Roman" w:hAnsi="Times New Roman" w:cs="Times New Roman"/>
                <w:b/>
                <w:bCs/>
                <w:sz w:val="24"/>
                <w:szCs w:val="24"/>
                <w:lang w:eastAsia="en-US"/>
              </w:rPr>
              <w:t>5.</w:t>
            </w:r>
            <w:r w:rsidRPr="002406F2">
              <w:rPr>
                <w:rFonts w:ascii="Times New Roman" w:hAnsi="Times New Roman" w:cs="Times New Roman"/>
                <w:sz w:val="24"/>
                <w:szCs w:val="24"/>
                <w:lang w:eastAsia="en-US"/>
              </w:rPr>
              <w:t xml:space="preserve"> Здатність керувати роботою водогрійного котла</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509" w:rsidRDefault="00FF1509"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00FC420C" w:rsidRPr="002406F2">
              <w:rPr>
                <w:rFonts w:ascii="Times New Roman" w:hAnsi="Times New Roman" w:cs="Times New Roman"/>
                <w:sz w:val="24"/>
                <w:szCs w:val="24"/>
                <w:lang w:eastAsia="en-US"/>
              </w:rPr>
              <w:t>ласифікацію водогрійних котлів;</w:t>
            </w:r>
          </w:p>
          <w:p w:rsidR="00FC420C" w:rsidRPr="002406F2"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принцип</w:t>
            </w:r>
            <w:r w:rsidRPr="00813A4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їх </w:t>
            </w:r>
            <w:r w:rsidRPr="00813A4F">
              <w:rPr>
                <w:rFonts w:ascii="Times New Roman" w:hAnsi="Times New Roman" w:cs="Times New Roman"/>
                <w:sz w:val="24"/>
                <w:szCs w:val="24"/>
                <w:lang w:eastAsia="en-US"/>
              </w:rPr>
              <w:t>роботи;</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сталевого водогрійного котла;</w:t>
            </w:r>
          </w:p>
          <w:p w:rsidR="00FC420C" w:rsidRPr="002406F2" w:rsidRDefault="00FC420C" w:rsidP="00345162">
            <w:pPr>
              <w:tabs>
                <w:tab w:val="left" w:pos="14"/>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чавунного водогрійного котла;</w:t>
            </w:r>
          </w:p>
          <w:p w:rsidR="00FC420C" w:rsidRDefault="00FC420C" w:rsidP="00345162">
            <w:pPr>
              <w:tabs>
                <w:tab w:val="left" w:pos="14"/>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призначення, режим роботи устаткування тепломережних бойлерних установок (станцій  м’ятої пари), їх застосування</w:t>
            </w:r>
            <w:r>
              <w:rPr>
                <w:rFonts w:ascii="Times New Roman" w:hAnsi="Times New Roman" w:cs="Times New Roman"/>
                <w:sz w:val="24"/>
                <w:szCs w:val="24"/>
                <w:lang w:eastAsia="en-US"/>
              </w:rPr>
              <w:t>;</w:t>
            </w:r>
          </w:p>
          <w:p w:rsidR="00FC420C" w:rsidRDefault="009D6791" w:rsidP="00345162">
            <w:pPr>
              <w:tabs>
                <w:tab w:val="left" w:pos="14"/>
              </w:tabs>
              <w:ind w:firstLine="227"/>
              <w:jc w:val="both"/>
              <w:rPr>
                <w:rFonts w:ascii="Times New Roman" w:hAnsi="Times New Roman" w:cs="Times New Roman"/>
                <w:sz w:val="24"/>
                <w:szCs w:val="24"/>
                <w:lang w:eastAsia="en-US"/>
              </w:rPr>
            </w:pPr>
            <w:r w:rsidRPr="00FB5FC7">
              <w:rPr>
                <w:rFonts w:ascii="Times New Roman" w:hAnsi="Times New Roman" w:cs="Times New Roman"/>
                <w:color w:val="auto"/>
                <w:sz w:val="24"/>
                <w:szCs w:val="24"/>
                <w:lang w:eastAsia="en-US"/>
              </w:rPr>
              <w:t>процес управління</w:t>
            </w:r>
            <w:r w:rsidR="00FC420C" w:rsidRPr="00FB5FC7">
              <w:rPr>
                <w:rFonts w:ascii="Times New Roman" w:hAnsi="Times New Roman" w:cs="Times New Roman"/>
                <w:color w:val="auto"/>
                <w:sz w:val="24"/>
                <w:szCs w:val="24"/>
                <w:lang w:eastAsia="en-US"/>
              </w:rPr>
              <w:t xml:space="preserve"> </w:t>
            </w:r>
            <w:r w:rsidR="008859C8" w:rsidRPr="00A90A97">
              <w:rPr>
                <w:rFonts w:ascii="Times New Roman" w:hAnsi="Times New Roman" w:cs="Times New Roman"/>
                <w:color w:val="auto"/>
                <w:sz w:val="24"/>
                <w:szCs w:val="24"/>
                <w:lang w:eastAsia="en-US"/>
              </w:rPr>
              <w:t>експлуатацію</w:t>
            </w:r>
            <w:r w:rsidR="00A90A97" w:rsidRPr="00A90A97">
              <w:rPr>
                <w:rFonts w:ascii="Times New Roman" w:hAnsi="Times New Roman" w:cs="Times New Roman"/>
                <w:color w:val="auto"/>
                <w:sz w:val="24"/>
                <w:szCs w:val="24"/>
                <w:lang w:eastAsia="en-US"/>
              </w:rPr>
              <w:t xml:space="preserve"> </w:t>
            </w:r>
            <w:r w:rsidR="00FC420C" w:rsidRPr="00FB5FC7">
              <w:rPr>
                <w:rFonts w:ascii="Times New Roman" w:hAnsi="Times New Roman" w:cs="Times New Roman"/>
                <w:color w:val="auto"/>
                <w:sz w:val="24"/>
                <w:szCs w:val="24"/>
                <w:lang w:eastAsia="en-US"/>
              </w:rPr>
              <w:t>водогрійного</w:t>
            </w:r>
            <w:r w:rsidR="00FC420C" w:rsidRPr="009D6791">
              <w:rPr>
                <w:rFonts w:ascii="Times New Roman" w:hAnsi="Times New Roman" w:cs="Times New Roman"/>
                <w:color w:val="auto"/>
                <w:sz w:val="24"/>
                <w:szCs w:val="24"/>
                <w:lang w:eastAsia="en-US"/>
              </w:rPr>
              <w:t xml:space="preserve"> котла</w:t>
            </w:r>
            <w:r w:rsidR="00BB77F2">
              <w:rPr>
                <w:rFonts w:ascii="Times New Roman" w:hAnsi="Times New Roman" w:cs="Times New Roman"/>
                <w:sz w:val="24"/>
                <w:szCs w:val="24"/>
                <w:lang w:eastAsia="en-US"/>
              </w:rPr>
              <w:t>;</w:t>
            </w:r>
          </w:p>
          <w:p w:rsidR="00FC420C" w:rsidRPr="008A032A" w:rsidRDefault="00BB77F2" w:rsidP="00345162">
            <w:pPr>
              <w:tabs>
                <w:tab w:val="left" w:pos="14"/>
              </w:tabs>
              <w:ind w:firstLine="227"/>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способи </w:t>
            </w:r>
            <w:r w:rsidR="00FC420C" w:rsidRPr="008A032A">
              <w:rPr>
                <w:rFonts w:ascii="Times New Roman" w:hAnsi="Times New Roman" w:cs="Times New Roman"/>
                <w:color w:val="auto"/>
                <w:sz w:val="24"/>
                <w:szCs w:val="24"/>
                <w:lang w:eastAsia="en-US"/>
              </w:rPr>
              <w:t>обмурування</w:t>
            </w:r>
            <w:r w:rsidR="00FC420C" w:rsidRPr="008A032A">
              <w:rPr>
                <w:color w:val="auto"/>
              </w:rPr>
              <w:t xml:space="preserve"> </w:t>
            </w:r>
            <w:r w:rsidR="00FC420C" w:rsidRPr="008A032A">
              <w:rPr>
                <w:rFonts w:ascii="Times New Roman" w:hAnsi="Times New Roman" w:cs="Times New Roman"/>
                <w:color w:val="auto"/>
                <w:sz w:val="24"/>
                <w:szCs w:val="24"/>
                <w:lang w:eastAsia="en-US"/>
              </w:rPr>
              <w:t>водогрійних котлів</w:t>
            </w:r>
            <w:r>
              <w:rPr>
                <w:rFonts w:ascii="Times New Roman" w:hAnsi="Times New Roman" w:cs="Times New Roman"/>
                <w:color w:val="auto"/>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BB77F2"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FC420C" w:rsidRPr="002406F2">
              <w:rPr>
                <w:rFonts w:ascii="Times New Roman" w:hAnsi="Times New Roman" w:cs="Times New Roman"/>
                <w:sz w:val="24"/>
                <w:szCs w:val="24"/>
                <w:lang w:eastAsia="en-US"/>
              </w:rPr>
              <w:t>дійснювати підготовку водогрійного котла до розпалювання;</w:t>
            </w:r>
          </w:p>
          <w:p w:rsidR="00FC420C" w:rsidRPr="002406F2" w:rsidRDefault="00FC420C"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заповнювати водогрійний</w:t>
            </w:r>
            <w:r w:rsidRPr="002406F2">
              <w:rPr>
                <w:rFonts w:ascii="Times New Roman" w:hAnsi="Times New Roman" w:cs="Times New Roman"/>
                <w:sz w:val="28"/>
                <w:szCs w:val="28"/>
                <w:lang w:eastAsia="en-US"/>
              </w:rPr>
              <w:t xml:space="preserve"> </w:t>
            </w:r>
            <w:r w:rsidRPr="002406F2">
              <w:rPr>
                <w:rFonts w:ascii="Times New Roman" w:hAnsi="Times New Roman" w:cs="Times New Roman"/>
                <w:sz w:val="24"/>
                <w:szCs w:val="24"/>
                <w:lang w:eastAsia="en-US"/>
              </w:rPr>
              <w:t xml:space="preserve">котел водою; </w:t>
            </w:r>
          </w:p>
          <w:p w:rsidR="00FC420C" w:rsidRPr="002406F2" w:rsidRDefault="00FC420C"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розпалювати водогрійний котел;</w:t>
            </w:r>
          </w:p>
          <w:p w:rsidR="00FC420C" w:rsidRPr="002406F2" w:rsidRDefault="00FC420C"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здійснювати нагляд за водогрійним котлом під час роботи;</w:t>
            </w:r>
          </w:p>
          <w:p w:rsidR="00FC420C" w:rsidRDefault="00FC420C"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здійснювати планову зупинку водогрійного котла</w:t>
            </w:r>
            <w:r>
              <w:rPr>
                <w:rFonts w:ascii="Times New Roman" w:hAnsi="Times New Roman" w:cs="Times New Roman"/>
                <w:sz w:val="24"/>
                <w:szCs w:val="24"/>
                <w:lang w:eastAsia="en-US"/>
              </w:rPr>
              <w:t>;</w:t>
            </w:r>
          </w:p>
          <w:p w:rsidR="00FC420C" w:rsidRPr="002406F2" w:rsidRDefault="00FC420C"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здійснювати </w:t>
            </w:r>
            <w:r w:rsidRPr="002406F2">
              <w:rPr>
                <w:rFonts w:ascii="Times New Roman" w:hAnsi="Times New Roman" w:cs="Times New Roman"/>
                <w:sz w:val="24"/>
                <w:szCs w:val="24"/>
                <w:lang w:eastAsia="en-US"/>
              </w:rPr>
              <w:t xml:space="preserve"> </w:t>
            </w:r>
            <w:r w:rsidRPr="008A032A">
              <w:rPr>
                <w:rFonts w:ascii="Times New Roman" w:hAnsi="Times New Roman" w:cs="Times New Roman"/>
                <w:sz w:val="24"/>
                <w:szCs w:val="24"/>
                <w:lang w:eastAsia="en-US"/>
              </w:rPr>
              <w:t>обмурування водогрійних котлів</w:t>
            </w:r>
            <w:r w:rsidR="00BB77F2">
              <w:rPr>
                <w:rFonts w:ascii="Times New Roman" w:hAnsi="Times New Roman" w:cs="Times New Roman"/>
                <w:sz w:val="24"/>
                <w:szCs w:val="24"/>
                <w:lang w:eastAsia="en-US"/>
              </w:rPr>
              <w:t>.</w:t>
            </w:r>
          </w:p>
        </w:tc>
      </w:tr>
      <w:tr w:rsidR="00FC420C" w:rsidRPr="002406F2" w:rsidTr="003E25DA">
        <w:trPr>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FC420C" w:rsidRPr="002406F2" w:rsidRDefault="00FC420C"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0E4086" w:rsidRDefault="00FC420C" w:rsidP="005931E8">
            <w:pPr>
              <w:ind w:firstLine="227"/>
              <w:rPr>
                <w:rFonts w:ascii="Times New Roman" w:hAnsi="Times New Roman" w:cs="Times New Roman"/>
                <w:color w:val="auto"/>
                <w:sz w:val="24"/>
                <w:szCs w:val="24"/>
                <w:lang w:eastAsia="en-US"/>
              </w:rPr>
            </w:pPr>
            <w:r w:rsidRPr="000E4086">
              <w:rPr>
                <w:rFonts w:ascii="Times New Roman" w:hAnsi="Times New Roman" w:cs="Times New Roman"/>
                <w:b/>
                <w:bCs/>
                <w:color w:val="auto"/>
                <w:sz w:val="24"/>
                <w:szCs w:val="24"/>
                <w:lang w:eastAsia="en-US"/>
              </w:rPr>
              <w:t xml:space="preserve">ПК </w:t>
            </w:r>
            <w:r w:rsidR="00BB77F2">
              <w:rPr>
                <w:rFonts w:ascii="Times New Roman" w:hAnsi="Times New Roman" w:cs="Times New Roman"/>
                <w:b/>
                <w:bCs/>
                <w:color w:val="auto"/>
                <w:sz w:val="24"/>
                <w:szCs w:val="24"/>
                <w:lang w:eastAsia="en-US"/>
              </w:rPr>
              <w:t>6.</w:t>
            </w:r>
            <w:r w:rsidRPr="000E4086">
              <w:rPr>
                <w:rFonts w:ascii="Times New Roman" w:hAnsi="Times New Roman" w:cs="Times New Roman"/>
                <w:color w:val="auto"/>
                <w:sz w:val="24"/>
                <w:szCs w:val="24"/>
                <w:lang w:eastAsia="en-US"/>
              </w:rPr>
              <w:t xml:space="preserve"> Здатність підготовлювати воду до подачі в котел</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813A4F" w:rsidRDefault="006B5189" w:rsidP="00345162">
            <w:pPr>
              <w:ind w:firstLine="227"/>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д</w:t>
            </w:r>
            <w:r w:rsidR="00FC420C" w:rsidRPr="00813A4F">
              <w:rPr>
                <w:rFonts w:ascii="Times New Roman" w:hAnsi="Times New Roman" w:cs="Times New Roman"/>
                <w:color w:val="auto"/>
                <w:sz w:val="24"/>
                <w:szCs w:val="24"/>
                <w:lang w:eastAsia="en-US"/>
              </w:rPr>
              <w:t>жерела водопостачання</w:t>
            </w:r>
            <w:r w:rsidR="00FC420C">
              <w:rPr>
                <w:rFonts w:ascii="Times New Roman" w:hAnsi="Times New Roman" w:cs="Times New Roman"/>
                <w:color w:val="auto"/>
                <w:sz w:val="24"/>
                <w:szCs w:val="24"/>
                <w:lang w:eastAsia="en-US"/>
              </w:rPr>
              <w:t>;</w:t>
            </w:r>
          </w:p>
          <w:p w:rsidR="00FC420C" w:rsidRPr="002406F2"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color w:val="auto"/>
                <w:sz w:val="24"/>
                <w:szCs w:val="24"/>
                <w:lang w:eastAsia="en-US"/>
              </w:rPr>
              <w:t>в</w:t>
            </w:r>
            <w:r w:rsidRPr="002406F2">
              <w:rPr>
                <w:rFonts w:ascii="Times New Roman" w:hAnsi="Times New Roman" w:cs="Times New Roman"/>
                <w:sz w:val="24"/>
                <w:szCs w:val="24"/>
                <w:lang w:eastAsia="en-US"/>
              </w:rPr>
              <w:t>иди та конструкцію фільтрів  для очищення води;</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деаераторів;</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показники якості води;</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форми корозії;</w:t>
            </w:r>
          </w:p>
          <w:p w:rsidR="00FC420C" w:rsidRPr="002406F2" w:rsidRDefault="00FC420C" w:rsidP="00345162">
            <w:pPr>
              <w:tabs>
                <w:tab w:val="left" w:pos="14"/>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склад, структуру і фізичні властивості відкладень</w:t>
            </w:r>
            <w:r w:rsidR="006B5189">
              <w:rPr>
                <w:rFonts w:ascii="Times New Roman" w:hAnsi="Times New Roman" w:cs="Times New Roman"/>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6B5189"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00FC420C" w:rsidRPr="002406F2">
              <w:rPr>
                <w:rFonts w:ascii="Times New Roman" w:hAnsi="Times New Roman" w:cs="Times New Roman"/>
                <w:sz w:val="24"/>
                <w:szCs w:val="24"/>
                <w:lang w:eastAsia="en-US"/>
              </w:rPr>
              <w:t>ідключати та відключати фільтри;</w:t>
            </w:r>
          </w:p>
          <w:p w:rsidR="00FC420C" w:rsidRPr="00813A4F"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підключати та </w:t>
            </w:r>
            <w:r w:rsidRPr="00813A4F">
              <w:rPr>
                <w:rFonts w:ascii="Times New Roman" w:hAnsi="Times New Roman" w:cs="Times New Roman"/>
                <w:sz w:val="24"/>
                <w:szCs w:val="24"/>
                <w:lang w:eastAsia="en-US"/>
              </w:rPr>
              <w:t>відключати деаератори;</w:t>
            </w:r>
          </w:p>
          <w:p w:rsidR="00FC420C" w:rsidRDefault="00FC420C" w:rsidP="00345162">
            <w:pPr>
              <w:ind w:firstLine="227"/>
              <w:jc w:val="both"/>
              <w:rPr>
                <w:rFonts w:ascii="Times New Roman" w:hAnsi="Times New Roman" w:cs="Times New Roman"/>
                <w:sz w:val="24"/>
                <w:szCs w:val="24"/>
                <w:lang w:eastAsia="en-US"/>
              </w:rPr>
            </w:pPr>
            <w:r w:rsidRPr="00813A4F">
              <w:rPr>
                <w:rFonts w:ascii="Times New Roman" w:hAnsi="Times New Roman" w:cs="Times New Roman"/>
                <w:sz w:val="24"/>
                <w:szCs w:val="24"/>
                <w:lang w:eastAsia="en-US"/>
              </w:rPr>
              <w:t>виконувати регенерацію</w:t>
            </w:r>
            <w:r>
              <w:t xml:space="preserve"> </w:t>
            </w:r>
            <w:r w:rsidR="006B5189">
              <w:rPr>
                <w:rFonts w:ascii="Times New Roman" w:hAnsi="Times New Roman" w:cs="Times New Roman"/>
                <w:sz w:val="24"/>
                <w:szCs w:val="24"/>
                <w:lang w:eastAsia="en-US"/>
              </w:rPr>
              <w:t>фільтрів хімводоочище</w:t>
            </w:r>
            <w:r w:rsidRPr="00660F87">
              <w:rPr>
                <w:rFonts w:ascii="Times New Roman" w:hAnsi="Times New Roman" w:cs="Times New Roman"/>
                <w:sz w:val="24"/>
                <w:szCs w:val="24"/>
                <w:lang w:eastAsia="en-US"/>
              </w:rPr>
              <w:t>ння</w:t>
            </w:r>
            <w:r w:rsidRPr="00813A4F">
              <w:rPr>
                <w:rFonts w:ascii="Times New Roman" w:hAnsi="Times New Roman" w:cs="Times New Roman"/>
                <w:sz w:val="24"/>
                <w:szCs w:val="24"/>
                <w:lang w:eastAsia="en-US"/>
              </w:rPr>
              <w:t>;</w:t>
            </w:r>
          </w:p>
          <w:p w:rsidR="00FC420C" w:rsidRPr="002406F2" w:rsidRDefault="00FC420C" w:rsidP="00345162">
            <w:pPr>
              <w:ind w:firstLine="227"/>
              <w:jc w:val="both"/>
              <w:rPr>
                <w:rFonts w:ascii="Times New Roman" w:hAnsi="Times New Roman" w:cs="Times New Roman"/>
                <w:sz w:val="24"/>
                <w:szCs w:val="24"/>
                <w:lang w:eastAsia="en-US"/>
              </w:rPr>
            </w:pPr>
            <w:r w:rsidRPr="008B7DEE">
              <w:rPr>
                <w:rFonts w:ascii="Times New Roman" w:hAnsi="Times New Roman" w:cs="Times New Roman"/>
                <w:sz w:val="24"/>
                <w:szCs w:val="24"/>
                <w:lang w:eastAsia="en-US"/>
              </w:rPr>
              <w:t>ознайомитись з катіоновими матеріалами та їх властивостями</w:t>
            </w:r>
            <w:r w:rsidR="00E57982" w:rsidRPr="008B7DEE">
              <w:rPr>
                <w:rFonts w:ascii="Times New Roman" w:hAnsi="Times New Roman" w:cs="Times New Roman"/>
                <w:sz w:val="24"/>
                <w:szCs w:val="24"/>
                <w:lang w:eastAsia="en-US"/>
              </w:rPr>
              <w:t>.</w:t>
            </w:r>
          </w:p>
        </w:tc>
      </w:tr>
      <w:tr w:rsidR="00FC420C" w:rsidRPr="002406F2" w:rsidTr="003E25DA">
        <w:trPr>
          <w:trHeight w:val="274"/>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FC420C" w:rsidP="005931E8">
            <w:pPr>
              <w:widowControl w:val="0"/>
              <w:ind w:firstLine="227"/>
              <w:rPr>
                <w:rFonts w:ascii="Times New Roman" w:hAnsi="Times New Roman" w:cs="Times New Roman"/>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Default="00FC420C" w:rsidP="005931E8">
            <w:pPr>
              <w:ind w:firstLine="227"/>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xml:space="preserve">ПК </w:t>
            </w:r>
            <w:r w:rsidR="00E57982">
              <w:rPr>
                <w:rFonts w:ascii="Times New Roman" w:hAnsi="Times New Roman" w:cs="Times New Roman"/>
                <w:b/>
                <w:bCs/>
                <w:sz w:val="24"/>
                <w:szCs w:val="24"/>
                <w:lang w:eastAsia="en-US"/>
              </w:rPr>
              <w:t>7.</w:t>
            </w:r>
            <w:r w:rsidRPr="002406F2">
              <w:rPr>
                <w:rFonts w:ascii="Times New Roman" w:hAnsi="Times New Roman" w:cs="Times New Roman"/>
                <w:sz w:val="24"/>
                <w:szCs w:val="24"/>
                <w:lang w:eastAsia="en-US"/>
              </w:rPr>
              <w:t xml:space="preserve"> Здатність </w:t>
            </w:r>
            <w:r w:rsidR="00AD00B2">
              <w:rPr>
                <w:rFonts w:ascii="Times New Roman" w:hAnsi="Times New Roman" w:cs="Times New Roman"/>
                <w:color w:val="auto"/>
                <w:sz w:val="24"/>
                <w:szCs w:val="24"/>
                <w:lang w:eastAsia="en-US"/>
              </w:rPr>
              <w:t>обслуговувати</w:t>
            </w:r>
            <w:r w:rsidRPr="002406F2">
              <w:rPr>
                <w:rFonts w:ascii="Times New Roman" w:hAnsi="Times New Roman" w:cs="Times New Roman"/>
                <w:sz w:val="24"/>
                <w:szCs w:val="24"/>
                <w:lang w:eastAsia="en-US"/>
              </w:rPr>
              <w:t xml:space="preserve">  допоміжн</w:t>
            </w:r>
            <w:r w:rsidR="00AD00B2">
              <w:rPr>
                <w:rFonts w:ascii="Times New Roman" w:hAnsi="Times New Roman" w:cs="Times New Roman"/>
                <w:sz w:val="24"/>
                <w:szCs w:val="24"/>
                <w:lang w:eastAsia="en-US"/>
              </w:rPr>
              <w:t>е</w:t>
            </w:r>
            <w:r w:rsidRPr="002406F2">
              <w:rPr>
                <w:rFonts w:ascii="Times New Roman" w:hAnsi="Times New Roman" w:cs="Times New Roman"/>
                <w:sz w:val="24"/>
                <w:szCs w:val="24"/>
                <w:lang w:eastAsia="en-US"/>
              </w:rPr>
              <w:t xml:space="preserve"> обладнання та контрольно-вимірювальн</w:t>
            </w:r>
            <w:r w:rsidR="00AD00B2">
              <w:rPr>
                <w:rFonts w:ascii="Times New Roman" w:hAnsi="Times New Roman" w:cs="Times New Roman"/>
                <w:sz w:val="24"/>
                <w:szCs w:val="24"/>
                <w:lang w:eastAsia="en-US"/>
              </w:rPr>
              <w:t>і прилад</w:t>
            </w:r>
            <w:r w:rsidRPr="002406F2">
              <w:rPr>
                <w:rFonts w:ascii="Times New Roman" w:hAnsi="Times New Roman" w:cs="Times New Roman"/>
                <w:sz w:val="24"/>
                <w:szCs w:val="24"/>
                <w:lang w:eastAsia="en-US"/>
              </w:rPr>
              <w:t>и</w:t>
            </w:r>
          </w:p>
          <w:p w:rsidR="00032C8E" w:rsidRPr="002406F2" w:rsidRDefault="00032C8E" w:rsidP="005931E8">
            <w:pPr>
              <w:ind w:firstLine="227"/>
              <w:rPr>
                <w:rFonts w:ascii="Times New Roman" w:hAnsi="Times New Roman" w:cs="Times New Roman"/>
                <w:sz w:val="24"/>
                <w:szCs w:val="24"/>
                <w:lang w:eastAsia="en-US"/>
              </w:rPr>
            </w:pP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E57982"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FC420C" w:rsidRPr="002406F2">
              <w:rPr>
                <w:rFonts w:ascii="Times New Roman" w:hAnsi="Times New Roman" w:cs="Times New Roman"/>
                <w:sz w:val="24"/>
                <w:szCs w:val="24"/>
                <w:lang w:eastAsia="en-US"/>
              </w:rPr>
              <w:t>иди димових труб та їх застосування;</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конструкцію димососа та вентелятора;</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золоуловлюючі та золовидаляючі пристрої;</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пристрої паливо</w:t>
            </w:r>
            <w:r>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подачі твердого палива;</w:t>
            </w:r>
          </w:p>
          <w:p w:rsidR="00FC420C" w:rsidRDefault="00A703BB" w:rsidP="00345162">
            <w:pPr>
              <w:tabs>
                <w:tab w:val="left" w:pos="14"/>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підживлюючі</w:t>
            </w:r>
            <w:r w:rsidR="00FC420C" w:rsidRPr="002406F2">
              <w:rPr>
                <w:rFonts w:ascii="Times New Roman" w:hAnsi="Times New Roman" w:cs="Times New Roman"/>
                <w:sz w:val="24"/>
                <w:szCs w:val="24"/>
                <w:lang w:eastAsia="en-US"/>
              </w:rPr>
              <w:t xml:space="preserve"> устаткування та види трубопроводів</w:t>
            </w:r>
            <w:r w:rsidR="00FC420C">
              <w:rPr>
                <w:rFonts w:ascii="Times New Roman" w:hAnsi="Times New Roman" w:cs="Times New Roman"/>
                <w:sz w:val="24"/>
                <w:szCs w:val="24"/>
                <w:lang w:eastAsia="en-US"/>
              </w:rPr>
              <w:t>;</w:t>
            </w:r>
          </w:p>
          <w:p w:rsidR="00FC420C" w:rsidRDefault="00FC420C" w:rsidP="00345162">
            <w:pPr>
              <w:tabs>
                <w:tab w:val="left" w:pos="14"/>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електрообладнання котелень;</w:t>
            </w:r>
          </w:p>
          <w:p w:rsidR="00FC420C" w:rsidRPr="00660F87" w:rsidRDefault="00FC420C" w:rsidP="00345162">
            <w:pPr>
              <w:tabs>
                <w:tab w:val="left" w:pos="14"/>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008C7147">
              <w:rPr>
                <w:rFonts w:ascii="Times New Roman" w:hAnsi="Times New Roman" w:cs="Times New Roman"/>
                <w:sz w:val="24"/>
                <w:szCs w:val="24"/>
                <w:lang w:eastAsia="en-US"/>
              </w:rPr>
              <w:t>ризначення, класифікацію, будову</w:t>
            </w:r>
            <w:r w:rsidRPr="00660F87">
              <w:rPr>
                <w:rFonts w:ascii="Times New Roman" w:hAnsi="Times New Roman" w:cs="Times New Roman"/>
                <w:sz w:val="24"/>
                <w:szCs w:val="24"/>
                <w:lang w:eastAsia="en-US"/>
              </w:rPr>
              <w:t xml:space="preserve">, принцип дії, місця встановлення приладів </w:t>
            </w:r>
            <w:r w:rsidRPr="00660F87">
              <w:rPr>
                <w:rFonts w:ascii="Times New Roman" w:hAnsi="Times New Roman" w:cs="Times New Roman"/>
                <w:sz w:val="24"/>
                <w:szCs w:val="24"/>
                <w:lang w:eastAsia="en-US"/>
              </w:rPr>
              <w:lastRenderedPageBreak/>
              <w:t>для вимірювання температури, тиску, витрат теплоносія і складу вихідних г</w:t>
            </w:r>
            <w:r>
              <w:rPr>
                <w:rFonts w:ascii="Times New Roman" w:hAnsi="Times New Roman" w:cs="Times New Roman"/>
                <w:sz w:val="24"/>
                <w:szCs w:val="24"/>
                <w:lang w:eastAsia="en-US"/>
              </w:rPr>
              <w:t>азів, вимірювання тяги та дуття;</w:t>
            </w:r>
          </w:p>
          <w:p w:rsidR="00FC420C" w:rsidRPr="00660F87" w:rsidRDefault="00FC420C" w:rsidP="00345162">
            <w:pPr>
              <w:tabs>
                <w:tab w:val="left" w:pos="14"/>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0F87">
              <w:rPr>
                <w:rFonts w:ascii="Times New Roman" w:hAnsi="Times New Roman" w:cs="Times New Roman"/>
                <w:sz w:val="24"/>
                <w:szCs w:val="24"/>
                <w:lang w:eastAsia="en-US"/>
              </w:rPr>
              <w:t xml:space="preserve">орядок перевірки справності стану контрольно-вимірювальних </w:t>
            </w:r>
            <w:r>
              <w:rPr>
                <w:rFonts w:ascii="Times New Roman" w:hAnsi="Times New Roman" w:cs="Times New Roman"/>
                <w:sz w:val="24"/>
                <w:szCs w:val="24"/>
                <w:lang w:eastAsia="en-US"/>
              </w:rPr>
              <w:t>приладів, способи їх приєднання;</w:t>
            </w:r>
          </w:p>
          <w:p w:rsidR="00FC420C" w:rsidRPr="002406F2" w:rsidRDefault="00FC420C" w:rsidP="00345162">
            <w:pPr>
              <w:tabs>
                <w:tab w:val="left" w:pos="14"/>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660F87">
              <w:rPr>
                <w:rFonts w:ascii="Times New Roman" w:hAnsi="Times New Roman" w:cs="Times New Roman"/>
                <w:sz w:val="24"/>
                <w:szCs w:val="24"/>
                <w:lang w:eastAsia="en-US"/>
              </w:rPr>
              <w:t xml:space="preserve">истеми автоматичного регулювання роботи основного і </w:t>
            </w:r>
            <w:r w:rsidR="008C7147" w:rsidRPr="00660F87">
              <w:rPr>
                <w:rFonts w:ascii="Times New Roman" w:hAnsi="Times New Roman" w:cs="Times New Roman"/>
                <w:sz w:val="24"/>
                <w:szCs w:val="24"/>
                <w:lang w:eastAsia="en-US"/>
              </w:rPr>
              <w:t>допоміжного</w:t>
            </w:r>
            <w:r w:rsidRPr="00660F87">
              <w:rPr>
                <w:rFonts w:ascii="Times New Roman" w:hAnsi="Times New Roman" w:cs="Times New Roman"/>
                <w:sz w:val="24"/>
                <w:szCs w:val="24"/>
                <w:lang w:eastAsia="en-US"/>
              </w:rPr>
              <w:t xml:space="preserve"> обладнання котельних уст</w:t>
            </w:r>
            <w:r>
              <w:rPr>
                <w:rFonts w:ascii="Times New Roman" w:hAnsi="Times New Roman" w:cs="Times New Roman"/>
                <w:sz w:val="24"/>
                <w:szCs w:val="24"/>
                <w:lang w:eastAsia="en-US"/>
              </w:rPr>
              <w:t>ановок</w:t>
            </w:r>
            <w:r w:rsidR="008C7147">
              <w:rPr>
                <w:rFonts w:ascii="Times New Roman" w:hAnsi="Times New Roman" w:cs="Times New Roman"/>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8C7147"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w:t>
            </w:r>
            <w:r w:rsidR="00FC420C" w:rsidRPr="002406F2">
              <w:rPr>
                <w:rFonts w:ascii="Times New Roman" w:hAnsi="Times New Roman" w:cs="Times New Roman"/>
                <w:sz w:val="24"/>
                <w:szCs w:val="24"/>
                <w:lang w:eastAsia="en-US"/>
              </w:rPr>
              <w:t>егулювати тягу і дуття</w:t>
            </w:r>
            <w:r w:rsidR="00FC420C" w:rsidRPr="002406F2">
              <w:rPr>
                <w:rFonts w:ascii="Times New Roman" w:hAnsi="Times New Roman" w:cs="Times New Roman"/>
                <w:i/>
                <w:iCs/>
                <w:sz w:val="24"/>
                <w:szCs w:val="24"/>
                <w:lang w:eastAsia="en-US"/>
              </w:rPr>
              <w:t xml:space="preserve">; </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запускати, обслуговувати і зупиняти тягодуттьові машини; </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змащувати і охолоджувати підшипники;</w:t>
            </w:r>
          </w:p>
          <w:p w:rsidR="00FC420C" w:rsidRPr="002406F2"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запускати, обслуговувати і зупиняти постачальні насоси, спостерігати за допомогою приладів за основними параметра</w:t>
            </w:r>
            <w:r>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ми їх роботи;</w:t>
            </w:r>
          </w:p>
          <w:p w:rsidR="00FC420C" w:rsidRDefault="00FC420C"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ознайомитись з будовою і робо</w:t>
            </w:r>
            <w:r>
              <w:rPr>
                <w:rFonts w:ascii="Times New Roman" w:hAnsi="Times New Roman" w:cs="Times New Roman"/>
                <w:sz w:val="24"/>
                <w:szCs w:val="24"/>
                <w:lang w:eastAsia="en-US"/>
              </w:rPr>
              <w:t>тою золоуловлювальних установок;</w:t>
            </w:r>
            <w:r w:rsidRPr="002406F2">
              <w:rPr>
                <w:rFonts w:ascii="Times New Roman" w:hAnsi="Times New Roman" w:cs="Times New Roman"/>
                <w:sz w:val="24"/>
                <w:szCs w:val="24"/>
                <w:lang w:eastAsia="en-US"/>
              </w:rPr>
              <w:t xml:space="preserve"> </w:t>
            </w:r>
          </w:p>
          <w:p w:rsidR="00FC420C" w:rsidRPr="00660F87"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660F87">
              <w:rPr>
                <w:rFonts w:ascii="Times New Roman" w:hAnsi="Times New Roman" w:cs="Times New Roman"/>
                <w:sz w:val="24"/>
                <w:szCs w:val="24"/>
                <w:lang w:eastAsia="en-US"/>
              </w:rPr>
              <w:t>изнач</w:t>
            </w:r>
            <w:r>
              <w:rPr>
                <w:rFonts w:ascii="Times New Roman" w:hAnsi="Times New Roman" w:cs="Times New Roman"/>
                <w:sz w:val="24"/>
                <w:szCs w:val="24"/>
                <w:lang w:eastAsia="en-US"/>
              </w:rPr>
              <w:t>ати тиск</w:t>
            </w:r>
            <w:r w:rsidRPr="00660F8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за показниками </w:t>
            </w:r>
            <w:r w:rsidRPr="00FE1F28">
              <w:rPr>
                <w:rFonts w:ascii="Times New Roman" w:hAnsi="Times New Roman" w:cs="Times New Roman"/>
                <w:color w:val="auto"/>
                <w:sz w:val="24"/>
                <w:szCs w:val="24"/>
                <w:lang w:eastAsia="en-US"/>
              </w:rPr>
              <w:t>контрольно-вимірювальних прил</w:t>
            </w:r>
            <w:r>
              <w:rPr>
                <w:rFonts w:ascii="Times New Roman" w:hAnsi="Times New Roman" w:cs="Times New Roman"/>
                <w:sz w:val="24"/>
                <w:szCs w:val="24"/>
                <w:lang w:eastAsia="en-US"/>
              </w:rPr>
              <w:t>адів;</w:t>
            </w:r>
          </w:p>
          <w:p w:rsidR="00FC420C" w:rsidRPr="00660F87"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660F87">
              <w:rPr>
                <w:rFonts w:ascii="Times New Roman" w:hAnsi="Times New Roman" w:cs="Times New Roman"/>
                <w:sz w:val="24"/>
                <w:szCs w:val="24"/>
                <w:lang w:eastAsia="en-US"/>
              </w:rPr>
              <w:t>ористуватись  рідинними термометрами,  газоаналізатором</w:t>
            </w:r>
            <w:r>
              <w:rPr>
                <w:rFonts w:ascii="Times New Roman" w:hAnsi="Times New Roman" w:cs="Times New Roman"/>
                <w:sz w:val="24"/>
                <w:szCs w:val="24"/>
                <w:lang w:eastAsia="en-US"/>
              </w:rPr>
              <w:t>;</w:t>
            </w:r>
          </w:p>
          <w:p w:rsidR="00FC420C" w:rsidRPr="002406F2"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660F87">
              <w:rPr>
                <w:rFonts w:ascii="Times New Roman" w:hAnsi="Times New Roman" w:cs="Times New Roman"/>
                <w:sz w:val="24"/>
                <w:szCs w:val="24"/>
                <w:lang w:eastAsia="en-US"/>
              </w:rPr>
              <w:t>постер</w:t>
            </w:r>
            <w:r>
              <w:rPr>
                <w:rFonts w:ascii="Times New Roman" w:hAnsi="Times New Roman" w:cs="Times New Roman"/>
                <w:sz w:val="24"/>
                <w:szCs w:val="24"/>
                <w:lang w:eastAsia="en-US"/>
              </w:rPr>
              <w:t>ігати</w:t>
            </w:r>
            <w:r w:rsidRPr="00660F87">
              <w:rPr>
                <w:rFonts w:ascii="Times New Roman" w:hAnsi="Times New Roman" w:cs="Times New Roman"/>
                <w:sz w:val="24"/>
                <w:szCs w:val="24"/>
                <w:lang w:eastAsia="en-US"/>
              </w:rPr>
              <w:t xml:space="preserve"> за регуляторами горіння палива</w:t>
            </w:r>
            <w:r w:rsidR="00A703BB">
              <w:rPr>
                <w:rFonts w:ascii="Times New Roman" w:hAnsi="Times New Roman" w:cs="Times New Roman"/>
                <w:sz w:val="24"/>
                <w:szCs w:val="24"/>
                <w:lang w:eastAsia="en-US"/>
              </w:rPr>
              <w:t>.</w:t>
            </w:r>
          </w:p>
        </w:tc>
      </w:tr>
      <w:tr w:rsidR="00FC420C" w:rsidRPr="002406F2" w:rsidTr="003E25DA">
        <w:trPr>
          <w:trHeight w:val="274"/>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FC420C" w:rsidP="005931E8">
            <w:pPr>
              <w:widowControl w:val="0"/>
              <w:ind w:firstLine="227"/>
              <w:rPr>
                <w:rFonts w:ascii="Times New Roman" w:hAnsi="Times New Roman" w:cs="Times New Roman"/>
                <w:sz w:val="24"/>
                <w:szCs w:val="24"/>
                <w:lang w:eastAsia="en-US"/>
              </w:rPr>
            </w:pPr>
            <w:r>
              <w:rPr>
                <w:rFonts w:ascii="Times New Roman" w:hAnsi="Times New Roman" w:cs="Times New Roman"/>
                <w:b/>
                <w:bCs/>
                <w:sz w:val="24"/>
                <w:szCs w:val="24"/>
                <w:lang w:eastAsia="en-US"/>
              </w:rPr>
              <w:lastRenderedPageBreak/>
              <w:t>РН 3</w:t>
            </w:r>
            <w:r w:rsidR="00350AFE">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 </w:t>
            </w:r>
            <w:r w:rsidR="00925546" w:rsidRPr="00AD00B2">
              <w:rPr>
                <w:rFonts w:ascii="Times New Roman" w:hAnsi="Times New Roman" w:cs="Times New Roman"/>
                <w:b/>
                <w:bCs/>
                <w:sz w:val="24"/>
                <w:szCs w:val="24"/>
                <w:lang w:eastAsia="en-US"/>
              </w:rPr>
              <w:t>Дотримуватись заходів безпеки в а</w:t>
            </w:r>
            <w:r w:rsidR="00EF7B1E" w:rsidRPr="00AD00B2">
              <w:rPr>
                <w:rFonts w:ascii="Times New Roman" w:hAnsi="Times New Roman" w:cs="Times New Roman"/>
                <w:b/>
                <w:bCs/>
                <w:sz w:val="24"/>
                <w:szCs w:val="24"/>
                <w:lang w:eastAsia="en-US"/>
              </w:rPr>
              <w:t>варійній</w:t>
            </w:r>
            <w:r w:rsidRPr="00AD00B2">
              <w:rPr>
                <w:rFonts w:ascii="Times New Roman" w:hAnsi="Times New Roman" w:cs="Times New Roman"/>
                <w:b/>
                <w:bCs/>
                <w:sz w:val="24"/>
                <w:szCs w:val="24"/>
                <w:lang w:eastAsia="en-US"/>
              </w:rPr>
              <w:t xml:space="preserve"> си</w:t>
            </w:r>
            <w:r w:rsidR="00EF7B1E" w:rsidRPr="00AD00B2">
              <w:rPr>
                <w:rFonts w:ascii="Times New Roman" w:hAnsi="Times New Roman" w:cs="Times New Roman"/>
                <w:b/>
                <w:bCs/>
                <w:sz w:val="24"/>
                <w:szCs w:val="24"/>
                <w:lang w:eastAsia="en-US"/>
              </w:rPr>
              <w:t>туації</w:t>
            </w:r>
            <w:r w:rsidR="00925546" w:rsidRPr="00AD00B2">
              <w:rPr>
                <w:rFonts w:ascii="Times New Roman" w:hAnsi="Times New Roman" w:cs="Times New Roman"/>
                <w:b/>
                <w:bCs/>
                <w:sz w:val="24"/>
                <w:szCs w:val="24"/>
                <w:lang w:eastAsia="en-US"/>
              </w:rPr>
              <w:t xml:space="preserve"> </w:t>
            </w:r>
            <w:r w:rsidRPr="00AD00B2">
              <w:rPr>
                <w:rFonts w:ascii="Times New Roman" w:hAnsi="Times New Roman" w:cs="Times New Roman"/>
                <w:b/>
                <w:bCs/>
                <w:sz w:val="24"/>
                <w:szCs w:val="24"/>
                <w:lang w:eastAsia="en-US"/>
              </w:rPr>
              <w:t xml:space="preserve"> </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D80055" w:rsidP="005931E8">
            <w:pPr>
              <w:ind w:firstLine="227"/>
              <w:rPr>
                <w:rFonts w:ascii="Times New Roman" w:hAnsi="Times New Roman" w:cs="Times New Roman"/>
                <w:sz w:val="24"/>
                <w:szCs w:val="24"/>
                <w:lang w:eastAsia="en-US"/>
              </w:rPr>
            </w:pPr>
            <w:r>
              <w:rPr>
                <w:rFonts w:ascii="Times New Roman" w:hAnsi="Times New Roman" w:cs="Times New Roman"/>
                <w:b/>
                <w:sz w:val="24"/>
                <w:szCs w:val="24"/>
                <w:lang w:eastAsia="en-US"/>
              </w:rPr>
              <w:t>ПК 1</w:t>
            </w:r>
            <w:r w:rsidR="00FC420C" w:rsidRPr="00922ECC">
              <w:rPr>
                <w:rFonts w:ascii="Times New Roman" w:hAnsi="Times New Roman" w:cs="Times New Roman"/>
                <w:b/>
                <w:sz w:val="24"/>
                <w:szCs w:val="24"/>
                <w:lang w:eastAsia="en-US"/>
              </w:rPr>
              <w:t>.</w:t>
            </w:r>
            <w:r w:rsidR="00FC420C">
              <w:rPr>
                <w:rFonts w:ascii="Times New Roman" w:hAnsi="Times New Roman" w:cs="Times New Roman"/>
                <w:sz w:val="24"/>
                <w:szCs w:val="24"/>
                <w:lang w:eastAsia="en-US"/>
              </w:rPr>
              <w:t xml:space="preserve"> </w:t>
            </w:r>
            <w:r w:rsidR="00FC420C" w:rsidRPr="002406F2">
              <w:rPr>
                <w:rFonts w:ascii="Times New Roman" w:hAnsi="Times New Roman" w:cs="Times New Roman"/>
                <w:sz w:val="24"/>
                <w:szCs w:val="24"/>
                <w:lang w:eastAsia="en-US"/>
              </w:rPr>
              <w:t xml:space="preserve">Здатність діяти в аварійній ситуації </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20C" w:rsidRPr="002406F2" w:rsidRDefault="00D80055"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FC420C" w:rsidRPr="002406F2">
              <w:rPr>
                <w:rFonts w:ascii="Times New Roman" w:hAnsi="Times New Roman" w:cs="Times New Roman"/>
                <w:sz w:val="24"/>
                <w:szCs w:val="24"/>
                <w:lang w:eastAsia="en-US"/>
              </w:rPr>
              <w:t>иди аварійних ситуацій</w:t>
            </w:r>
            <w:r w:rsidR="00FC420C">
              <w:rPr>
                <w:rFonts w:ascii="Times New Roman" w:hAnsi="Times New Roman" w:cs="Times New Roman"/>
                <w:sz w:val="24"/>
                <w:szCs w:val="24"/>
                <w:lang w:eastAsia="en-US"/>
              </w:rPr>
              <w:t>;</w:t>
            </w:r>
          </w:p>
          <w:p w:rsidR="00FC420C" w:rsidRPr="002406F2"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2406F2">
              <w:rPr>
                <w:rFonts w:ascii="Times New Roman" w:hAnsi="Times New Roman" w:cs="Times New Roman"/>
                <w:sz w:val="24"/>
                <w:szCs w:val="24"/>
                <w:lang w:eastAsia="en-US"/>
              </w:rPr>
              <w:t>ожливі причини і наслідки</w:t>
            </w:r>
            <w:r>
              <w:rPr>
                <w:rFonts w:ascii="Times New Roman" w:hAnsi="Times New Roman" w:cs="Times New Roman"/>
                <w:sz w:val="24"/>
                <w:szCs w:val="24"/>
                <w:lang w:eastAsia="en-US"/>
              </w:rPr>
              <w:t xml:space="preserve"> аварій;</w:t>
            </w:r>
          </w:p>
          <w:p w:rsidR="00FC420C" w:rsidRPr="002406F2"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несправності основного т</w:t>
            </w:r>
            <w:r w:rsidRPr="002406F2">
              <w:rPr>
                <w:rFonts w:ascii="Times New Roman" w:hAnsi="Times New Roman" w:cs="Times New Roman"/>
                <w:sz w:val="24"/>
                <w:szCs w:val="24"/>
                <w:lang w:eastAsia="en-US"/>
              </w:rPr>
              <w:t>а допоміжного облад</w:t>
            </w:r>
            <w:r>
              <w:rPr>
                <w:rFonts w:ascii="Times New Roman" w:hAnsi="Times New Roman" w:cs="Times New Roman"/>
                <w:sz w:val="24"/>
                <w:szCs w:val="24"/>
                <w:lang w:eastAsia="en-US"/>
              </w:rPr>
              <w:t>на</w:t>
            </w:r>
            <w:r w:rsidRPr="002406F2">
              <w:rPr>
                <w:rFonts w:ascii="Times New Roman" w:hAnsi="Times New Roman" w:cs="Times New Roman"/>
                <w:sz w:val="24"/>
                <w:szCs w:val="24"/>
                <w:lang w:eastAsia="en-US"/>
              </w:rPr>
              <w:t>ння</w:t>
            </w:r>
            <w:r>
              <w:rPr>
                <w:rFonts w:ascii="Times New Roman" w:hAnsi="Times New Roman" w:cs="Times New Roman"/>
                <w:sz w:val="24"/>
                <w:szCs w:val="24"/>
                <w:lang w:eastAsia="en-US"/>
              </w:rPr>
              <w:t>;</w:t>
            </w:r>
          </w:p>
          <w:p w:rsidR="00FC420C"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2406F2">
              <w:rPr>
                <w:rFonts w:ascii="Times New Roman" w:hAnsi="Times New Roman" w:cs="Times New Roman"/>
                <w:sz w:val="24"/>
                <w:szCs w:val="24"/>
                <w:lang w:eastAsia="en-US"/>
              </w:rPr>
              <w:t xml:space="preserve">ії </w:t>
            </w:r>
            <w:r w:rsidR="004F5BA3">
              <w:rPr>
                <w:rFonts w:ascii="Times New Roman" w:hAnsi="Times New Roman" w:cs="Times New Roman"/>
                <w:sz w:val="24"/>
                <w:szCs w:val="24"/>
                <w:lang w:eastAsia="en-US"/>
              </w:rPr>
              <w:t>машиніста (кочегара) котельні</w:t>
            </w:r>
            <w:r w:rsidRPr="002406F2">
              <w:rPr>
                <w:rFonts w:ascii="Times New Roman" w:hAnsi="Times New Roman" w:cs="Times New Roman"/>
                <w:sz w:val="24"/>
                <w:szCs w:val="24"/>
                <w:lang w:eastAsia="en-US"/>
              </w:rPr>
              <w:t xml:space="preserve"> в разі виникнення аварійних ситуацій</w:t>
            </w:r>
            <w:r>
              <w:rPr>
                <w:rFonts w:ascii="Times New Roman" w:hAnsi="Times New Roman" w:cs="Times New Roman"/>
                <w:sz w:val="24"/>
                <w:szCs w:val="24"/>
                <w:lang w:eastAsia="en-US"/>
              </w:rPr>
              <w:t>;</w:t>
            </w:r>
          </w:p>
          <w:p w:rsidR="00FC420C" w:rsidRPr="002406F2" w:rsidRDefault="00FC420C"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E3325A">
              <w:rPr>
                <w:rFonts w:ascii="Times New Roman" w:hAnsi="Times New Roman" w:cs="Times New Roman"/>
                <w:sz w:val="24"/>
                <w:szCs w:val="24"/>
                <w:lang w:eastAsia="en-US"/>
              </w:rPr>
              <w:t xml:space="preserve">орядок здавання котлів у </w:t>
            </w:r>
            <w:r>
              <w:rPr>
                <w:rFonts w:ascii="Times New Roman" w:hAnsi="Times New Roman" w:cs="Times New Roman"/>
                <w:sz w:val="24"/>
                <w:szCs w:val="24"/>
                <w:lang w:eastAsia="en-US"/>
              </w:rPr>
              <w:t>ремонт і приймання їх з ремонту</w:t>
            </w:r>
            <w:r w:rsidR="004F5BA3">
              <w:rPr>
                <w:rFonts w:ascii="Times New Roman" w:hAnsi="Times New Roman" w:cs="Times New Roman"/>
                <w:sz w:val="24"/>
                <w:szCs w:val="24"/>
                <w:lang w:eastAsia="en-US"/>
              </w:rPr>
              <w:t>.</w:t>
            </w:r>
          </w:p>
          <w:p w:rsidR="00FC420C" w:rsidRPr="002406F2" w:rsidRDefault="00FC420C" w:rsidP="00345162">
            <w:pPr>
              <w:ind w:firstLine="227"/>
              <w:jc w:val="both"/>
              <w:rPr>
                <w:rFonts w:ascii="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329E" w:rsidRPr="00DC329E" w:rsidRDefault="00FE3DB2"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DC329E" w:rsidRPr="00DC329E">
              <w:rPr>
                <w:rFonts w:ascii="Times New Roman" w:hAnsi="Times New Roman" w:cs="Times New Roman"/>
                <w:sz w:val="24"/>
                <w:szCs w:val="24"/>
                <w:lang w:eastAsia="en-US"/>
              </w:rPr>
              <w:t xml:space="preserve">іяти в аварійних ситуаціях </w:t>
            </w:r>
            <w:r w:rsidR="00DC329E">
              <w:rPr>
                <w:rFonts w:ascii="Times New Roman" w:hAnsi="Times New Roman" w:cs="Times New Roman"/>
                <w:sz w:val="24"/>
                <w:szCs w:val="24"/>
                <w:lang w:eastAsia="en-US"/>
              </w:rPr>
              <w:t>згідно «Плану ліквідації аварії»</w:t>
            </w:r>
            <w:r>
              <w:rPr>
                <w:rFonts w:ascii="Times New Roman" w:hAnsi="Times New Roman" w:cs="Times New Roman"/>
                <w:sz w:val="24"/>
                <w:szCs w:val="24"/>
                <w:lang w:eastAsia="en-US"/>
              </w:rPr>
              <w:t>;</w:t>
            </w:r>
          </w:p>
          <w:p w:rsidR="00FC420C" w:rsidRPr="00455CC1" w:rsidRDefault="00FC420C" w:rsidP="00345162">
            <w:pPr>
              <w:ind w:firstLine="227"/>
              <w:jc w:val="both"/>
              <w:rPr>
                <w:rFonts w:ascii="Times New Roman" w:hAnsi="Times New Roman" w:cs="Times New Roman"/>
                <w:sz w:val="24"/>
                <w:szCs w:val="24"/>
                <w:lang w:eastAsia="en-US"/>
              </w:rPr>
            </w:pPr>
            <w:r w:rsidRPr="00455CC1">
              <w:rPr>
                <w:rFonts w:ascii="Times New Roman" w:hAnsi="Times New Roman" w:cs="Times New Roman"/>
                <w:sz w:val="24"/>
                <w:szCs w:val="24"/>
                <w:lang w:eastAsia="en-US"/>
              </w:rPr>
              <w:t>з'ясовувати характер аварій (відмов у роботі устаткування)</w:t>
            </w:r>
            <w:r w:rsidR="00FE3DB2" w:rsidRPr="00455CC1">
              <w:t xml:space="preserve"> </w:t>
            </w:r>
            <w:r w:rsidR="00FE3DB2" w:rsidRPr="00455CC1">
              <w:rPr>
                <w:rFonts w:ascii="Times New Roman" w:hAnsi="Times New Roman" w:cs="Times New Roman"/>
                <w:sz w:val="24"/>
                <w:szCs w:val="24"/>
                <w:lang w:eastAsia="en-US"/>
              </w:rPr>
              <w:t>за приладами</w:t>
            </w:r>
            <w:r w:rsidRPr="00455CC1">
              <w:rPr>
                <w:rFonts w:ascii="Times New Roman" w:hAnsi="Times New Roman" w:cs="Times New Roman"/>
                <w:sz w:val="24"/>
                <w:szCs w:val="24"/>
                <w:lang w:eastAsia="en-US"/>
              </w:rPr>
              <w:t>;</w:t>
            </w:r>
          </w:p>
          <w:p w:rsidR="00FC420C" w:rsidRPr="00FE3DB2" w:rsidRDefault="00FC420C" w:rsidP="00345162">
            <w:pPr>
              <w:ind w:firstLine="227"/>
              <w:jc w:val="both"/>
              <w:rPr>
                <w:rFonts w:ascii="Times New Roman" w:hAnsi="Times New Roman" w:cs="Times New Roman"/>
                <w:sz w:val="24"/>
                <w:szCs w:val="24"/>
                <w:lang w:eastAsia="en-US"/>
              </w:rPr>
            </w:pPr>
            <w:r w:rsidRPr="00FE3DB2">
              <w:rPr>
                <w:rFonts w:ascii="Times New Roman" w:hAnsi="Times New Roman" w:cs="Times New Roman"/>
                <w:sz w:val="24"/>
                <w:szCs w:val="24"/>
                <w:lang w:eastAsia="en-US"/>
              </w:rPr>
              <w:t xml:space="preserve">вживати </w:t>
            </w:r>
            <w:r w:rsidR="0051119E" w:rsidRPr="00FE3DB2">
              <w:rPr>
                <w:rFonts w:ascii="Times New Roman" w:hAnsi="Times New Roman" w:cs="Times New Roman"/>
                <w:sz w:val="24"/>
                <w:szCs w:val="24"/>
                <w:lang w:eastAsia="en-US"/>
              </w:rPr>
              <w:t>заходи</w:t>
            </w:r>
            <w:r w:rsidRPr="00FE3DB2">
              <w:rPr>
                <w:rFonts w:ascii="Times New Roman" w:hAnsi="Times New Roman" w:cs="Times New Roman"/>
                <w:sz w:val="24"/>
                <w:szCs w:val="24"/>
                <w:lang w:eastAsia="en-US"/>
              </w:rPr>
              <w:t xml:space="preserve"> щодо локалізації аварії, не допускаючи її розповсюдження на устаткування, пов'язане з пошкодженим агрегатом;</w:t>
            </w:r>
          </w:p>
          <w:p w:rsidR="00FC420C" w:rsidRPr="00FE3DB2" w:rsidRDefault="00FC420C" w:rsidP="00345162">
            <w:pPr>
              <w:ind w:firstLine="227"/>
              <w:jc w:val="both"/>
              <w:rPr>
                <w:rFonts w:ascii="Times New Roman" w:hAnsi="Times New Roman" w:cs="Times New Roman"/>
                <w:sz w:val="24"/>
                <w:szCs w:val="24"/>
                <w:lang w:eastAsia="en-US"/>
              </w:rPr>
            </w:pPr>
            <w:r w:rsidRPr="00FE3DB2">
              <w:rPr>
                <w:rFonts w:ascii="Times New Roman" w:hAnsi="Times New Roman" w:cs="Times New Roman"/>
                <w:sz w:val="24"/>
                <w:szCs w:val="24"/>
                <w:lang w:eastAsia="en-US"/>
              </w:rPr>
              <w:t>виконувати необхідні операції щодо ліквідації можливих аварійних ситуації на котельному і допоміжному устаткуванні;</w:t>
            </w:r>
          </w:p>
          <w:p w:rsidR="00FC420C" w:rsidRPr="00711047" w:rsidRDefault="00FC420C" w:rsidP="00345162">
            <w:pPr>
              <w:ind w:firstLine="227"/>
              <w:jc w:val="both"/>
              <w:rPr>
                <w:rFonts w:ascii="Times New Roman" w:hAnsi="Times New Roman" w:cs="Times New Roman"/>
                <w:sz w:val="24"/>
                <w:szCs w:val="24"/>
                <w:highlight w:val="lightGray"/>
                <w:lang w:eastAsia="en-US"/>
              </w:rPr>
            </w:pPr>
            <w:r w:rsidRPr="00FE3DB2">
              <w:rPr>
                <w:rFonts w:ascii="Times New Roman" w:hAnsi="Times New Roman" w:cs="Times New Roman"/>
                <w:sz w:val="24"/>
                <w:szCs w:val="24"/>
                <w:lang w:eastAsia="en-US"/>
              </w:rPr>
              <w:t xml:space="preserve">готувати котельну установку до ремонту </w:t>
            </w:r>
            <w:r w:rsidRPr="00AD00B2">
              <w:rPr>
                <w:rFonts w:ascii="Times New Roman" w:hAnsi="Times New Roman" w:cs="Times New Roman"/>
                <w:sz w:val="24"/>
                <w:szCs w:val="24"/>
                <w:lang w:eastAsia="en-US"/>
              </w:rPr>
              <w:t>та приймання в експлуатацію після ремонту</w:t>
            </w:r>
            <w:r w:rsidR="00711047" w:rsidRPr="00AD00B2">
              <w:rPr>
                <w:rFonts w:ascii="Times New Roman" w:hAnsi="Times New Roman" w:cs="Times New Roman"/>
                <w:sz w:val="24"/>
                <w:szCs w:val="24"/>
                <w:lang w:eastAsia="en-US"/>
              </w:rPr>
              <w:t>.</w:t>
            </w:r>
          </w:p>
        </w:tc>
      </w:tr>
    </w:tbl>
    <w:p w:rsidR="00D66710" w:rsidRDefault="00D66710"/>
    <w:p w:rsidR="005931E8" w:rsidRDefault="005931E8" w:rsidP="005F5AF0">
      <w:pPr>
        <w:jc w:val="center"/>
        <w:rPr>
          <w:rFonts w:ascii="Times New Roman" w:hAnsi="Times New Roman" w:cs="Times New Roman"/>
          <w:b/>
          <w:bCs/>
          <w:sz w:val="28"/>
          <w:szCs w:val="28"/>
          <w:lang w:eastAsia="en-US"/>
        </w:rPr>
      </w:pPr>
    </w:p>
    <w:p w:rsidR="00E954E7" w:rsidRDefault="00B90692" w:rsidP="005F5AF0">
      <w:pPr>
        <w:jc w:val="center"/>
        <w:rPr>
          <w:rFonts w:ascii="Times New Roman" w:hAnsi="Times New Roman" w:cs="Times New Roman"/>
          <w:b/>
          <w:bCs/>
          <w:sz w:val="28"/>
          <w:szCs w:val="28"/>
          <w:lang w:eastAsia="en-US"/>
        </w:rPr>
      </w:pPr>
      <w:r w:rsidRPr="00E954E7">
        <w:rPr>
          <w:rFonts w:ascii="Times New Roman" w:hAnsi="Times New Roman" w:cs="Times New Roman"/>
          <w:b/>
          <w:bCs/>
          <w:sz w:val="28"/>
          <w:szCs w:val="28"/>
          <w:lang w:eastAsia="en-US"/>
        </w:rPr>
        <w:lastRenderedPageBreak/>
        <w:t xml:space="preserve">2.5. </w:t>
      </w:r>
      <w:r w:rsidRPr="002406F2">
        <w:rPr>
          <w:rFonts w:ascii="Times New Roman" w:hAnsi="Times New Roman" w:cs="Times New Roman"/>
          <w:b/>
          <w:bCs/>
          <w:sz w:val="28"/>
          <w:szCs w:val="28"/>
          <w:lang w:eastAsia="en-US"/>
        </w:rPr>
        <w:t>Перелік результатів навчання</w:t>
      </w:r>
      <w:r>
        <w:rPr>
          <w:rFonts w:ascii="Times New Roman" w:hAnsi="Times New Roman" w:cs="Times New Roman"/>
          <w:b/>
          <w:bCs/>
          <w:sz w:val="28"/>
          <w:szCs w:val="28"/>
          <w:lang w:eastAsia="en-US"/>
        </w:rPr>
        <w:t xml:space="preserve"> </w:t>
      </w:r>
    </w:p>
    <w:p w:rsidR="00B90692" w:rsidRDefault="00B90692" w:rsidP="005F5AF0">
      <w:pPr>
        <w:jc w:val="center"/>
        <w:rPr>
          <w:rFonts w:ascii="Times New Roman" w:hAnsi="Times New Roman" w:cs="Times New Roman"/>
          <w:b/>
          <w:bCs/>
          <w:sz w:val="28"/>
          <w:szCs w:val="28"/>
          <w:highlight w:val="yellow"/>
          <w:lang w:eastAsia="en-US"/>
        </w:rPr>
      </w:pPr>
      <w:r>
        <w:rPr>
          <w:rFonts w:ascii="Times New Roman" w:hAnsi="Times New Roman" w:cs="Times New Roman"/>
          <w:b/>
          <w:bCs/>
          <w:sz w:val="28"/>
          <w:szCs w:val="28"/>
          <w:lang w:eastAsia="en-US"/>
        </w:rPr>
        <w:t xml:space="preserve">для первинної </w:t>
      </w:r>
      <w:r w:rsidRPr="006D4AFD">
        <w:rPr>
          <w:rFonts w:ascii="Times New Roman" w:hAnsi="Times New Roman" w:cs="Times New Roman"/>
          <w:b/>
          <w:bCs/>
          <w:sz w:val="28"/>
          <w:szCs w:val="28"/>
          <w:lang w:eastAsia="en-US"/>
        </w:rPr>
        <w:t>професійної підготовки, підвищення кваліфікації</w:t>
      </w:r>
    </w:p>
    <w:p w:rsidR="005F5AF0" w:rsidRPr="002406F2" w:rsidRDefault="005F5AF0" w:rsidP="005F5AF0">
      <w:pPr>
        <w:jc w:val="center"/>
        <w:rPr>
          <w:rFonts w:ascii="Times New Roman" w:hAnsi="Times New Roman" w:cs="Times New Roman"/>
          <w:sz w:val="28"/>
          <w:szCs w:val="28"/>
        </w:rPr>
      </w:pPr>
      <w:r w:rsidRPr="00E954E7">
        <w:rPr>
          <w:rFonts w:ascii="Times New Roman" w:hAnsi="Times New Roman" w:cs="Times New Roman"/>
          <w:b/>
          <w:bCs/>
          <w:sz w:val="28"/>
          <w:szCs w:val="28"/>
          <w:lang w:eastAsia="en-US"/>
        </w:rPr>
        <w:t>Професійна кваліфікація</w:t>
      </w:r>
      <w:r>
        <w:rPr>
          <w:rFonts w:ascii="Times New Roman" w:hAnsi="Times New Roman" w:cs="Times New Roman"/>
          <w:b/>
          <w:bCs/>
          <w:sz w:val="28"/>
          <w:szCs w:val="28"/>
          <w:lang w:eastAsia="en-US"/>
        </w:rPr>
        <w:t>: м</w:t>
      </w:r>
      <w:r w:rsidRPr="002406F2">
        <w:rPr>
          <w:rFonts w:ascii="Times New Roman" w:hAnsi="Times New Roman" w:cs="Times New Roman"/>
          <w:b/>
          <w:bCs/>
          <w:sz w:val="28"/>
          <w:szCs w:val="28"/>
          <w:lang w:eastAsia="en-US"/>
        </w:rPr>
        <w:t>ашиніст (кочегар) котельні 4-го розряду</w:t>
      </w:r>
    </w:p>
    <w:p w:rsidR="005F5AF0" w:rsidRPr="002406F2" w:rsidRDefault="005F5AF0" w:rsidP="005F5AF0">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 xml:space="preserve">Максимальна кількість годин </w:t>
      </w:r>
      <w:r w:rsidRPr="00CC3303">
        <w:rPr>
          <w:rFonts w:ascii="Times New Roman" w:hAnsi="Times New Roman" w:cs="Times New Roman"/>
          <w:b/>
          <w:bCs/>
          <w:sz w:val="28"/>
          <w:szCs w:val="28"/>
          <w:lang w:eastAsia="en-US"/>
        </w:rPr>
        <w:t xml:space="preserve">–  </w:t>
      </w:r>
      <w:r w:rsidR="00F53454">
        <w:rPr>
          <w:rFonts w:ascii="Times New Roman" w:hAnsi="Times New Roman" w:cs="Times New Roman"/>
          <w:b/>
          <w:bCs/>
          <w:sz w:val="28"/>
          <w:szCs w:val="28"/>
          <w:lang w:eastAsia="en-US"/>
        </w:rPr>
        <w:t>359</w:t>
      </w:r>
      <w:r w:rsidRPr="00CC3303">
        <w:rPr>
          <w:rFonts w:ascii="Times New Roman" w:hAnsi="Times New Roman" w:cs="Times New Roman"/>
          <w:b/>
          <w:bCs/>
          <w:sz w:val="28"/>
          <w:szCs w:val="28"/>
          <w:lang w:eastAsia="en-US"/>
        </w:rPr>
        <w:t xml:space="preserve"> год</w:t>
      </w:r>
      <w:r w:rsidRPr="002406F2">
        <w:rPr>
          <w:rFonts w:ascii="Times New Roman" w:hAnsi="Times New Roman" w:cs="Times New Roman"/>
          <w:b/>
          <w:bCs/>
          <w:sz w:val="28"/>
          <w:szCs w:val="28"/>
          <w:lang w:eastAsia="en-US"/>
        </w:rPr>
        <w:t>.</w:t>
      </w:r>
    </w:p>
    <w:p w:rsidR="005F5AF0" w:rsidRPr="002406F2" w:rsidRDefault="005F5AF0" w:rsidP="005F5AF0">
      <w:pPr>
        <w:jc w:val="center"/>
        <w:rPr>
          <w:rFonts w:ascii="Times New Roman" w:hAnsi="Times New Roman" w:cs="Times New Roman"/>
          <w:sz w:val="24"/>
          <w:szCs w:val="24"/>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9839"/>
      </w:tblGrid>
      <w:tr w:rsidR="005F5AF0"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AF0" w:rsidRPr="00CC4F26" w:rsidRDefault="005F5AF0" w:rsidP="005429BE">
            <w:pPr>
              <w:widowControl w:val="0"/>
              <w:jc w:val="center"/>
              <w:rPr>
                <w:rFonts w:ascii="Times New Roman" w:hAnsi="Times New Roman" w:cs="Times New Roman"/>
                <w:sz w:val="24"/>
                <w:szCs w:val="24"/>
                <w:lang w:eastAsia="en-US"/>
              </w:rPr>
            </w:pPr>
            <w:r w:rsidRPr="0033259B">
              <w:rPr>
                <w:rFonts w:ascii="Times New Roman" w:hAnsi="Times New Roman" w:cs="Times New Roman"/>
                <w:b/>
                <w:bCs/>
                <w:sz w:val="24"/>
                <w:szCs w:val="24"/>
                <w:lang w:eastAsia="en-US"/>
              </w:rPr>
              <w:t>Результати навчання</w:t>
            </w:r>
          </w:p>
        </w:tc>
      </w:tr>
      <w:tr w:rsidR="005F5AF0"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AF0" w:rsidRPr="00CC4F26" w:rsidRDefault="005F5AF0" w:rsidP="005429BE">
            <w:pPr>
              <w:widowControl w:val="0"/>
              <w:rPr>
                <w:rFonts w:ascii="Times New Roman" w:hAnsi="Times New Roman" w:cs="Times New Roman"/>
                <w:sz w:val="24"/>
                <w:szCs w:val="24"/>
                <w:lang w:eastAsia="en-US"/>
              </w:rPr>
            </w:pPr>
            <w:r w:rsidRPr="00CC4F26">
              <w:rPr>
                <w:rFonts w:ascii="Times New Roman" w:hAnsi="Times New Roman" w:cs="Times New Roman"/>
                <w:b/>
                <w:sz w:val="24"/>
                <w:szCs w:val="24"/>
                <w:lang w:eastAsia="en-US"/>
              </w:rPr>
              <w:t>РН 4</w:t>
            </w:r>
            <w:r w:rsidRPr="00CC4F26">
              <w:rPr>
                <w:rFonts w:ascii="Times New Roman" w:hAnsi="Times New Roman" w:cs="Times New Roman"/>
                <w:sz w:val="24"/>
                <w:szCs w:val="24"/>
                <w:lang w:eastAsia="en-US"/>
              </w:rPr>
              <w:t xml:space="preserve">. </w:t>
            </w:r>
            <w:r w:rsidR="00943F88">
              <w:rPr>
                <w:rFonts w:ascii="Times New Roman" w:hAnsi="Times New Roman" w:cs="Times New Roman"/>
                <w:sz w:val="24"/>
                <w:szCs w:val="24"/>
                <w:lang w:eastAsia="en-US"/>
              </w:rPr>
              <w:t>Здійснювати експлуатацію</w:t>
            </w:r>
            <w:r w:rsidRPr="00CC4F26">
              <w:rPr>
                <w:rFonts w:ascii="Times New Roman" w:hAnsi="Times New Roman" w:cs="Times New Roman"/>
                <w:sz w:val="24"/>
                <w:szCs w:val="24"/>
                <w:lang w:eastAsia="en-US"/>
              </w:rPr>
              <w:t xml:space="preserve"> водогрійних та парових котлів, які працюють на твердому паливі теплопродуктивністю понад 42 до 84 ГДж/год (понад 10 до 20 Гкал)</w:t>
            </w:r>
          </w:p>
        </w:tc>
      </w:tr>
      <w:tr w:rsidR="005F5AF0"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AF0" w:rsidRPr="00CC4F26" w:rsidRDefault="005F5AF0" w:rsidP="005429BE">
            <w:pPr>
              <w:widowControl w:val="0"/>
              <w:rPr>
                <w:rFonts w:ascii="Times New Roman" w:hAnsi="Times New Roman" w:cs="Times New Roman"/>
                <w:sz w:val="24"/>
                <w:szCs w:val="24"/>
                <w:lang w:eastAsia="en-US"/>
              </w:rPr>
            </w:pPr>
            <w:r w:rsidRPr="00CC4F26">
              <w:rPr>
                <w:rFonts w:ascii="Times New Roman" w:hAnsi="Times New Roman" w:cs="Times New Roman"/>
                <w:b/>
                <w:sz w:val="24"/>
                <w:szCs w:val="24"/>
                <w:lang w:eastAsia="en-US"/>
              </w:rPr>
              <w:t>РН 5.</w:t>
            </w:r>
            <w:r w:rsidR="00C1463E">
              <w:rPr>
                <w:rFonts w:ascii="Times New Roman" w:hAnsi="Times New Roman" w:cs="Times New Roman"/>
                <w:sz w:val="24"/>
                <w:szCs w:val="24"/>
                <w:lang w:eastAsia="en-US"/>
              </w:rPr>
              <w:t xml:space="preserve"> Усувати несправності</w:t>
            </w:r>
            <w:r w:rsidRPr="00CC4F26">
              <w:rPr>
                <w:rFonts w:ascii="Times New Roman" w:hAnsi="Times New Roman" w:cs="Times New Roman"/>
                <w:sz w:val="24"/>
                <w:szCs w:val="24"/>
                <w:lang w:eastAsia="en-US"/>
              </w:rPr>
              <w:t xml:space="preserve"> у роботі обладнання котельної установки</w:t>
            </w:r>
          </w:p>
        </w:tc>
      </w:tr>
    </w:tbl>
    <w:p w:rsidR="005F5AF0" w:rsidRDefault="005F5AF0"/>
    <w:p w:rsidR="000151A2" w:rsidRPr="002406F2" w:rsidRDefault="000151A2" w:rsidP="000151A2">
      <w:pPr>
        <w:jc w:val="center"/>
        <w:rPr>
          <w:rFonts w:ascii="Times New Roman" w:hAnsi="Times New Roman" w:cs="Times New Roman"/>
          <w:sz w:val="28"/>
          <w:szCs w:val="28"/>
        </w:rPr>
      </w:pPr>
      <w:r>
        <w:rPr>
          <w:rFonts w:ascii="Times New Roman" w:hAnsi="Times New Roman" w:cs="Times New Roman"/>
          <w:b/>
          <w:bCs/>
          <w:sz w:val="28"/>
          <w:szCs w:val="28"/>
          <w:lang w:eastAsia="en-US"/>
        </w:rPr>
        <w:t>2.6</w:t>
      </w:r>
      <w:r w:rsidRPr="002406F2">
        <w:rPr>
          <w:rFonts w:ascii="Times New Roman" w:hAnsi="Times New Roman" w:cs="Times New Roman"/>
          <w:b/>
          <w:bCs/>
          <w:sz w:val="28"/>
          <w:szCs w:val="28"/>
          <w:lang w:eastAsia="en-US"/>
        </w:rPr>
        <w:t xml:space="preserve">. </w:t>
      </w:r>
      <w:r>
        <w:rPr>
          <w:rFonts w:ascii="Times New Roman" w:hAnsi="Times New Roman" w:cs="Times New Roman"/>
          <w:b/>
          <w:bCs/>
          <w:sz w:val="28"/>
          <w:szCs w:val="28"/>
          <w:lang w:eastAsia="en-US"/>
        </w:rPr>
        <w:t>Зміст (опис) результатів навчання</w:t>
      </w:r>
    </w:p>
    <w:p w:rsidR="005F5AF0" w:rsidRDefault="005F5AF0"/>
    <w:tbl>
      <w:tblPr>
        <w:tblW w:w="513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2"/>
        <w:gridCol w:w="2794"/>
        <w:gridCol w:w="2633"/>
        <w:gridCol w:w="16"/>
      </w:tblGrid>
      <w:tr w:rsidR="006D4AFD" w:rsidRPr="002406F2" w:rsidTr="00345162">
        <w:trPr>
          <w:trHeight w:val="274"/>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D4AFD" w:rsidRPr="002406F2" w:rsidRDefault="006D4AFD" w:rsidP="006D4AFD">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Результати навчання</w:t>
            </w:r>
          </w:p>
        </w:tc>
        <w:tc>
          <w:tcPr>
            <w:tcW w:w="208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D4AFD" w:rsidRPr="002406F2" w:rsidRDefault="006D4AFD" w:rsidP="006D4AFD">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Компетентності</w:t>
            </w:r>
          </w:p>
        </w:tc>
        <w:tc>
          <w:tcPr>
            <w:tcW w:w="54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Default="006D4AFD" w:rsidP="006D4AFD">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Опис компетентностей</w:t>
            </w:r>
          </w:p>
        </w:tc>
      </w:tr>
      <w:tr w:rsidR="006D4AFD" w:rsidRPr="002406F2" w:rsidTr="00345162">
        <w:trPr>
          <w:gridAfter w:val="1"/>
          <w:wAfter w:w="16" w:type="dxa"/>
          <w:trHeight w:val="274"/>
        </w:trPr>
        <w:tc>
          <w:tcPr>
            <w:tcW w:w="2604" w:type="dxa"/>
            <w:vMerge/>
            <w:tcBorders>
              <w:left w:val="single" w:sz="4" w:space="0" w:color="000000"/>
              <w:right w:val="single" w:sz="4" w:space="0" w:color="000000"/>
            </w:tcBorders>
            <w:tcMar>
              <w:top w:w="0" w:type="dxa"/>
              <w:left w:w="108" w:type="dxa"/>
              <w:bottom w:w="0" w:type="dxa"/>
              <w:right w:w="108" w:type="dxa"/>
            </w:tcMar>
            <w:vAlign w:val="center"/>
          </w:tcPr>
          <w:p w:rsidR="006D4AFD" w:rsidRPr="005C39B4" w:rsidRDefault="006D4AFD" w:rsidP="006D4AFD">
            <w:pPr>
              <w:rPr>
                <w:rFonts w:ascii="Times New Roman" w:hAnsi="Times New Roman" w:cs="Times New Roman"/>
                <w:b/>
                <w:sz w:val="24"/>
                <w:szCs w:val="24"/>
                <w:lang w:eastAsia="en-US"/>
              </w:rPr>
            </w:pPr>
          </w:p>
        </w:tc>
        <w:tc>
          <w:tcPr>
            <w:tcW w:w="208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D4AFD" w:rsidRPr="005C39B4" w:rsidRDefault="006D4AFD" w:rsidP="006D4AFD">
            <w:pPr>
              <w:rPr>
                <w:rFonts w:ascii="Times New Roman" w:hAnsi="Times New Roman" w:cs="Times New Roman"/>
                <w:b/>
                <w:sz w:val="24"/>
                <w:szCs w:val="24"/>
                <w:lang w:eastAsia="en-US"/>
              </w:rPr>
            </w:pP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6D4AFD">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Знати</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6D4AFD">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Уміти</w:t>
            </w:r>
          </w:p>
        </w:tc>
      </w:tr>
      <w:tr w:rsidR="006D4AFD" w:rsidRPr="002406F2" w:rsidTr="00345162">
        <w:trPr>
          <w:gridAfter w:val="1"/>
          <w:wAfter w:w="16" w:type="dxa"/>
          <w:trHeight w:val="274"/>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r w:rsidRPr="005C39B4">
              <w:rPr>
                <w:rFonts w:ascii="Times New Roman" w:hAnsi="Times New Roman" w:cs="Times New Roman"/>
                <w:b/>
                <w:sz w:val="24"/>
                <w:szCs w:val="24"/>
                <w:lang w:eastAsia="en-US"/>
              </w:rPr>
              <w:t>РН 4.</w:t>
            </w:r>
            <w:r w:rsidRPr="002406F2">
              <w:rPr>
                <w:rFonts w:ascii="Times New Roman" w:hAnsi="Times New Roman" w:cs="Times New Roman"/>
                <w:sz w:val="24"/>
                <w:szCs w:val="24"/>
                <w:lang w:eastAsia="en-US"/>
              </w:rPr>
              <w:t xml:space="preserve"> </w:t>
            </w:r>
            <w:r w:rsidR="00082D76" w:rsidRPr="000121C5">
              <w:rPr>
                <w:rFonts w:ascii="Times New Roman" w:hAnsi="Times New Roman" w:cs="Times New Roman"/>
                <w:b/>
                <w:sz w:val="24"/>
                <w:szCs w:val="24"/>
                <w:lang w:eastAsia="en-US"/>
              </w:rPr>
              <w:t>Здійснювати</w:t>
            </w:r>
            <w:r w:rsidR="00082D76">
              <w:rPr>
                <w:rFonts w:ascii="Times New Roman" w:hAnsi="Times New Roman" w:cs="Times New Roman"/>
                <w:sz w:val="24"/>
                <w:szCs w:val="24"/>
                <w:lang w:eastAsia="en-US"/>
              </w:rPr>
              <w:t xml:space="preserve"> </w:t>
            </w:r>
            <w:r w:rsidR="00082D76">
              <w:rPr>
                <w:rFonts w:ascii="Times New Roman" w:hAnsi="Times New Roman" w:cs="Times New Roman"/>
                <w:b/>
                <w:color w:val="000000" w:themeColor="text1"/>
                <w:sz w:val="24"/>
                <w:szCs w:val="24"/>
                <w:lang w:eastAsia="en-US"/>
              </w:rPr>
              <w:t>експлуатацію</w:t>
            </w:r>
            <w:r w:rsidRPr="00350F4E">
              <w:rPr>
                <w:rFonts w:ascii="Times New Roman" w:hAnsi="Times New Roman" w:cs="Times New Roman"/>
                <w:b/>
                <w:color w:val="000000" w:themeColor="text1"/>
                <w:sz w:val="24"/>
                <w:szCs w:val="24"/>
                <w:lang w:eastAsia="en-US"/>
              </w:rPr>
              <w:t xml:space="preserve"> водогрійних та парових котлів, які працюють на твердому паливі</w:t>
            </w:r>
            <w:r w:rsidRPr="002406F2">
              <w:rPr>
                <w:rFonts w:ascii="Times New Roman" w:hAnsi="Times New Roman" w:cs="Times New Roman"/>
                <w:sz w:val="24"/>
                <w:szCs w:val="24"/>
                <w:lang w:eastAsia="en-US"/>
              </w:rPr>
              <w:t xml:space="preserve"> </w:t>
            </w:r>
            <w:r w:rsidRPr="00350F4E">
              <w:rPr>
                <w:rFonts w:ascii="Times New Roman" w:hAnsi="Times New Roman" w:cs="Times New Roman"/>
                <w:b/>
                <w:sz w:val="24"/>
                <w:szCs w:val="24"/>
                <w:lang w:eastAsia="en-US"/>
              </w:rPr>
              <w:t>теплопродуктивністю понад 42 до 84 ГДж/год (понад 10 до 20 Гкал)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5C39B4" w:rsidRDefault="006D4AFD" w:rsidP="005931E8">
            <w:pPr>
              <w:ind w:firstLine="227"/>
              <w:rPr>
                <w:rFonts w:ascii="Times New Roman" w:hAnsi="Times New Roman" w:cs="Times New Roman"/>
                <w:sz w:val="24"/>
                <w:szCs w:val="24"/>
                <w:lang w:eastAsia="en-US"/>
              </w:rPr>
            </w:pPr>
            <w:r w:rsidRPr="005C39B4">
              <w:rPr>
                <w:rFonts w:ascii="Times New Roman" w:hAnsi="Times New Roman" w:cs="Times New Roman"/>
                <w:b/>
                <w:sz w:val="24"/>
                <w:szCs w:val="24"/>
                <w:lang w:eastAsia="en-US"/>
              </w:rPr>
              <w:t>ПК 1</w:t>
            </w:r>
            <w:r>
              <w:rPr>
                <w:rFonts w:ascii="Times New Roman" w:hAnsi="Times New Roman" w:cs="Times New Roman"/>
                <w:b/>
                <w:sz w:val="24"/>
                <w:szCs w:val="24"/>
                <w:lang w:eastAsia="en-US"/>
              </w:rPr>
              <w:t>.</w:t>
            </w:r>
            <w:r w:rsidRPr="005C39B4">
              <w:rPr>
                <w:rFonts w:ascii="Times New Roman" w:hAnsi="Times New Roman" w:cs="Times New Roman"/>
                <w:sz w:val="24"/>
                <w:szCs w:val="24"/>
                <w:lang w:eastAsia="en-US"/>
              </w:rPr>
              <w:t xml:space="preserve"> Здатність до обслуговування обладнання, яке використовується для виробництва теплової енергії  </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2406F2">
              <w:rPr>
                <w:rFonts w:ascii="Times New Roman" w:hAnsi="Times New Roman" w:cs="Times New Roman"/>
                <w:sz w:val="24"/>
                <w:szCs w:val="24"/>
                <w:lang w:eastAsia="en-US"/>
              </w:rPr>
              <w:t>сновні відомості з теплотехніки</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sidRPr="00DC4A0D">
              <w:rPr>
                <w:rFonts w:ascii="Times New Roman" w:hAnsi="Times New Roman" w:cs="Times New Roman"/>
                <w:sz w:val="24"/>
                <w:szCs w:val="24"/>
                <w:lang w:eastAsia="en-US"/>
              </w:rPr>
              <w:t>графік</w:t>
            </w:r>
            <w:r>
              <w:rPr>
                <w:rFonts w:ascii="Times New Roman" w:hAnsi="Times New Roman" w:cs="Times New Roman"/>
                <w:sz w:val="24"/>
                <w:szCs w:val="24"/>
                <w:lang w:eastAsia="en-US"/>
              </w:rPr>
              <w:t>и витрат тепла та гарячого водо-</w:t>
            </w:r>
            <w:r w:rsidRPr="00DC4A0D">
              <w:rPr>
                <w:rFonts w:ascii="Times New Roman" w:hAnsi="Times New Roman" w:cs="Times New Roman"/>
                <w:sz w:val="24"/>
                <w:szCs w:val="24"/>
                <w:lang w:eastAsia="en-US"/>
              </w:rPr>
              <w:t>споживання</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різні суміші палива та вплив якості палива на процес горіння і теплопродуктивність котлоагрегатів;</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особливості обслуговування топок. </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розраховувати:</w:t>
            </w:r>
            <w:r w:rsidRPr="002406F2">
              <w:rPr>
                <w:rFonts w:ascii="Times New Roman" w:hAnsi="Times New Roman" w:cs="Times New Roman"/>
                <w:sz w:val="24"/>
                <w:szCs w:val="24"/>
                <w:lang w:eastAsia="en-US"/>
              </w:rPr>
              <w:t xml:space="preserve"> тепловий баланс</w:t>
            </w:r>
            <w:r>
              <w:rPr>
                <w:rFonts w:ascii="Times New Roman" w:hAnsi="Times New Roman" w:cs="Times New Roman"/>
                <w:sz w:val="24"/>
                <w:szCs w:val="24"/>
                <w:lang w:eastAsia="en-US"/>
              </w:rPr>
              <w:t xml:space="preserve"> </w:t>
            </w:r>
            <w:r w:rsidRPr="00DC4A0D">
              <w:rPr>
                <w:rFonts w:ascii="Times New Roman" w:hAnsi="Times New Roman" w:cs="Times New Roman"/>
                <w:color w:val="auto"/>
                <w:sz w:val="24"/>
                <w:szCs w:val="24"/>
                <w:lang w:eastAsia="en-US"/>
              </w:rPr>
              <w:t>котельної установки</w:t>
            </w:r>
            <w:r>
              <w:rPr>
                <w:rFonts w:ascii="Times New Roman" w:hAnsi="Times New Roman" w:cs="Times New Roman"/>
                <w:sz w:val="24"/>
                <w:szCs w:val="24"/>
                <w:lang w:eastAsia="en-US"/>
              </w:rPr>
              <w:t>, теплові ефекти</w:t>
            </w:r>
            <w:r w:rsidRPr="002406F2">
              <w:rPr>
                <w:rFonts w:ascii="Times New Roman" w:hAnsi="Times New Roman" w:cs="Times New Roman"/>
                <w:sz w:val="24"/>
                <w:szCs w:val="24"/>
                <w:lang w:eastAsia="en-US"/>
              </w:rPr>
              <w:t xml:space="preserve"> та регулювання тепловіддачі</w:t>
            </w:r>
            <w:r>
              <w:rPr>
                <w:rFonts w:ascii="Times New Roman" w:hAnsi="Times New Roman" w:cs="Times New Roman"/>
                <w:sz w:val="24"/>
                <w:szCs w:val="24"/>
                <w:lang w:eastAsia="en-US"/>
              </w:rPr>
              <w:t xml:space="preserve">, </w:t>
            </w:r>
          </w:p>
          <w:p w:rsidR="006D4AFD" w:rsidRDefault="006D4AFD" w:rsidP="00345162">
            <w:pPr>
              <w:ind w:firstLine="227"/>
              <w:jc w:val="both"/>
              <w:rPr>
                <w:rFonts w:ascii="Times New Roman" w:hAnsi="Times New Roman" w:cs="Times New Roman"/>
                <w:sz w:val="24"/>
                <w:szCs w:val="24"/>
                <w:lang w:eastAsia="en-US"/>
              </w:rPr>
            </w:pPr>
            <w:r w:rsidRPr="00DC4A0D">
              <w:rPr>
                <w:rFonts w:ascii="Times New Roman" w:hAnsi="Times New Roman" w:cs="Times New Roman"/>
                <w:sz w:val="24"/>
                <w:szCs w:val="24"/>
                <w:lang w:eastAsia="en-US"/>
              </w:rPr>
              <w:t>вологість повітря;</w:t>
            </w:r>
          </w:p>
          <w:p w:rsidR="006D4AFD" w:rsidRDefault="006D4AFD" w:rsidP="00345162">
            <w:pPr>
              <w:ind w:firstLine="227"/>
              <w:jc w:val="both"/>
              <w:rPr>
                <w:rFonts w:ascii="Times New Roman" w:hAnsi="Times New Roman" w:cs="Times New Roman"/>
                <w:color w:val="auto"/>
                <w:sz w:val="24"/>
                <w:szCs w:val="24"/>
                <w:lang w:eastAsia="en-US"/>
              </w:rPr>
            </w:pPr>
            <w:r w:rsidRPr="00DC4A0D">
              <w:rPr>
                <w:rFonts w:ascii="Times New Roman" w:hAnsi="Times New Roman" w:cs="Times New Roman"/>
                <w:color w:val="auto"/>
                <w:sz w:val="24"/>
                <w:szCs w:val="24"/>
                <w:lang w:eastAsia="en-US"/>
              </w:rPr>
              <w:t>коефіцієнт надлишку повітря та енергетичну цінність палива</w:t>
            </w:r>
            <w:r>
              <w:rPr>
                <w:rFonts w:ascii="Times New Roman" w:hAnsi="Times New Roman" w:cs="Times New Roman"/>
                <w:color w:val="auto"/>
                <w:sz w:val="24"/>
                <w:szCs w:val="24"/>
                <w:lang w:eastAsia="en-US"/>
              </w:rPr>
              <w:t>.</w:t>
            </w:r>
          </w:p>
          <w:p w:rsidR="006D4AFD" w:rsidRPr="003E7AA9" w:rsidRDefault="006D4AFD" w:rsidP="00345162">
            <w:pPr>
              <w:ind w:firstLine="227"/>
              <w:jc w:val="both"/>
              <w:rPr>
                <w:rFonts w:ascii="Times New Roman" w:hAnsi="Times New Roman" w:cs="Times New Roman"/>
                <w:color w:val="FF0000"/>
                <w:sz w:val="24"/>
                <w:szCs w:val="24"/>
                <w:lang w:eastAsia="en-US"/>
              </w:rPr>
            </w:pPr>
          </w:p>
        </w:tc>
      </w:tr>
      <w:tr w:rsidR="006D4AFD" w:rsidRPr="002406F2" w:rsidTr="00345162">
        <w:trPr>
          <w:gridAfter w:val="1"/>
          <w:wAfter w:w="16" w:type="dxa"/>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5C39B4" w:rsidRDefault="006D4AFD" w:rsidP="005931E8">
            <w:pPr>
              <w:ind w:firstLine="227"/>
              <w:rPr>
                <w:rFonts w:ascii="Times New Roman" w:hAnsi="Times New Roman" w:cs="Times New Roman"/>
                <w:sz w:val="24"/>
                <w:szCs w:val="24"/>
                <w:lang w:eastAsia="en-US"/>
              </w:rPr>
            </w:pPr>
            <w:r w:rsidRPr="005C39B4">
              <w:rPr>
                <w:rFonts w:ascii="Times New Roman" w:hAnsi="Times New Roman" w:cs="Times New Roman"/>
                <w:b/>
                <w:sz w:val="24"/>
                <w:szCs w:val="24"/>
                <w:lang w:eastAsia="en-US"/>
              </w:rPr>
              <w:t>ПК 2</w:t>
            </w:r>
            <w:r w:rsidRPr="005C39B4">
              <w:rPr>
                <w:rFonts w:ascii="Times New Roman" w:hAnsi="Times New Roman" w:cs="Times New Roman"/>
                <w:sz w:val="24"/>
                <w:szCs w:val="24"/>
                <w:lang w:eastAsia="en-US"/>
              </w:rPr>
              <w:t>. Здатність підготовлювати воду до подачі в котел</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7F0034" w:rsidRDefault="006D4AFD" w:rsidP="00345162">
            <w:pPr>
              <w:ind w:firstLine="227"/>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w:t>
            </w:r>
            <w:r w:rsidRPr="007F0034">
              <w:rPr>
                <w:rFonts w:ascii="Times New Roman" w:hAnsi="Times New Roman" w:cs="Times New Roman"/>
                <w:color w:val="auto"/>
                <w:sz w:val="24"/>
                <w:szCs w:val="24"/>
                <w:lang w:eastAsia="en-US"/>
              </w:rPr>
              <w:t>етоди оброблення води;</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2406F2">
              <w:rPr>
                <w:rFonts w:ascii="Times New Roman" w:hAnsi="Times New Roman" w:cs="Times New Roman"/>
                <w:sz w:val="24"/>
                <w:szCs w:val="24"/>
                <w:lang w:eastAsia="en-US"/>
              </w:rPr>
              <w:t>одопідготовку і водно-хімічний режим котелень</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корозію устатку</w:t>
            </w:r>
            <w:r>
              <w:rPr>
                <w:rFonts w:ascii="Times New Roman" w:hAnsi="Times New Roman" w:cs="Times New Roman"/>
                <w:sz w:val="24"/>
                <w:szCs w:val="24"/>
                <w:lang w:eastAsia="en-US"/>
              </w:rPr>
              <w:t>вання;</w:t>
            </w:r>
          </w:p>
          <w:p w:rsidR="006D4AFD" w:rsidRDefault="006D4AFD" w:rsidP="00345162">
            <w:pPr>
              <w:ind w:firstLine="227"/>
              <w:jc w:val="both"/>
              <w:rPr>
                <w:rFonts w:ascii="Times New Roman" w:hAnsi="Times New Roman" w:cs="Times New Roman"/>
                <w:color w:val="auto"/>
                <w:sz w:val="24"/>
                <w:szCs w:val="24"/>
                <w:lang w:eastAsia="en-US"/>
              </w:rPr>
            </w:pPr>
            <w:r w:rsidRPr="007F0034">
              <w:rPr>
                <w:rFonts w:ascii="Times New Roman" w:hAnsi="Times New Roman" w:cs="Times New Roman"/>
                <w:color w:val="auto"/>
                <w:sz w:val="24"/>
                <w:szCs w:val="24"/>
                <w:lang w:eastAsia="en-US"/>
              </w:rPr>
              <w:t xml:space="preserve">процес деаерації; </w:t>
            </w:r>
          </w:p>
          <w:p w:rsidR="006D4AFD" w:rsidRPr="002406F2" w:rsidRDefault="006D4AFD" w:rsidP="00345162">
            <w:pPr>
              <w:ind w:firstLine="227"/>
              <w:jc w:val="both"/>
              <w:rPr>
                <w:rFonts w:ascii="Times New Roman" w:hAnsi="Times New Roman" w:cs="Times New Roman"/>
                <w:sz w:val="24"/>
                <w:szCs w:val="24"/>
                <w:lang w:eastAsia="en-US"/>
              </w:rPr>
            </w:pPr>
            <w:r w:rsidRPr="007F0034">
              <w:rPr>
                <w:rFonts w:ascii="Times New Roman" w:hAnsi="Times New Roman" w:cs="Times New Roman"/>
                <w:color w:val="auto"/>
                <w:sz w:val="24"/>
                <w:szCs w:val="24"/>
                <w:lang w:eastAsia="en-US"/>
              </w:rPr>
              <w:t>види та конструкцію</w:t>
            </w:r>
            <w:r>
              <w:rPr>
                <w:rFonts w:ascii="Times New Roman" w:hAnsi="Times New Roman" w:cs="Times New Roman"/>
                <w:sz w:val="24"/>
                <w:szCs w:val="24"/>
                <w:lang w:eastAsia="en-US"/>
              </w:rPr>
              <w:t xml:space="preserve"> </w:t>
            </w:r>
            <w:r w:rsidRPr="002406F2">
              <w:rPr>
                <w:rFonts w:ascii="Times New Roman" w:hAnsi="Times New Roman" w:cs="Times New Roman"/>
                <w:sz w:val="24"/>
                <w:szCs w:val="24"/>
                <w:lang w:eastAsia="en-US"/>
              </w:rPr>
              <w:t>деаераторів</w:t>
            </w:r>
            <w:r>
              <w:rPr>
                <w:rFonts w:ascii="Times New Roman" w:hAnsi="Times New Roman" w:cs="Times New Roman"/>
                <w:sz w:val="24"/>
                <w:szCs w:val="24"/>
                <w:lang w:eastAsia="en-US"/>
              </w:rPr>
              <w:t>.</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CB0922" w:rsidRDefault="006D4AFD" w:rsidP="00345162">
            <w:pPr>
              <w:ind w:firstLine="227"/>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w:t>
            </w:r>
            <w:r w:rsidRPr="00CB0922">
              <w:rPr>
                <w:rFonts w:ascii="Times New Roman" w:hAnsi="Times New Roman" w:cs="Times New Roman"/>
                <w:color w:val="auto"/>
                <w:sz w:val="24"/>
                <w:szCs w:val="24"/>
                <w:lang w:eastAsia="en-US"/>
              </w:rPr>
              <w:t>ідключати та відключати фільтри;</w:t>
            </w:r>
          </w:p>
          <w:p w:rsidR="006D4AFD" w:rsidRPr="00CB0922" w:rsidRDefault="006D4AFD" w:rsidP="00345162">
            <w:pPr>
              <w:ind w:firstLine="227"/>
              <w:jc w:val="both"/>
              <w:rPr>
                <w:rFonts w:ascii="Times New Roman" w:hAnsi="Times New Roman" w:cs="Times New Roman"/>
                <w:color w:val="auto"/>
                <w:sz w:val="24"/>
                <w:szCs w:val="24"/>
                <w:lang w:eastAsia="en-US"/>
              </w:rPr>
            </w:pPr>
            <w:r w:rsidRPr="00CB0922">
              <w:rPr>
                <w:rFonts w:ascii="Times New Roman" w:hAnsi="Times New Roman" w:cs="Times New Roman"/>
                <w:color w:val="auto"/>
                <w:sz w:val="24"/>
                <w:szCs w:val="24"/>
                <w:lang w:eastAsia="en-US"/>
              </w:rPr>
              <w:t>підключати та відключати деаерато</w:t>
            </w:r>
            <w:r>
              <w:rPr>
                <w:rFonts w:ascii="Times New Roman" w:hAnsi="Times New Roman" w:cs="Times New Roman"/>
                <w:color w:val="auto"/>
                <w:sz w:val="24"/>
                <w:szCs w:val="24"/>
                <w:lang w:eastAsia="en-US"/>
              </w:rPr>
              <w:t>-</w:t>
            </w:r>
            <w:r w:rsidRPr="00CB0922">
              <w:rPr>
                <w:rFonts w:ascii="Times New Roman" w:hAnsi="Times New Roman" w:cs="Times New Roman"/>
                <w:color w:val="auto"/>
                <w:sz w:val="24"/>
                <w:szCs w:val="24"/>
                <w:lang w:eastAsia="en-US"/>
              </w:rPr>
              <w:t>ри;</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color w:val="auto"/>
                <w:sz w:val="24"/>
                <w:szCs w:val="24"/>
                <w:lang w:eastAsia="en-US"/>
              </w:rPr>
              <w:t>виконувати регенерацію.</w:t>
            </w:r>
          </w:p>
        </w:tc>
      </w:tr>
      <w:tr w:rsidR="006D4AFD" w:rsidRPr="002406F2" w:rsidTr="00345162">
        <w:trPr>
          <w:gridAfter w:val="1"/>
          <w:wAfter w:w="16" w:type="dxa"/>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r w:rsidRPr="005C39B4">
              <w:rPr>
                <w:rFonts w:ascii="Times New Roman" w:hAnsi="Times New Roman" w:cs="Times New Roman"/>
                <w:b/>
                <w:sz w:val="24"/>
                <w:szCs w:val="24"/>
                <w:lang w:eastAsia="en-US"/>
              </w:rPr>
              <w:t>ПК 3</w:t>
            </w:r>
            <w:r w:rsidRPr="005C39B4">
              <w:rPr>
                <w:rFonts w:ascii="Times New Roman" w:hAnsi="Times New Roman" w:cs="Times New Roman"/>
                <w:sz w:val="24"/>
                <w:szCs w:val="24"/>
                <w:lang w:eastAsia="en-US"/>
              </w:rPr>
              <w:t xml:space="preserve"> Здатність обслуговувати парові та водогрійні котл</w:t>
            </w:r>
            <w:r w:rsidRPr="002406F2">
              <w:rPr>
                <w:rFonts w:ascii="Times New Roman" w:hAnsi="Times New Roman" w:cs="Times New Roman"/>
                <w:sz w:val="24"/>
                <w:szCs w:val="24"/>
                <w:lang w:eastAsia="en-US"/>
              </w:rPr>
              <w:t>и</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2406F2">
              <w:rPr>
                <w:rFonts w:ascii="Times New Roman" w:hAnsi="Times New Roman" w:cs="Times New Roman"/>
                <w:sz w:val="24"/>
                <w:szCs w:val="24"/>
                <w:lang w:eastAsia="en-US"/>
              </w:rPr>
              <w:t>удову та правила обслуговування котлів, різних допоміжних механізмів і арматури котлів;</w:t>
            </w:r>
          </w:p>
          <w:p w:rsidR="006D4AFD" w:rsidRPr="00C06439" w:rsidRDefault="006D4AFD" w:rsidP="00345162">
            <w:pPr>
              <w:ind w:firstLine="227"/>
              <w:jc w:val="both"/>
              <w:rPr>
                <w:rFonts w:ascii="Times New Roman" w:hAnsi="Times New Roman" w:cs="Times New Roman"/>
                <w:color w:val="auto"/>
                <w:sz w:val="24"/>
                <w:szCs w:val="24"/>
                <w:lang w:eastAsia="en-US"/>
              </w:rPr>
            </w:pPr>
            <w:r w:rsidRPr="00C06439">
              <w:rPr>
                <w:rFonts w:ascii="Times New Roman" w:hAnsi="Times New Roman" w:cs="Times New Roman"/>
                <w:color w:val="auto"/>
                <w:sz w:val="24"/>
                <w:szCs w:val="24"/>
                <w:lang w:eastAsia="en-US"/>
              </w:rPr>
              <w:t>будову і роботу форсунок;</w:t>
            </w:r>
          </w:p>
          <w:p w:rsidR="006D4AFD"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процес  готування палива; </w:t>
            </w:r>
          </w:p>
          <w:p w:rsidR="006D4AFD" w:rsidRPr="002406F2"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технічні умови на якість води і способи її очищення; </w:t>
            </w:r>
          </w:p>
          <w:p w:rsidR="006D4AFD" w:rsidRPr="002406F2"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причини виникнення </w:t>
            </w:r>
            <w:r w:rsidRPr="002406F2">
              <w:rPr>
                <w:rFonts w:ascii="Times New Roman" w:hAnsi="Times New Roman" w:cs="Times New Roman"/>
                <w:sz w:val="24"/>
                <w:szCs w:val="24"/>
                <w:lang w:eastAsia="en-US"/>
              </w:rPr>
              <w:lastRenderedPageBreak/>
              <w:t>несправностей у роботі котельної установки та заходи щодо їх запобі</w:t>
            </w:r>
            <w:r>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 xml:space="preserve">гання та усунення; </w:t>
            </w:r>
          </w:p>
          <w:p w:rsidR="006D4AFD" w:rsidRPr="002406F2"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призначення та умови застосування складних ко</w:t>
            </w:r>
            <w:r>
              <w:rPr>
                <w:rFonts w:ascii="Times New Roman" w:hAnsi="Times New Roman" w:cs="Times New Roman"/>
                <w:sz w:val="24"/>
                <w:szCs w:val="24"/>
                <w:lang w:eastAsia="en-US"/>
              </w:rPr>
              <w:t>нтрольно-вимірювальних приладів;</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2406F2">
              <w:rPr>
                <w:rFonts w:ascii="Times New Roman" w:hAnsi="Times New Roman" w:cs="Times New Roman"/>
                <w:sz w:val="24"/>
                <w:szCs w:val="24"/>
                <w:lang w:eastAsia="en-US"/>
              </w:rPr>
              <w:t>пособи консервування котлів</w:t>
            </w:r>
            <w:r>
              <w:rPr>
                <w:rFonts w:ascii="Times New Roman" w:hAnsi="Times New Roman" w:cs="Times New Roman"/>
                <w:sz w:val="24"/>
                <w:szCs w:val="24"/>
                <w:lang w:eastAsia="en-US"/>
              </w:rPr>
              <w:t>.</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w:t>
            </w:r>
            <w:r w:rsidRPr="002406F2">
              <w:rPr>
                <w:rFonts w:ascii="Times New Roman" w:hAnsi="Times New Roman" w:cs="Times New Roman"/>
                <w:sz w:val="24"/>
                <w:szCs w:val="24"/>
                <w:lang w:eastAsia="en-US"/>
              </w:rPr>
              <w:t>дійснювати пуск, зупинку, регулювання та нагляд за робою котлів</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sidRPr="00C06439">
              <w:rPr>
                <w:rFonts w:ascii="Times New Roman" w:hAnsi="Times New Roman" w:cs="Times New Roman"/>
                <w:sz w:val="24"/>
                <w:szCs w:val="24"/>
                <w:lang w:eastAsia="en-US"/>
              </w:rPr>
              <w:t>здійснювати розпал форсунки</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sidRPr="00C06439">
              <w:rPr>
                <w:rFonts w:ascii="Times New Roman" w:hAnsi="Times New Roman" w:cs="Times New Roman"/>
                <w:sz w:val="24"/>
                <w:szCs w:val="24"/>
                <w:lang w:eastAsia="en-US"/>
              </w:rPr>
              <w:t>виконувати продувку котла</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sidRPr="00CB0922">
              <w:rPr>
                <w:rFonts w:ascii="Times New Roman" w:hAnsi="Times New Roman" w:cs="Times New Roman"/>
                <w:sz w:val="24"/>
                <w:szCs w:val="24"/>
                <w:lang w:eastAsia="en-US"/>
              </w:rPr>
              <w:t>спостерігати за допомогою контроль</w:t>
            </w:r>
            <w:r>
              <w:rPr>
                <w:rFonts w:ascii="Times New Roman" w:hAnsi="Times New Roman" w:cs="Times New Roman"/>
                <w:sz w:val="24"/>
                <w:szCs w:val="24"/>
                <w:lang w:eastAsia="en-US"/>
              </w:rPr>
              <w:t>-</w:t>
            </w:r>
            <w:r w:rsidRPr="00CB0922">
              <w:rPr>
                <w:rFonts w:ascii="Times New Roman" w:hAnsi="Times New Roman" w:cs="Times New Roman"/>
                <w:sz w:val="24"/>
                <w:szCs w:val="24"/>
                <w:lang w:eastAsia="en-US"/>
              </w:rPr>
              <w:t xml:space="preserve">но-вимірювальних приладів за рівнем води у котлах, тиском </w:t>
            </w:r>
            <w:r w:rsidRPr="00CB0922">
              <w:rPr>
                <w:rFonts w:ascii="Times New Roman" w:hAnsi="Times New Roman" w:cs="Times New Roman"/>
                <w:sz w:val="24"/>
                <w:szCs w:val="24"/>
                <w:lang w:eastAsia="en-US"/>
              </w:rPr>
              <w:lastRenderedPageBreak/>
              <w:t>та температурою пари, води і відхідних газів;</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обслуговувати тепломережні бойлерні установки</w:t>
            </w:r>
            <w:r w:rsidRPr="00C82420">
              <w:rPr>
                <w:rFonts w:ascii="Times New Roman" w:hAnsi="Times New Roman" w:cs="Times New Roman"/>
                <w:sz w:val="24"/>
                <w:szCs w:val="24"/>
                <w:lang w:eastAsia="en-US"/>
              </w:rPr>
              <w:t xml:space="preserve">  (станцій м'ятої пари)</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Pr="002406F2">
              <w:rPr>
                <w:rFonts w:ascii="Times New Roman" w:hAnsi="Times New Roman" w:cs="Times New Roman"/>
                <w:sz w:val="24"/>
                <w:szCs w:val="24"/>
                <w:lang w:eastAsia="en-US"/>
              </w:rPr>
              <w:t>дійснювати консервацію котлів</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sz w:val="24"/>
                <w:szCs w:val="24"/>
                <w:lang w:eastAsia="en-US"/>
              </w:rPr>
            </w:pPr>
          </w:p>
        </w:tc>
      </w:tr>
      <w:tr w:rsidR="006D4AFD" w:rsidRPr="002406F2" w:rsidTr="00345162">
        <w:trPr>
          <w:gridAfter w:val="1"/>
          <w:wAfter w:w="16" w:type="dxa"/>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6D4AFD" w:rsidRPr="002406F2" w:rsidRDefault="006D4AFD" w:rsidP="005931E8">
            <w:pPr>
              <w:widowControl w:val="0"/>
              <w:ind w:firstLine="227"/>
              <w:rPr>
                <w:rFonts w:ascii="Times New Roman" w:hAnsi="Times New Roman" w:cs="Times New Roman"/>
                <w:sz w:val="24"/>
                <w:szCs w:val="24"/>
                <w:lang w:eastAsia="en-US"/>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r w:rsidRPr="002406F2">
              <w:rPr>
                <w:rFonts w:ascii="Times New Roman" w:hAnsi="Times New Roman" w:cs="Times New Roman"/>
                <w:b/>
                <w:sz w:val="24"/>
                <w:szCs w:val="24"/>
                <w:lang w:eastAsia="en-US"/>
              </w:rPr>
              <w:t>ПК 4</w:t>
            </w:r>
            <w:r w:rsidRPr="002406F2">
              <w:rPr>
                <w:rFonts w:ascii="Times New Roman" w:hAnsi="Times New Roman" w:cs="Times New Roman"/>
                <w:sz w:val="24"/>
                <w:szCs w:val="24"/>
                <w:lang w:eastAsia="en-US"/>
              </w:rPr>
              <w:t>. Здатність читати схеми</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2406F2">
              <w:rPr>
                <w:rFonts w:ascii="Times New Roman" w:hAnsi="Times New Roman" w:cs="Times New Roman"/>
                <w:sz w:val="24"/>
                <w:szCs w:val="24"/>
                <w:lang w:eastAsia="en-US"/>
              </w:rPr>
              <w:t>означення на кресленні обладнання</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2406F2">
              <w:rPr>
                <w:rFonts w:ascii="Times New Roman" w:hAnsi="Times New Roman" w:cs="Times New Roman"/>
                <w:sz w:val="24"/>
                <w:szCs w:val="24"/>
                <w:lang w:eastAsia="en-US"/>
              </w:rPr>
              <w:t>хеми тепло-, паро-і водопроводів котельних установок</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2406F2">
              <w:rPr>
                <w:rFonts w:ascii="Times New Roman" w:hAnsi="Times New Roman" w:cs="Times New Roman"/>
                <w:sz w:val="24"/>
                <w:szCs w:val="24"/>
                <w:lang w:eastAsia="en-US"/>
              </w:rPr>
              <w:t>хеми трубопро</w:t>
            </w:r>
            <w:r>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водних мереж та сигналізації в котельні</w:t>
            </w:r>
            <w:r>
              <w:rPr>
                <w:rFonts w:ascii="Times New Roman" w:hAnsi="Times New Roman" w:cs="Times New Roman"/>
                <w:sz w:val="24"/>
                <w:szCs w:val="24"/>
                <w:lang w:eastAsia="en-US"/>
              </w:rPr>
              <w:t>.</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ч</w:t>
            </w:r>
            <w:r w:rsidRPr="002406F2">
              <w:rPr>
                <w:rFonts w:ascii="Times New Roman" w:hAnsi="Times New Roman" w:cs="Times New Roman"/>
                <w:sz w:val="24"/>
                <w:szCs w:val="24"/>
                <w:lang w:eastAsia="en-US"/>
              </w:rPr>
              <w:t>итати експлуатаційні схеми креслення</w:t>
            </w:r>
            <w:r>
              <w:rPr>
                <w:rFonts w:ascii="Times New Roman" w:hAnsi="Times New Roman" w:cs="Times New Roman"/>
                <w:sz w:val="24"/>
                <w:szCs w:val="24"/>
                <w:lang w:eastAsia="en-US"/>
              </w:rPr>
              <w:t>.</w:t>
            </w:r>
          </w:p>
        </w:tc>
      </w:tr>
      <w:tr w:rsidR="006D4AFD" w:rsidRPr="002406F2" w:rsidTr="00345162">
        <w:trPr>
          <w:gridAfter w:val="1"/>
          <w:wAfter w:w="16" w:type="dxa"/>
          <w:trHeight w:val="274"/>
        </w:trPr>
        <w:tc>
          <w:tcPr>
            <w:tcW w:w="2604" w:type="dxa"/>
            <w:vMerge/>
            <w:tcBorders>
              <w:left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r w:rsidRPr="007B0585">
              <w:rPr>
                <w:rFonts w:ascii="Times New Roman" w:hAnsi="Times New Roman" w:cs="Times New Roman"/>
                <w:b/>
                <w:sz w:val="24"/>
                <w:szCs w:val="24"/>
                <w:lang w:eastAsia="en-US"/>
              </w:rPr>
              <w:t>ПК 5</w:t>
            </w:r>
            <w:r>
              <w:rPr>
                <w:rFonts w:ascii="Times New Roman" w:hAnsi="Times New Roman" w:cs="Times New Roman"/>
                <w:sz w:val="24"/>
                <w:szCs w:val="24"/>
                <w:lang w:eastAsia="en-US"/>
              </w:rPr>
              <w:t>.</w:t>
            </w:r>
            <w:r w:rsidRPr="00E16AB0">
              <w:rPr>
                <w:rFonts w:ascii="Times New Roman" w:hAnsi="Times New Roman" w:cs="Times New Roman"/>
                <w:sz w:val="24"/>
                <w:szCs w:val="24"/>
                <w:lang w:eastAsia="en-US"/>
              </w:rPr>
              <w:t xml:space="preserve"> Здатність обслуговувати допоміжне устаткування</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будову</w:t>
            </w:r>
            <w:r w:rsidRPr="002406F2">
              <w:rPr>
                <w:rFonts w:ascii="Times New Roman" w:hAnsi="Times New Roman" w:cs="Times New Roman"/>
                <w:sz w:val="24"/>
                <w:szCs w:val="24"/>
                <w:lang w:eastAsia="en-US"/>
              </w:rPr>
              <w:t xml:space="preserve"> і обладнання системи пилоприготування</w:t>
            </w:r>
            <w:r>
              <w:rPr>
                <w:rFonts w:ascii="Times New Roman" w:hAnsi="Times New Roman" w:cs="Times New Roman"/>
                <w:sz w:val="24"/>
                <w:szCs w:val="24"/>
                <w:lang w:eastAsia="en-US"/>
              </w:rPr>
              <w:t>,</w:t>
            </w:r>
            <w:r>
              <w:t xml:space="preserve"> </w:t>
            </w:r>
            <w:r w:rsidRPr="008B33FA">
              <w:rPr>
                <w:rFonts w:ascii="Times New Roman" w:hAnsi="Times New Roman" w:cs="Times New Roman"/>
                <w:sz w:val="24"/>
                <w:szCs w:val="24"/>
                <w:lang w:eastAsia="en-US"/>
              </w:rPr>
              <w:t>паливоподавання</w:t>
            </w:r>
            <w:r>
              <w:rPr>
                <w:rFonts w:ascii="Times New Roman" w:hAnsi="Times New Roman" w:cs="Times New Roman"/>
                <w:sz w:val="24"/>
                <w:szCs w:val="24"/>
                <w:lang w:eastAsia="en-US"/>
              </w:rPr>
              <w:t>,</w:t>
            </w:r>
            <w:r>
              <w:t xml:space="preserve"> </w:t>
            </w:r>
            <w:r w:rsidRPr="008B33FA">
              <w:rPr>
                <w:rFonts w:ascii="Times New Roman" w:hAnsi="Times New Roman" w:cs="Times New Roman"/>
                <w:sz w:val="24"/>
                <w:szCs w:val="24"/>
                <w:lang w:eastAsia="en-US"/>
              </w:rPr>
              <w:t>золоуловлювання і шлаковидалення</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sidRPr="008E6A8A">
              <w:rPr>
                <w:rFonts w:ascii="Times New Roman" w:hAnsi="Times New Roman" w:cs="Times New Roman"/>
                <w:sz w:val="24"/>
                <w:szCs w:val="24"/>
                <w:lang w:eastAsia="en-US"/>
              </w:rPr>
              <w:t>устаткування живильних установок</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водяні економайзери</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sz w:val="24"/>
                <w:szCs w:val="24"/>
                <w:lang w:eastAsia="en-US"/>
              </w:rPr>
            </w:pPr>
          </w:p>
          <w:p w:rsidR="006D4AFD" w:rsidRPr="002406F2" w:rsidRDefault="006D4AFD" w:rsidP="00345162">
            <w:pPr>
              <w:ind w:firstLine="227"/>
              <w:jc w:val="both"/>
              <w:rPr>
                <w:rFonts w:ascii="Times New Roman" w:hAnsi="Times New Roman" w:cs="Times New Roman"/>
                <w:color w:val="FF0000"/>
                <w:sz w:val="24"/>
                <w:szCs w:val="24"/>
                <w:lang w:eastAsia="en-US"/>
              </w:rPr>
            </w:pP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8E6A8A"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8E6A8A">
              <w:rPr>
                <w:rFonts w:ascii="Times New Roman" w:hAnsi="Times New Roman" w:cs="Times New Roman"/>
                <w:sz w:val="24"/>
                <w:szCs w:val="24"/>
                <w:lang w:eastAsia="en-US"/>
              </w:rPr>
              <w:t>бслуговува</w:t>
            </w:r>
            <w:r>
              <w:rPr>
                <w:rFonts w:ascii="Times New Roman" w:hAnsi="Times New Roman" w:cs="Times New Roman"/>
                <w:sz w:val="24"/>
                <w:szCs w:val="24"/>
                <w:lang w:eastAsia="en-US"/>
              </w:rPr>
              <w:t>ти економайзер;</w:t>
            </w:r>
          </w:p>
          <w:p w:rsidR="006D4AFD" w:rsidRPr="008E6A8A"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обслуговувати пароперегрівник;</w:t>
            </w:r>
          </w:p>
          <w:p w:rsidR="006D4AFD" w:rsidRPr="008E6A8A" w:rsidRDefault="006D4AFD" w:rsidP="00345162">
            <w:pPr>
              <w:ind w:firstLine="227"/>
              <w:jc w:val="both"/>
              <w:rPr>
                <w:rFonts w:ascii="Times New Roman" w:hAnsi="Times New Roman" w:cs="Times New Roman"/>
                <w:sz w:val="24"/>
                <w:szCs w:val="24"/>
                <w:lang w:eastAsia="en-US"/>
              </w:rPr>
            </w:pPr>
            <w:r w:rsidRPr="0067575F">
              <w:rPr>
                <w:rFonts w:ascii="Times New Roman" w:hAnsi="Times New Roman" w:cs="Times New Roman"/>
                <w:sz w:val="24"/>
                <w:szCs w:val="24"/>
                <w:lang w:eastAsia="en-US"/>
              </w:rPr>
              <w:t>обслуговувати</w:t>
            </w:r>
            <w:r>
              <w:rPr>
                <w:rFonts w:ascii="Times New Roman" w:hAnsi="Times New Roman" w:cs="Times New Roman"/>
                <w:sz w:val="24"/>
                <w:szCs w:val="24"/>
                <w:lang w:eastAsia="en-US"/>
              </w:rPr>
              <w:t xml:space="preserve"> повітропідігрівник</w:t>
            </w:r>
            <w:r w:rsidR="00345162">
              <w:rPr>
                <w:rFonts w:ascii="Times New Roman" w:hAnsi="Times New Roman" w:cs="Times New Roman"/>
                <w:sz w:val="24"/>
                <w:szCs w:val="24"/>
                <w:lang w:eastAsia="en-US"/>
              </w:rPr>
              <w:t>;</w:t>
            </w:r>
          </w:p>
          <w:p w:rsidR="006D4AFD" w:rsidRPr="008E6A8A" w:rsidRDefault="006D4AFD" w:rsidP="00345162">
            <w:pPr>
              <w:ind w:firstLine="227"/>
              <w:jc w:val="both"/>
              <w:rPr>
                <w:rFonts w:ascii="Times New Roman" w:hAnsi="Times New Roman" w:cs="Times New Roman"/>
                <w:sz w:val="24"/>
                <w:szCs w:val="24"/>
                <w:lang w:eastAsia="en-US"/>
              </w:rPr>
            </w:pPr>
            <w:r w:rsidRPr="0067575F">
              <w:rPr>
                <w:rFonts w:ascii="Times New Roman" w:hAnsi="Times New Roman" w:cs="Times New Roman"/>
                <w:sz w:val="24"/>
                <w:szCs w:val="24"/>
                <w:lang w:eastAsia="en-US"/>
              </w:rPr>
              <w:t>обслуговувати</w:t>
            </w:r>
            <w:r w:rsidRPr="008E6A8A">
              <w:rPr>
                <w:rFonts w:ascii="Times New Roman" w:hAnsi="Times New Roman" w:cs="Times New Roman"/>
                <w:sz w:val="24"/>
                <w:szCs w:val="24"/>
                <w:lang w:eastAsia="en-US"/>
              </w:rPr>
              <w:t xml:space="preserve"> дут</w:t>
            </w:r>
            <w:r>
              <w:rPr>
                <w:rFonts w:ascii="Times New Roman" w:hAnsi="Times New Roman" w:cs="Times New Roman"/>
                <w:sz w:val="24"/>
                <w:szCs w:val="24"/>
                <w:lang w:eastAsia="en-US"/>
              </w:rPr>
              <w:t>тьові вентилятори і димососи;</w:t>
            </w:r>
          </w:p>
          <w:p w:rsidR="006D4AFD" w:rsidRDefault="006D4AFD" w:rsidP="00345162">
            <w:pPr>
              <w:ind w:firstLine="227"/>
              <w:jc w:val="both"/>
              <w:rPr>
                <w:rFonts w:ascii="Times New Roman" w:hAnsi="Times New Roman" w:cs="Times New Roman"/>
                <w:sz w:val="24"/>
                <w:szCs w:val="24"/>
                <w:lang w:eastAsia="en-US"/>
              </w:rPr>
            </w:pPr>
            <w:r w:rsidRPr="0067575F">
              <w:rPr>
                <w:rFonts w:ascii="Times New Roman" w:hAnsi="Times New Roman" w:cs="Times New Roman"/>
                <w:sz w:val="24"/>
                <w:szCs w:val="24"/>
                <w:lang w:eastAsia="en-US"/>
              </w:rPr>
              <w:t xml:space="preserve">обслуговувати </w:t>
            </w:r>
            <w:r>
              <w:rPr>
                <w:rFonts w:ascii="Times New Roman" w:hAnsi="Times New Roman" w:cs="Times New Roman"/>
                <w:sz w:val="24"/>
                <w:szCs w:val="24"/>
                <w:lang w:eastAsia="en-US"/>
              </w:rPr>
              <w:t>живильні насоси;</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здійснювати догляд за </w:t>
            </w:r>
            <w:r w:rsidRPr="008E6A8A">
              <w:rPr>
                <w:rFonts w:ascii="Times New Roman" w:hAnsi="Times New Roman" w:cs="Times New Roman"/>
                <w:sz w:val="24"/>
                <w:szCs w:val="24"/>
                <w:lang w:eastAsia="en-US"/>
              </w:rPr>
              <w:t>манометрами, запобіжними клапанами, водовказівними приладами, запірною арматурою, зворотними клапанами</w:t>
            </w:r>
            <w:r>
              <w:rPr>
                <w:rFonts w:ascii="Times New Roman" w:hAnsi="Times New Roman" w:cs="Times New Roman"/>
                <w:sz w:val="24"/>
                <w:szCs w:val="24"/>
                <w:lang w:eastAsia="en-US"/>
              </w:rPr>
              <w:t>.</w:t>
            </w:r>
          </w:p>
        </w:tc>
      </w:tr>
      <w:tr w:rsidR="006D4AFD" w:rsidRPr="002406F2" w:rsidTr="00345162">
        <w:trPr>
          <w:gridAfter w:val="1"/>
          <w:wAfter w:w="16" w:type="dxa"/>
          <w:trHeight w:val="274"/>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p>
        </w:tc>
        <w:tc>
          <w:tcPr>
            <w:tcW w:w="2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4AFD" w:rsidRPr="002406F2" w:rsidRDefault="006D4AFD" w:rsidP="005931E8">
            <w:pPr>
              <w:widowControl w:val="0"/>
              <w:ind w:firstLine="227"/>
              <w:rPr>
                <w:rFonts w:ascii="Times New Roman" w:hAnsi="Times New Roman" w:cs="Times New Roman"/>
                <w:sz w:val="24"/>
                <w:szCs w:val="24"/>
                <w:lang w:eastAsia="en-US"/>
              </w:rPr>
            </w:pPr>
            <w:r w:rsidRPr="0067575F">
              <w:rPr>
                <w:rFonts w:ascii="Times New Roman" w:hAnsi="Times New Roman" w:cs="Times New Roman"/>
                <w:b/>
                <w:sz w:val="24"/>
                <w:szCs w:val="24"/>
                <w:lang w:eastAsia="en-US"/>
              </w:rPr>
              <w:t>КК 7.</w:t>
            </w:r>
            <w:r>
              <w:rPr>
                <w:rFonts w:ascii="Times New Roman" w:hAnsi="Times New Roman" w:cs="Times New Roman"/>
                <w:sz w:val="24"/>
                <w:szCs w:val="24"/>
                <w:lang w:eastAsia="en-US"/>
              </w:rPr>
              <w:t xml:space="preserve"> </w:t>
            </w:r>
            <w:r w:rsidRPr="002406F2">
              <w:rPr>
                <w:rFonts w:ascii="Times New Roman" w:hAnsi="Times New Roman" w:cs="Times New Roman"/>
                <w:sz w:val="24"/>
                <w:szCs w:val="24"/>
                <w:lang w:eastAsia="en-US"/>
              </w:rPr>
              <w:t>Підприємницька компетентність</w:t>
            </w:r>
          </w:p>
        </w:tc>
        <w:tc>
          <w:tcPr>
            <w:tcW w:w="2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організаційно-правові форми підприємництва в Україні;</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положення основних документів, що регламентують підприємницьку діяльність; </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процедури відкриття власної справи;</w:t>
            </w:r>
          </w:p>
          <w:p w:rsidR="006D4AFD" w:rsidRPr="002406F2" w:rsidRDefault="006D4AFD"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основи складання бізнес-план</w:t>
            </w:r>
            <w:r w:rsidRPr="002406F2">
              <w:rPr>
                <w:rFonts w:ascii="Times New Roman" w:hAnsi="Times New Roman" w:cs="Times New Roman"/>
                <w:sz w:val="24"/>
                <w:szCs w:val="24"/>
                <w:lang w:eastAsia="en-US"/>
              </w:rPr>
              <w:t>;</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основні поняття про господарський облік;</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та порядок ціноутворення;</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заробітної плати;</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види мотивації та стимулювання праці персоналу підприємств;</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створення приватного підприємства;</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створення та заповнення нормативної документації (книга «доходів та витрат», баланс підприємства);</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ведення обліково фінансової документації підприємства;</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порядок ліквідації підприємства;</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поняття «конкуренція», її види та прояви;</w:t>
            </w:r>
          </w:p>
          <w:p w:rsidR="006D4AFD"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основні фактори впливу держави на економічні прoцecи (податки, пілъги, дотації)</w:t>
            </w:r>
            <w:r>
              <w:rPr>
                <w:rFonts w:ascii="Times New Roman" w:hAnsi="Times New Roman" w:cs="Times New Roman"/>
                <w:sz w:val="24"/>
                <w:szCs w:val="24"/>
                <w:lang w:eastAsia="en-US"/>
              </w:rPr>
              <w:t>;</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 ме</w:t>
            </w:r>
            <w:r>
              <w:rPr>
                <w:rFonts w:ascii="Times New Roman" w:hAnsi="Times New Roman" w:cs="Times New Roman"/>
                <w:sz w:val="24"/>
                <w:szCs w:val="24"/>
                <w:lang w:eastAsia="en-US"/>
              </w:rPr>
              <w:t>тодику аналізу виконаної роботи.</w:t>
            </w:r>
          </w:p>
        </w:tc>
        <w:tc>
          <w:tcPr>
            <w:tcW w:w="2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lastRenderedPageBreak/>
              <w:t>користуватися нормативно-правовими актами щодо підприємницької діяльності;</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розробляти стислий бізнес-план;</w:t>
            </w:r>
          </w:p>
          <w:p w:rsidR="006D4AFD" w:rsidRPr="002406F2" w:rsidRDefault="006D4AFD"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аналіз</w:t>
            </w:r>
            <w:r>
              <w:rPr>
                <w:rFonts w:ascii="Times New Roman" w:hAnsi="Times New Roman" w:cs="Times New Roman"/>
                <w:sz w:val="24"/>
                <w:szCs w:val="24"/>
                <w:lang w:eastAsia="en-US"/>
              </w:rPr>
              <w:t>увати проведену  роботу.</w:t>
            </w:r>
          </w:p>
        </w:tc>
      </w:tr>
      <w:tr w:rsidR="006D4AFD" w:rsidRPr="002406F2" w:rsidTr="00345162">
        <w:trPr>
          <w:gridAfter w:val="1"/>
          <w:wAfter w:w="16" w:type="dxa"/>
          <w:trHeight w:val="274"/>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656498" w:rsidRDefault="006D4AFD" w:rsidP="005931E8">
            <w:pPr>
              <w:ind w:firstLine="227"/>
              <w:rPr>
                <w:rFonts w:ascii="Times New Roman" w:hAnsi="Times New Roman" w:cs="Times New Roman"/>
                <w:b/>
                <w:color w:val="000000" w:themeColor="text1"/>
                <w:sz w:val="24"/>
                <w:szCs w:val="24"/>
                <w:lang w:eastAsia="en-US"/>
              </w:rPr>
            </w:pPr>
            <w:r w:rsidRPr="008402D3">
              <w:rPr>
                <w:rFonts w:ascii="Times New Roman" w:hAnsi="Times New Roman" w:cs="Times New Roman"/>
                <w:b/>
                <w:sz w:val="24"/>
                <w:szCs w:val="24"/>
                <w:lang w:eastAsia="en-US"/>
              </w:rPr>
              <w:t>РН 5</w:t>
            </w:r>
            <w:r>
              <w:rPr>
                <w:rFonts w:ascii="Times New Roman" w:hAnsi="Times New Roman" w:cs="Times New Roman"/>
                <w:b/>
                <w:sz w:val="24"/>
                <w:szCs w:val="24"/>
                <w:lang w:eastAsia="en-US"/>
              </w:rPr>
              <w:t>.</w:t>
            </w:r>
            <w:r w:rsidRPr="002406F2">
              <w:rPr>
                <w:rFonts w:ascii="Times New Roman" w:hAnsi="Times New Roman" w:cs="Times New Roman"/>
                <w:sz w:val="24"/>
                <w:szCs w:val="24"/>
                <w:lang w:eastAsia="en-US"/>
              </w:rPr>
              <w:t xml:space="preserve"> </w:t>
            </w:r>
            <w:r w:rsidR="00082D76" w:rsidRPr="000121C5">
              <w:rPr>
                <w:rFonts w:ascii="Times New Roman" w:hAnsi="Times New Roman" w:cs="Times New Roman"/>
                <w:b/>
                <w:color w:val="000000" w:themeColor="text1"/>
                <w:sz w:val="24"/>
                <w:szCs w:val="24"/>
                <w:lang w:eastAsia="en-US"/>
              </w:rPr>
              <w:t>Усувати</w:t>
            </w:r>
            <w:r w:rsidR="00082D76">
              <w:rPr>
                <w:rFonts w:ascii="Times New Roman" w:hAnsi="Times New Roman" w:cs="Times New Roman"/>
                <w:b/>
                <w:color w:val="000000" w:themeColor="text1"/>
                <w:sz w:val="24"/>
                <w:szCs w:val="24"/>
                <w:lang w:eastAsia="en-US"/>
              </w:rPr>
              <w:t xml:space="preserve"> несправності</w:t>
            </w:r>
            <w:r w:rsidRPr="00656498">
              <w:rPr>
                <w:rFonts w:ascii="Times New Roman" w:hAnsi="Times New Roman" w:cs="Times New Roman"/>
                <w:b/>
                <w:color w:val="000000" w:themeColor="text1"/>
                <w:sz w:val="24"/>
                <w:szCs w:val="24"/>
                <w:lang w:eastAsia="en-US"/>
              </w:rPr>
              <w:t xml:space="preserve"> у роботі</w:t>
            </w:r>
            <w:r>
              <w:rPr>
                <w:rFonts w:ascii="Times New Roman" w:hAnsi="Times New Roman" w:cs="Times New Roman"/>
                <w:b/>
                <w:color w:val="000000" w:themeColor="text1"/>
                <w:sz w:val="24"/>
                <w:szCs w:val="24"/>
                <w:lang w:eastAsia="en-US"/>
              </w:rPr>
              <w:t xml:space="preserve"> обладнання котельної установки</w:t>
            </w:r>
          </w:p>
          <w:p w:rsidR="006D4AFD" w:rsidRPr="002406F2" w:rsidRDefault="006D4AFD" w:rsidP="005931E8">
            <w:pPr>
              <w:widowControl w:val="0"/>
              <w:ind w:firstLine="227"/>
              <w:rPr>
                <w:rFonts w:ascii="Times New Roman" w:hAnsi="Times New Roman" w:cs="Times New Roman"/>
                <w:sz w:val="24"/>
                <w:szCs w:val="24"/>
                <w:lang w:eastAsia="en-US"/>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5931E8">
            <w:pPr>
              <w:ind w:firstLine="227"/>
              <w:rPr>
                <w:rFonts w:ascii="Times New Roman" w:hAnsi="Times New Roman" w:cs="Times New Roman"/>
                <w:sz w:val="24"/>
                <w:szCs w:val="24"/>
                <w:lang w:eastAsia="en-US"/>
              </w:rPr>
            </w:pPr>
            <w:r w:rsidRPr="002406F2">
              <w:rPr>
                <w:rFonts w:ascii="Times New Roman" w:hAnsi="Times New Roman" w:cs="Times New Roman"/>
                <w:b/>
                <w:sz w:val="24"/>
                <w:szCs w:val="24"/>
                <w:lang w:eastAsia="en-US"/>
              </w:rPr>
              <w:t xml:space="preserve">ПК </w:t>
            </w:r>
            <w:r>
              <w:rPr>
                <w:rFonts w:ascii="Times New Roman" w:hAnsi="Times New Roman" w:cs="Times New Roman"/>
                <w:b/>
                <w:sz w:val="24"/>
                <w:szCs w:val="24"/>
                <w:lang w:eastAsia="en-US"/>
              </w:rPr>
              <w:t>1.</w:t>
            </w:r>
            <w:r w:rsidRPr="002406F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Здатність у</w:t>
            </w:r>
            <w:r w:rsidRPr="002406F2">
              <w:rPr>
                <w:rFonts w:ascii="Times New Roman" w:hAnsi="Times New Roman" w:cs="Times New Roman"/>
                <w:sz w:val="24"/>
                <w:szCs w:val="24"/>
                <w:lang w:eastAsia="en-US"/>
              </w:rPr>
              <w:t xml:space="preserve">сувати </w:t>
            </w:r>
            <w:r w:rsidR="000121C5" w:rsidRPr="000121C5">
              <w:rPr>
                <w:rFonts w:ascii="Times New Roman" w:hAnsi="Times New Roman" w:cs="Times New Roman"/>
                <w:sz w:val="24"/>
                <w:szCs w:val="24"/>
                <w:lang w:eastAsia="en-US"/>
              </w:rPr>
              <w:t>типові неполадки</w:t>
            </w:r>
            <w:r w:rsidR="001E5BF5">
              <w:rPr>
                <w:rFonts w:ascii="Times New Roman" w:hAnsi="Times New Roman" w:cs="Times New Roman"/>
                <w:sz w:val="24"/>
                <w:szCs w:val="24"/>
                <w:lang w:eastAsia="en-US"/>
              </w:rPr>
              <w:t xml:space="preserve"> </w:t>
            </w:r>
            <w:r w:rsidRPr="002406F2">
              <w:rPr>
                <w:rFonts w:ascii="Times New Roman" w:hAnsi="Times New Roman" w:cs="Times New Roman"/>
                <w:sz w:val="24"/>
                <w:szCs w:val="24"/>
                <w:lang w:eastAsia="en-US"/>
              </w:rPr>
              <w:t>в роб</w:t>
            </w:r>
            <w:r>
              <w:rPr>
                <w:rFonts w:ascii="Times New Roman" w:hAnsi="Times New Roman" w:cs="Times New Roman"/>
                <w:sz w:val="24"/>
                <w:szCs w:val="24"/>
                <w:lang w:eastAsia="en-US"/>
              </w:rPr>
              <w:t>о</w:t>
            </w:r>
            <w:r w:rsidRPr="002406F2">
              <w:rPr>
                <w:rFonts w:ascii="Times New Roman" w:hAnsi="Times New Roman" w:cs="Times New Roman"/>
                <w:sz w:val="24"/>
                <w:szCs w:val="24"/>
                <w:lang w:eastAsia="en-US"/>
              </w:rPr>
              <w:t>ті котельних установок</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е</w:t>
            </w:r>
            <w:r w:rsidRPr="002406F2">
              <w:rPr>
                <w:rFonts w:ascii="Times New Roman" w:hAnsi="Times New Roman" w:cs="Times New Roman"/>
                <w:sz w:val="24"/>
                <w:szCs w:val="24"/>
                <w:lang w:eastAsia="en-US"/>
              </w:rPr>
              <w:t>ксплуатаційні характеристики котельних установок</w:t>
            </w:r>
            <w:r>
              <w:rPr>
                <w:rFonts w:ascii="Times New Roman" w:hAnsi="Times New Roman" w:cs="Times New Roman"/>
                <w:sz w:val="24"/>
                <w:szCs w:val="24"/>
                <w:lang w:eastAsia="en-US"/>
              </w:rPr>
              <w:t>; о</w:t>
            </w:r>
            <w:r w:rsidRPr="002406F2">
              <w:rPr>
                <w:rFonts w:ascii="Times New Roman" w:hAnsi="Times New Roman" w:cs="Times New Roman"/>
                <w:sz w:val="24"/>
                <w:szCs w:val="24"/>
                <w:lang w:eastAsia="en-US"/>
              </w:rPr>
              <w:t>сновні причини виникнення несправ</w:t>
            </w:r>
            <w:r>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ностей у роботі котельних установок</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sidRPr="008402D3">
              <w:rPr>
                <w:rFonts w:ascii="Times New Roman" w:hAnsi="Times New Roman" w:cs="Times New Roman"/>
                <w:sz w:val="24"/>
                <w:szCs w:val="24"/>
                <w:lang w:eastAsia="en-US"/>
              </w:rPr>
              <w:t>типові неполадки і відмова у роботі устаткування та заходи щодо їх усунення.</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здійснювати о</w:t>
            </w:r>
            <w:r w:rsidRPr="002406F2">
              <w:rPr>
                <w:rFonts w:ascii="Times New Roman" w:hAnsi="Times New Roman" w:cs="Times New Roman"/>
                <w:sz w:val="24"/>
                <w:szCs w:val="24"/>
                <w:lang w:eastAsia="en-US"/>
              </w:rPr>
              <w:t>гляд, перевір</w:t>
            </w:r>
            <w:r>
              <w:rPr>
                <w:rFonts w:ascii="Times New Roman" w:hAnsi="Times New Roman" w:cs="Times New Roman"/>
                <w:sz w:val="24"/>
                <w:szCs w:val="24"/>
                <w:lang w:eastAsia="en-US"/>
              </w:rPr>
              <w:t>ку</w:t>
            </w:r>
            <w:r w:rsidRPr="002406F2">
              <w:rPr>
                <w:rFonts w:ascii="Times New Roman" w:hAnsi="Times New Roman" w:cs="Times New Roman"/>
                <w:sz w:val="24"/>
                <w:szCs w:val="24"/>
                <w:lang w:eastAsia="en-US"/>
              </w:rPr>
              <w:t xml:space="preserve"> </w:t>
            </w:r>
            <w:r w:rsidRPr="0025110C">
              <w:rPr>
                <w:rFonts w:ascii="Times New Roman" w:hAnsi="Times New Roman" w:cs="Times New Roman"/>
                <w:sz w:val="24"/>
                <w:szCs w:val="24"/>
                <w:lang w:eastAsia="en-US"/>
              </w:rPr>
              <w:t>працездатності</w:t>
            </w:r>
            <w:r w:rsidRPr="002406F2">
              <w:rPr>
                <w:rFonts w:ascii="Times New Roman" w:hAnsi="Times New Roman" w:cs="Times New Roman"/>
                <w:sz w:val="24"/>
                <w:szCs w:val="24"/>
                <w:lang w:eastAsia="en-US"/>
              </w:rPr>
              <w:t xml:space="preserve"> та виявлення несправностей у роботі котельних установок</w:t>
            </w:r>
            <w:r>
              <w:rPr>
                <w:rFonts w:ascii="Times New Roman" w:hAnsi="Times New Roman" w:cs="Times New Roman"/>
                <w:sz w:val="24"/>
                <w:szCs w:val="24"/>
                <w:lang w:eastAsia="en-US"/>
              </w:rPr>
              <w:t>;</w:t>
            </w:r>
          </w:p>
          <w:p w:rsidR="006D4AFD"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Pr="002406F2">
              <w:rPr>
                <w:rFonts w:ascii="Times New Roman" w:hAnsi="Times New Roman" w:cs="Times New Roman"/>
                <w:sz w:val="24"/>
                <w:szCs w:val="24"/>
                <w:lang w:eastAsia="en-US"/>
              </w:rPr>
              <w:t>дійснювати переключення устаткування в резервний режим</w:t>
            </w:r>
            <w:r>
              <w:rPr>
                <w:rFonts w:ascii="Times New Roman" w:hAnsi="Times New Roman" w:cs="Times New Roman"/>
                <w:sz w:val="24"/>
                <w:szCs w:val="24"/>
                <w:lang w:eastAsia="en-US"/>
              </w:rPr>
              <w:t>;</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Pr="008E6A8A">
              <w:rPr>
                <w:rFonts w:ascii="Times New Roman" w:hAnsi="Times New Roman" w:cs="Times New Roman"/>
                <w:sz w:val="24"/>
                <w:szCs w:val="24"/>
                <w:lang w:eastAsia="en-US"/>
              </w:rPr>
              <w:t xml:space="preserve">дійснювати </w:t>
            </w:r>
            <w:r>
              <w:rPr>
                <w:rFonts w:ascii="Times New Roman" w:hAnsi="Times New Roman" w:cs="Times New Roman"/>
                <w:sz w:val="24"/>
                <w:szCs w:val="24"/>
                <w:lang w:eastAsia="en-US"/>
              </w:rPr>
              <w:t>аварійну зупинку котла;</w:t>
            </w:r>
          </w:p>
          <w:p w:rsidR="006D4AFD" w:rsidRPr="002406F2" w:rsidRDefault="006D4AFD" w:rsidP="00345162">
            <w:pPr>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виконувати</w:t>
            </w:r>
            <w:r w:rsidRPr="002406F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прості ремонтні робіти</w:t>
            </w:r>
            <w:r w:rsidRPr="002406F2">
              <w:rPr>
                <w:rFonts w:ascii="Times New Roman" w:hAnsi="Times New Roman" w:cs="Times New Roman"/>
                <w:sz w:val="24"/>
                <w:szCs w:val="24"/>
                <w:lang w:eastAsia="en-US"/>
              </w:rPr>
              <w:t xml:space="preserve"> котельного агрегату і допоміжного устаткування</w:t>
            </w:r>
            <w:r>
              <w:rPr>
                <w:rFonts w:ascii="Times New Roman" w:hAnsi="Times New Roman" w:cs="Times New Roman"/>
                <w:sz w:val="24"/>
                <w:szCs w:val="24"/>
                <w:lang w:eastAsia="en-US"/>
              </w:rPr>
              <w:t>.</w:t>
            </w:r>
            <w:r w:rsidRPr="002406F2">
              <w:rPr>
                <w:rFonts w:ascii="Times New Roman" w:hAnsi="Times New Roman" w:cs="Times New Roman"/>
                <w:sz w:val="24"/>
                <w:szCs w:val="24"/>
                <w:lang w:eastAsia="en-US"/>
              </w:rPr>
              <w:t xml:space="preserve"> </w:t>
            </w:r>
          </w:p>
        </w:tc>
      </w:tr>
    </w:tbl>
    <w:p w:rsidR="00265066" w:rsidRDefault="00265066"/>
    <w:p w:rsidR="000D2E78" w:rsidRDefault="00265066" w:rsidP="00430A80">
      <w:pPr>
        <w:jc w:val="center"/>
        <w:rPr>
          <w:rFonts w:ascii="Times New Roman" w:hAnsi="Times New Roman" w:cs="Times New Roman"/>
          <w:b/>
          <w:bCs/>
          <w:sz w:val="28"/>
          <w:szCs w:val="28"/>
          <w:lang w:eastAsia="en-US"/>
        </w:rPr>
      </w:pPr>
      <w:r>
        <w:br w:type="page"/>
      </w:r>
      <w:r w:rsidR="00C96AD7" w:rsidRPr="002406F2">
        <w:rPr>
          <w:rFonts w:ascii="Times New Roman" w:hAnsi="Times New Roman" w:cs="Times New Roman"/>
          <w:b/>
          <w:bCs/>
          <w:sz w:val="28"/>
          <w:szCs w:val="28"/>
          <w:lang w:eastAsia="en-US"/>
        </w:rPr>
        <w:lastRenderedPageBreak/>
        <w:t>2.</w:t>
      </w:r>
      <w:r w:rsidR="00C96AD7">
        <w:rPr>
          <w:rFonts w:ascii="Times New Roman" w:hAnsi="Times New Roman" w:cs="Times New Roman"/>
          <w:b/>
          <w:bCs/>
          <w:sz w:val="28"/>
          <w:szCs w:val="28"/>
          <w:lang w:eastAsia="en-US"/>
        </w:rPr>
        <w:t>7</w:t>
      </w:r>
      <w:r w:rsidR="00C96AD7" w:rsidRPr="002406F2">
        <w:rPr>
          <w:rFonts w:ascii="Times New Roman" w:hAnsi="Times New Roman" w:cs="Times New Roman"/>
          <w:b/>
          <w:bCs/>
          <w:sz w:val="28"/>
          <w:szCs w:val="28"/>
          <w:lang w:eastAsia="en-US"/>
        </w:rPr>
        <w:t>. Перелік результатів навчання</w:t>
      </w:r>
    </w:p>
    <w:p w:rsidR="00C96AD7" w:rsidRDefault="00C96AD7" w:rsidP="00C96AD7">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для первинної професійної підготовки</w:t>
      </w:r>
      <w:r w:rsidR="000D2E78">
        <w:rPr>
          <w:rFonts w:ascii="Times New Roman" w:hAnsi="Times New Roman" w:cs="Times New Roman"/>
          <w:b/>
          <w:bCs/>
          <w:sz w:val="28"/>
          <w:szCs w:val="28"/>
          <w:lang w:eastAsia="en-US"/>
        </w:rPr>
        <w:t>, підвищення кваліфікації</w:t>
      </w:r>
    </w:p>
    <w:p w:rsidR="00EA48D5" w:rsidRPr="002406F2" w:rsidRDefault="00EA48D5" w:rsidP="00EA48D5">
      <w:pPr>
        <w:jc w:val="center"/>
        <w:rPr>
          <w:rFonts w:ascii="Times New Roman" w:hAnsi="Times New Roman" w:cs="Times New Roman"/>
          <w:sz w:val="28"/>
          <w:szCs w:val="28"/>
        </w:rPr>
      </w:pPr>
      <w:r w:rsidRPr="00EA48D5">
        <w:rPr>
          <w:rFonts w:ascii="Times New Roman" w:hAnsi="Times New Roman" w:cs="Times New Roman"/>
          <w:b/>
          <w:bCs/>
          <w:sz w:val="28"/>
          <w:szCs w:val="28"/>
          <w:lang w:eastAsia="en-US"/>
        </w:rPr>
        <w:t>Професійна</w:t>
      </w:r>
      <w:r>
        <w:rPr>
          <w:rFonts w:ascii="Times New Roman" w:hAnsi="Times New Roman" w:cs="Times New Roman"/>
          <w:b/>
          <w:bCs/>
          <w:sz w:val="28"/>
          <w:szCs w:val="28"/>
          <w:lang w:eastAsia="en-US"/>
        </w:rPr>
        <w:t xml:space="preserve"> кваліфікація: м</w:t>
      </w:r>
      <w:r w:rsidRPr="002406F2">
        <w:rPr>
          <w:rFonts w:ascii="Times New Roman" w:hAnsi="Times New Roman" w:cs="Times New Roman"/>
          <w:b/>
          <w:bCs/>
          <w:sz w:val="28"/>
          <w:szCs w:val="28"/>
          <w:lang w:eastAsia="en-US"/>
        </w:rPr>
        <w:t>ашиніст (коче</w:t>
      </w:r>
      <w:r>
        <w:rPr>
          <w:rFonts w:ascii="Times New Roman" w:hAnsi="Times New Roman" w:cs="Times New Roman"/>
          <w:b/>
          <w:bCs/>
          <w:sz w:val="28"/>
          <w:szCs w:val="28"/>
          <w:lang w:eastAsia="en-US"/>
        </w:rPr>
        <w:t>гар) котельні 5</w:t>
      </w:r>
      <w:r w:rsidRPr="002406F2">
        <w:rPr>
          <w:rFonts w:ascii="Times New Roman" w:hAnsi="Times New Roman" w:cs="Times New Roman"/>
          <w:b/>
          <w:bCs/>
          <w:sz w:val="28"/>
          <w:szCs w:val="28"/>
          <w:lang w:eastAsia="en-US"/>
        </w:rPr>
        <w:t>-го розряду</w:t>
      </w:r>
    </w:p>
    <w:p w:rsidR="00EA48D5" w:rsidRPr="002406F2" w:rsidRDefault="00EA48D5" w:rsidP="00EA48D5">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 xml:space="preserve">Максимальна кількість годин –  </w:t>
      </w:r>
      <w:r w:rsidR="00F53454">
        <w:rPr>
          <w:rFonts w:ascii="Times New Roman" w:hAnsi="Times New Roman" w:cs="Times New Roman"/>
          <w:b/>
          <w:bCs/>
          <w:sz w:val="28"/>
          <w:szCs w:val="28"/>
          <w:lang w:eastAsia="en-US"/>
        </w:rPr>
        <w:t>82</w:t>
      </w:r>
      <w:r w:rsidRPr="00FE2183">
        <w:rPr>
          <w:rFonts w:ascii="Times New Roman" w:hAnsi="Times New Roman" w:cs="Times New Roman"/>
          <w:b/>
          <w:bCs/>
          <w:sz w:val="28"/>
          <w:szCs w:val="28"/>
          <w:lang w:eastAsia="en-US"/>
        </w:rPr>
        <w:t xml:space="preserve"> </w:t>
      </w:r>
      <w:r w:rsidRPr="002406F2">
        <w:rPr>
          <w:rFonts w:ascii="Times New Roman" w:hAnsi="Times New Roman" w:cs="Times New Roman"/>
          <w:b/>
          <w:bCs/>
          <w:sz w:val="28"/>
          <w:szCs w:val="28"/>
          <w:lang w:eastAsia="en-US"/>
        </w:rPr>
        <w:t>год.</w:t>
      </w:r>
    </w:p>
    <w:p w:rsidR="00EA48D5" w:rsidRPr="002406F2" w:rsidRDefault="00EA48D5" w:rsidP="00EA48D5">
      <w:pPr>
        <w:jc w:val="center"/>
        <w:rPr>
          <w:rFonts w:ascii="Times New Roman" w:hAnsi="Times New Roman" w:cs="Times New Roman"/>
          <w:sz w:val="24"/>
          <w:szCs w:val="24"/>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9839"/>
      </w:tblGrid>
      <w:tr w:rsidR="00EA48D5"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48D5" w:rsidRPr="00CC4F26" w:rsidRDefault="00EA48D5" w:rsidP="005429BE">
            <w:pPr>
              <w:widowControl w:val="0"/>
              <w:jc w:val="center"/>
              <w:rPr>
                <w:rFonts w:ascii="Times New Roman" w:hAnsi="Times New Roman" w:cs="Times New Roman"/>
                <w:sz w:val="24"/>
                <w:szCs w:val="24"/>
                <w:lang w:eastAsia="en-US"/>
              </w:rPr>
            </w:pPr>
            <w:r w:rsidRPr="000121C5">
              <w:rPr>
                <w:rFonts w:ascii="Times New Roman" w:hAnsi="Times New Roman" w:cs="Times New Roman"/>
                <w:b/>
                <w:bCs/>
                <w:sz w:val="24"/>
                <w:szCs w:val="24"/>
                <w:lang w:eastAsia="en-US"/>
              </w:rPr>
              <w:t>Резуль</w:t>
            </w:r>
            <w:r w:rsidRPr="00CC4F26">
              <w:rPr>
                <w:rFonts w:ascii="Times New Roman" w:hAnsi="Times New Roman" w:cs="Times New Roman"/>
                <w:b/>
                <w:bCs/>
                <w:sz w:val="24"/>
                <w:szCs w:val="24"/>
                <w:lang w:eastAsia="en-US"/>
              </w:rPr>
              <w:t>тати навчання</w:t>
            </w:r>
          </w:p>
        </w:tc>
      </w:tr>
      <w:tr w:rsidR="00EA48D5"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48D5" w:rsidRPr="00CC4F26" w:rsidRDefault="00EA48D5" w:rsidP="005429BE">
            <w:pPr>
              <w:widowControl w:val="0"/>
              <w:rPr>
                <w:rFonts w:ascii="Times New Roman" w:hAnsi="Times New Roman" w:cs="Times New Roman"/>
                <w:sz w:val="24"/>
                <w:szCs w:val="24"/>
                <w:lang w:eastAsia="en-US"/>
              </w:rPr>
            </w:pPr>
            <w:r w:rsidRPr="00CC4F26">
              <w:rPr>
                <w:rFonts w:ascii="Times New Roman" w:hAnsi="Times New Roman" w:cs="Times New Roman"/>
                <w:b/>
                <w:sz w:val="24"/>
                <w:szCs w:val="24"/>
                <w:lang w:eastAsia="en-US"/>
              </w:rPr>
              <w:t xml:space="preserve">РН 6. </w:t>
            </w:r>
            <w:r w:rsidR="00C1463E" w:rsidRPr="00C1463E">
              <w:rPr>
                <w:rFonts w:ascii="Times New Roman" w:hAnsi="Times New Roman" w:cs="Times New Roman"/>
                <w:sz w:val="24"/>
                <w:szCs w:val="24"/>
                <w:lang w:eastAsia="en-US"/>
              </w:rPr>
              <w:t>Здійснювати е</w:t>
            </w:r>
            <w:r w:rsidR="00C1463E">
              <w:rPr>
                <w:rFonts w:ascii="Times New Roman" w:hAnsi="Times New Roman" w:cs="Times New Roman"/>
                <w:sz w:val="24"/>
                <w:szCs w:val="24"/>
                <w:lang w:eastAsia="en-US"/>
              </w:rPr>
              <w:t>ксплуатацію</w:t>
            </w:r>
            <w:r w:rsidRPr="00CC4F26">
              <w:rPr>
                <w:rFonts w:ascii="Times New Roman" w:hAnsi="Times New Roman" w:cs="Times New Roman"/>
                <w:sz w:val="24"/>
                <w:szCs w:val="24"/>
                <w:lang w:eastAsia="en-US"/>
              </w:rPr>
              <w:t xml:space="preserve"> водогрійних та парових котлів, які працюють на твердому паливі теплопродуктивністю понад 84 до 273 ГДж/год (понад 20 до 65 Гкал/год)</w:t>
            </w:r>
          </w:p>
        </w:tc>
      </w:tr>
    </w:tbl>
    <w:p w:rsidR="00EA48D5" w:rsidRDefault="00EA48D5" w:rsidP="00EA48D5">
      <w:pPr>
        <w:jc w:val="center"/>
        <w:rPr>
          <w:rFonts w:ascii="Times New Roman" w:hAnsi="Times New Roman" w:cs="Times New Roman"/>
          <w:b/>
          <w:bCs/>
          <w:sz w:val="28"/>
          <w:szCs w:val="28"/>
          <w:lang w:eastAsia="en-US"/>
        </w:rPr>
      </w:pPr>
    </w:p>
    <w:p w:rsidR="00320CEB" w:rsidRPr="00265066" w:rsidRDefault="00EA48D5" w:rsidP="00265066">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2.</w:t>
      </w:r>
      <w:r>
        <w:rPr>
          <w:rFonts w:ascii="Times New Roman" w:hAnsi="Times New Roman" w:cs="Times New Roman"/>
          <w:b/>
          <w:bCs/>
          <w:sz w:val="28"/>
          <w:szCs w:val="28"/>
          <w:lang w:eastAsia="en-US"/>
        </w:rPr>
        <w:t>8</w:t>
      </w:r>
      <w:r w:rsidRPr="002406F2">
        <w:rPr>
          <w:rFonts w:ascii="Times New Roman" w:hAnsi="Times New Roman" w:cs="Times New Roman"/>
          <w:b/>
          <w:bCs/>
          <w:sz w:val="28"/>
          <w:szCs w:val="28"/>
          <w:lang w:eastAsia="en-US"/>
        </w:rPr>
        <w:t xml:space="preserve">. </w:t>
      </w:r>
      <w:r>
        <w:rPr>
          <w:rFonts w:ascii="Times New Roman" w:hAnsi="Times New Roman" w:cs="Times New Roman"/>
          <w:b/>
          <w:bCs/>
          <w:sz w:val="28"/>
          <w:szCs w:val="28"/>
          <w:lang w:eastAsia="en-US"/>
        </w:rPr>
        <w:t>Зміст (опис) результатів навчання</w:t>
      </w:r>
    </w:p>
    <w:p w:rsidR="00320CEB" w:rsidRDefault="00320CEB"/>
    <w:tbl>
      <w:tblPr>
        <w:tblW w:w="5096"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2"/>
        <w:gridCol w:w="2725"/>
        <w:gridCol w:w="2633"/>
      </w:tblGrid>
      <w:tr w:rsidR="00C94E3A" w:rsidRPr="002406F2" w:rsidTr="005429BE">
        <w:trPr>
          <w:trHeight w:val="274"/>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94E3A" w:rsidRPr="002406F2" w:rsidRDefault="00C94E3A" w:rsidP="00C94E3A">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Результати навчання</w:t>
            </w:r>
          </w:p>
        </w:tc>
        <w:tc>
          <w:tcPr>
            <w:tcW w:w="208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94E3A" w:rsidRPr="002406F2" w:rsidRDefault="00C94E3A" w:rsidP="00C94E3A">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Компетентності</w:t>
            </w:r>
          </w:p>
        </w:tc>
        <w:tc>
          <w:tcPr>
            <w:tcW w:w="5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Pr="002406F2" w:rsidRDefault="00C94E3A" w:rsidP="00C94E3A">
            <w:pPr>
              <w:widowControl w:val="0"/>
              <w:ind w:firstLine="21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Опис компетентностей</w:t>
            </w:r>
          </w:p>
        </w:tc>
      </w:tr>
      <w:tr w:rsidR="00C94E3A" w:rsidRPr="002406F2" w:rsidTr="005429BE">
        <w:trPr>
          <w:trHeight w:val="274"/>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94E3A" w:rsidRPr="00FB4384" w:rsidRDefault="00C94E3A" w:rsidP="00C94E3A">
            <w:pPr>
              <w:spacing w:before="60"/>
              <w:rPr>
                <w:rFonts w:ascii="Times New Roman" w:hAnsi="Times New Roman" w:cs="Times New Roman"/>
                <w:b/>
                <w:sz w:val="24"/>
                <w:szCs w:val="24"/>
                <w:lang w:eastAsia="en-US"/>
              </w:rPr>
            </w:pPr>
          </w:p>
        </w:tc>
        <w:tc>
          <w:tcPr>
            <w:tcW w:w="208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94E3A" w:rsidRPr="00E16AB0" w:rsidRDefault="00C94E3A" w:rsidP="00C94E3A">
            <w:pPr>
              <w:spacing w:before="60"/>
              <w:ind w:right="-108"/>
              <w:rPr>
                <w:rFonts w:ascii="Times New Roman" w:hAnsi="Times New Roman" w:cs="Times New Roman"/>
                <w:sz w:val="24"/>
                <w:szCs w:val="24"/>
                <w:lang w:eastAsia="en-US"/>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Pr="002406F2" w:rsidRDefault="00C94E3A" w:rsidP="00C94E3A">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Знати</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Pr="002406F2" w:rsidRDefault="00C94E3A" w:rsidP="00C94E3A">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Уміти</w:t>
            </w:r>
          </w:p>
        </w:tc>
      </w:tr>
      <w:tr w:rsidR="00C94E3A" w:rsidRPr="002406F2" w:rsidTr="00E16AB0">
        <w:trPr>
          <w:trHeight w:val="274"/>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Pr="00FB4384" w:rsidRDefault="00C1463E" w:rsidP="00C03D3A">
            <w:pPr>
              <w:spacing w:before="60"/>
              <w:ind w:firstLine="281"/>
              <w:rPr>
                <w:rFonts w:ascii="Times New Roman" w:hAnsi="Times New Roman" w:cs="Times New Roman"/>
                <w:b/>
                <w:sz w:val="24"/>
                <w:szCs w:val="24"/>
                <w:lang w:eastAsia="en-US"/>
              </w:rPr>
            </w:pPr>
            <w:r>
              <w:rPr>
                <w:rFonts w:ascii="Times New Roman" w:hAnsi="Times New Roman" w:cs="Times New Roman"/>
                <w:b/>
                <w:sz w:val="24"/>
                <w:szCs w:val="24"/>
                <w:lang w:eastAsia="en-US"/>
              </w:rPr>
              <w:t>РН 6</w:t>
            </w:r>
            <w:r w:rsidRPr="000121C5">
              <w:rPr>
                <w:rFonts w:ascii="Times New Roman" w:hAnsi="Times New Roman" w:cs="Times New Roman"/>
                <w:b/>
                <w:sz w:val="24"/>
                <w:szCs w:val="24"/>
                <w:lang w:eastAsia="en-US"/>
              </w:rPr>
              <w:t>. Здійснювати</w:t>
            </w:r>
            <w:r>
              <w:rPr>
                <w:rFonts w:ascii="Times New Roman" w:hAnsi="Times New Roman" w:cs="Times New Roman"/>
                <w:b/>
                <w:sz w:val="24"/>
                <w:szCs w:val="24"/>
                <w:lang w:eastAsia="en-US"/>
              </w:rPr>
              <w:t xml:space="preserve"> експлуатацію</w:t>
            </w:r>
            <w:r w:rsidR="00C94E3A" w:rsidRPr="00FB4384">
              <w:rPr>
                <w:rFonts w:ascii="Times New Roman" w:hAnsi="Times New Roman" w:cs="Times New Roman"/>
                <w:b/>
                <w:sz w:val="24"/>
                <w:szCs w:val="24"/>
                <w:lang w:eastAsia="en-US"/>
              </w:rPr>
              <w:t xml:space="preserve"> водогрійних та парових котлів, які працюють на твердому паливі теплопродуктивністю понад 84 до 273 ГДж/год (понад 20 до 65 Гкал/год)</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Pr="002406F2" w:rsidRDefault="00C94E3A" w:rsidP="00C03D3A">
            <w:pPr>
              <w:spacing w:before="60"/>
              <w:ind w:right="-108" w:firstLine="234"/>
              <w:rPr>
                <w:rFonts w:ascii="Times New Roman" w:hAnsi="Times New Roman" w:cs="Times New Roman"/>
                <w:sz w:val="24"/>
                <w:szCs w:val="24"/>
                <w:lang w:eastAsia="en-US"/>
              </w:rPr>
            </w:pPr>
            <w:r w:rsidRPr="00C94E3A">
              <w:rPr>
                <w:rFonts w:ascii="Times New Roman" w:hAnsi="Times New Roman" w:cs="Times New Roman"/>
                <w:b/>
                <w:sz w:val="24"/>
                <w:szCs w:val="24"/>
                <w:lang w:eastAsia="en-US"/>
              </w:rPr>
              <w:t>ПК 1</w:t>
            </w:r>
            <w:r>
              <w:rPr>
                <w:rFonts w:ascii="Times New Roman" w:hAnsi="Times New Roman" w:cs="Times New Roman"/>
                <w:sz w:val="24"/>
                <w:szCs w:val="24"/>
                <w:lang w:eastAsia="en-US"/>
              </w:rPr>
              <w:t>.</w:t>
            </w:r>
            <w:r w:rsidRPr="00E16AB0">
              <w:rPr>
                <w:rFonts w:ascii="Times New Roman" w:hAnsi="Times New Roman" w:cs="Times New Roman"/>
                <w:sz w:val="24"/>
                <w:szCs w:val="24"/>
                <w:lang w:eastAsia="en-US"/>
              </w:rPr>
              <w:t xml:space="preserve"> Здатність обслуговувати парові та водогрійні котли</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Default="0025110C" w:rsidP="00345162">
            <w:pPr>
              <w:widowControl w:val="0"/>
              <w:tabs>
                <w:tab w:val="left" w:pos="709"/>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sidR="00C94E3A" w:rsidRPr="002406F2">
              <w:rPr>
                <w:rFonts w:ascii="Times New Roman" w:hAnsi="Times New Roman" w:cs="Times New Roman"/>
                <w:sz w:val="24"/>
                <w:szCs w:val="24"/>
                <w:lang w:eastAsia="en-US"/>
              </w:rPr>
              <w:t>удову і принцип роботи водогрійних</w:t>
            </w:r>
            <w:r w:rsidR="00C94E3A">
              <w:rPr>
                <w:rFonts w:ascii="Times New Roman" w:hAnsi="Times New Roman" w:cs="Times New Roman"/>
                <w:sz w:val="24"/>
                <w:szCs w:val="24"/>
                <w:lang w:eastAsia="en-US"/>
              </w:rPr>
              <w:t xml:space="preserve"> парових котлів різних систем; </w:t>
            </w:r>
          </w:p>
          <w:p w:rsidR="00C94E3A" w:rsidRPr="002406F2" w:rsidRDefault="00C94E3A"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експлуатаційні дані котельного устаткування та механізмів; </w:t>
            </w:r>
          </w:p>
          <w:p w:rsidR="00C94E3A" w:rsidRPr="002406F2" w:rsidRDefault="00C94E3A"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апа</w:t>
            </w:r>
            <w:r w:rsidR="00F26D09">
              <w:rPr>
                <w:rFonts w:ascii="Times New Roman" w:hAnsi="Times New Roman" w:cs="Times New Roman"/>
                <w:sz w:val="24"/>
                <w:szCs w:val="24"/>
                <w:lang w:eastAsia="en-US"/>
              </w:rPr>
              <w:t>ратів автоматичного регулювання;</w:t>
            </w:r>
            <w:r w:rsidRPr="002406F2">
              <w:rPr>
                <w:rFonts w:ascii="Times New Roman" w:hAnsi="Times New Roman" w:cs="Times New Roman"/>
                <w:sz w:val="24"/>
                <w:szCs w:val="24"/>
                <w:lang w:eastAsia="en-US"/>
              </w:rPr>
              <w:t xml:space="preserve"> </w:t>
            </w:r>
          </w:p>
          <w:p w:rsidR="00C94E3A" w:rsidRDefault="00C94E3A"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правила ведення режиму роботи котельні залежно від показань приладів; </w:t>
            </w:r>
            <w:r w:rsidRPr="002406F2">
              <w:rPr>
                <w:rFonts w:ascii="Times New Roman" w:hAnsi="Times New Roman" w:cs="Times New Roman"/>
                <w:sz w:val="24"/>
                <w:szCs w:val="24"/>
                <w:lang w:eastAsia="en-US"/>
              </w:rPr>
              <w:tab/>
            </w:r>
          </w:p>
          <w:p w:rsidR="00C94E3A" w:rsidRPr="002406F2" w:rsidRDefault="00C94E3A"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схеми трубопровідних мереж та сигналізації в котельні;</w:t>
            </w:r>
          </w:p>
          <w:p w:rsidR="00C94E3A" w:rsidRPr="003E375F" w:rsidRDefault="00C94E3A" w:rsidP="00345162">
            <w:pPr>
              <w:widowControl w:val="0"/>
              <w:tabs>
                <w:tab w:val="left" w:pos="709"/>
              </w:tabs>
              <w:ind w:firstLine="227"/>
              <w:jc w:val="both"/>
              <w:rPr>
                <w:rFonts w:ascii="Times New Roman" w:hAnsi="Times New Roman" w:cs="Times New Roman"/>
                <w:color w:val="auto"/>
                <w:sz w:val="24"/>
                <w:szCs w:val="24"/>
                <w:lang w:eastAsia="en-US"/>
              </w:rPr>
            </w:pPr>
            <w:r w:rsidRPr="003E375F">
              <w:rPr>
                <w:rFonts w:ascii="Times New Roman" w:hAnsi="Times New Roman" w:cs="Times New Roman"/>
                <w:color w:val="auto"/>
                <w:sz w:val="24"/>
                <w:szCs w:val="24"/>
                <w:lang w:eastAsia="en-US"/>
              </w:rPr>
              <w:t>вимоги котлонагляду до котлів та трубопроводів</w:t>
            </w:r>
            <w:r w:rsidR="003E375F">
              <w:rPr>
                <w:rFonts w:ascii="Times New Roman" w:hAnsi="Times New Roman" w:cs="Times New Roman"/>
                <w:color w:val="auto"/>
                <w:sz w:val="24"/>
                <w:szCs w:val="24"/>
                <w:lang w:eastAsia="en-US"/>
              </w:rPr>
              <w:t>;</w:t>
            </w:r>
            <w:r w:rsidRPr="003E375F">
              <w:rPr>
                <w:rFonts w:ascii="Times New Roman" w:hAnsi="Times New Roman" w:cs="Times New Roman"/>
                <w:color w:val="auto"/>
                <w:sz w:val="24"/>
                <w:szCs w:val="24"/>
                <w:lang w:eastAsia="en-US"/>
              </w:rPr>
              <w:t xml:space="preserve"> </w:t>
            </w:r>
          </w:p>
          <w:p w:rsidR="00C94E3A" w:rsidRPr="00E16AB0" w:rsidRDefault="00C94E3A" w:rsidP="00345162">
            <w:pPr>
              <w:widowControl w:val="0"/>
              <w:tabs>
                <w:tab w:val="left" w:pos="709"/>
              </w:tabs>
              <w:ind w:firstLine="227"/>
              <w:jc w:val="both"/>
              <w:rPr>
                <w:rFonts w:ascii="Times New Roman" w:hAnsi="Times New Roman" w:cs="Times New Roman"/>
                <w:color w:val="auto"/>
                <w:sz w:val="24"/>
                <w:szCs w:val="24"/>
                <w:lang w:eastAsia="en-US"/>
              </w:rPr>
            </w:pPr>
            <w:r w:rsidRPr="00E16AB0">
              <w:rPr>
                <w:rFonts w:ascii="Times New Roman" w:hAnsi="Times New Roman" w:cs="Times New Roman"/>
                <w:color w:val="auto"/>
                <w:sz w:val="24"/>
                <w:szCs w:val="24"/>
                <w:lang w:eastAsia="en-US"/>
              </w:rPr>
              <w:t>правила налагодження і регулювання ко</w:t>
            </w:r>
            <w:r w:rsidR="00F26D09">
              <w:rPr>
                <w:rFonts w:ascii="Times New Roman" w:hAnsi="Times New Roman" w:cs="Times New Roman"/>
                <w:color w:val="auto"/>
                <w:sz w:val="24"/>
                <w:szCs w:val="24"/>
                <w:lang w:eastAsia="en-US"/>
              </w:rPr>
              <w:t>нтрольно-вимірювальних приладів;</w:t>
            </w:r>
          </w:p>
          <w:p w:rsidR="00C94E3A" w:rsidRPr="00E16AB0" w:rsidRDefault="00F26D09" w:rsidP="00345162">
            <w:pPr>
              <w:widowControl w:val="0"/>
              <w:tabs>
                <w:tab w:val="left" w:pos="709"/>
              </w:tabs>
              <w:ind w:firstLine="227"/>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а</w:t>
            </w:r>
            <w:r w:rsidR="00C94E3A" w:rsidRPr="00E16AB0">
              <w:rPr>
                <w:rFonts w:ascii="Times New Roman" w:hAnsi="Times New Roman" w:cs="Times New Roman"/>
                <w:color w:val="auto"/>
                <w:sz w:val="24"/>
                <w:szCs w:val="24"/>
                <w:lang w:eastAsia="en-US"/>
              </w:rPr>
              <w:t>варійне пароутворення у різних частинах котла і трубопроводів</w:t>
            </w:r>
            <w:r>
              <w:rPr>
                <w:rFonts w:ascii="Times New Roman" w:hAnsi="Times New Roman" w:cs="Times New Roman"/>
                <w:color w:val="auto"/>
                <w:sz w:val="24"/>
                <w:szCs w:val="24"/>
                <w:lang w:eastAsia="en-US"/>
              </w:rPr>
              <w:t>.</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E3A" w:rsidRPr="002406F2" w:rsidRDefault="00F26D09"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C94E3A" w:rsidRPr="002406F2">
              <w:rPr>
                <w:rFonts w:ascii="Times New Roman" w:hAnsi="Times New Roman" w:cs="Times New Roman"/>
                <w:sz w:val="24"/>
                <w:szCs w:val="24"/>
                <w:lang w:eastAsia="en-US"/>
              </w:rPr>
              <w:t>дійснювати пуск, зупинку, регулювання та нагляд за робою котлів</w:t>
            </w:r>
            <w:r w:rsidR="00C94E3A">
              <w:rPr>
                <w:rFonts w:ascii="Times New Roman" w:hAnsi="Times New Roman" w:cs="Times New Roman"/>
                <w:sz w:val="24"/>
                <w:szCs w:val="24"/>
                <w:lang w:eastAsia="en-US"/>
              </w:rPr>
              <w:t>;</w:t>
            </w:r>
          </w:p>
          <w:p w:rsidR="00C94E3A" w:rsidRPr="002406F2" w:rsidRDefault="00C94E3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перемикати постачальні лінії;</w:t>
            </w:r>
          </w:p>
          <w:p w:rsidR="00C94E3A" w:rsidRPr="002406F2" w:rsidRDefault="00C94E3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заповнювати та спорожнювати паропроводи;</w:t>
            </w:r>
          </w:p>
          <w:p w:rsidR="00C94E3A" w:rsidRPr="002406F2" w:rsidRDefault="00C94E3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вмикати і вимикати автоматичну апаратуру живлення котлів;</w:t>
            </w:r>
          </w:p>
          <w:p w:rsidR="0079541E" w:rsidRDefault="00C94E3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здійснювати профілактичний  огляд котлів,  їх   допоміжних механізмів, контрол</w:t>
            </w:r>
            <w:r w:rsidR="0079541E">
              <w:rPr>
                <w:rFonts w:ascii="Times New Roman" w:hAnsi="Times New Roman" w:cs="Times New Roman"/>
                <w:sz w:val="24"/>
                <w:szCs w:val="24"/>
                <w:lang w:eastAsia="en-US"/>
              </w:rPr>
              <w:t>ьно-вимірювальних   приладів;</w:t>
            </w:r>
          </w:p>
          <w:p w:rsidR="0079541E" w:rsidRDefault="00C94E3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брати  участь  у  планово-запобіжному ремонті котлоагрегатів;</w:t>
            </w:r>
          </w:p>
          <w:p w:rsidR="0079541E" w:rsidRDefault="00C94E3A"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приймати котли та їх допоміжні механізми </w:t>
            </w:r>
            <w:r w:rsidR="0079541E">
              <w:rPr>
                <w:rFonts w:ascii="Times New Roman" w:hAnsi="Times New Roman" w:cs="Times New Roman"/>
                <w:sz w:val="24"/>
                <w:szCs w:val="24"/>
                <w:lang w:eastAsia="en-US"/>
              </w:rPr>
              <w:t>із ремонту і готувати до роботи;</w:t>
            </w:r>
          </w:p>
          <w:p w:rsidR="00C94E3A" w:rsidRPr="002406F2" w:rsidRDefault="0079541E"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C94E3A">
              <w:rPr>
                <w:rFonts w:ascii="Times New Roman" w:hAnsi="Times New Roman" w:cs="Times New Roman"/>
                <w:sz w:val="24"/>
                <w:szCs w:val="24"/>
                <w:lang w:eastAsia="en-US"/>
              </w:rPr>
              <w:t xml:space="preserve">дійснювати нагляд за роботою </w:t>
            </w:r>
            <w:r w:rsidR="00C94E3A" w:rsidRPr="002406F2">
              <w:rPr>
                <w:rFonts w:ascii="Times New Roman" w:hAnsi="Times New Roman" w:cs="Times New Roman"/>
                <w:sz w:val="24"/>
                <w:szCs w:val="24"/>
                <w:lang w:eastAsia="en-US"/>
              </w:rPr>
              <w:t>контрольно-вимірювальн</w:t>
            </w:r>
            <w:r w:rsidR="00C94E3A">
              <w:rPr>
                <w:rFonts w:ascii="Times New Roman" w:hAnsi="Times New Roman" w:cs="Times New Roman"/>
                <w:sz w:val="24"/>
                <w:szCs w:val="24"/>
                <w:lang w:eastAsia="en-US"/>
              </w:rPr>
              <w:t>их</w:t>
            </w:r>
            <w:r w:rsidR="00C94E3A" w:rsidRPr="002406F2">
              <w:rPr>
                <w:rFonts w:ascii="Times New Roman" w:hAnsi="Times New Roman" w:cs="Times New Roman"/>
                <w:sz w:val="24"/>
                <w:szCs w:val="24"/>
                <w:lang w:eastAsia="en-US"/>
              </w:rPr>
              <w:t xml:space="preserve"> прилад</w:t>
            </w:r>
            <w:r w:rsidR="00C94E3A">
              <w:rPr>
                <w:rFonts w:ascii="Times New Roman" w:hAnsi="Times New Roman" w:cs="Times New Roman"/>
                <w:sz w:val="24"/>
                <w:szCs w:val="24"/>
                <w:lang w:eastAsia="en-US"/>
              </w:rPr>
              <w:t>ів</w:t>
            </w:r>
            <w:r>
              <w:rPr>
                <w:rFonts w:ascii="Times New Roman" w:hAnsi="Times New Roman" w:cs="Times New Roman"/>
                <w:sz w:val="24"/>
                <w:szCs w:val="24"/>
                <w:lang w:eastAsia="en-US"/>
              </w:rPr>
              <w:t>.</w:t>
            </w:r>
            <w:r w:rsidR="00C94E3A">
              <w:rPr>
                <w:rFonts w:ascii="Times New Roman" w:hAnsi="Times New Roman" w:cs="Times New Roman"/>
                <w:sz w:val="24"/>
                <w:szCs w:val="24"/>
                <w:lang w:eastAsia="en-US"/>
              </w:rPr>
              <w:t xml:space="preserve"> </w:t>
            </w:r>
          </w:p>
        </w:tc>
      </w:tr>
    </w:tbl>
    <w:p w:rsidR="00265066" w:rsidRDefault="00265066"/>
    <w:p w:rsidR="00265066" w:rsidRDefault="00265066"/>
    <w:p w:rsidR="00265066" w:rsidRDefault="00265066"/>
    <w:p w:rsidR="00347F9E" w:rsidRDefault="0018446E" w:rsidP="00347F9E">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2.9</w:t>
      </w:r>
      <w:r w:rsidRPr="002406F2">
        <w:rPr>
          <w:rFonts w:ascii="Times New Roman" w:hAnsi="Times New Roman" w:cs="Times New Roman"/>
          <w:b/>
          <w:bCs/>
          <w:sz w:val="28"/>
          <w:szCs w:val="28"/>
          <w:lang w:eastAsia="en-US"/>
        </w:rPr>
        <w:t>. Перелік результатів навчання</w:t>
      </w:r>
      <w:r>
        <w:rPr>
          <w:rFonts w:ascii="Times New Roman" w:hAnsi="Times New Roman" w:cs="Times New Roman"/>
          <w:b/>
          <w:bCs/>
          <w:sz w:val="28"/>
          <w:szCs w:val="28"/>
          <w:lang w:eastAsia="en-US"/>
        </w:rPr>
        <w:t xml:space="preserve"> </w:t>
      </w:r>
    </w:p>
    <w:p w:rsidR="00265066" w:rsidRPr="00347F9E" w:rsidRDefault="0018446E" w:rsidP="00347F9E">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для первинної професійної підготовки</w:t>
      </w:r>
      <w:r w:rsidR="00347F9E">
        <w:rPr>
          <w:rFonts w:ascii="Times New Roman" w:hAnsi="Times New Roman" w:cs="Times New Roman"/>
          <w:b/>
          <w:bCs/>
          <w:sz w:val="28"/>
          <w:szCs w:val="28"/>
          <w:lang w:eastAsia="en-US"/>
        </w:rPr>
        <w:t>, підвищення кваліфікації</w:t>
      </w:r>
    </w:p>
    <w:p w:rsidR="0018446E" w:rsidRPr="002406F2" w:rsidRDefault="0018446E" w:rsidP="0018446E">
      <w:pPr>
        <w:jc w:val="center"/>
        <w:rPr>
          <w:rFonts w:ascii="Times New Roman" w:hAnsi="Times New Roman" w:cs="Times New Roman"/>
          <w:sz w:val="28"/>
          <w:szCs w:val="28"/>
        </w:rPr>
      </w:pPr>
      <w:r w:rsidRPr="00347F9E">
        <w:rPr>
          <w:rFonts w:ascii="Times New Roman" w:hAnsi="Times New Roman" w:cs="Times New Roman"/>
          <w:b/>
          <w:bCs/>
          <w:sz w:val="28"/>
          <w:szCs w:val="28"/>
          <w:lang w:eastAsia="en-US"/>
        </w:rPr>
        <w:t>Професі</w:t>
      </w:r>
      <w:r>
        <w:rPr>
          <w:rFonts w:ascii="Times New Roman" w:hAnsi="Times New Roman" w:cs="Times New Roman"/>
          <w:b/>
          <w:bCs/>
          <w:sz w:val="28"/>
          <w:szCs w:val="28"/>
          <w:lang w:eastAsia="en-US"/>
        </w:rPr>
        <w:t>йна кваліфікація: м</w:t>
      </w:r>
      <w:r w:rsidRPr="002406F2">
        <w:rPr>
          <w:rFonts w:ascii="Times New Roman" w:hAnsi="Times New Roman" w:cs="Times New Roman"/>
          <w:b/>
          <w:bCs/>
          <w:sz w:val="28"/>
          <w:szCs w:val="28"/>
          <w:lang w:eastAsia="en-US"/>
        </w:rPr>
        <w:t>ашиніст (коче</w:t>
      </w:r>
      <w:r>
        <w:rPr>
          <w:rFonts w:ascii="Times New Roman" w:hAnsi="Times New Roman" w:cs="Times New Roman"/>
          <w:b/>
          <w:bCs/>
          <w:sz w:val="28"/>
          <w:szCs w:val="28"/>
          <w:lang w:eastAsia="en-US"/>
        </w:rPr>
        <w:t>гар) котельні 6</w:t>
      </w:r>
      <w:r w:rsidRPr="002406F2">
        <w:rPr>
          <w:rFonts w:ascii="Times New Roman" w:hAnsi="Times New Roman" w:cs="Times New Roman"/>
          <w:b/>
          <w:bCs/>
          <w:sz w:val="28"/>
          <w:szCs w:val="28"/>
          <w:lang w:eastAsia="en-US"/>
        </w:rPr>
        <w:t>-го розряду</w:t>
      </w:r>
    </w:p>
    <w:p w:rsidR="0018446E" w:rsidRPr="002406F2" w:rsidRDefault="0018446E" w:rsidP="0018446E">
      <w:pPr>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 xml:space="preserve">Максимальна кількість годин –  </w:t>
      </w:r>
      <w:r w:rsidR="009C5A0D" w:rsidRPr="00FE2183">
        <w:rPr>
          <w:rFonts w:ascii="Times New Roman" w:hAnsi="Times New Roman" w:cs="Times New Roman"/>
          <w:b/>
          <w:bCs/>
          <w:sz w:val="28"/>
          <w:szCs w:val="28"/>
          <w:lang w:eastAsia="en-US"/>
        </w:rPr>
        <w:t>113</w:t>
      </w:r>
      <w:r w:rsidRPr="00FE2183">
        <w:rPr>
          <w:rFonts w:ascii="Times New Roman" w:hAnsi="Times New Roman" w:cs="Times New Roman"/>
          <w:b/>
          <w:bCs/>
          <w:sz w:val="28"/>
          <w:szCs w:val="28"/>
          <w:lang w:eastAsia="en-US"/>
        </w:rPr>
        <w:t xml:space="preserve"> </w:t>
      </w:r>
      <w:r w:rsidRPr="002406F2">
        <w:rPr>
          <w:rFonts w:ascii="Times New Roman" w:hAnsi="Times New Roman" w:cs="Times New Roman"/>
          <w:b/>
          <w:bCs/>
          <w:sz w:val="28"/>
          <w:szCs w:val="28"/>
          <w:lang w:eastAsia="en-US"/>
        </w:rPr>
        <w:t>год.</w:t>
      </w:r>
    </w:p>
    <w:p w:rsidR="00265066" w:rsidRDefault="00265066"/>
    <w:p w:rsidR="00265066" w:rsidRDefault="00265066"/>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9839"/>
      </w:tblGrid>
      <w:tr w:rsidR="0018446E"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46E" w:rsidRPr="00CC4F26" w:rsidRDefault="0018446E" w:rsidP="005429BE">
            <w:pPr>
              <w:widowControl w:val="0"/>
              <w:jc w:val="center"/>
              <w:rPr>
                <w:rFonts w:ascii="Times New Roman" w:hAnsi="Times New Roman" w:cs="Times New Roman"/>
                <w:sz w:val="24"/>
                <w:szCs w:val="24"/>
                <w:lang w:eastAsia="en-US"/>
              </w:rPr>
            </w:pPr>
            <w:r w:rsidRPr="000121C5">
              <w:rPr>
                <w:rFonts w:ascii="Times New Roman" w:hAnsi="Times New Roman" w:cs="Times New Roman"/>
                <w:b/>
                <w:bCs/>
                <w:sz w:val="24"/>
                <w:szCs w:val="24"/>
                <w:lang w:eastAsia="en-US"/>
              </w:rPr>
              <w:t>Резу</w:t>
            </w:r>
            <w:r w:rsidRPr="00CC4F26">
              <w:rPr>
                <w:rFonts w:ascii="Times New Roman" w:hAnsi="Times New Roman" w:cs="Times New Roman"/>
                <w:b/>
                <w:bCs/>
                <w:sz w:val="24"/>
                <w:szCs w:val="24"/>
                <w:lang w:eastAsia="en-US"/>
              </w:rPr>
              <w:t>льтати навчання</w:t>
            </w:r>
          </w:p>
        </w:tc>
      </w:tr>
      <w:tr w:rsidR="0018446E" w:rsidRPr="002406F2" w:rsidTr="005429BE">
        <w:trPr>
          <w:trHeight w:val="337"/>
        </w:trPr>
        <w:tc>
          <w:tcPr>
            <w:tcW w:w="9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46E" w:rsidRPr="00CC4F26" w:rsidRDefault="0018446E" w:rsidP="005429BE">
            <w:pPr>
              <w:widowControl w:val="0"/>
              <w:rPr>
                <w:rFonts w:ascii="Times New Roman" w:hAnsi="Times New Roman" w:cs="Times New Roman"/>
                <w:sz w:val="24"/>
                <w:szCs w:val="24"/>
                <w:lang w:eastAsia="en-US"/>
              </w:rPr>
            </w:pPr>
            <w:r w:rsidRPr="00CC4F26">
              <w:rPr>
                <w:rFonts w:ascii="Times New Roman" w:hAnsi="Times New Roman" w:cs="Times New Roman"/>
                <w:b/>
                <w:sz w:val="24"/>
                <w:szCs w:val="24"/>
                <w:lang w:eastAsia="en-US"/>
              </w:rPr>
              <w:t xml:space="preserve">РН 7. </w:t>
            </w:r>
            <w:r w:rsidR="00F045D6" w:rsidRPr="00C1463E">
              <w:rPr>
                <w:rFonts w:ascii="Times New Roman" w:hAnsi="Times New Roman" w:cs="Times New Roman"/>
                <w:sz w:val="24"/>
                <w:szCs w:val="24"/>
                <w:lang w:eastAsia="en-US"/>
              </w:rPr>
              <w:t>Здійснювати е</w:t>
            </w:r>
            <w:r w:rsidR="00F045D6">
              <w:rPr>
                <w:rFonts w:ascii="Times New Roman" w:hAnsi="Times New Roman" w:cs="Times New Roman"/>
                <w:sz w:val="24"/>
                <w:szCs w:val="24"/>
                <w:lang w:eastAsia="en-US"/>
              </w:rPr>
              <w:t>ксплуатацію</w:t>
            </w:r>
            <w:r w:rsidRPr="00CC4F26">
              <w:rPr>
                <w:rFonts w:ascii="Times New Roman" w:hAnsi="Times New Roman" w:cs="Times New Roman"/>
                <w:sz w:val="24"/>
                <w:szCs w:val="24"/>
                <w:lang w:eastAsia="en-US"/>
              </w:rPr>
              <w:t xml:space="preserve"> водогрійних та парових котлів, які працюють на твердому паливі теплопродуктивністю понад 273 ГДж/год (понад 65 Гкал/год)</w:t>
            </w:r>
          </w:p>
        </w:tc>
      </w:tr>
    </w:tbl>
    <w:p w:rsidR="00265066" w:rsidRDefault="00265066"/>
    <w:p w:rsidR="0018446E" w:rsidRPr="00CC4F26" w:rsidRDefault="00347F9E" w:rsidP="00CC4F26">
      <w:pPr>
        <w:jc w:val="center"/>
        <w:rPr>
          <w:rFonts w:ascii="Times New Roman" w:hAnsi="Times New Roman" w:cs="Times New Roman"/>
          <w:sz w:val="28"/>
          <w:szCs w:val="28"/>
        </w:rPr>
      </w:pPr>
      <w:r>
        <w:rPr>
          <w:rFonts w:ascii="Times New Roman" w:hAnsi="Times New Roman" w:cs="Times New Roman"/>
          <w:b/>
          <w:bCs/>
          <w:sz w:val="28"/>
          <w:szCs w:val="28"/>
          <w:lang w:eastAsia="en-US"/>
        </w:rPr>
        <w:t>2.10</w:t>
      </w:r>
      <w:r w:rsidR="0018446E" w:rsidRPr="002406F2">
        <w:rPr>
          <w:rFonts w:ascii="Times New Roman" w:hAnsi="Times New Roman" w:cs="Times New Roman"/>
          <w:b/>
          <w:bCs/>
          <w:sz w:val="28"/>
          <w:szCs w:val="28"/>
          <w:lang w:eastAsia="en-US"/>
        </w:rPr>
        <w:t xml:space="preserve">. </w:t>
      </w:r>
      <w:r w:rsidR="0018446E">
        <w:rPr>
          <w:rFonts w:ascii="Times New Roman" w:hAnsi="Times New Roman" w:cs="Times New Roman"/>
          <w:b/>
          <w:bCs/>
          <w:sz w:val="28"/>
          <w:szCs w:val="28"/>
          <w:lang w:eastAsia="en-US"/>
        </w:rPr>
        <w:t>Зміст (опис) результатів навчання</w:t>
      </w:r>
    </w:p>
    <w:p w:rsidR="00265066" w:rsidRDefault="00265066"/>
    <w:tbl>
      <w:tblPr>
        <w:tblW w:w="5096"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2"/>
        <w:gridCol w:w="2725"/>
        <w:gridCol w:w="2633"/>
      </w:tblGrid>
      <w:tr w:rsidR="00862724" w:rsidRPr="002406F2" w:rsidTr="005429BE">
        <w:trPr>
          <w:trHeight w:val="274"/>
        </w:trPr>
        <w:tc>
          <w:tcPr>
            <w:tcW w:w="26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62724" w:rsidRPr="002406F2" w:rsidRDefault="00862724" w:rsidP="00862724">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Результати навчання</w:t>
            </w:r>
          </w:p>
        </w:tc>
        <w:tc>
          <w:tcPr>
            <w:tcW w:w="208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62724" w:rsidRPr="002406F2" w:rsidRDefault="00862724" w:rsidP="00862724">
            <w:pPr>
              <w:widowControl w:val="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Компетентності</w:t>
            </w:r>
          </w:p>
        </w:tc>
        <w:tc>
          <w:tcPr>
            <w:tcW w:w="5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862724" w:rsidP="00862724">
            <w:pPr>
              <w:widowControl w:val="0"/>
              <w:ind w:firstLine="210"/>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Опис компетентностей</w:t>
            </w:r>
          </w:p>
        </w:tc>
      </w:tr>
      <w:tr w:rsidR="00862724" w:rsidRPr="002406F2" w:rsidTr="005429BE">
        <w:trPr>
          <w:trHeight w:val="274"/>
        </w:trPr>
        <w:tc>
          <w:tcPr>
            <w:tcW w:w="260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62724" w:rsidRDefault="00862724" w:rsidP="00862724">
            <w:pPr>
              <w:spacing w:before="60"/>
              <w:rPr>
                <w:rFonts w:ascii="Times New Roman" w:hAnsi="Times New Roman" w:cs="Times New Roman"/>
                <w:b/>
                <w:sz w:val="24"/>
                <w:szCs w:val="24"/>
                <w:lang w:eastAsia="en-US"/>
              </w:rPr>
            </w:pPr>
          </w:p>
        </w:tc>
        <w:tc>
          <w:tcPr>
            <w:tcW w:w="208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62724" w:rsidRPr="00E16AB0" w:rsidRDefault="00862724" w:rsidP="00862724">
            <w:pPr>
              <w:spacing w:before="60"/>
              <w:ind w:right="-108"/>
              <w:rPr>
                <w:rFonts w:ascii="Times New Roman" w:hAnsi="Times New Roman" w:cs="Times New Roman"/>
                <w:sz w:val="24"/>
                <w:szCs w:val="24"/>
                <w:lang w:eastAsia="en-US"/>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862724" w:rsidP="00862724">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Знати</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862724" w:rsidP="00862724">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Уміти</w:t>
            </w:r>
          </w:p>
        </w:tc>
      </w:tr>
      <w:tr w:rsidR="00862724" w:rsidRPr="002406F2" w:rsidTr="003D7395">
        <w:trPr>
          <w:trHeight w:val="274"/>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FB4384" w:rsidRDefault="00862724" w:rsidP="00C03D3A">
            <w:pPr>
              <w:ind w:firstLine="227"/>
              <w:rPr>
                <w:rFonts w:ascii="Times New Roman" w:hAnsi="Times New Roman" w:cs="Times New Roman"/>
                <w:b/>
                <w:sz w:val="24"/>
                <w:szCs w:val="24"/>
                <w:lang w:eastAsia="en-US"/>
              </w:rPr>
            </w:pPr>
            <w:r>
              <w:rPr>
                <w:rFonts w:ascii="Times New Roman" w:hAnsi="Times New Roman" w:cs="Times New Roman"/>
                <w:b/>
                <w:sz w:val="24"/>
                <w:szCs w:val="24"/>
                <w:lang w:eastAsia="en-US"/>
              </w:rPr>
              <w:t>РН 7</w:t>
            </w:r>
            <w:r w:rsidRPr="00FB4384">
              <w:rPr>
                <w:rFonts w:ascii="Times New Roman" w:hAnsi="Times New Roman" w:cs="Times New Roman"/>
                <w:b/>
                <w:sz w:val="24"/>
                <w:szCs w:val="24"/>
                <w:lang w:eastAsia="en-US"/>
              </w:rPr>
              <w:t xml:space="preserve">. </w:t>
            </w:r>
            <w:r w:rsidR="00F045D6" w:rsidRPr="000121C5">
              <w:rPr>
                <w:rFonts w:ascii="Times New Roman" w:hAnsi="Times New Roman" w:cs="Times New Roman"/>
                <w:b/>
                <w:sz w:val="24"/>
                <w:szCs w:val="24"/>
                <w:lang w:eastAsia="en-US"/>
              </w:rPr>
              <w:t>Здійснювати</w:t>
            </w:r>
            <w:r w:rsidR="00F045D6">
              <w:rPr>
                <w:rFonts w:ascii="Times New Roman" w:hAnsi="Times New Roman" w:cs="Times New Roman"/>
                <w:b/>
                <w:sz w:val="24"/>
                <w:szCs w:val="24"/>
                <w:lang w:eastAsia="en-US"/>
              </w:rPr>
              <w:t xml:space="preserve"> експлуатацію</w:t>
            </w:r>
            <w:r w:rsidRPr="00FB4384">
              <w:rPr>
                <w:rFonts w:ascii="Times New Roman" w:hAnsi="Times New Roman" w:cs="Times New Roman"/>
                <w:b/>
                <w:sz w:val="24"/>
                <w:szCs w:val="24"/>
                <w:lang w:eastAsia="en-US"/>
              </w:rPr>
              <w:t xml:space="preserve"> водогрійних та парових котлів, які працюють на твердому паливі теплопродуктивністю понад </w:t>
            </w:r>
            <w:r w:rsidRPr="00112497">
              <w:rPr>
                <w:rFonts w:ascii="Times New Roman" w:hAnsi="Times New Roman" w:cs="Times New Roman"/>
                <w:b/>
                <w:sz w:val="24"/>
                <w:szCs w:val="24"/>
                <w:lang w:eastAsia="en-US"/>
              </w:rPr>
              <w:t>273 ГДж/год (понад 65 Гкал/год)</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862724" w:rsidP="00C03D3A">
            <w:pPr>
              <w:ind w:firstLine="227"/>
              <w:rPr>
                <w:rFonts w:ascii="Times New Roman" w:hAnsi="Times New Roman" w:cs="Times New Roman"/>
                <w:sz w:val="24"/>
                <w:szCs w:val="24"/>
                <w:lang w:eastAsia="en-US"/>
              </w:rPr>
            </w:pPr>
            <w:r w:rsidRPr="0033555B">
              <w:rPr>
                <w:rFonts w:ascii="Times New Roman" w:hAnsi="Times New Roman" w:cs="Times New Roman"/>
                <w:b/>
                <w:sz w:val="24"/>
                <w:szCs w:val="24"/>
                <w:lang w:eastAsia="en-US"/>
              </w:rPr>
              <w:t>ПК 1</w:t>
            </w:r>
            <w:r w:rsidR="0033555B">
              <w:rPr>
                <w:rFonts w:ascii="Times New Roman" w:hAnsi="Times New Roman" w:cs="Times New Roman"/>
                <w:sz w:val="24"/>
                <w:szCs w:val="24"/>
                <w:lang w:eastAsia="en-US"/>
              </w:rPr>
              <w:t>.</w:t>
            </w:r>
            <w:r w:rsidRPr="00E16AB0">
              <w:rPr>
                <w:rFonts w:ascii="Times New Roman" w:hAnsi="Times New Roman" w:cs="Times New Roman"/>
                <w:sz w:val="24"/>
                <w:szCs w:val="24"/>
                <w:lang w:eastAsia="en-US"/>
              </w:rPr>
              <w:t xml:space="preserve"> Здатність обслуговувати парові та водогрійні котл</w:t>
            </w:r>
            <w:r w:rsidRPr="002406F2">
              <w:rPr>
                <w:rFonts w:ascii="Times New Roman" w:hAnsi="Times New Roman" w:cs="Times New Roman"/>
                <w:sz w:val="24"/>
                <w:szCs w:val="24"/>
                <w:lang w:eastAsia="en-US"/>
              </w:rPr>
              <w:t>и</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Default="005C49DF" w:rsidP="00345162">
            <w:pPr>
              <w:widowControl w:val="0"/>
              <w:tabs>
                <w:tab w:val="left" w:pos="709"/>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sidR="00862724" w:rsidRPr="002406F2">
              <w:rPr>
                <w:rFonts w:ascii="Times New Roman" w:hAnsi="Times New Roman" w:cs="Times New Roman"/>
                <w:sz w:val="24"/>
                <w:szCs w:val="24"/>
                <w:lang w:eastAsia="en-US"/>
              </w:rPr>
              <w:t>удову і принцип роботи водогрійних</w:t>
            </w:r>
            <w:r w:rsidR="00862724">
              <w:rPr>
                <w:rFonts w:ascii="Times New Roman" w:hAnsi="Times New Roman" w:cs="Times New Roman"/>
                <w:sz w:val="24"/>
                <w:szCs w:val="24"/>
                <w:lang w:eastAsia="en-US"/>
              </w:rPr>
              <w:t xml:space="preserve"> парових котлів різних систем; </w:t>
            </w:r>
          </w:p>
          <w:p w:rsidR="00862724" w:rsidRPr="00E16AB0" w:rsidRDefault="00862724" w:rsidP="00345162">
            <w:pPr>
              <w:widowControl w:val="0"/>
              <w:tabs>
                <w:tab w:val="left" w:pos="709"/>
              </w:tabs>
              <w:ind w:firstLine="227"/>
              <w:jc w:val="both"/>
              <w:rPr>
                <w:rFonts w:ascii="Times New Roman" w:hAnsi="Times New Roman" w:cs="Times New Roman"/>
                <w:color w:val="auto"/>
                <w:sz w:val="24"/>
                <w:szCs w:val="24"/>
                <w:lang w:eastAsia="en-US"/>
              </w:rPr>
            </w:pPr>
            <w:r w:rsidRPr="00E16AB0">
              <w:rPr>
                <w:rFonts w:ascii="Times New Roman" w:hAnsi="Times New Roman" w:cs="Times New Roman"/>
                <w:color w:val="auto"/>
                <w:sz w:val="24"/>
                <w:szCs w:val="24"/>
                <w:lang w:eastAsia="en-US"/>
              </w:rPr>
              <w:t>формули розрахунку  теплового балансу котлоагрегату;</w:t>
            </w:r>
          </w:p>
          <w:p w:rsidR="00862724" w:rsidRDefault="00862724" w:rsidP="00345162">
            <w:pPr>
              <w:widowControl w:val="0"/>
              <w:tabs>
                <w:tab w:val="left" w:pos="709"/>
              </w:tabs>
              <w:ind w:firstLine="227"/>
              <w:jc w:val="both"/>
              <w:rPr>
                <w:rFonts w:ascii="Times New Roman" w:hAnsi="Times New Roman" w:cs="Times New Roman"/>
                <w:color w:val="auto"/>
                <w:sz w:val="24"/>
                <w:szCs w:val="24"/>
                <w:lang w:eastAsia="en-US"/>
              </w:rPr>
            </w:pPr>
            <w:r w:rsidRPr="00E16AB0">
              <w:rPr>
                <w:rFonts w:ascii="Times New Roman" w:hAnsi="Times New Roman" w:cs="Times New Roman"/>
                <w:color w:val="auto"/>
                <w:sz w:val="24"/>
                <w:szCs w:val="24"/>
                <w:lang w:eastAsia="en-US"/>
              </w:rPr>
              <w:t>розрахунок ккд котла</w:t>
            </w:r>
            <w:r>
              <w:rPr>
                <w:rFonts w:ascii="Times New Roman" w:hAnsi="Times New Roman" w:cs="Times New Roman"/>
                <w:color w:val="auto"/>
                <w:sz w:val="24"/>
                <w:szCs w:val="24"/>
                <w:lang w:eastAsia="en-US"/>
              </w:rPr>
              <w:t>;</w:t>
            </w:r>
          </w:p>
          <w:p w:rsidR="00862724" w:rsidRPr="00E16AB0" w:rsidRDefault="00862724" w:rsidP="00345162">
            <w:pPr>
              <w:widowControl w:val="0"/>
              <w:tabs>
                <w:tab w:val="left" w:pos="709"/>
              </w:tabs>
              <w:ind w:firstLine="227"/>
              <w:jc w:val="both"/>
              <w:rPr>
                <w:rFonts w:ascii="Times New Roman" w:hAnsi="Times New Roman" w:cs="Times New Roman"/>
                <w:color w:val="auto"/>
                <w:sz w:val="24"/>
                <w:szCs w:val="24"/>
                <w:lang w:eastAsia="en-US"/>
              </w:rPr>
            </w:pPr>
            <w:r w:rsidRPr="00E16AB0">
              <w:rPr>
                <w:rFonts w:ascii="Times New Roman" w:hAnsi="Times New Roman" w:cs="Times New Roman"/>
                <w:color w:val="auto"/>
                <w:sz w:val="24"/>
                <w:szCs w:val="24"/>
                <w:lang w:eastAsia="en-US"/>
              </w:rPr>
              <w:t>теплотворну здатність та фізичні властивості палива;</w:t>
            </w:r>
          </w:p>
          <w:p w:rsidR="00862724" w:rsidRPr="002406F2" w:rsidRDefault="00862724"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експлуатаційні дані котельного устаткування та механізмів; </w:t>
            </w:r>
          </w:p>
          <w:p w:rsidR="00862724" w:rsidRPr="002406F2" w:rsidRDefault="00862724"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будову апар</w:t>
            </w:r>
            <w:r>
              <w:rPr>
                <w:rFonts w:ascii="Times New Roman" w:hAnsi="Times New Roman" w:cs="Times New Roman"/>
                <w:sz w:val="24"/>
                <w:szCs w:val="24"/>
                <w:lang w:eastAsia="en-US"/>
              </w:rPr>
              <w:t>атів автоматичного регулювання;</w:t>
            </w:r>
            <w:r w:rsidRPr="002406F2">
              <w:rPr>
                <w:rFonts w:ascii="Times New Roman" w:hAnsi="Times New Roman" w:cs="Times New Roman"/>
                <w:sz w:val="24"/>
                <w:szCs w:val="24"/>
                <w:lang w:eastAsia="en-US"/>
              </w:rPr>
              <w:t xml:space="preserve"> </w:t>
            </w:r>
          </w:p>
          <w:p w:rsidR="00862724" w:rsidRDefault="00862724"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правила ведення режиму роботи котельні залежно від показань приладів; </w:t>
            </w:r>
            <w:r w:rsidRPr="002406F2">
              <w:rPr>
                <w:rFonts w:ascii="Times New Roman" w:hAnsi="Times New Roman" w:cs="Times New Roman"/>
                <w:sz w:val="24"/>
                <w:szCs w:val="24"/>
                <w:lang w:eastAsia="en-US"/>
              </w:rPr>
              <w:tab/>
            </w:r>
          </w:p>
          <w:p w:rsidR="00862724" w:rsidRDefault="00862724"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схеми трубопровідних мереж та сигналізації в котельні;</w:t>
            </w:r>
          </w:p>
          <w:p w:rsidR="00862724" w:rsidRPr="00FE48E3" w:rsidRDefault="005C49DF" w:rsidP="00345162">
            <w:pPr>
              <w:widowControl w:val="0"/>
              <w:tabs>
                <w:tab w:val="left" w:pos="709"/>
              </w:tabs>
              <w:ind w:firstLine="227"/>
              <w:jc w:val="both"/>
              <w:rPr>
                <w:rFonts w:ascii="Times New Roman" w:hAnsi="Times New Roman" w:cs="Times New Roman"/>
                <w:color w:val="FF0000"/>
                <w:sz w:val="24"/>
                <w:szCs w:val="24"/>
                <w:lang w:eastAsia="en-US"/>
              </w:rPr>
            </w:pPr>
            <w:r>
              <w:rPr>
                <w:rFonts w:ascii="Times New Roman" w:hAnsi="Times New Roman" w:cs="Times New Roman"/>
                <w:color w:val="auto"/>
                <w:sz w:val="24"/>
                <w:szCs w:val="24"/>
                <w:lang w:eastAsia="en-US"/>
              </w:rPr>
              <w:t>с</w:t>
            </w:r>
            <w:r w:rsidR="00862724" w:rsidRPr="00E16AB0">
              <w:rPr>
                <w:rFonts w:ascii="Times New Roman" w:hAnsi="Times New Roman" w:cs="Times New Roman"/>
                <w:color w:val="auto"/>
                <w:sz w:val="24"/>
                <w:szCs w:val="24"/>
                <w:lang w:eastAsia="en-US"/>
              </w:rPr>
              <w:t>хеми подавання палива, циркуляції вод</w:t>
            </w:r>
            <w:r w:rsidR="00862724" w:rsidRPr="005C49DF">
              <w:rPr>
                <w:rFonts w:ascii="Times New Roman" w:hAnsi="Times New Roman" w:cs="Times New Roman"/>
                <w:color w:val="auto"/>
                <w:sz w:val="24"/>
                <w:szCs w:val="24"/>
                <w:lang w:eastAsia="en-US"/>
              </w:rPr>
              <w:t>и</w:t>
            </w:r>
            <w:r w:rsidRPr="005C49DF">
              <w:rPr>
                <w:rFonts w:ascii="Times New Roman" w:hAnsi="Times New Roman" w:cs="Times New Roman"/>
                <w:color w:val="auto"/>
                <w:sz w:val="24"/>
                <w:szCs w:val="24"/>
                <w:lang w:eastAsia="en-US"/>
              </w:rPr>
              <w:t>;</w:t>
            </w:r>
          </w:p>
          <w:p w:rsidR="00862724" w:rsidRDefault="00862724" w:rsidP="00345162">
            <w:pPr>
              <w:widowControl w:val="0"/>
              <w:tabs>
                <w:tab w:val="left" w:pos="709"/>
              </w:tabs>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правила налагодження і регулювання ко</w:t>
            </w:r>
            <w:r>
              <w:rPr>
                <w:rFonts w:ascii="Times New Roman" w:hAnsi="Times New Roman" w:cs="Times New Roman"/>
                <w:sz w:val="24"/>
                <w:szCs w:val="24"/>
                <w:lang w:eastAsia="en-US"/>
              </w:rPr>
              <w:t>нтрольно-вимірювальних приладів</w:t>
            </w:r>
            <w:r w:rsidR="005C49DF">
              <w:rPr>
                <w:rFonts w:ascii="Times New Roman" w:hAnsi="Times New Roman" w:cs="Times New Roman"/>
                <w:sz w:val="24"/>
                <w:szCs w:val="24"/>
                <w:lang w:eastAsia="en-US"/>
              </w:rPr>
              <w:t>;</w:t>
            </w:r>
          </w:p>
          <w:p w:rsidR="00862724" w:rsidRPr="005C49DF" w:rsidRDefault="00862724" w:rsidP="00345162">
            <w:pPr>
              <w:widowControl w:val="0"/>
              <w:tabs>
                <w:tab w:val="left" w:pos="709"/>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w:t>
            </w:r>
            <w:r w:rsidRPr="00165CDE">
              <w:rPr>
                <w:rFonts w:ascii="Times New Roman" w:hAnsi="Times New Roman" w:cs="Times New Roman"/>
                <w:sz w:val="24"/>
                <w:szCs w:val="24"/>
                <w:lang w:eastAsia="en-US"/>
              </w:rPr>
              <w:t>ереваги і недоліки котлів різних типів</w:t>
            </w:r>
            <w:r w:rsidR="005C49DF">
              <w:rPr>
                <w:rFonts w:ascii="Times New Roman" w:hAnsi="Times New Roman" w:cs="Times New Roman"/>
                <w:sz w:val="24"/>
                <w:szCs w:val="24"/>
                <w:lang w:eastAsia="en-US"/>
              </w:rPr>
              <w:t>.</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5C49DF"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w:t>
            </w:r>
            <w:r w:rsidR="00862724" w:rsidRPr="002406F2">
              <w:rPr>
                <w:rFonts w:ascii="Times New Roman" w:hAnsi="Times New Roman" w:cs="Times New Roman"/>
                <w:sz w:val="24"/>
                <w:szCs w:val="24"/>
                <w:lang w:eastAsia="en-US"/>
              </w:rPr>
              <w:t>дійснювати пуск, зупинку, регулювання та нагляд за робою котлів</w:t>
            </w:r>
            <w:r w:rsidR="00862724">
              <w:rPr>
                <w:rFonts w:ascii="Times New Roman" w:hAnsi="Times New Roman" w:cs="Times New Roman"/>
                <w:sz w:val="24"/>
                <w:szCs w:val="24"/>
                <w:lang w:eastAsia="en-US"/>
              </w:rPr>
              <w:t xml:space="preserve"> </w:t>
            </w:r>
            <w:r w:rsidR="00862724" w:rsidRPr="00E16AB0">
              <w:rPr>
                <w:rFonts w:ascii="Times New Roman" w:hAnsi="Times New Roman" w:cs="Times New Roman"/>
                <w:color w:val="auto"/>
                <w:sz w:val="24"/>
                <w:szCs w:val="24"/>
                <w:lang w:eastAsia="en-US"/>
              </w:rPr>
              <w:t>за режимною картою</w:t>
            </w:r>
            <w:r w:rsidR="00862724">
              <w:rPr>
                <w:rFonts w:ascii="Times New Roman" w:hAnsi="Times New Roman" w:cs="Times New Roman"/>
                <w:sz w:val="24"/>
                <w:szCs w:val="24"/>
                <w:lang w:eastAsia="en-US"/>
              </w:rPr>
              <w:t>;</w:t>
            </w:r>
          </w:p>
          <w:p w:rsidR="00862724" w:rsidRPr="002406F2" w:rsidRDefault="00862724"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перемикати постачальні лінії;</w:t>
            </w:r>
          </w:p>
          <w:p w:rsidR="00862724" w:rsidRPr="002406F2" w:rsidRDefault="00862724"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заповнювати та спорожнювати паропроводи;</w:t>
            </w:r>
          </w:p>
          <w:p w:rsidR="00862724" w:rsidRPr="002406F2" w:rsidRDefault="00862724"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вмикати і вимикати автоматичну апаратуру живлення котлів;</w:t>
            </w:r>
          </w:p>
          <w:p w:rsidR="007F5960" w:rsidRDefault="00862724"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здійснювати профілактичний  огляд котлів,  їх   допоміжних механізмів, контр</w:t>
            </w:r>
            <w:r w:rsidR="007F5960">
              <w:rPr>
                <w:rFonts w:ascii="Times New Roman" w:hAnsi="Times New Roman" w:cs="Times New Roman"/>
                <w:sz w:val="24"/>
                <w:szCs w:val="24"/>
                <w:lang w:eastAsia="en-US"/>
              </w:rPr>
              <w:t>ольно-вимірювальних   приладів;</w:t>
            </w:r>
          </w:p>
          <w:p w:rsidR="00862724" w:rsidRPr="002406F2" w:rsidRDefault="00862724"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брати  участь  у  планово-запобіжному ремонті котлоагрегатів;</w:t>
            </w:r>
          </w:p>
          <w:p w:rsidR="00862724" w:rsidRPr="002406F2" w:rsidRDefault="00862724" w:rsidP="00345162">
            <w:pPr>
              <w:widowControl w:val="0"/>
              <w:ind w:firstLine="227"/>
              <w:jc w:val="both"/>
              <w:rPr>
                <w:rFonts w:ascii="Times New Roman" w:hAnsi="Times New Roman" w:cs="Times New Roman"/>
                <w:sz w:val="24"/>
                <w:szCs w:val="24"/>
                <w:lang w:eastAsia="en-US"/>
              </w:rPr>
            </w:pPr>
            <w:r w:rsidRPr="002406F2">
              <w:rPr>
                <w:rFonts w:ascii="Times New Roman" w:hAnsi="Times New Roman" w:cs="Times New Roman"/>
                <w:sz w:val="24"/>
                <w:szCs w:val="24"/>
                <w:lang w:eastAsia="en-US"/>
              </w:rPr>
              <w:t xml:space="preserve">приймати котли та їх допоміжні механізми </w:t>
            </w:r>
            <w:r>
              <w:rPr>
                <w:rFonts w:ascii="Times New Roman" w:hAnsi="Times New Roman" w:cs="Times New Roman"/>
                <w:sz w:val="24"/>
                <w:szCs w:val="24"/>
                <w:lang w:eastAsia="en-US"/>
              </w:rPr>
              <w:t>із ремонту і готувати до роботи</w:t>
            </w:r>
            <w:r w:rsidR="007F5960">
              <w:rPr>
                <w:rFonts w:ascii="Times New Roman" w:hAnsi="Times New Roman" w:cs="Times New Roman"/>
                <w:sz w:val="24"/>
                <w:szCs w:val="24"/>
                <w:lang w:eastAsia="en-US"/>
              </w:rPr>
              <w:t>.</w:t>
            </w:r>
          </w:p>
          <w:p w:rsidR="00862724" w:rsidRPr="00CA11A0" w:rsidRDefault="00862724" w:rsidP="00345162">
            <w:pPr>
              <w:widowControl w:val="0"/>
              <w:ind w:firstLine="227"/>
              <w:jc w:val="both"/>
              <w:rPr>
                <w:rFonts w:ascii="Times New Roman" w:hAnsi="Times New Roman" w:cs="Times New Roman"/>
                <w:color w:val="FF0000"/>
                <w:sz w:val="24"/>
                <w:szCs w:val="24"/>
                <w:lang w:eastAsia="en-US"/>
              </w:rPr>
            </w:pPr>
          </w:p>
        </w:tc>
      </w:tr>
      <w:tr w:rsidR="00862724" w:rsidRPr="002406F2" w:rsidTr="003D7395">
        <w:trPr>
          <w:trHeight w:val="274"/>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862724" w:rsidP="00C03D3A">
            <w:pPr>
              <w:ind w:firstLine="227"/>
              <w:rPr>
                <w:rFonts w:ascii="Times New Roman" w:hAnsi="Times New Roman" w:cs="Times New Roman"/>
                <w:sz w:val="24"/>
                <w:szCs w:val="24"/>
                <w:lang w:eastAsia="en-US"/>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2406F2" w:rsidRDefault="00862724" w:rsidP="00C03D3A">
            <w:pPr>
              <w:ind w:firstLine="227"/>
              <w:rPr>
                <w:rFonts w:ascii="Times New Roman" w:hAnsi="Times New Roman" w:cs="Times New Roman"/>
                <w:sz w:val="24"/>
                <w:szCs w:val="24"/>
                <w:shd w:val="solid" w:color="C0C0C0" w:fill="C0C0C0"/>
                <w:lang w:eastAsia="en-US"/>
              </w:rPr>
            </w:pPr>
            <w:r w:rsidRPr="0033555B">
              <w:rPr>
                <w:rFonts w:ascii="Times New Roman" w:hAnsi="Times New Roman" w:cs="Times New Roman"/>
                <w:b/>
                <w:sz w:val="24"/>
                <w:szCs w:val="24"/>
                <w:lang w:eastAsia="en-US"/>
              </w:rPr>
              <w:t>ПК 2</w:t>
            </w:r>
            <w:r w:rsidR="0033555B">
              <w:rPr>
                <w:rFonts w:ascii="Times New Roman" w:hAnsi="Times New Roman" w:cs="Times New Roman"/>
                <w:sz w:val="24"/>
                <w:szCs w:val="24"/>
                <w:lang w:eastAsia="en-US"/>
              </w:rPr>
              <w:t>.</w:t>
            </w:r>
            <w:r w:rsidRPr="00165CDE">
              <w:rPr>
                <w:rFonts w:ascii="Times New Roman" w:hAnsi="Times New Roman" w:cs="Times New Roman"/>
                <w:sz w:val="24"/>
                <w:szCs w:val="24"/>
                <w:lang w:eastAsia="en-US"/>
              </w:rPr>
              <w:t xml:space="preserve"> Здатність обслуговувати складні контрольно-вимірювальні прилади та систему автоматичного регулювання</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Pr="008524F5" w:rsidRDefault="007F5960" w:rsidP="00345162">
            <w:pPr>
              <w:widowControl w:val="0"/>
              <w:tabs>
                <w:tab w:val="left" w:pos="709"/>
              </w:tabs>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00862724" w:rsidRPr="008524F5">
              <w:rPr>
                <w:rFonts w:ascii="Times New Roman" w:hAnsi="Times New Roman" w:cs="Times New Roman"/>
                <w:sz w:val="24"/>
                <w:szCs w:val="24"/>
                <w:lang w:eastAsia="en-US"/>
              </w:rPr>
              <w:t xml:space="preserve">онструктивні особливості складних контрольно-вимірювальних приладів та апаратів автоматичного регулювання; </w:t>
            </w:r>
          </w:p>
          <w:p w:rsidR="00862724" w:rsidRPr="008524F5" w:rsidRDefault="00862724" w:rsidP="00345162">
            <w:pPr>
              <w:widowControl w:val="0"/>
              <w:tabs>
                <w:tab w:val="left" w:pos="709"/>
              </w:tabs>
              <w:ind w:firstLine="227"/>
              <w:jc w:val="both"/>
              <w:rPr>
                <w:rFonts w:ascii="Times New Roman" w:hAnsi="Times New Roman" w:cs="Times New Roman"/>
                <w:sz w:val="24"/>
                <w:szCs w:val="24"/>
                <w:lang w:eastAsia="en-US"/>
              </w:rPr>
            </w:pPr>
            <w:r w:rsidRPr="008524F5">
              <w:rPr>
                <w:rFonts w:ascii="Times New Roman" w:hAnsi="Times New Roman" w:cs="Times New Roman"/>
                <w:sz w:val="24"/>
                <w:szCs w:val="24"/>
                <w:lang w:eastAsia="en-US"/>
              </w:rPr>
              <w:t>елементи паливного балансу котлів та його складання;</w:t>
            </w:r>
          </w:p>
          <w:p w:rsidR="00862724" w:rsidRPr="002406F2" w:rsidRDefault="00862724" w:rsidP="00345162">
            <w:pPr>
              <w:widowControl w:val="0"/>
              <w:tabs>
                <w:tab w:val="left" w:pos="709"/>
              </w:tabs>
              <w:ind w:firstLine="227"/>
              <w:jc w:val="both"/>
              <w:rPr>
                <w:rFonts w:ascii="Times New Roman" w:hAnsi="Times New Roman" w:cs="Times New Roman"/>
                <w:sz w:val="24"/>
                <w:szCs w:val="24"/>
                <w:lang w:eastAsia="en-US"/>
              </w:rPr>
            </w:pPr>
            <w:r w:rsidRPr="008524F5">
              <w:rPr>
                <w:rFonts w:ascii="Times New Roman" w:hAnsi="Times New Roman" w:cs="Times New Roman"/>
                <w:sz w:val="24"/>
                <w:szCs w:val="24"/>
                <w:lang w:eastAsia="en-US"/>
              </w:rPr>
              <w:t>правила  визначення коефіцієнта корисної дії котельної установки.</w:t>
            </w:r>
          </w:p>
        </w:tc>
        <w:tc>
          <w:tcPr>
            <w:tcW w:w="2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724" w:rsidRDefault="007F5960"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862724" w:rsidRPr="00165CDE">
              <w:rPr>
                <w:rFonts w:ascii="Times New Roman" w:hAnsi="Times New Roman" w:cs="Times New Roman"/>
                <w:sz w:val="24"/>
                <w:szCs w:val="24"/>
                <w:lang w:eastAsia="en-US"/>
              </w:rPr>
              <w:t xml:space="preserve">дійснювати нагляд </w:t>
            </w:r>
            <w:r w:rsidR="00862724">
              <w:rPr>
                <w:rFonts w:ascii="Times New Roman" w:hAnsi="Times New Roman" w:cs="Times New Roman"/>
                <w:sz w:val="24"/>
                <w:szCs w:val="24"/>
                <w:lang w:eastAsia="en-US"/>
              </w:rPr>
              <w:t xml:space="preserve"> та заміну </w:t>
            </w:r>
            <w:r w:rsidR="00862724" w:rsidRPr="00165CDE">
              <w:rPr>
                <w:rFonts w:ascii="Times New Roman" w:hAnsi="Times New Roman" w:cs="Times New Roman"/>
                <w:sz w:val="24"/>
                <w:szCs w:val="24"/>
                <w:lang w:eastAsia="en-US"/>
              </w:rPr>
              <w:t>контрольно-вимірювальних приладів</w:t>
            </w:r>
            <w:r w:rsidR="00862724">
              <w:rPr>
                <w:rFonts w:ascii="Times New Roman" w:hAnsi="Times New Roman" w:cs="Times New Roman"/>
                <w:sz w:val="24"/>
                <w:szCs w:val="24"/>
                <w:lang w:eastAsia="en-US"/>
              </w:rPr>
              <w:t>;</w:t>
            </w:r>
          </w:p>
          <w:p w:rsidR="00862724" w:rsidRDefault="007F5960" w:rsidP="00345162">
            <w:pPr>
              <w:widowControl w:val="0"/>
              <w:ind w:firstLine="227"/>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862724">
              <w:rPr>
                <w:rFonts w:ascii="Times New Roman" w:hAnsi="Times New Roman" w:cs="Times New Roman"/>
                <w:sz w:val="24"/>
                <w:szCs w:val="24"/>
                <w:lang w:eastAsia="en-US"/>
              </w:rPr>
              <w:t xml:space="preserve">дійснювати </w:t>
            </w:r>
            <w:r w:rsidR="00862724" w:rsidRPr="00165CDE">
              <w:rPr>
                <w:rFonts w:ascii="Times New Roman" w:hAnsi="Times New Roman" w:cs="Times New Roman"/>
                <w:sz w:val="24"/>
                <w:szCs w:val="24"/>
                <w:lang w:eastAsia="en-US"/>
              </w:rPr>
              <w:t xml:space="preserve"> </w:t>
            </w:r>
            <w:r w:rsidR="00862724">
              <w:rPr>
                <w:rFonts w:ascii="Times New Roman" w:hAnsi="Times New Roman" w:cs="Times New Roman"/>
                <w:sz w:val="24"/>
                <w:szCs w:val="24"/>
                <w:lang w:eastAsia="en-US"/>
              </w:rPr>
              <w:t>автоматичне регулювання роботи котла</w:t>
            </w:r>
            <w:r>
              <w:rPr>
                <w:rFonts w:ascii="Times New Roman" w:hAnsi="Times New Roman" w:cs="Times New Roman"/>
                <w:sz w:val="24"/>
                <w:szCs w:val="24"/>
                <w:lang w:eastAsia="en-US"/>
              </w:rPr>
              <w:t>.</w:t>
            </w:r>
          </w:p>
          <w:p w:rsidR="00862724" w:rsidRDefault="00862724" w:rsidP="00345162">
            <w:pPr>
              <w:widowControl w:val="0"/>
              <w:ind w:firstLine="227"/>
              <w:jc w:val="both"/>
              <w:rPr>
                <w:rFonts w:ascii="Times New Roman" w:hAnsi="Times New Roman" w:cs="Times New Roman"/>
                <w:sz w:val="24"/>
                <w:szCs w:val="24"/>
                <w:lang w:eastAsia="en-US"/>
              </w:rPr>
            </w:pPr>
          </w:p>
          <w:p w:rsidR="00862724" w:rsidRDefault="00862724" w:rsidP="00345162">
            <w:pPr>
              <w:widowControl w:val="0"/>
              <w:ind w:firstLine="227"/>
              <w:jc w:val="both"/>
              <w:rPr>
                <w:rFonts w:ascii="Times New Roman" w:hAnsi="Times New Roman" w:cs="Times New Roman"/>
                <w:sz w:val="24"/>
                <w:szCs w:val="24"/>
                <w:lang w:eastAsia="en-US"/>
              </w:rPr>
            </w:pPr>
          </w:p>
          <w:p w:rsidR="00862724" w:rsidRPr="002406F2" w:rsidRDefault="00862724" w:rsidP="00345162">
            <w:pPr>
              <w:widowControl w:val="0"/>
              <w:ind w:firstLine="227"/>
              <w:jc w:val="both"/>
              <w:rPr>
                <w:rFonts w:ascii="Times New Roman" w:hAnsi="Times New Roman" w:cs="Times New Roman"/>
                <w:sz w:val="24"/>
                <w:szCs w:val="24"/>
                <w:lang w:eastAsia="en-US"/>
              </w:rPr>
            </w:pPr>
          </w:p>
        </w:tc>
      </w:tr>
    </w:tbl>
    <w:p w:rsidR="00A77B3E" w:rsidRPr="002406F2" w:rsidRDefault="00A77B3E">
      <w:pPr>
        <w:ind w:left="360"/>
        <w:jc w:val="center"/>
        <w:rPr>
          <w:rFonts w:ascii="Times New Roman" w:hAnsi="Times New Roman" w:cs="Times New Roman"/>
          <w:sz w:val="28"/>
          <w:szCs w:val="28"/>
        </w:rPr>
      </w:pPr>
    </w:p>
    <w:p w:rsidR="00A77B3E" w:rsidRPr="002406F2" w:rsidRDefault="00A77B3E">
      <w:pPr>
        <w:ind w:left="360"/>
        <w:jc w:val="center"/>
        <w:rPr>
          <w:rFonts w:ascii="Times New Roman" w:hAnsi="Times New Roman" w:cs="Times New Roman"/>
          <w:sz w:val="28"/>
          <w:szCs w:val="28"/>
        </w:rPr>
      </w:pPr>
    </w:p>
    <w:p w:rsidR="00A77B3E" w:rsidRPr="002406F2" w:rsidRDefault="008F01A7">
      <w:pPr>
        <w:ind w:left="360"/>
        <w:jc w:val="center"/>
        <w:rPr>
          <w:rFonts w:ascii="Times New Roman" w:hAnsi="Times New Roman" w:cs="Times New Roman"/>
          <w:sz w:val="28"/>
          <w:szCs w:val="28"/>
        </w:rPr>
      </w:pPr>
      <w:r w:rsidRPr="002406F2">
        <w:rPr>
          <w:rFonts w:ascii="Times New Roman" w:hAnsi="Times New Roman" w:cs="Times New Roman"/>
          <w:b/>
          <w:bCs/>
          <w:sz w:val="28"/>
          <w:szCs w:val="28"/>
          <w:lang w:eastAsia="en-US"/>
        </w:rPr>
        <w:t>ІІІ. Орієнтовний перелік основних засобів навчання</w:t>
      </w:r>
    </w:p>
    <w:p w:rsidR="00A77B3E" w:rsidRPr="002406F2" w:rsidRDefault="00A77B3E">
      <w:pPr>
        <w:ind w:left="360"/>
        <w:jc w:val="center"/>
        <w:rPr>
          <w:rFonts w:ascii="Times New Roman" w:hAnsi="Times New Roman" w:cs="Times New Roman"/>
          <w:sz w:val="12"/>
          <w:szCs w:val="12"/>
        </w:rPr>
      </w:pP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631"/>
        <w:gridCol w:w="1988"/>
        <w:gridCol w:w="1747"/>
        <w:gridCol w:w="1747"/>
      </w:tblGrid>
      <w:tr w:rsidR="003438A3" w:rsidRPr="002406F2" w:rsidTr="005429BE">
        <w:tc>
          <w:tcPr>
            <w:tcW w:w="7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438A3" w:rsidRPr="002406F2" w:rsidRDefault="003438A3" w:rsidP="003438A3">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 з/п</w:t>
            </w:r>
          </w:p>
        </w:tc>
        <w:tc>
          <w:tcPr>
            <w:tcW w:w="363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438A3" w:rsidRPr="002406F2" w:rsidRDefault="003438A3" w:rsidP="003438A3">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Найменування</w:t>
            </w:r>
          </w:p>
        </w:tc>
        <w:tc>
          <w:tcPr>
            <w:tcW w:w="37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38A3" w:rsidRPr="002406F2" w:rsidRDefault="003438A3">
            <w:pPr>
              <w:widowControl w:val="0"/>
              <w:spacing w:line="276" w:lineRule="auto"/>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Кількість на групу 15 осіб</w:t>
            </w:r>
          </w:p>
        </w:tc>
        <w:tc>
          <w:tcPr>
            <w:tcW w:w="17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438A3" w:rsidRPr="002406F2" w:rsidRDefault="003438A3">
            <w:pPr>
              <w:jc w:val="center"/>
              <w:rPr>
                <w:rFonts w:ascii="Times New Roman" w:hAnsi="Times New Roman" w:cs="Times New Roman"/>
                <w:sz w:val="24"/>
                <w:szCs w:val="24"/>
                <w:lang w:eastAsia="en-US"/>
              </w:rPr>
            </w:pPr>
          </w:p>
          <w:p w:rsidR="003438A3" w:rsidRPr="002406F2" w:rsidRDefault="003438A3" w:rsidP="005429BE">
            <w:pPr>
              <w:jc w:val="center"/>
              <w:rPr>
                <w:rFonts w:ascii="Times New Roman" w:hAnsi="Times New Roman" w:cs="Times New Roman"/>
                <w:sz w:val="24"/>
                <w:szCs w:val="24"/>
                <w:lang w:eastAsia="en-US"/>
              </w:rPr>
            </w:pPr>
            <w:r w:rsidRPr="00CD5B48">
              <w:rPr>
                <w:rFonts w:ascii="Times New Roman" w:hAnsi="Times New Roman" w:cs="Times New Roman"/>
                <w:b/>
                <w:bCs/>
                <w:sz w:val="24"/>
                <w:szCs w:val="24"/>
              </w:rPr>
              <w:t>Примітка</w:t>
            </w:r>
          </w:p>
        </w:tc>
      </w:tr>
      <w:tr w:rsidR="003438A3" w:rsidRPr="002406F2" w:rsidTr="005429BE">
        <w:trPr>
          <w:trHeight w:val="828"/>
        </w:trPr>
        <w:tc>
          <w:tcPr>
            <w:tcW w:w="7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38A3" w:rsidRPr="002406F2" w:rsidRDefault="003438A3">
            <w:pPr>
              <w:widowControl w:val="0"/>
              <w:spacing w:line="276" w:lineRule="auto"/>
              <w:rPr>
                <w:rFonts w:ascii="Times New Roman" w:hAnsi="Times New Roman" w:cs="Times New Roman"/>
                <w:sz w:val="24"/>
                <w:szCs w:val="24"/>
                <w:lang w:eastAsia="en-US"/>
              </w:rPr>
            </w:pPr>
          </w:p>
        </w:tc>
        <w:tc>
          <w:tcPr>
            <w:tcW w:w="363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38A3" w:rsidRPr="002406F2" w:rsidRDefault="003438A3">
            <w:pPr>
              <w:widowControl w:val="0"/>
              <w:spacing w:line="276" w:lineRule="auto"/>
              <w:rPr>
                <w:rFonts w:ascii="Times New Roman" w:hAnsi="Times New Roman" w:cs="Times New Roman"/>
                <w:sz w:val="24"/>
                <w:szCs w:val="24"/>
                <w:lang w:eastAsia="en-US"/>
              </w:rPr>
            </w:pP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38A3" w:rsidRPr="002406F2" w:rsidRDefault="003438A3" w:rsidP="003438A3">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Для індивідуального користування</w:t>
            </w:r>
          </w:p>
        </w:tc>
        <w:tc>
          <w:tcPr>
            <w:tcW w:w="1747" w:type="dxa"/>
            <w:tcBorders>
              <w:top w:val="single" w:sz="4" w:space="0" w:color="000000"/>
              <w:left w:val="single" w:sz="4" w:space="0" w:color="000000"/>
              <w:bottom w:val="single" w:sz="4" w:space="0" w:color="000000"/>
              <w:right w:val="single" w:sz="4" w:space="0" w:color="000000"/>
            </w:tcBorders>
          </w:tcPr>
          <w:p w:rsidR="003438A3" w:rsidRPr="002406F2" w:rsidRDefault="003438A3">
            <w:pPr>
              <w:jc w:val="center"/>
              <w:rPr>
                <w:rFonts w:ascii="Times New Roman" w:hAnsi="Times New Roman" w:cs="Times New Roman"/>
                <w:sz w:val="24"/>
                <w:szCs w:val="24"/>
                <w:lang w:eastAsia="en-US"/>
              </w:rPr>
            </w:pPr>
            <w:r w:rsidRPr="002406F2">
              <w:rPr>
                <w:rFonts w:ascii="Times New Roman" w:hAnsi="Times New Roman" w:cs="Times New Roman"/>
                <w:b/>
                <w:bCs/>
                <w:sz w:val="24"/>
                <w:szCs w:val="24"/>
                <w:lang w:eastAsia="en-US"/>
              </w:rPr>
              <w:t>Для групового користування</w:t>
            </w:r>
          </w:p>
        </w:tc>
        <w:tc>
          <w:tcPr>
            <w:tcW w:w="17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438A3" w:rsidRPr="002406F2" w:rsidRDefault="003438A3">
            <w:pPr>
              <w:jc w:val="center"/>
              <w:rPr>
                <w:rFonts w:ascii="Times New Roman" w:hAnsi="Times New Roman" w:cs="Times New Roman"/>
                <w:sz w:val="24"/>
                <w:szCs w:val="24"/>
                <w:lang w:eastAsia="en-US"/>
              </w:rPr>
            </w:pPr>
          </w:p>
        </w:tc>
      </w:tr>
      <w:tr w:rsidR="000B1B4E" w:rsidRPr="002406F2" w:rsidTr="00BC521F">
        <w:tc>
          <w:tcPr>
            <w:tcW w:w="990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1B4E" w:rsidRPr="002406F2" w:rsidRDefault="000B1B4E" w:rsidP="005429BE">
            <w:pPr>
              <w:spacing w:line="276"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Макети</w:t>
            </w: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ab/>
              <w:t>Водовказівні прилади</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Манометр пружинний</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ab/>
              <w:t>Манометр електроконтактний</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Термометр рідинний</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Термометр ртутний</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Термометр електроконтактний</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5429BE" w:rsidP="005429BE">
            <w:pPr>
              <w:keepNext/>
              <w:keepLines/>
              <w:widowControl w:val="0"/>
              <w:ind w:right="-3"/>
              <w:jc w:val="both"/>
              <w:rPr>
                <w:rFonts w:ascii="Times New Roman" w:hAnsi="Times New Roman" w:cs="Times New Roman"/>
                <w:bCs/>
                <w:sz w:val="24"/>
                <w:szCs w:val="24"/>
                <w:lang w:eastAsia="en-US"/>
              </w:rPr>
            </w:pPr>
            <w:r w:rsidRPr="00297937">
              <w:rPr>
                <w:rFonts w:ascii="Times New Roman" w:hAnsi="Times New Roman" w:cs="Times New Roman"/>
                <w:bCs/>
                <w:sz w:val="24"/>
                <w:szCs w:val="24"/>
                <w:lang w:eastAsia="en-US"/>
              </w:rPr>
              <w:t xml:space="preserve"> Вент</w:t>
            </w:r>
            <w:r w:rsidR="00665029">
              <w:rPr>
                <w:rFonts w:ascii="Times New Roman" w:hAnsi="Times New Roman" w:cs="Times New Roman"/>
                <w:bCs/>
                <w:sz w:val="24"/>
                <w:szCs w:val="24"/>
                <w:lang w:eastAsia="en-US"/>
              </w:rPr>
              <w:t>илі бронзові, чавунні (розрізи)</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5429BE" w:rsidP="005429BE">
            <w:pPr>
              <w:keepNext/>
              <w:keepLines/>
              <w:widowControl w:val="0"/>
              <w:ind w:left="-18" w:right="-3"/>
              <w:jc w:val="both"/>
              <w:rPr>
                <w:rFonts w:ascii="Times New Roman" w:hAnsi="Times New Roman" w:cs="Times New Roman"/>
                <w:bCs/>
                <w:sz w:val="24"/>
                <w:szCs w:val="24"/>
                <w:lang w:eastAsia="en-US"/>
              </w:rPr>
            </w:pPr>
            <w:r w:rsidRPr="00297937">
              <w:rPr>
                <w:rFonts w:ascii="Times New Roman" w:hAnsi="Times New Roman" w:cs="Times New Roman"/>
                <w:bCs/>
                <w:sz w:val="24"/>
                <w:szCs w:val="24"/>
                <w:lang w:eastAsia="en-US"/>
              </w:rPr>
              <w:t>Засувк</w:t>
            </w:r>
            <w:r w:rsidR="00665029">
              <w:rPr>
                <w:rFonts w:ascii="Times New Roman" w:hAnsi="Times New Roman" w:cs="Times New Roman"/>
                <w:bCs/>
                <w:sz w:val="24"/>
                <w:szCs w:val="24"/>
                <w:lang w:eastAsia="en-US"/>
              </w:rPr>
              <w:t>и клинові, паралельні (розрізи)</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Зворотний клапан (розріз)</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5429BE" w:rsidP="005429BE">
            <w:pPr>
              <w:keepNext/>
              <w:keepLines/>
              <w:widowControl w:val="0"/>
              <w:ind w:left="-18" w:right="-3"/>
              <w:jc w:val="both"/>
              <w:rPr>
                <w:rFonts w:ascii="Times New Roman" w:hAnsi="Times New Roman" w:cs="Times New Roman"/>
                <w:bCs/>
                <w:sz w:val="24"/>
                <w:szCs w:val="24"/>
                <w:lang w:eastAsia="en-US"/>
              </w:rPr>
            </w:pPr>
            <w:r w:rsidRPr="00297937">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Паровий інжектор (розріз)</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sz w:val="24"/>
                <w:szCs w:val="24"/>
                <w:lang w:eastAsia="en-US"/>
              </w:rPr>
            </w:pPr>
            <w:r>
              <w:rPr>
                <w:sz w:val="24"/>
                <w:szCs w:val="24"/>
                <w:lang w:eastAsia="en-US"/>
              </w:rPr>
              <w:t>11.</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665029"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Лічильник водяний</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5429BE" w:rsidRPr="002406F2" w:rsidTr="005429BE">
        <w:trPr>
          <w:trHeight w:val="589"/>
        </w:trPr>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C558EC" w:rsidP="005429BE">
            <w:pPr>
              <w:spacing w:line="276" w:lineRule="auto"/>
              <w:jc w:val="center"/>
              <w:rPr>
                <w:sz w:val="24"/>
                <w:szCs w:val="24"/>
                <w:lang w:eastAsia="en-US"/>
              </w:rPr>
            </w:pPr>
            <w:r>
              <w:rPr>
                <w:sz w:val="24"/>
                <w:szCs w:val="24"/>
                <w:lang w:eastAsia="en-US"/>
              </w:rPr>
              <w:t>12.</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97937" w:rsidRDefault="005429BE" w:rsidP="005429BE">
            <w:pPr>
              <w:keepNext/>
              <w:keepLines/>
              <w:widowControl w:val="0"/>
              <w:ind w:left="-18" w:right="-3"/>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Пофарбовані </w:t>
            </w:r>
            <w:r w:rsidRPr="00DD4C8D">
              <w:rPr>
                <w:rFonts w:ascii="Times New Roman" w:hAnsi="Times New Roman" w:cs="Times New Roman"/>
                <w:bCs/>
                <w:sz w:val="24"/>
                <w:szCs w:val="24"/>
                <w:lang w:eastAsia="en-US"/>
              </w:rPr>
              <w:t>зразки трубопроводів</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9BE" w:rsidRPr="002406F2" w:rsidRDefault="005429BE" w:rsidP="005429BE">
            <w:pPr>
              <w:spacing w:line="276" w:lineRule="auto"/>
              <w:jc w:val="center"/>
              <w:rPr>
                <w:rFonts w:ascii="Times New Roman" w:hAnsi="Times New Roman" w:cs="Times New Roman"/>
                <w:sz w:val="24"/>
                <w:szCs w:val="24"/>
                <w:lang w:eastAsia="en-US"/>
              </w:rPr>
            </w:pPr>
          </w:p>
        </w:tc>
      </w:tr>
      <w:tr w:rsidR="000B1B4E" w:rsidRPr="002406F2" w:rsidTr="00110EA7">
        <w:tc>
          <w:tcPr>
            <w:tcW w:w="990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1B4E" w:rsidRPr="002406F2" w:rsidRDefault="000B1B4E" w:rsidP="005429BE">
            <w:pPr>
              <w:spacing w:line="276"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Плакати </w:t>
            </w:r>
          </w:p>
        </w:tc>
      </w:tr>
      <w:tr w:rsidR="00866BDC" w:rsidRPr="002406F2" w:rsidTr="00D12065">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C558EC" w:rsidP="00866BDC">
            <w:pPr>
              <w:spacing w:line="276" w:lineRule="auto"/>
              <w:jc w:val="center"/>
              <w:rPr>
                <w:sz w:val="24"/>
                <w:szCs w:val="24"/>
                <w:lang w:eastAsia="en-US"/>
              </w:rPr>
            </w:pPr>
            <w:r>
              <w:rPr>
                <w:sz w:val="24"/>
                <w:szCs w:val="24"/>
                <w:lang w:eastAsia="en-US"/>
              </w:rPr>
              <w:t>13.</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97937" w:rsidRDefault="00866BDC" w:rsidP="00866BDC">
            <w:pPr>
              <w:keepNext/>
              <w:keepLines/>
              <w:widowControl w:val="0"/>
              <w:rPr>
                <w:rFonts w:ascii="Times New Roman" w:hAnsi="Times New Roman" w:cs="Times New Roman"/>
                <w:bCs/>
                <w:sz w:val="24"/>
                <w:szCs w:val="24"/>
                <w:lang w:eastAsia="en-US"/>
              </w:rPr>
            </w:pPr>
            <w:r w:rsidRPr="00297937">
              <w:rPr>
                <w:rFonts w:ascii="Times New Roman" w:hAnsi="Times New Roman" w:cs="Times New Roman"/>
                <w:bCs/>
                <w:sz w:val="24"/>
                <w:szCs w:val="24"/>
                <w:lang w:eastAsia="en-US"/>
              </w:rPr>
              <w:t xml:space="preserve">Будова </w:t>
            </w:r>
            <w:r>
              <w:rPr>
                <w:rFonts w:ascii="Times New Roman" w:hAnsi="Times New Roman" w:cs="Times New Roman"/>
                <w:bCs/>
                <w:sz w:val="24"/>
                <w:szCs w:val="24"/>
                <w:lang w:eastAsia="en-US"/>
              </w:rPr>
              <w:t xml:space="preserve">парової </w:t>
            </w:r>
            <w:r w:rsidRPr="00297937">
              <w:rPr>
                <w:rFonts w:ascii="Times New Roman" w:hAnsi="Times New Roman" w:cs="Times New Roman"/>
                <w:bCs/>
                <w:sz w:val="24"/>
                <w:szCs w:val="24"/>
                <w:lang w:eastAsia="en-US"/>
              </w:rPr>
              <w:t>котельної установки</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D12065">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97937" w:rsidRDefault="00866BDC" w:rsidP="00866BDC">
            <w:pPr>
              <w:keepNext/>
              <w:keepLines/>
              <w:widowControl w:val="0"/>
              <w:rPr>
                <w:rFonts w:ascii="Times New Roman" w:hAnsi="Times New Roman" w:cs="Times New Roman"/>
                <w:bCs/>
                <w:sz w:val="24"/>
                <w:szCs w:val="24"/>
                <w:lang w:eastAsia="en-US"/>
              </w:rPr>
            </w:pPr>
            <w:r w:rsidRPr="00297937">
              <w:rPr>
                <w:rFonts w:ascii="Times New Roman" w:hAnsi="Times New Roman" w:cs="Times New Roman"/>
                <w:bCs/>
                <w:sz w:val="24"/>
                <w:szCs w:val="24"/>
                <w:lang w:eastAsia="en-US"/>
              </w:rPr>
              <w:t xml:space="preserve">Будова </w:t>
            </w:r>
            <w:r>
              <w:rPr>
                <w:rFonts w:ascii="Times New Roman" w:hAnsi="Times New Roman" w:cs="Times New Roman"/>
                <w:bCs/>
                <w:sz w:val="24"/>
                <w:szCs w:val="24"/>
                <w:lang w:eastAsia="en-US"/>
              </w:rPr>
              <w:t xml:space="preserve">водогрійної </w:t>
            </w:r>
            <w:r w:rsidRPr="00297937">
              <w:rPr>
                <w:rFonts w:ascii="Times New Roman" w:hAnsi="Times New Roman" w:cs="Times New Roman"/>
                <w:bCs/>
                <w:sz w:val="24"/>
                <w:szCs w:val="24"/>
                <w:lang w:eastAsia="en-US"/>
              </w:rPr>
              <w:t>котельної установки</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D12065">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97937" w:rsidRDefault="00866BDC" w:rsidP="00866BDC">
            <w:pPr>
              <w:keepNext/>
              <w:keepLines/>
              <w:widowControl w:val="0"/>
              <w:rPr>
                <w:rFonts w:ascii="Times New Roman" w:hAnsi="Times New Roman" w:cs="Times New Roman"/>
                <w:bCs/>
                <w:sz w:val="24"/>
                <w:szCs w:val="24"/>
                <w:lang w:eastAsia="en-US"/>
              </w:rPr>
            </w:pPr>
            <w:r>
              <w:rPr>
                <w:rFonts w:ascii="Times New Roman" w:hAnsi="Times New Roman" w:cs="Times New Roman"/>
                <w:bCs/>
                <w:sz w:val="24"/>
                <w:szCs w:val="24"/>
                <w:lang w:eastAsia="en-US"/>
              </w:rPr>
              <w:t>Секції водяного котла</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0B1B4E" w:rsidRPr="002406F2" w:rsidTr="001224CB">
        <w:tc>
          <w:tcPr>
            <w:tcW w:w="990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B4E" w:rsidRPr="002406F2" w:rsidRDefault="000B1B4E" w:rsidP="00866BDC">
            <w:pPr>
              <w:spacing w:line="276" w:lineRule="auto"/>
              <w:jc w:val="center"/>
              <w:rPr>
                <w:rFonts w:ascii="Times New Roman" w:hAnsi="Times New Roman" w:cs="Times New Roman"/>
                <w:sz w:val="24"/>
                <w:szCs w:val="24"/>
                <w:lang w:eastAsia="en-US"/>
              </w:rPr>
            </w:pPr>
            <w:r w:rsidRPr="00DD4C8D">
              <w:rPr>
                <w:rFonts w:ascii="Times New Roman" w:hAnsi="Times New Roman" w:cs="Times New Roman"/>
                <w:b/>
                <w:bCs/>
                <w:sz w:val="24"/>
                <w:szCs w:val="24"/>
                <w:lang w:eastAsia="en-US"/>
              </w:rPr>
              <w:t>Натуральні зразки</w:t>
            </w: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Пружинний манометр з триходовим</w:t>
            </w:r>
            <w:r>
              <w:rPr>
                <w:rFonts w:ascii="Times New Roman" w:hAnsi="Times New Roman" w:cs="Times New Roman"/>
                <w:b w:val="0"/>
                <w:sz w:val="24"/>
                <w:szCs w:val="24"/>
              </w:rPr>
              <w:t xml:space="preserve"> </w:t>
            </w:r>
            <w:r w:rsidRPr="00DD4C8D">
              <w:rPr>
                <w:rFonts w:ascii="Times New Roman" w:hAnsi="Times New Roman" w:cs="Times New Roman"/>
                <w:b w:val="0"/>
                <w:sz w:val="24"/>
                <w:szCs w:val="24"/>
              </w:rPr>
              <w:t xml:space="preserve">краном та </w:t>
            </w:r>
            <w:r w:rsidRPr="00DD4C8D">
              <w:rPr>
                <w:rFonts w:ascii="Times New Roman" w:hAnsi="Times New Roman" w:cs="Times New Roman"/>
                <w:b w:val="0"/>
                <w:sz w:val="24"/>
                <w:szCs w:val="24"/>
              </w:rPr>
              <w:lastRenderedPageBreak/>
              <w:t>сифонною трубкою</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C558E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Зворотний клапан</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C558E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Вентиль</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C558E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Засувка</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C558E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Заглушка</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C558EC"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Запобіжний клапан</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B22D50"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Регулятор тиску</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B22D50"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Запобіжно-запірний клапан</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B22D50"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DD4C8D">
              <w:rPr>
                <w:rFonts w:ascii="Times New Roman" w:hAnsi="Times New Roman" w:cs="Times New Roman"/>
                <w:b w:val="0"/>
                <w:sz w:val="24"/>
                <w:szCs w:val="24"/>
              </w:rPr>
              <w:t>Сигналізатор граничних рівнів</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B22D50"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 xml:space="preserve"> Катіонітні матеріали</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B22D50"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r w:rsidR="00866BDC" w:rsidRPr="002406F2" w:rsidTr="00645331">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2406F2" w:rsidRDefault="00C558EC" w:rsidP="00866BD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3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DC" w:rsidRPr="00DD4C8D" w:rsidRDefault="00866BDC" w:rsidP="00866BDC">
            <w:pPr>
              <w:pStyle w:val="a3"/>
              <w:spacing w:before="0" w:after="0"/>
              <w:ind w:left="1"/>
              <w:jc w:val="both"/>
              <w:rPr>
                <w:rFonts w:ascii="Times New Roman" w:hAnsi="Times New Roman" w:cs="Times New Roman"/>
                <w:b w:val="0"/>
                <w:sz w:val="24"/>
                <w:szCs w:val="24"/>
              </w:rPr>
            </w:pPr>
            <w:r w:rsidRPr="00DD4C8D">
              <w:rPr>
                <w:rFonts w:ascii="Times New Roman" w:hAnsi="Times New Roman" w:cs="Times New Roman"/>
                <w:b w:val="0"/>
                <w:sz w:val="24"/>
                <w:szCs w:val="24"/>
              </w:rPr>
              <w:t>Фрагмент чавунного економайзера</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866BDC" w:rsidRPr="002406F2" w:rsidRDefault="00B22D50" w:rsidP="00866BDC">
            <w:pPr>
              <w:spacing w:line="276" w:lineRule="auto"/>
              <w:jc w:val="center"/>
              <w:rPr>
                <w:rFonts w:ascii="Times New Roman" w:hAnsi="Times New Roman" w:cs="Times New Roman"/>
                <w:sz w:val="24"/>
                <w:szCs w:val="24"/>
                <w:lang w:eastAsia="en-US"/>
              </w:rPr>
            </w:pPr>
            <w:r w:rsidRPr="002406F2">
              <w:rPr>
                <w:rFonts w:ascii="Times New Roman" w:hAnsi="Times New Roman" w:cs="Times New Roman"/>
                <w:sz w:val="24"/>
                <w:szCs w:val="24"/>
                <w:lang w:eastAsia="en-US"/>
              </w:rPr>
              <w:t>1 шт.</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BDC" w:rsidRPr="002406F2" w:rsidRDefault="00866BDC" w:rsidP="00866BDC">
            <w:pPr>
              <w:spacing w:line="276" w:lineRule="auto"/>
              <w:jc w:val="center"/>
              <w:rPr>
                <w:rFonts w:ascii="Times New Roman" w:hAnsi="Times New Roman" w:cs="Times New Roman"/>
                <w:sz w:val="24"/>
                <w:szCs w:val="24"/>
                <w:lang w:eastAsia="en-US"/>
              </w:rPr>
            </w:pPr>
          </w:p>
        </w:tc>
      </w:tr>
    </w:tbl>
    <w:p w:rsidR="00A77B3E" w:rsidRPr="002406F2" w:rsidRDefault="00A77B3E">
      <w:pPr>
        <w:ind w:firstLine="426"/>
        <w:jc w:val="both"/>
        <w:rPr>
          <w:rFonts w:ascii="Times New Roman" w:hAnsi="Times New Roman" w:cs="Times New Roman"/>
          <w:sz w:val="24"/>
          <w:szCs w:val="24"/>
        </w:rPr>
      </w:pPr>
    </w:p>
    <w:p w:rsidR="00A77B3E" w:rsidRPr="002406F2" w:rsidRDefault="00A77B3E">
      <w:pPr>
        <w:ind w:firstLine="426"/>
        <w:jc w:val="both"/>
        <w:rPr>
          <w:rFonts w:ascii="Times New Roman" w:hAnsi="Times New Roman" w:cs="Times New Roman"/>
          <w:sz w:val="24"/>
          <w:szCs w:val="24"/>
        </w:rPr>
      </w:pPr>
    </w:p>
    <w:sectPr w:rsidR="00A77B3E" w:rsidRPr="002406F2">
      <w:footerReference w:type="default" r:id="rId8"/>
      <w:pgSz w:w="11906" w:h="16838"/>
      <w:pgMar w:top="1134" w:right="707" w:bottom="1418" w:left="1560" w:header="708" w:footer="708"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EF" w:rsidRDefault="00DA72EF">
      <w:r>
        <w:separator/>
      </w:r>
    </w:p>
  </w:endnote>
  <w:endnote w:type="continuationSeparator" w:id="0">
    <w:p w:rsidR="00DA72EF" w:rsidRDefault="00DA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BE" w:rsidRDefault="005429BE">
    <w:pPr>
      <w:widowControl w:val="0"/>
      <w:jc w:val="center"/>
      <w:rPr>
        <w:lang w:val="en-US"/>
      </w:rPr>
    </w:pPr>
    <w:r>
      <w:rPr>
        <w:lang w:val="en-US" w:eastAsia="en-US"/>
      </w:rPr>
      <w:fldChar w:fldCharType="begin"/>
    </w:r>
    <w:r>
      <w:rPr>
        <w:lang w:val="en-US" w:eastAsia="en-US"/>
      </w:rPr>
      <w:instrText>PAGE</w:instrText>
    </w:r>
    <w:r>
      <w:rPr>
        <w:lang w:val="en-US" w:eastAsia="en-US"/>
      </w:rPr>
      <w:fldChar w:fldCharType="separate"/>
    </w:r>
    <w:r w:rsidR="0003599D">
      <w:rPr>
        <w:noProof/>
        <w:lang w:val="en-US" w:eastAsia="en-US"/>
      </w:rPr>
      <w:t>1</w:t>
    </w:r>
    <w:r>
      <w:rPr>
        <w:lang w:val="en-US" w:eastAsia="en-US"/>
      </w:rPr>
      <w:fldChar w:fldCharType="end"/>
    </w:r>
  </w:p>
  <w:p w:rsidR="005429BE" w:rsidRDefault="005429BE">
    <w:pPr>
      <w:widowControl w:val="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EF" w:rsidRDefault="00DA72EF">
      <w:r>
        <w:separator/>
      </w:r>
    </w:p>
  </w:footnote>
  <w:footnote w:type="continuationSeparator" w:id="0">
    <w:p w:rsidR="00DA72EF" w:rsidRDefault="00DA7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1C5"/>
    <w:rsid w:val="000141D9"/>
    <w:rsid w:val="000151A2"/>
    <w:rsid w:val="00030EDD"/>
    <w:rsid w:val="00032246"/>
    <w:rsid w:val="00032C8E"/>
    <w:rsid w:val="0003599D"/>
    <w:rsid w:val="00040499"/>
    <w:rsid w:val="0004081C"/>
    <w:rsid w:val="00064D1C"/>
    <w:rsid w:val="00067224"/>
    <w:rsid w:val="00075569"/>
    <w:rsid w:val="00082D76"/>
    <w:rsid w:val="00086F3D"/>
    <w:rsid w:val="000871FC"/>
    <w:rsid w:val="000906A1"/>
    <w:rsid w:val="00090BA0"/>
    <w:rsid w:val="00094370"/>
    <w:rsid w:val="000A62F8"/>
    <w:rsid w:val="000A7124"/>
    <w:rsid w:val="000B1B4E"/>
    <w:rsid w:val="000B77A6"/>
    <w:rsid w:val="000C1D66"/>
    <w:rsid w:val="000D2E78"/>
    <w:rsid w:val="000D2F4D"/>
    <w:rsid w:val="000D7561"/>
    <w:rsid w:val="000D7A4C"/>
    <w:rsid w:val="000E27E3"/>
    <w:rsid w:val="000E4086"/>
    <w:rsid w:val="000E6DF6"/>
    <w:rsid w:val="00101ED9"/>
    <w:rsid w:val="00102112"/>
    <w:rsid w:val="00107A1B"/>
    <w:rsid w:val="00110EA7"/>
    <w:rsid w:val="00111BAF"/>
    <w:rsid w:val="00112188"/>
    <w:rsid w:val="00112497"/>
    <w:rsid w:val="00112A9F"/>
    <w:rsid w:val="001224CB"/>
    <w:rsid w:val="00125B21"/>
    <w:rsid w:val="001270FE"/>
    <w:rsid w:val="00131491"/>
    <w:rsid w:val="00133353"/>
    <w:rsid w:val="00134FB4"/>
    <w:rsid w:val="00142556"/>
    <w:rsid w:val="00157B35"/>
    <w:rsid w:val="00160ED2"/>
    <w:rsid w:val="00163CC5"/>
    <w:rsid w:val="00165CDE"/>
    <w:rsid w:val="0017087B"/>
    <w:rsid w:val="00173C7E"/>
    <w:rsid w:val="00180E15"/>
    <w:rsid w:val="0018446E"/>
    <w:rsid w:val="0018711D"/>
    <w:rsid w:val="00187704"/>
    <w:rsid w:val="00194069"/>
    <w:rsid w:val="001967CA"/>
    <w:rsid w:val="001A0EC0"/>
    <w:rsid w:val="001A1CA9"/>
    <w:rsid w:val="001D3AF0"/>
    <w:rsid w:val="001E3D0D"/>
    <w:rsid w:val="001E4575"/>
    <w:rsid w:val="001E5BF5"/>
    <w:rsid w:val="001E634C"/>
    <w:rsid w:val="001F22D3"/>
    <w:rsid w:val="001F544F"/>
    <w:rsid w:val="001F551A"/>
    <w:rsid w:val="001F7548"/>
    <w:rsid w:val="00210DD6"/>
    <w:rsid w:val="0022255E"/>
    <w:rsid w:val="00222E14"/>
    <w:rsid w:val="00236949"/>
    <w:rsid w:val="00237DA4"/>
    <w:rsid w:val="002406F2"/>
    <w:rsid w:val="00243DAB"/>
    <w:rsid w:val="00244C50"/>
    <w:rsid w:val="00246B69"/>
    <w:rsid w:val="00247FF4"/>
    <w:rsid w:val="0025110C"/>
    <w:rsid w:val="00257894"/>
    <w:rsid w:val="00264273"/>
    <w:rsid w:val="00265066"/>
    <w:rsid w:val="0026572F"/>
    <w:rsid w:val="00267DB4"/>
    <w:rsid w:val="00276AC3"/>
    <w:rsid w:val="00276FC8"/>
    <w:rsid w:val="002806D1"/>
    <w:rsid w:val="00284176"/>
    <w:rsid w:val="00285A65"/>
    <w:rsid w:val="00292D56"/>
    <w:rsid w:val="00297937"/>
    <w:rsid w:val="002B46B9"/>
    <w:rsid w:val="002B6662"/>
    <w:rsid w:val="002B737A"/>
    <w:rsid w:val="002C0B4C"/>
    <w:rsid w:val="002D223E"/>
    <w:rsid w:val="002E2849"/>
    <w:rsid w:val="002E524E"/>
    <w:rsid w:val="003008D1"/>
    <w:rsid w:val="00307C15"/>
    <w:rsid w:val="00320CEB"/>
    <w:rsid w:val="003225D2"/>
    <w:rsid w:val="00325211"/>
    <w:rsid w:val="00327AF0"/>
    <w:rsid w:val="0033259B"/>
    <w:rsid w:val="0033555B"/>
    <w:rsid w:val="003408EF"/>
    <w:rsid w:val="003438A3"/>
    <w:rsid w:val="00345162"/>
    <w:rsid w:val="00347F9E"/>
    <w:rsid w:val="00350AFE"/>
    <w:rsid w:val="00350F4E"/>
    <w:rsid w:val="00351B36"/>
    <w:rsid w:val="00351FED"/>
    <w:rsid w:val="00355115"/>
    <w:rsid w:val="003633B5"/>
    <w:rsid w:val="00363F4F"/>
    <w:rsid w:val="0036507E"/>
    <w:rsid w:val="00372FE4"/>
    <w:rsid w:val="00394CE9"/>
    <w:rsid w:val="003A1E90"/>
    <w:rsid w:val="003A2B41"/>
    <w:rsid w:val="003A4A43"/>
    <w:rsid w:val="003A4FEC"/>
    <w:rsid w:val="003D65ED"/>
    <w:rsid w:val="003D7395"/>
    <w:rsid w:val="003E25DA"/>
    <w:rsid w:val="003E375F"/>
    <w:rsid w:val="003E7AA9"/>
    <w:rsid w:val="00401D81"/>
    <w:rsid w:val="00402615"/>
    <w:rsid w:val="00417AE0"/>
    <w:rsid w:val="0042020D"/>
    <w:rsid w:val="00423621"/>
    <w:rsid w:val="004238A6"/>
    <w:rsid w:val="00426279"/>
    <w:rsid w:val="00430A80"/>
    <w:rsid w:val="0043397C"/>
    <w:rsid w:val="0043740B"/>
    <w:rsid w:val="00445AA2"/>
    <w:rsid w:val="00450E42"/>
    <w:rsid w:val="00451AF9"/>
    <w:rsid w:val="00453A00"/>
    <w:rsid w:val="00455CC1"/>
    <w:rsid w:val="00464049"/>
    <w:rsid w:val="00471CF0"/>
    <w:rsid w:val="0047366E"/>
    <w:rsid w:val="00483A57"/>
    <w:rsid w:val="00495BDF"/>
    <w:rsid w:val="00495FF5"/>
    <w:rsid w:val="004D3E78"/>
    <w:rsid w:val="004F5BA3"/>
    <w:rsid w:val="00501970"/>
    <w:rsid w:val="00503EF4"/>
    <w:rsid w:val="0050462C"/>
    <w:rsid w:val="005048BB"/>
    <w:rsid w:val="00507AE3"/>
    <w:rsid w:val="0051119E"/>
    <w:rsid w:val="005202C5"/>
    <w:rsid w:val="00521076"/>
    <w:rsid w:val="00522294"/>
    <w:rsid w:val="005245B8"/>
    <w:rsid w:val="005365D5"/>
    <w:rsid w:val="00536B89"/>
    <w:rsid w:val="005429BE"/>
    <w:rsid w:val="005544B9"/>
    <w:rsid w:val="00571493"/>
    <w:rsid w:val="00573A7E"/>
    <w:rsid w:val="00581DE6"/>
    <w:rsid w:val="00583701"/>
    <w:rsid w:val="0058773A"/>
    <w:rsid w:val="005931E8"/>
    <w:rsid w:val="00597ACE"/>
    <w:rsid w:val="005A14C0"/>
    <w:rsid w:val="005B64F0"/>
    <w:rsid w:val="005C0121"/>
    <w:rsid w:val="005C1722"/>
    <w:rsid w:val="005C21B8"/>
    <w:rsid w:val="005C39B4"/>
    <w:rsid w:val="005C49DF"/>
    <w:rsid w:val="005C57C2"/>
    <w:rsid w:val="005C5A67"/>
    <w:rsid w:val="005E6CD5"/>
    <w:rsid w:val="005F1246"/>
    <w:rsid w:val="005F5AF0"/>
    <w:rsid w:val="005F7DF0"/>
    <w:rsid w:val="00600CBC"/>
    <w:rsid w:val="00605AD3"/>
    <w:rsid w:val="00612EFC"/>
    <w:rsid w:val="006141F8"/>
    <w:rsid w:val="00620CBF"/>
    <w:rsid w:val="00625AE4"/>
    <w:rsid w:val="00626542"/>
    <w:rsid w:val="00632ADF"/>
    <w:rsid w:val="00637563"/>
    <w:rsid w:val="00644C48"/>
    <w:rsid w:val="00645331"/>
    <w:rsid w:val="006533BF"/>
    <w:rsid w:val="00656498"/>
    <w:rsid w:val="00660F87"/>
    <w:rsid w:val="00665029"/>
    <w:rsid w:val="006652BE"/>
    <w:rsid w:val="006751E6"/>
    <w:rsid w:val="0067575F"/>
    <w:rsid w:val="0067590E"/>
    <w:rsid w:val="00682704"/>
    <w:rsid w:val="00694967"/>
    <w:rsid w:val="006968BC"/>
    <w:rsid w:val="006A6045"/>
    <w:rsid w:val="006B0317"/>
    <w:rsid w:val="006B2652"/>
    <w:rsid w:val="006B5189"/>
    <w:rsid w:val="006C4B9E"/>
    <w:rsid w:val="006D3CFF"/>
    <w:rsid w:val="006D3FDE"/>
    <w:rsid w:val="006D4AFD"/>
    <w:rsid w:val="006F5C43"/>
    <w:rsid w:val="00711047"/>
    <w:rsid w:val="00715ABB"/>
    <w:rsid w:val="007167AB"/>
    <w:rsid w:val="00725C47"/>
    <w:rsid w:val="00741364"/>
    <w:rsid w:val="007423CF"/>
    <w:rsid w:val="0075284D"/>
    <w:rsid w:val="00765D96"/>
    <w:rsid w:val="00770B43"/>
    <w:rsid w:val="00771F91"/>
    <w:rsid w:val="007729EB"/>
    <w:rsid w:val="0077754A"/>
    <w:rsid w:val="007829AD"/>
    <w:rsid w:val="0078720E"/>
    <w:rsid w:val="00793535"/>
    <w:rsid w:val="0079541E"/>
    <w:rsid w:val="007A6C68"/>
    <w:rsid w:val="007A766E"/>
    <w:rsid w:val="007A7BF6"/>
    <w:rsid w:val="007B0585"/>
    <w:rsid w:val="007C1C05"/>
    <w:rsid w:val="007C669A"/>
    <w:rsid w:val="007C77C7"/>
    <w:rsid w:val="007F0034"/>
    <w:rsid w:val="007F3AF7"/>
    <w:rsid w:val="007F5960"/>
    <w:rsid w:val="0080469C"/>
    <w:rsid w:val="00806A91"/>
    <w:rsid w:val="00813A4F"/>
    <w:rsid w:val="0081538E"/>
    <w:rsid w:val="008201C6"/>
    <w:rsid w:val="00825AF3"/>
    <w:rsid w:val="00836930"/>
    <w:rsid w:val="008402D3"/>
    <w:rsid w:val="008421B5"/>
    <w:rsid w:val="00843295"/>
    <w:rsid w:val="00847B4C"/>
    <w:rsid w:val="008524F5"/>
    <w:rsid w:val="008569A7"/>
    <w:rsid w:val="00861FB3"/>
    <w:rsid w:val="00862724"/>
    <w:rsid w:val="00864093"/>
    <w:rsid w:val="00864D7F"/>
    <w:rsid w:val="00866BDC"/>
    <w:rsid w:val="008757B5"/>
    <w:rsid w:val="00877052"/>
    <w:rsid w:val="00880422"/>
    <w:rsid w:val="00880E86"/>
    <w:rsid w:val="008859C8"/>
    <w:rsid w:val="0088663A"/>
    <w:rsid w:val="00887912"/>
    <w:rsid w:val="00895F9A"/>
    <w:rsid w:val="008A032A"/>
    <w:rsid w:val="008A340A"/>
    <w:rsid w:val="008B05A4"/>
    <w:rsid w:val="008B33FA"/>
    <w:rsid w:val="008B7DEE"/>
    <w:rsid w:val="008C7147"/>
    <w:rsid w:val="008E0E74"/>
    <w:rsid w:val="008E6A8A"/>
    <w:rsid w:val="008F01A7"/>
    <w:rsid w:val="008F7D7A"/>
    <w:rsid w:val="009011A8"/>
    <w:rsid w:val="00912F53"/>
    <w:rsid w:val="009164E5"/>
    <w:rsid w:val="00922ECC"/>
    <w:rsid w:val="009248C5"/>
    <w:rsid w:val="00925546"/>
    <w:rsid w:val="0092596B"/>
    <w:rsid w:val="00943F88"/>
    <w:rsid w:val="00945314"/>
    <w:rsid w:val="009458CC"/>
    <w:rsid w:val="0095042D"/>
    <w:rsid w:val="009633EE"/>
    <w:rsid w:val="0096554A"/>
    <w:rsid w:val="00973441"/>
    <w:rsid w:val="0099418D"/>
    <w:rsid w:val="00994D5C"/>
    <w:rsid w:val="009972A9"/>
    <w:rsid w:val="009A4180"/>
    <w:rsid w:val="009B1219"/>
    <w:rsid w:val="009C5A0D"/>
    <w:rsid w:val="009D568B"/>
    <w:rsid w:val="009D5A60"/>
    <w:rsid w:val="009D6791"/>
    <w:rsid w:val="009E0571"/>
    <w:rsid w:val="00A04DB0"/>
    <w:rsid w:val="00A0689F"/>
    <w:rsid w:val="00A17568"/>
    <w:rsid w:val="00A22FA1"/>
    <w:rsid w:val="00A2380A"/>
    <w:rsid w:val="00A273B3"/>
    <w:rsid w:val="00A34B69"/>
    <w:rsid w:val="00A4052A"/>
    <w:rsid w:val="00A52F99"/>
    <w:rsid w:val="00A56D3A"/>
    <w:rsid w:val="00A61DBB"/>
    <w:rsid w:val="00A62C65"/>
    <w:rsid w:val="00A65D00"/>
    <w:rsid w:val="00A66B2A"/>
    <w:rsid w:val="00A703BB"/>
    <w:rsid w:val="00A741B1"/>
    <w:rsid w:val="00A77918"/>
    <w:rsid w:val="00A77B3E"/>
    <w:rsid w:val="00A82194"/>
    <w:rsid w:val="00A82C6D"/>
    <w:rsid w:val="00A90A97"/>
    <w:rsid w:val="00A93B90"/>
    <w:rsid w:val="00A9414E"/>
    <w:rsid w:val="00AA5394"/>
    <w:rsid w:val="00AC2655"/>
    <w:rsid w:val="00AC3333"/>
    <w:rsid w:val="00AC431A"/>
    <w:rsid w:val="00AD00B2"/>
    <w:rsid w:val="00AF0BBD"/>
    <w:rsid w:val="00AF20B9"/>
    <w:rsid w:val="00AF314B"/>
    <w:rsid w:val="00AF3662"/>
    <w:rsid w:val="00B028D6"/>
    <w:rsid w:val="00B02D79"/>
    <w:rsid w:val="00B22D50"/>
    <w:rsid w:val="00B22F12"/>
    <w:rsid w:val="00B244F6"/>
    <w:rsid w:val="00B31536"/>
    <w:rsid w:val="00B32265"/>
    <w:rsid w:val="00B51E0A"/>
    <w:rsid w:val="00B62D52"/>
    <w:rsid w:val="00B90692"/>
    <w:rsid w:val="00B906EF"/>
    <w:rsid w:val="00BA25A0"/>
    <w:rsid w:val="00BB4227"/>
    <w:rsid w:val="00BB77F2"/>
    <w:rsid w:val="00BC1C15"/>
    <w:rsid w:val="00BC521F"/>
    <w:rsid w:val="00BD2F34"/>
    <w:rsid w:val="00BE6609"/>
    <w:rsid w:val="00BF414F"/>
    <w:rsid w:val="00BF4923"/>
    <w:rsid w:val="00C01A54"/>
    <w:rsid w:val="00C03D3A"/>
    <w:rsid w:val="00C04748"/>
    <w:rsid w:val="00C06439"/>
    <w:rsid w:val="00C1463E"/>
    <w:rsid w:val="00C16A0C"/>
    <w:rsid w:val="00C24F20"/>
    <w:rsid w:val="00C26F8A"/>
    <w:rsid w:val="00C416E6"/>
    <w:rsid w:val="00C4527C"/>
    <w:rsid w:val="00C55564"/>
    <w:rsid w:val="00C558EC"/>
    <w:rsid w:val="00C73C93"/>
    <w:rsid w:val="00C80894"/>
    <w:rsid w:val="00C8140A"/>
    <w:rsid w:val="00C82420"/>
    <w:rsid w:val="00C948DE"/>
    <w:rsid w:val="00C94E3A"/>
    <w:rsid w:val="00C95F25"/>
    <w:rsid w:val="00C96AD7"/>
    <w:rsid w:val="00CA01E4"/>
    <w:rsid w:val="00CA11A0"/>
    <w:rsid w:val="00CA2A55"/>
    <w:rsid w:val="00CA2F92"/>
    <w:rsid w:val="00CA44C4"/>
    <w:rsid w:val="00CB0922"/>
    <w:rsid w:val="00CB1850"/>
    <w:rsid w:val="00CB4D98"/>
    <w:rsid w:val="00CB7B4B"/>
    <w:rsid w:val="00CC3303"/>
    <w:rsid w:val="00CC4F26"/>
    <w:rsid w:val="00CC6279"/>
    <w:rsid w:val="00CD247F"/>
    <w:rsid w:val="00CD5B48"/>
    <w:rsid w:val="00CE58EC"/>
    <w:rsid w:val="00CF4CFD"/>
    <w:rsid w:val="00CF635B"/>
    <w:rsid w:val="00CF7686"/>
    <w:rsid w:val="00D12065"/>
    <w:rsid w:val="00D21C85"/>
    <w:rsid w:val="00D22AB5"/>
    <w:rsid w:val="00D24CDC"/>
    <w:rsid w:val="00D27CE3"/>
    <w:rsid w:val="00D33AD0"/>
    <w:rsid w:val="00D358A0"/>
    <w:rsid w:val="00D41012"/>
    <w:rsid w:val="00D46D2D"/>
    <w:rsid w:val="00D51333"/>
    <w:rsid w:val="00D52839"/>
    <w:rsid w:val="00D54FFC"/>
    <w:rsid w:val="00D647C4"/>
    <w:rsid w:val="00D66710"/>
    <w:rsid w:val="00D77942"/>
    <w:rsid w:val="00D80055"/>
    <w:rsid w:val="00D82CEB"/>
    <w:rsid w:val="00D842E7"/>
    <w:rsid w:val="00D942E1"/>
    <w:rsid w:val="00DA379B"/>
    <w:rsid w:val="00DA518B"/>
    <w:rsid w:val="00DA72EF"/>
    <w:rsid w:val="00DA7C5D"/>
    <w:rsid w:val="00DB4A57"/>
    <w:rsid w:val="00DB703C"/>
    <w:rsid w:val="00DB7542"/>
    <w:rsid w:val="00DC329E"/>
    <w:rsid w:val="00DC4A0D"/>
    <w:rsid w:val="00DD4C8D"/>
    <w:rsid w:val="00DD5374"/>
    <w:rsid w:val="00DF1089"/>
    <w:rsid w:val="00DF6C63"/>
    <w:rsid w:val="00E04805"/>
    <w:rsid w:val="00E162AE"/>
    <w:rsid w:val="00E16AB0"/>
    <w:rsid w:val="00E3325A"/>
    <w:rsid w:val="00E43F17"/>
    <w:rsid w:val="00E57982"/>
    <w:rsid w:val="00E7005D"/>
    <w:rsid w:val="00E73502"/>
    <w:rsid w:val="00E908D5"/>
    <w:rsid w:val="00E947CE"/>
    <w:rsid w:val="00E954E7"/>
    <w:rsid w:val="00EA3076"/>
    <w:rsid w:val="00EA3BC7"/>
    <w:rsid w:val="00EA40D1"/>
    <w:rsid w:val="00EA48D5"/>
    <w:rsid w:val="00EA64A5"/>
    <w:rsid w:val="00EB2B14"/>
    <w:rsid w:val="00EC2326"/>
    <w:rsid w:val="00EC3CA8"/>
    <w:rsid w:val="00EC5B96"/>
    <w:rsid w:val="00EC727C"/>
    <w:rsid w:val="00ED32C1"/>
    <w:rsid w:val="00ED6875"/>
    <w:rsid w:val="00EE16B3"/>
    <w:rsid w:val="00EE3535"/>
    <w:rsid w:val="00EE42B8"/>
    <w:rsid w:val="00EF7B1E"/>
    <w:rsid w:val="00EF7F88"/>
    <w:rsid w:val="00F00254"/>
    <w:rsid w:val="00F045D6"/>
    <w:rsid w:val="00F05C2F"/>
    <w:rsid w:val="00F06172"/>
    <w:rsid w:val="00F14BA6"/>
    <w:rsid w:val="00F16818"/>
    <w:rsid w:val="00F262A6"/>
    <w:rsid w:val="00F26D09"/>
    <w:rsid w:val="00F27884"/>
    <w:rsid w:val="00F30D5F"/>
    <w:rsid w:val="00F33F10"/>
    <w:rsid w:val="00F355A1"/>
    <w:rsid w:val="00F37724"/>
    <w:rsid w:val="00F413F0"/>
    <w:rsid w:val="00F53454"/>
    <w:rsid w:val="00F54D06"/>
    <w:rsid w:val="00F629D0"/>
    <w:rsid w:val="00F63365"/>
    <w:rsid w:val="00F96FA0"/>
    <w:rsid w:val="00FB3299"/>
    <w:rsid w:val="00FB3E6F"/>
    <w:rsid w:val="00FB4384"/>
    <w:rsid w:val="00FB5FC7"/>
    <w:rsid w:val="00FC420C"/>
    <w:rsid w:val="00FC6699"/>
    <w:rsid w:val="00FC798D"/>
    <w:rsid w:val="00FD05AA"/>
    <w:rsid w:val="00FD2463"/>
    <w:rsid w:val="00FD481C"/>
    <w:rsid w:val="00FD4825"/>
    <w:rsid w:val="00FD5791"/>
    <w:rsid w:val="00FE1F28"/>
    <w:rsid w:val="00FE2183"/>
    <w:rsid w:val="00FE28B3"/>
    <w:rsid w:val="00FE3DB2"/>
    <w:rsid w:val="00FE48E3"/>
    <w:rsid w:val="00FE519D"/>
    <w:rsid w:val="00FE5BC4"/>
    <w:rsid w:val="00FF1509"/>
    <w:rsid w:val="00FF1E27"/>
  </w:rsids>
  <m:mathPr>
    <m:mathFont m:val="Cambria Math"/>
    <m:brkBin m:val="before"/>
    <m:brkBinSub m:val="--"/>
    <m:smallFrac m:val="0"/>
    <m:dispDef/>
    <m:lMargin m:val="0"/>
    <m:rMargin m:val="0"/>
    <m:defJc m:val="centerGroup"/>
    <m:wrapRight/>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92D7E7-D059-49F5-BBB6-DFA4BBEC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88"/>
    <w:pPr>
      <w:spacing w:after="0" w:line="240" w:lineRule="auto"/>
    </w:pPr>
    <w:rPr>
      <w:rFonts w:ascii="Calibri" w:hAnsi="Calibri" w:cs="Calibri"/>
      <w:color w:val="000000"/>
      <w:sz w:val="20"/>
      <w:szCs w:val="20"/>
    </w:rPr>
  </w:style>
  <w:style w:type="paragraph" w:styleId="1">
    <w:name w:val="heading 1"/>
    <w:basedOn w:val="a"/>
    <w:next w:val="a"/>
    <w:link w:val="10"/>
    <w:uiPriority w:val="9"/>
    <w:qFormat/>
    <w:pPr>
      <w:keepNext/>
      <w:keepLines/>
      <w:spacing w:before="480" w:after="120"/>
      <w:outlineLvl w:val="0"/>
    </w:pPr>
    <w:rPr>
      <w:b/>
      <w:bCs/>
      <w:sz w:val="48"/>
      <w:szCs w:val="48"/>
    </w:rPr>
  </w:style>
  <w:style w:type="paragraph" w:styleId="2">
    <w:name w:val="heading 2"/>
    <w:basedOn w:val="a"/>
    <w:next w:val="a"/>
    <w:link w:val="20"/>
    <w:uiPriority w:val="9"/>
    <w:qFormat/>
    <w:pPr>
      <w:keepNext/>
      <w:keepLines/>
      <w:spacing w:before="360" w:after="80"/>
      <w:outlineLvl w:val="1"/>
    </w:pPr>
    <w:rPr>
      <w:b/>
      <w:bCs/>
      <w:sz w:val="36"/>
      <w:szCs w:val="36"/>
    </w:rPr>
  </w:style>
  <w:style w:type="paragraph" w:styleId="3">
    <w:name w:val="heading 3"/>
    <w:basedOn w:val="a"/>
    <w:next w:val="a"/>
    <w:link w:val="30"/>
    <w:uiPriority w:val="9"/>
    <w:qFormat/>
    <w:pPr>
      <w:keepNext/>
      <w:keepLines/>
      <w:spacing w:before="280" w:after="80"/>
      <w:outlineLvl w:val="2"/>
    </w:pPr>
    <w:rPr>
      <w:b/>
      <w:bCs/>
      <w:sz w:val="28"/>
      <w:szCs w:val="28"/>
    </w:rPr>
  </w:style>
  <w:style w:type="paragraph" w:styleId="4">
    <w:name w:val="heading 4"/>
    <w:basedOn w:val="a"/>
    <w:next w:val="a"/>
    <w:link w:val="40"/>
    <w:uiPriority w:val="9"/>
    <w:qFormat/>
    <w:pPr>
      <w:keepNext/>
      <w:keepLines/>
      <w:spacing w:before="240" w:after="40"/>
      <w:outlineLvl w:val="3"/>
    </w:pPr>
    <w:rPr>
      <w:b/>
      <w:bCs/>
      <w:sz w:val="24"/>
      <w:szCs w:val="24"/>
    </w:rPr>
  </w:style>
  <w:style w:type="paragraph" w:styleId="5">
    <w:name w:val="heading 5"/>
    <w:basedOn w:val="a"/>
    <w:next w:val="a"/>
    <w:link w:val="50"/>
    <w:uiPriority w:val="9"/>
    <w:qFormat/>
    <w:pPr>
      <w:keepNext/>
      <w:keepLines/>
      <w:spacing w:before="220" w:after="40"/>
      <w:outlineLvl w:val="4"/>
    </w:pPr>
    <w:rPr>
      <w:b/>
      <w:bCs/>
      <w:sz w:val="22"/>
      <w:szCs w:val="22"/>
    </w:rPr>
  </w:style>
  <w:style w:type="paragraph" w:styleId="6">
    <w:name w:val="heading 6"/>
    <w:basedOn w:val="a"/>
    <w:next w:val="a"/>
    <w:link w:val="60"/>
    <w:uiPriority w:val="9"/>
    <w:qFormat/>
    <w:pPr>
      <w:keepNext/>
      <w:keepLines/>
      <w:spacing w:before="200" w:after="40"/>
      <w:outlineLvl w:val="5"/>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color w:val="000000"/>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color w:val="000000"/>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color w:val="000000"/>
    </w:rPr>
  </w:style>
  <w:style w:type="paragraph" w:styleId="a3">
    <w:name w:val="Title"/>
    <w:basedOn w:val="a"/>
    <w:link w:val="a4"/>
    <w:uiPriority w:val="10"/>
    <w:qFormat/>
    <w:pPr>
      <w:keepNext/>
      <w:keepLines/>
      <w:spacing w:before="480" w:after="120"/>
    </w:pPr>
    <w:rPr>
      <w:b/>
      <w:bCs/>
      <w:sz w:val="72"/>
      <w:szCs w:val="72"/>
    </w:rPr>
  </w:style>
  <w:style w:type="paragraph" w:styleId="a5">
    <w:name w:val="Subtitle"/>
    <w:basedOn w:val="a"/>
    <w:link w:val="a6"/>
    <w:uiPriority w:val="11"/>
    <w:qFormat/>
    <w:pPr>
      <w:keepNext/>
      <w:keepLines/>
      <w:spacing w:before="360" w:after="80"/>
    </w:pPr>
    <w:rPr>
      <w:rFonts w:ascii="Georgia" w:hAnsi="Georgia" w:cs="Georgia"/>
      <w:i/>
      <w:iCs/>
      <w:color w:val="666666"/>
      <w:sz w:val="48"/>
      <w:szCs w:val="48"/>
    </w:rPr>
  </w:style>
  <w:style w:type="paragraph" w:styleId="a7">
    <w:name w:val="Normal (Web)"/>
    <w:basedOn w:val="a"/>
    <w:uiPriority w:val="99"/>
    <w:unhideWhenUsed/>
    <w:rsid w:val="00A17568"/>
    <w:pPr>
      <w:spacing w:before="100" w:beforeAutospacing="1" w:after="100" w:afterAutospacing="1"/>
    </w:pPr>
    <w:rPr>
      <w:rFonts w:ascii="Times New Roman" w:hAnsi="Times New Roman" w:cs="Times New Roman"/>
      <w:color w:val="auto"/>
      <w:sz w:val="24"/>
      <w:szCs w:val="24"/>
    </w:rPr>
  </w:style>
  <w:style w:type="character" w:customStyle="1" w:styleId="a4">
    <w:name w:val="Заголовок Знак"/>
    <w:basedOn w:val="a0"/>
    <w:link w:val="a3"/>
    <w:uiPriority w:val="10"/>
    <w:locked/>
    <w:rPr>
      <w:rFonts w:asciiTheme="majorHAnsi" w:eastAsiaTheme="majorEastAsia" w:hAnsiTheme="majorHAnsi" w:cs="Times New Roman"/>
      <w:b/>
      <w:bCs/>
      <w:color w:val="000000"/>
      <w:kern w:val="28"/>
      <w:sz w:val="32"/>
      <w:szCs w:val="32"/>
    </w:rPr>
  </w:style>
  <w:style w:type="character" w:customStyle="1" w:styleId="a8">
    <w:name w:val="Текст выноски Знак"/>
    <w:basedOn w:val="a0"/>
    <w:link w:val="a9"/>
    <w:uiPriority w:val="99"/>
    <w:locked/>
    <w:rsid w:val="009972A9"/>
    <w:rPr>
      <w:rFonts w:ascii="Segoe UI" w:hAnsi="Segoe UI" w:cs="Segoe UI"/>
      <w:color w:val="000000"/>
      <w:sz w:val="18"/>
      <w:szCs w:val="18"/>
    </w:rPr>
  </w:style>
  <w:style w:type="paragraph" w:styleId="a9">
    <w:name w:val="Balloon Text"/>
    <w:basedOn w:val="a"/>
    <w:link w:val="a8"/>
    <w:uiPriority w:val="99"/>
    <w:rsid w:val="009972A9"/>
    <w:rPr>
      <w:rFonts w:ascii="Segoe UI" w:hAnsi="Segoe UI" w:cs="Segoe UI"/>
      <w:sz w:val="18"/>
      <w:szCs w:val="18"/>
    </w:rPr>
  </w:style>
  <w:style w:type="character" w:customStyle="1" w:styleId="a6">
    <w:name w:val="Подзаголовок Знак"/>
    <w:basedOn w:val="a0"/>
    <w:link w:val="a5"/>
    <w:uiPriority w:val="11"/>
    <w:locked/>
    <w:rPr>
      <w:rFonts w:asciiTheme="majorHAnsi" w:eastAsiaTheme="majorEastAsia" w:hAnsiTheme="majorHAns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9D45-21C5-437A-A965-C0858B24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26350</Words>
  <Characters>15021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Волик Іван Анатолійович</dc:creator>
  <cp:keywords/>
  <dc:description/>
  <cp:lastModifiedBy>Волик Іван Анатолійович</cp:lastModifiedBy>
  <cp:revision>2</cp:revision>
  <cp:lastPrinted>2024-02-19T11:00:00Z</cp:lastPrinted>
  <dcterms:created xsi:type="dcterms:W3CDTF">2024-03-21T10:29:00Z</dcterms:created>
  <dcterms:modified xsi:type="dcterms:W3CDTF">2024-03-21T10:29:00Z</dcterms:modified>
</cp:coreProperties>
</file>