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28FF" w14:textId="29E777A5" w:rsidR="006A45ED" w:rsidRPr="006A45ED" w:rsidRDefault="006A45ED" w:rsidP="006A45ED">
      <w:pPr>
        <w:spacing w:after="0" w:line="240" w:lineRule="auto"/>
        <w:ind w:left="560" w:hanging="28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5E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ПРОЄКТ </w:t>
      </w:r>
    </w:p>
    <w:p w14:paraId="1C4F1672" w14:textId="77777777" w:rsidR="006A45ED" w:rsidRDefault="006A45ED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D55FD8" w14:textId="77777777" w:rsidR="006A45ED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ПРОГРАМА </w:t>
      </w:r>
      <w:r w:rsidR="006A45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ПРЕДМЕТНОГО ТЕСТУ </w:t>
      </w:r>
    </w:p>
    <w:p w14:paraId="10DFCA20" w14:textId="77777777" w:rsidR="006A45ED" w:rsidRDefault="006A45ED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ED">
        <w:rPr>
          <w:rFonts w:ascii="Times New Roman" w:eastAsia="Times New Roman" w:hAnsi="Times New Roman" w:cs="Times New Roman"/>
          <w:b/>
          <w:sz w:val="28"/>
          <w:szCs w:val="28"/>
        </w:rPr>
        <w:t>З ПЕДАГОГІКИ ТА ПСИХОЛОГІЇ</w:t>
      </w:r>
      <w:r w:rsidRPr="006A45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C43135" w14:textId="0ECAB072" w:rsidR="004E5D34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ЄДИНОГО ФАХОВОГО ВСТУПНОГО ВИПРОБУВАННЯ</w:t>
      </w:r>
      <w:r w:rsidR="006A45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5C2EBE" w14:textId="2046DE97" w:rsidR="006A45ED" w:rsidRPr="00291B90" w:rsidRDefault="006A45ED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вступу на здобуття ступеня магістра на основі НРК 6, НРК 7</w:t>
      </w:r>
    </w:p>
    <w:p w14:paraId="5CA07FAA" w14:textId="77777777" w:rsidR="004E5D34" w:rsidRPr="00291B90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4E8C8E" w14:textId="77777777" w:rsidR="004E5D34" w:rsidRPr="00291B90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2D75D" w14:textId="77777777" w:rsidR="004E5D34" w:rsidRPr="00291B90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УЗАГАЛЬНЕНА СТРУКТУРА ПРЕДМЕТНОГО ТЕСТУ</w:t>
      </w:r>
    </w:p>
    <w:p w14:paraId="64BCD1F7" w14:textId="77777777" w:rsidR="004E5D34" w:rsidRPr="00291B90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FE000" w14:textId="77777777" w:rsidR="004E5D34" w:rsidRPr="00291B90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806"/>
        <w:gridCol w:w="3715"/>
      </w:tblGrid>
      <w:tr w:rsidR="004E5D34" w:rsidRPr="00291B90" w14:paraId="5015DA71" w14:textId="77777777" w:rsidTr="004E5D34">
        <w:tc>
          <w:tcPr>
            <w:tcW w:w="5954" w:type="dxa"/>
          </w:tcPr>
          <w:p w14:paraId="53D12FB9" w14:textId="77777777" w:rsidR="004E5D34" w:rsidRPr="00291B90" w:rsidRDefault="004E5D34" w:rsidP="004E5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розділу</w:t>
            </w:r>
          </w:p>
        </w:tc>
        <w:tc>
          <w:tcPr>
            <w:tcW w:w="3793" w:type="dxa"/>
          </w:tcPr>
          <w:p w14:paraId="1B20B03D" w14:textId="77777777" w:rsidR="004E5D34" w:rsidRPr="00291B90" w:rsidRDefault="004E5D34" w:rsidP="004E5D34">
            <w:pPr>
              <w:ind w:left="560" w:hanging="2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Питома вага розділу, %</w:t>
            </w:r>
          </w:p>
        </w:tc>
      </w:tr>
      <w:tr w:rsidR="004E5D34" w:rsidRPr="00291B90" w14:paraId="55BD1CAD" w14:textId="77777777" w:rsidTr="004E5D34">
        <w:tc>
          <w:tcPr>
            <w:tcW w:w="5954" w:type="dxa"/>
          </w:tcPr>
          <w:p w14:paraId="716A096C" w14:textId="77777777" w:rsidR="004E5D34" w:rsidRPr="00291B90" w:rsidRDefault="004E5D34" w:rsidP="004E5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педагогіки та психології</w:t>
            </w:r>
          </w:p>
        </w:tc>
        <w:tc>
          <w:tcPr>
            <w:tcW w:w="3793" w:type="dxa"/>
          </w:tcPr>
          <w:p w14:paraId="0BF8756A" w14:textId="77777777" w:rsidR="004E5D34" w:rsidRPr="00291B90" w:rsidRDefault="004E5D34" w:rsidP="004E5D34">
            <w:pPr>
              <w:ind w:left="560"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5D34" w:rsidRPr="00291B90" w14:paraId="792F5DEE" w14:textId="77777777" w:rsidTr="004E5D34">
        <w:tc>
          <w:tcPr>
            <w:tcW w:w="5954" w:type="dxa"/>
          </w:tcPr>
          <w:p w14:paraId="53020964" w14:textId="77777777" w:rsidR="004E5D34" w:rsidRPr="00291B90" w:rsidRDefault="004E5D34" w:rsidP="004E5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і теорія педагогіки та психології</w:t>
            </w:r>
          </w:p>
        </w:tc>
        <w:tc>
          <w:tcPr>
            <w:tcW w:w="3793" w:type="dxa"/>
          </w:tcPr>
          <w:p w14:paraId="102F146D" w14:textId="77777777" w:rsidR="004E5D34" w:rsidRPr="00291B90" w:rsidRDefault="004E5D34" w:rsidP="004E5D34">
            <w:pPr>
              <w:ind w:left="560"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E5D34" w:rsidRPr="00291B90" w14:paraId="790EF276" w14:textId="77777777" w:rsidTr="004E5D34">
        <w:tc>
          <w:tcPr>
            <w:tcW w:w="5954" w:type="dxa"/>
          </w:tcPr>
          <w:p w14:paraId="2933667A" w14:textId="77777777" w:rsidR="004E5D34" w:rsidRPr="00291B90" w:rsidRDefault="004E5D34" w:rsidP="004E5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дослідження у педагогіці та психології</w:t>
            </w:r>
          </w:p>
        </w:tc>
        <w:tc>
          <w:tcPr>
            <w:tcW w:w="3793" w:type="dxa"/>
          </w:tcPr>
          <w:p w14:paraId="33EF2944" w14:textId="77777777" w:rsidR="004E5D34" w:rsidRPr="00291B90" w:rsidRDefault="004E5D34" w:rsidP="004E5D34">
            <w:pPr>
              <w:ind w:left="560"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5D34" w:rsidRPr="00291B90" w14:paraId="52D09918" w14:textId="77777777" w:rsidTr="004E5D34">
        <w:tc>
          <w:tcPr>
            <w:tcW w:w="5954" w:type="dxa"/>
          </w:tcPr>
          <w:p w14:paraId="4D789420" w14:textId="77777777" w:rsidR="004E5D34" w:rsidRPr="00291B90" w:rsidRDefault="004E5D34" w:rsidP="004E5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Прикладні психолого-педагогічні засади освіти, навчання, виховання та розвитку особистості</w:t>
            </w:r>
          </w:p>
        </w:tc>
        <w:tc>
          <w:tcPr>
            <w:tcW w:w="3793" w:type="dxa"/>
          </w:tcPr>
          <w:p w14:paraId="25D761D3" w14:textId="77777777" w:rsidR="004E5D34" w:rsidRPr="00291B90" w:rsidRDefault="004E5D34" w:rsidP="004E5D34">
            <w:pPr>
              <w:ind w:left="560"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278E0576" w14:textId="77777777" w:rsidR="004E5D34" w:rsidRPr="00291B90" w:rsidRDefault="004E5D34" w:rsidP="004E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44E3F" w14:textId="77777777" w:rsidR="004E5D34" w:rsidRDefault="004E5D34" w:rsidP="004E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EA7A37" w14:textId="77777777" w:rsidR="004E5D34" w:rsidRPr="00291B90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КОГНІТИВНІ РІВНІ ОХОПЛЕННЯ:</w:t>
      </w:r>
    </w:p>
    <w:p w14:paraId="245F53B8" w14:textId="77777777" w:rsidR="004E5D34" w:rsidRPr="00291B90" w:rsidRDefault="004E5D34" w:rsidP="004E5D34">
      <w:pPr>
        <w:spacing w:after="0" w:line="240" w:lineRule="auto"/>
        <w:ind w:left="560" w:hanging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B751C" w14:textId="77777777" w:rsidR="004E5D34" w:rsidRPr="00291B90" w:rsidRDefault="004E5D34" w:rsidP="004E5D34">
      <w:pPr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Рівень А.</w:t>
      </w:r>
      <w:r w:rsidRPr="00291B90">
        <w:rPr>
          <w:rFonts w:ascii="Times New Roman" w:eastAsia="Times New Roman" w:hAnsi="Times New Roman" w:cs="Times New Roman"/>
          <w:sz w:val="28"/>
          <w:szCs w:val="28"/>
        </w:rPr>
        <w:t xml:space="preserve"> Необхідний кваліфікаційний рівень «Знання».</w:t>
      </w:r>
    </w:p>
    <w:p w14:paraId="5068A703" w14:textId="77777777" w:rsidR="004E5D34" w:rsidRPr="00291B90" w:rsidRDefault="004E5D34" w:rsidP="004E5D34">
      <w:pPr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Рівень В.</w:t>
      </w:r>
      <w:r w:rsidRPr="00291B90">
        <w:rPr>
          <w:rFonts w:ascii="Times New Roman" w:eastAsia="Times New Roman" w:hAnsi="Times New Roman" w:cs="Times New Roman"/>
          <w:sz w:val="28"/>
          <w:szCs w:val="28"/>
        </w:rPr>
        <w:t xml:space="preserve"> Необхідний кваліфікаційний рівень «Знання», «Розуміння».</w:t>
      </w:r>
    </w:p>
    <w:p w14:paraId="59DBF109" w14:textId="77777777" w:rsidR="004E5D34" w:rsidRPr="00291B90" w:rsidRDefault="004E5D34" w:rsidP="004E5D34">
      <w:pPr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Рівень С.</w:t>
      </w:r>
      <w:r w:rsidRPr="00291B90">
        <w:rPr>
          <w:rFonts w:ascii="Times New Roman" w:eastAsia="Times New Roman" w:hAnsi="Times New Roman" w:cs="Times New Roman"/>
          <w:sz w:val="28"/>
          <w:szCs w:val="28"/>
        </w:rPr>
        <w:t xml:space="preserve"> Необхідний кваліфікаційний рівень «Знання», «Розуміння»,</w:t>
      </w:r>
    </w:p>
    <w:p w14:paraId="65BAC307" w14:textId="77777777" w:rsidR="004E5D34" w:rsidRPr="00291B90" w:rsidRDefault="004E5D34" w:rsidP="004E5D34">
      <w:pPr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sz w:val="28"/>
          <w:szCs w:val="28"/>
        </w:rPr>
        <w:t>«Застосування».</w:t>
      </w:r>
    </w:p>
    <w:p w14:paraId="48D8DECD" w14:textId="77777777" w:rsidR="004E5D34" w:rsidRPr="00291B90" w:rsidRDefault="004E5D34" w:rsidP="004E5D34">
      <w:pPr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Рівень D.</w:t>
      </w:r>
      <w:r w:rsidRPr="00291B90">
        <w:rPr>
          <w:rFonts w:ascii="Times New Roman" w:eastAsia="Times New Roman" w:hAnsi="Times New Roman" w:cs="Times New Roman"/>
          <w:sz w:val="28"/>
          <w:szCs w:val="28"/>
        </w:rPr>
        <w:t xml:space="preserve"> Необхідний кваліфікаційний рівень «Знання», «Розуміння»,</w:t>
      </w:r>
    </w:p>
    <w:p w14:paraId="42E83098" w14:textId="77777777" w:rsidR="004E5D34" w:rsidRPr="00291B90" w:rsidRDefault="004E5D34" w:rsidP="004E5D34">
      <w:pPr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sz w:val="28"/>
          <w:szCs w:val="28"/>
        </w:rPr>
        <w:t>«Застосування» та «Аналіз»/»Синтез»/»Оцінка.</w:t>
      </w:r>
    </w:p>
    <w:p w14:paraId="609D140E" w14:textId="77777777" w:rsidR="00217935" w:rsidRPr="00291B90" w:rsidRDefault="00217935" w:rsidP="004E5D34">
      <w:pPr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</w:p>
    <w:p w14:paraId="051738F4" w14:textId="77777777" w:rsidR="004E5D34" w:rsidRPr="00291B90" w:rsidRDefault="004E5D34" w:rsidP="006A45ED">
      <w:pPr>
        <w:widowControl w:val="0"/>
        <w:spacing w:after="0" w:line="240" w:lineRule="auto"/>
        <w:ind w:left="560" w:hanging="280"/>
        <w:rPr>
          <w:rFonts w:ascii="Times New Roman" w:eastAsia="Times New Roman" w:hAnsi="Times New Roman" w:cs="Times New Roman"/>
          <w:sz w:val="28"/>
          <w:szCs w:val="28"/>
        </w:rPr>
      </w:pPr>
    </w:p>
    <w:p w14:paraId="66F09047" w14:textId="77777777" w:rsidR="00217935" w:rsidRPr="00291B90" w:rsidRDefault="008236D2" w:rsidP="006A45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>ДЕТАЛІЗОВАНА СТРУКТУРА ПРЕДМЕТНОГО ТЕСТУ</w:t>
      </w:r>
    </w:p>
    <w:p w14:paraId="35DBD101" w14:textId="77777777" w:rsidR="004E5D34" w:rsidRPr="00291B90" w:rsidRDefault="004E5D34" w:rsidP="006A45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2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"/>
        <w:gridCol w:w="6759"/>
        <w:gridCol w:w="45"/>
        <w:gridCol w:w="992"/>
        <w:gridCol w:w="1303"/>
      </w:tblGrid>
      <w:tr w:rsidR="00217935" w:rsidRPr="00291B90" w14:paraId="152D840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83826" w14:textId="77777777" w:rsidR="00217935" w:rsidRPr="00291B90" w:rsidRDefault="008236D2" w:rsidP="006A4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EE8E4" w14:textId="77777777" w:rsidR="00217935" w:rsidRPr="00291B90" w:rsidRDefault="008236D2" w:rsidP="006A4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розділу/теми та її зміст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9398F" w14:textId="77777777" w:rsidR="00217935" w:rsidRPr="00291B90" w:rsidRDefault="008236D2" w:rsidP="006A4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0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Питома вага,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20EC5" w14:textId="77777777" w:rsidR="00217935" w:rsidRPr="00291B90" w:rsidRDefault="008236D2" w:rsidP="006A4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0">
              <w:rPr>
                <w:rFonts w:ascii="Times New Roman" w:eastAsia="Times New Roman" w:hAnsi="Times New Roman" w:cs="Times New Roman"/>
                <w:sz w:val="24"/>
                <w:szCs w:val="24"/>
              </w:rPr>
              <w:t>Когнітивний рівень</w:t>
            </w:r>
          </w:p>
        </w:tc>
      </w:tr>
      <w:tr w:rsidR="00217935" w:rsidRPr="00291B90" w14:paraId="353EFD31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E6F3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E2C3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1. ОСНОВИ ПЕДАГОГІКИ ТА ПСИХОЛОГІЇ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2DE2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20D8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7935" w:rsidRPr="00291B90" w14:paraId="5CAC348F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41D4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372BA" w14:textId="77777777" w:rsidR="00217935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Педагогіка та психологія у структурі сучасних наук</w:t>
            </w:r>
          </w:p>
          <w:p w14:paraId="193505D1" w14:textId="77777777" w:rsidR="00C978F7" w:rsidRPr="00291B90" w:rsidRDefault="00C978F7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CD7E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37C8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7935" w:rsidRPr="00291B90" w14:paraId="0D810F6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927A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39D2B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Педагогіка в системі наук про людину. Об'єкт, предмет, функції та завдання педагогіки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1507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9AB6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217935" w:rsidRPr="00291B90" w14:paraId="1BD3FB2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85708" w14:textId="77777777" w:rsidR="00217935" w:rsidRPr="00291B90" w:rsidRDefault="008236D2" w:rsidP="0029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F905F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Об’єкт, предмет психології. Психіка як об’єкт психології. Психічні явища як предмет психології.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2446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736F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217935" w:rsidRPr="00291B90" w14:paraId="7E619D9A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67F6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163E9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категорії педагогіки: освіта, навчання, виховання, розвиток, самоосвіта, самовиховання, саморозвиток.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2B9E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2F86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AD45E6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10A4" w14:textId="77777777" w:rsidR="00217935" w:rsidRPr="00291B90" w:rsidRDefault="008236D2" w:rsidP="0029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30213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категорії психології: психіка, свідомість, особистість, діяльність, спілкування.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369F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5427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6652C42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6303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5956A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та основні галузі педагогіки. Зв’язок педагогіки з іншими науками.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1C3A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B7D5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217935" w:rsidRPr="00291B90" w14:paraId="09051C1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FA0C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843CC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та основні галузі психології. Фундаментальна та прикладна психологія.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D977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980F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262660F1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32CB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84A1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Загальні закономірності розвитку і соціалізації особистості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4E3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C286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7935" w:rsidRPr="00291B90" w14:paraId="3F0A625A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C482" w14:textId="77777777" w:rsidR="00217935" w:rsidRPr="00291B90" w:rsidRDefault="008236D2" w:rsidP="0029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C8998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 розвитку особистості. Біологічні (вродженість, спадковість) та соціальні (соціалізація, середовище, діяльність та виховання) чинники та закони психічного розвитку особистості.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741F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99D7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EB698B3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F02A" w14:textId="77777777" w:rsidR="00217935" w:rsidRPr="00291B90" w:rsidRDefault="008236D2" w:rsidP="0029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92A17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Співвідношення понять «людина», «особа», «індивід», «особистість» та «індивідуальність».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07BF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1654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5FFC2157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CF14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214DA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особистості учня як суб’єкта освітнього процесу.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6CF0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1259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1DAB01CF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800B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12F58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Вікова періодизація психічного розвитку особистості. Вікові та індивідуально-типологічні особливості розвитку особистості та їх урахування в освітньому процесі.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2374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EB53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2EFDDD6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11B3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1.2.5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E15F3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 та мотивація особистості. Потреби, інтереси, переконання, ідеали. Спрямованість особистості. Мотивація навчальної діяльності.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CE69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7FEF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217935" w:rsidRPr="00291B90" w14:paraId="685A1A82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3290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AF539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Гра, навчання, праця як види діяльності. Діяльність учня в освітньому процесі та її види. Сутність та характеристика навчальної діяльності школяра.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E5E3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0CA3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53D55ACB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7E38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0F7B5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Закономірності та принципи навчання, виховання як основних механізмів соціалізації та розвитку особистості учня.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B94A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373F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217935" w:rsidRPr="00291B90" w14:paraId="5ACB24B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90C3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58399" w14:textId="77777777" w:rsidR="00217935" w:rsidRPr="00291B90" w:rsidRDefault="0040501D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8236D2" w:rsidRPr="00291B9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Соціалізація особистості</w:t>
              </w:r>
            </w:hyperlink>
            <w:r w:rsidR="008236D2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сутність, етапи (первинна, вторинна), механізми (адаптація, інтеграція). Суб’єкти (сім’я, формальні та неформальні групи однолітків) і агенти (освіта, традиційні ЗМІ: та нові медіа: Інтернет, соціальні мережі) соціалізації. Поняття </w:t>
            </w:r>
            <w:proofErr w:type="spellStart"/>
            <w:r w:rsidR="008236D2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ресоціалізації</w:t>
            </w:r>
            <w:proofErr w:type="spellEnd"/>
            <w:r w:rsidR="008236D2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66F9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3694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217935" w:rsidRPr="00291B90" w14:paraId="5BF532A3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C1204" w14:textId="77777777" w:rsidR="00217935" w:rsidRPr="00291B90" w:rsidRDefault="008236D2" w:rsidP="0029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BEA44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Цінності та ціннісні орієнтації особистості. Життєві перспективи. Цілі життя. Самоактуалізація та самореалізація особистості: сутність та риси.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6D8C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6BB8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217935" w:rsidRPr="00291B90" w14:paraId="6CE99AD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4761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28F1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2. ІСТОРІЯ І ТЕОРІЯ ПЕДАГОГІКИ ТА ПСИХОЛОГІЇ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85D8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95E76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1376AC92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69B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BD0A" w14:textId="77777777" w:rsidR="00217935" w:rsidRPr="00291B90" w:rsidRDefault="008236D2" w:rsidP="0029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Педагогічна та психологічна думка</w:t>
            </w:r>
            <w:r w:rsidR="00291B90"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ХVII – початок ХХ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DE74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E3C93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7BFF853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165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19F89" w14:textId="77777777" w:rsidR="00217935" w:rsidRPr="00291B90" w:rsidRDefault="008236D2" w:rsidP="004E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Педагогічна теорія Я.-А. Коменського.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23BF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41DF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42F86883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7A8E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7E98D" w14:textId="77777777" w:rsidR="00217935" w:rsidRPr="00291B90" w:rsidRDefault="008236D2" w:rsidP="004E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Проблеми розвитку особистості у педагогічній спадщині Г. Сковороди.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7D08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823F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393E28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E42D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6A5AB" w14:textId="77777777" w:rsidR="00217935" w:rsidRPr="00291B90" w:rsidRDefault="008236D2" w:rsidP="0029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Кордоцентризм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психолого-педагогічних поглядах П.</w:t>
            </w:r>
            <w:r w:rsidR="00291B90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Юркевича.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E651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9FB2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28CE85AC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71E1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A38E6" w14:textId="77777777" w:rsidR="00217935" w:rsidRPr="00291B90" w:rsidRDefault="00291B90" w:rsidP="0029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236D2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Вільне виховання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8236D2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педагогічній системі М. </w:t>
            </w:r>
            <w:proofErr w:type="spellStart"/>
            <w:r w:rsidR="008236D2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Монтессорі</w:t>
            </w:r>
            <w:proofErr w:type="spellEnd"/>
            <w:r w:rsidR="008236D2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5BE4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2554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7E25931B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ADB2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5F51A" w14:textId="77777777" w:rsidR="00217935" w:rsidRPr="00291B90" w:rsidRDefault="008236D2" w:rsidP="004E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Грушевський про українську </w:t>
            </w:r>
            <w:r w:rsidR="00291B90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мову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українську школу.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8DE6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90E4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44A26E02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9606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52BE8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Антропоцентризм як провідна ідея творчості К. Ушинського.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25C3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8A15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564C449C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30FA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D4E98" w14:textId="77777777" w:rsidR="00217935" w:rsidRPr="00291B90" w:rsidRDefault="008236D2" w:rsidP="0029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Лазурський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: вчення про нахили та обдарованість особистості.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CE28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B2F8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1DC6FDB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0EF5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A87D7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Психологія як наука про безпосередній досвід: В.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Вундт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A158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8AE6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6B63BD1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FD84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804BC" w14:textId="77777777" w:rsidR="00217935" w:rsidRPr="00291B90" w:rsidRDefault="008236D2" w:rsidP="0029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Еббінгауз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: закони пам’яті. Крива забування Г.</w:t>
            </w:r>
            <w:r w:rsidR="00291B90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Еббінгауза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A994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82CA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021025A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1946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6CDDF" w14:textId="77777777" w:rsidR="00217935" w:rsidRPr="00291B90" w:rsidRDefault="008236D2" w:rsidP="0029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Полікультурність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головний принцип педагогічної позиції М.</w:t>
            </w:r>
            <w:r w:rsid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Драгоманова.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49C0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3C03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FDF41D8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3F56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9841" w14:textId="77777777" w:rsidR="00217935" w:rsidRPr="00291B90" w:rsidRDefault="008236D2" w:rsidP="0029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Педагогічна та психологічна думка</w:t>
            </w:r>
            <w:r w:rsid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ХХ - початку ХХІ ст.</w:t>
            </w: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FF10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E2CF3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3926D3ED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DAD9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98DE9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Психоаналітична теорія З.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Фройда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 Структура особистості: Воно (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Іd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), Я (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Ego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) і Над-Я (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Super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Ego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Етапи психосексуального розвитку особистості. Механізми психологічного захисту особистості.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620D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729A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217935" w:rsidRPr="00291B90" w14:paraId="6C607FB3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CEB2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6695A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Індивідуальна психологія А. Адлера. Комплекс меншовартості.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452E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E0E8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44BDA7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FDF6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4EB2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Аналітична психологія К.-Г. Юнга. Структура особистості. Архетипи колективного несвідомого.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D074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D68D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4B8C8E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909D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AFADC" w14:textId="77777777" w:rsidR="00217935" w:rsidRPr="00291B90" w:rsidRDefault="008236D2" w:rsidP="0029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Неофройдизм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(Е.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Фромм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Е.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Еріксон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). Класичний біхевіоризм (Дж.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Уотсон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І. Павлов, Б.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Скіннер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) та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необіхевіоризм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(А. Бандура). Гуманістична психологія (А.</w:t>
            </w:r>
            <w:r w:rsidR="00291B90"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 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Маслоу, К. Роджерс, В.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Франкл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І. Ялом). Генетична психологія Ж.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Піаже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692A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5DF0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758EC6EE" w14:textId="77777777" w:rsidTr="00291B90">
        <w:trPr>
          <w:cantSplit/>
          <w:trHeight w:val="350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0582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A5C4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Ідеї педагогічної психології у працях С.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Балея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B2DD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B531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06904C6" w14:textId="77777777" w:rsidTr="00291B90">
        <w:trPr>
          <w:cantSplit/>
          <w:trHeight w:val="467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2A02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F693" w14:textId="77777777" w:rsidR="00217935" w:rsidRPr="00291B90" w:rsidRDefault="008236D2" w:rsidP="0029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91B90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Костюк про навчально-виховний процес та психічний розвиток учнів.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E294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2D09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5D4DBFAB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90A8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6AF46" w14:textId="77777777" w:rsidR="00217935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Гуманістична педагогіка В. Сухомлинського. ‎</w:t>
            </w:r>
          </w:p>
          <w:p w14:paraId="6CBEC10E" w14:textId="77777777" w:rsidR="00C978F7" w:rsidRPr="00C978F7" w:rsidRDefault="00C978F7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131D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3054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3DE2F5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EE54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EACAF" w14:textId="77777777" w:rsidR="00217935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Френе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: школа успіху і радості.</w:t>
            </w:r>
          </w:p>
          <w:p w14:paraId="28E391E3" w14:textId="77777777" w:rsidR="00C978F7" w:rsidRPr="00C978F7" w:rsidRDefault="00C978F7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82E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B0F7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A436F4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BCD6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2.2.9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4320E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Вальдорфська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школа: ідея цілісного виховання (Р.</w:t>
            </w:r>
            <w:r w:rsidR="00C978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Штайнер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0EEC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4D16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144C9738" w14:textId="77777777" w:rsidTr="00291B90">
        <w:trPr>
          <w:cantSplit/>
          <w:trHeight w:val="611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1F75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2.2.10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0BE3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Концепція соціально-особистісного виховання А.</w:t>
            </w:r>
            <w:r w:rsidR="00C978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6CA0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20C3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FA11070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1FA0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2.2.11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1278C" w14:textId="77777777" w:rsidR="00217935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Теорія вчинку В.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Роменця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86F343" w14:textId="77777777" w:rsidR="00C978F7" w:rsidRPr="00C978F7" w:rsidRDefault="00C978F7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F1D2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ECD9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441265F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06DB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2.2.12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E7EFE" w14:textId="77777777" w:rsidR="00217935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ідеал Г. Ващенка.</w:t>
            </w:r>
          </w:p>
          <w:p w14:paraId="17DAAADF" w14:textId="77777777" w:rsidR="00C978F7" w:rsidRPr="00C978F7" w:rsidRDefault="00C978F7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9E34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0484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6DA28D2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EDD8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2.2.13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60067" w14:textId="77777777" w:rsidR="00217935" w:rsidRPr="00291B90" w:rsidRDefault="008236D2" w:rsidP="0029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української </w:t>
            </w:r>
            <w:r w:rsidR="00C978F7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принципи, види, рівні освіти, типи закладів освіти (згідно із Законом України </w:t>
            </w:r>
            <w:r w:rsidR="00291B90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освіту</w:t>
            </w:r>
            <w:r w:rsidR="00291B90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(чинна редакція)).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A404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04A2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48CB566B" w14:textId="77777777" w:rsidTr="00291B90">
        <w:trPr>
          <w:cantSplit/>
          <w:trHeight w:val="723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CA1A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1972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80000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3. МЕТОДИ ДОСЛІДЖЕННЯ У ПЕДАГОГІЦІ ТА ПСИХОЛОГІЇ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14C3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60D5B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5521EEBD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F121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63102" w14:textId="77777777" w:rsidR="00217935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 та забезпечення якості дослідження</w:t>
            </w:r>
          </w:p>
          <w:p w14:paraId="5032F118" w14:textId="77777777" w:rsidR="00C978F7" w:rsidRPr="00291B90" w:rsidRDefault="00C978F7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7F79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33054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7407AB4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0BBE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54E55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Наукові дослідження: різновиди, проблема, мета, завдання, об’єкт, предмет</w:t>
            </w:r>
            <w:r w:rsidRPr="00291B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ADC5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29CD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29977148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2FEF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B1AEC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 дослідження: структура документу, основні пункти, етапи дослідження. Гіпотези дослідження: теоретичні, емпіричні, статистичні.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4B27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04EA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51EFD550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1AB9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1019F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Вибірковий метод: генеральна сукупність, вибірка, основні вимоги до формування вибірки, методи формування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7FFF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359F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415F0B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743D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17606" w14:textId="77777777" w:rsidR="00217935" w:rsidRPr="00291B90" w:rsidRDefault="008236D2" w:rsidP="004E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Якість інформації: репрезентативність, валідність, надійність.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9C0E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B7B4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3B8C22C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0A21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6ADEF" w14:textId="77777777" w:rsidR="00217935" w:rsidRDefault="008236D2" w:rsidP="004E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 збирання інформації</w:t>
            </w:r>
          </w:p>
          <w:p w14:paraId="0E1B8D68" w14:textId="77777777" w:rsidR="00C978F7" w:rsidRPr="00291B90" w:rsidRDefault="00C978F7" w:rsidP="004E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91B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E1502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0AC660FC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DE0A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08299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Спостереження: види, переваги і недоліки, роль спостерігача.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EDAD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08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1782D6F3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34A4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5A8D7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Експеримент: види (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констатувальний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, формувальний, природний, лабораторний) та основні етапи проведення.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AFD2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F5C4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27C5D8B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CD7A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933E5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</w:t>
            </w:r>
            <w:r w:rsidR="00C978F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r w:rsidR="00C978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Види тестів: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проєктивні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тести, тести дослідження особистості, тести пізнавального розвитку, тести досягнень, педагогічне тестування.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8D46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A135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578BCC13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7969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9A601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 опитування. Анкетування (поштові, пресові, он-лайнові, експертні, індивідуальні, групові). Анкета: види питань, методичні вимоги до композиції анкети та до різних питань. Формулювання питань і відповідей в анкеті). Інтерв’ювання.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24B3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BF7B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7EB55E8F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0DA8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B6C64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Експертні опитування (метод експертної оцінки): пошук, відбір та підготовка експертів. Види і процедури експертного опитування.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A16E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CE54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F82E1B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99ED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07B80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Соціометрія: особливості застосування та інструментарію (анкета, шкали).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E909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E392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217935" w:rsidRPr="00291B90" w14:paraId="1060D74D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CF7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90BF4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продуктів діяльності. Аналіз документів. Контент-аналіз.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C75E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48FE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4EA5356C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064A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2905E" w14:textId="77777777" w:rsidR="00217935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 аналізу емпіричних даних</w:t>
            </w:r>
          </w:p>
          <w:p w14:paraId="7EB9526B" w14:textId="77777777" w:rsidR="00C978F7" w:rsidRPr="00291B90" w:rsidRDefault="00C978F7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BBEC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2549F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39C34CC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F4C0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4937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Вимірювання: визначення, види, рівні.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97DF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1AB3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45248C50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6482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B381E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Описова статистика. Якісний та кількісний аналіз даних.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4ADF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2B91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C352CC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7BFC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58358" w14:textId="77777777" w:rsidR="00217935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кореляційного зв’язку між двома змінними. Коефіцієнти кореляції.</w:t>
            </w:r>
          </w:p>
          <w:p w14:paraId="2EBCB471" w14:textId="77777777" w:rsidR="00C978F7" w:rsidRPr="00291B90" w:rsidRDefault="00C978F7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314F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901C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264BDC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34B5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F5222" w14:textId="77777777" w:rsidR="00217935" w:rsidRPr="00291B90" w:rsidRDefault="008236D2" w:rsidP="00C9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4. ПРИКЛАДНІ ПСИХОЛОГО-ПЕДАГОГІЧНІ ЗАСАДИ ОСВІТИ, НАВЧАННЯ, ВИХОВАННЯ ТА РОЗВИТКУ ОСОБИСТОСТІ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E94E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4393D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53C4997D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1C60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7A822" w14:textId="77777777" w:rsidR="00217935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Освіта і навчання особистості</w:t>
            </w:r>
          </w:p>
          <w:p w14:paraId="51E9D7CC" w14:textId="77777777" w:rsidR="00C978F7" w:rsidRPr="00291B90" w:rsidRDefault="00C978F7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896D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F4E88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18C3700A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1215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89A50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Дидактика як теорія освіти і навчання. Парадигми освіти і навчання (гуманістична, </w:t>
            </w:r>
            <w:r w:rsidR="004E5D34"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собистісно- орієнтована,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компетентнісна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рефлексивна).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4C02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BC6B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C99E95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DF86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ED61D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 навчання: сутність і зміст, двосторонній характер, функції (освітня, виховна, розвивальна), структурні елементи навчання (мета, завдання, зміст, методи, засоби, форми організації навчання, його результати). Навчання, учіння,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научіння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902C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D84B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217935" w:rsidRPr="00291B90" w14:paraId="0F8250C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9FF5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62200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Закономірності та суперечності процесу навчання. Поняття про принципи навчання та їх характеристика.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3089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DFB6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7DCE0669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171C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7B650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освіти в сучасній школі: сутність та основні поняття. Знання, уміння, навички, компетентності.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A0A0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FAF1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7DB6313D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8D55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E4E4B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навчально-пізнавальної діяльності учнів (сприймання – осмислення – розуміння – узагальнення – закріплення). Пізнавальний інтерес, умови його розвитку у навчанні. Етапи та рівні засвоєння знань.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E503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9087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43023968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BEEF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B52AD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 навчання. Їх характеристика та класифікації за: джерелом інформації (словесні, наочні, практичні); характером пізнавальної діяльності (пояснювально-ілюстративні, репродуктивні, проблемного викладу, пошукові); логікою пізнання (індуктивні, дедуктивні,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традуктивні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Загальні вимоги до вибору методів навчання.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F5B4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CFDD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1A19CB95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115A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7D34C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Засоби навчання: класифікація та характеристика. Технічні засоби навчання (візуальні,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аудіальні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аудіовізуальні, мультимедійні, інформаційно-комунікаційні).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1F69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D823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1EBD9F63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3C4C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1FD16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Види навчання (пояснювально-ілюстративне, проблемне, програмоване, індивідуальне, інтегроване, диференційоване, ігрове).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6FE32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2AFC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F9694D8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860B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4.1.9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459AD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 організації навчально-пізнавальної діяльності учнів: фронтальна, групова, кооперативна, колективна, парна, індивідуальна.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1170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DC8A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2C36F000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8D97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4.1.10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B9083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як основна форма організації навчання. Типи і структура уроків за дидактичною метою. Підготовка вчителя до уроку.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3A2B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732D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217935" w:rsidRPr="00291B90" w14:paraId="67F93438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1EDD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4.1.11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3F26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Активні (соціально-психологічні) форми організації навчального процесу, їх різновиди: тренінг, диспут, ділова гра, круглий стіл, олімпіада, конкурс, виставка учнівської творчості.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C4E9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F38F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67510DB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5360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4.1.12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6F47B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Позаурочні форми навчання: факультативні заняття, просемінари, практикуми, секції, навчальні екскурсії, предметні гуртки, додаткові групові, індивідуальні заняття, домашня навчальна робота учня.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DB3C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7A43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7AC7979B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460B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4.1.13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F77C5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про контроль навчання, його функції. Види, форми і методи контролю. Рівні навчальних досягнень учнів та їх характеристика. Критерії і норми оцінювання успішності учнів. Поточне, тематичне та підсумкове оцінювання.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27CE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CC6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1E356CA4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00FB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4.1.14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8BE5F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і види педагогічних технологій (розвивальні,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проєктні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проблемні, ігрові, інтерактивні).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C0DE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DB35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5AF6100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5A23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4.1.15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4BF5" w14:textId="77777777" w:rsidR="004E5D34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Педагогіка партнерства: педагогічно доцільна (суб’єкт-суб’єктна) взаємодія, концептуальні основи та принципи. Рівні та форми організації партнерської взаємодії.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7DB6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263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5BFE17A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9265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10D03" w14:textId="77777777" w:rsidR="00C978F7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Виховання особистості</w:t>
            </w:r>
          </w:p>
          <w:p w14:paraId="684CD60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C7FC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E9A9B" w14:textId="77777777" w:rsidR="00217935" w:rsidRPr="00291B90" w:rsidRDefault="00217935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1558B65F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F533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83920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Сутність, зміст і структура процесу виховання, його мета і завдання. Поняття виховного впливу та взаємовпливу.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459C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57A1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25954082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905F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6E26B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Закономірності і принципи процесу виховання. Характеристика основних принципів виховання.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90F3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9A40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0AD26AA8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8910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045D5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Зміст процесу виховання. Системний підхід у структуруванні змісту національного виховання. Основні напрями національного виховання (моральне, громадянсько-патріотичне, розумове, естетичне, фізичне, трудове, екологічне, статево-гендерне, правове, економічне).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3CE2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781F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217935" w:rsidRPr="00291B90" w14:paraId="627F2B4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254C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BDE92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Самовиховання: сутність, методи і прийоми. Педагогічне керівництво самовихованням учнів. Концепції виховання й самовиховання.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62CF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7630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80F86CD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D43D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0C6FA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 виховання. Групи методів: формування свідомості особистості; організації діяльності і формування досвіду суспільної поведінки; стимулювання поведінки і діяльності; контролю, самоконтролю та самооцінки у вихованні.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E5B4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0B9A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137580E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32A5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CD4A0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 організації процесу виховання: позаурочна, позакласна та позашкільна виховна робота. Масові, групові та індивідуальні форми виховної роботи. Колективні творчі справи.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5E9B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431C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6B34B6F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EAB7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562CE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Виховна взаємодія </w:t>
            </w:r>
            <w:r w:rsidR="00C978F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вчитель-учень</w:t>
            </w:r>
            <w:r w:rsidR="00C978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Партнерство  школи і сім’ї у вихованні учнів. Сім’я як соціально-педагогічне середовище. Форми і методи роботи школи з батьками учнів.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C398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6B3F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3EFC859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1D92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4.2.8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3D833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Учнівське самоврядування, його види. Органи учнівського самоврядування. Демократичне управління і лідерство в учнівському самоврядуванні. Формальні та неформальні групи учнів.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9F71E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A048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4E5D34" w:rsidRPr="00291B90" w14:paraId="12D94FBA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D9D76" w14:textId="77777777" w:rsidR="004E5D34" w:rsidRPr="00291B90" w:rsidRDefault="004E5D34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EAD21" w14:textId="77777777" w:rsidR="004E5D34" w:rsidRDefault="004E5D34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Особистість у життєвому та професійному просторі</w:t>
            </w:r>
          </w:p>
          <w:p w14:paraId="3534AF2B" w14:textId="77777777" w:rsidR="00C978F7" w:rsidRPr="00291B90" w:rsidRDefault="00C978F7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0D8D7" w14:textId="77777777" w:rsidR="004E5D34" w:rsidRPr="00291B90" w:rsidRDefault="004E5D34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B903E" w14:textId="77777777" w:rsidR="004E5D34" w:rsidRPr="00291B90" w:rsidRDefault="004E5D34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35" w:rsidRPr="00291B90" w14:paraId="6B012DDA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444B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C4E5C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Соціально-психологічна структура особистості. Соціальні статуси: поняття та види (офіційний і неофіційний, приписаний і здобутий).  Соціальні ролі: поняття та види (активні й пасивні, явні й латентні). Соціальна позиція особистості.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F644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2562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326B480E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8E9C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E1CA3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 і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Маскулінність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Фемінінність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Андрогінність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Гендерна ідентичність. Кризи гендерної ідентичності. Гендерні стереотипи: поняття та види (традиційні та егалітарні). Гендерна рівність і дискримінація.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Сексизм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 Фемінізм.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77C6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8C99B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7F7E9822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8079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82923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Професійна діяльність: поняття та етапи професіоналізації (професійне самовизначення, професійне навчання, професійна адаптація, професійне становлення, професійна реалізація, завершення професійної діяльності). Вчитель як суб’єкт професійної діяльності.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EF22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D15E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2D045F6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F404C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26579" w14:textId="77777777" w:rsidR="00217935" w:rsidRPr="00291B90" w:rsidRDefault="008236D2" w:rsidP="00C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Особистість вчителя та його педагогічна майстерність. Мотивація та стимулювання професійної діяльності (за ієрархією потреб А.</w:t>
            </w:r>
            <w:r w:rsidR="00C978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Маслоу). Професійне (емоційне) вигорання педагога.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B9FD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F962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184D463A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8C881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0EA69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Спілкування в педагогічній діяльності. Складові спілкування  (комунікативна,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перцептивна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інтерактивна). Бар’єри педагогічного спілкування.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D873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88D30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217935" w:rsidRPr="00291B90" w14:paraId="64B2DA0B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BE61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754C6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Конфлікт і конфліктна ситуація. Види конфліктів (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внутрішньоособистісний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міжособистісний,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внутрішьогруповий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міжгруповий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hyperlink r:id="rId8">
              <w:r w:rsidRPr="00291B9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Конфлікти в освітньому середовищі. Стилі поведінки в конфлікті (суперництво, уникнення, компроміс, співпраця, пристосування).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2E43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77D69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17935" w:rsidRPr="00291B90" w14:paraId="68AC3B6D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3BAFA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8E0A3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(психологічна просвіта, недопущення дискримінації, матеріальне та моральне заохочення, дотримання корпоративної культури) та розв’язання (досягнення компромісу чи співпраці) педагогічних конфліктів. Медіація як форма врегулювання конфлікту.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A28F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F1D8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17935" w:rsidRPr="00291B90" w14:paraId="1DD4AC2C" w14:textId="77777777" w:rsidTr="00291B90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0A2B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ED8FD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Девіантна поведінка особистості. Поняття та види (позитивна і негативна)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девіацій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Суїцидальна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залежна поведінка.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Мобінг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Ейджизм</w:t>
            </w:r>
            <w:proofErr w:type="spellEnd"/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. Рівні девіантної поведінки. Соціальні та психологічні чинники девіантної поведінки. Профілактика девіантної поведінки: просвіта, соціальна реклама, корекційні програми, створення ситуації успіху.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3695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5AF58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17935" w:rsidRPr="00291B90" w14:paraId="3F6130C2" w14:textId="77777777" w:rsidTr="00291B90">
        <w:trPr>
          <w:cantSplit/>
          <w:trHeight w:val="1402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DC85D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4.3.9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C49FE" w14:textId="77777777" w:rsidR="00217935" w:rsidRPr="00291B90" w:rsidRDefault="008236D2" w:rsidP="004E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в системі освіти. Управлінська діяльність. Лідерство та керівництво. Типологія лідерства. Стилі керівництва (авторитарний, демократичний, ліберальний). Корпоративна (організаційна) культура.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F3D3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C2A57" w14:textId="77777777" w:rsidR="00217935" w:rsidRPr="00291B90" w:rsidRDefault="008236D2" w:rsidP="004E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14:paraId="0E986490" w14:textId="77777777" w:rsidR="00217935" w:rsidRPr="00291B90" w:rsidRDefault="008236D2" w:rsidP="004E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217935" w:rsidRPr="00291B90" w:rsidSect="009C58FB">
      <w:footerReference w:type="default" r:id="rId9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DAED" w14:textId="77777777" w:rsidR="006A45ED" w:rsidRDefault="006A45ED" w:rsidP="006A45ED">
      <w:pPr>
        <w:spacing w:after="0" w:line="240" w:lineRule="auto"/>
      </w:pPr>
      <w:r>
        <w:separator/>
      </w:r>
    </w:p>
  </w:endnote>
  <w:endnote w:type="continuationSeparator" w:id="0">
    <w:p w14:paraId="28BA1C61" w14:textId="77777777" w:rsidR="006A45ED" w:rsidRDefault="006A45ED" w:rsidP="006A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395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B376AE" w14:textId="275B8672" w:rsidR="006A45ED" w:rsidRPr="006A45ED" w:rsidRDefault="006A45ED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45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45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45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A45E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A45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AD14" w14:textId="77777777" w:rsidR="006A45ED" w:rsidRDefault="006A45ED" w:rsidP="006A45ED">
      <w:pPr>
        <w:spacing w:after="0" w:line="240" w:lineRule="auto"/>
      </w:pPr>
      <w:r>
        <w:separator/>
      </w:r>
    </w:p>
  </w:footnote>
  <w:footnote w:type="continuationSeparator" w:id="0">
    <w:p w14:paraId="08686020" w14:textId="77777777" w:rsidR="006A45ED" w:rsidRDefault="006A45ED" w:rsidP="006A4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35"/>
    <w:rsid w:val="00217935"/>
    <w:rsid w:val="00291B90"/>
    <w:rsid w:val="004E5D34"/>
    <w:rsid w:val="006A45ED"/>
    <w:rsid w:val="008236D2"/>
    <w:rsid w:val="009C58FB"/>
    <w:rsid w:val="00C978F7"/>
    <w:rsid w:val="00D31694"/>
    <w:rsid w:val="00E5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C77C"/>
  <w15:docId w15:val="{083E4F6D-13B4-4DD2-8D96-67BF931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35"/>
  </w:style>
  <w:style w:type="paragraph" w:styleId="1">
    <w:name w:val="heading 1"/>
    <w:basedOn w:val="10"/>
    <w:next w:val="10"/>
    <w:rsid w:val="002179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179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179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179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179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179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217935"/>
  </w:style>
  <w:style w:type="table" w:customStyle="1" w:styleId="TableNormal">
    <w:name w:val="Table Normal"/>
    <w:rsid w:val="002179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179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B7543"/>
    <w:pPr>
      <w:ind w:left="720"/>
      <w:contextualSpacing/>
    </w:pPr>
  </w:style>
  <w:style w:type="paragraph" w:styleId="a5">
    <w:name w:val="Subtitle"/>
    <w:basedOn w:val="10"/>
    <w:next w:val="10"/>
    <w:rsid w:val="002179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2179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D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5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A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45ED"/>
  </w:style>
  <w:style w:type="paragraph" w:styleId="ac">
    <w:name w:val="footer"/>
    <w:basedOn w:val="a"/>
    <w:link w:val="ad"/>
    <w:uiPriority w:val="99"/>
    <w:unhideWhenUsed/>
    <w:rsid w:val="006A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ics.ellib.org.ua/pages-120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itics.ellib.org.ua/pages-12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sgQiDzZ+iXvEDen4hcbb4AG1Q==">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мизюк</dc:creator>
  <cp:lastModifiedBy>Марина Ковальчук</cp:lastModifiedBy>
  <cp:revision>4</cp:revision>
  <cp:lastPrinted>2024-02-23T10:27:00Z</cp:lastPrinted>
  <dcterms:created xsi:type="dcterms:W3CDTF">2024-02-23T10:50:00Z</dcterms:created>
  <dcterms:modified xsi:type="dcterms:W3CDTF">2024-02-23T10:55:00Z</dcterms:modified>
</cp:coreProperties>
</file>