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1B" w:rsidRPr="00097CDC" w:rsidRDefault="00DB131B" w:rsidP="00DB131B">
      <w:pPr>
        <w:pStyle w:val="a3"/>
        <w:jc w:val="center"/>
        <w:rPr>
          <w:i w:val="0"/>
          <w:iCs w:val="0"/>
          <w:lang w:val="uk-UA"/>
        </w:rPr>
      </w:pPr>
      <w:r w:rsidRPr="00097CDC">
        <w:rPr>
          <w:rFonts w:eastAsia="Calibri" w:cs="Times New Roman"/>
          <w:noProof/>
          <w:sz w:val="28"/>
          <w:szCs w:val="28"/>
          <w:lang w:val="uk-UA" w:eastAsia="uk-UA"/>
        </w:rPr>
        <w:drawing>
          <wp:inline distT="0" distB="0" distL="0" distR="0">
            <wp:extent cx="473075" cy="5988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075" cy="598805"/>
                    </a:xfrm>
                    <a:prstGeom prst="rect">
                      <a:avLst/>
                    </a:prstGeom>
                    <a:noFill/>
                    <a:ln>
                      <a:noFill/>
                    </a:ln>
                  </pic:spPr>
                </pic:pic>
              </a:graphicData>
            </a:graphic>
          </wp:inline>
        </w:drawing>
      </w:r>
    </w:p>
    <w:p w:rsidR="00DB131B" w:rsidRPr="00097CDC" w:rsidRDefault="00DB131B" w:rsidP="000308D1">
      <w:pPr>
        <w:jc w:val="center"/>
        <w:rPr>
          <w:sz w:val="32"/>
          <w:szCs w:val="32"/>
          <w:lang w:val="uk-UA"/>
        </w:rPr>
      </w:pPr>
      <w:r w:rsidRPr="00097CDC">
        <w:rPr>
          <w:b/>
          <w:sz w:val="32"/>
          <w:szCs w:val="32"/>
          <w:lang w:val="uk-UA"/>
        </w:rPr>
        <w:t>Міністерство освіти і науки України</w:t>
      </w:r>
    </w:p>
    <w:p w:rsidR="00DB131B" w:rsidRPr="00097CDC" w:rsidRDefault="00DB131B" w:rsidP="00DB131B">
      <w:pPr>
        <w:rPr>
          <w:sz w:val="32"/>
          <w:szCs w:val="32"/>
          <w:lang w:val="uk-UA"/>
        </w:rPr>
      </w:pPr>
    </w:p>
    <w:p w:rsidR="00DB131B" w:rsidRPr="00097CDC" w:rsidRDefault="00DB131B" w:rsidP="00DB131B">
      <w:pPr>
        <w:rPr>
          <w:sz w:val="32"/>
          <w:szCs w:val="32"/>
          <w:lang w:val="uk-UA"/>
        </w:rPr>
      </w:pPr>
    </w:p>
    <w:p w:rsidR="00DB131B" w:rsidRPr="00097CDC" w:rsidRDefault="00DB131B" w:rsidP="00DB131B">
      <w:pPr>
        <w:rPr>
          <w:sz w:val="32"/>
          <w:szCs w:val="32"/>
          <w:lang w:val="uk-UA"/>
        </w:rPr>
      </w:pPr>
    </w:p>
    <w:p w:rsidR="00DB131B" w:rsidRPr="00097CDC" w:rsidRDefault="00DB131B" w:rsidP="00DB131B">
      <w:pPr>
        <w:ind w:left="3969"/>
        <w:rPr>
          <w:sz w:val="28"/>
          <w:szCs w:val="28"/>
          <w:lang w:val="uk-UA"/>
        </w:rPr>
      </w:pPr>
      <w:r w:rsidRPr="00097CDC">
        <w:rPr>
          <w:sz w:val="28"/>
          <w:szCs w:val="28"/>
          <w:lang w:val="uk-UA"/>
        </w:rPr>
        <w:t>ЗАТВЕРДЖЕНО</w:t>
      </w:r>
    </w:p>
    <w:p w:rsidR="00DB131B" w:rsidRPr="00097CDC" w:rsidRDefault="00DB131B" w:rsidP="00DB131B">
      <w:pPr>
        <w:ind w:left="3969"/>
        <w:rPr>
          <w:sz w:val="28"/>
          <w:szCs w:val="28"/>
          <w:lang w:val="uk-UA"/>
        </w:rPr>
      </w:pPr>
      <w:r w:rsidRPr="00097CDC">
        <w:rPr>
          <w:sz w:val="28"/>
          <w:szCs w:val="28"/>
          <w:lang w:val="uk-UA"/>
        </w:rPr>
        <w:t>Наказ Міністерства освіти і науки України</w:t>
      </w:r>
    </w:p>
    <w:p w:rsidR="00DB131B" w:rsidRPr="00097CDC" w:rsidRDefault="00B56854" w:rsidP="00DB131B">
      <w:pPr>
        <w:ind w:left="3969"/>
        <w:rPr>
          <w:sz w:val="32"/>
          <w:szCs w:val="32"/>
          <w:lang w:val="uk-UA"/>
        </w:rPr>
      </w:pPr>
      <w:r w:rsidRPr="00097CDC">
        <w:rPr>
          <w:sz w:val="28"/>
          <w:szCs w:val="28"/>
          <w:lang w:val="uk-UA"/>
        </w:rPr>
        <w:t>_______</w:t>
      </w:r>
      <w:r w:rsidR="00AF52FC">
        <w:rPr>
          <w:sz w:val="28"/>
          <w:szCs w:val="28"/>
          <w:lang w:val="uk-UA"/>
        </w:rPr>
        <w:t>_____</w:t>
      </w:r>
      <w:r w:rsidRPr="00097CDC">
        <w:rPr>
          <w:sz w:val="28"/>
          <w:szCs w:val="28"/>
          <w:lang w:val="uk-UA"/>
        </w:rPr>
        <w:t>___ 202</w:t>
      </w:r>
      <w:r w:rsidR="008D7697" w:rsidRPr="00097CDC">
        <w:rPr>
          <w:sz w:val="28"/>
          <w:szCs w:val="28"/>
          <w:lang w:val="uk-UA"/>
        </w:rPr>
        <w:t>4</w:t>
      </w:r>
      <w:r w:rsidR="00DB131B" w:rsidRPr="00097CDC">
        <w:rPr>
          <w:sz w:val="28"/>
          <w:szCs w:val="28"/>
          <w:lang w:val="uk-UA"/>
        </w:rPr>
        <w:t>р. №_____</w:t>
      </w:r>
    </w:p>
    <w:p w:rsidR="00DB131B" w:rsidRPr="00097CDC" w:rsidRDefault="00DB131B" w:rsidP="00DB131B">
      <w:pPr>
        <w:rPr>
          <w:sz w:val="32"/>
          <w:szCs w:val="32"/>
          <w:lang w:val="uk-UA"/>
        </w:rPr>
      </w:pPr>
    </w:p>
    <w:p w:rsidR="00DB131B" w:rsidRPr="00097CDC" w:rsidRDefault="00DB131B" w:rsidP="00DB131B">
      <w:pPr>
        <w:rPr>
          <w:sz w:val="32"/>
          <w:szCs w:val="32"/>
          <w:lang w:val="uk-UA"/>
        </w:rPr>
      </w:pPr>
    </w:p>
    <w:p w:rsidR="00DB131B" w:rsidRPr="00097CDC" w:rsidRDefault="00DB131B" w:rsidP="00DB131B">
      <w:pPr>
        <w:rPr>
          <w:sz w:val="32"/>
          <w:szCs w:val="32"/>
          <w:lang w:val="uk-UA"/>
        </w:rPr>
      </w:pPr>
    </w:p>
    <w:p w:rsidR="00DB131B" w:rsidRPr="00097CDC" w:rsidRDefault="00DB131B" w:rsidP="00DB131B">
      <w:pPr>
        <w:rPr>
          <w:sz w:val="32"/>
          <w:szCs w:val="32"/>
          <w:lang w:val="uk-UA"/>
        </w:rPr>
      </w:pPr>
    </w:p>
    <w:p w:rsidR="00DB131B" w:rsidRPr="00097CDC" w:rsidRDefault="00DB131B" w:rsidP="00DB131B">
      <w:pPr>
        <w:rPr>
          <w:sz w:val="32"/>
          <w:szCs w:val="32"/>
          <w:lang w:val="uk-UA"/>
        </w:rPr>
      </w:pPr>
    </w:p>
    <w:p w:rsidR="00DB131B" w:rsidRPr="00097CDC" w:rsidRDefault="00DB131B" w:rsidP="002B287F">
      <w:pPr>
        <w:jc w:val="center"/>
        <w:rPr>
          <w:b/>
          <w:i/>
          <w:sz w:val="40"/>
          <w:szCs w:val="40"/>
          <w:lang w:val="uk-UA"/>
        </w:rPr>
      </w:pPr>
      <w:r w:rsidRPr="00097CDC">
        <w:rPr>
          <w:b/>
          <w:i/>
          <w:sz w:val="40"/>
          <w:szCs w:val="40"/>
          <w:lang w:val="uk-UA"/>
        </w:rPr>
        <w:t>Державний освітній стандарт</w:t>
      </w:r>
    </w:p>
    <w:p w:rsidR="00DB131B" w:rsidRPr="00097CDC" w:rsidRDefault="00DB131B" w:rsidP="00DB131B">
      <w:pPr>
        <w:rPr>
          <w:b/>
          <w:i/>
          <w:sz w:val="40"/>
          <w:szCs w:val="40"/>
          <w:lang w:val="uk-UA"/>
        </w:rPr>
      </w:pPr>
    </w:p>
    <w:p w:rsidR="00DB131B" w:rsidRPr="00097CDC" w:rsidRDefault="00DB131B" w:rsidP="00DB131B">
      <w:pPr>
        <w:tabs>
          <w:tab w:val="left" w:pos="3544"/>
        </w:tabs>
        <w:jc w:val="right"/>
        <w:rPr>
          <w:color w:val="FF0000"/>
          <w:sz w:val="28"/>
          <w:szCs w:val="28"/>
          <w:lang w:val="uk-UA"/>
        </w:rPr>
      </w:pPr>
      <w:r w:rsidRPr="00097CDC">
        <w:rPr>
          <w:b/>
          <w:sz w:val="28"/>
          <w:szCs w:val="28"/>
          <w:lang w:val="uk-UA"/>
        </w:rPr>
        <w:t xml:space="preserve"> </w:t>
      </w:r>
      <w:r w:rsidRPr="00097CDC">
        <w:rPr>
          <w:b/>
          <w:sz w:val="28"/>
          <w:szCs w:val="28"/>
          <w:u w:val="single"/>
          <w:lang w:val="uk-UA"/>
        </w:rPr>
        <w:t>7432.С.13.20-202</w:t>
      </w:r>
      <w:r w:rsidR="008D7697" w:rsidRPr="00097CDC">
        <w:rPr>
          <w:b/>
          <w:sz w:val="28"/>
          <w:szCs w:val="28"/>
          <w:u w:val="single"/>
          <w:lang w:val="uk-UA"/>
        </w:rPr>
        <w:t>4</w:t>
      </w:r>
    </w:p>
    <w:p w:rsidR="00DB131B" w:rsidRPr="00097CDC" w:rsidRDefault="00DB131B" w:rsidP="00DB131B">
      <w:pPr>
        <w:tabs>
          <w:tab w:val="left" w:pos="3544"/>
        </w:tabs>
        <w:jc w:val="right"/>
        <w:rPr>
          <w:i/>
          <w:sz w:val="28"/>
          <w:szCs w:val="28"/>
          <w:lang w:val="uk-UA"/>
        </w:rPr>
      </w:pPr>
      <w:r w:rsidRPr="00097CDC">
        <w:rPr>
          <w:sz w:val="28"/>
          <w:szCs w:val="28"/>
          <w:lang w:val="uk-UA"/>
        </w:rPr>
        <w:t xml:space="preserve">( </w:t>
      </w:r>
      <w:r w:rsidRPr="00097CDC">
        <w:rPr>
          <w:i/>
          <w:sz w:val="28"/>
          <w:szCs w:val="28"/>
          <w:lang w:val="uk-UA"/>
        </w:rPr>
        <w:t>позначення стандарту)</w:t>
      </w:r>
    </w:p>
    <w:p w:rsidR="00DB131B" w:rsidRPr="00097CDC" w:rsidRDefault="00DB131B" w:rsidP="00DB131B">
      <w:pPr>
        <w:tabs>
          <w:tab w:val="left" w:pos="3544"/>
        </w:tabs>
        <w:rPr>
          <w:i/>
          <w:sz w:val="28"/>
          <w:szCs w:val="28"/>
          <w:lang w:val="uk-UA"/>
        </w:rPr>
      </w:pPr>
    </w:p>
    <w:p w:rsidR="00DB131B" w:rsidRPr="00097CDC" w:rsidRDefault="00DB131B" w:rsidP="00DB131B">
      <w:pPr>
        <w:tabs>
          <w:tab w:val="left" w:pos="3544"/>
        </w:tabs>
        <w:rPr>
          <w:i/>
          <w:sz w:val="28"/>
          <w:szCs w:val="28"/>
          <w:lang w:val="uk-UA"/>
        </w:rPr>
      </w:pPr>
    </w:p>
    <w:p w:rsidR="00DB131B" w:rsidRPr="00097CDC" w:rsidRDefault="00DB131B" w:rsidP="00DB131B">
      <w:pPr>
        <w:tabs>
          <w:tab w:val="left" w:pos="3544"/>
        </w:tabs>
        <w:rPr>
          <w:i/>
          <w:sz w:val="28"/>
          <w:szCs w:val="28"/>
          <w:lang w:val="uk-UA"/>
        </w:rPr>
      </w:pPr>
    </w:p>
    <w:p w:rsidR="00DB131B" w:rsidRPr="00097CDC" w:rsidRDefault="00DB131B" w:rsidP="00DB131B">
      <w:pPr>
        <w:tabs>
          <w:tab w:val="left" w:pos="3544"/>
        </w:tabs>
        <w:rPr>
          <w:b/>
          <w:sz w:val="28"/>
          <w:szCs w:val="28"/>
          <w:lang w:val="uk-UA"/>
        </w:rPr>
      </w:pPr>
      <w:r w:rsidRPr="00097CDC">
        <w:rPr>
          <w:b/>
          <w:sz w:val="28"/>
          <w:szCs w:val="28"/>
          <w:lang w:val="uk-UA"/>
        </w:rPr>
        <w:t>Професія :</w:t>
      </w:r>
      <w:r w:rsidRPr="00097CDC">
        <w:rPr>
          <w:sz w:val="28"/>
          <w:szCs w:val="28"/>
          <w:lang w:val="uk-UA"/>
        </w:rPr>
        <w:t xml:space="preserve">                        Ткач ручного художнього ткацтва           </w:t>
      </w:r>
    </w:p>
    <w:p w:rsidR="00DB131B" w:rsidRPr="00097CDC" w:rsidRDefault="00DB131B" w:rsidP="00DB131B">
      <w:pPr>
        <w:tabs>
          <w:tab w:val="left" w:pos="3544"/>
        </w:tabs>
        <w:rPr>
          <w:b/>
          <w:sz w:val="28"/>
          <w:szCs w:val="28"/>
          <w:lang w:val="uk-UA"/>
        </w:rPr>
      </w:pPr>
      <w:r w:rsidRPr="00097CDC">
        <w:rPr>
          <w:b/>
          <w:sz w:val="28"/>
          <w:szCs w:val="28"/>
          <w:lang w:val="uk-UA"/>
        </w:rPr>
        <w:t>Код:</w:t>
      </w:r>
      <w:r w:rsidRPr="00097CDC">
        <w:rPr>
          <w:sz w:val="28"/>
          <w:szCs w:val="28"/>
          <w:lang w:val="uk-UA"/>
        </w:rPr>
        <w:t xml:space="preserve">                                    7432</w:t>
      </w:r>
    </w:p>
    <w:p w:rsidR="00DB131B" w:rsidRPr="00097CDC" w:rsidRDefault="00DB131B" w:rsidP="00DB131B">
      <w:pPr>
        <w:tabs>
          <w:tab w:val="left" w:pos="3544"/>
        </w:tabs>
        <w:rPr>
          <w:lang w:val="uk-UA"/>
        </w:rPr>
      </w:pPr>
      <w:r w:rsidRPr="00097CDC">
        <w:rPr>
          <w:b/>
          <w:sz w:val="28"/>
          <w:szCs w:val="28"/>
          <w:lang w:val="uk-UA"/>
        </w:rPr>
        <w:t>Професійні кваліфікації</w:t>
      </w:r>
      <w:r w:rsidRPr="00097CDC">
        <w:rPr>
          <w:sz w:val="28"/>
          <w:szCs w:val="28"/>
          <w:lang w:val="uk-UA"/>
        </w:rPr>
        <w:t>:</w:t>
      </w:r>
    </w:p>
    <w:p w:rsidR="00DB131B" w:rsidRPr="00097CDC" w:rsidRDefault="00DC2F56" w:rsidP="00DC2F56">
      <w:pPr>
        <w:ind w:left="2977"/>
        <w:rPr>
          <w:color w:val="800000"/>
          <w:sz w:val="28"/>
          <w:szCs w:val="28"/>
          <w:lang w:val="uk-UA"/>
        </w:rPr>
      </w:pPr>
      <w:r w:rsidRPr="00097CDC">
        <w:rPr>
          <w:sz w:val="28"/>
          <w:szCs w:val="28"/>
          <w:lang w:val="uk-UA"/>
        </w:rPr>
        <w:t>т</w:t>
      </w:r>
      <w:r w:rsidR="00DB131B" w:rsidRPr="00097CDC">
        <w:rPr>
          <w:sz w:val="28"/>
          <w:szCs w:val="28"/>
          <w:lang w:val="uk-UA"/>
        </w:rPr>
        <w:t>кач ручного художнього ткацтва 3</w:t>
      </w:r>
      <w:r w:rsidR="002B287F">
        <w:rPr>
          <w:sz w:val="28"/>
          <w:szCs w:val="28"/>
          <w:lang w:val="uk-UA"/>
        </w:rPr>
        <w:t>-го</w:t>
      </w:r>
      <w:r w:rsidR="00DB131B" w:rsidRPr="00097CDC">
        <w:rPr>
          <w:sz w:val="28"/>
          <w:szCs w:val="28"/>
          <w:lang w:val="uk-UA"/>
        </w:rPr>
        <w:t xml:space="preserve"> розряду; </w:t>
      </w:r>
    </w:p>
    <w:p w:rsidR="00DB131B" w:rsidRPr="00097CDC" w:rsidRDefault="00DC2F56" w:rsidP="00DC2F56">
      <w:pPr>
        <w:ind w:left="2977"/>
        <w:rPr>
          <w:sz w:val="28"/>
          <w:szCs w:val="28"/>
          <w:lang w:val="uk-UA"/>
        </w:rPr>
      </w:pPr>
      <w:r w:rsidRPr="00097CDC">
        <w:rPr>
          <w:sz w:val="28"/>
          <w:szCs w:val="28"/>
          <w:lang w:val="uk-UA"/>
        </w:rPr>
        <w:t>т</w:t>
      </w:r>
      <w:r w:rsidR="00DB131B" w:rsidRPr="00097CDC">
        <w:rPr>
          <w:sz w:val="28"/>
          <w:szCs w:val="28"/>
          <w:lang w:val="uk-UA"/>
        </w:rPr>
        <w:t>кач ручного художнього ткацтва 4</w:t>
      </w:r>
      <w:r w:rsidR="002B287F">
        <w:rPr>
          <w:sz w:val="28"/>
          <w:szCs w:val="28"/>
          <w:lang w:val="uk-UA"/>
        </w:rPr>
        <w:t>-го</w:t>
      </w:r>
      <w:r w:rsidR="00DB131B" w:rsidRPr="00097CDC">
        <w:rPr>
          <w:sz w:val="28"/>
          <w:szCs w:val="28"/>
          <w:lang w:val="uk-UA"/>
        </w:rPr>
        <w:t xml:space="preserve"> розряду; </w:t>
      </w:r>
    </w:p>
    <w:p w:rsidR="00DB131B" w:rsidRPr="00097CDC" w:rsidRDefault="00DC2F56" w:rsidP="00DC2F56">
      <w:pPr>
        <w:ind w:left="2977"/>
        <w:rPr>
          <w:sz w:val="28"/>
          <w:szCs w:val="28"/>
          <w:lang w:val="uk-UA"/>
        </w:rPr>
      </w:pPr>
      <w:r w:rsidRPr="00097CDC">
        <w:rPr>
          <w:sz w:val="28"/>
          <w:szCs w:val="28"/>
          <w:lang w:val="uk-UA"/>
        </w:rPr>
        <w:t>т</w:t>
      </w:r>
      <w:r w:rsidR="00DB131B" w:rsidRPr="00097CDC">
        <w:rPr>
          <w:sz w:val="28"/>
          <w:szCs w:val="28"/>
          <w:lang w:val="uk-UA"/>
        </w:rPr>
        <w:t>кач ручного художнього ткацтва 5</w:t>
      </w:r>
      <w:r w:rsidR="002B287F">
        <w:rPr>
          <w:sz w:val="28"/>
          <w:szCs w:val="28"/>
          <w:lang w:val="uk-UA"/>
        </w:rPr>
        <w:t>-го</w:t>
      </w:r>
      <w:r w:rsidR="00DB131B" w:rsidRPr="00097CDC">
        <w:rPr>
          <w:sz w:val="28"/>
          <w:szCs w:val="28"/>
          <w:lang w:val="uk-UA"/>
        </w:rPr>
        <w:t xml:space="preserve"> розряду; </w:t>
      </w:r>
    </w:p>
    <w:p w:rsidR="00DB131B" w:rsidRPr="00097CDC" w:rsidRDefault="00DC2F56" w:rsidP="00DC2F56">
      <w:pPr>
        <w:ind w:left="2977"/>
        <w:rPr>
          <w:sz w:val="28"/>
          <w:szCs w:val="28"/>
          <w:lang w:val="uk-UA"/>
        </w:rPr>
      </w:pPr>
      <w:r w:rsidRPr="00097CDC">
        <w:rPr>
          <w:sz w:val="28"/>
          <w:szCs w:val="28"/>
          <w:lang w:val="uk-UA"/>
        </w:rPr>
        <w:t>т</w:t>
      </w:r>
      <w:r w:rsidR="00DB131B" w:rsidRPr="00097CDC">
        <w:rPr>
          <w:sz w:val="28"/>
          <w:szCs w:val="28"/>
          <w:lang w:val="uk-UA"/>
        </w:rPr>
        <w:t>к</w:t>
      </w:r>
      <w:r w:rsidRPr="00097CDC">
        <w:rPr>
          <w:sz w:val="28"/>
          <w:szCs w:val="28"/>
          <w:lang w:val="uk-UA"/>
        </w:rPr>
        <w:t>ач ручного художнього ткацтва 6</w:t>
      </w:r>
      <w:r w:rsidR="002B287F">
        <w:rPr>
          <w:sz w:val="28"/>
          <w:szCs w:val="28"/>
          <w:lang w:val="uk-UA"/>
        </w:rPr>
        <w:t>-го</w:t>
      </w:r>
      <w:r w:rsidR="00DB131B" w:rsidRPr="00097CDC">
        <w:rPr>
          <w:sz w:val="28"/>
          <w:szCs w:val="28"/>
          <w:lang w:val="uk-UA"/>
        </w:rPr>
        <w:t xml:space="preserve"> розряду</w:t>
      </w:r>
      <w:r w:rsidR="002B287F">
        <w:rPr>
          <w:sz w:val="28"/>
          <w:szCs w:val="28"/>
          <w:lang w:val="uk-UA"/>
        </w:rPr>
        <w:t>.</w:t>
      </w:r>
    </w:p>
    <w:p w:rsidR="00DB131B" w:rsidRPr="00097CDC" w:rsidRDefault="00DB131B" w:rsidP="00DB131B">
      <w:pPr>
        <w:rPr>
          <w:sz w:val="28"/>
          <w:szCs w:val="28"/>
          <w:lang w:val="uk-UA"/>
        </w:rPr>
      </w:pPr>
    </w:p>
    <w:p w:rsidR="00DB131B" w:rsidRPr="00097CDC" w:rsidRDefault="00DB131B" w:rsidP="00DB131B">
      <w:pPr>
        <w:rPr>
          <w:sz w:val="28"/>
          <w:szCs w:val="28"/>
          <w:lang w:val="uk-UA"/>
        </w:rPr>
      </w:pPr>
    </w:p>
    <w:p w:rsidR="00DB131B" w:rsidRPr="00097CDC" w:rsidRDefault="00DB131B" w:rsidP="00DB131B">
      <w:pPr>
        <w:rPr>
          <w:sz w:val="28"/>
          <w:szCs w:val="28"/>
          <w:lang w:val="uk-UA"/>
        </w:rPr>
      </w:pPr>
      <w:r w:rsidRPr="00097CDC">
        <w:rPr>
          <w:b/>
          <w:sz w:val="28"/>
          <w:szCs w:val="28"/>
          <w:lang w:val="uk-UA"/>
        </w:rPr>
        <w:t>Освітня кваліфікація</w:t>
      </w:r>
      <w:r w:rsidRPr="00097CDC">
        <w:rPr>
          <w:sz w:val="28"/>
          <w:szCs w:val="28"/>
          <w:lang w:val="uk-UA"/>
        </w:rPr>
        <w:t>: кваліфікований робітник</w:t>
      </w:r>
    </w:p>
    <w:p w:rsidR="00DB131B" w:rsidRPr="00097CDC" w:rsidRDefault="00DB131B" w:rsidP="00DB131B">
      <w:pPr>
        <w:rPr>
          <w:b/>
          <w:sz w:val="28"/>
          <w:szCs w:val="28"/>
          <w:lang w:val="uk-UA"/>
        </w:rPr>
      </w:pPr>
    </w:p>
    <w:p w:rsidR="00DB131B" w:rsidRPr="00097CDC" w:rsidRDefault="00DB131B" w:rsidP="00DB131B">
      <w:pPr>
        <w:widowControl w:val="0"/>
        <w:rPr>
          <w:sz w:val="28"/>
          <w:szCs w:val="28"/>
          <w:lang w:val="uk-UA"/>
        </w:rPr>
      </w:pPr>
      <w:r w:rsidRPr="00097CDC">
        <w:rPr>
          <w:b/>
          <w:sz w:val="28"/>
          <w:szCs w:val="28"/>
          <w:lang w:val="uk-UA"/>
        </w:rPr>
        <w:t>Рівень освітньої кваліфікації</w:t>
      </w:r>
      <w:r w:rsidRPr="00097CDC">
        <w:rPr>
          <w:sz w:val="28"/>
          <w:szCs w:val="28"/>
          <w:lang w:val="uk-UA"/>
        </w:rPr>
        <w:t xml:space="preserve">:  </w:t>
      </w:r>
    </w:p>
    <w:p w:rsidR="00DB131B" w:rsidRPr="00097CDC" w:rsidRDefault="00F92CC9" w:rsidP="00DB131B">
      <w:pPr>
        <w:widowControl w:val="0"/>
        <w:rPr>
          <w:strike/>
          <w:sz w:val="28"/>
          <w:szCs w:val="28"/>
          <w:lang w:val="uk-UA" w:eastAsia="ru-RU"/>
        </w:rPr>
      </w:pPr>
      <w:r w:rsidRPr="00097CDC">
        <w:rPr>
          <w:sz w:val="28"/>
          <w:szCs w:val="28"/>
          <w:lang w:val="uk-UA" w:eastAsia="ru-RU"/>
        </w:rPr>
        <w:t xml:space="preserve">перший (початковий) – </w:t>
      </w:r>
      <w:r w:rsidR="00DB131B" w:rsidRPr="00097CDC">
        <w:rPr>
          <w:sz w:val="28"/>
          <w:szCs w:val="28"/>
          <w:lang w:val="uk-UA" w:eastAsia="ru-RU"/>
        </w:rPr>
        <w:t>ткач ручного художнього ткацтва 3</w:t>
      </w:r>
      <w:r w:rsidR="002B287F">
        <w:rPr>
          <w:sz w:val="28"/>
          <w:szCs w:val="28"/>
          <w:lang w:val="uk-UA" w:eastAsia="ru-RU"/>
        </w:rPr>
        <w:t>-го</w:t>
      </w:r>
      <w:r w:rsidR="00DB131B" w:rsidRPr="00097CDC">
        <w:rPr>
          <w:sz w:val="28"/>
          <w:szCs w:val="28"/>
          <w:lang w:val="uk-UA" w:eastAsia="ru-RU"/>
        </w:rPr>
        <w:t xml:space="preserve"> розряду;</w:t>
      </w:r>
    </w:p>
    <w:p w:rsidR="00DB131B" w:rsidRPr="00097CDC" w:rsidRDefault="00DB131B" w:rsidP="00DB131B">
      <w:pPr>
        <w:widowControl w:val="0"/>
        <w:rPr>
          <w:sz w:val="28"/>
          <w:szCs w:val="28"/>
          <w:lang w:val="uk-UA" w:eastAsia="ru-RU"/>
        </w:rPr>
      </w:pPr>
      <w:r w:rsidRPr="00097CDC">
        <w:rPr>
          <w:sz w:val="28"/>
          <w:szCs w:val="28"/>
          <w:lang w:val="uk-UA" w:eastAsia="ru-RU"/>
        </w:rPr>
        <w:t>другий (базовий) –</w:t>
      </w:r>
      <w:r w:rsidR="000D611A">
        <w:rPr>
          <w:sz w:val="28"/>
          <w:szCs w:val="28"/>
          <w:lang w:val="uk-UA" w:eastAsia="ru-RU"/>
        </w:rPr>
        <w:t xml:space="preserve"> </w:t>
      </w:r>
      <w:r w:rsidRPr="00097CDC">
        <w:rPr>
          <w:sz w:val="28"/>
          <w:szCs w:val="28"/>
          <w:lang w:val="uk-UA" w:eastAsia="ru-RU"/>
        </w:rPr>
        <w:t>ткач ручного художнього ткацтва 4</w:t>
      </w:r>
      <w:r w:rsidR="002B287F">
        <w:rPr>
          <w:sz w:val="28"/>
          <w:szCs w:val="28"/>
          <w:lang w:val="uk-UA" w:eastAsia="ru-RU"/>
        </w:rPr>
        <w:t xml:space="preserve">-го </w:t>
      </w:r>
      <w:r w:rsidRPr="00097CDC">
        <w:rPr>
          <w:sz w:val="28"/>
          <w:szCs w:val="28"/>
          <w:lang w:val="uk-UA" w:eastAsia="ru-RU"/>
        </w:rPr>
        <w:t xml:space="preserve">розряду; </w:t>
      </w:r>
    </w:p>
    <w:p w:rsidR="00DB131B" w:rsidRPr="00097CDC" w:rsidRDefault="00DB131B" w:rsidP="00DB131B">
      <w:pPr>
        <w:rPr>
          <w:sz w:val="28"/>
          <w:szCs w:val="28"/>
          <w:lang w:val="uk-UA"/>
        </w:rPr>
      </w:pPr>
      <w:r w:rsidRPr="00097CDC">
        <w:rPr>
          <w:sz w:val="28"/>
          <w:szCs w:val="28"/>
          <w:lang w:val="uk-UA" w:eastAsia="ru-RU"/>
        </w:rPr>
        <w:t>третій (вищий) – ткач ручного художнього ткацтва</w:t>
      </w:r>
      <w:r w:rsidR="001B282D" w:rsidRPr="00097CDC">
        <w:rPr>
          <w:sz w:val="28"/>
          <w:szCs w:val="28"/>
          <w:lang w:val="uk-UA" w:eastAsia="ru-RU"/>
        </w:rPr>
        <w:t xml:space="preserve"> 5</w:t>
      </w:r>
      <w:r w:rsidR="002B287F">
        <w:rPr>
          <w:sz w:val="28"/>
          <w:szCs w:val="28"/>
          <w:lang w:val="uk-UA" w:eastAsia="ru-RU"/>
        </w:rPr>
        <w:t>-го</w:t>
      </w:r>
      <w:r w:rsidR="001B282D" w:rsidRPr="00097CDC">
        <w:rPr>
          <w:sz w:val="28"/>
          <w:szCs w:val="28"/>
          <w:lang w:val="uk-UA" w:eastAsia="ru-RU"/>
        </w:rPr>
        <w:t>,</w:t>
      </w:r>
      <w:r w:rsidR="002B287F">
        <w:rPr>
          <w:sz w:val="28"/>
          <w:szCs w:val="28"/>
          <w:lang w:val="uk-UA" w:eastAsia="ru-RU"/>
        </w:rPr>
        <w:t xml:space="preserve"> 6-го розрядів</w:t>
      </w:r>
    </w:p>
    <w:p w:rsidR="00DB131B" w:rsidRPr="00097CDC" w:rsidRDefault="00DB131B" w:rsidP="00DB131B">
      <w:pPr>
        <w:widowControl w:val="0"/>
        <w:rPr>
          <w:color w:val="800000"/>
          <w:sz w:val="28"/>
          <w:szCs w:val="28"/>
          <w:lang w:val="uk-UA"/>
        </w:rPr>
      </w:pPr>
    </w:p>
    <w:p w:rsidR="00DB131B" w:rsidRPr="00097CDC" w:rsidRDefault="00DB131B" w:rsidP="00DB131B">
      <w:pPr>
        <w:rPr>
          <w:sz w:val="28"/>
          <w:szCs w:val="28"/>
          <w:lang w:val="uk-UA"/>
        </w:rPr>
      </w:pPr>
    </w:p>
    <w:p w:rsidR="00DB131B" w:rsidRPr="00097CDC" w:rsidRDefault="00DB131B" w:rsidP="00DB131B">
      <w:pPr>
        <w:jc w:val="center"/>
        <w:rPr>
          <w:b/>
          <w:i/>
          <w:sz w:val="28"/>
          <w:szCs w:val="28"/>
          <w:lang w:val="uk-UA"/>
        </w:rPr>
      </w:pPr>
    </w:p>
    <w:p w:rsidR="00DB131B" w:rsidRPr="00097CDC" w:rsidRDefault="00DB131B" w:rsidP="00DB131B">
      <w:pPr>
        <w:jc w:val="center"/>
        <w:rPr>
          <w:b/>
          <w:i/>
          <w:sz w:val="28"/>
          <w:szCs w:val="28"/>
          <w:lang w:val="uk-UA"/>
        </w:rPr>
      </w:pPr>
      <w:r w:rsidRPr="00097CDC">
        <w:rPr>
          <w:b/>
          <w:i/>
          <w:sz w:val="28"/>
          <w:szCs w:val="28"/>
          <w:lang w:val="uk-UA"/>
        </w:rPr>
        <w:t>Видання офіційне</w:t>
      </w:r>
    </w:p>
    <w:p w:rsidR="00DB131B" w:rsidRPr="00097CDC" w:rsidRDefault="00DB131B" w:rsidP="00DB131B">
      <w:pPr>
        <w:jc w:val="center"/>
        <w:rPr>
          <w:i/>
          <w:sz w:val="28"/>
          <w:szCs w:val="28"/>
          <w:lang w:val="uk-UA"/>
        </w:rPr>
      </w:pPr>
      <w:r w:rsidRPr="00097CDC">
        <w:rPr>
          <w:b/>
          <w:i/>
          <w:sz w:val="28"/>
          <w:szCs w:val="28"/>
          <w:lang w:val="uk-UA"/>
        </w:rPr>
        <w:t>Київ -202</w:t>
      </w:r>
      <w:r w:rsidR="008D7697" w:rsidRPr="00097CDC">
        <w:rPr>
          <w:b/>
          <w:i/>
          <w:sz w:val="28"/>
          <w:szCs w:val="28"/>
          <w:lang w:val="uk-UA"/>
        </w:rPr>
        <w:t>4</w:t>
      </w:r>
    </w:p>
    <w:p w:rsidR="00DB131B" w:rsidRPr="00097CDC" w:rsidRDefault="00DB131B" w:rsidP="00DC2F56">
      <w:pPr>
        <w:jc w:val="center"/>
        <w:rPr>
          <w:b/>
          <w:sz w:val="28"/>
          <w:szCs w:val="28"/>
          <w:lang w:val="uk-UA"/>
        </w:rPr>
      </w:pPr>
      <w:r w:rsidRPr="00097CDC">
        <w:rPr>
          <w:b/>
          <w:sz w:val="28"/>
          <w:szCs w:val="28"/>
          <w:lang w:val="uk-UA"/>
        </w:rPr>
        <w:lastRenderedPageBreak/>
        <w:t>Відомості про авторський колектив розробників</w:t>
      </w:r>
    </w:p>
    <w:p w:rsidR="00DB131B" w:rsidRPr="00097CDC" w:rsidRDefault="00DB131B" w:rsidP="00DC2F56">
      <w:pPr>
        <w:jc w:val="center"/>
        <w:rPr>
          <w:i/>
          <w:sz w:val="28"/>
          <w:szCs w:val="28"/>
          <w:lang w:val="uk-UA"/>
        </w:rPr>
      </w:pPr>
    </w:p>
    <w:p w:rsidR="00DB131B" w:rsidRPr="00097CDC" w:rsidRDefault="00DB131B" w:rsidP="00DB131B">
      <w:pPr>
        <w:rPr>
          <w: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212"/>
        <w:gridCol w:w="5601"/>
      </w:tblGrid>
      <w:tr w:rsidR="00DB131B" w:rsidRPr="00097CDC" w:rsidTr="003F07F4">
        <w:tc>
          <w:tcPr>
            <w:tcW w:w="534" w:type="dxa"/>
          </w:tcPr>
          <w:p w:rsidR="00DB131B" w:rsidRPr="00097CDC" w:rsidRDefault="003F07F4" w:rsidP="00EF0B08">
            <w:pPr>
              <w:rPr>
                <w:sz w:val="28"/>
                <w:szCs w:val="28"/>
                <w:lang w:val="uk-UA"/>
              </w:rPr>
            </w:pPr>
            <w:r w:rsidRPr="00097CDC">
              <w:rPr>
                <w:sz w:val="28"/>
                <w:szCs w:val="28"/>
                <w:lang w:val="uk-UA"/>
              </w:rPr>
              <w:t>1</w:t>
            </w:r>
          </w:p>
        </w:tc>
        <w:tc>
          <w:tcPr>
            <w:tcW w:w="3260" w:type="dxa"/>
          </w:tcPr>
          <w:p w:rsidR="00DB131B" w:rsidRPr="00097CDC" w:rsidRDefault="00924821" w:rsidP="00EF0B08">
            <w:pPr>
              <w:rPr>
                <w:sz w:val="28"/>
                <w:szCs w:val="28"/>
                <w:lang w:val="uk-UA"/>
              </w:rPr>
            </w:pPr>
            <w:r w:rsidRPr="00097CDC">
              <w:rPr>
                <w:sz w:val="28"/>
                <w:szCs w:val="28"/>
                <w:lang w:val="uk-UA"/>
              </w:rPr>
              <w:t>Наталія САМОЙЛЕНКО</w:t>
            </w:r>
          </w:p>
        </w:tc>
        <w:tc>
          <w:tcPr>
            <w:tcW w:w="5777" w:type="dxa"/>
          </w:tcPr>
          <w:p w:rsidR="00DB131B" w:rsidRPr="00097CDC" w:rsidRDefault="00DB131B" w:rsidP="00924821">
            <w:pPr>
              <w:jc w:val="both"/>
              <w:rPr>
                <w:sz w:val="28"/>
                <w:szCs w:val="28"/>
                <w:lang w:val="uk-UA"/>
              </w:rPr>
            </w:pPr>
            <w:r w:rsidRPr="00097CDC">
              <w:rPr>
                <w:sz w:val="28"/>
                <w:szCs w:val="28"/>
                <w:lang w:val="uk-UA"/>
              </w:rPr>
              <w:t xml:space="preserve">директор Навчально-методичного центру професійно-технічної освіти у </w:t>
            </w:r>
            <w:r w:rsidR="00924821" w:rsidRPr="00097CDC">
              <w:rPr>
                <w:sz w:val="28"/>
                <w:szCs w:val="28"/>
                <w:lang w:val="uk-UA"/>
              </w:rPr>
              <w:t>Сумській</w:t>
            </w:r>
            <w:r w:rsidRPr="00097CDC">
              <w:rPr>
                <w:sz w:val="28"/>
                <w:szCs w:val="28"/>
                <w:lang w:val="uk-UA"/>
              </w:rPr>
              <w:t xml:space="preserve"> області, керівник робочої групи </w:t>
            </w:r>
          </w:p>
        </w:tc>
      </w:tr>
      <w:tr w:rsidR="007E0661" w:rsidRPr="00097CDC" w:rsidTr="003F07F4">
        <w:tc>
          <w:tcPr>
            <w:tcW w:w="534" w:type="dxa"/>
          </w:tcPr>
          <w:p w:rsidR="007E0661" w:rsidRPr="00097CDC" w:rsidRDefault="003F07F4" w:rsidP="00EF0B08">
            <w:pPr>
              <w:rPr>
                <w:sz w:val="28"/>
                <w:szCs w:val="28"/>
                <w:lang w:val="uk-UA"/>
              </w:rPr>
            </w:pPr>
            <w:r w:rsidRPr="00097CDC">
              <w:rPr>
                <w:sz w:val="28"/>
                <w:szCs w:val="28"/>
                <w:lang w:val="uk-UA"/>
              </w:rPr>
              <w:t>2</w:t>
            </w:r>
          </w:p>
        </w:tc>
        <w:tc>
          <w:tcPr>
            <w:tcW w:w="3260" w:type="dxa"/>
          </w:tcPr>
          <w:p w:rsidR="007E0661" w:rsidRPr="00097CDC" w:rsidRDefault="007E0661" w:rsidP="003F07F4">
            <w:pPr>
              <w:rPr>
                <w:sz w:val="28"/>
                <w:szCs w:val="28"/>
                <w:lang w:val="uk-UA"/>
              </w:rPr>
            </w:pPr>
            <w:r w:rsidRPr="00097CDC">
              <w:rPr>
                <w:sz w:val="28"/>
                <w:szCs w:val="28"/>
                <w:lang w:val="uk-UA"/>
              </w:rPr>
              <w:t xml:space="preserve">Тетяна ЄФІМЕНКО </w:t>
            </w:r>
          </w:p>
        </w:tc>
        <w:tc>
          <w:tcPr>
            <w:tcW w:w="5777" w:type="dxa"/>
          </w:tcPr>
          <w:p w:rsidR="007E0661" w:rsidRPr="00097CDC" w:rsidRDefault="007E0661" w:rsidP="00C076F2">
            <w:pPr>
              <w:jc w:val="both"/>
              <w:rPr>
                <w:sz w:val="28"/>
                <w:szCs w:val="28"/>
                <w:lang w:val="uk-UA"/>
              </w:rPr>
            </w:pPr>
            <w:r w:rsidRPr="00097CDC">
              <w:rPr>
                <w:sz w:val="28"/>
                <w:szCs w:val="28"/>
                <w:lang w:val="uk-UA"/>
              </w:rPr>
              <w:t>директор Д</w:t>
            </w:r>
            <w:r w:rsidR="00C076F2">
              <w:rPr>
                <w:sz w:val="28"/>
                <w:szCs w:val="28"/>
                <w:lang w:val="uk-UA"/>
              </w:rPr>
              <w:t xml:space="preserve">ержавного професійно-технічного навчального закладу </w:t>
            </w:r>
            <w:r w:rsidRPr="00097CDC">
              <w:rPr>
                <w:sz w:val="28"/>
                <w:szCs w:val="28"/>
                <w:lang w:val="uk-UA"/>
              </w:rPr>
              <w:t>«Кролевецьке вище професійне училище»</w:t>
            </w:r>
          </w:p>
        </w:tc>
      </w:tr>
      <w:tr w:rsidR="007E0661" w:rsidRPr="00097CDC" w:rsidTr="003F07F4">
        <w:tc>
          <w:tcPr>
            <w:tcW w:w="534" w:type="dxa"/>
          </w:tcPr>
          <w:p w:rsidR="007E0661" w:rsidRPr="00097CDC" w:rsidRDefault="003F07F4" w:rsidP="00EF0B08">
            <w:pPr>
              <w:rPr>
                <w:sz w:val="28"/>
                <w:szCs w:val="28"/>
                <w:lang w:val="uk-UA"/>
              </w:rPr>
            </w:pPr>
            <w:r w:rsidRPr="00097CDC">
              <w:rPr>
                <w:sz w:val="28"/>
                <w:szCs w:val="28"/>
                <w:lang w:val="uk-UA"/>
              </w:rPr>
              <w:t>3</w:t>
            </w:r>
          </w:p>
        </w:tc>
        <w:tc>
          <w:tcPr>
            <w:tcW w:w="3260" w:type="dxa"/>
          </w:tcPr>
          <w:p w:rsidR="007E0661" w:rsidRPr="00097CDC" w:rsidRDefault="007E0661" w:rsidP="003F07F4">
            <w:pPr>
              <w:rPr>
                <w:sz w:val="28"/>
                <w:szCs w:val="28"/>
                <w:lang w:val="uk-UA"/>
              </w:rPr>
            </w:pPr>
            <w:r w:rsidRPr="00097CDC">
              <w:rPr>
                <w:sz w:val="28"/>
                <w:szCs w:val="28"/>
                <w:lang w:val="uk-UA"/>
              </w:rPr>
              <w:t>Тетяна КОВБАСА</w:t>
            </w:r>
          </w:p>
        </w:tc>
        <w:tc>
          <w:tcPr>
            <w:tcW w:w="5777" w:type="dxa"/>
          </w:tcPr>
          <w:p w:rsidR="007E0661" w:rsidRPr="00097CDC" w:rsidRDefault="007E0661" w:rsidP="003F07F4">
            <w:pPr>
              <w:jc w:val="both"/>
              <w:rPr>
                <w:sz w:val="28"/>
                <w:szCs w:val="28"/>
                <w:lang w:val="uk-UA"/>
              </w:rPr>
            </w:pPr>
            <w:r w:rsidRPr="00097CDC">
              <w:rPr>
                <w:sz w:val="28"/>
                <w:szCs w:val="28"/>
                <w:lang w:val="uk-UA"/>
              </w:rPr>
              <w:t xml:space="preserve">інженер-електронік </w:t>
            </w:r>
            <w:r w:rsidR="00C076F2" w:rsidRPr="00C076F2">
              <w:rPr>
                <w:sz w:val="28"/>
                <w:szCs w:val="28"/>
                <w:lang w:val="uk-UA"/>
              </w:rPr>
              <w:t>Державного професійно-технічного навчального закладу</w:t>
            </w:r>
            <w:r w:rsidRPr="00097CDC">
              <w:rPr>
                <w:sz w:val="28"/>
                <w:szCs w:val="28"/>
                <w:lang w:val="uk-UA"/>
              </w:rPr>
              <w:t xml:space="preserve"> «Кролевецьке вище професійне училище»</w:t>
            </w:r>
          </w:p>
        </w:tc>
      </w:tr>
      <w:tr w:rsidR="007E0661" w:rsidRPr="00097CDC" w:rsidTr="003F07F4">
        <w:tc>
          <w:tcPr>
            <w:tcW w:w="534" w:type="dxa"/>
          </w:tcPr>
          <w:p w:rsidR="007E0661" w:rsidRPr="00097CDC" w:rsidRDefault="003F07F4" w:rsidP="00EF0B08">
            <w:pPr>
              <w:rPr>
                <w:sz w:val="28"/>
                <w:szCs w:val="28"/>
                <w:lang w:val="uk-UA"/>
              </w:rPr>
            </w:pPr>
            <w:r w:rsidRPr="00097CDC">
              <w:rPr>
                <w:sz w:val="28"/>
                <w:szCs w:val="28"/>
                <w:lang w:val="uk-UA"/>
              </w:rPr>
              <w:t>4</w:t>
            </w:r>
          </w:p>
        </w:tc>
        <w:tc>
          <w:tcPr>
            <w:tcW w:w="3260" w:type="dxa"/>
          </w:tcPr>
          <w:p w:rsidR="007E0661" w:rsidRPr="00097CDC" w:rsidRDefault="007E0661" w:rsidP="003F07F4">
            <w:pPr>
              <w:rPr>
                <w:sz w:val="28"/>
                <w:szCs w:val="28"/>
                <w:lang w:val="uk-UA"/>
              </w:rPr>
            </w:pPr>
            <w:r w:rsidRPr="00097CDC">
              <w:rPr>
                <w:sz w:val="28"/>
                <w:szCs w:val="28"/>
                <w:lang w:val="uk-UA"/>
              </w:rPr>
              <w:t>Тетяна КОРШОК</w:t>
            </w:r>
          </w:p>
        </w:tc>
        <w:tc>
          <w:tcPr>
            <w:tcW w:w="5777" w:type="dxa"/>
          </w:tcPr>
          <w:p w:rsidR="007E0661" w:rsidRPr="00097CDC" w:rsidRDefault="007E0661" w:rsidP="003F07F4">
            <w:pPr>
              <w:jc w:val="both"/>
              <w:rPr>
                <w:sz w:val="28"/>
                <w:szCs w:val="28"/>
                <w:lang w:val="uk-UA"/>
              </w:rPr>
            </w:pPr>
            <w:r w:rsidRPr="00097CDC">
              <w:rPr>
                <w:sz w:val="28"/>
                <w:szCs w:val="28"/>
                <w:lang w:val="uk-UA"/>
              </w:rPr>
              <w:t xml:space="preserve">голова циклової комісії швейного та ткацького профілів </w:t>
            </w:r>
            <w:r w:rsidR="00C076F2" w:rsidRPr="00C076F2">
              <w:rPr>
                <w:sz w:val="28"/>
                <w:szCs w:val="28"/>
                <w:lang w:val="uk-UA"/>
              </w:rPr>
              <w:t>Державного професійно-технічного навчального закладу</w:t>
            </w:r>
            <w:r w:rsidRPr="00097CDC">
              <w:rPr>
                <w:sz w:val="28"/>
                <w:szCs w:val="28"/>
                <w:lang w:val="uk-UA"/>
              </w:rPr>
              <w:t xml:space="preserve"> «Кролевецьке вище професійне училище»</w:t>
            </w:r>
          </w:p>
        </w:tc>
      </w:tr>
      <w:tr w:rsidR="007E0661" w:rsidRPr="00097CDC" w:rsidTr="003F07F4">
        <w:tc>
          <w:tcPr>
            <w:tcW w:w="534" w:type="dxa"/>
          </w:tcPr>
          <w:p w:rsidR="007E0661" w:rsidRPr="00097CDC" w:rsidRDefault="003F07F4" w:rsidP="00EF0B08">
            <w:pPr>
              <w:rPr>
                <w:sz w:val="28"/>
                <w:szCs w:val="28"/>
                <w:lang w:val="uk-UA"/>
              </w:rPr>
            </w:pPr>
            <w:r w:rsidRPr="00097CDC">
              <w:rPr>
                <w:sz w:val="28"/>
                <w:szCs w:val="28"/>
                <w:lang w:val="uk-UA"/>
              </w:rPr>
              <w:t>5</w:t>
            </w:r>
          </w:p>
        </w:tc>
        <w:tc>
          <w:tcPr>
            <w:tcW w:w="3260" w:type="dxa"/>
          </w:tcPr>
          <w:p w:rsidR="007E0661" w:rsidRPr="00097CDC" w:rsidRDefault="007E0661" w:rsidP="00EF0B08">
            <w:pPr>
              <w:rPr>
                <w:sz w:val="28"/>
                <w:szCs w:val="28"/>
                <w:lang w:val="uk-UA"/>
              </w:rPr>
            </w:pPr>
            <w:r w:rsidRPr="00097CDC">
              <w:rPr>
                <w:sz w:val="28"/>
                <w:szCs w:val="28"/>
                <w:lang w:val="uk-UA"/>
              </w:rPr>
              <w:t>Інна КОСАР</w:t>
            </w:r>
          </w:p>
        </w:tc>
        <w:tc>
          <w:tcPr>
            <w:tcW w:w="5777" w:type="dxa"/>
          </w:tcPr>
          <w:p w:rsidR="007E0661" w:rsidRPr="00097CDC" w:rsidRDefault="007E0661" w:rsidP="009027AB">
            <w:pPr>
              <w:jc w:val="both"/>
              <w:rPr>
                <w:sz w:val="28"/>
                <w:szCs w:val="28"/>
                <w:lang w:val="uk-UA"/>
              </w:rPr>
            </w:pPr>
            <w:r w:rsidRPr="00097CDC">
              <w:rPr>
                <w:sz w:val="28"/>
                <w:szCs w:val="28"/>
                <w:lang w:val="uk-UA"/>
              </w:rPr>
              <w:t>методист Навчально-методичного центру професійно-технічної освіти у Сумській області</w:t>
            </w:r>
          </w:p>
        </w:tc>
      </w:tr>
      <w:tr w:rsidR="007E0661" w:rsidRPr="00097CDC" w:rsidTr="003F07F4">
        <w:tc>
          <w:tcPr>
            <w:tcW w:w="534" w:type="dxa"/>
          </w:tcPr>
          <w:p w:rsidR="007E0661" w:rsidRPr="00097CDC" w:rsidRDefault="00F60B29" w:rsidP="005C3B56">
            <w:pPr>
              <w:rPr>
                <w:sz w:val="28"/>
                <w:szCs w:val="28"/>
                <w:lang w:val="uk-UA"/>
              </w:rPr>
            </w:pPr>
            <w:r w:rsidRPr="00097CDC">
              <w:rPr>
                <w:sz w:val="28"/>
                <w:szCs w:val="28"/>
                <w:lang w:val="uk-UA"/>
              </w:rPr>
              <w:t>6</w:t>
            </w:r>
          </w:p>
        </w:tc>
        <w:tc>
          <w:tcPr>
            <w:tcW w:w="3260" w:type="dxa"/>
          </w:tcPr>
          <w:p w:rsidR="007E0661" w:rsidRPr="00097CDC" w:rsidRDefault="007E0661" w:rsidP="005C3B56">
            <w:pPr>
              <w:rPr>
                <w:sz w:val="28"/>
                <w:szCs w:val="28"/>
                <w:lang w:val="uk-UA"/>
              </w:rPr>
            </w:pPr>
            <w:r w:rsidRPr="00097CDC">
              <w:rPr>
                <w:sz w:val="28"/>
                <w:szCs w:val="28"/>
                <w:lang w:val="uk-UA"/>
              </w:rPr>
              <w:t>Яна ЛОБЄЄВА</w:t>
            </w:r>
          </w:p>
        </w:tc>
        <w:tc>
          <w:tcPr>
            <w:tcW w:w="5777" w:type="dxa"/>
          </w:tcPr>
          <w:p w:rsidR="007E0661" w:rsidRPr="00097CDC" w:rsidRDefault="007E0661" w:rsidP="005C3B56">
            <w:pPr>
              <w:jc w:val="both"/>
              <w:rPr>
                <w:sz w:val="28"/>
                <w:szCs w:val="28"/>
                <w:lang w:val="uk-UA"/>
              </w:rPr>
            </w:pPr>
            <w:r w:rsidRPr="00097CDC">
              <w:rPr>
                <w:sz w:val="28"/>
                <w:szCs w:val="28"/>
                <w:lang w:val="uk-UA"/>
              </w:rPr>
              <w:t xml:space="preserve">методист </w:t>
            </w:r>
            <w:r w:rsidR="00C076F2" w:rsidRPr="00C076F2">
              <w:rPr>
                <w:sz w:val="28"/>
                <w:szCs w:val="28"/>
                <w:lang w:val="uk-UA"/>
              </w:rPr>
              <w:t>Державного професійно-технічного навчального закладу</w:t>
            </w:r>
            <w:r w:rsidRPr="00097CDC">
              <w:rPr>
                <w:sz w:val="28"/>
                <w:szCs w:val="28"/>
                <w:lang w:val="uk-UA"/>
              </w:rPr>
              <w:t xml:space="preserve"> «Кролевецьке вище професійне училище»</w:t>
            </w:r>
          </w:p>
        </w:tc>
      </w:tr>
      <w:tr w:rsidR="007E0661" w:rsidRPr="00097CDC" w:rsidTr="003F07F4">
        <w:tc>
          <w:tcPr>
            <w:tcW w:w="534" w:type="dxa"/>
          </w:tcPr>
          <w:p w:rsidR="007E0661" w:rsidRPr="00097CDC" w:rsidRDefault="003F07F4" w:rsidP="005C3B56">
            <w:pPr>
              <w:rPr>
                <w:sz w:val="28"/>
                <w:szCs w:val="28"/>
                <w:lang w:val="uk-UA"/>
              </w:rPr>
            </w:pPr>
            <w:r w:rsidRPr="00097CDC">
              <w:rPr>
                <w:sz w:val="28"/>
                <w:szCs w:val="28"/>
                <w:lang w:val="uk-UA"/>
              </w:rPr>
              <w:t>7</w:t>
            </w:r>
          </w:p>
        </w:tc>
        <w:tc>
          <w:tcPr>
            <w:tcW w:w="3260" w:type="dxa"/>
          </w:tcPr>
          <w:p w:rsidR="007E0661" w:rsidRPr="00097CDC" w:rsidRDefault="007E0661" w:rsidP="003F07F4">
            <w:pPr>
              <w:rPr>
                <w:sz w:val="28"/>
                <w:szCs w:val="28"/>
                <w:lang w:val="uk-UA"/>
              </w:rPr>
            </w:pPr>
            <w:r w:rsidRPr="00097CDC">
              <w:rPr>
                <w:sz w:val="28"/>
                <w:szCs w:val="28"/>
                <w:lang w:val="uk-UA"/>
              </w:rPr>
              <w:t>Людмила МИНТУС</w:t>
            </w:r>
          </w:p>
        </w:tc>
        <w:tc>
          <w:tcPr>
            <w:tcW w:w="5777" w:type="dxa"/>
          </w:tcPr>
          <w:p w:rsidR="007E0661" w:rsidRPr="00097CDC" w:rsidRDefault="007E0661" w:rsidP="003F07F4">
            <w:pPr>
              <w:jc w:val="both"/>
              <w:rPr>
                <w:sz w:val="28"/>
                <w:szCs w:val="28"/>
                <w:lang w:val="uk-UA"/>
              </w:rPr>
            </w:pPr>
            <w:r w:rsidRPr="00097CDC">
              <w:rPr>
                <w:sz w:val="28"/>
                <w:szCs w:val="28"/>
                <w:lang w:val="uk-UA"/>
              </w:rPr>
              <w:t xml:space="preserve">майстер виробничого навчання </w:t>
            </w:r>
            <w:r w:rsidR="00C076F2" w:rsidRPr="00C076F2">
              <w:rPr>
                <w:sz w:val="28"/>
                <w:szCs w:val="28"/>
                <w:lang w:val="uk-UA"/>
              </w:rPr>
              <w:t>Державного професійно-технічного навчального закладу</w:t>
            </w:r>
            <w:r w:rsidRPr="00097CDC">
              <w:rPr>
                <w:sz w:val="28"/>
                <w:szCs w:val="28"/>
                <w:lang w:val="uk-UA"/>
              </w:rPr>
              <w:t xml:space="preserve"> «Кролевецьке вище професійне училище»</w:t>
            </w:r>
          </w:p>
        </w:tc>
      </w:tr>
      <w:tr w:rsidR="007E0661" w:rsidRPr="00097CDC" w:rsidTr="003F07F4">
        <w:tc>
          <w:tcPr>
            <w:tcW w:w="534" w:type="dxa"/>
          </w:tcPr>
          <w:p w:rsidR="007E0661" w:rsidRPr="00097CDC" w:rsidRDefault="00F60B29" w:rsidP="00EF0B08">
            <w:pPr>
              <w:rPr>
                <w:sz w:val="28"/>
                <w:szCs w:val="28"/>
                <w:lang w:val="uk-UA"/>
              </w:rPr>
            </w:pPr>
            <w:r w:rsidRPr="00097CDC">
              <w:rPr>
                <w:sz w:val="28"/>
                <w:szCs w:val="28"/>
                <w:lang w:val="uk-UA"/>
              </w:rPr>
              <w:t>8</w:t>
            </w:r>
          </w:p>
        </w:tc>
        <w:tc>
          <w:tcPr>
            <w:tcW w:w="3260" w:type="dxa"/>
          </w:tcPr>
          <w:p w:rsidR="007E0661" w:rsidRPr="00097CDC" w:rsidRDefault="007E0661" w:rsidP="009027AB">
            <w:pPr>
              <w:rPr>
                <w:sz w:val="28"/>
                <w:szCs w:val="28"/>
                <w:lang w:val="uk-UA"/>
              </w:rPr>
            </w:pPr>
            <w:r w:rsidRPr="00097CDC">
              <w:rPr>
                <w:sz w:val="28"/>
                <w:szCs w:val="28"/>
                <w:lang w:val="uk-UA"/>
              </w:rPr>
              <w:t>Надія МУХОЄДОВА</w:t>
            </w:r>
          </w:p>
        </w:tc>
        <w:tc>
          <w:tcPr>
            <w:tcW w:w="5777" w:type="dxa"/>
          </w:tcPr>
          <w:p w:rsidR="007E0661" w:rsidRPr="00097CDC" w:rsidRDefault="007E0661" w:rsidP="00EF0B08">
            <w:pPr>
              <w:jc w:val="both"/>
              <w:rPr>
                <w:sz w:val="28"/>
                <w:szCs w:val="28"/>
                <w:lang w:val="uk-UA"/>
              </w:rPr>
            </w:pPr>
            <w:r w:rsidRPr="00097CDC">
              <w:rPr>
                <w:sz w:val="28"/>
                <w:szCs w:val="28"/>
                <w:lang w:val="uk-UA"/>
              </w:rPr>
              <w:t xml:space="preserve">заступник директора з навчально-виробничої роботи </w:t>
            </w:r>
            <w:r w:rsidR="00C076F2" w:rsidRPr="00C076F2">
              <w:rPr>
                <w:sz w:val="28"/>
                <w:szCs w:val="28"/>
                <w:lang w:val="uk-UA"/>
              </w:rPr>
              <w:t>Державного професійно-технічного навчального закладу</w:t>
            </w:r>
            <w:r w:rsidRPr="00097CDC">
              <w:rPr>
                <w:sz w:val="28"/>
                <w:szCs w:val="28"/>
                <w:lang w:val="uk-UA"/>
              </w:rPr>
              <w:t xml:space="preserve"> «Кролевецьке вище професійне училище»</w:t>
            </w:r>
          </w:p>
        </w:tc>
      </w:tr>
      <w:tr w:rsidR="007E0661" w:rsidRPr="00097CDC" w:rsidTr="003F07F4">
        <w:tc>
          <w:tcPr>
            <w:tcW w:w="534" w:type="dxa"/>
          </w:tcPr>
          <w:p w:rsidR="007E0661" w:rsidRPr="00097CDC" w:rsidRDefault="00F60B29" w:rsidP="005C3B56">
            <w:pPr>
              <w:rPr>
                <w:sz w:val="28"/>
                <w:szCs w:val="28"/>
                <w:lang w:val="uk-UA"/>
              </w:rPr>
            </w:pPr>
            <w:r w:rsidRPr="00097CDC">
              <w:rPr>
                <w:sz w:val="28"/>
                <w:szCs w:val="28"/>
                <w:lang w:val="uk-UA"/>
              </w:rPr>
              <w:t>9</w:t>
            </w:r>
          </w:p>
        </w:tc>
        <w:tc>
          <w:tcPr>
            <w:tcW w:w="3260" w:type="dxa"/>
          </w:tcPr>
          <w:p w:rsidR="007E0661" w:rsidRPr="00097CDC" w:rsidRDefault="007E0661" w:rsidP="003F07F4">
            <w:pPr>
              <w:rPr>
                <w:sz w:val="28"/>
                <w:szCs w:val="28"/>
                <w:lang w:val="uk-UA"/>
              </w:rPr>
            </w:pPr>
            <w:r w:rsidRPr="00097CDC">
              <w:rPr>
                <w:sz w:val="28"/>
                <w:szCs w:val="28"/>
                <w:lang w:val="uk-UA"/>
              </w:rPr>
              <w:t>Ірина ОНИКІЄНКО</w:t>
            </w:r>
          </w:p>
        </w:tc>
        <w:tc>
          <w:tcPr>
            <w:tcW w:w="5777" w:type="dxa"/>
          </w:tcPr>
          <w:p w:rsidR="007E0661" w:rsidRPr="00097CDC" w:rsidRDefault="007E0661" w:rsidP="003F07F4">
            <w:pPr>
              <w:jc w:val="both"/>
              <w:rPr>
                <w:sz w:val="28"/>
                <w:szCs w:val="28"/>
                <w:lang w:val="uk-UA"/>
              </w:rPr>
            </w:pPr>
            <w:r w:rsidRPr="00097CDC">
              <w:rPr>
                <w:sz w:val="28"/>
                <w:szCs w:val="28"/>
                <w:lang w:val="uk-UA"/>
              </w:rPr>
              <w:t xml:space="preserve">викладач </w:t>
            </w:r>
            <w:r w:rsidR="00C076F2" w:rsidRPr="00C076F2">
              <w:rPr>
                <w:sz w:val="28"/>
                <w:szCs w:val="28"/>
                <w:lang w:val="uk-UA"/>
              </w:rPr>
              <w:t>Державного професійно-технічного навчального закладу</w:t>
            </w:r>
            <w:r w:rsidRPr="00097CDC">
              <w:rPr>
                <w:sz w:val="28"/>
                <w:szCs w:val="28"/>
                <w:lang w:val="uk-UA"/>
              </w:rPr>
              <w:t xml:space="preserve"> «Кролевецьке вище професійне училище»</w:t>
            </w:r>
          </w:p>
        </w:tc>
      </w:tr>
      <w:tr w:rsidR="007E0661" w:rsidRPr="00097CDC" w:rsidTr="003F07F4">
        <w:trPr>
          <w:trHeight w:val="697"/>
        </w:trPr>
        <w:tc>
          <w:tcPr>
            <w:tcW w:w="534" w:type="dxa"/>
          </w:tcPr>
          <w:p w:rsidR="007E0661" w:rsidRPr="00097CDC" w:rsidRDefault="00F60B29" w:rsidP="005C3B56">
            <w:pPr>
              <w:rPr>
                <w:sz w:val="28"/>
                <w:szCs w:val="28"/>
                <w:lang w:val="uk-UA"/>
              </w:rPr>
            </w:pPr>
            <w:r w:rsidRPr="00097CDC">
              <w:rPr>
                <w:sz w:val="28"/>
                <w:szCs w:val="28"/>
                <w:lang w:val="uk-UA"/>
              </w:rPr>
              <w:t>10</w:t>
            </w:r>
          </w:p>
        </w:tc>
        <w:tc>
          <w:tcPr>
            <w:tcW w:w="3260" w:type="dxa"/>
          </w:tcPr>
          <w:p w:rsidR="007E0661" w:rsidRPr="00097CDC" w:rsidRDefault="007E0661" w:rsidP="005C3B56">
            <w:pPr>
              <w:rPr>
                <w:sz w:val="28"/>
                <w:szCs w:val="28"/>
                <w:lang w:val="uk-UA"/>
              </w:rPr>
            </w:pPr>
            <w:r w:rsidRPr="00097CDC">
              <w:rPr>
                <w:sz w:val="28"/>
                <w:szCs w:val="28"/>
                <w:lang w:val="uk-UA"/>
              </w:rPr>
              <w:t>Віктор СКИБА</w:t>
            </w:r>
          </w:p>
        </w:tc>
        <w:tc>
          <w:tcPr>
            <w:tcW w:w="5777" w:type="dxa"/>
          </w:tcPr>
          <w:p w:rsidR="007E0661" w:rsidRPr="00097CDC" w:rsidRDefault="007E0661" w:rsidP="005C3B56">
            <w:pPr>
              <w:jc w:val="both"/>
              <w:rPr>
                <w:sz w:val="28"/>
                <w:szCs w:val="28"/>
                <w:lang w:val="uk-UA"/>
              </w:rPr>
            </w:pPr>
            <w:r w:rsidRPr="00097CDC">
              <w:rPr>
                <w:sz w:val="28"/>
                <w:szCs w:val="28"/>
                <w:lang w:val="uk-UA"/>
              </w:rPr>
              <w:t>заступник директора Навчально-методичного центру професійно-технічної освіти у Сумській області</w:t>
            </w:r>
          </w:p>
        </w:tc>
      </w:tr>
      <w:tr w:rsidR="007E0661" w:rsidRPr="00097CDC" w:rsidTr="003F07F4">
        <w:trPr>
          <w:trHeight w:val="697"/>
        </w:trPr>
        <w:tc>
          <w:tcPr>
            <w:tcW w:w="534" w:type="dxa"/>
          </w:tcPr>
          <w:p w:rsidR="007E0661" w:rsidRPr="00097CDC" w:rsidRDefault="003F07F4" w:rsidP="005C3B56">
            <w:pPr>
              <w:rPr>
                <w:sz w:val="28"/>
                <w:szCs w:val="28"/>
                <w:lang w:val="uk-UA"/>
              </w:rPr>
            </w:pPr>
            <w:r w:rsidRPr="00097CDC">
              <w:rPr>
                <w:sz w:val="28"/>
                <w:szCs w:val="28"/>
                <w:lang w:val="uk-UA"/>
              </w:rPr>
              <w:t>11</w:t>
            </w:r>
          </w:p>
        </w:tc>
        <w:tc>
          <w:tcPr>
            <w:tcW w:w="3260" w:type="dxa"/>
          </w:tcPr>
          <w:p w:rsidR="007E0661" w:rsidRPr="00097CDC" w:rsidRDefault="007E0661" w:rsidP="005C3B56">
            <w:pPr>
              <w:rPr>
                <w:sz w:val="28"/>
                <w:szCs w:val="28"/>
                <w:lang w:val="uk-UA"/>
              </w:rPr>
            </w:pPr>
            <w:r w:rsidRPr="00097CDC">
              <w:rPr>
                <w:sz w:val="28"/>
                <w:szCs w:val="28"/>
                <w:lang w:val="uk-UA"/>
              </w:rPr>
              <w:t>Віталій ШУМ</w:t>
            </w:r>
          </w:p>
        </w:tc>
        <w:tc>
          <w:tcPr>
            <w:tcW w:w="5777" w:type="dxa"/>
          </w:tcPr>
          <w:p w:rsidR="007E0661" w:rsidRPr="00097CDC" w:rsidRDefault="007E0661" w:rsidP="005C3B56">
            <w:pPr>
              <w:jc w:val="both"/>
              <w:rPr>
                <w:sz w:val="28"/>
                <w:szCs w:val="28"/>
                <w:lang w:val="uk-UA"/>
              </w:rPr>
            </w:pPr>
            <w:r w:rsidRPr="00097CDC">
              <w:rPr>
                <w:sz w:val="28"/>
                <w:szCs w:val="28"/>
                <w:lang w:val="uk-UA"/>
              </w:rPr>
              <w:t>голова Національної спілки майстрів народного мистецтва України</w:t>
            </w:r>
            <w:r w:rsidR="000D611A">
              <w:rPr>
                <w:sz w:val="28"/>
                <w:szCs w:val="28"/>
                <w:lang w:val="uk-UA"/>
              </w:rPr>
              <w:t xml:space="preserve"> </w:t>
            </w:r>
            <w:r w:rsidRPr="00097CDC">
              <w:rPr>
                <w:sz w:val="28"/>
                <w:szCs w:val="28"/>
                <w:lang w:val="uk-UA"/>
              </w:rPr>
              <w:t>Сумського обласного осередку</w:t>
            </w:r>
          </w:p>
        </w:tc>
      </w:tr>
      <w:tr w:rsidR="007E0661" w:rsidRPr="00097CDC" w:rsidTr="003F07F4">
        <w:trPr>
          <w:trHeight w:val="697"/>
        </w:trPr>
        <w:tc>
          <w:tcPr>
            <w:tcW w:w="534" w:type="dxa"/>
          </w:tcPr>
          <w:p w:rsidR="007E0661" w:rsidRPr="00097CDC" w:rsidRDefault="003F07F4" w:rsidP="005C3B56">
            <w:pPr>
              <w:rPr>
                <w:sz w:val="28"/>
                <w:szCs w:val="28"/>
                <w:lang w:val="uk-UA"/>
              </w:rPr>
            </w:pPr>
            <w:r w:rsidRPr="00097CDC">
              <w:rPr>
                <w:sz w:val="28"/>
                <w:szCs w:val="28"/>
                <w:lang w:val="uk-UA"/>
              </w:rPr>
              <w:t>12</w:t>
            </w:r>
          </w:p>
        </w:tc>
        <w:tc>
          <w:tcPr>
            <w:tcW w:w="3260" w:type="dxa"/>
          </w:tcPr>
          <w:p w:rsidR="007E0661" w:rsidRPr="00097CDC" w:rsidRDefault="007E0661" w:rsidP="003F07F4">
            <w:pPr>
              <w:rPr>
                <w:sz w:val="28"/>
                <w:szCs w:val="28"/>
                <w:lang w:val="uk-UA"/>
              </w:rPr>
            </w:pPr>
            <w:r w:rsidRPr="00097CDC">
              <w:rPr>
                <w:sz w:val="28"/>
                <w:szCs w:val="28"/>
                <w:lang w:val="uk-UA"/>
              </w:rPr>
              <w:t>Вікторія ШПРИНДЕЛЬ</w:t>
            </w:r>
          </w:p>
        </w:tc>
        <w:tc>
          <w:tcPr>
            <w:tcW w:w="5777" w:type="dxa"/>
          </w:tcPr>
          <w:p w:rsidR="007E0661" w:rsidRPr="00097CDC" w:rsidRDefault="007E0661" w:rsidP="003F07F4">
            <w:pPr>
              <w:jc w:val="both"/>
              <w:rPr>
                <w:sz w:val="28"/>
                <w:szCs w:val="28"/>
                <w:lang w:val="uk-UA"/>
              </w:rPr>
            </w:pPr>
            <w:r w:rsidRPr="00097CDC">
              <w:rPr>
                <w:sz w:val="28"/>
                <w:szCs w:val="28"/>
                <w:lang w:val="uk-UA"/>
              </w:rPr>
              <w:t>директор комунального підприємства «Музей кролевецького ткацтва»</w:t>
            </w:r>
          </w:p>
        </w:tc>
      </w:tr>
    </w:tbl>
    <w:p w:rsidR="00DB131B" w:rsidRPr="00097CDC" w:rsidRDefault="00DB131B" w:rsidP="00DB131B">
      <w:pPr>
        <w:rPr>
          <w:i/>
          <w:sz w:val="28"/>
          <w:szCs w:val="28"/>
          <w:lang w:val="uk-UA"/>
        </w:rPr>
      </w:pPr>
    </w:p>
    <w:p w:rsidR="00DB131B" w:rsidRPr="00097CDC" w:rsidRDefault="00DB131B" w:rsidP="00DB131B">
      <w:pPr>
        <w:rPr>
          <w:i/>
          <w:sz w:val="28"/>
          <w:szCs w:val="28"/>
          <w:lang w:val="uk-UA"/>
        </w:rPr>
      </w:pPr>
    </w:p>
    <w:p w:rsidR="00DB131B" w:rsidRPr="00097CDC" w:rsidRDefault="00DB131B" w:rsidP="00DB131B">
      <w:pPr>
        <w:rPr>
          <w:i/>
          <w:sz w:val="28"/>
          <w:szCs w:val="28"/>
          <w:lang w:val="uk-UA"/>
        </w:rPr>
      </w:pPr>
    </w:p>
    <w:p w:rsidR="00DB131B" w:rsidRPr="00097CDC" w:rsidRDefault="00DB131B" w:rsidP="00DB131B">
      <w:pPr>
        <w:rPr>
          <w:i/>
          <w:sz w:val="28"/>
          <w:szCs w:val="28"/>
          <w:lang w:val="uk-UA"/>
        </w:rPr>
      </w:pPr>
    </w:p>
    <w:p w:rsidR="00DB131B" w:rsidRPr="00097CDC" w:rsidRDefault="00DB131B" w:rsidP="00DB131B">
      <w:pPr>
        <w:jc w:val="center"/>
        <w:rPr>
          <w:b/>
          <w:sz w:val="28"/>
          <w:szCs w:val="28"/>
          <w:lang w:val="uk-UA"/>
        </w:rPr>
      </w:pPr>
      <w:r w:rsidRPr="00097CDC">
        <w:rPr>
          <w:b/>
          <w:sz w:val="28"/>
          <w:szCs w:val="28"/>
          <w:lang w:val="uk-UA"/>
        </w:rPr>
        <w:lastRenderedPageBreak/>
        <w:t>І. Загальні положення щодо виконання стандарту</w:t>
      </w:r>
    </w:p>
    <w:p w:rsidR="00DB131B" w:rsidRPr="00097CDC" w:rsidRDefault="00DB131B" w:rsidP="00DB131B">
      <w:pPr>
        <w:jc w:val="center"/>
        <w:rPr>
          <w:b/>
          <w:sz w:val="32"/>
          <w:szCs w:val="32"/>
          <w:lang w:val="uk-UA"/>
        </w:rPr>
      </w:pPr>
    </w:p>
    <w:p w:rsidR="00DB131B" w:rsidRPr="00097CDC" w:rsidRDefault="00DB131B" w:rsidP="005E4A2C">
      <w:pPr>
        <w:ind w:firstLine="709"/>
        <w:jc w:val="both"/>
        <w:rPr>
          <w:sz w:val="28"/>
          <w:szCs w:val="28"/>
          <w:lang w:val="uk-UA"/>
        </w:rPr>
      </w:pPr>
      <w:r w:rsidRPr="00097CDC">
        <w:rPr>
          <w:sz w:val="28"/>
          <w:szCs w:val="28"/>
          <w:lang w:val="uk-UA"/>
        </w:rPr>
        <w:t xml:space="preserve">Державний освітній стандарт (далі – Стандарт) з професії </w:t>
      </w:r>
      <w:r w:rsidRPr="00097CDC">
        <w:rPr>
          <w:iCs/>
          <w:sz w:val="28"/>
          <w:szCs w:val="28"/>
          <w:lang w:val="uk-UA"/>
        </w:rPr>
        <w:t>743</w:t>
      </w:r>
      <w:r w:rsidR="00011A12" w:rsidRPr="00097CDC">
        <w:rPr>
          <w:iCs/>
          <w:sz w:val="28"/>
          <w:szCs w:val="28"/>
          <w:lang w:val="uk-UA"/>
        </w:rPr>
        <w:t>2</w:t>
      </w:r>
      <w:r w:rsidRPr="00097CDC">
        <w:rPr>
          <w:iCs/>
          <w:sz w:val="28"/>
          <w:szCs w:val="28"/>
          <w:lang w:val="uk-UA"/>
        </w:rPr>
        <w:t xml:space="preserve"> «</w:t>
      </w:r>
      <w:r w:rsidR="00011A12" w:rsidRPr="00097CDC">
        <w:rPr>
          <w:iCs/>
          <w:sz w:val="28"/>
          <w:szCs w:val="28"/>
          <w:lang w:val="uk-UA"/>
        </w:rPr>
        <w:t>Ткач ручного художнього ткацтва</w:t>
      </w:r>
      <w:r w:rsidRPr="00097CDC">
        <w:rPr>
          <w:sz w:val="28"/>
          <w:szCs w:val="28"/>
          <w:lang w:val="uk-UA"/>
        </w:rPr>
        <w:t>» розроблено відповідно до:</w:t>
      </w:r>
    </w:p>
    <w:p w:rsidR="00DB131B" w:rsidRPr="00097CDC" w:rsidRDefault="00DB131B" w:rsidP="005E4A2C">
      <w:pPr>
        <w:ind w:firstLine="709"/>
        <w:jc w:val="both"/>
        <w:rPr>
          <w:sz w:val="28"/>
          <w:szCs w:val="28"/>
          <w:lang w:val="uk-UA"/>
        </w:rPr>
      </w:pPr>
      <w:r w:rsidRPr="00097CDC">
        <w:rPr>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AF5DF2" w:rsidRPr="00097CDC" w:rsidRDefault="00AF5DF2" w:rsidP="005E4A2C">
      <w:pPr>
        <w:ind w:firstLine="709"/>
        <w:jc w:val="both"/>
        <w:rPr>
          <w:sz w:val="28"/>
          <w:szCs w:val="28"/>
          <w:lang w:val="uk-UA"/>
        </w:rPr>
      </w:pPr>
      <w:r w:rsidRPr="00097CDC">
        <w:rPr>
          <w:sz w:val="28"/>
          <w:szCs w:val="28"/>
          <w:lang w:val="uk-UA"/>
        </w:rPr>
        <w:t>постанови Кабінету Міністрів України від 16 жовтня 2014 року № 630 «Про затвердження Положення про Міністерство освіти і науки України»;</w:t>
      </w:r>
    </w:p>
    <w:p w:rsidR="00DB131B" w:rsidRPr="00097CDC" w:rsidRDefault="00AF5DF2" w:rsidP="005E4A2C">
      <w:pPr>
        <w:ind w:firstLine="709"/>
        <w:jc w:val="both"/>
        <w:rPr>
          <w:sz w:val="28"/>
          <w:szCs w:val="28"/>
          <w:lang w:val="uk-UA"/>
        </w:rPr>
      </w:pPr>
      <w:r w:rsidRPr="00097CDC">
        <w:rPr>
          <w:sz w:val="28"/>
          <w:szCs w:val="28"/>
          <w:lang w:val="uk-UA"/>
        </w:rPr>
        <w:t>постанови Кабінету Міністр</w:t>
      </w:r>
      <w:r w:rsidR="00C24BE4">
        <w:rPr>
          <w:sz w:val="28"/>
          <w:szCs w:val="28"/>
          <w:lang w:val="uk-UA"/>
        </w:rPr>
        <w:t>ів України від 20 жовтня</w:t>
      </w:r>
      <w:r w:rsidR="00C24BE4">
        <w:rPr>
          <w:sz w:val="28"/>
          <w:szCs w:val="28"/>
          <w:lang w:val="uk-UA"/>
        </w:rPr>
        <w:br/>
        <w:t>2021 року</w:t>
      </w:r>
      <w:r w:rsidRPr="00097CDC">
        <w:rPr>
          <w:sz w:val="28"/>
          <w:szCs w:val="28"/>
          <w:lang w:val="uk-UA"/>
        </w:rPr>
        <w:t xml:space="preserve"> № 1077 «Про затвердження Державного стандарту професійної (професійно-технічної) освіти»;</w:t>
      </w:r>
    </w:p>
    <w:p w:rsidR="00DB131B" w:rsidRPr="00097CDC" w:rsidRDefault="00AF5DF2" w:rsidP="005E4A2C">
      <w:pPr>
        <w:ind w:firstLine="709"/>
        <w:jc w:val="both"/>
        <w:rPr>
          <w:sz w:val="28"/>
          <w:szCs w:val="28"/>
          <w:lang w:val="uk-UA"/>
        </w:rPr>
      </w:pPr>
      <w:r w:rsidRPr="00097CDC">
        <w:rPr>
          <w:sz w:val="28"/>
          <w:szCs w:val="28"/>
          <w:lang w:val="uk-UA"/>
        </w:rPr>
        <w:t>М</w:t>
      </w:r>
      <w:r w:rsidR="00DB131B" w:rsidRPr="00097CDC">
        <w:rPr>
          <w:sz w:val="28"/>
          <w:szCs w:val="28"/>
          <w:lang w:val="uk-UA"/>
        </w:rPr>
        <w:t>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w:t>
      </w:r>
      <w:r w:rsidR="00C24BE4">
        <w:rPr>
          <w:sz w:val="28"/>
          <w:szCs w:val="28"/>
          <w:lang w:val="uk-UA"/>
        </w:rPr>
        <w:t>ки України від 17 лютого 2021 року</w:t>
      </w:r>
      <w:r w:rsidR="00DB131B" w:rsidRPr="00097CDC">
        <w:rPr>
          <w:sz w:val="28"/>
          <w:szCs w:val="28"/>
          <w:lang w:val="uk-UA"/>
        </w:rPr>
        <w:t xml:space="preserve"> № 216;</w:t>
      </w:r>
    </w:p>
    <w:p w:rsidR="00AF5DF2" w:rsidRPr="00097CDC" w:rsidRDefault="00DB131B" w:rsidP="005E4A2C">
      <w:pPr>
        <w:pStyle w:val="FR1"/>
        <w:tabs>
          <w:tab w:val="left" w:pos="284"/>
        </w:tabs>
        <w:ind w:firstLine="709"/>
        <w:jc w:val="both"/>
      </w:pPr>
      <w:r w:rsidRPr="00097CDC">
        <w:t>кваліфікаційної характеристики професії «</w:t>
      </w:r>
      <w:r w:rsidR="00011A12" w:rsidRPr="00097CDC">
        <w:t>Ткач ручного художнього ткацтва</w:t>
      </w:r>
      <w:r w:rsidRPr="00097CDC">
        <w:t>»</w:t>
      </w:r>
      <w:r w:rsidR="000D611A">
        <w:t xml:space="preserve"> </w:t>
      </w:r>
      <w:r w:rsidR="00011A12" w:rsidRPr="00097CDC">
        <w:t xml:space="preserve">Довідника кваліфікаційних характеристик професій працівників, Випуск 12, </w:t>
      </w:r>
      <w:r w:rsidR="00BA6C11" w:rsidRPr="00097CDC">
        <w:t>розділ 4 «Первинне оброблення бавовни та луб’яних культур», «Ручне ткацтво».</w:t>
      </w:r>
      <w:r w:rsidR="000D611A">
        <w:t xml:space="preserve"> </w:t>
      </w:r>
      <w:r w:rsidR="00BA6C11" w:rsidRPr="00097CDC">
        <w:rPr>
          <w:color w:val="000000"/>
        </w:rPr>
        <w:t>Видання друге, доповнене та перепрацьоване, м. Краматорськ 2006 рік</w:t>
      </w:r>
      <w:r w:rsidR="00AF5DF2" w:rsidRPr="00097CDC">
        <w:t>;</w:t>
      </w:r>
    </w:p>
    <w:p w:rsidR="00DB131B" w:rsidRPr="00097CDC" w:rsidRDefault="00DB131B" w:rsidP="005E4A2C">
      <w:pPr>
        <w:ind w:firstLine="709"/>
        <w:jc w:val="both"/>
        <w:rPr>
          <w:sz w:val="28"/>
          <w:szCs w:val="28"/>
          <w:lang w:val="uk-UA"/>
        </w:rPr>
      </w:pPr>
      <w:r w:rsidRPr="00097CDC">
        <w:rPr>
          <w:sz w:val="28"/>
          <w:szCs w:val="28"/>
          <w:lang w:val="uk-UA"/>
        </w:rPr>
        <w:t>Рамк</w:t>
      </w:r>
      <w:r w:rsidR="00EE138C" w:rsidRPr="00097CDC">
        <w:rPr>
          <w:sz w:val="28"/>
          <w:szCs w:val="28"/>
          <w:lang w:val="uk-UA"/>
        </w:rPr>
        <w:t>ової програми ЄС щодо оновлених</w:t>
      </w:r>
      <w:r w:rsidR="000D611A">
        <w:rPr>
          <w:sz w:val="28"/>
          <w:szCs w:val="28"/>
          <w:lang w:val="uk-UA"/>
        </w:rPr>
        <w:t xml:space="preserve"> </w:t>
      </w:r>
      <w:r w:rsidRPr="00097CDC">
        <w:rPr>
          <w:sz w:val="28"/>
          <w:szCs w:val="28"/>
          <w:lang w:val="uk-UA"/>
        </w:rPr>
        <w:t>ключових компетентностей для навчання протягом життя, схваленої Європейським парламентом і Радою Європейського Союзу 17 січня 2018 року;</w:t>
      </w:r>
    </w:p>
    <w:p w:rsidR="000E16CB" w:rsidRPr="0030298D" w:rsidRDefault="000E16CB" w:rsidP="005E4A2C">
      <w:pPr>
        <w:ind w:firstLine="709"/>
        <w:jc w:val="both"/>
        <w:rPr>
          <w:sz w:val="28"/>
          <w:szCs w:val="28"/>
          <w:lang w:val="uk-UA"/>
        </w:rPr>
      </w:pPr>
      <w:r w:rsidRPr="0030298D">
        <w:rPr>
          <w:sz w:val="28"/>
          <w:szCs w:val="28"/>
          <w:lang w:val="uk-UA"/>
        </w:rPr>
        <w:t xml:space="preserve">ДСТУ 2589-94 </w:t>
      </w:r>
      <w:r w:rsidR="00333F67" w:rsidRPr="0030298D">
        <w:rPr>
          <w:sz w:val="28"/>
          <w:szCs w:val="28"/>
          <w:lang w:val="uk-UA"/>
        </w:rPr>
        <w:t>«</w:t>
      </w:r>
      <w:r w:rsidRPr="0030298D">
        <w:rPr>
          <w:sz w:val="28"/>
          <w:szCs w:val="28"/>
          <w:lang w:val="uk-UA"/>
        </w:rPr>
        <w:t>Килимарство і ткацтво народних художніх промислів. Терміни та визначення</w:t>
      </w:r>
      <w:r w:rsidR="00333F67" w:rsidRPr="0030298D">
        <w:rPr>
          <w:sz w:val="28"/>
          <w:szCs w:val="28"/>
          <w:lang w:val="uk-UA"/>
        </w:rPr>
        <w:t>»</w:t>
      </w:r>
      <w:r w:rsidRPr="0030298D">
        <w:rPr>
          <w:sz w:val="28"/>
          <w:szCs w:val="28"/>
          <w:lang w:val="uk-UA"/>
        </w:rPr>
        <w:t>,  затверджено</w:t>
      </w:r>
      <w:r w:rsidR="0030298D" w:rsidRPr="0030298D">
        <w:rPr>
          <w:sz w:val="28"/>
          <w:szCs w:val="28"/>
          <w:lang w:val="uk-UA"/>
        </w:rPr>
        <w:t>го</w:t>
      </w:r>
      <w:r w:rsidRPr="0030298D">
        <w:rPr>
          <w:sz w:val="28"/>
          <w:szCs w:val="28"/>
          <w:lang w:val="uk-UA"/>
        </w:rPr>
        <w:t xml:space="preserve"> і введено</w:t>
      </w:r>
      <w:r w:rsidR="0030298D" w:rsidRPr="0030298D">
        <w:rPr>
          <w:sz w:val="28"/>
          <w:szCs w:val="28"/>
          <w:lang w:val="uk-UA"/>
        </w:rPr>
        <w:t>го</w:t>
      </w:r>
      <w:r w:rsidRPr="0030298D">
        <w:rPr>
          <w:sz w:val="28"/>
          <w:szCs w:val="28"/>
          <w:lang w:val="uk-UA"/>
        </w:rPr>
        <w:t xml:space="preserve"> в дію</w:t>
      </w:r>
      <w:r w:rsidR="000D611A" w:rsidRPr="0030298D">
        <w:rPr>
          <w:sz w:val="28"/>
          <w:szCs w:val="28"/>
          <w:lang w:val="uk-UA"/>
        </w:rPr>
        <w:t xml:space="preserve"> наказом Держстандарту України </w:t>
      </w:r>
      <w:r w:rsidRPr="0030298D">
        <w:rPr>
          <w:sz w:val="28"/>
          <w:szCs w:val="28"/>
          <w:lang w:val="uk-UA"/>
        </w:rPr>
        <w:t>від 27 червня 1994 р</w:t>
      </w:r>
      <w:r w:rsidR="00A55858">
        <w:rPr>
          <w:sz w:val="28"/>
          <w:szCs w:val="28"/>
          <w:lang w:val="uk-UA"/>
        </w:rPr>
        <w:t>оку</w:t>
      </w:r>
      <w:r w:rsidR="0030298D" w:rsidRPr="0030298D">
        <w:rPr>
          <w:sz w:val="28"/>
          <w:szCs w:val="28"/>
          <w:lang w:val="uk-UA"/>
        </w:rPr>
        <w:t xml:space="preserve"> № 161</w:t>
      </w:r>
      <w:r w:rsidRPr="0030298D">
        <w:rPr>
          <w:sz w:val="28"/>
          <w:szCs w:val="28"/>
          <w:lang w:val="uk-UA"/>
        </w:rPr>
        <w:t>;</w:t>
      </w:r>
    </w:p>
    <w:p w:rsidR="0041023A" w:rsidRPr="0030298D" w:rsidRDefault="0041023A" w:rsidP="005E4A2C">
      <w:pPr>
        <w:ind w:firstLine="709"/>
        <w:jc w:val="both"/>
        <w:rPr>
          <w:sz w:val="28"/>
          <w:szCs w:val="28"/>
          <w:lang w:val="uk-UA"/>
        </w:rPr>
      </w:pPr>
      <w:r w:rsidRPr="0030298D">
        <w:rPr>
          <w:sz w:val="28"/>
          <w:szCs w:val="28"/>
          <w:lang w:val="uk-UA"/>
        </w:rPr>
        <w:t xml:space="preserve">ДСТУ 1647-97 </w:t>
      </w:r>
      <w:r w:rsidR="00333F67" w:rsidRPr="0030298D">
        <w:rPr>
          <w:sz w:val="28"/>
          <w:szCs w:val="28"/>
          <w:lang w:val="uk-UA"/>
        </w:rPr>
        <w:t>«</w:t>
      </w:r>
      <w:r w:rsidRPr="0030298D">
        <w:rPr>
          <w:sz w:val="28"/>
          <w:szCs w:val="28"/>
          <w:lang w:val="uk-UA"/>
        </w:rPr>
        <w:t>Вироби українського народного декоративного ткацтва</w:t>
      </w:r>
      <w:r w:rsidR="00333F67" w:rsidRPr="0030298D">
        <w:rPr>
          <w:sz w:val="28"/>
          <w:szCs w:val="28"/>
          <w:lang w:val="uk-UA"/>
        </w:rPr>
        <w:t>. М</w:t>
      </w:r>
      <w:r w:rsidRPr="0030298D">
        <w:rPr>
          <w:sz w:val="28"/>
          <w:szCs w:val="28"/>
          <w:lang w:val="uk-UA"/>
        </w:rPr>
        <w:t>етражні та штучні</w:t>
      </w:r>
      <w:r w:rsidR="00333F67" w:rsidRPr="0030298D">
        <w:rPr>
          <w:sz w:val="28"/>
          <w:szCs w:val="28"/>
          <w:lang w:val="uk-UA"/>
        </w:rPr>
        <w:t>»</w:t>
      </w:r>
      <w:r w:rsidR="000E16CB" w:rsidRPr="0030298D">
        <w:rPr>
          <w:sz w:val="28"/>
          <w:szCs w:val="28"/>
          <w:lang w:val="uk-UA"/>
        </w:rPr>
        <w:t>, затверджено</w:t>
      </w:r>
      <w:r w:rsidR="0030298D" w:rsidRPr="0030298D">
        <w:rPr>
          <w:sz w:val="28"/>
          <w:szCs w:val="28"/>
          <w:lang w:val="uk-UA"/>
        </w:rPr>
        <w:t>го</w:t>
      </w:r>
      <w:r w:rsidR="000E16CB" w:rsidRPr="0030298D">
        <w:rPr>
          <w:sz w:val="28"/>
          <w:szCs w:val="28"/>
          <w:lang w:val="uk-UA"/>
        </w:rPr>
        <w:t xml:space="preserve"> і введено</w:t>
      </w:r>
      <w:r w:rsidR="0030298D" w:rsidRPr="0030298D">
        <w:rPr>
          <w:sz w:val="28"/>
          <w:szCs w:val="28"/>
          <w:lang w:val="uk-UA"/>
        </w:rPr>
        <w:t>го</w:t>
      </w:r>
      <w:r w:rsidR="000E16CB" w:rsidRPr="0030298D">
        <w:rPr>
          <w:sz w:val="28"/>
          <w:szCs w:val="28"/>
          <w:lang w:val="uk-UA"/>
        </w:rPr>
        <w:t xml:space="preserve"> в дію наказом Держстандарту України від 27 червня 1997 р</w:t>
      </w:r>
      <w:r w:rsidR="00A55858">
        <w:rPr>
          <w:sz w:val="28"/>
          <w:szCs w:val="28"/>
          <w:lang w:val="uk-UA"/>
        </w:rPr>
        <w:t>оку</w:t>
      </w:r>
      <w:r w:rsidR="000E16CB" w:rsidRPr="0030298D">
        <w:rPr>
          <w:sz w:val="28"/>
          <w:szCs w:val="28"/>
          <w:lang w:val="uk-UA"/>
        </w:rPr>
        <w:t xml:space="preserve"> № 373</w:t>
      </w:r>
      <w:r w:rsidRPr="0030298D">
        <w:rPr>
          <w:sz w:val="28"/>
          <w:szCs w:val="28"/>
          <w:lang w:val="uk-UA"/>
        </w:rPr>
        <w:t>;</w:t>
      </w:r>
    </w:p>
    <w:p w:rsidR="00DB131B" w:rsidRPr="00097CDC" w:rsidRDefault="00DB131B" w:rsidP="005E4A2C">
      <w:pPr>
        <w:ind w:firstLine="709"/>
        <w:jc w:val="both"/>
        <w:rPr>
          <w:sz w:val="28"/>
          <w:szCs w:val="28"/>
          <w:lang w:val="uk-UA"/>
        </w:rPr>
      </w:pPr>
      <w:r w:rsidRPr="00097CDC">
        <w:rPr>
          <w:sz w:val="28"/>
          <w:szCs w:val="28"/>
          <w:lang w:val="uk-UA"/>
        </w:rPr>
        <w:t>інших нормативно-правових актів.</w:t>
      </w:r>
    </w:p>
    <w:p w:rsidR="00DB131B" w:rsidRPr="00097CDC" w:rsidRDefault="00DB131B" w:rsidP="005E4A2C">
      <w:pPr>
        <w:ind w:firstLine="709"/>
        <w:jc w:val="both"/>
        <w:rPr>
          <w:sz w:val="28"/>
          <w:szCs w:val="28"/>
          <w:lang w:val="uk-UA"/>
        </w:rPr>
      </w:pPr>
      <w:r w:rsidRPr="00097CDC">
        <w:rPr>
          <w:sz w:val="28"/>
          <w:szCs w:val="28"/>
          <w:lang w:val="uk-UA"/>
        </w:rPr>
        <w:t>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які здійснюють (або забезпечують) підготовку, перепідготовку, підвищення кваліфікації кваліфікованих робітників та видають документи встановленого зразка за цією професією.</w:t>
      </w:r>
    </w:p>
    <w:p w:rsidR="00DB131B" w:rsidRPr="00097CDC" w:rsidRDefault="00DB131B" w:rsidP="005E4A2C">
      <w:pPr>
        <w:pStyle w:val="2"/>
        <w:ind w:firstLine="709"/>
        <w:jc w:val="both"/>
        <w:rPr>
          <w:rFonts w:ascii="Times New Roman" w:hAnsi="Times New Roman" w:cs="Times New Roman"/>
          <w:sz w:val="28"/>
          <w:szCs w:val="28"/>
          <w:lang w:val="uk-UA"/>
        </w:rPr>
      </w:pPr>
      <w:r w:rsidRPr="00097CDC">
        <w:rPr>
          <w:rFonts w:ascii="Times New Roman" w:hAnsi="Times New Roman" w:cs="Times New Roman"/>
          <w:b/>
          <w:iCs/>
          <w:sz w:val="28"/>
          <w:szCs w:val="28"/>
          <w:lang w:val="uk-UA"/>
        </w:rPr>
        <w:t>Державний освітній стандарт містить:</w:t>
      </w:r>
    </w:p>
    <w:p w:rsidR="00DB131B" w:rsidRPr="00097CDC" w:rsidRDefault="00DB131B" w:rsidP="005E4A2C">
      <w:pPr>
        <w:pStyle w:val="2"/>
        <w:ind w:firstLine="709"/>
        <w:jc w:val="both"/>
        <w:rPr>
          <w:rFonts w:ascii="Times New Roman" w:hAnsi="Times New Roman" w:cs="Times New Roman"/>
          <w:sz w:val="28"/>
          <w:szCs w:val="28"/>
          <w:lang w:val="uk-UA"/>
        </w:rPr>
      </w:pPr>
      <w:r w:rsidRPr="00097CDC">
        <w:rPr>
          <w:rFonts w:ascii="Times New Roman" w:hAnsi="Times New Roman" w:cs="Times New Roman"/>
          <w:sz w:val="28"/>
          <w:szCs w:val="28"/>
          <w:lang w:val="uk-UA"/>
        </w:rPr>
        <w:t>титульну сторінку;</w:t>
      </w:r>
    </w:p>
    <w:p w:rsidR="00DB131B" w:rsidRPr="00097CDC" w:rsidRDefault="00DB131B" w:rsidP="005E4A2C">
      <w:pPr>
        <w:pStyle w:val="2"/>
        <w:ind w:firstLine="709"/>
        <w:jc w:val="both"/>
        <w:rPr>
          <w:rFonts w:ascii="Times New Roman" w:hAnsi="Times New Roman" w:cs="Times New Roman"/>
          <w:lang w:val="uk-UA"/>
        </w:rPr>
      </w:pPr>
      <w:r w:rsidRPr="00097CDC">
        <w:rPr>
          <w:rFonts w:ascii="Times New Roman" w:hAnsi="Times New Roman" w:cs="Times New Roman"/>
          <w:sz w:val="28"/>
          <w:szCs w:val="28"/>
          <w:lang w:val="uk-UA"/>
        </w:rPr>
        <w:t>відомості про авторський колектив розробників;</w:t>
      </w:r>
    </w:p>
    <w:p w:rsidR="00DB131B" w:rsidRPr="00097CDC" w:rsidRDefault="00DB131B" w:rsidP="005E4A2C">
      <w:pPr>
        <w:pStyle w:val="a7"/>
        <w:shd w:val="clear" w:color="auto" w:fill="FFFFFF"/>
        <w:tabs>
          <w:tab w:val="left" w:pos="709"/>
          <w:tab w:val="left" w:pos="993"/>
          <w:tab w:val="left" w:pos="1418"/>
        </w:tabs>
        <w:spacing w:after="0" w:line="240" w:lineRule="auto"/>
        <w:ind w:left="0" w:firstLine="709"/>
        <w:jc w:val="both"/>
        <w:rPr>
          <w:rFonts w:ascii="Times New Roman" w:hAnsi="Times New Roman" w:cs="Times New Roman"/>
          <w:lang w:val="uk-UA"/>
        </w:rPr>
      </w:pPr>
      <w:r w:rsidRPr="00097CDC">
        <w:rPr>
          <w:rFonts w:ascii="Times New Roman" w:hAnsi="Times New Roman" w:cs="Times New Roman"/>
          <w:lang w:val="uk-UA"/>
        </w:rPr>
        <w:t>заг</w:t>
      </w:r>
      <w:r w:rsidR="00AF5DF2" w:rsidRPr="00097CDC">
        <w:rPr>
          <w:rFonts w:ascii="Times New Roman" w:hAnsi="Times New Roman" w:cs="Times New Roman"/>
          <w:lang w:val="uk-UA"/>
        </w:rPr>
        <w:t>альні положення щодо виконання С</w:t>
      </w:r>
      <w:r w:rsidRPr="00097CDC">
        <w:rPr>
          <w:rFonts w:ascii="Times New Roman" w:hAnsi="Times New Roman" w:cs="Times New Roman"/>
          <w:lang w:val="uk-UA"/>
        </w:rPr>
        <w:t>тандарту;</w:t>
      </w:r>
    </w:p>
    <w:p w:rsidR="00DB131B" w:rsidRPr="00097CDC" w:rsidRDefault="00DB131B" w:rsidP="005E4A2C">
      <w:pPr>
        <w:pStyle w:val="2"/>
        <w:ind w:firstLine="709"/>
        <w:jc w:val="both"/>
        <w:rPr>
          <w:rFonts w:ascii="Times New Roman" w:hAnsi="Times New Roman" w:cs="Times New Roman"/>
          <w:sz w:val="28"/>
          <w:szCs w:val="28"/>
          <w:lang w:val="uk-UA"/>
        </w:rPr>
      </w:pPr>
      <w:r w:rsidRPr="00097CDC">
        <w:rPr>
          <w:rFonts w:ascii="Times New Roman" w:hAnsi="Times New Roman" w:cs="Times New Roman"/>
          <w:sz w:val="28"/>
          <w:szCs w:val="28"/>
          <w:lang w:val="uk-UA"/>
        </w:rPr>
        <w:t xml:space="preserve">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професійних і ключових компетентностей, максимальна </w:t>
      </w:r>
      <w:r w:rsidRPr="00097CDC">
        <w:rPr>
          <w:rFonts w:ascii="Times New Roman" w:hAnsi="Times New Roman" w:cs="Times New Roman"/>
          <w:sz w:val="28"/>
          <w:szCs w:val="28"/>
          <w:lang w:val="uk-UA"/>
        </w:rPr>
        <w:lastRenderedPageBreak/>
        <w:t>кількість годин за професійними кваліфікаціями відповідно до результатів навчання; перелік результатів навчання та їх зміст;</w:t>
      </w:r>
    </w:p>
    <w:p w:rsidR="00DB131B" w:rsidRPr="00097CDC" w:rsidRDefault="00DB131B" w:rsidP="005E4A2C">
      <w:pPr>
        <w:pStyle w:val="2"/>
        <w:ind w:firstLine="709"/>
        <w:jc w:val="both"/>
        <w:rPr>
          <w:rFonts w:ascii="Times New Roman" w:hAnsi="Times New Roman" w:cs="Times New Roman"/>
          <w:sz w:val="28"/>
          <w:szCs w:val="28"/>
          <w:lang w:val="uk-UA"/>
        </w:rPr>
      </w:pPr>
      <w:r w:rsidRPr="00097CDC">
        <w:rPr>
          <w:rFonts w:ascii="Times New Roman" w:hAnsi="Times New Roman" w:cs="Times New Roman"/>
          <w:sz w:val="28"/>
          <w:szCs w:val="28"/>
          <w:lang w:val="uk-UA"/>
        </w:rPr>
        <w:t>орієнтовний перелік основних засобів навчання.</w:t>
      </w:r>
    </w:p>
    <w:p w:rsidR="00DB131B" w:rsidRPr="00097CDC" w:rsidRDefault="00DB131B" w:rsidP="005E4A2C">
      <w:pPr>
        <w:pStyle w:val="2"/>
        <w:ind w:firstLine="709"/>
        <w:jc w:val="both"/>
        <w:rPr>
          <w:rFonts w:ascii="Times New Roman" w:hAnsi="Times New Roman"/>
          <w:sz w:val="28"/>
          <w:szCs w:val="28"/>
          <w:lang w:val="uk-UA" w:eastAsia="en-US"/>
        </w:rPr>
      </w:pPr>
      <w:r w:rsidRPr="00097CDC">
        <w:rPr>
          <w:rFonts w:ascii="Times New Roman" w:hAnsi="Times New Roman"/>
          <w:sz w:val="28"/>
          <w:szCs w:val="28"/>
          <w:lang w:val="uk-UA"/>
        </w:rPr>
        <w:t>Структурування змісту Стандарту базується на компетентнісному підході, що передбачає формування і розвиток у здобувача освіти ключових, загальних та професійних компетентностей.</w:t>
      </w:r>
    </w:p>
    <w:p w:rsidR="000E45E6" w:rsidRPr="00097CDC" w:rsidRDefault="000E45E6" w:rsidP="005E4A2C">
      <w:pPr>
        <w:pStyle w:val="2"/>
        <w:ind w:firstLine="709"/>
        <w:jc w:val="both"/>
        <w:rPr>
          <w:rFonts w:ascii="Times New Roman" w:hAnsi="Times New Roman"/>
          <w:sz w:val="28"/>
          <w:szCs w:val="28"/>
          <w:lang w:val="uk-UA"/>
        </w:rPr>
      </w:pPr>
      <w:r w:rsidRPr="00097CDC">
        <w:rPr>
          <w:rFonts w:ascii="Times New Roman" w:hAnsi="Times New Roman"/>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DB131B" w:rsidRDefault="000E45E6" w:rsidP="005E4A2C">
      <w:pPr>
        <w:pStyle w:val="2"/>
        <w:ind w:firstLine="709"/>
        <w:jc w:val="both"/>
        <w:rPr>
          <w:rFonts w:ascii="Times New Roman" w:hAnsi="Times New Roman"/>
          <w:sz w:val="28"/>
          <w:szCs w:val="28"/>
          <w:lang w:val="uk-UA"/>
        </w:rPr>
      </w:pPr>
      <w:r w:rsidRPr="00097CDC">
        <w:rPr>
          <w:rFonts w:ascii="Times New Roman" w:hAnsi="Times New Roman"/>
          <w:sz w:val="28"/>
          <w:szCs w:val="28"/>
          <w:lang w:val="uk-UA"/>
        </w:rPr>
        <w:t>Ключові компетентності у цьому С</w:t>
      </w:r>
      <w:r w:rsidR="00DB131B" w:rsidRPr="00097CDC">
        <w:rPr>
          <w:rFonts w:ascii="Times New Roman" w:hAnsi="Times New Roman"/>
          <w:sz w:val="28"/>
          <w:szCs w:val="28"/>
          <w:lang w:val="uk-UA"/>
        </w:rPr>
        <w:t xml:space="preserve">тандарті </w:t>
      </w:r>
      <w:r w:rsidR="00385812" w:rsidRPr="00097CDC">
        <w:rPr>
          <w:rFonts w:ascii="Times New Roman" w:hAnsi="Times New Roman"/>
          <w:sz w:val="28"/>
          <w:szCs w:val="28"/>
          <w:lang w:val="uk-UA"/>
        </w:rPr>
        <w:t xml:space="preserve">корелюються </w:t>
      </w:r>
      <w:r w:rsidRPr="00097CDC">
        <w:rPr>
          <w:rFonts w:ascii="Times New Roman" w:hAnsi="Times New Roman"/>
          <w:sz w:val="28"/>
          <w:szCs w:val="28"/>
          <w:lang w:val="uk-UA"/>
        </w:rPr>
        <w:t>і</w:t>
      </w:r>
      <w:r w:rsidR="00DB131B" w:rsidRPr="00097CDC">
        <w:rPr>
          <w:rFonts w:ascii="Times New Roman" w:hAnsi="Times New Roman"/>
          <w:sz w:val="28"/>
          <w:szCs w:val="28"/>
          <w:lang w:val="uk-UA"/>
        </w:rPr>
        <w:t xml:space="preserve">з загальними компетентностями, </w:t>
      </w:r>
      <w:r w:rsidRPr="00097CDC">
        <w:rPr>
          <w:rFonts w:ascii="Times New Roman" w:hAnsi="Times New Roman"/>
          <w:sz w:val="28"/>
          <w:szCs w:val="28"/>
          <w:lang w:val="uk-UA"/>
        </w:rPr>
        <w:t xml:space="preserve">є наскрізними, і набуваються (розвиваються) здобувачами освіти </w:t>
      </w:r>
      <w:r w:rsidR="00C021A7">
        <w:rPr>
          <w:rFonts w:ascii="Times New Roman" w:hAnsi="Times New Roman"/>
          <w:sz w:val="28"/>
          <w:szCs w:val="28"/>
          <w:lang w:val="uk-UA"/>
        </w:rPr>
        <w:t>впродовж строку освітньої програми</w:t>
      </w:r>
      <w:r w:rsidR="00DB131B" w:rsidRPr="00097CDC">
        <w:rPr>
          <w:rFonts w:ascii="Times New Roman" w:hAnsi="Times New Roman"/>
          <w:sz w:val="28"/>
          <w:szCs w:val="28"/>
          <w:lang w:val="uk-UA"/>
        </w:rPr>
        <w:t>.</w:t>
      </w:r>
    </w:p>
    <w:p w:rsidR="00C021A7" w:rsidRPr="00097CDC" w:rsidRDefault="00C021A7" w:rsidP="005E4A2C">
      <w:pPr>
        <w:pStyle w:val="2"/>
        <w:ind w:firstLine="709"/>
        <w:jc w:val="both"/>
        <w:rPr>
          <w:rFonts w:ascii="Times New Roman" w:hAnsi="Times New Roman"/>
          <w:sz w:val="28"/>
          <w:szCs w:val="28"/>
          <w:lang w:val="uk-UA"/>
        </w:rPr>
      </w:pPr>
      <w:r>
        <w:rPr>
          <w:rFonts w:ascii="Times New Roman" w:hAnsi="Times New Roman"/>
          <w:sz w:val="28"/>
          <w:szCs w:val="28"/>
          <w:lang w:val="uk-UA"/>
        </w:rPr>
        <w:t>Ключові компетентності можуть розвиватися у процесі навчання впродовж усього життя шляхом формального, неформального та інформального навчання.</w:t>
      </w:r>
    </w:p>
    <w:p w:rsidR="00DB131B" w:rsidRDefault="00DB131B" w:rsidP="005E4A2C">
      <w:pPr>
        <w:pStyle w:val="2"/>
        <w:ind w:firstLine="709"/>
        <w:jc w:val="both"/>
        <w:rPr>
          <w:rFonts w:ascii="Times New Roman" w:hAnsi="Times New Roman"/>
          <w:sz w:val="28"/>
          <w:szCs w:val="28"/>
          <w:lang w:val="uk-UA"/>
        </w:rPr>
      </w:pPr>
      <w:r w:rsidRPr="00097CDC">
        <w:rPr>
          <w:rFonts w:ascii="Times New Roman" w:hAnsi="Times New Roman"/>
          <w:sz w:val="28"/>
          <w:szCs w:val="28"/>
          <w:lang w:val="uk-UA"/>
        </w:rPr>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0769EC" w:rsidRPr="000769EC" w:rsidRDefault="000769EC" w:rsidP="005E4A2C">
      <w:pPr>
        <w:ind w:firstLine="709"/>
        <w:jc w:val="both"/>
        <w:rPr>
          <w:rFonts w:eastAsia="Calibri"/>
          <w:sz w:val="28"/>
          <w:szCs w:val="28"/>
          <w:lang w:val="uk-UA" w:eastAsia="en-US"/>
        </w:rPr>
      </w:pPr>
      <w:r w:rsidRPr="000769EC">
        <w:rPr>
          <w:rFonts w:eastAsia="Calibri"/>
          <w:sz w:val="28"/>
          <w:szCs w:val="28"/>
          <w:lang w:val="uk-UA" w:eastAsia="en-US"/>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DB131B" w:rsidRPr="00097CDC" w:rsidRDefault="000769EC" w:rsidP="005E4A2C">
      <w:pPr>
        <w:pStyle w:val="2"/>
        <w:ind w:firstLine="709"/>
        <w:jc w:val="both"/>
        <w:rPr>
          <w:rFonts w:ascii="Times New Roman" w:hAnsi="Times New Roman"/>
          <w:sz w:val="28"/>
          <w:szCs w:val="28"/>
          <w:lang w:val="uk-UA"/>
        </w:rPr>
      </w:pPr>
      <w:r>
        <w:rPr>
          <w:rFonts w:ascii="Times New Roman" w:hAnsi="Times New Roman"/>
          <w:sz w:val="28"/>
          <w:szCs w:val="28"/>
          <w:lang w:val="uk-UA"/>
        </w:rPr>
        <w:t>Р</w:t>
      </w:r>
      <w:r w:rsidR="000E45E6" w:rsidRPr="00097CDC">
        <w:rPr>
          <w:rFonts w:ascii="Times New Roman" w:hAnsi="Times New Roman"/>
          <w:sz w:val="28"/>
          <w:szCs w:val="28"/>
          <w:lang w:val="uk-UA"/>
        </w:rPr>
        <w:t>езультат</w:t>
      </w:r>
      <w:r>
        <w:rPr>
          <w:rFonts w:ascii="Times New Roman" w:hAnsi="Times New Roman"/>
          <w:sz w:val="28"/>
          <w:szCs w:val="28"/>
          <w:lang w:val="uk-UA"/>
        </w:rPr>
        <w:t>и</w:t>
      </w:r>
      <w:r w:rsidR="00DB131B" w:rsidRPr="00097CDC">
        <w:rPr>
          <w:rFonts w:ascii="Times New Roman" w:hAnsi="Times New Roman"/>
          <w:sz w:val="28"/>
          <w:szCs w:val="28"/>
          <w:lang w:val="uk-UA"/>
        </w:rPr>
        <w:t xml:space="preserve"> навчання </w:t>
      </w:r>
      <w:r w:rsidR="000E45E6" w:rsidRPr="00097CDC">
        <w:rPr>
          <w:rFonts w:ascii="Times New Roman" w:hAnsi="Times New Roman"/>
          <w:sz w:val="28"/>
          <w:szCs w:val="28"/>
          <w:lang w:val="uk-UA"/>
        </w:rPr>
        <w:t>здобувачів освіти за С</w:t>
      </w:r>
      <w:r w:rsidR="00DB131B" w:rsidRPr="00097CDC">
        <w:rPr>
          <w:rFonts w:ascii="Times New Roman" w:hAnsi="Times New Roman"/>
          <w:sz w:val="28"/>
          <w:szCs w:val="28"/>
          <w:lang w:val="uk-UA"/>
        </w:rPr>
        <w:t>тандартом формуються на основі переліку ключових і професійних компетентностей та їх опису.</w:t>
      </w:r>
    </w:p>
    <w:p w:rsidR="00DB131B" w:rsidRPr="00097CDC" w:rsidRDefault="00DB131B" w:rsidP="005E4A2C">
      <w:pPr>
        <w:pStyle w:val="2"/>
        <w:ind w:firstLine="709"/>
        <w:rPr>
          <w:rFonts w:ascii="Times New Roman" w:hAnsi="Times New Roman" w:cs="Times New Roman"/>
          <w:sz w:val="28"/>
          <w:szCs w:val="28"/>
          <w:lang w:val="uk-UA"/>
        </w:rPr>
      </w:pPr>
      <w:r w:rsidRPr="00097CDC">
        <w:rPr>
          <w:rFonts w:ascii="Times New Roman" w:hAnsi="Times New Roman" w:cs="Times New Roman"/>
          <w:b/>
          <w:sz w:val="28"/>
          <w:szCs w:val="28"/>
          <w:lang w:val="uk-UA"/>
        </w:rPr>
        <w:t>Освітній рівень вступника</w:t>
      </w:r>
      <w:r w:rsidRPr="00097CDC">
        <w:rPr>
          <w:rFonts w:ascii="Times New Roman" w:hAnsi="Times New Roman" w:cs="Times New Roman"/>
          <w:sz w:val="28"/>
          <w:szCs w:val="28"/>
          <w:lang w:val="uk-UA"/>
        </w:rPr>
        <w:t>: базова або повна загальна середня освіта.</w:t>
      </w:r>
    </w:p>
    <w:p w:rsidR="00DB131B" w:rsidRPr="00097CDC" w:rsidRDefault="00DB131B" w:rsidP="005E4A2C">
      <w:pPr>
        <w:ind w:firstLine="709"/>
        <w:rPr>
          <w:sz w:val="28"/>
          <w:szCs w:val="28"/>
          <w:lang w:val="uk-UA"/>
        </w:rPr>
      </w:pPr>
      <w:r w:rsidRPr="00097CDC">
        <w:rPr>
          <w:b/>
          <w:sz w:val="28"/>
          <w:szCs w:val="28"/>
          <w:lang w:val="uk-UA"/>
        </w:rPr>
        <w:t>Види професійної підготовки</w:t>
      </w:r>
    </w:p>
    <w:p w:rsidR="00DB131B" w:rsidRPr="00097CDC" w:rsidRDefault="00DB131B" w:rsidP="005E4A2C">
      <w:pPr>
        <w:pStyle w:val="2"/>
        <w:ind w:firstLine="709"/>
        <w:jc w:val="both"/>
        <w:rPr>
          <w:rFonts w:ascii="Times New Roman" w:hAnsi="Times New Roman" w:cs="Times New Roman"/>
          <w:sz w:val="28"/>
          <w:szCs w:val="28"/>
          <w:lang w:val="uk-UA"/>
        </w:rPr>
      </w:pPr>
      <w:r w:rsidRPr="00097CDC">
        <w:rPr>
          <w:rFonts w:ascii="Times New Roman" w:hAnsi="Times New Roman" w:cs="Times New Roman"/>
          <w:sz w:val="28"/>
          <w:szCs w:val="28"/>
          <w:lang w:val="uk-UA"/>
        </w:rPr>
        <w:t xml:space="preserve">Підготовка кваліфікованих робітників за професією </w:t>
      </w:r>
      <w:r w:rsidRPr="00097CDC">
        <w:rPr>
          <w:rFonts w:ascii="Times New Roman" w:hAnsi="Times New Roman" w:cs="Times New Roman"/>
          <w:iCs/>
          <w:sz w:val="28"/>
          <w:szCs w:val="28"/>
          <w:lang w:val="uk-UA"/>
        </w:rPr>
        <w:t>743</w:t>
      </w:r>
      <w:r w:rsidR="00011A12" w:rsidRPr="00097CDC">
        <w:rPr>
          <w:rFonts w:ascii="Times New Roman" w:hAnsi="Times New Roman" w:cs="Times New Roman"/>
          <w:iCs/>
          <w:sz w:val="28"/>
          <w:szCs w:val="28"/>
          <w:lang w:val="uk-UA"/>
        </w:rPr>
        <w:t>2</w:t>
      </w:r>
      <w:r w:rsidRPr="00097CDC">
        <w:rPr>
          <w:rFonts w:ascii="Times New Roman" w:hAnsi="Times New Roman" w:cs="Times New Roman"/>
          <w:iCs/>
          <w:sz w:val="28"/>
          <w:szCs w:val="28"/>
          <w:lang w:val="uk-UA"/>
        </w:rPr>
        <w:t xml:space="preserve"> «</w:t>
      </w:r>
      <w:r w:rsidR="00011A12" w:rsidRPr="00097CDC">
        <w:rPr>
          <w:rFonts w:ascii="Times New Roman" w:hAnsi="Times New Roman" w:cs="Times New Roman"/>
          <w:iCs/>
          <w:sz w:val="28"/>
          <w:szCs w:val="28"/>
          <w:lang w:val="uk-UA"/>
        </w:rPr>
        <w:t>Ткач ручного художнього ткацтва</w:t>
      </w:r>
      <w:r w:rsidRPr="00097CDC">
        <w:rPr>
          <w:rFonts w:ascii="Times New Roman" w:hAnsi="Times New Roman" w:cs="Times New Roman"/>
          <w:sz w:val="28"/>
          <w:szCs w:val="28"/>
          <w:lang w:val="uk-UA"/>
        </w:rPr>
        <w:t>» може проводитися за такими видами: первинна професійна підготовка, професійне (професі</w:t>
      </w:r>
      <w:r w:rsidR="008B3ED0" w:rsidRPr="00097CDC">
        <w:rPr>
          <w:rFonts w:ascii="Times New Roman" w:hAnsi="Times New Roman" w:cs="Times New Roman"/>
          <w:sz w:val="28"/>
          <w:szCs w:val="28"/>
          <w:lang w:val="uk-UA"/>
        </w:rPr>
        <w:t>йно-технічне) навчання,</w:t>
      </w:r>
      <w:r w:rsidR="00EE138C" w:rsidRPr="00097CDC">
        <w:rPr>
          <w:rFonts w:ascii="Times New Roman" w:hAnsi="Times New Roman" w:cs="Times New Roman"/>
          <w:sz w:val="28"/>
          <w:szCs w:val="28"/>
          <w:lang w:val="uk-UA"/>
        </w:rPr>
        <w:t xml:space="preserve"> перепідготовка, підвищення кваліфікації.</w:t>
      </w:r>
    </w:p>
    <w:p w:rsidR="00DB131B" w:rsidRPr="00097CDC" w:rsidRDefault="00DB131B" w:rsidP="005E4A2C">
      <w:pPr>
        <w:pBdr>
          <w:top w:val="nil"/>
          <w:left w:val="nil"/>
          <w:bottom w:val="nil"/>
          <w:right w:val="nil"/>
          <w:between w:val="nil"/>
        </w:pBdr>
        <w:ind w:firstLine="709"/>
        <w:jc w:val="both"/>
        <w:rPr>
          <w:sz w:val="28"/>
          <w:szCs w:val="28"/>
          <w:lang w:val="uk-UA"/>
        </w:rPr>
      </w:pPr>
      <w:r w:rsidRPr="00097CDC">
        <w:rPr>
          <w:b/>
          <w:sz w:val="28"/>
          <w:szCs w:val="28"/>
          <w:lang w:val="uk-UA"/>
        </w:rPr>
        <w:t xml:space="preserve">Первинна професійна підготовка </w:t>
      </w:r>
      <w:r w:rsidRPr="00097CDC">
        <w:rPr>
          <w:sz w:val="28"/>
          <w:szCs w:val="28"/>
          <w:lang w:val="uk-UA"/>
        </w:rPr>
        <w:t xml:space="preserve">за професією </w:t>
      </w:r>
      <w:r w:rsidRPr="00097CDC">
        <w:rPr>
          <w:iCs/>
          <w:sz w:val="28"/>
          <w:szCs w:val="28"/>
          <w:lang w:val="uk-UA"/>
        </w:rPr>
        <w:t>743</w:t>
      </w:r>
      <w:r w:rsidR="00011A12" w:rsidRPr="00097CDC">
        <w:rPr>
          <w:iCs/>
          <w:sz w:val="28"/>
          <w:szCs w:val="28"/>
          <w:lang w:val="uk-UA"/>
        </w:rPr>
        <w:t>2</w:t>
      </w:r>
      <w:r w:rsidRPr="00097CDC">
        <w:rPr>
          <w:iCs/>
          <w:sz w:val="28"/>
          <w:szCs w:val="28"/>
          <w:lang w:val="uk-UA"/>
        </w:rPr>
        <w:t xml:space="preserve"> «</w:t>
      </w:r>
      <w:r w:rsidR="00011A12" w:rsidRPr="00097CDC">
        <w:rPr>
          <w:iCs/>
          <w:sz w:val="28"/>
          <w:szCs w:val="28"/>
          <w:lang w:val="uk-UA"/>
        </w:rPr>
        <w:t>Ткач ручного художнього ткацтва</w:t>
      </w:r>
      <w:r w:rsidR="00CD43FA">
        <w:rPr>
          <w:sz w:val="28"/>
          <w:szCs w:val="28"/>
          <w:lang w:val="uk-UA"/>
        </w:rPr>
        <w:t xml:space="preserve">» з отриманням професійної кваліфікації 3-го розряду </w:t>
      </w:r>
      <w:r w:rsidRPr="00097CDC">
        <w:rPr>
          <w:sz w:val="28"/>
          <w:szCs w:val="28"/>
          <w:lang w:val="uk-UA"/>
        </w:rPr>
        <w:t>передбачає здобуття особою 1</w:t>
      </w:r>
      <w:r w:rsidR="003D4B48" w:rsidRPr="00097CDC">
        <w:rPr>
          <w:sz w:val="28"/>
          <w:szCs w:val="28"/>
          <w:lang w:val="uk-UA"/>
        </w:rPr>
        <w:t>-2</w:t>
      </w:r>
      <w:r w:rsidRPr="00097CDC">
        <w:rPr>
          <w:sz w:val="28"/>
          <w:szCs w:val="28"/>
          <w:lang w:val="uk-UA"/>
        </w:rPr>
        <w:t xml:space="preserve"> результа</w:t>
      </w:r>
      <w:r w:rsidR="003D4B48" w:rsidRPr="00097CDC">
        <w:rPr>
          <w:sz w:val="28"/>
          <w:szCs w:val="28"/>
          <w:lang w:val="uk-UA"/>
        </w:rPr>
        <w:t>тів</w:t>
      </w:r>
      <w:r w:rsidRPr="00097CDC">
        <w:rPr>
          <w:sz w:val="28"/>
          <w:szCs w:val="28"/>
          <w:lang w:val="uk-UA"/>
        </w:rPr>
        <w:t xml:space="preserve"> навчання</w:t>
      </w:r>
      <w:r w:rsidR="00CD43FA">
        <w:rPr>
          <w:sz w:val="28"/>
          <w:szCs w:val="28"/>
          <w:lang w:val="uk-UA"/>
        </w:rPr>
        <w:t>;</w:t>
      </w:r>
      <w:r w:rsidR="003D4B48" w:rsidRPr="00097CDC">
        <w:rPr>
          <w:sz w:val="28"/>
          <w:szCs w:val="28"/>
          <w:lang w:val="uk-UA"/>
        </w:rPr>
        <w:t xml:space="preserve"> </w:t>
      </w:r>
      <w:r w:rsidR="00CD43FA" w:rsidRPr="00CD43FA">
        <w:rPr>
          <w:sz w:val="28"/>
          <w:szCs w:val="28"/>
          <w:lang w:val="uk-UA"/>
        </w:rPr>
        <w:t xml:space="preserve">за професією </w:t>
      </w:r>
      <w:r w:rsidR="00CD43FA" w:rsidRPr="00CD43FA">
        <w:rPr>
          <w:iCs/>
          <w:sz w:val="28"/>
          <w:szCs w:val="28"/>
          <w:lang w:val="uk-UA"/>
        </w:rPr>
        <w:t>7432 «Ткач ручного художнього ткацтва</w:t>
      </w:r>
      <w:r w:rsidR="00CD43FA" w:rsidRPr="00CD43FA">
        <w:rPr>
          <w:sz w:val="28"/>
          <w:szCs w:val="28"/>
          <w:lang w:val="uk-UA"/>
        </w:rPr>
        <w:t xml:space="preserve">» з отриманням професійної кваліфікації </w:t>
      </w:r>
      <w:r w:rsidR="00CD43FA">
        <w:rPr>
          <w:sz w:val="28"/>
          <w:szCs w:val="28"/>
          <w:lang w:val="uk-UA"/>
        </w:rPr>
        <w:br/>
        <w:t>4</w:t>
      </w:r>
      <w:r w:rsidR="00CD43FA" w:rsidRPr="00CD43FA">
        <w:rPr>
          <w:sz w:val="28"/>
          <w:szCs w:val="28"/>
          <w:lang w:val="uk-UA"/>
        </w:rPr>
        <w:t xml:space="preserve">-го розряду передбачає здобуття особою </w:t>
      </w:r>
      <w:r w:rsidR="003D4B48" w:rsidRPr="00097CDC">
        <w:rPr>
          <w:sz w:val="28"/>
          <w:szCs w:val="28"/>
          <w:lang w:val="uk-UA"/>
        </w:rPr>
        <w:t xml:space="preserve">3-5 </w:t>
      </w:r>
      <w:r w:rsidRPr="00097CDC">
        <w:rPr>
          <w:sz w:val="28"/>
          <w:szCs w:val="28"/>
          <w:lang w:val="uk-UA"/>
        </w:rPr>
        <w:t>результат</w:t>
      </w:r>
      <w:r w:rsidR="003D4B48" w:rsidRPr="00097CDC">
        <w:rPr>
          <w:sz w:val="28"/>
          <w:szCs w:val="28"/>
          <w:lang w:val="uk-UA"/>
        </w:rPr>
        <w:t>ів</w:t>
      </w:r>
      <w:r w:rsidRPr="00097CDC">
        <w:rPr>
          <w:sz w:val="28"/>
          <w:szCs w:val="28"/>
          <w:lang w:val="uk-UA"/>
        </w:rPr>
        <w:t xml:space="preserve"> навчання</w:t>
      </w:r>
      <w:r w:rsidR="00CD43FA">
        <w:rPr>
          <w:sz w:val="28"/>
          <w:szCs w:val="28"/>
          <w:lang w:val="uk-UA"/>
        </w:rPr>
        <w:t xml:space="preserve">; </w:t>
      </w:r>
      <w:r w:rsidR="00CD43FA" w:rsidRPr="00CD43FA">
        <w:rPr>
          <w:sz w:val="28"/>
          <w:szCs w:val="28"/>
          <w:lang w:val="uk-UA"/>
        </w:rPr>
        <w:t xml:space="preserve">за професією </w:t>
      </w:r>
      <w:r w:rsidR="00CD43FA" w:rsidRPr="00CD43FA">
        <w:rPr>
          <w:iCs/>
          <w:sz w:val="28"/>
          <w:szCs w:val="28"/>
          <w:lang w:val="uk-UA"/>
        </w:rPr>
        <w:t>7432 «Ткач ручного художнього ткацтва</w:t>
      </w:r>
      <w:r w:rsidR="00CD43FA" w:rsidRPr="00CD43FA">
        <w:rPr>
          <w:sz w:val="28"/>
          <w:szCs w:val="28"/>
          <w:lang w:val="uk-UA"/>
        </w:rPr>
        <w:t>» з отриманням професійної кваліф</w:t>
      </w:r>
      <w:r w:rsidR="00CD43FA">
        <w:rPr>
          <w:sz w:val="28"/>
          <w:szCs w:val="28"/>
          <w:lang w:val="uk-UA"/>
        </w:rPr>
        <w:t>ікації 5</w:t>
      </w:r>
      <w:r w:rsidR="00CD43FA" w:rsidRPr="00CD43FA">
        <w:rPr>
          <w:sz w:val="28"/>
          <w:szCs w:val="28"/>
          <w:lang w:val="uk-UA"/>
        </w:rPr>
        <w:t>-го розряду передбачає здобуття особою</w:t>
      </w:r>
      <w:r w:rsidRPr="00097CDC">
        <w:rPr>
          <w:sz w:val="28"/>
          <w:szCs w:val="28"/>
          <w:lang w:val="uk-UA"/>
        </w:rPr>
        <w:t xml:space="preserve"> </w:t>
      </w:r>
      <w:r w:rsidR="00CD43FA">
        <w:rPr>
          <w:sz w:val="28"/>
          <w:szCs w:val="28"/>
          <w:lang w:val="uk-UA"/>
        </w:rPr>
        <w:br/>
      </w:r>
      <w:r w:rsidR="003D4B48" w:rsidRPr="00097CDC">
        <w:rPr>
          <w:sz w:val="28"/>
          <w:szCs w:val="28"/>
          <w:lang w:val="uk-UA"/>
        </w:rPr>
        <w:t>6</w:t>
      </w:r>
      <w:r w:rsidR="00CD43FA">
        <w:rPr>
          <w:sz w:val="28"/>
          <w:szCs w:val="28"/>
          <w:lang w:val="uk-UA"/>
        </w:rPr>
        <w:t>-го</w:t>
      </w:r>
      <w:r w:rsidRPr="00097CDC">
        <w:rPr>
          <w:sz w:val="28"/>
          <w:szCs w:val="28"/>
          <w:lang w:val="uk-UA"/>
        </w:rPr>
        <w:t xml:space="preserve"> результат</w:t>
      </w:r>
      <w:r w:rsidR="003D4B48" w:rsidRPr="00097CDC">
        <w:rPr>
          <w:sz w:val="28"/>
          <w:szCs w:val="28"/>
          <w:lang w:val="uk-UA"/>
        </w:rPr>
        <w:t>у</w:t>
      </w:r>
      <w:r w:rsidRPr="00097CDC">
        <w:rPr>
          <w:sz w:val="28"/>
          <w:szCs w:val="28"/>
          <w:lang w:val="uk-UA"/>
        </w:rPr>
        <w:t xml:space="preserve"> навчання</w:t>
      </w:r>
      <w:r w:rsidR="00CD43FA">
        <w:rPr>
          <w:sz w:val="28"/>
          <w:szCs w:val="28"/>
          <w:lang w:val="uk-UA"/>
        </w:rPr>
        <w:t>;</w:t>
      </w:r>
      <w:r w:rsidR="00CD43FA" w:rsidRPr="00CD43FA">
        <w:rPr>
          <w:sz w:val="28"/>
          <w:szCs w:val="28"/>
          <w:lang w:val="uk-UA"/>
        </w:rPr>
        <w:t xml:space="preserve"> за професією </w:t>
      </w:r>
      <w:r w:rsidR="00CD43FA" w:rsidRPr="00CD43FA">
        <w:rPr>
          <w:iCs/>
          <w:sz w:val="28"/>
          <w:szCs w:val="28"/>
          <w:lang w:val="uk-UA"/>
        </w:rPr>
        <w:t>7432 «Ткач ручного художнього ткацтва</w:t>
      </w:r>
      <w:r w:rsidR="00CD43FA" w:rsidRPr="00CD43FA">
        <w:rPr>
          <w:sz w:val="28"/>
          <w:szCs w:val="28"/>
          <w:lang w:val="uk-UA"/>
        </w:rPr>
        <w:t xml:space="preserve">» з отриманням професійної кваліфікації </w:t>
      </w:r>
      <w:r w:rsidR="00CD43FA">
        <w:rPr>
          <w:sz w:val="28"/>
          <w:szCs w:val="28"/>
          <w:lang w:val="uk-UA"/>
        </w:rPr>
        <w:t>6</w:t>
      </w:r>
      <w:r w:rsidR="00CD43FA" w:rsidRPr="00CD43FA">
        <w:rPr>
          <w:sz w:val="28"/>
          <w:szCs w:val="28"/>
          <w:lang w:val="uk-UA"/>
        </w:rPr>
        <w:t>-го розряду передбачає здобуття особою</w:t>
      </w:r>
      <w:r w:rsidR="00CD43FA">
        <w:rPr>
          <w:sz w:val="28"/>
          <w:szCs w:val="28"/>
          <w:lang w:val="uk-UA"/>
        </w:rPr>
        <w:t xml:space="preserve"> </w:t>
      </w:r>
      <w:r w:rsidR="003D4B48" w:rsidRPr="00CD43FA">
        <w:rPr>
          <w:sz w:val="28"/>
          <w:lang w:val="uk-UA"/>
        </w:rPr>
        <w:t>7</w:t>
      </w:r>
      <w:r w:rsidR="00CD43FA" w:rsidRPr="00CD43FA">
        <w:rPr>
          <w:sz w:val="28"/>
          <w:lang w:val="uk-UA"/>
        </w:rPr>
        <w:t>-го</w:t>
      </w:r>
      <w:r w:rsidR="003D4B48" w:rsidRPr="00CD43FA">
        <w:rPr>
          <w:sz w:val="28"/>
          <w:lang w:val="uk-UA"/>
        </w:rPr>
        <w:t xml:space="preserve"> </w:t>
      </w:r>
      <w:r w:rsidR="00011A12" w:rsidRPr="00097CDC">
        <w:rPr>
          <w:sz w:val="28"/>
          <w:szCs w:val="28"/>
          <w:lang w:val="uk-UA"/>
        </w:rPr>
        <w:t>результат</w:t>
      </w:r>
      <w:r w:rsidR="003D4B48" w:rsidRPr="00097CDC">
        <w:rPr>
          <w:sz w:val="28"/>
          <w:szCs w:val="28"/>
          <w:lang w:val="uk-UA"/>
        </w:rPr>
        <w:t>у</w:t>
      </w:r>
      <w:r w:rsidR="00011A12" w:rsidRPr="00097CDC">
        <w:rPr>
          <w:sz w:val="28"/>
          <w:szCs w:val="28"/>
          <w:lang w:val="uk-UA"/>
        </w:rPr>
        <w:t xml:space="preserve"> навчання</w:t>
      </w:r>
      <w:r w:rsidR="00FD6B87" w:rsidRPr="00097CDC">
        <w:rPr>
          <w:sz w:val="28"/>
          <w:szCs w:val="28"/>
          <w:lang w:val="uk-UA"/>
        </w:rPr>
        <w:t xml:space="preserve">, </w:t>
      </w:r>
      <w:r w:rsidRPr="00097CDC">
        <w:rPr>
          <w:sz w:val="28"/>
          <w:szCs w:val="28"/>
          <w:lang w:val="uk-UA"/>
        </w:rPr>
        <w:t>що визначені Стандартом.</w:t>
      </w:r>
    </w:p>
    <w:p w:rsidR="00DB131B" w:rsidRPr="00097CDC" w:rsidRDefault="007B4C26" w:rsidP="005E4A2C">
      <w:pPr>
        <w:suppressAutoHyphens w:val="0"/>
        <w:ind w:firstLine="709"/>
        <w:jc w:val="both"/>
        <w:rPr>
          <w:sz w:val="28"/>
          <w:szCs w:val="28"/>
          <w:lang w:val="uk-UA" w:eastAsia="uk-UA"/>
        </w:rPr>
      </w:pPr>
      <w:r w:rsidRPr="00097CDC">
        <w:rPr>
          <w:sz w:val="28"/>
          <w:szCs w:val="28"/>
          <w:lang w:val="uk-UA" w:eastAsia="uk-UA"/>
        </w:rPr>
        <w:t>Стандартом визначені</w:t>
      </w:r>
      <w:r w:rsidR="00DB131B" w:rsidRPr="00097CDC">
        <w:rPr>
          <w:sz w:val="28"/>
          <w:szCs w:val="28"/>
          <w:lang w:val="uk-UA" w:eastAsia="uk-UA"/>
        </w:rPr>
        <w:t xml:space="preserve"> загальні компетентності (знання та вміння), що в повному обсязі включаються до змісту першого результату навчання.</w:t>
      </w:r>
    </w:p>
    <w:p w:rsidR="00FF1491" w:rsidRPr="00097CDC" w:rsidRDefault="00DB131B" w:rsidP="005E4A2C">
      <w:pPr>
        <w:pStyle w:val="2"/>
        <w:ind w:firstLine="709"/>
        <w:jc w:val="both"/>
        <w:rPr>
          <w:lang w:val="uk-UA"/>
        </w:rPr>
      </w:pPr>
      <w:r w:rsidRPr="00097CDC">
        <w:rPr>
          <w:rFonts w:ascii="Times New Roman" w:hAnsi="Times New Roman" w:cs="Times New Roman"/>
          <w:color w:val="000000"/>
          <w:sz w:val="28"/>
          <w:szCs w:val="28"/>
          <w:lang w:val="uk-UA"/>
        </w:rPr>
        <w:lastRenderedPageBreak/>
        <w:t xml:space="preserve">До першого результату навчання при первинній професійній підготовці включаються такі ключові компетентності, </w:t>
      </w:r>
      <w:r w:rsidRPr="00097CDC">
        <w:rPr>
          <w:rFonts w:ascii="Times New Roman" w:hAnsi="Times New Roman" w:cs="Times New Roman"/>
          <w:sz w:val="28"/>
          <w:szCs w:val="28"/>
          <w:lang w:val="uk-UA"/>
        </w:rPr>
        <w:t>як «Комунікативна», «Особистісна, соціальна й нав</w:t>
      </w:r>
      <w:r w:rsidR="006303E1" w:rsidRPr="00097CDC">
        <w:rPr>
          <w:rFonts w:ascii="Times New Roman" w:hAnsi="Times New Roman" w:cs="Times New Roman"/>
          <w:sz w:val="28"/>
          <w:szCs w:val="28"/>
          <w:lang w:val="uk-UA"/>
        </w:rPr>
        <w:t>чальна», «Громадянсько-правова»,</w:t>
      </w:r>
      <w:r w:rsidRPr="00097CDC">
        <w:rPr>
          <w:rFonts w:ascii="Times New Roman" w:hAnsi="Times New Roman" w:cs="Times New Roman"/>
          <w:sz w:val="28"/>
          <w:szCs w:val="28"/>
          <w:lang w:val="uk-UA"/>
        </w:rPr>
        <w:t xml:space="preserve"> «Енергоефективна», «</w:t>
      </w:r>
      <w:r w:rsidR="00FF1491" w:rsidRPr="00097CDC">
        <w:rPr>
          <w:rFonts w:ascii="Times New Roman" w:hAnsi="Times New Roman" w:cs="Times New Roman"/>
          <w:sz w:val="28"/>
          <w:szCs w:val="28"/>
          <w:lang w:val="uk-UA"/>
        </w:rPr>
        <w:t>М</w:t>
      </w:r>
      <w:r w:rsidR="003E6885" w:rsidRPr="00097CDC">
        <w:rPr>
          <w:rFonts w:ascii="Times New Roman" w:hAnsi="Times New Roman" w:cs="Times New Roman"/>
          <w:sz w:val="28"/>
          <w:szCs w:val="28"/>
          <w:lang w:val="uk-UA"/>
        </w:rPr>
        <w:t>атематична</w:t>
      </w:r>
      <w:r w:rsidR="002176F4" w:rsidRPr="00097CDC">
        <w:rPr>
          <w:rFonts w:ascii="Times New Roman" w:hAnsi="Times New Roman" w:cs="Times New Roman"/>
          <w:sz w:val="28"/>
          <w:szCs w:val="28"/>
          <w:lang w:val="uk-UA"/>
        </w:rPr>
        <w:t>»</w:t>
      </w:r>
      <w:r w:rsidR="003E6885" w:rsidRPr="00097CDC">
        <w:rPr>
          <w:rFonts w:ascii="Times New Roman" w:hAnsi="Times New Roman" w:cs="Times New Roman"/>
          <w:sz w:val="28"/>
          <w:szCs w:val="28"/>
          <w:lang w:val="uk-UA"/>
        </w:rPr>
        <w:t>,</w:t>
      </w:r>
      <w:r w:rsidR="000501A5" w:rsidRPr="00097CDC">
        <w:rPr>
          <w:rFonts w:ascii="Times New Roman" w:hAnsi="Times New Roman" w:cs="Times New Roman"/>
          <w:sz w:val="28"/>
          <w:szCs w:val="28"/>
          <w:lang w:val="uk-UA"/>
        </w:rPr>
        <w:t xml:space="preserve"> «Цифрова»</w:t>
      </w:r>
      <w:r w:rsidR="003154AC" w:rsidRPr="00097CDC">
        <w:rPr>
          <w:rFonts w:ascii="Times New Roman" w:hAnsi="Times New Roman" w:cs="Times New Roman"/>
          <w:sz w:val="28"/>
          <w:szCs w:val="28"/>
          <w:lang w:val="uk-UA"/>
        </w:rPr>
        <w:t xml:space="preserve">, які </w:t>
      </w:r>
      <w:r w:rsidRPr="00097CDC">
        <w:rPr>
          <w:rFonts w:ascii="Times New Roman" w:hAnsi="Times New Roman" w:cs="Times New Roman"/>
          <w:sz w:val="28"/>
          <w:szCs w:val="28"/>
          <w:lang w:val="uk-UA"/>
        </w:rPr>
        <w:t>формуються через зміст освітньої програми в залежності від результатів навчання.</w:t>
      </w:r>
    </w:p>
    <w:p w:rsidR="00FF6DAE" w:rsidRPr="00097CDC" w:rsidRDefault="00FF6DAE" w:rsidP="005E4A2C">
      <w:pPr>
        <w:pStyle w:val="23"/>
        <w:ind w:firstLine="709"/>
        <w:jc w:val="both"/>
        <w:rPr>
          <w:rFonts w:ascii="Times New Roman" w:eastAsia="Times New Roman" w:hAnsi="Times New Roman" w:cs="Times New Roman"/>
          <w:color w:val="000000"/>
          <w:sz w:val="28"/>
          <w:szCs w:val="28"/>
        </w:rPr>
      </w:pPr>
      <w:r w:rsidRPr="00097CDC">
        <w:rPr>
          <w:rFonts w:ascii="Times New Roman" w:eastAsia="Times New Roman" w:hAnsi="Times New Roman" w:cs="Times New Roman"/>
          <w:color w:val="000000"/>
          <w:sz w:val="28"/>
          <w:szCs w:val="28"/>
        </w:rPr>
        <w:t>Підприємницьку компетентність рекомендовано формувати на завершальному етапі освітньої програми.</w:t>
      </w:r>
    </w:p>
    <w:p w:rsidR="00DB131B" w:rsidRPr="00097CDC" w:rsidRDefault="00DB131B" w:rsidP="005E4A2C">
      <w:pPr>
        <w:ind w:firstLine="709"/>
        <w:jc w:val="both"/>
        <w:rPr>
          <w:sz w:val="28"/>
          <w:szCs w:val="28"/>
          <w:lang w:val="uk-UA" w:eastAsia="uk-UA"/>
        </w:rPr>
      </w:pPr>
      <w:r w:rsidRPr="00097CDC">
        <w:rPr>
          <w:b/>
          <w:sz w:val="28"/>
          <w:szCs w:val="28"/>
          <w:lang w:val="uk-UA" w:eastAsia="uk-UA"/>
        </w:rPr>
        <w:t xml:space="preserve">Перепідготовка та професійне (професійно-технічне) навчання </w:t>
      </w:r>
      <w:r w:rsidR="00627C16" w:rsidRPr="00627C16">
        <w:rPr>
          <w:sz w:val="28"/>
          <w:szCs w:val="28"/>
          <w:lang w:val="uk-UA" w:eastAsia="uk-UA"/>
        </w:rPr>
        <w:t xml:space="preserve">за професією </w:t>
      </w:r>
      <w:r w:rsidR="00627C16" w:rsidRPr="00627C16">
        <w:rPr>
          <w:iCs/>
          <w:sz w:val="28"/>
          <w:szCs w:val="28"/>
          <w:lang w:val="uk-UA" w:eastAsia="uk-UA"/>
        </w:rPr>
        <w:t>7432 «Ткач ручного художнього ткацтва</w:t>
      </w:r>
      <w:r w:rsidR="00627C16" w:rsidRPr="00627C16">
        <w:rPr>
          <w:sz w:val="28"/>
          <w:szCs w:val="28"/>
          <w:lang w:val="uk-UA" w:eastAsia="uk-UA"/>
        </w:rPr>
        <w:t xml:space="preserve">» з отриманням професійної кваліфікації 3-го розряду </w:t>
      </w:r>
      <w:r w:rsidRPr="00627C16">
        <w:rPr>
          <w:sz w:val="28"/>
          <w:szCs w:val="28"/>
          <w:lang w:val="uk-UA" w:eastAsia="uk-UA"/>
        </w:rPr>
        <w:t>може</w:t>
      </w:r>
      <w:r w:rsidR="000D611A" w:rsidRPr="00627C16">
        <w:rPr>
          <w:sz w:val="28"/>
          <w:szCs w:val="28"/>
          <w:lang w:val="uk-UA" w:eastAsia="uk-UA"/>
        </w:rPr>
        <w:t xml:space="preserve"> </w:t>
      </w:r>
      <w:r w:rsidRPr="00627C16">
        <w:rPr>
          <w:sz w:val="28"/>
          <w:szCs w:val="28"/>
          <w:lang w:val="uk-UA" w:eastAsia="uk-UA"/>
        </w:rPr>
        <w:t>проводитися я</w:t>
      </w:r>
      <w:r w:rsidRPr="00097CDC">
        <w:rPr>
          <w:sz w:val="28"/>
          <w:szCs w:val="28"/>
          <w:lang w:val="uk-UA" w:eastAsia="uk-UA"/>
        </w:rPr>
        <w:t>к з технологічно суміжних, так і з інших професій</w:t>
      </w:r>
      <w:r w:rsidR="003154AC" w:rsidRPr="00097CDC">
        <w:rPr>
          <w:sz w:val="28"/>
          <w:szCs w:val="28"/>
          <w:lang w:val="uk-UA" w:eastAsia="uk-UA"/>
        </w:rPr>
        <w:t>,</w:t>
      </w:r>
      <w:r w:rsidRPr="00097CDC">
        <w:rPr>
          <w:sz w:val="28"/>
          <w:szCs w:val="28"/>
          <w:lang w:val="uk-UA" w:eastAsia="uk-UA"/>
        </w:rPr>
        <w:t xml:space="preserve"> та</w:t>
      </w:r>
      <w:r w:rsidR="000D611A">
        <w:rPr>
          <w:sz w:val="28"/>
          <w:szCs w:val="28"/>
          <w:lang w:val="uk-UA" w:eastAsia="uk-UA"/>
        </w:rPr>
        <w:t xml:space="preserve"> </w:t>
      </w:r>
      <w:r w:rsidRPr="00097CDC">
        <w:rPr>
          <w:sz w:val="28"/>
          <w:szCs w:val="28"/>
          <w:lang w:val="uk-UA" w:eastAsia="uk-UA"/>
        </w:rPr>
        <w:t xml:space="preserve">передбачає здобуття особою </w:t>
      </w:r>
      <w:r w:rsidR="00CC6940">
        <w:rPr>
          <w:sz w:val="28"/>
          <w:szCs w:val="28"/>
          <w:lang w:val="uk-UA" w:eastAsia="uk-UA"/>
        </w:rPr>
        <w:br/>
      </w:r>
      <w:r w:rsidRPr="00097CDC">
        <w:rPr>
          <w:sz w:val="28"/>
          <w:szCs w:val="28"/>
          <w:lang w:val="uk-UA" w:eastAsia="uk-UA"/>
        </w:rPr>
        <w:t>1-</w:t>
      </w:r>
      <w:r w:rsidR="009165AA" w:rsidRPr="00097CDC">
        <w:rPr>
          <w:sz w:val="28"/>
          <w:szCs w:val="28"/>
          <w:lang w:val="uk-UA" w:eastAsia="uk-UA"/>
        </w:rPr>
        <w:t>2</w:t>
      </w:r>
      <w:r w:rsidRPr="00097CDC">
        <w:rPr>
          <w:sz w:val="28"/>
          <w:szCs w:val="28"/>
          <w:lang w:val="uk-UA" w:eastAsia="uk-UA"/>
        </w:rPr>
        <w:t xml:space="preserve"> результатів навчання, що визначені Стандартом</w:t>
      </w:r>
      <w:r w:rsidR="00627C16">
        <w:rPr>
          <w:sz w:val="28"/>
          <w:szCs w:val="28"/>
          <w:lang w:val="uk-UA" w:eastAsia="uk-UA"/>
        </w:rPr>
        <w:t xml:space="preserve"> для первинної професійної підготовки</w:t>
      </w:r>
      <w:r w:rsidR="009165AA" w:rsidRPr="00097CDC">
        <w:rPr>
          <w:sz w:val="28"/>
          <w:szCs w:val="28"/>
          <w:lang w:val="uk-UA" w:eastAsia="uk-UA"/>
        </w:rPr>
        <w:t>, без вимог до стажу роботи</w:t>
      </w:r>
      <w:r w:rsidRPr="00097CDC">
        <w:rPr>
          <w:sz w:val="28"/>
          <w:szCs w:val="28"/>
          <w:lang w:val="uk-UA" w:eastAsia="uk-UA"/>
        </w:rPr>
        <w:t>.</w:t>
      </w:r>
    </w:p>
    <w:p w:rsidR="00DB131B" w:rsidRPr="00097CDC" w:rsidRDefault="00385812"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t xml:space="preserve">При організації перепідготовки, </w:t>
      </w:r>
      <w:r w:rsidR="00DB131B" w:rsidRPr="00097CDC">
        <w:rPr>
          <w:rFonts w:eastAsia="Calibri"/>
          <w:sz w:val="28"/>
          <w:szCs w:val="28"/>
          <w:lang w:val="uk-UA" w:eastAsia="en-US"/>
        </w:rPr>
        <w:t>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DB131B" w:rsidRPr="00097CDC" w:rsidRDefault="00DB131B"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t xml:space="preserve">Тривалість професійної підготовки встановлюється відповідно до освітньої програми в залежності від виду підготовки </w:t>
      </w:r>
      <w:r w:rsidRPr="00097CDC">
        <w:rPr>
          <w:rFonts w:eastAsia="Calibri"/>
          <w:spacing w:val="-2"/>
          <w:sz w:val="28"/>
          <w:szCs w:val="28"/>
          <w:lang w:val="uk-UA" w:eastAsia="en-US"/>
        </w:rPr>
        <w:t xml:space="preserve">та </w:t>
      </w:r>
      <w:r w:rsidRPr="00097CDC">
        <w:rPr>
          <w:rFonts w:eastAsia="Calibri"/>
          <w:sz w:val="28"/>
          <w:szCs w:val="28"/>
          <w:lang w:val="uk-UA" w:eastAsia="en-US"/>
        </w:rPr>
        <w:t>визначається робочим навчальним планом.</w:t>
      </w:r>
    </w:p>
    <w:p w:rsidR="00DB131B" w:rsidRPr="00097CDC" w:rsidRDefault="00DB131B"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t>Освітня програма може включати додаткові компетентності (за потреби), регіональний компонент, предмети за вибором здобувача освіти.</w:t>
      </w:r>
    </w:p>
    <w:p w:rsidR="00DB131B" w:rsidRDefault="00DB131B" w:rsidP="005E4A2C">
      <w:pPr>
        <w:suppressAutoHyphens w:val="0"/>
        <w:ind w:firstLine="709"/>
        <w:jc w:val="both"/>
        <w:rPr>
          <w:sz w:val="28"/>
          <w:szCs w:val="28"/>
          <w:lang w:val="uk-UA"/>
        </w:rPr>
      </w:pPr>
      <w:r w:rsidRPr="00097CDC">
        <w:rPr>
          <w:rFonts w:eastAsia="Calibri"/>
          <w:b/>
          <w:sz w:val="28"/>
          <w:szCs w:val="28"/>
          <w:lang w:val="uk-UA" w:eastAsia="en-US"/>
        </w:rPr>
        <w:t>Підвищення кваліфікації</w:t>
      </w:r>
      <w:r w:rsidR="000D611A">
        <w:rPr>
          <w:rFonts w:eastAsia="Calibri"/>
          <w:b/>
          <w:sz w:val="28"/>
          <w:szCs w:val="28"/>
          <w:lang w:val="uk-UA" w:eastAsia="en-US"/>
        </w:rPr>
        <w:t xml:space="preserve"> </w:t>
      </w:r>
      <w:r w:rsidR="00CC6940" w:rsidRPr="00CC6940">
        <w:rPr>
          <w:rFonts w:eastAsia="Calibri"/>
          <w:sz w:val="28"/>
          <w:szCs w:val="28"/>
          <w:lang w:val="uk-UA" w:eastAsia="en-US"/>
        </w:rPr>
        <w:t xml:space="preserve">за професією </w:t>
      </w:r>
      <w:r w:rsidR="00CC6940" w:rsidRPr="00CC6940">
        <w:rPr>
          <w:rFonts w:eastAsia="Calibri"/>
          <w:iCs/>
          <w:sz w:val="28"/>
          <w:szCs w:val="28"/>
          <w:lang w:val="uk-UA" w:eastAsia="en-US"/>
        </w:rPr>
        <w:t>7432 «Ткач ручного художнього ткацтва</w:t>
      </w:r>
      <w:r w:rsidR="00CC6940" w:rsidRPr="00CC6940">
        <w:rPr>
          <w:rFonts w:eastAsia="Calibri"/>
          <w:sz w:val="28"/>
          <w:szCs w:val="28"/>
          <w:lang w:val="uk-UA" w:eastAsia="en-US"/>
        </w:rPr>
        <w:t xml:space="preserve">» з отриманням професійної кваліфікації </w:t>
      </w:r>
      <w:r w:rsidR="00CC6940">
        <w:rPr>
          <w:rFonts w:eastAsia="Calibri"/>
          <w:sz w:val="28"/>
          <w:szCs w:val="28"/>
          <w:lang w:val="uk-UA" w:eastAsia="en-US"/>
        </w:rPr>
        <w:t>4</w:t>
      </w:r>
      <w:r w:rsidR="00CC6940" w:rsidRPr="00CC6940">
        <w:rPr>
          <w:rFonts w:eastAsia="Calibri"/>
          <w:sz w:val="28"/>
          <w:szCs w:val="28"/>
          <w:lang w:val="uk-UA" w:eastAsia="en-US"/>
        </w:rPr>
        <w:t xml:space="preserve">-го розряду </w:t>
      </w:r>
      <w:r w:rsidR="00BC70C1" w:rsidRPr="00097CDC">
        <w:rPr>
          <w:rFonts w:eastAsia="Calibri"/>
          <w:sz w:val="28"/>
          <w:szCs w:val="28"/>
          <w:lang w:val="uk-UA" w:eastAsia="en-US"/>
        </w:rPr>
        <w:t>передбачає здобуття особою</w:t>
      </w:r>
      <w:r w:rsidR="000D611A">
        <w:rPr>
          <w:rFonts w:eastAsia="Calibri"/>
          <w:sz w:val="28"/>
          <w:szCs w:val="28"/>
          <w:lang w:val="uk-UA" w:eastAsia="en-US"/>
        </w:rPr>
        <w:t xml:space="preserve"> </w:t>
      </w:r>
      <w:r w:rsidR="00BC70C1" w:rsidRPr="00097CDC">
        <w:rPr>
          <w:sz w:val="28"/>
          <w:szCs w:val="28"/>
          <w:lang w:val="uk-UA"/>
        </w:rPr>
        <w:t>3-5 результатів</w:t>
      </w:r>
      <w:r w:rsidR="00CC6940">
        <w:rPr>
          <w:sz w:val="28"/>
          <w:szCs w:val="28"/>
          <w:lang w:val="uk-UA"/>
        </w:rPr>
        <w:t xml:space="preserve">; </w:t>
      </w:r>
      <w:r w:rsidR="00CC6940" w:rsidRPr="00CC6940">
        <w:rPr>
          <w:sz w:val="28"/>
          <w:szCs w:val="28"/>
          <w:lang w:val="uk-UA"/>
        </w:rPr>
        <w:t xml:space="preserve">за професією </w:t>
      </w:r>
      <w:r w:rsidR="00CC6940" w:rsidRPr="00CC6940">
        <w:rPr>
          <w:iCs/>
          <w:sz w:val="28"/>
          <w:szCs w:val="28"/>
          <w:lang w:val="uk-UA"/>
        </w:rPr>
        <w:t>7432 «Ткач ручного художнього ткацтва</w:t>
      </w:r>
      <w:r w:rsidR="00CC6940" w:rsidRPr="00CC6940">
        <w:rPr>
          <w:sz w:val="28"/>
          <w:szCs w:val="28"/>
          <w:lang w:val="uk-UA"/>
        </w:rPr>
        <w:t>» з отриманням професійної кваліф</w:t>
      </w:r>
      <w:r w:rsidR="00CC6940">
        <w:rPr>
          <w:sz w:val="28"/>
          <w:szCs w:val="28"/>
          <w:lang w:val="uk-UA"/>
        </w:rPr>
        <w:t>ікації 5</w:t>
      </w:r>
      <w:r w:rsidR="00CC6940" w:rsidRPr="00CC6940">
        <w:rPr>
          <w:sz w:val="28"/>
          <w:szCs w:val="28"/>
          <w:lang w:val="uk-UA"/>
        </w:rPr>
        <w:t>-го розряду</w:t>
      </w:r>
      <w:r w:rsidR="00CC6940">
        <w:rPr>
          <w:sz w:val="28"/>
          <w:szCs w:val="28"/>
          <w:lang w:val="uk-UA"/>
        </w:rPr>
        <w:t xml:space="preserve"> передбачає здобуття особою </w:t>
      </w:r>
      <w:r w:rsidR="00BC70C1" w:rsidRPr="00097CDC">
        <w:rPr>
          <w:sz w:val="28"/>
          <w:szCs w:val="28"/>
          <w:lang w:val="uk-UA"/>
        </w:rPr>
        <w:t>6</w:t>
      </w:r>
      <w:r w:rsidR="00CC6940">
        <w:rPr>
          <w:sz w:val="28"/>
          <w:szCs w:val="28"/>
          <w:lang w:val="uk-UA"/>
        </w:rPr>
        <w:t>-го</w:t>
      </w:r>
      <w:r w:rsidR="00BC70C1" w:rsidRPr="00097CDC">
        <w:rPr>
          <w:sz w:val="28"/>
          <w:szCs w:val="28"/>
          <w:lang w:val="uk-UA"/>
        </w:rPr>
        <w:t xml:space="preserve"> результату навчання</w:t>
      </w:r>
      <w:r w:rsidR="00CC6940">
        <w:rPr>
          <w:sz w:val="28"/>
          <w:szCs w:val="28"/>
          <w:lang w:val="uk-UA"/>
        </w:rPr>
        <w:t xml:space="preserve">; </w:t>
      </w:r>
      <w:r w:rsidR="00CC6940" w:rsidRPr="00CC6940">
        <w:rPr>
          <w:sz w:val="28"/>
          <w:szCs w:val="28"/>
          <w:lang w:val="uk-UA"/>
        </w:rPr>
        <w:t xml:space="preserve">за професією </w:t>
      </w:r>
      <w:r w:rsidR="00CC6940" w:rsidRPr="00CC6940">
        <w:rPr>
          <w:iCs/>
          <w:sz w:val="28"/>
          <w:szCs w:val="28"/>
          <w:lang w:val="uk-UA"/>
        </w:rPr>
        <w:t>7432 «Ткач ручного художнього ткацтва</w:t>
      </w:r>
      <w:r w:rsidR="00CC6940" w:rsidRPr="00CC6940">
        <w:rPr>
          <w:sz w:val="28"/>
          <w:szCs w:val="28"/>
          <w:lang w:val="uk-UA"/>
        </w:rPr>
        <w:t xml:space="preserve">» з отриманням професійної кваліфікації </w:t>
      </w:r>
      <w:r w:rsidR="00CC6940">
        <w:rPr>
          <w:sz w:val="28"/>
          <w:szCs w:val="28"/>
          <w:lang w:val="uk-UA"/>
        </w:rPr>
        <w:br/>
        <w:t>6</w:t>
      </w:r>
      <w:r w:rsidR="00CC6940" w:rsidRPr="00CC6940">
        <w:rPr>
          <w:sz w:val="28"/>
          <w:szCs w:val="28"/>
          <w:lang w:val="uk-UA"/>
        </w:rPr>
        <w:t>-го розряду</w:t>
      </w:r>
      <w:r w:rsidR="00BC70C1" w:rsidRPr="00097CDC">
        <w:rPr>
          <w:sz w:val="28"/>
          <w:szCs w:val="28"/>
          <w:lang w:val="uk-UA"/>
        </w:rPr>
        <w:t xml:space="preserve"> </w:t>
      </w:r>
      <w:r w:rsidR="00CC6940">
        <w:rPr>
          <w:sz w:val="28"/>
          <w:szCs w:val="28"/>
          <w:lang w:val="uk-UA"/>
        </w:rPr>
        <w:t xml:space="preserve">передбачає здобуття особою 7-го </w:t>
      </w:r>
      <w:r w:rsidR="00BC70C1" w:rsidRPr="00097CDC">
        <w:rPr>
          <w:sz w:val="28"/>
          <w:szCs w:val="28"/>
          <w:lang w:val="uk-UA"/>
        </w:rPr>
        <w:t>результату</w:t>
      </w:r>
      <w:r w:rsidR="00C6518A">
        <w:rPr>
          <w:sz w:val="28"/>
          <w:szCs w:val="28"/>
          <w:lang w:val="uk-UA"/>
        </w:rPr>
        <w:t xml:space="preserve"> навчання</w:t>
      </w:r>
      <w:r w:rsidR="00E34FB8" w:rsidRPr="00097CDC">
        <w:rPr>
          <w:sz w:val="28"/>
          <w:szCs w:val="28"/>
          <w:lang w:val="uk-UA"/>
        </w:rPr>
        <w:t>,</w:t>
      </w:r>
      <w:r w:rsidR="00BC70C1" w:rsidRPr="00097CDC">
        <w:rPr>
          <w:sz w:val="28"/>
          <w:szCs w:val="28"/>
          <w:lang w:val="uk-UA"/>
        </w:rPr>
        <w:t xml:space="preserve"> що визначені Стандартом</w:t>
      </w:r>
      <w:r w:rsidR="00F81DE2">
        <w:rPr>
          <w:sz w:val="28"/>
          <w:szCs w:val="28"/>
          <w:lang w:val="uk-UA"/>
        </w:rPr>
        <w:t xml:space="preserve"> для первинної професійної підготовки</w:t>
      </w:r>
      <w:r w:rsidR="001055DC" w:rsidRPr="00097CDC">
        <w:rPr>
          <w:sz w:val="28"/>
          <w:szCs w:val="28"/>
          <w:lang w:val="uk-UA"/>
        </w:rPr>
        <w:t xml:space="preserve">. </w:t>
      </w:r>
    </w:p>
    <w:p w:rsidR="00192D0E" w:rsidRPr="00192D0E" w:rsidRDefault="00192D0E" w:rsidP="005E4A2C">
      <w:pPr>
        <w:suppressAutoHyphens w:val="0"/>
        <w:ind w:firstLine="709"/>
        <w:jc w:val="both"/>
        <w:rPr>
          <w:sz w:val="28"/>
          <w:szCs w:val="28"/>
          <w:lang w:val="uk-UA"/>
        </w:rPr>
      </w:pPr>
      <w:r w:rsidRPr="00192D0E">
        <w:rPr>
          <w:sz w:val="28"/>
          <w:szCs w:val="28"/>
          <w:lang w:val="uk-UA"/>
        </w:rPr>
        <w:t>Підвищення кваліфікації без присвоєння нового рівня кваліфікації проводиться згідно з вимогами законодавства та потребами на виробництві не рідше одного разу на п’ять років.</w:t>
      </w:r>
    </w:p>
    <w:p w:rsidR="00DB131B" w:rsidRPr="00097CDC" w:rsidRDefault="00DB131B" w:rsidP="005E4A2C">
      <w:pPr>
        <w:tabs>
          <w:tab w:val="left" w:pos="6663"/>
        </w:tabs>
        <w:ind w:firstLine="709"/>
        <w:jc w:val="both"/>
        <w:rPr>
          <w:color w:val="000000"/>
          <w:sz w:val="28"/>
          <w:szCs w:val="28"/>
          <w:lang w:val="uk-UA"/>
        </w:rPr>
      </w:pPr>
      <w:r w:rsidRPr="00097CDC">
        <w:rPr>
          <w:iCs/>
          <w:sz w:val="28"/>
          <w:szCs w:val="28"/>
          <w:lang w:val="uk-UA"/>
        </w:rPr>
        <w:t>Перелік основних засобів навчання за професією</w:t>
      </w:r>
      <w:r w:rsidRPr="00097CDC">
        <w:rPr>
          <w:color w:val="000000"/>
          <w:sz w:val="28"/>
          <w:szCs w:val="28"/>
          <w:lang w:val="uk-UA"/>
        </w:rPr>
        <w:t xml:space="preserve"> розроблено відповідно до </w:t>
      </w:r>
      <w:r w:rsidR="00401606">
        <w:rPr>
          <w:color w:val="000000"/>
          <w:sz w:val="28"/>
          <w:szCs w:val="28"/>
          <w:lang w:val="uk-UA"/>
        </w:rPr>
        <w:t>кваліфікаційної характеристики професії</w:t>
      </w:r>
      <w:r w:rsidRPr="00097CDC">
        <w:rPr>
          <w:color w:val="000000"/>
          <w:sz w:val="28"/>
          <w:szCs w:val="28"/>
          <w:lang w:val="uk-UA"/>
        </w:rPr>
        <w:t>, потреб роботодавців, сучасних технологій та матеріалів.</w:t>
      </w:r>
    </w:p>
    <w:p w:rsidR="00DB131B" w:rsidRPr="00097CDC" w:rsidRDefault="00DB131B" w:rsidP="005E4A2C">
      <w:pPr>
        <w:pStyle w:val="2"/>
        <w:ind w:firstLine="709"/>
        <w:jc w:val="both"/>
        <w:rPr>
          <w:rFonts w:ascii="Times New Roman" w:hAnsi="Times New Roman" w:cs="Times New Roman"/>
          <w:sz w:val="28"/>
          <w:szCs w:val="28"/>
          <w:lang w:val="uk-UA"/>
        </w:rPr>
      </w:pPr>
      <w:r w:rsidRPr="00097CDC">
        <w:rPr>
          <w:rFonts w:ascii="Times New Roman" w:hAnsi="Times New Roman" w:cs="Times New Roman"/>
          <w:sz w:val="28"/>
          <w:szCs w:val="28"/>
          <w:lang w:val="uk-UA"/>
        </w:rPr>
        <w:t xml:space="preserve">Стандарт встановлює </w:t>
      </w:r>
      <w:r w:rsidR="00AD07B5">
        <w:rPr>
          <w:rFonts w:ascii="Times New Roman" w:hAnsi="Times New Roman" w:cs="Times New Roman"/>
          <w:sz w:val="28"/>
          <w:szCs w:val="28"/>
          <w:lang w:val="uk-UA"/>
        </w:rPr>
        <w:t xml:space="preserve">загальний обсяг навчального навантаження здобувачів освіти для </w:t>
      </w:r>
      <w:r w:rsidRPr="00097CDC">
        <w:rPr>
          <w:rFonts w:ascii="Times New Roman" w:hAnsi="Times New Roman" w:cs="Times New Roman"/>
          <w:sz w:val="28"/>
          <w:szCs w:val="28"/>
          <w:lang w:val="uk-UA"/>
        </w:rPr>
        <w:t>досягнення результатів навчання. Кількість годин для кожного результату навчання виз</w:t>
      </w:r>
      <w:r w:rsidR="00AD07B5">
        <w:rPr>
          <w:rFonts w:ascii="Times New Roman" w:hAnsi="Times New Roman" w:cs="Times New Roman"/>
          <w:sz w:val="28"/>
          <w:szCs w:val="28"/>
          <w:lang w:val="uk-UA"/>
        </w:rPr>
        <w:t xml:space="preserve">начається освітньою програмою </w:t>
      </w:r>
      <w:r w:rsidRPr="00097CDC">
        <w:rPr>
          <w:rFonts w:ascii="Times New Roman" w:hAnsi="Times New Roman" w:cs="Times New Roman"/>
          <w:sz w:val="28"/>
          <w:szCs w:val="28"/>
          <w:lang w:val="uk-UA"/>
        </w:rPr>
        <w:t>закладу освіти.</w:t>
      </w:r>
    </w:p>
    <w:p w:rsidR="00152A73" w:rsidRPr="00097CDC" w:rsidRDefault="008352D2"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DB131B" w:rsidRPr="00097CDC" w:rsidRDefault="00DB131B"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lastRenderedPageBreak/>
        <w:t xml:space="preserve">Навчальний </w:t>
      </w:r>
      <w:r w:rsidR="000D611A">
        <w:rPr>
          <w:rFonts w:eastAsia="Calibri"/>
          <w:sz w:val="28"/>
          <w:szCs w:val="28"/>
          <w:lang w:val="uk-UA" w:eastAsia="en-US"/>
        </w:rPr>
        <w:t>(робочий) час здобувача освіти у</w:t>
      </w:r>
      <w:r w:rsidRPr="00097CDC">
        <w:rPr>
          <w:rFonts w:eastAsia="Calibri"/>
          <w:sz w:val="28"/>
          <w:szCs w:val="28"/>
          <w:lang w:val="uk-UA" w:eastAsia="en-US"/>
        </w:rPr>
        <w:t xml:space="preserve"> період проходження виробничої практики встановлюється залежно від режиму роботи підприємства, установи, організації згідно </w:t>
      </w:r>
      <w:r w:rsidR="00152639" w:rsidRPr="00097CDC">
        <w:rPr>
          <w:rFonts w:eastAsia="Calibri"/>
          <w:sz w:val="28"/>
          <w:szCs w:val="28"/>
          <w:lang w:val="uk-UA" w:eastAsia="en-US"/>
        </w:rPr>
        <w:t>і</w:t>
      </w:r>
      <w:r w:rsidRPr="00097CDC">
        <w:rPr>
          <w:rFonts w:eastAsia="Calibri"/>
          <w:sz w:val="28"/>
          <w:szCs w:val="28"/>
          <w:lang w:val="uk-UA" w:eastAsia="en-US"/>
        </w:rPr>
        <w:t>з законодавством.</w:t>
      </w:r>
    </w:p>
    <w:p w:rsidR="00DB131B" w:rsidRPr="00097CDC" w:rsidRDefault="00DB131B"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DB131B" w:rsidRPr="00097CDC" w:rsidRDefault="00DB131B" w:rsidP="005E4A2C">
      <w:pPr>
        <w:suppressAutoHyphens w:val="0"/>
        <w:ind w:firstLine="709"/>
        <w:jc w:val="both"/>
        <w:rPr>
          <w:rFonts w:eastAsia="Calibri"/>
          <w:iCs/>
          <w:sz w:val="28"/>
          <w:szCs w:val="28"/>
          <w:lang w:val="uk-UA" w:eastAsia="ru-RU"/>
        </w:rPr>
      </w:pPr>
      <w:r w:rsidRPr="00097CDC">
        <w:rPr>
          <w:rFonts w:eastAsia="Calibri"/>
          <w:iCs/>
          <w:sz w:val="28"/>
          <w:szCs w:val="28"/>
          <w:lang w:val="uk-UA" w:eastAsia="ru-RU"/>
        </w:rPr>
        <w:t xml:space="preserve">Розподіл навчального навантаження визначається робочим навчальним планом залежно від освітньої програми та включає теоретичну </w:t>
      </w:r>
      <w:r w:rsidR="00152639" w:rsidRPr="00097CDC">
        <w:rPr>
          <w:rFonts w:eastAsia="Calibri"/>
          <w:iCs/>
          <w:sz w:val="28"/>
          <w:szCs w:val="28"/>
          <w:lang w:val="uk-UA" w:eastAsia="ru-RU"/>
        </w:rPr>
        <w:t>і</w:t>
      </w:r>
      <w:r w:rsidRPr="00097CDC">
        <w:rPr>
          <w:rFonts w:eastAsia="Calibri"/>
          <w:iCs/>
          <w:sz w:val="28"/>
          <w:szCs w:val="28"/>
          <w:lang w:val="uk-UA" w:eastAsia="ru-RU"/>
        </w:rPr>
        <w:t xml:space="preserve"> практичну підготовку, консультації, кваліфікаційну атестацію.</w:t>
      </w:r>
    </w:p>
    <w:p w:rsidR="00DB131B" w:rsidRPr="00097CDC" w:rsidRDefault="00DB131B" w:rsidP="005E4A2C">
      <w:pPr>
        <w:suppressAutoHyphens w:val="0"/>
        <w:ind w:firstLine="709"/>
        <w:jc w:val="both"/>
        <w:rPr>
          <w:sz w:val="28"/>
          <w:szCs w:val="28"/>
          <w:lang w:val="uk-UA" w:eastAsia="uk-UA"/>
        </w:rPr>
      </w:pPr>
      <w:r w:rsidRPr="00097CDC">
        <w:rPr>
          <w:sz w:val="28"/>
          <w:szCs w:val="28"/>
          <w:lang w:val="uk-UA" w:eastAsia="uk-UA"/>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навчально-методичними (науково-методичними) центрами (кабінетами) професійно-технічної освіти та затверджуються органами управління освітою.</w:t>
      </w:r>
    </w:p>
    <w:p w:rsidR="00DB131B" w:rsidRPr="00097CDC" w:rsidRDefault="00DB131B" w:rsidP="005E4A2C">
      <w:pPr>
        <w:suppressAutoHyphens w:val="0"/>
        <w:ind w:firstLine="709"/>
        <w:jc w:val="both"/>
        <w:rPr>
          <w:rFonts w:eastAsia="Calibri"/>
          <w:iCs/>
          <w:sz w:val="28"/>
          <w:szCs w:val="28"/>
          <w:lang w:val="uk-UA" w:eastAsia="ru-RU"/>
        </w:rPr>
      </w:pPr>
      <w:r w:rsidRPr="00097CDC">
        <w:rPr>
          <w:rFonts w:eastAsia="Calibri"/>
          <w:iCs/>
          <w:sz w:val="28"/>
          <w:szCs w:val="28"/>
          <w:lang w:val="uk-UA" w:eastAsia="ru-RU"/>
        </w:rPr>
        <w:t>Робочі навчальні програми розробляються та затверджуються закладами професійної (професійно-технічної) освіти на основі Стандарту, визначають зміст навчання відповідно до компетентностей та погодинний розподіл навчального матеріалу.</w:t>
      </w:r>
    </w:p>
    <w:p w:rsidR="00DB131B" w:rsidRPr="00097CDC" w:rsidRDefault="00DB131B" w:rsidP="005E4A2C">
      <w:pPr>
        <w:suppressAutoHyphens w:val="0"/>
        <w:ind w:firstLine="709"/>
        <w:jc w:val="both"/>
        <w:rPr>
          <w:rFonts w:eastAsia="Calibri"/>
          <w:iCs/>
          <w:sz w:val="28"/>
          <w:szCs w:val="28"/>
          <w:lang w:val="uk-UA" w:eastAsia="ru-RU"/>
        </w:rPr>
      </w:pPr>
      <w:r w:rsidRPr="00097CDC">
        <w:rPr>
          <w:rFonts w:eastAsia="Calibri"/>
          <w:iCs/>
          <w:sz w:val="28"/>
          <w:szCs w:val="28"/>
          <w:lang w:val="uk-UA" w:eastAsia="ru-RU"/>
        </w:rPr>
        <w:t>Орієнтовний перелік необхідного обладнання, устаткування, матеріалів та інструментів визначено відповідно до кваліфікаційної характеристики</w:t>
      </w:r>
      <w:r w:rsidR="00385812" w:rsidRPr="00097CDC">
        <w:rPr>
          <w:iCs/>
          <w:sz w:val="28"/>
          <w:szCs w:val="28"/>
          <w:lang w:val="uk-UA"/>
        </w:rPr>
        <w:t xml:space="preserve"> (професійного стандарту)</w:t>
      </w:r>
      <w:r w:rsidRPr="00097CDC">
        <w:rPr>
          <w:rFonts w:eastAsia="Calibri"/>
          <w:iCs/>
          <w:sz w:val="28"/>
          <w:szCs w:val="28"/>
          <w:lang w:val="uk-UA" w:eastAsia="ru-RU"/>
        </w:rPr>
        <w:t>, потреб роботодавців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rsidR="00DB131B" w:rsidRPr="00097CDC" w:rsidRDefault="00DB131B" w:rsidP="005E4A2C">
      <w:pPr>
        <w:pStyle w:val="2"/>
        <w:ind w:firstLine="709"/>
        <w:jc w:val="both"/>
        <w:rPr>
          <w:rFonts w:ascii="Times New Roman" w:hAnsi="Times New Roman" w:cs="Times New Roman"/>
          <w:iCs/>
          <w:sz w:val="28"/>
          <w:szCs w:val="28"/>
          <w:lang w:val="uk-UA"/>
        </w:rPr>
      </w:pPr>
      <w:r w:rsidRPr="00097CDC">
        <w:rPr>
          <w:rFonts w:ascii="Times New Roman" w:hAnsi="Times New Roman" w:cs="Times New Roman"/>
          <w:iCs/>
          <w:sz w:val="28"/>
          <w:szCs w:val="28"/>
          <w:lang w:val="uk-UA"/>
        </w:rPr>
        <w:t>Після успішного завершення освітньої програми проводиться державна кваліфікаційна атестація, яка передбачає оцінювання набутих компетентностей</w:t>
      </w:r>
      <w:r w:rsidR="004763F9" w:rsidRPr="004763F9">
        <w:rPr>
          <w:rFonts w:ascii="Times New Roman" w:hAnsi="Times New Roman" w:cs="Times New Roman"/>
          <w:sz w:val="28"/>
          <w:szCs w:val="28"/>
          <w:lang w:val="uk-UA" w:eastAsia="ru-RU"/>
        </w:rPr>
        <w:t xml:space="preserve"> </w:t>
      </w:r>
      <w:r w:rsidR="004763F9" w:rsidRPr="004763F9">
        <w:rPr>
          <w:rFonts w:ascii="Times New Roman" w:hAnsi="Times New Roman" w:cs="Times New Roman"/>
          <w:iCs/>
          <w:sz w:val="28"/>
          <w:szCs w:val="28"/>
          <w:lang w:val="uk-UA"/>
        </w:rPr>
        <w:t>та визначається параметрами: «зн</w:t>
      </w:r>
      <w:r w:rsidR="004763F9">
        <w:rPr>
          <w:rFonts w:ascii="Times New Roman" w:hAnsi="Times New Roman" w:cs="Times New Roman"/>
          <w:iCs/>
          <w:sz w:val="28"/>
          <w:szCs w:val="28"/>
          <w:lang w:val="uk-UA"/>
        </w:rPr>
        <w:t>ає – не знає»; «уміє – не вміє»</w:t>
      </w:r>
      <w:r w:rsidRPr="00097CDC">
        <w:rPr>
          <w:rFonts w:ascii="Times New Roman" w:hAnsi="Times New Roman" w:cs="Times New Roman"/>
          <w:iCs/>
          <w:sz w:val="28"/>
          <w:szCs w:val="28"/>
          <w:lang w:val="uk-UA"/>
        </w:rPr>
        <w:t>. Поточне оцінювання проводиться відповідно до чинних нормативно-правових актів.</w:t>
      </w:r>
    </w:p>
    <w:p w:rsidR="00DB131B" w:rsidRPr="00097CDC" w:rsidRDefault="00DB131B" w:rsidP="005E4A2C">
      <w:pPr>
        <w:pStyle w:val="2"/>
        <w:ind w:firstLine="709"/>
        <w:jc w:val="both"/>
        <w:rPr>
          <w:rFonts w:ascii="Times New Roman" w:hAnsi="Times New Roman" w:cs="Times New Roman"/>
          <w:iCs/>
          <w:sz w:val="28"/>
          <w:szCs w:val="28"/>
          <w:lang w:val="uk-UA"/>
        </w:rPr>
      </w:pPr>
      <w:r w:rsidRPr="00097CDC">
        <w:rPr>
          <w:rFonts w:ascii="Times New Roman" w:hAnsi="Times New Roman" w:cs="Times New Roman"/>
          <w:iCs/>
          <w:sz w:val="28"/>
          <w:szCs w:val="28"/>
          <w:lang w:val="uk-UA"/>
        </w:rPr>
        <w:t>Заклади професійної (професійно-технічної) освіти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брати  участь у кваліфікаційній атестації.</w:t>
      </w:r>
    </w:p>
    <w:p w:rsidR="00DB131B" w:rsidRPr="00097CDC" w:rsidRDefault="00DB131B" w:rsidP="005E4A2C">
      <w:pPr>
        <w:pStyle w:val="2"/>
        <w:ind w:firstLine="709"/>
        <w:jc w:val="both"/>
        <w:rPr>
          <w:iCs/>
          <w:sz w:val="28"/>
          <w:szCs w:val="28"/>
          <w:lang w:val="uk-UA"/>
        </w:rPr>
      </w:pPr>
      <w:r w:rsidRPr="00097CDC">
        <w:rPr>
          <w:rFonts w:ascii="Times New Roman" w:hAnsi="Times New Roman" w:cs="Times New Roman"/>
          <w:iCs/>
          <w:sz w:val="28"/>
          <w:szCs w:val="28"/>
          <w:lang w:val="uk-UA"/>
        </w:rPr>
        <w:t>Після завершення навчання кожен здобувач освіти повинен уміти самостійно вико</w:t>
      </w:r>
      <w:r w:rsidR="004763F9">
        <w:rPr>
          <w:rFonts w:ascii="Times New Roman" w:hAnsi="Times New Roman" w:cs="Times New Roman"/>
          <w:iCs/>
          <w:sz w:val="28"/>
          <w:szCs w:val="28"/>
          <w:lang w:val="uk-UA"/>
        </w:rPr>
        <w:t>нувати всі роботи, передбачені д</w:t>
      </w:r>
      <w:r w:rsidRPr="00097CDC">
        <w:rPr>
          <w:rFonts w:ascii="Times New Roman" w:hAnsi="Times New Roman" w:cs="Times New Roman"/>
          <w:iCs/>
          <w:sz w:val="28"/>
          <w:szCs w:val="28"/>
          <w:lang w:val="uk-UA"/>
        </w:rPr>
        <w:t>ержавним</w:t>
      </w:r>
      <w:r w:rsidRPr="00097CDC">
        <w:rPr>
          <w:rFonts w:ascii="Times New Roman" w:hAnsi="Times New Roman" w:cs="Times New Roman"/>
          <w:sz w:val="28"/>
          <w:szCs w:val="28"/>
          <w:lang w:val="uk-UA"/>
        </w:rPr>
        <w:t xml:space="preserve"> освітнім </w:t>
      </w:r>
      <w:r w:rsidRPr="00097CDC">
        <w:rPr>
          <w:rFonts w:ascii="Times New Roman" w:hAnsi="Times New Roman" w:cs="Times New Roman"/>
          <w:iCs/>
          <w:sz w:val="28"/>
          <w:szCs w:val="28"/>
          <w:lang w:val="uk-UA"/>
        </w:rPr>
        <w:t>стандартом, технологічними умовами і нормами, встановленими у галузі.</w:t>
      </w:r>
    </w:p>
    <w:p w:rsidR="00DB131B" w:rsidRPr="00097CDC" w:rsidRDefault="00DB131B" w:rsidP="005E4A2C">
      <w:pPr>
        <w:ind w:firstLine="709"/>
        <w:jc w:val="both"/>
        <w:rPr>
          <w:iCs/>
          <w:sz w:val="28"/>
          <w:szCs w:val="28"/>
          <w:lang w:val="uk-UA"/>
        </w:rPr>
      </w:pPr>
      <w:r w:rsidRPr="00097CDC">
        <w:rPr>
          <w:b/>
          <w:bCs/>
          <w:sz w:val="28"/>
          <w:szCs w:val="28"/>
          <w:lang w:val="uk-UA"/>
        </w:rPr>
        <w:t>Навчання з охорони праці</w:t>
      </w:r>
      <w:r w:rsidRPr="00097CDC">
        <w:rPr>
          <w:sz w:val="28"/>
          <w:szCs w:val="28"/>
          <w:lang w:val="uk-UA"/>
        </w:rPr>
        <w:t xml:space="preserve"> проводиться відповідно до вимог чинних нормативно-правових актів з питань охорони праці.</w:t>
      </w:r>
    </w:p>
    <w:p w:rsidR="00DB131B" w:rsidRPr="00097CDC" w:rsidRDefault="00DB131B"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rsidR="00DB131B" w:rsidRPr="00097CDC" w:rsidRDefault="00DB131B" w:rsidP="005E4A2C">
      <w:pPr>
        <w:suppressAutoHyphens w:val="0"/>
        <w:ind w:firstLine="709"/>
        <w:jc w:val="both"/>
        <w:rPr>
          <w:rFonts w:eastAsia="Calibri"/>
          <w:sz w:val="28"/>
          <w:szCs w:val="28"/>
          <w:lang w:val="uk-UA" w:eastAsia="en-US"/>
        </w:rPr>
      </w:pPr>
      <w:r w:rsidRPr="00097CDC">
        <w:rPr>
          <w:rFonts w:eastAsia="Calibri"/>
          <w:sz w:val="28"/>
          <w:szCs w:val="28"/>
          <w:lang w:val="uk-UA" w:eastAsia="en-US"/>
        </w:rPr>
        <w:lastRenderedPageBreak/>
        <w:t>До самостійного виконання робіт здобувачі освіти допускаються лише після навчання й перевірки знань з охорони праці.</w:t>
      </w:r>
    </w:p>
    <w:p w:rsidR="00DB131B" w:rsidRPr="00097CDC" w:rsidRDefault="00DB131B" w:rsidP="005E4A2C">
      <w:pPr>
        <w:pStyle w:val="2"/>
        <w:ind w:firstLine="709"/>
        <w:jc w:val="both"/>
        <w:rPr>
          <w:b/>
          <w:iCs/>
          <w:sz w:val="28"/>
          <w:szCs w:val="28"/>
          <w:lang w:val="uk-UA"/>
        </w:rPr>
      </w:pPr>
      <w:r w:rsidRPr="00097CDC">
        <w:rPr>
          <w:rFonts w:ascii="Times New Roman" w:hAnsi="Times New Roman" w:cs="Times New Roman"/>
          <w:sz w:val="28"/>
          <w:szCs w:val="28"/>
          <w:lang w:val="uk-UA"/>
        </w:rPr>
        <w:t xml:space="preserve">Спеціальне, спеціалізоване навчання і перевірка знань з охорони праці за професією </w:t>
      </w:r>
      <w:r w:rsidRPr="00097CDC">
        <w:rPr>
          <w:rFonts w:ascii="Times New Roman" w:hAnsi="Times New Roman" w:cs="Times New Roman"/>
          <w:iCs/>
          <w:sz w:val="28"/>
          <w:szCs w:val="28"/>
          <w:lang w:val="uk-UA"/>
        </w:rPr>
        <w:t>743</w:t>
      </w:r>
      <w:r w:rsidR="006749E6" w:rsidRPr="00097CDC">
        <w:rPr>
          <w:rFonts w:ascii="Times New Roman" w:hAnsi="Times New Roman" w:cs="Times New Roman"/>
          <w:iCs/>
          <w:sz w:val="28"/>
          <w:szCs w:val="28"/>
          <w:lang w:val="uk-UA"/>
        </w:rPr>
        <w:t xml:space="preserve">2 «Ткач ручного художнього ткацтва» </w:t>
      </w:r>
      <w:r w:rsidRPr="00097CDC">
        <w:rPr>
          <w:rFonts w:ascii="Times New Roman" w:hAnsi="Times New Roman" w:cs="Times New Roman"/>
          <w:sz w:val="28"/>
          <w:szCs w:val="28"/>
          <w:lang w:val="uk-UA"/>
        </w:rPr>
        <w:t xml:space="preserve">здійснюється відповідно до нормативно-правових актів та діючих галузевих інструкцій з охорони праці. </w:t>
      </w:r>
    </w:p>
    <w:p w:rsidR="00DB131B" w:rsidRPr="00097CDC" w:rsidRDefault="00DB131B" w:rsidP="005E4A2C">
      <w:pPr>
        <w:suppressAutoHyphens w:val="0"/>
        <w:ind w:firstLine="709"/>
        <w:jc w:val="both"/>
        <w:rPr>
          <w:rFonts w:eastAsia="Calibri"/>
          <w:b/>
          <w:sz w:val="28"/>
          <w:szCs w:val="28"/>
          <w:lang w:val="uk-UA" w:eastAsia="en-US"/>
        </w:rPr>
      </w:pPr>
      <w:r w:rsidRPr="00097CDC">
        <w:rPr>
          <w:rFonts w:eastAsia="Calibri"/>
          <w:b/>
          <w:sz w:val="28"/>
          <w:szCs w:val="28"/>
          <w:lang w:val="uk-UA" w:eastAsia="en-US"/>
        </w:rPr>
        <w:t>Порядок присвоєння професійни</w:t>
      </w:r>
      <w:r w:rsidR="009D6FC5" w:rsidRPr="00097CDC">
        <w:rPr>
          <w:rFonts w:eastAsia="Calibri"/>
          <w:b/>
          <w:sz w:val="28"/>
          <w:szCs w:val="28"/>
          <w:lang w:val="uk-UA" w:eastAsia="en-US"/>
        </w:rPr>
        <w:t>х</w:t>
      </w:r>
      <w:r w:rsidRPr="00097CDC">
        <w:rPr>
          <w:rFonts w:eastAsia="Calibri"/>
          <w:b/>
          <w:sz w:val="28"/>
          <w:szCs w:val="28"/>
          <w:lang w:val="uk-UA" w:eastAsia="en-US"/>
        </w:rPr>
        <w:t xml:space="preserve"> кваліфікацій т</w:t>
      </w:r>
      <w:r w:rsidR="007317DC" w:rsidRPr="00097CDC">
        <w:rPr>
          <w:rFonts w:eastAsia="Calibri"/>
          <w:b/>
          <w:sz w:val="28"/>
          <w:szCs w:val="28"/>
          <w:lang w:val="uk-UA" w:eastAsia="en-US"/>
        </w:rPr>
        <w:t>а видачі відповідних документів</w:t>
      </w:r>
    </w:p>
    <w:p w:rsidR="008B3074" w:rsidRDefault="008B3074" w:rsidP="005E4A2C">
      <w:pPr>
        <w:ind w:firstLine="709"/>
        <w:jc w:val="both"/>
        <w:rPr>
          <w:iCs/>
          <w:sz w:val="28"/>
          <w:szCs w:val="28"/>
          <w:lang w:val="uk-UA"/>
        </w:rPr>
      </w:pPr>
      <w:r w:rsidRPr="008B3074">
        <w:rPr>
          <w:iCs/>
          <w:sz w:val="28"/>
          <w:szCs w:val="28"/>
          <w:lang w:val="uk-UA"/>
        </w:rPr>
        <w:t>Порядок кваліфікаційної атестації та присвоєння професійної (часткової) кваліфікації особам, які здобувають професійну (професійно-технічну ) освіту, встановлюється відповідно до чинного законодавства.</w:t>
      </w:r>
    </w:p>
    <w:p w:rsidR="005E4A2C" w:rsidRPr="00DA0EB2" w:rsidRDefault="005E4A2C" w:rsidP="005E4A2C">
      <w:pPr>
        <w:suppressAutoHyphens w:val="0"/>
        <w:ind w:firstLine="709"/>
        <w:jc w:val="both"/>
        <w:rPr>
          <w:rFonts w:eastAsia="Calibri"/>
          <w:sz w:val="28"/>
          <w:szCs w:val="28"/>
          <w:lang w:val="uk-UA" w:eastAsia="en-US"/>
        </w:rPr>
      </w:pPr>
      <w:r w:rsidRPr="00DA0EB2">
        <w:rPr>
          <w:rFonts w:eastAsia="Calibri"/>
          <w:sz w:val="28"/>
          <w:szCs w:val="28"/>
          <w:lang w:val="uk-UA" w:eastAsia="en-US"/>
        </w:rPr>
        <w:t xml:space="preserve">Кваліфікаційна атестація здобувачів освіти здійснюється закладом професійної (професійно-технічної) освіти за участю представників підприємств, установ, організацій-замовників підготовки кадрів після кожного опанування відповідної професійної кваліфікації та після закінчення повного курсу навчання. </w:t>
      </w:r>
    </w:p>
    <w:p w:rsidR="00DB131B" w:rsidRDefault="00DB131B" w:rsidP="005E4A2C">
      <w:pPr>
        <w:ind w:firstLine="709"/>
        <w:jc w:val="both"/>
        <w:rPr>
          <w:iCs/>
          <w:sz w:val="28"/>
          <w:szCs w:val="28"/>
          <w:lang w:val="uk-UA"/>
        </w:rPr>
      </w:pPr>
      <w:r w:rsidRPr="00097CDC">
        <w:rPr>
          <w:iCs/>
          <w:sz w:val="28"/>
          <w:szCs w:val="28"/>
          <w:lang w:val="uk-UA"/>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w:t>
      </w:r>
      <w:r w:rsidR="00385812" w:rsidRPr="00097CDC">
        <w:rPr>
          <w:iCs/>
          <w:sz w:val="28"/>
          <w:szCs w:val="28"/>
          <w:lang w:val="uk-UA"/>
        </w:rPr>
        <w:t>кваліфікаційної характеристики (</w:t>
      </w:r>
      <w:r w:rsidRPr="00097CDC">
        <w:rPr>
          <w:iCs/>
          <w:sz w:val="28"/>
          <w:szCs w:val="28"/>
          <w:lang w:val="uk-UA"/>
        </w:rPr>
        <w:t>професійного стандарту</w:t>
      </w:r>
      <w:r w:rsidR="00385812" w:rsidRPr="00097CDC">
        <w:rPr>
          <w:iCs/>
          <w:sz w:val="28"/>
          <w:szCs w:val="28"/>
          <w:lang w:val="uk-UA"/>
        </w:rPr>
        <w:t>)</w:t>
      </w:r>
      <w:r w:rsidRPr="00097CDC">
        <w:rPr>
          <w:iCs/>
          <w:sz w:val="28"/>
          <w:szCs w:val="28"/>
          <w:lang w:val="uk-UA"/>
        </w:rPr>
        <w:t>, потреб роботодавців галузі, сучасних технологій та новітніх матеріалів.</w:t>
      </w:r>
    </w:p>
    <w:p w:rsidR="005E4A2C" w:rsidRPr="005E4A2C" w:rsidRDefault="005E4A2C" w:rsidP="005E4A2C">
      <w:pPr>
        <w:ind w:firstLine="709"/>
        <w:jc w:val="both"/>
        <w:rPr>
          <w:iCs/>
          <w:sz w:val="28"/>
          <w:szCs w:val="28"/>
          <w:lang w:val="uk-UA"/>
        </w:rPr>
      </w:pPr>
      <w:r w:rsidRPr="005E4A2C">
        <w:rPr>
          <w:iCs/>
          <w:sz w:val="28"/>
          <w:szCs w:val="28"/>
          <w:lang w:val="uk-UA"/>
        </w:rPr>
        <w:t>Критерії кваліфікаційної атестації випускників розробляються закладом професійної (професійно-технічної) освіти разом з роботодавцями.</w:t>
      </w:r>
    </w:p>
    <w:p w:rsidR="00DB131B" w:rsidRPr="00097CDC" w:rsidRDefault="00DB131B" w:rsidP="005E4A2C">
      <w:pPr>
        <w:shd w:val="clear" w:color="auto" w:fill="FFFFFF"/>
        <w:tabs>
          <w:tab w:val="left" w:pos="-2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8"/>
          <w:szCs w:val="28"/>
          <w:lang w:val="uk-UA"/>
        </w:rPr>
      </w:pPr>
      <w:r w:rsidRPr="00097CDC">
        <w:rPr>
          <w:sz w:val="28"/>
          <w:szCs w:val="28"/>
          <w:lang w:val="uk-UA"/>
        </w:rPr>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DB131B" w:rsidRPr="00097CDC" w:rsidRDefault="00DB131B" w:rsidP="005E4A2C">
      <w:pPr>
        <w:ind w:firstLine="709"/>
        <w:jc w:val="both"/>
        <w:rPr>
          <w:iCs/>
          <w:sz w:val="28"/>
          <w:szCs w:val="28"/>
          <w:lang w:val="uk-UA"/>
        </w:rPr>
      </w:pPr>
      <w:r w:rsidRPr="00097CDC">
        <w:rPr>
          <w:iCs/>
          <w:sz w:val="28"/>
          <w:szCs w:val="28"/>
          <w:lang w:val="uk-UA"/>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DB131B" w:rsidRDefault="00DB131B" w:rsidP="005E4A2C">
      <w:pPr>
        <w:pStyle w:val="2"/>
        <w:ind w:firstLine="709"/>
        <w:jc w:val="both"/>
        <w:rPr>
          <w:rFonts w:ascii="Times New Roman" w:hAnsi="Times New Roman" w:cs="Times New Roman"/>
          <w:iCs/>
          <w:sz w:val="28"/>
          <w:szCs w:val="28"/>
          <w:lang w:val="uk-UA"/>
        </w:rPr>
      </w:pPr>
      <w:r w:rsidRPr="00097CDC">
        <w:rPr>
          <w:rFonts w:ascii="Times New Roman" w:hAnsi="Times New Roman" w:cs="Times New Roman"/>
          <w:iCs/>
          <w:sz w:val="28"/>
          <w:szCs w:val="28"/>
          <w:lang w:val="uk-UA"/>
        </w:rPr>
        <w:t>Особі, яка при перепідготовці або професійному (професійно-технічному) навчанні</w:t>
      </w:r>
      <w:r w:rsidRPr="00097CDC">
        <w:rPr>
          <w:rFonts w:ascii="Times New Roman" w:hAnsi="Times New Roman" w:cs="Times New Roman"/>
          <w:sz w:val="28"/>
          <w:szCs w:val="28"/>
          <w:lang w:val="uk-UA"/>
        </w:rPr>
        <w:t xml:space="preserve"> опанувала відповідну освітню програму та </w:t>
      </w:r>
      <w:r w:rsidRPr="00097CDC">
        <w:rPr>
          <w:rFonts w:ascii="Times New Roman" w:hAnsi="Times New Roman" w:cs="Times New Roman"/>
          <w:iCs/>
          <w:sz w:val="28"/>
          <w:szCs w:val="28"/>
          <w:lang w:val="uk-UA"/>
        </w:rPr>
        <w:t>успішно пройшла кваліфікаційну атестацію, видається свідоцтво про присвоєння професійної кваліфікації.</w:t>
      </w:r>
    </w:p>
    <w:p w:rsidR="00C11817" w:rsidRDefault="00C11817" w:rsidP="00C11817">
      <w:pPr>
        <w:widowControl w:val="0"/>
        <w:suppressAutoHyphens w:val="0"/>
        <w:ind w:firstLine="709"/>
        <w:jc w:val="both"/>
        <w:rPr>
          <w:rFonts w:eastAsia="Calibri"/>
          <w:sz w:val="28"/>
          <w:szCs w:val="28"/>
          <w:lang w:val="uk-UA" w:eastAsia="en-US"/>
        </w:rPr>
      </w:pPr>
      <w:r w:rsidRPr="00C11817">
        <w:rPr>
          <w:rFonts w:eastAsia="Calibri"/>
          <w:sz w:val="28"/>
          <w:szCs w:val="28"/>
          <w:lang w:val="uk-UA" w:eastAsia="en-US"/>
        </w:rPr>
        <w:t>При професійному (професійно-технічному) навчанні за частковими кваліфікаціями (у разі здобуття особою частини компетентностей, визначених стандартом, чи навчання для виконання окремих видів робіт за професією) заклад освіти може видавати документи власного зразка.</w:t>
      </w:r>
    </w:p>
    <w:p w:rsidR="00C11817" w:rsidRDefault="00C11817" w:rsidP="00C11817">
      <w:pPr>
        <w:widowControl w:val="0"/>
        <w:suppressAutoHyphens w:val="0"/>
        <w:ind w:firstLine="709"/>
        <w:jc w:val="both"/>
        <w:rPr>
          <w:rFonts w:eastAsia="Calibri"/>
          <w:sz w:val="28"/>
          <w:szCs w:val="28"/>
          <w:lang w:val="uk-UA" w:eastAsia="en-US"/>
        </w:rPr>
      </w:pPr>
    </w:p>
    <w:p w:rsidR="00C11817" w:rsidRDefault="00C11817" w:rsidP="00C11817">
      <w:pPr>
        <w:widowControl w:val="0"/>
        <w:suppressAutoHyphens w:val="0"/>
        <w:ind w:firstLine="709"/>
        <w:jc w:val="both"/>
        <w:rPr>
          <w:rFonts w:eastAsia="Calibri"/>
          <w:sz w:val="28"/>
          <w:szCs w:val="28"/>
          <w:lang w:val="uk-UA" w:eastAsia="en-US"/>
        </w:rPr>
      </w:pPr>
    </w:p>
    <w:p w:rsidR="00C11817" w:rsidRPr="00C11817" w:rsidRDefault="00C11817" w:rsidP="00C11817">
      <w:pPr>
        <w:widowControl w:val="0"/>
        <w:suppressAutoHyphens w:val="0"/>
        <w:ind w:firstLine="709"/>
        <w:jc w:val="both"/>
        <w:rPr>
          <w:rFonts w:eastAsia="Calibri"/>
          <w:sz w:val="28"/>
          <w:szCs w:val="28"/>
          <w:lang w:val="en-US" w:eastAsia="en-US"/>
        </w:rPr>
      </w:pPr>
    </w:p>
    <w:p w:rsidR="00DB131B" w:rsidRPr="00097CDC" w:rsidRDefault="00DB131B" w:rsidP="005E4A2C">
      <w:pPr>
        <w:autoSpaceDE w:val="0"/>
        <w:ind w:firstLine="709"/>
        <w:jc w:val="both"/>
        <w:rPr>
          <w:b/>
          <w:bCs/>
          <w:sz w:val="28"/>
          <w:szCs w:val="28"/>
          <w:lang w:val="uk-UA"/>
        </w:rPr>
      </w:pPr>
      <w:r w:rsidRPr="00097CDC">
        <w:rPr>
          <w:b/>
          <w:bCs/>
          <w:sz w:val="28"/>
          <w:szCs w:val="28"/>
          <w:lang w:val="uk-UA"/>
        </w:rPr>
        <w:lastRenderedPageBreak/>
        <w:t>Сфера професійної діяльності</w:t>
      </w:r>
    </w:p>
    <w:p w:rsidR="00BC5E8B" w:rsidRPr="00097CDC" w:rsidRDefault="00BC5E8B" w:rsidP="005E4A2C">
      <w:pPr>
        <w:widowControl w:val="0"/>
        <w:autoSpaceDE w:val="0"/>
        <w:autoSpaceDN w:val="0"/>
        <w:adjustRightInd w:val="0"/>
        <w:ind w:firstLine="709"/>
        <w:jc w:val="both"/>
        <w:rPr>
          <w:bCs/>
          <w:sz w:val="28"/>
          <w:szCs w:val="28"/>
          <w:lang w:val="uk-UA"/>
        </w:rPr>
      </w:pPr>
      <w:r w:rsidRPr="00097CDC">
        <w:rPr>
          <w:sz w:val="28"/>
          <w:szCs w:val="28"/>
          <w:lang w:val="uk-UA"/>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rsidR="00BC5E8B" w:rsidRPr="00097CDC" w:rsidRDefault="00BC5E8B" w:rsidP="005E4A2C">
      <w:pPr>
        <w:widowControl w:val="0"/>
        <w:autoSpaceDE w:val="0"/>
        <w:autoSpaceDN w:val="0"/>
        <w:adjustRightInd w:val="0"/>
        <w:ind w:firstLine="709"/>
        <w:jc w:val="both"/>
        <w:rPr>
          <w:bCs/>
          <w:sz w:val="28"/>
          <w:szCs w:val="28"/>
          <w:lang w:val="uk-UA"/>
        </w:rPr>
      </w:pPr>
      <w:r w:rsidRPr="00097CDC">
        <w:rPr>
          <w:bCs/>
          <w:sz w:val="28"/>
          <w:szCs w:val="28"/>
          <w:lang w:val="uk-UA"/>
        </w:rPr>
        <w:t xml:space="preserve">Секція С: </w:t>
      </w:r>
      <w:r w:rsidRPr="00097CDC">
        <w:rPr>
          <w:color w:val="000000"/>
          <w:sz w:val="28"/>
          <w:szCs w:val="28"/>
          <w:shd w:val="clear" w:color="auto" w:fill="FFFFFF"/>
          <w:lang w:val="uk-UA"/>
        </w:rPr>
        <w:t>Переробна промисловість</w:t>
      </w:r>
      <w:r w:rsidRPr="00097CDC">
        <w:rPr>
          <w:bCs/>
          <w:sz w:val="28"/>
          <w:szCs w:val="28"/>
          <w:lang w:val="uk-UA"/>
        </w:rPr>
        <w:t xml:space="preserve">, </w:t>
      </w:r>
    </w:p>
    <w:p w:rsidR="00BC5E8B" w:rsidRPr="00097CDC" w:rsidRDefault="00BC5E8B" w:rsidP="005E4A2C">
      <w:pPr>
        <w:widowControl w:val="0"/>
        <w:autoSpaceDE w:val="0"/>
        <w:autoSpaceDN w:val="0"/>
        <w:adjustRightInd w:val="0"/>
        <w:ind w:firstLine="709"/>
        <w:jc w:val="both"/>
        <w:rPr>
          <w:color w:val="000000"/>
          <w:sz w:val="28"/>
          <w:szCs w:val="28"/>
          <w:shd w:val="clear" w:color="auto" w:fill="FFFFFF"/>
          <w:lang w:val="uk-UA"/>
        </w:rPr>
      </w:pPr>
      <w:r w:rsidRPr="00097CDC">
        <w:rPr>
          <w:bCs/>
          <w:sz w:val="28"/>
          <w:szCs w:val="28"/>
          <w:lang w:val="uk-UA"/>
        </w:rPr>
        <w:t xml:space="preserve">Розділ 13: </w:t>
      </w:r>
      <w:r w:rsidRPr="00097CDC">
        <w:rPr>
          <w:color w:val="000000"/>
          <w:sz w:val="28"/>
          <w:szCs w:val="28"/>
          <w:shd w:val="clear" w:color="auto" w:fill="FFFFFF"/>
          <w:lang w:val="uk-UA"/>
        </w:rPr>
        <w:t>Текстильне виробництво</w:t>
      </w:r>
    </w:p>
    <w:p w:rsidR="00BC5E8B" w:rsidRPr="00097CDC" w:rsidRDefault="00BC5E8B" w:rsidP="005E4A2C">
      <w:pPr>
        <w:widowControl w:val="0"/>
        <w:autoSpaceDE w:val="0"/>
        <w:autoSpaceDN w:val="0"/>
        <w:adjustRightInd w:val="0"/>
        <w:ind w:firstLine="709"/>
        <w:jc w:val="both"/>
        <w:rPr>
          <w:color w:val="000000"/>
          <w:sz w:val="28"/>
          <w:szCs w:val="28"/>
          <w:shd w:val="clear" w:color="auto" w:fill="FFFFFF"/>
          <w:lang w:val="uk-UA"/>
        </w:rPr>
      </w:pPr>
      <w:r w:rsidRPr="00097CDC">
        <w:rPr>
          <w:bCs/>
          <w:sz w:val="28"/>
          <w:szCs w:val="28"/>
          <w:lang w:val="uk-UA"/>
        </w:rPr>
        <w:t xml:space="preserve">Група 13.2: </w:t>
      </w:r>
      <w:r w:rsidRPr="00097CDC">
        <w:rPr>
          <w:color w:val="000000"/>
          <w:sz w:val="28"/>
          <w:szCs w:val="28"/>
          <w:shd w:val="clear" w:color="auto" w:fill="FFFFFF"/>
          <w:lang w:val="uk-UA"/>
        </w:rPr>
        <w:t>Ткацьке виробництво</w:t>
      </w:r>
    </w:p>
    <w:p w:rsidR="00BC5E8B" w:rsidRPr="00097CDC" w:rsidRDefault="00BC5E8B" w:rsidP="005E4A2C">
      <w:pPr>
        <w:widowControl w:val="0"/>
        <w:autoSpaceDE w:val="0"/>
        <w:autoSpaceDN w:val="0"/>
        <w:adjustRightInd w:val="0"/>
        <w:ind w:firstLine="709"/>
        <w:jc w:val="both"/>
        <w:rPr>
          <w:bCs/>
          <w:sz w:val="28"/>
          <w:szCs w:val="28"/>
          <w:lang w:val="uk-UA"/>
        </w:rPr>
      </w:pPr>
      <w:r w:rsidRPr="00097CDC">
        <w:rPr>
          <w:bCs/>
          <w:sz w:val="28"/>
          <w:szCs w:val="28"/>
          <w:lang w:val="uk-UA"/>
        </w:rPr>
        <w:t xml:space="preserve">Клас 13.20: </w:t>
      </w:r>
      <w:r w:rsidRPr="00097CDC">
        <w:rPr>
          <w:color w:val="000000"/>
          <w:sz w:val="28"/>
          <w:szCs w:val="28"/>
          <w:shd w:val="clear" w:color="auto" w:fill="FFFFFF"/>
          <w:lang w:val="uk-UA"/>
        </w:rPr>
        <w:t>Ткацьке виробництво</w:t>
      </w:r>
    </w:p>
    <w:p w:rsidR="00DB131B" w:rsidRPr="00097CDC" w:rsidRDefault="00DB131B" w:rsidP="005E4A2C">
      <w:pPr>
        <w:pStyle w:val="a8"/>
        <w:ind w:firstLine="709"/>
        <w:jc w:val="both"/>
        <w:rPr>
          <w:bCs/>
          <w:lang w:val="uk-UA"/>
        </w:rPr>
      </w:pPr>
      <w:r w:rsidRPr="00097CDC">
        <w:rPr>
          <w:b/>
          <w:bCs/>
          <w:lang w:val="uk-UA"/>
        </w:rPr>
        <w:t>Специфічні вимоги до здобуття кваліфікацій</w:t>
      </w:r>
    </w:p>
    <w:p w:rsidR="00DB131B" w:rsidRPr="00097CDC" w:rsidRDefault="00DB131B" w:rsidP="005E4A2C">
      <w:pPr>
        <w:ind w:firstLine="709"/>
        <w:rPr>
          <w:b/>
          <w:bCs/>
          <w:color w:val="000000"/>
          <w:sz w:val="28"/>
          <w:szCs w:val="28"/>
          <w:lang w:val="uk-UA"/>
        </w:rPr>
      </w:pPr>
      <w:r w:rsidRPr="00097CDC">
        <w:rPr>
          <w:bCs/>
          <w:sz w:val="28"/>
          <w:szCs w:val="28"/>
          <w:lang w:val="uk-UA"/>
        </w:rPr>
        <w:t xml:space="preserve">Вік: по закінченню навчання не менше </w:t>
      </w:r>
      <w:r w:rsidR="00BC5E8B" w:rsidRPr="00097CDC">
        <w:rPr>
          <w:bCs/>
          <w:color w:val="000000"/>
          <w:sz w:val="28"/>
          <w:szCs w:val="28"/>
          <w:lang w:val="uk-UA"/>
        </w:rPr>
        <w:t>16 років</w:t>
      </w:r>
    </w:p>
    <w:p w:rsidR="00DB131B" w:rsidRPr="00097CDC" w:rsidRDefault="00DB131B" w:rsidP="005E4A2C">
      <w:pPr>
        <w:widowControl w:val="0"/>
        <w:ind w:firstLine="709"/>
        <w:jc w:val="both"/>
        <w:rPr>
          <w:color w:val="000000"/>
          <w:sz w:val="28"/>
          <w:szCs w:val="28"/>
          <w:lang w:val="uk-UA"/>
        </w:rPr>
      </w:pPr>
      <w:r w:rsidRPr="00097CDC">
        <w:rPr>
          <w:b/>
          <w:bCs/>
          <w:color w:val="000000"/>
          <w:sz w:val="28"/>
          <w:szCs w:val="28"/>
          <w:lang w:val="uk-UA"/>
        </w:rPr>
        <w:t>Умовні позначення</w:t>
      </w:r>
    </w:p>
    <w:p w:rsidR="00DB131B" w:rsidRPr="00097CDC" w:rsidRDefault="00AC4E4A" w:rsidP="005E4A2C">
      <w:pPr>
        <w:widowControl w:val="0"/>
        <w:ind w:firstLine="709"/>
        <w:jc w:val="both"/>
        <w:rPr>
          <w:color w:val="000000"/>
          <w:sz w:val="28"/>
          <w:szCs w:val="28"/>
          <w:lang w:val="uk-UA"/>
        </w:rPr>
      </w:pPr>
      <w:r w:rsidRPr="00097CDC">
        <w:rPr>
          <w:color w:val="000000"/>
          <w:sz w:val="28"/>
          <w:szCs w:val="28"/>
          <w:lang w:val="uk-UA"/>
        </w:rPr>
        <w:t>КК – ключова компетентність</w:t>
      </w:r>
    </w:p>
    <w:p w:rsidR="00DB131B" w:rsidRPr="00097CDC" w:rsidRDefault="00AC4E4A" w:rsidP="005E4A2C">
      <w:pPr>
        <w:widowControl w:val="0"/>
        <w:ind w:firstLine="709"/>
        <w:jc w:val="both"/>
        <w:rPr>
          <w:color w:val="000000"/>
          <w:sz w:val="28"/>
          <w:szCs w:val="28"/>
          <w:lang w:val="uk-UA"/>
        </w:rPr>
      </w:pPr>
      <w:r w:rsidRPr="00097CDC">
        <w:rPr>
          <w:color w:val="000000"/>
          <w:sz w:val="28"/>
          <w:szCs w:val="28"/>
          <w:lang w:val="uk-UA"/>
        </w:rPr>
        <w:t>ПК – професійна компетентність</w:t>
      </w:r>
    </w:p>
    <w:p w:rsidR="00DB131B" w:rsidRPr="00097CDC" w:rsidRDefault="00AC4E4A" w:rsidP="005E4A2C">
      <w:pPr>
        <w:ind w:firstLine="709"/>
        <w:rPr>
          <w:color w:val="000000"/>
          <w:sz w:val="28"/>
          <w:szCs w:val="28"/>
          <w:lang w:val="uk-UA"/>
        </w:rPr>
      </w:pPr>
      <w:r w:rsidRPr="00097CDC">
        <w:rPr>
          <w:color w:val="000000"/>
          <w:sz w:val="28"/>
          <w:szCs w:val="28"/>
          <w:lang w:val="uk-UA"/>
        </w:rPr>
        <w:t>РН – результат навчання</w:t>
      </w:r>
    </w:p>
    <w:p w:rsidR="00DB131B" w:rsidRPr="00097CDC" w:rsidRDefault="00DB131B" w:rsidP="00DB131B">
      <w:pPr>
        <w:ind w:firstLine="708"/>
        <w:rPr>
          <w:color w:val="000000"/>
          <w:sz w:val="28"/>
          <w:szCs w:val="28"/>
          <w:lang w:val="uk-UA"/>
        </w:rPr>
      </w:pPr>
    </w:p>
    <w:p w:rsidR="00EF0B08" w:rsidRPr="00097CDC" w:rsidRDefault="00EF0B08" w:rsidP="00EF0B08">
      <w:pPr>
        <w:jc w:val="center"/>
        <w:rPr>
          <w:b/>
          <w:sz w:val="28"/>
          <w:szCs w:val="28"/>
          <w:lang w:val="uk-UA"/>
        </w:rPr>
      </w:pPr>
      <w:r w:rsidRPr="00097CDC">
        <w:rPr>
          <w:b/>
          <w:sz w:val="28"/>
          <w:szCs w:val="28"/>
          <w:lang w:val="uk-UA"/>
        </w:rPr>
        <w:t>ІІ. Вимоги до результатів навчання</w:t>
      </w:r>
    </w:p>
    <w:p w:rsidR="00EF0B08" w:rsidRPr="00097CDC" w:rsidRDefault="00EF0B08" w:rsidP="00EF0B08">
      <w:pPr>
        <w:jc w:val="center"/>
        <w:rPr>
          <w:b/>
          <w:color w:val="000000"/>
          <w:sz w:val="28"/>
          <w:szCs w:val="28"/>
          <w:lang w:val="uk-UA"/>
        </w:rPr>
      </w:pPr>
      <w:r w:rsidRPr="00097CDC">
        <w:rPr>
          <w:b/>
          <w:color w:val="000000"/>
          <w:sz w:val="28"/>
          <w:szCs w:val="28"/>
          <w:lang w:val="uk-UA"/>
        </w:rPr>
        <w:t>2.1. Перелік ключових компетентностей за професією</w:t>
      </w:r>
    </w:p>
    <w:p w:rsidR="00796380" w:rsidRPr="00097CDC" w:rsidRDefault="00796380" w:rsidP="00EF0B08">
      <w:pPr>
        <w:jc w:val="center"/>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75"/>
      </w:tblGrid>
      <w:tr w:rsidR="00EF0B08" w:rsidRPr="00097CDC" w:rsidTr="00CD0AA5">
        <w:trPr>
          <w:trHeight w:val="761"/>
        </w:trPr>
        <w:tc>
          <w:tcPr>
            <w:tcW w:w="2093" w:type="dxa"/>
          </w:tcPr>
          <w:p w:rsidR="00EF0B08" w:rsidRPr="00097CDC" w:rsidRDefault="00EF0B08" w:rsidP="00EF0B08">
            <w:pPr>
              <w:jc w:val="center"/>
              <w:rPr>
                <w:b/>
                <w:color w:val="000000"/>
                <w:lang w:val="uk-UA"/>
              </w:rPr>
            </w:pPr>
            <w:r w:rsidRPr="00097CDC">
              <w:rPr>
                <w:b/>
                <w:color w:val="000000"/>
                <w:lang w:val="uk-UA"/>
              </w:rPr>
              <w:t>Умовне     позначення</w:t>
            </w:r>
          </w:p>
        </w:tc>
        <w:tc>
          <w:tcPr>
            <w:tcW w:w="7478" w:type="dxa"/>
          </w:tcPr>
          <w:p w:rsidR="00EF0B08" w:rsidRPr="00097CDC" w:rsidRDefault="00EF0B08" w:rsidP="00EF0B08">
            <w:pPr>
              <w:jc w:val="center"/>
              <w:rPr>
                <w:b/>
                <w:color w:val="000000"/>
                <w:lang w:val="uk-UA"/>
              </w:rPr>
            </w:pPr>
            <w:r w:rsidRPr="00097CDC">
              <w:rPr>
                <w:b/>
                <w:color w:val="000000"/>
                <w:lang w:val="uk-UA"/>
              </w:rPr>
              <w:t>Ключові компетентності</w:t>
            </w:r>
          </w:p>
        </w:tc>
      </w:tr>
      <w:tr w:rsidR="00EF0B08" w:rsidRPr="00097CDC" w:rsidTr="00EF0B08">
        <w:tc>
          <w:tcPr>
            <w:tcW w:w="2093" w:type="dxa"/>
          </w:tcPr>
          <w:p w:rsidR="00EF0B08" w:rsidRPr="00097CDC" w:rsidRDefault="00EF0B08" w:rsidP="00EF0B08">
            <w:pPr>
              <w:ind w:firstLine="708"/>
              <w:rPr>
                <w:lang w:val="uk-UA"/>
              </w:rPr>
            </w:pPr>
            <w:r w:rsidRPr="00097CDC">
              <w:rPr>
                <w:lang w:val="uk-UA"/>
              </w:rPr>
              <w:t>КК1</w:t>
            </w:r>
          </w:p>
        </w:tc>
        <w:tc>
          <w:tcPr>
            <w:tcW w:w="7478" w:type="dxa"/>
          </w:tcPr>
          <w:p w:rsidR="00EF0B08" w:rsidRPr="00097CDC" w:rsidRDefault="00EF0B08" w:rsidP="003F21CC">
            <w:pPr>
              <w:jc w:val="both"/>
              <w:rPr>
                <w:color w:val="FF0000"/>
                <w:lang w:val="uk-UA"/>
              </w:rPr>
            </w:pPr>
            <w:r w:rsidRPr="00097CDC">
              <w:rPr>
                <w:lang w:val="uk-UA"/>
              </w:rPr>
              <w:t>Комунікативна компетентність</w:t>
            </w:r>
          </w:p>
        </w:tc>
      </w:tr>
      <w:tr w:rsidR="00EF0B08" w:rsidRPr="00097CDC" w:rsidTr="00EF0B08">
        <w:tc>
          <w:tcPr>
            <w:tcW w:w="2093" w:type="dxa"/>
          </w:tcPr>
          <w:p w:rsidR="00EF0B08" w:rsidRPr="00097CDC" w:rsidRDefault="00EF0B08" w:rsidP="00EF0B08">
            <w:pPr>
              <w:ind w:firstLine="708"/>
              <w:rPr>
                <w:lang w:val="uk-UA"/>
              </w:rPr>
            </w:pPr>
            <w:r w:rsidRPr="00097CDC">
              <w:rPr>
                <w:lang w:val="uk-UA"/>
              </w:rPr>
              <w:t>КК2</w:t>
            </w:r>
          </w:p>
        </w:tc>
        <w:tc>
          <w:tcPr>
            <w:tcW w:w="7478" w:type="dxa"/>
          </w:tcPr>
          <w:p w:rsidR="00EF0B08" w:rsidRPr="00097CDC" w:rsidRDefault="00EF0B08" w:rsidP="003F21CC">
            <w:pPr>
              <w:rPr>
                <w:color w:val="FF0000"/>
                <w:lang w:val="uk-UA"/>
              </w:rPr>
            </w:pPr>
            <w:r w:rsidRPr="00097CDC">
              <w:rPr>
                <w:lang w:val="uk-UA"/>
              </w:rPr>
              <w:t>Особистісна, соціальна й навчальна компетентність</w:t>
            </w:r>
          </w:p>
        </w:tc>
      </w:tr>
      <w:tr w:rsidR="00EF0B08" w:rsidRPr="00097CDC" w:rsidTr="00EF0B08">
        <w:tc>
          <w:tcPr>
            <w:tcW w:w="2093" w:type="dxa"/>
          </w:tcPr>
          <w:p w:rsidR="00EF0B08" w:rsidRPr="00097CDC" w:rsidRDefault="00EF0B08" w:rsidP="00EF0B08">
            <w:pPr>
              <w:ind w:firstLine="708"/>
              <w:rPr>
                <w:lang w:val="uk-UA"/>
              </w:rPr>
            </w:pPr>
            <w:r w:rsidRPr="00097CDC">
              <w:rPr>
                <w:lang w:val="uk-UA"/>
              </w:rPr>
              <w:t>КК3</w:t>
            </w:r>
          </w:p>
        </w:tc>
        <w:tc>
          <w:tcPr>
            <w:tcW w:w="7478" w:type="dxa"/>
          </w:tcPr>
          <w:p w:rsidR="00EF0B08" w:rsidRPr="00097CDC" w:rsidRDefault="00EF0B08" w:rsidP="003F21CC">
            <w:pPr>
              <w:rPr>
                <w:color w:val="FF0000"/>
                <w:lang w:val="uk-UA"/>
              </w:rPr>
            </w:pPr>
            <w:r w:rsidRPr="00097CDC">
              <w:rPr>
                <w:lang w:val="uk-UA"/>
              </w:rPr>
              <w:t>Громадянсько-правова компетентність</w:t>
            </w:r>
          </w:p>
        </w:tc>
      </w:tr>
      <w:tr w:rsidR="00EF0B08" w:rsidRPr="00097CDC" w:rsidTr="00EF0B08">
        <w:tc>
          <w:tcPr>
            <w:tcW w:w="2093" w:type="dxa"/>
          </w:tcPr>
          <w:p w:rsidR="00EF0B08" w:rsidRPr="00097CDC" w:rsidRDefault="00EF0B08" w:rsidP="00EF0B08">
            <w:pPr>
              <w:ind w:firstLine="708"/>
              <w:rPr>
                <w:lang w:val="uk-UA"/>
              </w:rPr>
            </w:pPr>
            <w:r w:rsidRPr="00097CDC">
              <w:rPr>
                <w:lang w:val="uk-UA"/>
              </w:rPr>
              <w:t>КК4</w:t>
            </w:r>
          </w:p>
        </w:tc>
        <w:tc>
          <w:tcPr>
            <w:tcW w:w="7478" w:type="dxa"/>
          </w:tcPr>
          <w:p w:rsidR="00EF0B08" w:rsidRPr="00097CDC" w:rsidRDefault="00EF0B08" w:rsidP="003F21CC">
            <w:pPr>
              <w:rPr>
                <w:color w:val="FF0000"/>
                <w:lang w:val="uk-UA"/>
              </w:rPr>
            </w:pPr>
            <w:r w:rsidRPr="00097CDC">
              <w:rPr>
                <w:lang w:val="uk-UA"/>
              </w:rPr>
              <w:t>Енергоефективна компетентність</w:t>
            </w:r>
          </w:p>
        </w:tc>
      </w:tr>
      <w:tr w:rsidR="00EF0B08" w:rsidRPr="00097CDC" w:rsidTr="00EF0B08">
        <w:tc>
          <w:tcPr>
            <w:tcW w:w="2093" w:type="dxa"/>
          </w:tcPr>
          <w:p w:rsidR="00EF0B08" w:rsidRPr="00097CDC" w:rsidRDefault="00EF0B08" w:rsidP="00EF0B08">
            <w:pPr>
              <w:ind w:firstLine="708"/>
              <w:rPr>
                <w:lang w:val="uk-UA"/>
              </w:rPr>
            </w:pPr>
            <w:r w:rsidRPr="00097CDC">
              <w:rPr>
                <w:lang w:val="uk-UA"/>
              </w:rPr>
              <w:t>КК5</w:t>
            </w:r>
          </w:p>
        </w:tc>
        <w:tc>
          <w:tcPr>
            <w:tcW w:w="7478" w:type="dxa"/>
          </w:tcPr>
          <w:p w:rsidR="00EF0B08" w:rsidRPr="00097CDC" w:rsidRDefault="002176F4" w:rsidP="003F21CC">
            <w:pPr>
              <w:rPr>
                <w:color w:val="FF0000"/>
                <w:lang w:val="uk-UA"/>
              </w:rPr>
            </w:pPr>
            <w:r w:rsidRPr="00097CDC">
              <w:rPr>
                <w:lang w:val="uk-UA"/>
              </w:rPr>
              <w:t>Математична  компетентність</w:t>
            </w:r>
          </w:p>
        </w:tc>
      </w:tr>
      <w:tr w:rsidR="002176F4" w:rsidRPr="00097CDC" w:rsidTr="00EF0B08">
        <w:tc>
          <w:tcPr>
            <w:tcW w:w="2093" w:type="dxa"/>
          </w:tcPr>
          <w:p w:rsidR="002176F4" w:rsidRPr="00097CDC" w:rsidRDefault="002176F4" w:rsidP="00A71AED">
            <w:pPr>
              <w:jc w:val="center"/>
              <w:rPr>
                <w:b/>
                <w:lang w:val="uk-UA"/>
              </w:rPr>
            </w:pPr>
            <w:r w:rsidRPr="00097CDC">
              <w:rPr>
                <w:lang w:val="uk-UA"/>
              </w:rPr>
              <w:t>КК6</w:t>
            </w:r>
          </w:p>
        </w:tc>
        <w:tc>
          <w:tcPr>
            <w:tcW w:w="7478" w:type="dxa"/>
          </w:tcPr>
          <w:p w:rsidR="002176F4" w:rsidRPr="00097CDC" w:rsidRDefault="002176F4" w:rsidP="00A71AED">
            <w:pPr>
              <w:rPr>
                <w:b/>
                <w:color w:val="FF0000"/>
                <w:lang w:val="uk-UA"/>
              </w:rPr>
            </w:pPr>
            <w:r w:rsidRPr="00097CDC">
              <w:rPr>
                <w:iCs/>
                <w:lang w:val="uk-UA"/>
              </w:rPr>
              <w:t>Цифрова компетентність</w:t>
            </w:r>
          </w:p>
        </w:tc>
      </w:tr>
      <w:tr w:rsidR="002176F4" w:rsidRPr="00097CDC" w:rsidTr="00EF0B08">
        <w:tc>
          <w:tcPr>
            <w:tcW w:w="2093" w:type="dxa"/>
          </w:tcPr>
          <w:p w:rsidR="002176F4" w:rsidRPr="00097CDC" w:rsidRDefault="002176F4" w:rsidP="00A71AED">
            <w:pPr>
              <w:jc w:val="center"/>
              <w:rPr>
                <w:lang w:val="uk-UA"/>
              </w:rPr>
            </w:pPr>
            <w:r w:rsidRPr="00097CDC">
              <w:rPr>
                <w:lang w:val="uk-UA"/>
              </w:rPr>
              <w:t>КК7</w:t>
            </w:r>
          </w:p>
        </w:tc>
        <w:tc>
          <w:tcPr>
            <w:tcW w:w="7478" w:type="dxa"/>
          </w:tcPr>
          <w:p w:rsidR="002176F4" w:rsidRPr="00097CDC" w:rsidRDefault="002176F4" w:rsidP="00A71AED">
            <w:pPr>
              <w:rPr>
                <w:iCs/>
                <w:lang w:val="uk-UA"/>
              </w:rPr>
            </w:pPr>
            <w:r w:rsidRPr="00097CDC">
              <w:rPr>
                <w:iCs/>
                <w:lang w:val="uk-UA"/>
              </w:rPr>
              <w:t>Підприємницька</w:t>
            </w:r>
            <w:r w:rsidR="00333F67">
              <w:rPr>
                <w:iCs/>
                <w:lang w:val="uk-UA"/>
              </w:rPr>
              <w:t xml:space="preserve"> </w:t>
            </w:r>
            <w:r w:rsidRPr="00097CDC">
              <w:rPr>
                <w:iCs/>
                <w:lang w:val="uk-UA"/>
              </w:rPr>
              <w:t xml:space="preserve">компетентність  </w:t>
            </w:r>
          </w:p>
        </w:tc>
      </w:tr>
    </w:tbl>
    <w:p w:rsidR="00EF0B08" w:rsidRPr="00097CDC" w:rsidRDefault="00EF0B08" w:rsidP="00761693">
      <w:pPr>
        <w:jc w:val="center"/>
        <w:rPr>
          <w:b/>
          <w:sz w:val="28"/>
          <w:szCs w:val="28"/>
          <w:lang w:val="uk-UA"/>
        </w:rPr>
      </w:pPr>
    </w:p>
    <w:p w:rsidR="00EF0B08" w:rsidRPr="00097CDC" w:rsidRDefault="00EF0B08" w:rsidP="00EF0B08">
      <w:pPr>
        <w:jc w:val="center"/>
        <w:rPr>
          <w:b/>
          <w:sz w:val="28"/>
          <w:szCs w:val="28"/>
          <w:lang w:val="uk-UA" w:eastAsia="uk-UA"/>
        </w:rPr>
      </w:pPr>
      <w:r w:rsidRPr="00097CDC">
        <w:rPr>
          <w:b/>
          <w:sz w:val="28"/>
          <w:szCs w:val="28"/>
          <w:lang w:val="uk-UA"/>
        </w:rPr>
        <w:t xml:space="preserve">2.2. </w:t>
      </w:r>
      <w:r w:rsidRPr="00097CDC">
        <w:rPr>
          <w:b/>
          <w:sz w:val="28"/>
          <w:szCs w:val="28"/>
          <w:lang w:val="uk-UA" w:eastAsia="uk-UA"/>
        </w:rPr>
        <w:t>Загальні компетентності (знання та вміння) за професією</w:t>
      </w:r>
    </w:p>
    <w:p w:rsidR="00EF0B08" w:rsidRPr="00097CDC" w:rsidRDefault="00EF0B08" w:rsidP="00EF0B08">
      <w:pPr>
        <w:jc w:val="center"/>
        <w:rPr>
          <w:b/>
          <w:color w:val="800000"/>
          <w:sz w:val="28"/>
          <w:szCs w:val="28"/>
          <w:lang w:val="uk-UA"/>
        </w:rPr>
      </w:pPr>
    </w:p>
    <w:tbl>
      <w:tblPr>
        <w:tblW w:w="9356" w:type="dxa"/>
        <w:tblInd w:w="-5" w:type="dxa"/>
        <w:tblLayout w:type="fixed"/>
        <w:tblLook w:val="0000" w:firstRow="0" w:lastRow="0" w:firstColumn="0" w:lastColumn="0" w:noHBand="0" w:noVBand="0"/>
      </w:tblPr>
      <w:tblGrid>
        <w:gridCol w:w="4785"/>
        <w:gridCol w:w="4571"/>
      </w:tblGrid>
      <w:tr w:rsidR="00EF0B08" w:rsidRPr="00097CDC" w:rsidTr="00F70082">
        <w:tc>
          <w:tcPr>
            <w:tcW w:w="4785" w:type="dxa"/>
            <w:tcBorders>
              <w:top w:val="single" w:sz="4" w:space="0" w:color="000000"/>
              <w:left w:val="single" w:sz="4" w:space="0" w:color="000000"/>
              <w:bottom w:val="single" w:sz="4" w:space="0" w:color="000000"/>
            </w:tcBorders>
            <w:shd w:val="clear" w:color="auto" w:fill="auto"/>
          </w:tcPr>
          <w:p w:rsidR="00EF0B08" w:rsidRPr="00097CDC" w:rsidRDefault="00EF0B08" w:rsidP="00F70082">
            <w:pPr>
              <w:widowControl w:val="0"/>
              <w:tabs>
                <w:tab w:val="left" w:pos="0"/>
              </w:tabs>
              <w:suppressAutoHyphens w:val="0"/>
              <w:autoSpaceDE w:val="0"/>
              <w:autoSpaceDN w:val="0"/>
              <w:adjustRightInd w:val="0"/>
              <w:ind w:left="34"/>
              <w:jc w:val="center"/>
              <w:rPr>
                <w:b/>
                <w:bCs/>
                <w:color w:val="0D0D0D"/>
                <w:lang w:val="uk-UA" w:eastAsia="en-US"/>
              </w:rPr>
            </w:pPr>
            <w:r w:rsidRPr="00097CDC">
              <w:rPr>
                <w:b/>
                <w:bCs/>
                <w:color w:val="0D0D0D"/>
                <w:lang w:val="uk-UA" w:eastAsia="en-US"/>
              </w:rPr>
              <w:t>Знати:</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загальні відомості про професію та професійну діяльність;</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нормативно-правову базу, що регулює професійну діяльність;</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положення колективного договору щодо охорони праці;</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Закон України «Про захист прав споживачів»;</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загальні правила охорони праці у професійній діяльності;</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загальні правила санітарії та гігієни у професійній діяльності;</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загальні правила пожежної безпеки;</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загальні правила електробезпеки;</w:t>
            </w:r>
          </w:p>
          <w:p w:rsidR="00EF0B08" w:rsidRPr="00097CDC" w:rsidRDefault="00EF0B08" w:rsidP="00EF0B08">
            <w:pPr>
              <w:widowControl w:val="0"/>
              <w:suppressAutoHyphens w:val="0"/>
              <w:ind w:firstLine="321"/>
              <w:jc w:val="both"/>
              <w:rPr>
                <w:rFonts w:eastAsia="Calibri"/>
                <w:lang w:val="uk-UA" w:eastAsia="en-US"/>
              </w:rPr>
            </w:pPr>
            <w:r w:rsidRPr="00097CDC">
              <w:rPr>
                <w:rFonts w:eastAsia="Calibri"/>
                <w:lang w:val="uk-UA" w:eastAsia="en-US"/>
              </w:rPr>
              <w:t xml:space="preserve">шкідливі виробничі фактори, їх вплив на здоров’я, граничні показники, засоби </w:t>
            </w:r>
            <w:r w:rsidRPr="00097CDC">
              <w:rPr>
                <w:rFonts w:eastAsia="Calibri"/>
                <w:lang w:val="uk-UA" w:eastAsia="en-US"/>
              </w:rPr>
              <w:lastRenderedPageBreak/>
              <w:t>захисту від них;</w:t>
            </w:r>
          </w:p>
          <w:p w:rsidR="00EF0B08" w:rsidRPr="00097CDC" w:rsidRDefault="00EF0B08" w:rsidP="00EF0B08">
            <w:pPr>
              <w:widowControl w:val="0"/>
              <w:tabs>
                <w:tab w:val="left" w:pos="294"/>
              </w:tabs>
              <w:suppressAutoHyphens w:val="0"/>
              <w:ind w:firstLine="321"/>
              <w:jc w:val="both"/>
              <w:rPr>
                <w:rFonts w:eastAsia="Calibri"/>
                <w:lang w:val="uk-UA" w:eastAsia="en-US"/>
              </w:rPr>
            </w:pPr>
            <w:r w:rsidRPr="00097CDC">
              <w:rPr>
                <w:rFonts w:eastAsia="Calibri"/>
                <w:lang w:val="uk-UA" w:eastAsia="en-US"/>
              </w:rPr>
              <w:t>причини нещасних випадків на підприємстві;</w:t>
            </w:r>
          </w:p>
          <w:p w:rsidR="00EF0B08" w:rsidRPr="00097CDC" w:rsidRDefault="00EF0B08" w:rsidP="00EF0B08">
            <w:pPr>
              <w:widowControl w:val="0"/>
              <w:tabs>
                <w:tab w:val="left" w:pos="294"/>
              </w:tabs>
              <w:suppressAutoHyphens w:val="0"/>
              <w:ind w:firstLine="321"/>
              <w:jc w:val="both"/>
              <w:rPr>
                <w:rFonts w:eastAsia="Calibri"/>
                <w:lang w:val="uk-UA" w:eastAsia="en-US"/>
              </w:rPr>
            </w:pPr>
            <w:r w:rsidRPr="00097CDC">
              <w:rPr>
                <w:rFonts w:eastAsia="Calibri"/>
                <w:lang w:val="uk-UA" w:eastAsia="en-US"/>
              </w:rPr>
              <w:t>план ліквідації аварійних ситуацій та їх наслідків;</w:t>
            </w:r>
          </w:p>
          <w:p w:rsidR="00EF0B08" w:rsidRPr="00097CDC" w:rsidRDefault="00EF0B08" w:rsidP="00EF0B08">
            <w:pPr>
              <w:tabs>
                <w:tab w:val="left" w:pos="234"/>
              </w:tabs>
              <w:suppressAutoHyphens w:val="0"/>
              <w:contextualSpacing/>
              <w:rPr>
                <w:b/>
                <w:color w:val="800000"/>
                <w:lang w:val="uk-UA"/>
              </w:rPr>
            </w:pPr>
            <w:r w:rsidRPr="00097CDC">
              <w:rPr>
                <w:rFonts w:eastAsia="Calibri"/>
                <w:lang w:val="uk-UA" w:eastAsia="en-US"/>
              </w:rPr>
              <w:t>правила та засоби надання долікарської допомоги потерпілим у разі н</w:t>
            </w:r>
            <w:r w:rsidR="009D6FC5" w:rsidRPr="00097CDC">
              <w:rPr>
                <w:rFonts w:eastAsia="Calibri"/>
                <w:lang w:val="uk-UA" w:eastAsia="en-US"/>
              </w:rPr>
              <w:t>ещасних випадків на виробництві</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F0B08" w:rsidRPr="00097CDC" w:rsidRDefault="00F70082" w:rsidP="00F70082">
            <w:pPr>
              <w:snapToGrid w:val="0"/>
              <w:jc w:val="center"/>
              <w:rPr>
                <w:b/>
                <w:bCs/>
                <w:lang w:val="uk-UA"/>
              </w:rPr>
            </w:pPr>
            <w:r>
              <w:rPr>
                <w:b/>
                <w:bCs/>
                <w:lang w:val="uk-UA"/>
              </w:rPr>
              <w:lastRenderedPageBreak/>
              <w:t>У</w:t>
            </w:r>
            <w:r w:rsidR="00EF0B08" w:rsidRPr="00097CDC">
              <w:rPr>
                <w:b/>
                <w:bCs/>
                <w:lang w:val="uk-UA"/>
              </w:rPr>
              <w:t>міти:</w:t>
            </w:r>
          </w:p>
          <w:p w:rsidR="00EF0B08" w:rsidRPr="00097CDC" w:rsidRDefault="00EF0B08" w:rsidP="00EF0B08">
            <w:pPr>
              <w:pBdr>
                <w:top w:val="nil"/>
                <w:left w:val="nil"/>
                <w:bottom w:val="nil"/>
                <w:right w:val="nil"/>
                <w:between w:val="nil"/>
              </w:pBdr>
              <w:tabs>
                <w:tab w:val="left" w:pos="317"/>
              </w:tabs>
              <w:suppressAutoHyphens w:val="0"/>
              <w:ind w:firstLine="321"/>
              <w:jc w:val="both"/>
              <w:rPr>
                <w:rFonts w:eastAsia="Calibri"/>
                <w:lang w:val="uk-UA" w:eastAsia="en-US"/>
              </w:rPr>
            </w:pPr>
            <w:r w:rsidRPr="00097CDC">
              <w:rPr>
                <w:rFonts w:eastAsia="Calibri"/>
                <w:lang w:val="uk-UA" w:eastAsia="en-US"/>
              </w:rPr>
              <w:t>приймати рішення в межах професійної компетентності, нести персональну відповідальність за результати прийняття професійних рішень;</w:t>
            </w:r>
          </w:p>
          <w:p w:rsidR="00EF0B08" w:rsidRPr="00097CDC" w:rsidRDefault="00EF0B08" w:rsidP="00EF0B08">
            <w:pPr>
              <w:pBdr>
                <w:top w:val="nil"/>
                <w:left w:val="nil"/>
                <w:bottom w:val="nil"/>
                <w:right w:val="nil"/>
                <w:between w:val="nil"/>
              </w:pBdr>
              <w:tabs>
                <w:tab w:val="left" w:pos="317"/>
              </w:tabs>
              <w:suppressAutoHyphens w:val="0"/>
              <w:ind w:firstLine="321"/>
              <w:jc w:val="both"/>
              <w:rPr>
                <w:rFonts w:eastAsia="Calibri"/>
                <w:lang w:val="uk-UA" w:eastAsia="en-US"/>
              </w:rPr>
            </w:pPr>
            <w:r w:rsidRPr="00097CDC">
              <w:rPr>
                <w:rFonts w:eastAsia="Calibri"/>
                <w:lang w:val="uk-UA" w:eastAsia="en-US"/>
              </w:rPr>
              <w:t>дотримуватися професійних та етичних норм поведінки;</w:t>
            </w:r>
          </w:p>
          <w:p w:rsidR="00EF0B08" w:rsidRPr="00097CDC" w:rsidRDefault="00EF0B08" w:rsidP="00EF0B08">
            <w:pPr>
              <w:pBdr>
                <w:top w:val="nil"/>
                <w:left w:val="nil"/>
                <w:bottom w:val="nil"/>
                <w:right w:val="nil"/>
                <w:between w:val="nil"/>
              </w:pBdr>
              <w:tabs>
                <w:tab w:val="left" w:pos="317"/>
              </w:tabs>
              <w:suppressAutoHyphens w:val="0"/>
              <w:ind w:firstLine="321"/>
              <w:jc w:val="both"/>
              <w:rPr>
                <w:rFonts w:eastAsia="Calibri"/>
                <w:lang w:val="uk-UA" w:eastAsia="en-US"/>
              </w:rPr>
            </w:pPr>
            <w:r w:rsidRPr="00097CDC">
              <w:rPr>
                <w:rFonts w:eastAsia="Calibri"/>
                <w:lang w:val="uk-UA" w:eastAsia="en-US"/>
              </w:rPr>
              <w:t>здійснювати енергозбережувальну професійну діяльність;</w:t>
            </w:r>
          </w:p>
          <w:p w:rsidR="00EF0B08" w:rsidRPr="00097CDC" w:rsidRDefault="00EF0B08" w:rsidP="00EF0B08">
            <w:pPr>
              <w:pBdr>
                <w:top w:val="nil"/>
                <w:left w:val="nil"/>
                <w:bottom w:val="nil"/>
                <w:right w:val="nil"/>
                <w:between w:val="nil"/>
              </w:pBdr>
              <w:tabs>
                <w:tab w:val="left" w:pos="317"/>
              </w:tabs>
              <w:suppressAutoHyphens w:val="0"/>
              <w:ind w:firstLine="321"/>
              <w:jc w:val="both"/>
              <w:rPr>
                <w:rFonts w:eastAsia="Calibri"/>
                <w:lang w:val="uk-UA" w:eastAsia="en-US"/>
              </w:rPr>
            </w:pPr>
            <w:r w:rsidRPr="00097CDC">
              <w:rPr>
                <w:rFonts w:eastAsia="Calibri"/>
                <w:lang w:val="uk-UA" w:eastAsia="en-US"/>
              </w:rPr>
              <w:t>взаємодіяти із колегами по роботі, працювати в команді;</w:t>
            </w:r>
          </w:p>
          <w:p w:rsidR="00EF0B08" w:rsidRPr="00097CDC" w:rsidRDefault="00EF0B08" w:rsidP="00EF0B08">
            <w:pPr>
              <w:pBdr>
                <w:top w:val="nil"/>
                <w:left w:val="nil"/>
                <w:bottom w:val="nil"/>
                <w:right w:val="nil"/>
                <w:between w:val="nil"/>
              </w:pBdr>
              <w:tabs>
                <w:tab w:val="left" w:pos="317"/>
              </w:tabs>
              <w:suppressAutoHyphens w:val="0"/>
              <w:ind w:firstLine="321"/>
              <w:jc w:val="both"/>
              <w:rPr>
                <w:rFonts w:eastAsia="Calibri"/>
                <w:lang w:val="uk-UA" w:eastAsia="en-US"/>
              </w:rPr>
            </w:pPr>
            <w:r w:rsidRPr="00097CDC">
              <w:rPr>
                <w:rFonts w:eastAsia="Calibri"/>
                <w:lang w:val="uk-UA" w:eastAsia="en-US"/>
              </w:rPr>
              <w:t>запобігати виникненню конфліктних ситуацій;</w:t>
            </w:r>
          </w:p>
          <w:p w:rsidR="00EF0B08" w:rsidRPr="00097CDC" w:rsidRDefault="00EF0B08" w:rsidP="00EF0B08">
            <w:pPr>
              <w:pBdr>
                <w:top w:val="nil"/>
                <w:left w:val="nil"/>
                <w:bottom w:val="nil"/>
                <w:right w:val="nil"/>
                <w:between w:val="nil"/>
              </w:pBdr>
              <w:tabs>
                <w:tab w:val="left" w:pos="317"/>
              </w:tabs>
              <w:suppressAutoHyphens w:val="0"/>
              <w:ind w:firstLine="321"/>
              <w:jc w:val="both"/>
              <w:rPr>
                <w:rFonts w:eastAsia="Calibri"/>
                <w:lang w:val="uk-UA" w:eastAsia="en-US"/>
              </w:rPr>
            </w:pPr>
            <w:r w:rsidRPr="00097CDC">
              <w:rPr>
                <w:rFonts w:eastAsia="Calibri"/>
                <w:lang w:val="uk-UA" w:eastAsia="en-US"/>
              </w:rPr>
              <w:t>застосовувати загальні правила охорони праці у професійній діяльності;</w:t>
            </w:r>
          </w:p>
          <w:p w:rsidR="00EF0B08" w:rsidRPr="00097CDC" w:rsidRDefault="00EF0B08" w:rsidP="00EF0B08">
            <w:pPr>
              <w:pBdr>
                <w:top w:val="nil"/>
                <w:left w:val="nil"/>
                <w:bottom w:val="nil"/>
                <w:right w:val="nil"/>
                <w:between w:val="nil"/>
              </w:pBdr>
              <w:tabs>
                <w:tab w:val="left" w:pos="317"/>
              </w:tabs>
              <w:suppressAutoHyphens w:val="0"/>
              <w:ind w:firstLine="321"/>
              <w:jc w:val="both"/>
              <w:rPr>
                <w:rFonts w:eastAsia="Calibri"/>
                <w:lang w:val="uk-UA" w:eastAsia="en-US"/>
              </w:rPr>
            </w:pPr>
            <w:r w:rsidRPr="00097CDC">
              <w:rPr>
                <w:rFonts w:eastAsia="Calibri"/>
                <w:lang w:val="uk-UA" w:eastAsia="en-US"/>
              </w:rPr>
              <w:t>застосовувати первинні засоби пожежогасіння;</w:t>
            </w:r>
          </w:p>
          <w:p w:rsidR="00EF0B08" w:rsidRPr="00097CDC" w:rsidRDefault="00EF0B08" w:rsidP="00EF0B08">
            <w:pPr>
              <w:widowControl w:val="0"/>
              <w:tabs>
                <w:tab w:val="left" w:pos="317"/>
              </w:tabs>
              <w:suppressAutoHyphens w:val="0"/>
              <w:ind w:firstLine="321"/>
              <w:jc w:val="both"/>
              <w:rPr>
                <w:rFonts w:eastAsia="Calibri"/>
                <w:lang w:val="uk-UA" w:eastAsia="en-US"/>
              </w:rPr>
            </w:pPr>
            <w:r w:rsidRPr="00097CDC">
              <w:rPr>
                <w:rFonts w:eastAsia="Calibri"/>
                <w:lang w:val="uk-UA" w:eastAsia="en-US"/>
              </w:rPr>
              <w:lastRenderedPageBreak/>
              <w:t>діяти в нестандартних ситуаціях та надавати долікарську допомогу потерпілим у разі нещасних випадків;</w:t>
            </w:r>
          </w:p>
          <w:p w:rsidR="00EF0B08" w:rsidRPr="00097CDC" w:rsidRDefault="00EF0B08" w:rsidP="00EF0B08">
            <w:pPr>
              <w:widowControl w:val="0"/>
              <w:tabs>
                <w:tab w:val="left" w:pos="317"/>
              </w:tabs>
              <w:suppressAutoHyphens w:val="0"/>
              <w:ind w:firstLine="321"/>
              <w:jc w:val="both"/>
              <w:rPr>
                <w:rFonts w:eastAsia="Calibri"/>
                <w:lang w:val="uk-UA" w:eastAsia="en-US"/>
              </w:rPr>
            </w:pPr>
            <w:r w:rsidRPr="00097CDC">
              <w:rPr>
                <w:rFonts w:eastAsia="Calibri"/>
                <w:lang w:val="uk-UA" w:eastAsia="en-US"/>
              </w:rPr>
              <w:t>дотримуватися правил безпеки під час виконання робіт;</w:t>
            </w:r>
          </w:p>
          <w:p w:rsidR="00EF0B08" w:rsidRPr="00097CDC" w:rsidRDefault="00EF0B08" w:rsidP="00EF0B08">
            <w:pPr>
              <w:snapToGrid w:val="0"/>
              <w:rPr>
                <w:sz w:val="28"/>
                <w:szCs w:val="28"/>
                <w:lang w:val="uk-UA"/>
              </w:rPr>
            </w:pPr>
            <w:r w:rsidRPr="00097CDC">
              <w:rPr>
                <w:rFonts w:eastAsia="Calibri"/>
                <w:lang w:val="uk-UA" w:eastAsia="en-US"/>
              </w:rPr>
              <w:t>адаптовуватися до змін організації пра</w:t>
            </w:r>
            <w:r w:rsidR="009D6FC5" w:rsidRPr="00097CDC">
              <w:rPr>
                <w:rFonts w:eastAsia="Calibri"/>
                <w:lang w:val="uk-UA" w:eastAsia="en-US"/>
              </w:rPr>
              <w:t>ці та бути професійно мобільним</w:t>
            </w:r>
          </w:p>
        </w:tc>
      </w:tr>
    </w:tbl>
    <w:p w:rsidR="00EF0B08" w:rsidRPr="00097CDC" w:rsidRDefault="00EF0B08" w:rsidP="00EF0B08">
      <w:pPr>
        <w:jc w:val="center"/>
        <w:rPr>
          <w:b/>
          <w:sz w:val="28"/>
          <w:szCs w:val="28"/>
          <w:lang w:val="uk-UA"/>
        </w:rPr>
      </w:pPr>
    </w:p>
    <w:p w:rsidR="00EF0B08" w:rsidRPr="00097CDC" w:rsidRDefault="00EF0B08" w:rsidP="00EF0B08">
      <w:pPr>
        <w:jc w:val="center"/>
        <w:rPr>
          <w:b/>
          <w:sz w:val="28"/>
          <w:szCs w:val="28"/>
          <w:lang w:val="uk-UA"/>
        </w:rPr>
      </w:pPr>
      <w:bookmarkStart w:id="0" w:name="_Hlk119871222"/>
      <w:r w:rsidRPr="00097CDC">
        <w:rPr>
          <w:b/>
          <w:sz w:val="28"/>
          <w:szCs w:val="28"/>
          <w:lang w:val="uk-UA"/>
        </w:rPr>
        <w:t xml:space="preserve">2.3. Перелік результатів навчання </w:t>
      </w:r>
    </w:p>
    <w:p w:rsidR="00EF0B08" w:rsidRPr="00097CDC" w:rsidRDefault="000D5B6E" w:rsidP="00EF0B08">
      <w:pPr>
        <w:jc w:val="center"/>
        <w:rPr>
          <w:b/>
          <w:sz w:val="28"/>
          <w:szCs w:val="28"/>
          <w:lang w:val="uk-UA"/>
        </w:rPr>
      </w:pPr>
      <w:r>
        <w:rPr>
          <w:b/>
          <w:sz w:val="28"/>
          <w:szCs w:val="28"/>
          <w:lang w:val="uk-UA"/>
        </w:rPr>
        <w:t>д</w:t>
      </w:r>
      <w:r w:rsidR="00EF0B08" w:rsidRPr="00097CDC">
        <w:rPr>
          <w:b/>
          <w:sz w:val="28"/>
          <w:szCs w:val="28"/>
          <w:lang w:val="uk-UA"/>
        </w:rPr>
        <w:t>ля первинної професійної підготовки</w:t>
      </w:r>
    </w:p>
    <w:p w:rsidR="000D5B6E" w:rsidRDefault="000D5B6E" w:rsidP="000D5B6E">
      <w:pPr>
        <w:jc w:val="center"/>
        <w:rPr>
          <w:b/>
          <w:sz w:val="28"/>
          <w:szCs w:val="28"/>
          <w:lang w:val="uk-UA"/>
        </w:rPr>
      </w:pPr>
      <w:r>
        <w:rPr>
          <w:b/>
          <w:sz w:val="28"/>
          <w:szCs w:val="28"/>
          <w:lang w:val="uk-UA"/>
        </w:rPr>
        <w:t>П</w:t>
      </w:r>
      <w:r w:rsidR="00EF0B08" w:rsidRPr="00097CDC">
        <w:rPr>
          <w:b/>
          <w:sz w:val="28"/>
          <w:szCs w:val="28"/>
          <w:lang w:val="uk-UA"/>
        </w:rPr>
        <w:t>рофесійна кваліфікація:</w:t>
      </w:r>
      <w:r>
        <w:rPr>
          <w:b/>
          <w:sz w:val="28"/>
          <w:szCs w:val="28"/>
          <w:lang w:val="uk-UA"/>
        </w:rPr>
        <w:t xml:space="preserve"> т</w:t>
      </w:r>
      <w:r w:rsidR="00EF0B08" w:rsidRPr="00097CDC">
        <w:rPr>
          <w:b/>
          <w:sz w:val="28"/>
          <w:szCs w:val="28"/>
          <w:lang w:val="uk-UA"/>
        </w:rPr>
        <w:t>кач ручного художнього ткацтва</w:t>
      </w:r>
    </w:p>
    <w:p w:rsidR="00EF0B08" w:rsidRPr="00097CDC" w:rsidRDefault="00EF0B08" w:rsidP="000D5B6E">
      <w:pPr>
        <w:jc w:val="center"/>
        <w:rPr>
          <w:b/>
          <w:bCs/>
          <w:sz w:val="28"/>
          <w:szCs w:val="28"/>
          <w:lang w:val="uk-UA"/>
        </w:rPr>
      </w:pPr>
      <w:r w:rsidRPr="00097CDC">
        <w:rPr>
          <w:b/>
          <w:sz w:val="28"/>
          <w:szCs w:val="28"/>
          <w:lang w:val="uk-UA"/>
        </w:rPr>
        <w:t>3</w:t>
      </w:r>
      <w:r w:rsidRPr="00097CDC">
        <w:rPr>
          <w:b/>
          <w:bCs/>
          <w:sz w:val="28"/>
          <w:szCs w:val="28"/>
          <w:lang w:val="uk-UA"/>
        </w:rPr>
        <w:t xml:space="preserve"> -го розряду</w:t>
      </w:r>
    </w:p>
    <w:p w:rsidR="00EF0B08" w:rsidRPr="00097CDC" w:rsidRDefault="00C62D87" w:rsidP="00EF0B08">
      <w:pPr>
        <w:jc w:val="center"/>
        <w:rPr>
          <w:b/>
          <w:sz w:val="28"/>
          <w:szCs w:val="28"/>
          <w:lang w:val="uk-UA"/>
        </w:rPr>
      </w:pPr>
      <w:r>
        <w:rPr>
          <w:b/>
          <w:sz w:val="28"/>
          <w:szCs w:val="28"/>
          <w:lang w:val="uk-UA"/>
        </w:rPr>
        <w:t>Загальний обсяг навчального навантаження</w:t>
      </w:r>
      <w:r w:rsidR="00897754" w:rsidRPr="00097CDC">
        <w:rPr>
          <w:b/>
          <w:sz w:val="28"/>
          <w:szCs w:val="28"/>
          <w:lang w:val="uk-UA"/>
        </w:rPr>
        <w:t xml:space="preserve"> –</w:t>
      </w:r>
      <w:r w:rsidR="003E5C57" w:rsidRPr="00097CDC">
        <w:rPr>
          <w:b/>
          <w:sz w:val="28"/>
          <w:szCs w:val="28"/>
          <w:lang w:val="uk-UA"/>
        </w:rPr>
        <w:t>1290</w:t>
      </w:r>
      <w:r>
        <w:rPr>
          <w:b/>
          <w:sz w:val="28"/>
          <w:szCs w:val="28"/>
          <w:lang w:val="uk-UA"/>
        </w:rPr>
        <w:t xml:space="preserve"> годин</w:t>
      </w:r>
    </w:p>
    <w:p w:rsidR="00897754" w:rsidRPr="00097CDC" w:rsidRDefault="00897754" w:rsidP="00EF0B08">
      <w:pPr>
        <w:jc w:val="center"/>
        <w:rPr>
          <w:b/>
          <w:sz w:val="32"/>
          <w:szCs w:val="32"/>
          <w:lang w:val="uk-UA"/>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EF0B08" w:rsidRPr="00097CDC" w:rsidTr="00796380">
        <w:tc>
          <w:tcPr>
            <w:tcW w:w="9356" w:type="dxa"/>
            <w:shd w:val="clear" w:color="auto" w:fill="auto"/>
          </w:tcPr>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8214"/>
            </w:tblGrid>
            <w:tr w:rsidR="00EF0B08" w:rsidRPr="00097CDC" w:rsidTr="0006584E">
              <w:tc>
                <w:tcPr>
                  <w:tcW w:w="9267" w:type="dxa"/>
                  <w:gridSpan w:val="2"/>
                  <w:shd w:val="clear" w:color="auto" w:fill="auto"/>
                </w:tcPr>
                <w:bookmarkEnd w:id="0"/>
                <w:p w:rsidR="00EF0B08" w:rsidRPr="00097CDC" w:rsidRDefault="00EF0B08" w:rsidP="00D66A29">
                  <w:pPr>
                    <w:ind w:right="460"/>
                    <w:jc w:val="center"/>
                    <w:rPr>
                      <w:lang w:val="uk-UA"/>
                    </w:rPr>
                  </w:pPr>
                  <w:r w:rsidRPr="00097CDC">
                    <w:rPr>
                      <w:b/>
                      <w:lang w:val="uk-UA"/>
                    </w:rPr>
                    <w:t>Результати навчання</w:t>
                  </w:r>
                </w:p>
              </w:tc>
            </w:tr>
            <w:tr w:rsidR="00EF0B08" w:rsidRPr="00097CDC" w:rsidTr="0006584E">
              <w:tc>
                <w:tcPr>
                  <w:tcW w:w="1053" w:type="dxa"/>
                  <w:shd w:val="clear" w:color="auto" w:fill="auto"/>
                </w:tcPr>
                <w:p w:rsidR="00EF0B08" w:rsidRPr="00097CDC" w:rsidRDefault="00EF0B08" w:rsidP="00EF0B08">
                  <w:pPr>
                    <w:rPr>
                      <w:b/>
                      <w:bCs/>
                      <w:lang w:val="uk-UA"/>
                    </w:rPr>
                  </w:pPr>
                  <w:r w:rsidRPr="00097CDC">
                    <w:rPr>
                      <w:b/>
                      <w:bCs/>
                      <w:lang w:val="uk-UA"/>
                    </w:rPr>
                    <w:t>РН 1</w:t>
                  </w:r>
                </w:p>
              </w:tc>
              <w:tc>
                <w:tcPr>
                  <w:tcW w:w="8214" w:type="dxa"/>
                  <w:shd w:val="clear" w:color="auto" w:fill="auto"/>
                </w:tcPr>
                <w:p w:rsidR="00EF0B08" w:rsidRPr="00097CDC" w:rsidRDefault="004E36A4" w:rsidP="00CD0AA5">
                  <w:pPr>
                    <w:rPr>
                      <w:lang w:val="uk-UA"/>
                    </w:rPr>
                  </w:pPr>
                  <w:r>
                    <w:rPr>
                      <w:lang w:val="uk-UA"/>
                    </w:rPr>
                    <w:t>Здійснювати</w:t>
                  </w:r>
                  <w:r w:rsidR="0006584E">
                    <w:rPr>
                      <w:lang w:val="uk-UA"/>
                    </w:rPr>
                    <w:t xml:space="preserve"> підготовчі роботи </w:t>
                  </w:r>
                  <w:r w:rsidR="00EF0B08" w:rsidRPr="00097CDC">
                    <w:rPr>
                      <w:lang w:val="uk-UA"/>
                    </w:rPr>
                    <w:t xml:space="preserve">до надання </w:t>
                  </w:r>
                  <w:r w:rsidR="00CD0AA5" w:rsidRPr="00097CDC">
                    <w:rPr>
                      <w:lang w:val="uk-UA"/>
                    </w:rPr>
                    <w:t>ткацьких</w:t>
                  </w:r>
                  <w:r w:rsidR="00EF0B08" w:rsidRPr="00097CDC">
                    <w:rPr>
                      <w:lang w:val="uk-UA"/>
                    </w:rPr>
                    <w:t xml:space="preserve"> послуг</w:t>
                  </w:r>
                </w:p>
              </w:tc>
            </w:tr>
            <w:tr w:rsidR="00EF0B08" w:rsidRPr="00097CDC" w:rsidTr="0006584E">
              <w:tc>
                <w:tcPr>
                  <w:tcW w:w="1053" w:type="dxa"/>
                  <w:shd w:val="clear" w:color="auto" w:fill="auto"/>
                </w:tcPr>
                <w:p w:rsidR="00EF0B08" w:rsidRPr="00097CDC" w:rsidRDefault="00EF0B08" w:rsidP="00EF0B08">
                  <w:pPr>
                    <w:rPr>
                      <w:b/>
                      <w:bCs/>
                      <w:lang w:val="uk-UA"/>
                    </w:rPr>
                  </w:pPr>
                  <w:r w:rsidRPr="00097CDC">
                    <w:rPr>
                      <w:b/>
                      <w:bCs/>
                      <w:lang w:val="uk-UA"/>
                    </w:rPr>
                    <w:t>РН 2</w:t>
                  </w:r>
                </w:p>
              </w:tc>
              <w:tc>
                <w:tcPr>
                  <w:tcW w:w="8214" w:type="dxa"/>
                  <w:shd w:val="clear" w:color="auto" w:fill="auto"/>
                </w:tcPr>
                <w:p w:rsidR="00EF0B08" w:rsidRPr="00097CDC" w:rsidRDefault="004E36A4" w:rsidP="00EA6836">
                  <w:pPr>
                    <w:rPr>
                      <w:lang w:val="uk-UA"/>
                    </w:rPr>
                  </w:pPr>
                  <w:r>
                    <w:rPr>
                      <w:lang w:val="uk-UA"/>
                    </w:rPr>
                    <w:t>В</w:t>
                  </w:r>
                  <w:r w:rsidR="00EF0B08" w:rsidRPr="00097CDC">
                    <w:rPr>
                      <w:lang w:val="uk-UA"/>
                    </w:rPr>
                    <w:t xml:space="preserve">иготовляти </w:t>
                  </w:r>
                  <w:r w:rsidR="00CD0AA5" w:rsidRPr="00097CDC">
                    <w:rPr>
                      <w:lang w:val="uk-UA"/>
                    </w:rPr>
                    <w:t xml:space="preserve">переборні </w:t>
                  </w:r>
                  <w:r w:rsidR="00EF0B08" w:rsidRPr="00097CDC">
                    <w:rPr>
                      <w:lang w:val="uk-UA"/>
                    </w:rPr>
                    <w:t xml:space="preserve">вироби </w:t>
                  </w:r>
                  <w:r w:rsidR="00CD0AA5" w:rsidRPr="00097CDC">
                    <w:rPr>
                      <w:lang w:val="uk-UA"/>
                    </w:rPr>
                    <w:t xml:space="preserve">всіма техніками перебору І та ІІ </w:t>
                  </w:r>
                  <w:r w:rsidR="00EA6836" w:rsidRPr="00097CDC">
                    <w:rPr>
                      <w:lang w:val="uk-UA"/>
                    </w:rPr>
                    <w:t xml:space="preserve">категорії </w:t>
                  </w:r>
                  <w:r w:rsidR="00CD0AA5" w:rsidRPr="00097CDC">
                    <w:rPr>
                      <w:lang w:val="uk-UA"/>
                    </w:rPr>
                    <w:t>скла</w:t>
                  </w:r>
                  <w:r w:rsidR="00351F2C" w:rsidRPr="00097CDC">
                    <w:rPr>
                      <w:lang w:val="uk-UA"/>
                    </w:rPr>
                    <w:t>д</w:t>
                  </w:r>
                  <w:r w:rsidR="009D6FC5" w:rsidRPr="00097CDC">
                    <w:rPr>
                      <w:lang w:val="uk-UA"/>
                    </w:rPr>
                    <w:t>ності</w:t>
                  </w:r>
                </w:p>
              </w:tc>
            </w:tr>
          </w:tbl>
          <w:p w:rsidR="00EF0B08" w:rsidRPr="00097CDC" w:rsidRDefault="00EF0B08" w:rsidP="00EF0B08">
            <w:pPr>
              <w:rPr>
                <w:b/>
                <w:lang w:val="uk-UA"/>
              </w:rPr>
            </w:pPr>
          </w:p>
        </w:tc>
      </w:tr>
    </w:tbl>
    <w:p w:rsidR="00EF0B08" w:rsidRPr="00097CDC" w:rsidRDefault="00EF0B08" w:rsidP="00EF0B08">
      <w:pPr>
        <w:jc w:val="center"/>
        <w:rPr>
          <w:b/>
          <w:sz w:val="28"/>
          <w:szCs w:val="28"/>
          <w:lang w:val="uk-UA"/>
        </w:rPr>
      </w:pPr>
    </w:p>
    <w:p w:rsidR="00EF0B08" w:rsidRPr="00097CDC" w:rsidRDefault="00EF0B08" w:rsidP="00EF0B08">
      <w:pPr>
        <w:suppressAutoHyphens w:val="0"/>
        <w:jc w:val="center"/>
        <w:rPr>
          <w:rFonts w:eastAsia="Calibri"/>
          <w:b/>
          <w:sz w:val="28"/>
          <w:szCs w:val="28"/>
          <w:lang w:val="uk-UA" w:eastAsia="en-US"/>
        </w:rPr>
      </w:pPr>
      <w:r w:rsidRPr="00097CDC">
        <w:rPr>
          <w:rFonts w:eastAsia="Calibri"/>
          <w:b/>
          <w:sz w:val="28"/>
          <w:szCs w:val="28"/>
          <w:lang w:val="uk-UA" w:eastAsia="en-US"/>
        </w:rPr>
        <w:t>2.4. Зміст (опис) результатів навчання</w:t>
      </w:r>
    </w:p>
    <w:p w:rsidR="00EF0B08" w:rsidRPr="00097CDC" w:rsidRDefault="00EF0B08" w:rsidP="00EF0B08">
      <w:pPr>
        <w:rPr>
          <w:b/>
          <w:sz w:val="28"/>
          <w:szCs w:val="28"/>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221"/>
        <w:gridCol w:w="2454"/>
        <w:gridCol w:w="2405"/>
      </w:tblGrid>
      <w:tr w:rsidR="004E36A4" w:rsidRPr="00097CDC" w:rsidTr="004E36A4">
        <w:tc>
          <w:tcPr>
            <w:tcW w:w="2134" w:type="dxa"/>
            <w:vMerge w:val="restart"/>
            <w:vAlign w:val="center"/>
          </w:tcPr>
          <w:p w:rsidR="004E36A4" w:rsidRPr="00097CDC" w:rsidRDefault="004E36A4" w:rsidP="004E36A4">
            <w:pPr>
              <w:jc w:val="center"/>
              <w:rPr>
                <w:b/>
                <w:lang w:val="uk-UA"/>
              </w:rPr>
            </w:pPr>
            <w:r>
              <w:rPr>
                <w:b/>
                <w:bCs/>
                <w:lang w:val="uk-UA"/>
              </w:rPr>
              <w:t>Результати</w:t>
            </w:r>
            <w:r w:rsidRPr="00097CDC">
              <w:rPr>
                <w:b/>
                <w:bCs/>
                <w:lang w:val="uk-UA"/>
              </w:rPr>
              <w:t xml:space="preserve"> навчання</w:t>
            </w:r>
          </w:p>
        </w:tc>
        <w:tc>
          <w:tcPr>
            <w:tcW w:w="2221" w:type="dxa"/>
            <w:vMerge w:val="restart"/>
            <w:vAlign w:val="center"/>
          </w:tcPr>
          <w:p w:rsidR="004E36A4" w:rsidRPr="00097CDC" w:rsidRDefault="004E36A4" w:rsidP="004E36A4">
            <w:pPr>
              <w:jc w:val="center"/>
              <w:rPr>
                <w:b/>
                <w:lang w:val="uk-UA"/>
              </w:rPr>
            </w:pPr>
            <w:r>
              <w:rPr>
                <w:b/>
                <w:bCs/>
                <w:lang w:val="uk-UA"/>
              </w:rPr>
              <w:t>К</w:t>
            </w:r>
            <w:r w:rsidRPr="00097CDC">
              <w:rPr>
                <w:b/>
                <w:bCs/>
                <w:lang w:val="uk-UA"/>
              </w:rPr>
              <w:t xml:space="preserve">омпетентність </w:t>
            </w:r>
          </w:p>
        </w:tc>
        <w:tc>
          <w:tcPr>
            <w:tcW w:w="4859" w:type="dxa"/>
            <w:gridSpan w:val="2"/>
            <w:vAlign w:val="center"/>
          </w:tcPr>
          <w:p w:rsidR="004E36A4" w:rsidRPr="00097CDC" w:rsidRDefault="004E36A4" w:rsidP="00EF0B08">
            <w:pPr>
              <w:jc w:val="center"/>
              <w:rPr>
                <w:b/>
                <w:lang w:val="uk-UA"/>
              </w:rPr>
            </w:pPr>
            <w:r>
              <w:rPr>
                <w:b/>
                <w:lang w:val="uk-UA"/>
              </w:rPr>
              <w:t>Опис компетентності</w:t>
            </w:r>
          </w:p>
        </w:tc>
      </w:tr>
      <w:tr w:rsidR="004E36A4" w:rsidRPr="00097CDC" w:rsidTr="004E36A4">
        <w:tc>
          <w:tcPr>
            <w:tcW w:w="2134" w:type="dxa"/>
            <w:vMerge/>
            <w:vAlign w:val="center"/>
          </w:tcPr>
          <w:p w:rsidR="004E36A4" w:rsidRPr="00097CDC" w:rsidRDefault="004E36A4" w:rsidP="004E36A4">
            <w:pPr>
              <w:jc w:val="center"/>
              <w:rPr>
                <w:b/>
                <w:bCs/>
                <w:lang w:val="uk-UA"/>
              </w:rPr>
            </w:pPr>
          </w:p>
        </w:tc>
        <w:tc>
          <w:tcPr>
            <w:tcW w:w="2221" w:type="dxa"/>
            <w:vMerge/>
            <w:vAlign w:val="center"/>
          </w:tcPr>
          <w:p w:rsidR="004E36A4" w:rsidRPr="00097CDC" w:rsidRDefault="004E36A4" w:rsidP="004E36A4">
            <w:pPr>
              <w:jc w:val="center"/>
              <w:rPr>
                <w:b/>
                <w:bCs/>
                <w:lang w:val="uk-UA"/>
              </w:rPr>
            </w:pPr>
          </w:p>
        </w:tc>
        <w:tc>
          <w:tcPr>
            <w:tcW w:w="2454" w:type="dxa"/>
            <w:vAlign w:val="center"/>
          </w:tcPr>
          <w:p w:rsidR="004E36A4" w:rsidRPr="00097CDC" w:rsidRDefault="004E36A4" w:rsidP="00EF0B08">
            <w:pPr>
              <w:jc w:val="center"/>
              <w:rPr>
                <w:b/>
                <w:bCs/>
                <w:lang w:val="uk-UA"/>
              </w:rPr>
            </w:pPr>
            <w:r w:rsidRPr="00097CDC">
              <w:rPr>
                <w:b/>
                <w:bCs/>
                <w:lang w:val="uk-UA"/>
              </w:rPr>
              <w:t>Знати</w:t>
            </w:r>
          </w:p>
        </w:tc>
        <w:tc>
          <w:tcPr>
            <w:tcW w:w="2405" w:type="dxa"/>
            <w:vAlign w:val="center"/>
          </w:tcPr>
          <w:p w:rsidR="004E36A4" w:rsidRPr="00097CDC" w:rsidRDefault="004E36A4" w:rsidP="00EF0B08">
            <w:pPr>
              <w:jc w:val="center"/>
              <w:rPr>
                <w:b/>
                <w:bCs/>
                <w:lang w:val="uk-UA"/>
              </w:rPr>
            </w:pPr>
            <w:r w:rsidRPr="00097CDC">
              <w:rPr>
                <w:b/>
                <w:bCs/>
                <w:lang w:val="uk-UA"/>
              </w:rPr>
              <w:t>Уміти</w:t>
            </w:r>
          </w:p>
        </w:tc>
      </w:tr>
      <w:tr w:rsidR="00EF0B08" w:rsidRPr="00097CDC" w:rsidTr="004E36A4">
        <w:trPr>
          <w:trHeight w:val="416"/>
        </w:trPr>
        <w:tc>
          <w:tcPr>
            <w:tcW w:w="2134" w:type="dxa"/>
            <w:shd w:val="clear" w:color="auto" w:fill="auto"/>
          </w:tcPr>
          <w:p w:rsidR="00EF0B08" w:rsidRPr="001A50FB" w:rsidRDefault="00EF0B08" w:rsidP="00EF0B08">
            <w:pPr>
              <w:rPr>
                <w:b/>
                <w:bCs/>
                <w:lang w:val="uk-UA"/>
              </w:rPr>
            </w:pPr>
            <w:r w:rsidRPr="001A50FB">
              <w:rPr>
                <w:b/>
                <w:bCs/>
                <w:lang w:val="uk-UA"/>
              </w:rPr>
              <w:t xml:space="preserve">РН 1. </w:t>
            </w:r>
          </w:p>
          <w:p w:rsidR="00EF0B08" w:rsidRPr="00097CDC" w:rsidRDefault="001A50FB" w:rsidP="001A50FB">
            <w:pPr>
              <w:rPr>
                <w:lang w:val="uk-UA"/>
              </w:rPr>
            </w:pPr>
            <w:r w:rsidRPr="001A50FB">
              <w:rPr>
                <w:b/>
                <w:bCs/>
                <w:lang w:val="uk-UA"/>
              </w:rPr>
              <w:t xml:space="preserve">Здійснювати </w:t>
            </w:r>
            <w:r w:rsidR="00CD0AA5" w:rsidRPr="001A50FB">
              <w:rPr>
                <w:b/>
                <w:bCs/>
                <w:lang w:val="uk-UA"/>
              </w:rPr>
              <w:t>підготовчі роботи  до надання ткацьких послуг</w:t>
            </w:r>
          </w:p>
        </w:tc>
        <w:tc>
          <w:tcPr>
            <w:tcW w:w="2221" w:type="dxa"/>
            <w:shd w:val="clear" w:color="auto" w:fill="auto"/>
          </w:tcPr>
          <w:p w:rsidR="00E16962" w:rsidRPr="00097CDC" w:rsidRDefault="00761693" w:rsidP="00E16962">
            <w:pPr>
              <w:rPr>
                <w:bCs/>
                <w:lang w:val="uk-UA" w:eastAsia="ru-RU"/>
              </w:rPr>
            </w:pPr>
            <w:r w:rsidRPr="00097CDC">
              <w:rPr>
                <w:bCs/>
                <w:lang w:val="uk-UA" w:eastAsia="ru-RU"/>
              </w:rPr>
              <w:t>ПК 1.</w:t>
            </w:r>
          </w:p>
          <w:p w:rsidR="00EF0B08" w:rsidRPr="00097CDC" w:rsidRDefault="00761693" w:rsidP="00E16962">
            <w:pPr>
              <w:rPr>
                <w:lang w:val="uk-UA"/>
              </w:rPr>
            </w:pPr>
            <w:r w:rsidRPr="00097CDC">
              <w:rPr>
                <w:bCs/>
                <w:lang w:val="uk-UA" w:eastAsia="ru-RU"/>
              </w:rPr>
              <w:t>Здатність організовувати робоче місце при виконанні ткацьких виробів</w:t>
            </w:r>
          </w:p>
        </w:tc>
        <w:tc>
          <w:tcPr>
            <w:tcW w:w="2454" w:type="dxa"/>
            <w:shd w:val="clear" w:color="auto" w:fill="auto"/>
          </w:tcPr>
          <w:p w:rsidR="00EF0B08" w:rsidRPr="00097CDC" w:rsidRDefault="00EF0B08" w:rsidP="001A50FB">
            <w:pPr>
              <w:ind w:firstLine="227"/>
              <w:jc w:val="both"/>
              <w:rPr>
                <w:lang w:val="uk-UA"/>
              </w:rPr>
            </w:pPr>
            <w:r w:rsidRPr="00097CDC">
              <w:rPr>
                <w:lang w:val="uk-UA"/>
              </w:rPr>
              <w:t xml:space="preserve">вимоги до організації робочого місця </w:t>
            </w:r>
            <w:r w:rsidR="00761693" w:rsidRPr="00097CDC">
              <w:rPr>
                <w:lang w:val="uk-UA"/>
              </w:rPr>
              <w:t>ткача ручного художнього ткацтва</w:t>
            </w:r>
            <w:r w:rsidRPr="00097CDC">
              <w:rPr>
                <w:lang w:val="uk-UA"/>
              </w:rPr>
              <w:t>;</w:t>
            </w:r>
          </w:p>
          <w:p w:rsidR="00EF0B08" w:rsidRPr="00097CDC" w:rsidRDefault="00EF0B08" w:rsidP="001A50FB">
            <w:pPr>
              <w:ind w:firstLine="227"/>
              <w:jc w:val="both"/>
              <w:rPr>
                <w:lang w:val="uk-UA"/>
              </w:rPr>
            </w:pPr>
            <w:r w:rsidRPr="00097CDC">
              <w:rPr>
                <w:lang w:val="uk-UA"/>
              </w:rPr>
              <w:t>інструкції з охорони праці;</w:t>
            </w:r>
          </w:p>
          <w:p w:rsidR="005B6BF7" w:rsidRPr="00097CDC" w:rsidRDefault="005B6BF7" w:rsidP="001A50FB">
            <w:pPr>
              <w:ind w:firstLine="227"/>
              <w:jc w:val="both"/>
              <w:rPr>
                <w:lang w:val="uk-UA"/>
              </w:rPr>
            </w:pPr>
            <w:r w:rsidRPr="00097CDC">
              <w:rPr>
                <w:lang w:val="uk-UA"/>
              </w:rPr>
              <w:t xml:space="preserve">значення народного декоративного ткацтва та виробів місцевої промисловості для народного господарства; </w:t>
            </w:r>
          </w:p>
          <w:p w:rsidR="00EF0B08" w:rsidRPr="00097CDC" w:rsidRDefault="005B6BF7" w:rsidP="001A50FB">
            <w:pPr>
              <w:ind w:firstLine="227"/>
              <w:jc w:val="both"/>
              <w:rPr>
                <w:lang w:val="uk-UA"/>
              </w:rPr>
            </w:pPr>
            <w:r w:rsidRPr="00097CDC">
              <w:rPr>
                <w:lang w:val="uk-UA"/>
              </w:rPr>
              <w:t>види, особливості декоративних тканин та  використання їх у побуті; характеристику продукції т</w:t>
            </w:r>
            <w:r w:rsidR="00BC5E8B" w:rsidRPr="00097CDC">
              <w:rPr>
                <w:lang w:val="uk-UA"/>
              </w:rPr>
              <w:t>екстильних фабрик та комбінатів</w:t>
            </w:r>
            <w:r w:rsidR="0021679D">
              <w:rPr>
                <w:lang w:val="uk-UA"/>
              </w:rPr>
              <w:t>.</w:t>
            </w:r>
          </w:p>
        </w:tc>
        <w:tc>
          <w:tcPr>
            <w:tcW w:w="2405" w:type="dxa"/>
            <w:shd w:val="clear" w:color="auto" w:fill="auto"/>
          </w:tcPr>
          <w:p w:rsidR="005B6BF7" w:rsidRPr="00097CDC" w:rsidRDefault="005B6BF7" w:rsidP="001A50FB">
            <w:pPr>
              <w:ind w:firstLine="227"/>
              <w:jc w:val="both"/>
              <w:rPr>
                <w:lang w:val="uk-UA"/>
              </w:rPr>
            </w:pPr>
            <w:r w:rsidRPr="00097CDC">
              <w:rPr>
                <w:lang w:val="uk-UA"/>
              </w:rPr>
              <w:t>раціонально використовувати робочий час;</w:t>
            </w:r>
          </w:p>
          <w:p w:rsidR="005B6BF7" w:rsidRPr="00097CDC" w:rsidRDefault="005B6BF7" w:rsidP="001A50FB">
            <w:pPr>
              <w:ind w:firstLine="227"/>
              <w:jc w:val="both"/>
              <w:rPr>
                <w:lang w:val="uk-UA"/>
              </w:rPr>
            </w:pPr>
            <w:r w:rsidRPr="00097CDC">
              <w:rPr>
                <w:lang w:val="uk-UA"/>
              </w:rPr>
              <w:t>правил</w:t>
            </w:r>
            <w:r w:rsidR="00BC5E8B" w:rsidRPr="00097CDC">
              <w:rPr>
                <w:lang w:val="uk-UA"/>
              </w:rPr>
              <w:t>ьно організовувати робоче місце</w:t>
            </w:r>
            <w:r w:rsidR="001258C5">
              <w:rPr>
                <w:lang w:val="uk-UA"/>
              </w:rPr>
              <w:t>.</w:t>
            </w:r>
          </w:p>
          <w:p w:rsidR="00EF0B08" w:rsidRPr="00097CDC" w:rsidRDefault="00EF0B08" w:rsidP="001A50FB">
            <w:pPr>
              <w:ind w:firstLine="227"/>
              <w:jc w:val="both"/>
              <w:rPr>
                <w:lang w:val="uk-UA"/>
              </w:rPr>
            </w:pPr>
          </w:p>
        </w:tc>
      </w:tr>
      <w:tr w:rsidR="00EF0B08" w:rsidRPr="00097CDC" w:rsidTr="004E36A4">
        <w:trPr>
          <w:trHeight w:val="3171"/>
        </w:trPr>
        <w:tc>
          <w:tcPr>
            <w:tcW w:w="2134" w:type="dxa"/>
            <w:shd w:val="clear" w:color="auto" w:fill="auto"/>
          </w:tcPr>
          <w:p w:rsidR="00EF0B08" w:rsidRPr="00097CDC" w:rsidRDefault="00EF0B08" w:rsidP="00EF0B08">
            <w:pPr>
              <w:jc w:val="center"/>
              <w:rPr>
                <w:b/>
                <w:lang w:val="uk-UA"/>
              </w:rPr>
            </w:pPr>
          </w:p>
        </w:tc>
        <w:tc>
          <w:tcPr>
            <w:tcW w:w="2221" w:type="dxa"/>
            <w:shd w:val="clear" w:color="auto" w:fill="auto"/>
          </w:tcPr>
          <w:p w:rsidR="00EF0B08" w:rsidRPr="00097CDC" w:rsidRDefault="00EF0B08" w:rsidP="00EF0B08">
            <w:pPr>
              <w:rPr>
                <w:lang w:val="uk-UA"/>
              </w:rPr>
            </w:pPr>
            <w:r w:rsidRPr="00097CDC">
              <w:rPr>
                <w:bCs/>
                <w:lang w:val="uk-UA"/>
              </w:rPr>
              <w:t>КК 1.</w:t>
            </w:r>
            <w:r w:rsidRPr="00097CDC">
              <w:rPr>
                <w:lang w:val="uk-UA"/>
              </w:rPr>
              <w:t xml:space="preserve">    Комунікативна компетентність</w:t>
            </w:r>
          </w:p>
        </w:tc>
        <w:tc>
          <w:tcPr>
            <w:tcW w:w="2454" w:type="dxa"/>
            <w:shd w:val="clear" w:color="auto" w:fill="auto"/>
          </w:tcPr>
          <w:p w:rsidR="00EF0B08" w:rsidRPr="00097CDC" w:rsidRDefault="00EF0B08" w:rsidP="001A50FB">
            <w:pPr>
              <w:ind w:firstLine="227"/>
              <w:jc w:val="both"/>
              <w:rPr>
                <w:lang w:val="uk-UA"/>
              </w:rPr>
            </w:pPr>
            <w:r w:rsidRPr="00097CDC">
              <w:rPr>
                <w:lang w:val="uk-UA"/>
              </w:rPr>
              <w:t>професійну термінологію;</w:t>
            </w:r>
          </w:p>
          <w:p w:rsidR="00EF0B08" w:rsidRPr="00097CDC" w:rsidRDefault="00EF0B08" w:rsidP="001A50FB">
            <w:pPr>
              <w:ind w:firstLine="227"/>
              <w:jc w:val="both"/>
              <w:rPr>
                <w:lang w:val="uk-UA"/>
              </w:rPr>
            </w:pPr>
            <w:r w:rsidRPr="00097CDC">
              <w:rPr>
                <w:lang w:val="uk-UA"/>
              </w:rPr>
              <w:t>правила спілкування з керівництвом, колегами;</w:t>
            </w:r>
          </w:p>
          <w:p w:rsidR="00EF0B08" w:rsidRPr="00097CDC" w:rsidRDefault="00EF0B08" w:rsidP="001A50FB">
            <w:pPr>
              <w:ind w:firstLine="227"/>
              <w:jc w:val="both"/>
              <w:rPr>
                <w:lang w:val="uk-UA"/>
              </w:rPr>
            </w:pPr>
            <w:r w:rsidRPr="00097CDC">
              <w:rPr>
                <w:lang w:val="uk-UA"/>
              </w:rPr>
              <w:t xml:space="preserve"> норми професійної етики та етикету при спілкуванні; </w:t>
            </w:r>
          </w:p>
          <w:p w:rsidR="00EF0B08" w:rsidRPr="00097CDC" w:rsidRDefault="00EF0B08" w:rsidP="001A50FB">
            <w:pPr>
              <w:ind w:firstLine="227"/>
              <w:jc w:val="both"/>
              <w:rPr>
                <w:lang w:val="uk-UA"/>
              </w:rPr>
            </w:pPr>
            <w:r w:rsidRPr="00097CDC">
              <w:rPr>
                <w:lang w:val="uk-UA"/>
              </w:rPr>
              <w:t>види документів у сфері професійної діяльності</w:t>
            </w:r>
            <w:r w:rsidR="0021679D">
              <w:rPr>
                <w:lang w:val="uk-UA"/>
              </w:rPr>
              <w:t>.</w:t>
            </w:r>
          </w:p>
        </w:tc>
        <w:tc>
          <w:tcPr>
            <w:tcW w:w="2405" w:type="dxa"/>
            <w:shd w:val="clear" w:color="auto" w:fill="auto"/>
          </w:tcPr>
          <w:p w:rsidR="00EF0B08" w:rsidRPr="00097CDC" w:rsidRDefault="00EF0B08" w:rsidP="001A50FB">
            <w:pPr>
              <w:ind w:firstLine="227"/>
              <w:jc w:val="both"/>
              <w:rPr>
                <w:lang w:val="uk-UA"/>
              </w:rPr>
            </w:pPr>
            <w:r w:rsidRPr="00097CDC">
              <w:rPr>
                <w:lang w:val="uk-UA"/>
              </w:rPr>
              <w:t>застосовувати професійну термінологію;</w:t>
            </w:r>
          </w:p>
          <w:p w:rsidR="00EF0B08" w:rsidRPr="00097CDC" w:rsidRDefault="00EF0B08" w:rsidP="001A50FB">
            <w:pPr>
              <w:ind w:firstLine="227"/>
              <w:jc w:val="both"/>
              <w:rPr>
                <w:lang w:val="uk-UA"/>
              </w:rPr>
            </w:pPr>
            <w:r w:rsidRPr="00097CDC">
              <w:rPr>
                <w:lang w:val="uk-UA"/>
              </w:rPr>
              <w:t>спілкуватися з керівництвом, колегами;</w:t>
            </w:r>
          </w:p>
          <w:p w:rsidR="00EF0B08" w:rsidRPr="00097CDC" w:rsidRDefault="00EF0B08" w:rsidP="001A50FB">
            <w:pPr>
              <w:ind w:firstLine="227"/>
              <w:jc w:val="both"/>
              <w:rPr>
                <w:lang w:val="uk-UA"/>
              </w:rPr>
            </w:pPr>
            <w:r w:rsidRPr="00097CDC">
              <w:rPr>
                <w:lang w:val="uk-UA"/>
              </w:rPr>
              <w:t>дотримуватися норм професійної етики;</w:t>
            </w:r>
          </w:p>
          <w:p w:rsidR="00EF0B08" w:rsidRPr="00097CDC" w:rsidRDefault="00EF0B08" w:rsidP="001A50FB">
            <w:pPr>
              <w:ind w:firstLine="227"/>
              <w:jc w:val="both"/>
              <w:rPr>
                <w:lang w:val="uk-UA"/>
              </w:rPr>
            </w:pPr>
            <w:r w:rsidRPr="00097CDC">
              <w:rPr>
                <w:lang w:val="uk-UA"/>
              </w:rPr>
              <w:t>користуватися робочою документацією</w:t>
            </w:r>
            <w:r w:rsidR="0021679D">
              <w:rPr>
                <w:lang w:val="uk-UA"/>
              </w:rPr>
              <w:t>.</w:t>
            </w:r>
          </w:p>
        </w:tc>
      </w:tr>
      <w:tr w:rsidR="00EF0B08" w:rsidRPr="00097CDC" w:rsidTr="004E36A4">
        <w:tc>
          <w:tcPr>
            <w:tcW w:w="2134" w:type="dxa"/>
            <w:shd w:val="clear" w:color="auto" w:fill="auto"/>
          </w:tcPr>
          <w:p w:rsidR="00EF0B08" w:rsidRPr="00097CDC" w:rsidRDefault="00EF0B08" w:rsidP="00EF0B08">
            <w:pPr>
              <w:jc w:val="center"/>
              <w:rPr>
                <w:lang w:val="uk-UA"/>
              </w:rPr>
            </w:pPr>
          </w:p>
        </w:tc>
        <w:tc>
          <w:tcPr>
            <w:tcW w:w="2221" w:type="dxa"/>
            <w:shd w:val="clear" w:color="auto" w:fill="auto"/>
          </w:tcPr>
          <w:p w:rsidR="00EF0B08" w:rsidRPr="00097CDC" w:rsidRDefault="00EF0B08" w:rsidP="00EF0B08">
            <w:pPr>
              <w:rPr>
                <w:bCs/>
                <w:lang w:val="uk-UA"/>
              </w:rPr>
            </w:pPr>
            <w:r w:rsidRPr="00097CDC">
              <w:rPr>
                <w:bCs/>
                <w:lang w:val="uk-UA"/>
              </w:rPr>
              <w:t>КК</w:t>
            </w:r>
            <w:r w:rsidR="001258C5">
              <w:rPr>
                <w:bCs/>
                <w:lang w:val="uk-UA"/>
              </w:rPr>
              <w:t xml:space="preserve"> </w:t>
            </w:r>
            <w:r w:rsidRPr="00097CDC">
              <w:rPr>
                <w:bCs/>
                <w:lang w:val="uk-UA"/>
              </w:rPr>
              <w:t>2.</w:t>
            </w:r>
          </w:p>
          <w:p w:rsidR="00EF0B08" w:rsidRPr="00097CDC" w:rsidRDefault="00EF0B08" w:rsidP="00EF0B08">
            <w:pPr>
              <w:rPr>
                <w:lang w:val="uk-UA"/>
              </w:rPr>
            </w:pPr>
            <w:r w:rsidRPr="00097CDC">
              <w:rPr>
                <w:lang w:val="uk-UA"/>
              </w:rPr>
              <w:t xml:space="preserve">Особистісна, соціальна й навчальна компетентність </w:t>
            </w:r>
          </w:p>
        </w:tc>
        <w:tc>
          <w:tcPr>
            <w:tcW w:w="2454" w:type="dxa"/>
            <w:shd w:val="clear" w:color="auto" w:fill="auto"/>
          </w:tcPr>
          <w:p w:rsidR="00EF0B08" w:rsidRPr="00097CDC" w:rsidRDefault="00EF0B08" w:rsidP="001A50FB">
            <w:pPr>
              <w:ind w:firstLine="227"/>
              <w:jc w:val="both"/>
              <w:rPr>
                <w:lang w:val="uk-UA"/>
              </w:rPr>
            </w:pPr>
            <w:r w:rsidRPr="00097CDC">
              <w:rPr>
                <w:lang w:val="uk-UA"/>
              </w:rPr>
              <w:t>особливості роботи в команді, співпраці з іншими командами підприємства;</w:t>
            </w:r>
          </w:p>
          <w:p w:rsidR="00EF0B08" w:rsidRPr="00097CDC" w:rsidRDefault="00EF0B08" w:rsidP="001A50FB">
            <w:pPr>
              <w:ind w:firstLine="227"/>
              <w:jc w:val="both"/>
              <w:rPr>
                <w:lang w:val="uk-UA"/>
              </w:rPr>
            </w:pPr>
            <w:r w:rsidRPr="00097CDC">
              <w:rPr>
                <w:lang w:val="uk-UA"/>
              </w:rPr>
              <w:t>поняття особистості, риси характеру, темперамент;</w:t>
            </w:r>
          </w:p>
          <w:p w:rsidR="00EF0B08" w:rsidRPr="00097CDC" w:rsidRDefault="00EF0B08" w:rsidP="001A50FB">
            <w:pPr>
              <w:ind w:firstLine="227"/>
              <w:jc w:val="both"/>
              <w:rPr>
                <w:lang w:val="uk-UA"/>
              </w:rPr>
            </w:pPr>
            <w:r w:rsidRPr="00097CDC">
              <w:rPr>
                <w:lang w:val="uk-UA"/>
              </w:rPr>
              <w:t xml:space="preserve">індивідуальні психологічні властивості особистості та її поведінки; </w:t>
            </w:r>
          </w:p>
          <w:p w:rsidR="00EF0B08" w:rsidRPr="00097CDC" w:rsidRDefault="00EF0B08" w:rsidP="001A50FB">
            <w:pPr>
              <w:ind w:firstLine="227"/>
              <w:jc w:val="both"/>
              <w:rPr>
                <w:lang w:val="uk-UA"/>
              </w:rPr>
            </w:pPr>
            <w:r w:rsidRPr="00097CDC">
              <w:rPr>
                <w:lang w:val="uk-UA"/>
              </w:rPr>
              <w:t>причини і способи розв’язування конфліктних ситуацій у колективі</w:t>
            </w:r>
            <w:r w:rsidR="0021679D">
              <w:rPr>
                <w:lang w:val="uk-UA"/>
              </w:rPr>
              <w:t>.</w:t>
            </w:r>
          </w:p>
        </w:tc>
        <w:tc>
          <w:tcPr>
            <w:tcW w:w="2405" w:type="dxa"/>
            <w:shd w:val="clear" w:color="auto" w:fill="auto"/>
          </w:tcPr>
          <w:p w:rsidR="00EF0B08" w:rsidRPr="00097CDC" w:rsidRDefault="00EF0B08" w:rsidP="001A50FB">
            <w:pPr>
              <w:ind w:firstLine="227"/>
              <w:jc w:val="both"/>
              <w:rPr>
                <w:lang w:val="uk-UA"/>
              </w:rPr>
            </w:pPr>
            <w:r w:rsidRPr="00097CDC">
              <w:rPr>
                <w:lang w:val="uk-UA"/>
              </w:rPr>
              <w:t>працювати у команді; відповідально ставитися до професійної діяльності;</w:t>
            </w:r>
          </w:p>
          <w:p w:rsidR="00EF0B08" w:rsidRPr="00097CDC" w:rsidRDefault="00EF0B08" w:rsidP="001A50FB">
            <w:pPr>
              <w:ind w:firstLine="227"/>
              <w:jc w:val="both"/>
              <w:rPr>
                <w:lang w:val="uk-UA"/>
              </w:rPr>
            </w:pPr>
            <w:r w:rsidRPr="00097CDC">
              <w:rPr>
                <w:lang w:val="uk-UA"/>
              </w:rPr>
              <w:t xml:space="preserve">самостійно приймати рішення; </w:t>
            </w:r>
          </w:p>
          <w:p w:rsidR="00EF0B08" w:rsidRPr="00097CDC" w:rsidRDefault="00EF0B08" w:rsidP="001A50FB">
            <w:pPr>
              <w:ind w:firstLine="227"/>
              <w:jc w:val="both"/>
              <w:rPr>
                <w:lang w:val="uk-UA"/>
              </w:rPr>
            </w:pPr>
            <w:r w:rsidRPr="00097CDC">
              <w:rPr>
                <w:lang w:val="uk-UA"/>
              </w:rPr>
              <w:t xml:space="preserve">ефективно діяти в нестандартних ситуаціях; </w:t>
            </w:r>
          </w:p>
          <w:p w:rsidR="00EF0B08" w:rsidRPr="00097CDC" w:rsidRDefault="00EF0B08" w:rsidP="001A50FB">
            <w:pPr>
              <w:ind w:firstLine="227"/>
              <w:jc w:val="both"/>
              <w:rPr>
                <w:lang w:val="uk-UA"/>
              </w:rPr>
            </w:pPr>
            <w:r w:rsidRPr="00097CDC">
              <w:rPr>
                <w:lang w:val="uk-UA"/>
              </w:rPr>
              <w:t xml:space="preserve">планувати трудову діяльність; </w:t>
            </w:r>
          </w:p>
          <w:p w:rsidR="00EF0B08" w:rsidRPr="00097CDC" w:rsidRDefault="00EF0B08" w:rsidP="001A50FB">
            <w:pPr>
              <w:ind w:firstLine="227"/>
              <w:jc w:val="both"/>
              <w:rPr>
                <w:lang w:val="uk-UA"/>
              </w:rPr>
            </w:pPr>
            <w:r w:rsidRPr="00097CDC">
              <w:rPr>
                <w:lang w:val="uk-UA"/>
              </w:rPr>
              <w:t>знаходити та набувати нові знання, уміння та навички;</w:t>
            </w:r>
          </w:p>
          <w:p w:rsidR="00EF0B08" w:rsidRPr="00097CDC" w:rsidRDefault="00EF0B08" w:rsidP="001A50FB">
            <w:pPr>
              <w:ind w:firstLine="227"/>
              <w:jc w:val="both"/>
              <w:rPr>
                <w:lang w:val="uk-UA"/>
              </w:rPr>
            </w:pPr>
            <w:r w:rsidRPr="00097CDC">
              <w:rPr>
                <w:lang w:val="uk-UA"/>
              </w:rPr>
              <w:t xml:space="preserve">визначати навчальні цілі та способи їх досягнення; </w:t>
            </w:r>
          </w:p>
          <w:p w:rsidR="00EF0B08" w:rsidRPr="00097CDC" w:rsidRDefault="00EF0B08" w:rsidP="001A50FB">
            <w:pPr>
              <w:ind w:firstLine="227"/>
              <w:jc w:val="both"/>
              <w:rPr>
                <w:lang w:val="uk-UA"/>
              </w:rPr>
            </w:pPr>
            <w:r w:rsidRPr="00097CDC">
              <w:rPr>
                <w:lang w:val="uk-UA"/>
              </w:rPr>
              <w:t>оцінювати власні результати навчання;</w:t>
            </w:r>
          </w:p>
          <w:p w:rsidR="00EF0B08" w:rsidRPr="00097CDC" w:rsidRDefault="00EF0B08" w:rsidP="001A50FB">
            <w:pPr>
              <w:ind w:firstLine="227"/>
              <w:jc w:val="both"/>
              <w:rPr>
                <w:lang w:val="uk-UA"/>
              </w:rPr>
            </w:pPr>
            <w:r w:rsidRPr="00097CDC">
              <w:rPr>
                <w:lang w:val="uk-UA"/>
              </w:rPr>
              <w:t>запобігати виникненню конфліктних ситуацій</w:t>
            </w:r>
            <w:r w:rsidR="0021679D">
              <w:rPr>
                <w:lang w:val="uk-UA"/>
              </w:rPr>
              <w:t>.</w:t>
            </w:r>
          </w:p>
        </w:tc>
      </w:tr>
      <w:tr w:rsidR="00EF0B08" w:rsidRPr="00097CDC" w:rsidTr="004E36A4">
        <w:tc>
          <w:tcPr>
            <w:tcW w:w="2134" w:type="dxa"/>
            <w:shd w:val="clear" w:color="auto" w:fill="auto"/>
          </w:tcPr>
          <w:p w:rsidR="00EF0B08" w:rsidRPr="00097CDC" w:rsidRDefault="00EF0B08" w:rsidP="00EF0B08">
            <w:pPr>
              <w:jc w:val="center"/>
              <w:rPr>
                <w:lang w:val="uk-UA"/>
              </w:rPr>
            </w:pPr>
          </w:p>
        </w:tc>
        <w:tc>
          <w:tcPr>
            <w:tcW w:w="2221" w:type="dxa"/>
            <w:shd w:val="clear" w:color="auto" w:fill="auto"/>
          </w:tcPr>
          <w:p w:rsidR="00F25682" w:rsidRPr="00097CDC" w:rsidRDefault="00F25682" w:rsidP="00EF0B08">
            <w:pPr>
              <w:rPr>
                <w:bCs/>
                <w:lang w:val="uk-UA"/>
              </w:rPr>
            </w:pPr>
            <w:r w:rsidRPr="00097CDC">
              <w:rPr>
                <w:bCs/>
                <w:lang w:val="uk-UA"/>
              </w:rPr>
              <w:t>КК</w:t>
            </w:r>
            <w:r w:rsidR="001258C5">
              <w:rPr>
                <w:bCs/>
                <w:lang w:val="uk-UA"/>
              </w:rPr>
              <w:t xml:space="preserve"> </w:t>
            </w:r>
            <w:r w:rsidRPr="00097CDC">
              <w:rPr>
                <w:bCs/>
                <w:lang w:val="uk-UA"/>
              </w:rPr>
              <w:t>3.</w:t>
            </w:r>
          </w:p>
          <w:p w:rsidR="00EF0B08" w:rsidRPr="00097CDC" w:rsidRDefault="00EF0B08" w:rsidP="00EF0B08">
            <w:pPr>
              <w:rPr>
                <w:lang w:val="uk-UA"/>
              </w:rPr>
            </w:pPr>
            <w:r w:rsidRPr="00097CDC">
              <w:rPr>
                <w:lang w:val="uk-UA"/>
              </w:rPr>
              <w:t>Громадянсько- правова компетентність</w:t>
            </w:r>
          </w:p>
          <w:p w:rsidR="00EF0B08" w:rsidRPr="00097CDC" w:rsidRDefault="00EF0B08" w:rsidP="00EF0B08">
            <w:pPr>
              <w:rPr>
                <w:lang w:val="uk-UA"/>
              </w:rPr>
            </w:pPr>
          </w:p>
        </w:tc>
        <w:tc>
          <w:tcPr>
            <w:tcW w:w="2454" w:type="dxa"/>
            <w:shd w:val="clear" w:color="auto" w:fill="auto"/>
          </w:tcPr>
          <w:p w:rsidR="00EF0B08" w:rsidRPr="00097CDC" w:rsidRDefault="00EF0B08" w:rsidP="001A50FB">
            <w:pPr>
              <w:ind w:left="-37" w:firstLine="227"/>
              <w:jc w:val="both"/>
              <w:rPr>
                <w:lang w:val="uk-UA"/>
              </w:rPr>
            </w:pPr>
            <w:r w:rsidRPr="00097CDC">
              <w:rPr>
                <w:lang w:val="uk-UA"/>
              </w:rPr>
              <w:t>основні трудові права та обов’язки працівників;</w:t>
            </w:r>
          </w:p>
          <w:p w:rsidR="00EF0B08" w:rsidRPr="00097CDC" w:rsidRDefault="00EF0B08" w:rsidP="001A50FB">
            <w:pPr>
              <w:ind w:left="-37" w:firstLine="227"/>
              <w:jc w:val="both"/>
              <w:rPr>
                <w:lang w:val="uk-UA"/>
              </w:rPr>
            </w:pPr>
            <w:r w:rsidRPr="00097CDC">
              <w:rPr>
                <w:lang w:val="uk-UA"/>
              </w:rPr>
              <w:t>основні нормативно-правові акти у професійній сфері, що регламентують трудову діяльність;</w:t>
            </w:r>
          </w:p>
          <w:p w:rsidR="00EF0B08" w:rsidRPr="00097CDC" w:rsidRDefault="00EF0B08" w:rsidP="001A50FB">
            <w:pPr>
              <w:ind w:left="-37" w:firstLine="227"/>
              <w:jc w:val="both"/>
              <w:rPr>
                <w:lang w:val="uk-UA"/>
              </w:rPr>
            </w:pPr>
            <w:r w:rsidRPr="00097CDC">
              <w:rPr>
                <w:lang w:val="uk-UA"/>
              </w:rPr>
              <w:t xml:space="preserve">положення, зміст, форми та строки укладання трудового договору (контракту), </w:t>
            </w:r>
            <w:r w:rsidRPr="00097CDC">
              <w:rPr>
                <w:lang w:val="uk-UA"/>
              </w:rPr>
              <w:lastRenderedPageBreak/>
              <w:t>підстави його припинення;</w:t>
            </w:r>
          </w:p>
          <w:p w:rsidR="00EF0B08" w:rsidRPr="00097CDC" w:rsidRDefault="00EF0B08" w:rsidP="001A50FB">
            <w:pPr>
              <w:ind w:left="-37" w:firstLine="227"/>
              <w:jc w:val="both"/>
              <w:rPr>
                <w:lang w:val="uk-UA"/>
              </w:rPr>
            </w:pPr>
            <w:r w:rsidRPr="00097CDC">
              <w:rPr>
                <w:lang w:val="uk-UA"/>
              </w:rPr>
              <w:t>соціальні гарантії та чинний соціальний захист на підприємстві;</w:t>
            </w:r>
          </w:p>
          <w:p w:rsidR="00EF0B08" w:rsidRPr="00097CDC" w:rsidRDefault="00EF0B08" w:rsidP="001A50FB">
            <w:pPr>
              <w:ind w:left="-37" w:firstLine="227"/>
              <w:jc w:val="both"/>
              <w:rPr>
                <w:lang w:val="uk-UA"/>
              </w:rPr>
            </w:pPr>
            <w:r w:rsidRPr="00097CDC">
              <w:rPr>
                <w:lang w:val="uk-UA"/>
              </w:rPr>
              <w:t>порядок розгляду і способи вирішення індивідуальних та колективних спорів</w:t>
            </w:r>
            <w:r w:rsidR="0021679D">
              <w:rPr>
                <w:lang w:val="uk-UA"/>
              </w:rPr>
              <w:t>.</w:t>
            </w:r>
          </w:p>
        </w:tc>
        <w:tc>
          <w:tcPr>
            <w:tcW w:w="2405" w:type="dxa"/>
            <w:shd w:val="clear" w:color="auto" w:fill="auto"/>
          </w:tcPr>
          <w:p w:rsidR="00EF0B08" w:rsidRPr="00097CDC" w:rsidRDefault="00F25682" w:rsidP="001A50FB">
            <w:pPr>
              <w:ind w:firstLine="227"/>
              <w:jc w:val="both"/>
              <w:rPr>
                <w:lang w:val="uk-UA"/>
              </w:rPr>
            </w:pPr>
            <w:r w:rsidRPr="00097CDC">
              <w:rPr>
                <w:lang w:val="uk-UA"/>
              </w:rPr>
              <w:lastRenderedPageBreak/>
              <w:t xml:space="preserve">застосовувати знання щодо </w:t>
            </w:r>
            <w:r w:rsidR="00EF0B08" w:rsidRPr="00097CDC">
              <w:rPr>
                <w:lang w:val="uk-UA"/>
              </w:rPr>
              <w:t>основних трудових</w:t>
            </w:r>
            <w:r w:rsidRPr="00097CDC">
              <w:rPr>
                <w:lang w:val="uk-UA"/>
              </w:rPr>
              <w:t xml:space="preserve"> прав та обов’язків працівників,</w:t>
            </w:r>
          </w:p>
          <w:p w:rsidR="00EF0B08" w:rsidRPr="00097CDC" w:rsidRDefault="00EF0B08" w:rsidP="001A50FB">
            <w:pPr>
              <w:ind w:firstLine="227"/>
              <w:jc w:val="both"/>
              <w:rPr>
                <w:lang w:val="uk-UA"/>
              </w:rPr>
            </w:pPr>
            <w:r w:rsidRPr="00097CDC">
              <w:rPr>
                <w:lang w:val="uk-UA"/>
              </w:rPr>
              <w:t xml:space="preserve">основних нормативно-правових актів у професійній сфері, що регламентують трудову діяльність; </w:t>
            </w:r>
          </w:p>
          <w:p w:rsidR="00EF0B08" w:rsidRPr="00097CDC" w:rsidRDefault="00EF0B08" w:rsidP="001A50FB">
            <w:pPr>
              <w:ind w:firstLine="227"/>
              <w:jc w:val="both"/>
              <w:rPr>
                <w:lang w:val="uk-UA"/>
              </w:rPr>
            </w:pPr>
            <w:r w:rsidRPr="00097CDC">
              <w:rPr>
                <w:lang w:val="uk-UA"/>
              </w:rPr>
              <w:t>уклада</w:t>
            </w:r>
            <w:r w:rsidR="00F25682" w:rsidRPr="00097CDC">
              <w:rPr>
                <w:lang w:val="uk-UA"/>
              </w:rPr>
              <w:t>ння</w:t>
            </w:r>
            <w:r w:rsidRPr="00097CDC">
              <w:rPr>
                <w:lang w:val="uk-UA"/>
              </w:rPr>
              <w:t xml:space="preserve"> трудов</w:t>
            </w:r>
            <w:r w:rsidR="00F25682" w:rsidRPr="00097CDC">
              <w:rPr>
                <w:lang w:val="uk-UA"/>
              </w:rPr>
              <w:t>ого договору</w:t>
            </w:r>
            <w:r w:rsidRPr="00097CDC">
              <w:rPr>
                <w:lang w:val="uk-UA"/>
              </w:rPr>
              <w:t xml:space="preserve"> </w:t>
            </w:r>
            <w:r w:rsidRPr="00097CDC">
              <w:rPr>
                <w:lang w:val="uk-UA"/>
              </w:rPr>
              <w:lastRenderedPageBreak/>
              <w:t>(контракт</w:t>
            </w:r>
            <w:r w:rsidR="00F25682" w:rsidRPr="00097CDC">
              <w:rPr>
                <w:lang w:val="uk-UA"/>
              </w:rPr>
              <w:t>у</w:t>
            </w:r>
            <w:r w:rsidRPr="00097CDC">
              <w:rPr>
                <w:lang w:val="uk-UA"/>
              </w:rPr>
              <w:t>), підстав його припинення;</w:t>
            </w:r>
          </w:p>
          <w:p w:rsidR="00EF0B08" w:rsidRPr="00097CDC" w:rsidRDefault="00EF0B08" w:rsidP="001A50FB">
            <w:pPr>
              <w:ind w:firstLine="227"/>
              <w:jc w:val="both"/>
              <w:rPr>
                <w:lang w:val="uk-UA"/>
              </w:rPr>
            </w:pPr>
            <w:r w:rsidRPr="00097CDC">
              <w:rPr>
                <w:lang w:val="uk-UA"/>
              </w:rPr>
              <w:t>соціальних гарантій та чинного  соціального захисту на підприємстві;</w:t>
            </w:r>
          </w:p>
          <w:p w:rsidR="00EF0B08" w:rsidRPr="00097CDC" w:rsidRDefault="00EF0B08" w:rsidP="0021679D">
            <w:pPr>
              <w:ind w:firstLine="227"/>
              <w:jc w:val="both"/>
              <w:rPr>
                <w:lang w:val="uk-UA"/>
              </w:rPr>
            </w:pPr>
            <w:r w:rsidRPr="00097CDC">
              <w:rPr>
                <w:lang w:val="uk-UA"/>
              </w:rPr>
              <w:t>відповідно до порядку розгляду і способів вирішувати індивідуальні та колективні спори</w:t>
            </w:r>
            <w:r w:rsidR="0021679D">
              <w:rPr>
                <w:lang w:val="uk-UA"/>
              </w:rPr>
              <w:t>.</w:t>
            </w:r>
          </w:p>
        </w:tc>
      </w:tr>
      <w:tr w:rsidR="00EF0B08" w:rsidRPr="00097CDC" w:rsidTr="004E36A4">
        <w:tc>
          <w:tcPr>
            <w:tcW w:w="2134" w:type="dxa"/>
            <w:shd w:val="clear" w:color="auto" w:fill="auto"/>
          </w:tcPr>
          <w:p w:rsidR="00EF0B08" w:rsidRPr="00097CDC" w:rsidRDefault="00EF0B08" w:rsidP="00EF0B08">
            <w:pPr>
              <w:rPr>
                <w:b/>
                <w:lang w:val="uk-UA"/>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EF0B08" w:rsidRPr="00097CDC" w:rsidRDefault="00EF0B08" w:rsidP="00EF0B08">
            <w:pPr>
              <w:rPr>
                <w:lang w:val="uk-UA"/>
              </w:rPr>
            </w:pPr>
            <w:r w:rsidRPr="00097CDC">
              <w:rPr>
                <w:bCs/>
                <w:lang w:val="uk-UA"/>
              </w:rPr>
              <w:t>КК 4.</w:t>
            </w:r>
            <w:r w:rsidRPr="00097CDC">
              <w:rPr>
                <w:lang w:val="uk-UA"/>
              </w:rPr>
              <w:t xml:space="preserve"> Енергоефективна компетентність</w:t>
            </w:r>
          </w:p>
          <w:p w:rsidR="00EF0B08" w:rsidRPr="00097CDC" w:rsidRDefault="00EF0B08" w:rsidP="00EF0B08">
            <w:pPr>
              <w:rPr>
                <w:lang w:val="uk-UA"/>
              </w:rPr>
            </w:pPr>
          </w:p>
          <w:p w:rsidR="00EF0B08" w:rsidRPr="00097CDC" w:rsidRDefault="00EF0B08" w:rsidP="00EF0B08">
            <w:pPr>
              <w:rPr>
                <w:lang w:val="uk-UA"/>
              </w:rPr>
            </w:pPr>
          </w:p>
        </w:tc>
        <w:tc>
          <w:tcPr>
            <w:tcW w:w="2454" w:type="dxa"/>
            <w:shd w:val="clear" w:color="auto" w:fill="auto"/>
          </w:tcPr>
          <w:p w:rsidR="00EF0B08" w:rsidRPr="00097CDC" w:rsidRDefault="00EF0B08" w:rsidP="001A50FB">
            <w:pPr>
              <w:ind w:left="-37" w:firstLine="227"/>
              <w:jc w:val="both"/>
              <w:rPr>
                <w:lang w:val="uk-UA"/>
              </w:rPr>
            </w:pPr>
            <w:r w:rsidRPr="00097CDC">
              <w:rPr>
                <w:lang w:val="uk-UA"/>
              </w:rPr>
              <w:t>нормативно-правову базу енергозбереження;</w:t>
            </w:r>
          </w:p>
          <w:p w:rsidR="00EF0B08" w:rsidRPr="00097CDC" w:rsidRDefault="00EF0B08" w:rsidP="001A50FB">
            <w:pPr>
              <w:ind w:left="-37" w:firstLine="227"/>
              <w:jc w:val="both"/>
              <w:rPr>
                <w:lang w:val="uk-UA"/>
              </w:rPr>
            </w:pPr>
            <w:r w:rsidRPr="00097CDC">
              <w:rPr>
                <w:lang w:val="uk-UA"/>
              </w:rPr>
              <w:t xml:space="preserve">правові,  економічні, соціальні  та  екологічні основи </w:t>
            </w:r>
          </w:p>
          <w:p w:rsidR="00EF0B08" w:rsidRPr="00097CDC" w:rsidRDefault="00EF0B08" w:rsidP="001A50FB">
            <w:pPr>
              <w:ind w:left="-37" w:firstLine="227"/>
              <w:jc w:val="both"/>
              <w:rPr>
                <w:lang w:val="uk-UA"/>
              </w:rPr>
            </w:pPr>
            <w:r w:rsidRPr="00097CDC">
              <w:rPr>
                <w:lang w:val="uk-UA"/>
              </w:rPr>
              <w:t>енергозбереження для підприємств  швейної галузі;</w:t>
            </w:r>
          </w:p>
          <w:p w:rsidR="00EF0B08" w:rsidRPr="00097CDC" w:rsidRDefault="00EF0B08" w:rsidP="001A50FB">
            <w:pPr>
              <w:ind w:left="-37" w:firstLine="227"/>
              <w:jc w:val="both"/>
              <w:rPr>
                <w:lang w:val="uk-UA"/>
              </w:rPr>
            </w:pPr>
            <w:r w:rsidRPr="00097CDC">
              <w:rPr>
                <w:lang w:val="uk-UA"/>
              </w:rPr>
              <w:t>роль</w:t>
            </w:r>
          </w:p>
          <w:p w:rsidR="00EF0B08" w:rsidRPr="00097CDC" w:rsidRDefault="00EF0B08" w:rsidP="001A50FB">
            <w:pPr>
              <w:ind w:left="-37" w:firstLine="227"/>
              <w:jc w:val="both"/>
              <w:rPr>
                <w:lang w:val="uk-UA"/>
              </w:rPr>
            </w:pPr>
            <w:r w:rsidRPr="00097CDC">
              <w:rPr>
                <w:lang w:val="uk-UA"/>
              </w:rPr>
              <w:t>енергозберігаючих технологій;</w:t>
            </w:r>
          </w:p>
          <w:p w:rsidR="00EF0B08" w:rsidRPr="00097CDC" w:rsidRDefault="00EF0B08" w:rsidP="001A50FB">
            <w:pPr>
              <w:ind w:left="-37" w:firstLine="227"/>
              <w:jc w:val="both"/>
              <w:rPr>
                <w:lang w:val="uk-UA"/>
              </w:rPr>
            </w:pPr>
            <w:r w:rsidRPr="00097CDC">
              <w:rPr>
                <w:lang w:val="uk-UA"/>
              </w:rPr>
              <w:t>способи контролю за витратою енергоресурсів;</w:t>
            </w:r>
          </w:p>
          <w:p w:rsidR="00EF0B08" w:rsidRPr="00097CDC" w:rsidRDefault="00EF0B08" w:rsidP="001A50FB">
            <w:pPr>
              <w:ind w:left="-37" w:firstLine="227"/>
              <w:jc w:val="both"/>
              <w:rPr>
                <w:lang w:val="uk-UA"/>
              </w:rPr>
            </w:pPr>
            <w:r w:rsidRPr="00097CDC">
              <w:rPr>
                <w:lang w:val="uk-UA"/>
              </w:rPr>
              <w:t>принципи раціональної роботи швейного обладнання</w:t>
            </w:r>
            <w:r w:rsidR="0038090F">
              <w:rPr>
                <w:lang w:val="uk-UA"/>
              </w:rPr>
              <w:t>.</w:t>
            </w:r>
          </w:p>
        </w:tc>
        <w:tc>
          <w:tcPr>
            <w:tcW w:w="2405" w:type="dxa"/>
            <w:shd w:val="clear" w:color="auto" w:fill="auto"/>
          </w:tcPr>
          <w:p w:rsidR="00EF0B08" w:rsidRPr="00097CDC" w:rsidRDefault="001258C5" w:rsidP="001A50FB">
            <w:pPr>
              <w:ind w:firstLine="227"/>
              <w:jc w:val="both"/>
              <w:rPr>
                <w:lang w:val="uk-UA"/>
              </w:rPr>
            </w:pPr>
            <w:r>
              <w:rPr>
                <w:lang w:val="uk-UA"/>
              </w:rPr>
              <w:t>економно</w:t>
            </w:r>
            <w:r w:rsidR="00EF0B08" w:rsidRPr="00097CDC">
              <w:rPr>
                <w:lang w:val="uk-UA"/>
              </w:rPr>
              <w:t xml:space="preserve"> використ</w:t>
            </w:r>
            <w:r>
              <w:rPr>
                <w:lang w:val="uk-UA"/>
              </w:rPr>
              <w:t>овувати</w:t>
            </w:r>
          </w:p>
          <w:p w:rsidR="00EF0B08" w:rsidRPr="00097CDC" w:rsidRDefault="001258C5" w:rsidP="001A50FB">
            <w:pPr>
              <w:ind w:firstLine="227"/>
              <w:jc w:val="both"/>
              <w:rPr>
                <w:lang w:val="uk-UA"/>
              </w:rPr>
            </w:pPr>
            <w:r>
              <w:rPr>
                <w:lang w:val="uk-UA"/>
              </w:rPr>
              <w:t>паливно-енергетичні  ресурси</w:t>
            </w:r>
            <w:r w:rsidR="00EF0B08" w:rsidRPr="00097CDC">
              <w:rPr>
                <w:lang w:val="uk-UA"/>
              </w:rPr>
              <w:t>;</w:t>
            </w:r>
          </w:p>
          <w:p w:rsidR="00EF0B08" w:rsidRPr="00097CDC" w:rsidRDefault="001258C5" w:rsidP="001A50FB">
            <w:pPr>
              <w:ind w:firstLine="227"/>
              <w:jc w:val="both"/>
              <w:rPr>
                <w:lang w:val="uk-UA"/>
              </w:rPr>
            </w:pPr>
            <w:r>
              <w:rPr>
                <w:lang w:val="uk-UA"/>
              </w:rPr>
              <w:t xml:space="preserve">заощаджувати </w:t>
            </w:r>
            <w:r w:rsidR="00EF0B08" w:rsidRPr="00097CDC">
              <w:rPr>
                <w:lang w:val="uk-UA"/>
              </w:rPr>
              <w:t xml:space="preserve">енергію при створенні систем </w:t>
            </w:r>
          </w:p>
          <w:p w:rsidR="00EF0B08" w:rsidRPr="00097CDC" w:rsidRDefault="00EF0B08" w:rsidP="001A50FB">
            <w:pPr>
              <w:ind w:firstLine="227"/>
              <w:jc w:val="both"/>
              <w:rPr>
                <w:lang w:val="uk-UA"/>
              </w:rPr>
            </w:pPr>
            <w:r w:rsidRPr="00097CDC">
              <w:rPr>
                <w:lang w:val="uk-UA"/>
              </w:rPr>
              <w:t>енергопостачання;</w:t>
            </w:r>
          </w:p>
          <w:p w:rsidR="00EF0B08" w:rsidRPr="00097CDC" w:rsidRDefault="00EF0B08" w:rsidP="001A50FB">
            <w:pPr>
              <w:ind w:firstLine="227"/>
              <w:jc w:val="both"/>
              <w:rPr>
                <w:lang w:val="uk-UA"/>
              </w:rPr>
            </w:pPr>
            <w:r w:rsidRPr="00097CDC">
              <w:rPr>
                <w:lang w:val="uk-UA"/>
              </w:rPr>
              <w:t>раціонально і ефективно експлуатувати електрообладнання</w:t>
            </w:r>
            <w:r w:rsidR="001258C5">
              <w:rPr>
                <w:lang w:val="uk-UA"/>
              </w:rPr>
              <w:t>.</w:t>
            </w:r>
          </w:p>
        </w:tc>
      </w:tr>
      <w:tr w:rsidR="00A21A64" w:rsidRPr="00097CDC" w:rsidTr="004E36A4">
        <w:tc>
          <w:tcPr>
            <w:tcW w:w="2134" w:type="dxa"/>
            <w:shd w:val="clear" w:color="auto" w:fill="auto"/>
          </w:tcPr>
          <w:p w:rsidR="00A21A64" w:rsidRPr="00097CDC" w:rsidRDefault="00A21A64" w:rsidP="00EF0B08">
            <w:pPr>
              <w:rPr>
                <w:b/>
                <w:lang w:val="uk-UA"/>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A21A64" w:rsidRPr="00097CDC" w:rsidRDefault="00A21A64" w:rsidP="00761693">
            <w:pPr>
              <w:rPr>
                <w:b/>
                <w:lang w:val="uk-UA"/>
              </w:rPr>
            </w:pPr>
            <w:r w:rsidRPr="00097CDC">
              <w:rPr>
                <w:lang w:val="uk-UA"/>
              </w:rPr>
              <w:t>КК 5</w:t>
            </w:r>
            <w:r w:rsidRPr="00097CDC">
              <w:rPr>
                <w:b/>
                <w:lang w:val="uk-UA"/>
              </w:rPr>
              <w:t xml:space="preserve">. </w:t>
            </w:r>
          </w:p>
          <w:p w:rsidR="00A21A64" w:rsidRPr="00097CDC" w:rsidRDefault="00A21A64" w:rsidP="00761693">
            <w:pPr>
              <w:rPr>
                <w:lang w:val="uk-UA"/>
              </w:rPr>
            </w:pPr>
            <w:r w:rsidRPr="00097CDC">
              <w:rPr>
                <w:lang w:val="uk-UA"/>
              </w:rPr>
              <w:t>Математична компетентність</w:t>
            </w:r>
          </w:p>
          <w:p w:rsidR="00A21A64" w:rsidRPr="00097CDC" w:rsidRDefault="00A21A64" w:rsidP="00761693">
            <w:pPr>
              <w:rPr>
                <w:lang w:val="uk-UA"/>
              </w:rPr>
            </w:pPr>
          </w:p>
        </w:tc>
        <w:tc>
          <w:tcPr>
            <w:tcW w:w="2454" w:type="dxa"/>
            <w:shd w:val="clear" w:color="auto" w:fill="auto"/>
          </w:tcPr>
          <w:p w:rsidR="00A21A64" w:rsidRPr="00097CDC" w:rsidRDefault="00A21A64" w:rsidP="001A50FB">
            <w:pPr>
              <w:ind w:firstLine="227"/>
              <w:jc w:val="both"/>
              <w:rPr>
                <w:lang w:val="uk-UA"/>
              </w:rPr>
            </w:pPr>
            <w:r w:rsidRPr="00097CDC">
              <w:rPr>
                <w:lang w:val="uk-UA"/>
              </w:rPr>
              <w:t>правила математичних розра</w:t>
            </w:r>
            <w:r w:rsidR="009D6FC5" w:rsidRPr="00097CDC">
              <w:rPr>
                <w:lang w:val="uk-UA"/>
              </w:rPr>
              <w:t>хунків у професійній діяльності</w:t>
            </w:r>
            <w:r w:rsidR="0038090F">
              <w:rPr>
                <w:lang w:val="uk-UA"/>
              </w:rPr>
              <w:t>.</w:t>
            </w:r>
          </w:p>
        </w:tc>
        <w:tc>
          <w:tcPr>
            <w:tcW w:w="2405" w:type="dxa"/>
            <w:shd w:val="clear" w:color="auto" w:fill="auto"/>
          </w:tcPr>
          <w:p w:rsidR="00A21A64" w:rsidRPr="00097CDC" w:rsidRDefault="00A21A64" w:rsidP="001A50FB">
            <w:pPr>
              <w:ind w:firstLine="227"/>
              <w:jc w:val="both"/>
              <w:rPr>
                <w:lang w:val="uk-UA"/>
              </w:rPr>
            </w:pPr>
            <w:r w:rsidRPr="00097CDC">
              <w:rPr>
                <w:lang w:val="uk-UA"/>
              </w:rPr>
              <w:t>застосовувати правила математичних розра</w:t>
            </w:r>
            <w:r w:rsidR="009D6FC5" w:rsidRPr="00097CDC">
              <w:rPr>
                <w:lang w:val="uk-UA"/>
              </w:rPr>
              <w:t>хунків у професійній діяльності</w:t>
            </w:r>
            <w:r w:rsidR="0038090F">
              <w:rPr>
                <w:lang w:val="uk-UA"/>
              </w:rPr>
              <w:t>.</w:t>
            </w:r>
          </w:p>
        </w:tc>
      </w:tr>
      <w:tr w:rsidR="000501A5" w:rsidRPr="000D611A" w:rsidTr="004E36A4">
        <w:tc>
          <w:tcPr>
            <w:tcW w:w="2134" w:type="dxa"/>
            <w:shd w:val="clear" w:color="auto" w:fill="auto"/>
          </w:tcPr>
          <w:p w:rsidR="000501A5" w:rsidRPr="00097CDC" w:rsidRDefault="000501A5" w:rsidP="000501A5">
            <w:pPr>
              <w:rPr>
                <w:b/>
                <w:lang w:val="uk-UA"/>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0501A5" w:rsidRPr="00097CDC" w:rsidRDefault="000501A5" w:rsidP="000501A5">
            <w:pPr>
              <w:spacing w:line="0" w:lineRule="atLeast"/>
              <w:rPr>
                <w:color w:val="FF0000"/>
                <w:lang w:val="uk-UA" w:eastAsia="ru-RU"/>
              </w:rPr>
            </w:pPr>
            <w:r w:rsidRPr="00097CDC">
              <w:rPr>
                <w:lang w:val="uk-UA" w:eastAsia="ru-RU"/>
              </w:rPr>
              <w:t>КК 6</w:t>
            </w:r>
            <w:r w:rsidRPr="00097CDC">
              <w:rPr>
                <w:color w:val="FF0000"/>
                <w:lang w:val="uk-UA" w:eastAsia="ru-RU"/>
              </w:rPr>
              <w:t xml:space="preserve">. </w:t>
            </w:r>
          </w:p>
          <w:p w:rsidR="000501A5" w:rsidRPr="00097CDC" w:rsidRDefault="000501A5" w:rsidP="000501A5">
            <w:pPr>
              <w:spacing w:line="0" w:lineRule="atLeast"/>
              <w:rPr>
                <w:lang w:val="uk-UA" w:eastAsia="ru-RU"/>
              </w:rPr>
            </w:pPr>
            <w:r w:rsidRPr="00097CDC">
              <w:rPr>
                <w:lang w:val="uk-UA" w:eastAsia="ru-RU"/>
              </w:rPr>
              <w:t>Цифрова компетентність</w:t>
            </w:r>
          </w:p>
        </w:tc>
        <w:tc>
          <w:tcPr>
            <w:tcW w:w="2454" w:type="dxa"/>
            <w:shd w:val="clear" w:color="auto" w:fill="auto"/>
          </w:tcPr>
          <w:p w:rsidR="000501A5" w:rsidRPr="00097CDC" w:rsidRDefault="000501A5" w:rsidP="001A50FB">
            <w:pPr>
              <w:ind w:firstLine="227"/>
              <w:jc w:val="both"/>
              <w:rPr>
                <w:lang w:val="uk-UA"/>
              </w:rPr>
            </w:pPr>
            <w:r w:rsidRPr="00097CDC">
              <w:rPr>
                <w:lang w:val="uk-UA"/>
              </w:rPr>
              <w:t>інформаційно-комунікаційні засоби, способи їх застосування, способи пошуку, збереження, обробки та передачі інфо</w:t>
            </w:r>
            <w:r w:rsidR="009D6FC5" w:rsidRPr="00097CDC">
              <w:rPr>
                <w:lang w:val="uk-UA"/>
              </w:rPr>
              <w:t>рмації у професійній діяльності</w:t>
            </w:r>
            <w:r w:rsidR="0005087F">
              <w:rPr>
                <w:lang w:val="uk-UA"/>
              </w:rPr>
              <w:t>.</w:t>
            </w:r>
          </w:p>
        </w:tc>
        <w:tc>
          <w:tcPr>
            <w:tcW w:w="2405" w:type="dxa"/>
            <w:shd w:val="clear" w:color="auto" w:fill="auto"/>
          </w:tcPr>
          <w:p w:rsidR="000501A5" w:rsidRPr="00097CDC" w:rsidRDefault="000501A5" w:rsidP="001A50FB">
            <w:pPr>
              <w:ind w:firstLine="227"/>
              <w:jc w:val="both"/>
              <w:rPr>
                <w:lang w:val="uk-UA"/>
              </w:rPr>
            </w:pPr>
            <w:r w:rsidRPr="00097CDC">
              <w:rPr>
                <w:lang w:val="uk-UA"/>
              </w:rPr>
              <w:t>використовувати інформаційно-комунікаційні засоби;</w:t>
            </w:r>
          </w:p>
          <w:p w:rsidR="000501A5" w:rsidRPr="00097CDC" w:rsidRDefault="000501A5" w:rsidP="0005087F">
            <w:pPr>
              <w:ind w:firstLine="227"/>
              <w:jc w:val="both"/>
              <w:rPr>
                <w:lang w:val="uk-UA"/>
              </w:rPr>
            </w:pPr>
            <w:r w:rsidRPr="00097CDC">
              <w:rPr>
                <w:lang w:val="uk-UA"/>
              </w:rPr>
              <w:t>здійснювати пошук інформації, її обробку,  передачу та збереження інфо</w:t>
            </w:r>
            <w:r w:rsidR="009D6FC5" w:rsidRPr="00097CDC">
              <w:rPr>
                <w:lang w:val="uk-UA"/>
              </w:rPr>
              <w:t>рмації у професійній діяльності</w:t>
            </w:r>
            <w:r w:rsidR="0005087F">
              <w:rPr>
                <w:lang w:val="uk-UA"/>
              </w:rPr>
              <w:t>.</w:t>
            </w:r>
          </w:p>
        </w:tc>
      </w:tr>
      <w:tr w:rsidR="000501A5" w:rsidRPr="00097CDC" w:rsidTr="004E36A4">
        <w:tc>
          <w:tcPr>
            <w:tcW w:w="2134" w:type="dxa"/>
            <w:shd w:val="clear" w:color="auto" w:fill="auto"/>
          </w:tcPr>
          <w:p w:rsidR="000501A5" w:rsidRPr="00097CDC" w:rsidRDefault="000501A5" w:rsidP="000501A5">
            <w:pPr>
              <w:rPr>
                <w:b/>
                <w:lang w:val="uk-UA"/>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0501A5" w:rsidRPr="00097CDC" w:rsidRDefault="000501A5" w:rsidP="000501A5">
            <w:pPr>
              <w:suppressAutoHyphens w:val="0"/>
              <w:spacing w:line="229" w:lineRule="atLeast"/>
              <w:rPr>
                <w:bCs/>
                <w:lang w:val="uk-UA" w:eastAsia="ru-RU"/>
              </w:rPr>
            </w:pPr>
            <w:r w:rsidRPr="00097CDC">
              <w:rPr>
                <w:bCs/>
                <w:lang w:val="uk-UA" w:eastAsia="ru-RU"/>
              </w:rPr>
              <w:t>ПК 2.</w:t>
            </w:r>
          </w:p>
          <w:p w:rsidR="000501A5" w:rsidRPr="00097CDC" w:rsidRDefault="000501A5" w:rsidP="000501A5">
            <w:pPr>
              <w:suppressAutoHyphens w:val="0"/>
              <w:spacing w:line="229" w:lineRule="atLeast"/>
              <w:rPr>
                <w:lang w:val="uk-UA" w:eastAsia="ru-RU"/>
              </w:rPr>
            </w:pPr>
            <w:r w:rsidRPr="00097CDC">
              <w:rPr>
                <w:bCs/>
                <w:lang w:val="uk-UA" w:eastAsia="ru-RU"/>
              </w:rPr>
              <w:t>Здатність оволодіти прийомами робот</w:t>
            </w:r>
            <w:r w:rsidR="009D6FC5" w:rsidRPr="00097CDC">
              <w:rPr>
                <w:bCs/>
                <w:lang w:val="uk-UA" w:eastAsia="ru-RU"/>
              </w:rPr>
              <w:t xml:space="preserve">и </w:t>
            </w:r>
            <w:r w:rsidR="009D6FC5" w:rsidRPr="00097CDC">
              <w:rPr>
                <w:bCs/>
                <w:lang w:val="uk-UA" w:eastAsia="ru-RU"/>
              </w:rPr>
              <w:lastRenderedPageBreak/>
              <w:t>на ручному ткацькому верстаті</w:t>
            </w:r>
          </w:p>
        </w:tc>
        <w:tc>
          <w:tcPr>
            <w:tcW w:w="2454" w:type="dxa"/>
            <w:shd w:val="clear" w:color="auto" w:fill="auto"/>
          </w:tcPr>
          <w:p w:rsidR="000501A5" w:rsidRPr="00097CDC" w:rsidRDefault="000501A5" w:rsidP="001A50FB">
            <w:pPr>
              <w:ind w:firstLine="227"/>
              <w:jc w:val="both"/>
              <w:rPr>
                <w:lang w:val="uk-UA"/>
              </w:rPr>
            </w:pPr>
            <w:r w:rsidRPr="00097CDC">
              <w:rPr>
                <w:lang w:val="uk-UA"/>
              </w:rPr>
              <w:lastRenderedPageBreak/>
              <w:t>значення текстильної промисловості;</w:t>
            </w:r>
          </w:p>
          <w:p w:rsidR="000501A5" w:rsidRPr="00097CDC" w:rsidRDefault="000501A5" w:rsidP="001A50FB">
            <w:pPr>
              <w:ind w:firstLine="227"/>
              <w:jc w:val="both"/>
              <w:rPr>
                <w:lang w:val="uk-UA"/>
              </w:rPr>
            </w:pPr>
            <w:r w:rsidRPr="00097CDC">
              <w:rPr>
                <w:lang w:val="uk-UA"/>
              </w:rPr>
              <w:t xml:space="preserve">класифікацію текстильних волокон </w:t>
            </w:r>
            <w:r w:rsidRPr="00097CDC">
              <w:rPr>
                <w:lang w:val="uk-UA"/>
              </w:rPr>
              <w:lastRenderedPageBreak/>
              <w:t>за ознаками: походженням (способу отримання) і хімічним складом;</w:t>
            </w:r>
          </w:p>
          <w:p w:rsidR="000501A5" w:rsidRPr="00097CDC" w:rsidRDefault="000501A5" w:rsidP="001A50FB">
            <w:pPr>
              <w:ind w:firstLine="227"/>
              <w:jc w:val="both"/>
              <w:rPr>
                <w:lang w:val="uk-UA"/>
              </w:rPr>
            </w:pPr>
            <w:r w:rsidRPr="00097CDC">
              <w:rPr>
                <w:lang w:val="uk-UA"/>
              </w:rPr>
              <w:t>види волокон та їх характеристику;</w:t>
            </w:r>
          </w:p>
          <w:p w:rsidR="000501A5" w:rsidRPr="00097CDC" w:rsidRDefault="000501A5" w:rsidP="001A50FB">
            <w:pPr>
              <w:ind w:firstLine="227"/>
              <w:jc w:val="both"/>
              <w:rPr>
                <w:lang w:val="uk-UA"/>
              </w:rPr>
            </w:pPr>
            <w:r w:rsidRPr="00097CDC">
              <w:rPr>
                <w:lang w:val="uk-UA"/>
              </w:rPr>
              <w:t xml:space="preserve">значення народного декоративного ткацтва та виробів місцевої промисловості для народного господарства; </w:t>
            </w:r>
          </w:p>
          <w:p w:rsidR="000501A5" w:rsidRPr="00097CDC" w:rsidRDefault="000501A5" w:rsidP="001A50FB">
            <w:pPr>
              <w:ind w:firstLine="227"/>
              <w:jc w:val="both"/>
              <w:rPr>
                <w:lang w:val="uk-UA"/>
              </w:rPr>
            </w:pPr>
            <w:r w:rsidRPr="00097CDC">
              <w:rPr>
                <w:lang w:val="uk-UA"/>
              </w:rPr>
              <w:t>види, особливості декоративних тканин та  використання їх у побуті; характеристику продукції текстильних фабрик та комбінатів;</w:t>
            </w:r>
          </w:p>
          <w:p w:rsidR="000501A5" w:rsidRPr="00097CDC" w:rsidRDefault="000501A5" w:rsidP="001A50FB">
            <w:pPr>
              <w:ind w:firstLine="227"/>
              <w:jc w:val="both"/>
              <w:rPr>
                <w:lang w:val="uk-UA"/>
              </w:rPr>
            </w:pPr>
            <w:r w:rsidRPr="00097CDC">
              <w:rPr>
                <w:lang w:val="uk-UA"/>
              </w:rPr>
              <w:t>підготовчі процеси до ткацтва; обладнання та пристрої для ручного снування;</w:t>
            </w:r>
          </w:p>
          <w:p w:rsidR="000501A5" w:rsidRPr="00097CDC" w:rsidRDefault="000501A5" w:rsidP="001A50FB">
            <w:pPr>
              <w:ind w:firstLine="227"/>
              <w:jc w:val="both"/>
              <w:rPr>
                <w:lang w:val="uk-UA"/>
              </w:rPr>
            </w:pPr>
            <w:r w:rsidRPr="00097CDC">
              <w:rPr>
                <w:lang w:val="uk-UA"/>
              </w:rPr>
              <w:t xml:space="preserve">проборку ниток основи, види </w:t>
            </w:r>
            <w:proofErr w:type="spellStart"/>
            <w:r w:rsidRPr="00097CDC">
              <w:rPr>
                <w:lang w:val="uk-UA"/>
              </w:rPr>
              <w:t>проборок</w:t>
            </w:r>
            <w:proofErr w:type="spellEnd"/>
            <w:r w:rsidRPr="00097CDC">
              <w:rPr>
                <w:lang w:val="uk-UA"/>
              </w:rPr>
              <w:t xml:space="preserve"> у реміз;</w:t>
            </w:r>
          </w:p>
          <w:p w:rsidR="000501A5" w:rsidRPr="00097CDC" w:rsidRDefault="000501A5" w:rsidP="001A50FB">
            <w:pPr>
              <w:ind w:firstLine="227"/>
              <w:jc w:val="both"/>
              <w:rPr>
                <w:lang w:val="uk-UA"/>
              </w:rPr>
            </w:pPr>
            <w:r w:rsidRPr="00097CDC">
              <w:rPr>
                <w:lang w:val="uk-UA"/>
              </w:rPr>
              <w:t>роль і значення рисунка в образотворчому мистецтві;</w:t>
            </w:r>
          </w:p>
          <w:p w:rsidR="000501A5" w:rsidRPr="00097CDC" w:rsidRDefault="000501A5" w:rsidP="001A50FB">
            <w:pPr>
              <w:ind w:firstLine="227"/>
              <w:jc w:val="both"/>
              <w:rPr>
                <w:lang w:val="uk-UA"/>
              </w:rPr>
            </w:pPr>
            <w:r w:rsidRPr="00097CDC">
              <w:rPr>
                <w:lang w:val="uk-UA"/>
              </w:rPr>
              <w:t xml:space="preserve">загальні відомості про перспективи; головні елементи перспективного зображення; </w:t>
            </w:r>
          </w:p>
          <w:p w:rsidR="000501A5" w:rsidRPr="00097CDC" w:rsidRDefault="000501A5" w:rsidP="001A50FB">
            <w:pPr>
              <w:ind w:firstLine="227"/>
              <w:jc w:val="both"/>
              <w:rPr>
                <w:lang w:val="uk-UA"/>
              </w:rPr>
            </w:pPr>
            <w:r w:rsidRPr="00097CDC">
              <w:rPr>
                <w:lang w:val="uk-UA"/>
              </w:rPr>
              <w:t>пропорції предметів, правила лінійної перспективи;</w:t>
            </w:r>
          </w:p>
          <w:p w:rsidR="000501A5" w:rsidRPr="00097CDC" w:rsidRDefault="000501A5" w:rsidP="001A50FB">
            <w:pPr>
              <w:ind w:firstLine="227"/>
              <w:jc w:val="both"/>
              <w:rPr>
                <w:lang w:val="uk-UA"/>
              </w:rPr>
            </w:pPr>
            <w:r w:rsidRPr="00097CDC">
              <w:rPr>
                <w:lang w:val="uk-UA"/>
              </w:rPr>
              <w:t>засоби виявлення об’єму;</w:t>
            </w:r>
          </w:p>
          <w:p w:rsidR="000501A5" w:rsidRPr="00097CDC" w:rsidRDefault="000501A5" w:rsidP="001A50FB">
            <w:pPr>
              <w:ind w:firstLine="227"/>
              <w:jc w:val="both"/>
              <w:rPr>
                <w:lang w:val="uk-UA"/>
              </w:rPr>
            </w:pPr>
            <w:r w:rsidRPr="00097CDC">
              <w:rPr>
                <w:lang w:val="uk-UA"/>
              </w:rPr>
              <w:t xml:space="preserve"> основні види композиції;</w:t>
            </w:r>
          </w:p>
          <w:p w:rsidR="000501A5" w:rsidRPr="00097CDC" w:rsidRDefault="000501A5" w:rsidP="001A50FB">
            <w:pPr>
              <w:ind w:firstLine="227"/>
              <w:jc w:val="both"/>
              <w:rPr>
                <w:lang w:val="uk-UA"/>
              </w:rPr>
            </w:pPr>
            <w:r w:rsidRPr="00097CDC">
              <w:rPr>
                <w:lang w:val="uk-UA"/>
              </w:rPr>
              <w:t>елементи підсилення виразності композиції;</w:t>
            </w:r>
          </w:p>
          <w:p w:rsidR="000501A5" w:rsidRPr="00097CDC" w:rsidRDefault="000501A5" w:rsidP="001A50FB">
            <w:pPr>
              <w:ind w:firstLine="227"/>
              <w:jc w:val="both"/>
              <w:rPr>
                <w:lang w:val="uk-UA"/>
              </w:rPr>
            </w:pPr>
            <w:r w:rsidRPr="00097CDC">
              <w:rPr>
                <w:lang w:val="uk-UA"/>
              </w:rPr>
              <w:lastRenderedPageBreak/>
              <w:t>гармонійне поєднання кольорів у композиціях;</w:t>
            </w:r>
          </w:p>
          <w:p w:rsidR="000501A5" w:rsidRPr="00097CDC" w:rsidRDefault="000501A5" w:rsidP="001A50FB">
            <w:pPr>
              <w:ind w:firstLine="227"/>
              <w:jc w:val="both"/>
              <w:rPr>
                <w:lang w:val="uk-UA"/>
              </w:rPr>
            </w:pPr>
            <w:r w:rsidRPr="00097CDC">
              <w:rPr>
                <w:lang w:val="uk-UA"/>
              </w:rPr>
              <w:t>кольорове рішення елемента орнаменту;</w:t>
            </w:r>
          </w:p>
          <w:p w:rsidR="000501A5" w:rsidRPr="00097CDC" w:rsidRDefault="000501A5" w:rsidP="001A50FB">
            <w:pPr>
              <w:ind w:firstLine="227"/>
              <w:jc w:val="both"/>
              <w:rPr>
                <w:lang w:val="uk-UA"/>
              </w:rPr>
            </w:pPr>
            <w:r w:rsidRPr="00097CDC">
              <w:rPr>
                <w:lang w:val="uk-UA"/>
              </w:rPr>
              <w:t>роль і значення живопису в образотворчому мистецтві;</w:t>
            </w:r>
          </w:p>
          <w:p w:rsidR="000501A5" w:rsidRPr="00097CDC" w:rsidRDefault="000501A5" w:rsidP="001A50FB">
            <w:pPr>
              <w:ind w:firstLine="227"/>
              <w:jc w:val="both"/>
              <w:rPr>
                <w:lang w:val="uk-UA"/>
              </w:rPr>
            </w:pPr>
            <w:r w:rsidRPr="00097CDC">
              <w:rPr>
                <w:lang w:val="uk-UA"/>
              </w:rPr>
              <w:t>види живопису, їх загальну характеристику;</w:t>
            </w:r>
          </w:p>
          <w:p w:rsidR="000501A5" w:rsidRPr="00097CDC" w:rsidRDefault="000501A5" w:rsidP="001A50FB">
            <w:pPr>
              <w:ind w:firstLine="227"/>
              <w:jc w:val="both"/>
              <w:rPr>
                <w:lang w:val="uk-UA"/>
              </w:rPr>
            </w:pPr>
            <w:r w:rsidRPr="00097CDC">
              <w:rPr>
                <w:lang w:val="uk-UA"/>
              </w:rPr>
              <w:t>загальні відомості про колір, класифікацію кольорів;</w:t>
            </w:r>
          </w:p>
          <w:p w:rsidR="000501A5" w:rsidRPr="00097CDC" w:rsidRDefault="000501A5" w:rsidP="001A50FB">
            <w:pPr>
              <w:ind w:firstLine="227"/>
              <w:jc w:val="both"/>
              <w:rPr>
                <w:lang w:val="uk-UA"/>
              </w:rPr>
            </w:pPr>
            <w:r w:rsidRPr="00097CDC">
              <w:rPr>
                <w:lang w:val="uk-UA"/>
              </w:rPr>
              <w:t>прийоми акварельного живопису;</w:t>
            </w:r>
          </w:p>
          <w:p w:rsidR="000501A5" w:rsidRPr="00097CDC" w:rsidRDefault="000501A5" w:rsidP="001A50FB">
            <w:pPr>
              <w:ind w:firstLine="227"/>
              <w:jc w:val="both"/>
              <w:rPr>
                <w:lang w:val="uk-UA"/>
              </w:rPr>
            </w:pPr>
            <w:r w:rsidRPr="00097CDC">
              <w:rPr>
                <w:lang w:val="uk-UA"/>
              </w:rPr>
              <w:t>послідовність ведення малюнка;</w:t>
            </w:r>
          </w:p>
          <w:p w:rsidR="000501A5" w:rsidRPr="00097CDC" w:rsidRDefault="000501A5" w:rsidP="001A50FB">
            <w:pPr>
              <w:pStyle w:val="20"/>
              <w:ind w:firstLine="227"/>
              <w:rPr>
                <w:sz w:val="24"/>
              </w:rPr>
            </w:pPr>
            <w:r w:rsidRPr="00097CDC">
              <w:rPr>
                <w:sz w:val="24"/>
              </w:rPr>
              <w:t>поняття про технічний рисунок, його призначення;</w:t>
            </w:r>
          </w:p>
          <w:p w:rsidR="000501A5" w:rsidRPr="00097CDC" w:rsidRDefault="000501A5" w:rsidP="001A50FB">
            <w:pPr>
              <w:pStyle w:val="20"/>
              <w:ind w:firstLine="227"/>
              <w:rPr>
                <w:sz w:val="24"/>
              </w:rPr>
            </w:pPr>
            <w:r w:rsidRPr="00097CDC">
              <w:rPr>
                <w:sz w:val="24"/>
              </w:rPr>
              <w:t>види та типи технічних рисунків;</w:t>
            </w:r>
          </w:p>
          <w:p w:rsidR="000501A5" w:rsidRPr="00097CDC" w:rsidRDefault="000501A5" w:rsidP="001A50FB">
            <w:pPr>
              <w:pStyle w:val="20"/>
              <w:ind w:firstLine="227"/>
              <w:rPr>
                <w:sz w:val="24"/>
              </w:rPr>
            </w:pPr>
            <w:r w:rsidRPr="00097CDC">
              <w:rPr>
                <w:sz w:val="24"/>
              </w:rPr>
              <w:t>види канвового паперу;</w:t>
            </w:r>
          </w:p>
          <w:p w:rsidR="000501A5" w:rsidRPr="00097CDC" w:rsidRDefault="000501A5" w:rsidP="001A50FB">
            <w:pPr>
              <w:pStyle w:val="20"/>
              <w:ind w:firstLine="227"/>
              <w:rPr>
                <w:sz w:val="24"/>
              </w:rPr>
            </w:pPr>
            <w:r w:rsidRPr="00097CDC">
              <w:rPr>
                <w:sz w:val="24"/>
              </w:rPr>
              <w:t>види українських народних ремесел, їх виникнення, характеристику;</w:t>
            </w:r>
          </w:p>
          <w:p w:rsidR="000501A5" w:rsidRPr="00097CDC" w:rsidRDefault="000501A5" w:rsidP="001A50FB">
            <w:pPr>
              <w:pStyle w:val="20"/>
              <w:ind w:firstLine="227"/>
              <w:rPr>
                <w:sz w:val="24"/>
              </w:rPr>
            </w:pPr>
            <w:r w:rsidRPr="00097CDC">
              <w:rPr>
                <w:sz w:val="24"/>
              </w:rPr>
              <w:t>характеристику  основних технік вишивки, особливості символічних знаків орнаментів вишивки;</w:t>
            </w:r>
          </w:p>
          <w:p w:rsidR="000501A5" w:rsidRPr="00097CDC" w:rsidRDefault="000501A5" w:rsidP="001A50FB">
            <w:pPr>
              <w:pStyle w:val="20"/>
              <w:ind w:firstLine="227"/>
              <w:rPr>
                <w:sz w:val="24"/>
              </w:rPr>
            </w:pPr>
            <w:r w:rsidRPr="00097CDC">
              <w:rPr>
                <w:sz w:val="24"/>
              </w:rPr>
              <w:t>предмети українського національного одягу та застосування вишивки і переборного ткацтва в його оздобленні;</w:t>
            </w:r>
          </w:p>
          <w:p w:rsidR="000501A5" w:rsidRPr="00097CDC" w:rsidRDefault="000501A5" w:rsidP="001A50FB">
            <w:pPr>
              <w:pStyle w:val="20"/>
              <w:ind w:firstLine="227"/>
              <w:rPr>
                <w:sz w:val="24"/>
              </w:rPr>
            </w:pPr>
            <w:r w:rsidRPr="00097CDC">
              <w:rPr>
                <w:sz w:val="24"/>
              </w:rPr>
              <w:t xml:space="preserve">загальні відомості про кераміку та гончарство, </w:t>
            </w:r>
            <w:proofErr w:type="spellStart"/>
            <w:r w:rsidRPr="00097CDC">
              <w:rPr>
                <w:sz w:val="24"/>
              </w:rPr>
              <w:t>підлаковий</w:t>
            </w:r>
            <w:proofErr w:type="spellEnd"/>
            <w:r w:rsidRPr="00097CDC">
              <w:rPr>
                <w:sz w:val="24"/>
              </w:rPr>
              <w:t xml:space="preserve"> розпис по дереву, інк</w:t>
            </w:r>
            <w:r w:rsidR="009D6FC5" w:rsidRPr="00097CDC">
              <w:rPr>
                <w:sz w:val="24"/>
              </w:rPr>
              <w:t>рустацію, художню обробку шкіри</w:t>
            </w:r>
          </w:p>
        </w:tc>
        <w:tc>
          <w:tcPr>
            <w:tcW w:w="2405" w:type="dxa"/>
            <w:shd w:val="clear" w:color="auto" w:fill="auto"/>
          </w:tcPr>
          <w:p w:rsidR="000501A5" w:rsidRPr="00097CDC" w:rsidRDefault="000501A5" w:rsidP="001A50FB">
            <w:pPr>
              <w:ind w:firstLine="227"/>
              <w:jc w:val="both"/>
              <w:rPr>
                <w:lang w:val="uk-UA"/>
              </w:rPr>
            </w:pPr>
            <w:r w:rsidRPr="00097CDC">
              <w:rPr>
                <w:lang w:val="uk-UA"/>
              </w:rPr>
              <w:lastRenderedPageBreak/>
              <w:t>визначати  волокна за походженням;</w:t>
            </w:r>
          </w:p>
          <w:p w:rsidR="000501A5" w:rsidRPr="00097CDC" w:rsidRDefault="000501A5" w:rsidP="001A50FB">
            <w:pPr>
              <w:ind w:firstLine="227"/>
              <w:jc w:val="both"/>
              <w:rPr>
                <w:lang w:val="uk-UA"/>
              </w:rPr>
            </w:pPr>
            <w:r w:rsidRPr="00097CDC">
              <w:rPr>
                <w:lang w:val="uk-UA"/>
              </w:rPr>
              <w:t>раціонально використовувати робочий час;</w:t>
            </w:r>
          </w:p>
          <w:p w:rsidR="000501A5" w:rsidRPr="00097CDC" w:rsidRDefault="000501A5" w:rsidP="001A50FB">
            <w:pPr>
              <w:ind w:firstLine="227"/>
              <w:jc w:val="both"/>
              <w:rPr>
                <w:lang w:val="uk-UA"/>
              </w:rPr>
            </w:pPr>
            <w:r w:rsidRPr="00097CDC">
              <w:rPr>
                <w:lang w:val="uk-UA"/>
              </w:rPr>
              <w:lastRenderedPageBreak/>
              <w:t>правильно організовувати робоче місце;</w:t>
            </w:r>
          </w:p>
          <w:p w:rsidR="000501A5" w:rsidRPr="00097CDC" w:rsidRDefault="000501A5" w:rsidP="001A50FB">
            <w:pPr>
              <w:ind w:firstLine="227"/>
              <w:jc w:val="both"/>
              <w:rPr>
                <w:lang w:val="uk-UA"/>
              </w:rPr>
            </w:pPr>
            <w:r w:rsidRPr="00097CDC">
              <w:rPr>
                <w:lang w:val="uk-UA"/>
              </w:rPr>
              <w:t xml:space="preserve">використовувати інструменти і пристрої при виконанні ткацьких робіт;   </w:t>
            </w:r>
          </w:p>
          <w:p w:rsidR="000501A5" w:rsidRPr="00097CDC" w:rsidRDefault="000501A5" w:rsidP="001A50FB">
            <w:pPr>
              <w:ind w:firstLine="227"/>
              <w:jc w:val="both"/>
              <w:rPr>
                <w:lang w:val="uk-UA"/>
              </w:rPr>
            </w:pPr>
            <w:r w:rsidRPr="00097CDC">
              <w:rPr>
                <w:lang w:val="uk-UA"/>
              </w:rPr>
              <w:t>визначати лицьовий і зворотній бік тканини;</w:t>
            </w:r>
          </w:p>
          <w:p w:rsidR="000501A5" w:rsidRPr="00097CDC" w:rsidRDefault="000501A5" w:rsidP="001A50FB">
            <w:pPr>
              <w:ind w:firstLine="227"/>
              <w:jc w:val="both"/>
              <w:rPr>
                <w:lang w:val="uk-UA"/>
              </w:rPr>
            </w:pPr>
            <w:r w:rsidRPr="00097CDC">
              <w:rPr>
                <w:lang w:val="uk-UA"/>
              </w:rPr>
              <w:t xml:space="preserve">визначати  щільності ниток основи і </w:t>
            </w:r>
            <w:proofErr w:type="spellStart"/>
            <w:r w:rsidRPr="00097CDC">
              <w:rPr>
                <w:lang w:val="uk-UA"/>
              </w:rPr>
              <w:t>утка</w:t>
            </w:r>
            <w:proofErr w:type="spellEnd"/>
            <w:r w:rsidRPr="00097CDC">
              <w:rPr>
                <w:lang w:val="uk-UA"/>
              </w:rPr>
              <w:t>;</w:t>
            </w:r>
          </w:p>
          <w:p w:rsidR="000501A5" w:rsidRPr="00097CDC" w:rsidRDefault="000501A5" w:rsidP="001A50FB">
            <w:pPr>
              <w:ind w:firstLine="227"/>
              <w:jc w:val="both"/>
              <w:rPr>
                <w:lang w:val="uk-UA"/>
              </w:rPr>
            </w:pPr>
            <w:r w:rsidRPr="00097CDC">
              <w:rPr>
                <w:lang w:val="uk-UA"/>
              </w:rPr>
              <w:t>підбирати матеріал та обладнання для роботи;</w:t>
            </w:r>
          </w:p>
          <w:p w:rsidR="000501A5" w:rsidRPr="00097CDC" w:rsidRDefault="000501A5" w:rsidP="001A50FB">
            <w:pPr>
              <w:ind w:firstLine="227"/>
              <w:jc w:val="both"/>
              <w:rPr>
                <w:lang w:val="uk-UA"/>
              </w:rPr>
            </w:pPr>
            <w:r w:rsidRPr="00097CDC">
              <w:rPr>
                <w:lang w:val="uk-UA"/>
              </w:rPr>
              <w:t>підготувати робоче місце до виконання вправ з акварельного живопису;</w:t>
            </w:r>
          </w:p>
          <w:p w:rsidR="000501A5" w:rsidRPr="00097CDC" w:rsidRDefault="000501A5" w:rsidP="001A50FB">
            <w:pPr>
              <w:ind w:firstLine="227"/>
              <w:jc w:val="both"/>
              <w:rPr>
                <w:lang w:val="uk-UA"/>
              </w:rPr>
            </w:pPr>
            <w:r w:rsidRPr="00097CDC">
              <w:rPr>
                <w:lang w:val="uk-UA"/>
              </w:rPr>
              <w:t>будувати кольоровий  спектр та використовувати  його у створенні кольорових гам та гармоній;</w:t>
            </w:r>
            <w:r w:rsidRPr="00097CDC">
              <w:rPr>
                <w:lang w:val="uk-UA"/>
              </w:rPr>
              <w:tab/>
            </w:r>
          </w:p>
          <w:p w:rsidR="000501A5" w:rsidRPr="00097CDC" w:rsidRDefault="000501A5" w:rsidP="001A50FB">
            <w:pPr>
              <w:ind w:firstLine="227"/>
              <w:jc w:val="both"/>
              <w:rPr>
                <w:lang w:val="uk-UA"/>
              </w:rPr>
            </w:pPr>
            <w:r w:rsidRPr="00097CDC">
              <w:rPr>
                <w:lang w:val="uk-UA"/>
              </w:rPr>
              <w:t>виконувати малюнок аквареллю простих за формою предметів побуту, овочів та фруктів на фоні однотонної драперії;</w:t>
            </w:r>
          </w:p>
          <w:p w:rsidR="000501A5" w:rsidRPr="00097CDC" w:rsidRDefault="000501A5" w:rsidP="001A50FB">
            <w:pPr>
              <w:ind w:firstLine="227"/>
              <w:jc w:val="both"/>
              <w:rPr>
                <w:lang w:val="uk-UA"/>
              </w:rPr>
            </w:pPr>
            <w:r w:rsidRPr="00097CDC">
              <w:rPr>
                <w:lang w:val="uk-UA"/>
              </w:rPr>
              <w:t>виконувати зображення геометричних тіл в перспективі;</w:t>
            </w:r>
          </w:p>
          <w:p w:rsidR="000501A5" w:rsidRPr="00097CDC" w:rsidRDefault="000501A5" w:rsidP="001A50FB">
            <w:pPr>
              <w:ind w:firstLine="227"/>
              <w:jc w:val="both"/>
              <w:rPr>
                <w:lang w:val="uk-UA"/>
              </w:rPr>
            </w:pPr>
            <w:r w:rsidRPr="00097CDC">
              <w:rPr>
                <w:lang w:val="uk-UA"/>
              </w:rPr>
              <w:t>будувати тіла обертання у перспективі;</w:t>
            </w:r>
          </w:p>
          <w:p w:rsidR="000501A5" w:rsidRPr="00097CDC" w:rsidRDefault="000501A5" w:rsidP="001A50FB">
            <w:pPr>
              <w:ind w:firstLine="227"/>
              <w:jc w:val="both"/>
              <w:rPr>
                <w:lang w:val="uk-UA"/>
              </w:rPr>
            </w:pPr>
            <w:r w:rsidRPr="00097CDC">
              <w:rPr>
                <w:lang w:val="uk-UA"/>
              </w:rPr>
              <w:t>будувати  рисунок об’ємних предметів відносно лінії горизонту;</w:t>
            </w:r>
          </w:p>
          <w:p w:rsidR="000501A5" w:rsidRPr="00097CDC" w:rsidRDefault="000501A5" w:rsidP="001A50FB">
            <w:pPr>
              <w:ind w:firstLine="227"/>
              <w:jc w:val="both"/>
              <w:rPr>
                <w:lang w:val="uk-UA"/>
              </w:rPr>
            </w:pPr>
            <w:r w:rsidRPr="00097CDC">
              <w:rPr>
                <w:lang w:val="uk-UA"/>
              </w:rPr>
              <w:t xml:space="preserve">виконувати замальовки елементів орнаменту у кольоровому рішенні </w:t>
            </w:r>
            <w:r w:rsidRPr="00097CDC">
              <w:rPr>
                <w:lang w:val="uk-UA"/>
              </w:rPr>
              <w:lastRenderedPageBreak/>
              <w:t>(геометричний орнамент);</w:t>
            </w:r>
          </w:p>
          <w:p w:rsidR="000501A5" w:rsidRPr="00097CDC" w:rsidRDefault="000501A5" w:rsidP="001A50FB">
            <w:pPr>
              <w:ind w:firstLine="227"/>
              <w:jc w:val="both"/>
              <w:rPr>
                <w:lang w:val="uk-UA"/>
              </w:rPr>
            </w:pPr>
            <w:r w:rsidRPr="00097CDC">
              <w:rPr>
                <w:lang w:val="uk-UA"/>
              </w:rPr>
              <w:t xml:space="preserve">виконувати розрахунок канвового паперу згідно </w:t>
            </w:r>
            <w:r w:rsidR="00F36DE1" w:rsidRPr="00097CDC">
              <w:rPr>
                <w:lang w:val="uk-UA"/>
              </w:rPr>
              <w:t xml:space="preserve">з </w:t>
            </w:r>
            <w:r w:rsidRPr="00097CDC">
              <w:rPr>
                <w:lang w:val="uk-UA"/>
              </w:rPr>
              <w:t>щільн</w:t>
            </w:r>
            <w:r w:rsidR="00F36DE1" w:rsidRPr="00097CDC">
              <w:rPr>
                <w:lang w:val="uk-UA"/>
              </w:rPr>
              <w:t>істю</w:t>
            </w:r>
            <w:r w:rsidRPr="00097CDC">
              <w:rPr>
                <w:lang w:val="uk-UA"/>
              </w:rPr>
              <w:t xml:space="preserve"> тканини за основою та утком;</w:t>
            </w:r>
          </w:p>
          <w:p w:rsidR="000501A5" w:rsidRPr="00097CDC" w:rsidRDefault="000501A5" w:rsidP="001A50FB">
            <w:pPr>
              <w:ind w:firstLine="227"/>
              <w:jc w:val="both"/>
              <w:rPr>
                <w:lang w:val="uk-UA"/>
              </w:rPr>
            </w:pPr>
            <w:r w:rsidRPr="00097CDC">
              <w:rPr>
                <w:lang w:val="uk-UA"/>
              </w:rPr>
              <w:t>виконувати побудову  ліній, літер та слів на технічних рисунках;</w:t>
            </w:r>
          </w:p>
          <w:p w:rsidR="000501A5" w:rsidRPr="00097CDC" w:rsidRDefault="000501A5" w:rsidP="001A50FB">
            <w:pPr>
              <w:ind w:firstLine="227"/>
              <w:jc w:val="both"/>
              <w:rPr>
                <w:lang w:val="uk-UA"/>
              </w:rPr>
            </w:pPr>
            <w:r w:rsidRPr="00097CDC">
              <w:rPr>
                <w:lang w:val="uk-UA"/>
              </w:rPr>
              <w:t>характеризувати художні народні ремесла за видами, регіональними особливостями;</w:t>
            </w:r>
          </w:p>
          <w:p w:rsidR="000501A5" w:rsidRPr="00097CDC" w:rsidRDefault="000501A5" w:rsidP="001A50FB">
            <w:pPr>
              <w:ind w:firstLine="227"/>
              <w:jc w:val="both"/>
              <w:rPr>
                <w:lang w:val="uk-UA"/>
              </w:rPr>
            </w:pPr>
            <w:r w:rsidRPr="00097CDC">
              <w:rPr>
                <w:lang w:val="uk-UA"/>
              </w:rPr>
              <w:t xml:space="preserve"> підготовчі процеси до ткацтва; обладнання та пристрої для ручного снування;</w:t>
            </w:r>
          </w:p>
          <w:p w:rsidR="000501A5" w:rsidRPr="00097CDC" w:rsidRDefault="000501A5" w:rsidP="001A50FB">
            <w:pPr>
              <w:ind w:firstLine="227"/>
              <w:jc w:val="both"/>
              <w:rPr>
                <w:lang w:val="uk-UA"/>
              </w:rPr>
            </w:pPr>
            <w:r w:rsidRPr="00097CDC">
              <w:rPr>
                <w:lang w:val="uk-UA"/>
              </w:rPr>
              <w:t xml:space="preserve">проборку ниток основи, види </w:t>
            </w:r>
            <w:proofErr w:type="spellStart"/>
            <w:r w:rsidRPr="00097CDC">
              <w:rPr>
                <w:lang w:val="uk-UA"/>
              </w:rPr>
              <w:t>проборок</w:t>
            </w:r>
            <w:proofErr w:type="spellEnd"/>
            <w:r w:rsidRPr="00097CDC">
              <w:rPr>
                <w:lang w:val="uk-UA"/>
              </w:rPr>
              <w:t xml:space="preserve"> у реміз;</w:t>
            </w:r>
          </w:p>
          <w:p w:rsidR="000501A5" w:rsidRPr="00097CDC" w:rsidRDefault="000501A5" w:rsidP="001A50FB">
            <w:pPr>
              <w:ind w:firstLine="227"/>
              <w:jc w:val="both"/>
              <w:rPr>
                <w:lang w:val="uk-UA"/>
              </w:rPr>
            </w:pPr>
            <w:r w:rsidRPr="00097CDC">
              <w:rPr>
                <w:lang w:val="uk-UA"/>
              </w:rPr>
              <w:t xml:space="preserve">використовувати інструменти і пристрої при виконанні ткацьких робіт;   </w:t>
            </w:r>
          </w:p>
          <w:p w:rsidR="000501A5" w:rsidRPr="00097CDC" w:rsidRDefault="000501A5" w:rsidP="001A50FB">
            <w:pPr>
              <w:ind w:firstLine="227"/>
              <w:jc w:val="both"/>
              <w:rPr>
                <w:lang w:val="uk-UA"/>
              </w:rPr>
            </w:pPr>
            <w:r w:rsidRPr="00097CDC">
              <w:rPr>
                <w:lang w:val="uk-UA"/>
              </w:rPr>
              <w:t>визначати лицьовий і зворотній бік тканини;</w:t>
            </w:r>
          </w:p>
          <w:p w:rsidR="000501A5" w:rsidRPr="00097CDC" w:rsidRDefault="000501A5" w:rsidP="001A50FB">
            <w:pPr>
              <w:ind w:firstLine="227"/>
              <w:jc w:val="both"/>
              <w:rPr>
                <w:lang w:val="uk-UA"/>
              </w:rPr>
            </w:pPr>
            <w:r w:rsidRPr="00097CDC">
              <w:rPr>
                <w:lang w:val="uk-UA"/>
              </w:rPr>
              <w:t xml:space="preserve">визначати  щільності ниток основи і </w:t>
            </w:r>
            <w:proofErr w:type="spellStart"/>
            <w:r w:rsidRPr="00097CDC">
              <w:rPr>
                <w:lang w:val="uk-UA"/>
              </w:rPr>
              <w:t>утка</w:t>
            </w:r>
            <w:proofErr w:type="spellEnd"/>
            <w:r w:rsidR="00F36DE1" w:rsidRPr="00097CDC">
              <w:rPr>
                <w:lang w:val="uk-UA"/>
              </w:rPr>
              <w:t>;</w:t>
            </w:r>
          </w:p>
          <w:p w:rsidR="000501A5" w:rsidRPr="00097CDC" w:rsidRDefault="000501A5" w:rsidP="001A50FB">
            <w:pPr>
              <w:pStyle w:val="22"/>
              <w:ind w:firstLine="227"/>
              <w:jc w:val="both"/>
              <w:rPr>
                <w:rFonts w:ascii="Times New Roman" w:hAnsi="Times New Roman"/>
                <w:sz w:val="24"/>
                <w:szCs w:val="24"/>
              </w:rPr>
            </w:pPr>
            <w:r w:rsidRPr="00097CDC">
              <w:rPr>
                <w:rFonts w:ascii="Times New Roman" w:hAnsi="Times New Roman"/>
                <w:sz w:val="24"/>
                <w:szCs w:val="24"/>
              </w:rPr>
              <w:t xml:space="preserve">готувати до заправки верстат, заправляти його та перевіряти вірність заправки;  </w:t>
            </w:r>
          </w:p>
          <w:p w:rsidR="000501A5" w:rsidRPr="00097CDC" w:rsidRDefault="000501A5" w:rsidP="001A50FB">
            <w:pPr>
              <w:pStyle w:val="22"/>
              <w:ind w:firstLine="227"/>
              <w:jc w:val="both"/>
              <w:rPr>
                <w:rFonts w:ascii="Times New Roman" w:hAnsi="Times New Roman"/>
                <w:sz w:val="24"/>
                <w:szCs w:val="24"/>
              </w:rPr>
            </w:pPr>
            <w:r w:rsidRPr="00097CDC">
              <w:rPr>
                <w:rFonts w:ascii="Times New Roman" w:hAnsi="Times New Roman"/>
                <w:sz w:val="24"/>
                <w:szCs w:val="24"/>
              </w:rPr>
              <w:t>регулювати чистоту зіву;</w:t>
            </w:r>
          </w:p>
          <w:p w:rsidR="000501A5" w:rsidRPr="00097CDC" w:rsidRDefault="000501A5" w:rsidP="001A50FB">
            <w:pPr>
              <w:pStyle w:val="22"/>
              <w:ind w:left="34" w:firstLine="227"/>
              <w:jc w:val="both"/>
              <w:rPr>
                <w:rFonts w:ascii="Times New Roman" w:hAnsi="Times New Roman"/>
                <w:sz w:val="24"/>
                <w:szCs w:val="24"/>
              </w:rPr>
            </w:pPr>
            <w:r w:rsidRPr="00097CDC">
              <w:rPr>
                <w:rFonts w:ascii="Times New Roman" w:hAnsi="Times New Roman"/>
                <w:sz w:val="24"/>
                <w:szCs w:val="24"/>
              </w:rPr>
              <w:t>чередувати хід підніжок відповідно до виду переплетень;</w:t>
            </w:r>
          </w:p>
          <w:p w:rsidR="000501A5" w:rsidRPr="00097CDC" w:rsidRDefault="000501A5" w:rsidP="001A50FB">
            <w:pPr>
              <w:pStyle w:val="22"/>
              <w:ind w:left="34" w:firstLine="227"/>
              <w:jc w:val="both"/>
              <w:rPr>
                <w:rFonts w:ascii="Times New Roman" w:hAnsi="Times New Roman"/>
                <w:sz w:val="24"/>
                <w:szCs w:val="24"/>
              </w:rPr>
            </w:pPr>
            <w:r w:rsidRPr="00097CDC">
              <w:rPr>
                <w:rFonts w:ascii="Times New Roman" w:hAnsi="Times New Roman"/>
                <w:sz w:val="24"/>
                <w:szCs w:val="24"/>
              </w:rPr>
              <w:t>заправляти шпулю в човник;</w:t>
            </w:r>
          </w:p>
          <w:p w:rsidR="000501A5" w:rsidRPr="00097CDC" w:rsidRDefault="000501A5" w:rsidP="001A50FB">
            <w:pPr>
              <w:pStyle w:val="22"/>
              <w:ind w:left="34" w:firstLine="227"/>
              <w:jc w:val="both"/>
              <w:rPr>
                <w:rFonts w:ascii="Times New Roman" w:hAnsi="Times New Roman"/>
                <w:sz w:val="24"/>
                <w:szCs w:val="24"/>
              </w:rPr>
            </w:pPr>
            <w:r w:rsidRPr="00097CDC">
              <w:rPr>
                <w:rFonts w:ascii="Times New Roman" w:hAnsi="Times New Roman"/>
                <w:sz w:val="24"/>
                <w:szCs w:val="24"/>
              </w:rPr>
              <w:t xml:space="preserve">уміти регулювати </w:t>
            </w:r>
            <w:proofErr w:type="spellStart"/>
            <w:r w:rsidRPr="00097CDC">
              <w:rPr>
                <w:rFonts w:ascii="Times New Roman" w:hAnsi="Times New Roman"/>
                <w:sz w:val="24"/>
                <w:szCs w:val="24"/>
              </w:rPr>
              <w:t>натягуваність</w:t>
            </w:r>
            <w:proofErr w:type="spellEnd"/>
            <w:r w:rsidRPr="00097CDC">
              <w:rPr>
                <w:rFonts w:ascii="Times New Roman" w:hAnsi="Times New Roman"/>
                <w:sz w:val="24"/>
                <w:szCs w:val="24"/>
              </w:rPr>
              <w:t xml:space="preserve"> ниток основи;</w:t>
            </w:r>
          </w:p>
          <w:p w:rsidR="000501A5" w:rsidRPr="00097CDC" w:rsidRDefault="000501A5" w:rsidP="001A50FB">
            <w:pPr>
              <w:pStyle w:val="22"/>
              <w:ind w:left="34" w:right="-240" w:firstLine="227"/>
              <w:jc w:val="both"/>
              <w:rPr>
                <w:rFonts w:ascii="Times New Roman" w:hAnsi="Times New Roman"/>
                <w:sz w:val="24"/>
                <w:szCs w:val="24"/>
              </w:rPr>
            </w:pPr>
            <w:r w:rsidRPr="00097CDC">
              <w:rPr>
                <w:rFonts w:ascii="Times New Roman" w:hAnsi="Times New Roman"/>
                <w:sz w:val="24"/>
                <w:szCs w:val="24"/>
              </w:rPr>
              <w:lastRenderedPageBreak/>
              <w:t xml:space="preserve"> уміти ліквідувати обірвану нитку основи  та заводити її в реміз і</w:t>
            </w:r>
          </w:p>
          <w:p w:rsidR="000501A5" w:rsidRPr="00097CDC" w:rsidRDefault="009D6FC5" w:rsidP="0005087F">
            <w:pPr>
              <w:ind w:left="34" w:firstLine="227"/>
              <w:jc w:val="both"/>
              <w:rPr>
                <w:lang w:val="uk-UA"/>
              </w:rPr>
            </w:pPr>
            <w:r w:rsidRPr="00097CDC">
              <w:rPr>
                <w:lang w:val="uk-UA"/>
              </w:rPr>
              <w:t>бердо</w:t>
            </w:r>
            <w:r w:rsidR="0005087F">
              <w:rPr>
                <w:lang w:val="uk-UA"/>
              </w:rPr>
              <w:t>.</w:t>
            </w:r>
          </w:p>
        </w:tc>
      </w:tr>
      <w:tr w:rsidR="000501A5" w:rsidRPr="00097CDC" w:rsidTr="004E36A4">
        <w:tc>
          <w:tcPr>
            <w:tcW w:w="2134" w:type="dxa"/>
            <w:shd w:val="clear" w:color="auto" w:fill="auto"/>
          </w:tcPr>
          <w:p w:rsidR="000501A5" w:rsidRPr="00097CDC" w:rsidRDefault="000501A5" w:rsidP="000501A5">
            <w:pPr>
              <w:rPr>
                <w:b/>
                <w:lang w:val="uk-UA"/>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0501A5" w:rsidRPr="00097CDC" w:rsidRDefault="000501A5" w:rsidP="000501A5">
            <w:pPr>
              <w:suppressAutoHyphens w:val="0"/>
              <w:spacing w:line="229" w:lineRule="atLeast"/>
              <w:rPr>
                <w:lang w:val="uk-UA" w:eastAsia="ru-RU"/>
              </w:rPr>
            </w:pPr>
            <w:r w:rsidRPr="00097CDC">
              <w:rPr>
                <w:bCs/>
                <w:lang w:val="uk-UA" w:eastAsia="ru-RU"/>
              </w:rPr>
              <w:t xml:space="preserve">ПК 3.Здатність оволодіти </w:t>
            </w:r>
            <w:r w:rsidR="009D6FC5" w:rsidRPr="00097CDC">
              <w:rPr>
                <w:bCs/>
                <w:lang w:val="uk-UA" w:eastAsia="ru-RU"/>
              </w:rPr>
              <w:t>прийомами виготовлення тканини</w:t>
            </w:r>
          </w:p>
        </w:tc>
        <w:tc>
          <w:tcPr>
            <w:tcW w:w="2454" w:type="dxa"/>
            <w:shd w:val="clear" w:color="auto" w:fill="auto"/>
          </w:tcPr>
          <w:p w:rsidR="000501A5" w:rsidRPr="00097CDC" w:rsidRDefault="000501A5" w:rsidP="001A50FB">
            <w:pPr>
              <w:ind w:firstLine="227"/>
              <w:jc w:val="both"/>
              <w:rPr>
                <w:lang w:val="uk-UA"/>
              </w:rPr>
            </w:pPr>
            <w:r w:rsidRPr="00097CDC">
              <w:rPr>
                <w:lang w:val="uk-UA"/>
              </w:rPr>
              <w:t>підготовчі процеси до ткацтва;</w:t>
            </w:r>
          </w:p>
          <w:p w:rsidR="000501A5" w:rsidRPr="00097CDC" w:rsidRDefault="000501A5" w:rsidP="001A50FB">
            <w:pPr>
              <w:ind w:firstLine="227"/>
              <w:jc w:val="both"/>
              <w:rPr>
                <w:lang w:val="uk-UA"/>
              </w:rPr>
            </w:pPr>
            <w:r w:rsidRPr="00097CDC">
              <w:rPr>
                <w:lang w:val="uk-UA"/>
              </w:rPr>
              <w:t>класифікацію, властивості та характеристики головних переплетень;</w:t>
            </w:r>
          </w:p>
          <w:p w:rsidR="000501A5" w:rsidRPr="00097CDC" w:rsidRDefault="000501A5" w:rsidP="001A50FB">
            <w:pPr>
              <w:ind w:firstLine="227"/>
              <w:jc w:val="both"/>
              <w:rPr>
                <w:lang w:val="uk-UA"/>
              </w:rPr>
            </w:pPr>
            <w:r w:rsidRPr="00097CDC">
              <w:rPr>
                <w:lang w:val="uk-UA"/>
              </w:rPr>
              <w:t>правила побудови головних переплетень;</w:t>
            </w:r>
          </w:p>
          <w:p w:rsidR="000501A5" w:rsidRPr="00097CDC" w:rsidRDefault="000501A5" w:rsidP="001A50FB">
            <w:pPr>
              <w:ind w:firstLine="227"/>
              <w:jc w:val="both"/>
              <w:rPr>
                <w:lang w:val="uk-UA"/>
              </w:rPr>
            </w:pPr>
            <w:r w:rsidRPr="00097CDC">
              <w:rPr>
                <w:lang w:val="uk-UA"/>
              </w:rPr>
              <w:t>живописне рішення  композицій натюрмортів, виконаних аквареллю на фоні  драперії;</w:t>
            </w:r>
          </w:p>
          <w:p w:rsidR="000501A5" w:rsidRPr="00097CDC" w:rsidRDefault="000501A5" w:rsidP="001A50FB">
            <w:pPr>
              <w:ind w:firstLine="227"/>
              <w:jc w:val="both"/>
              <w:rPr>
                <w:lang w:val="uk-UA"/>
              </w:rPr>
            </w:pPr>
            <w:r w:rsidRPr="00097CDC">
              <w:rPr>
                <w:lang w:val="uk-UA"/>
              </w:rPr>
              <w:t>послідовність виконання рисунка натюрмо</w:t>
            </w:r>
            <w:r w:rsidR="009D6FC5" w:rsidRPr="00097CDC">
              <w:rPr>
                <w:lang w:val="uk-UA"/>
              </w:rPr>
              <w:t>рту з натури геометричних фігур</w:t>
            </w:r>
            <w:r w:rsidR="0005087F">
              <w:rPr>
                <w:lang w:val="uk-UA"/>
              </w:rPr>
              <w:t>.</w:t>
            </w:r>
          </w:p>
        </w:tc>
        <w:tc>
          <w:tcPr>
            <w:tcW w:w="2405" w:type="dxa"/>
            <w:shd w:val="clear" w:color="auto" w:fill="auto"/>
          </w:tcPr>
          <w:p w:rsidR="000501A5" w:rsidRPr="00097CDC" w:rsidRDefault="000501A5" w:rsidP="001A50FB">
            <w:pPr>
              <w:pStyle w:val="20"/>
              <w:ind w:firstLine="227"/>
              <w:rPr>
                <w:sz w:val="24"/>
              </w:rPr>
            </w:pPr>
            <w:r w:rsidRPr="00097CDC">
              <w:rPr>
                <w:sz w:val="24"/>
              </w:rPr>
              <w:t>виготовляти макети тканин головних переплетень; аналізувати  зразки тканин різного переплетення головного класу;</w:t>
            </w:r>
          </w:p>
          <w:p w:rsidR="000501A5" w:rsidRPr="00097CDC" w:rsidRDefault="000501A5" w:rsidP="001A50FB">
            <w:pPr>
              <w:pStyle w:val="20"/>
              <w:ind w:firstLine="227"/>
              <w:rPr>
                <w:sz w:val="24"/>
              </w:rPr>
            </w:pPr>
            <w:r w:rsidRPr="00097CDC">
              <w:rPr>
                <w:sz w:val="24"/>
              </w:rPr>
              <w:t>малювати натюрморт із двох предметів побуту на фоні драперії;</w:t>
            </w:r>
          </w:p>
          <w:p w:rsidR="000501A5" w:rsidRPr="00097CDC" w:rsidRDefault="000501A5" w:rsidP="001A50FB">
            <w:pPr>
              <w:pStyle w:val="20"/>
              <w:ind w:firstLine="227"/>
              <w:rPr>
                <w:sz w:val="24"/>
              </w:rPr>
            </w:pPr>
            <w:r w:rsidRPr="00097CDC">
              <w:rPr>
                <w:sz w:val="24"/>
              </w:rPr>
              <w:t>виконувати лінійний і тональний рисунок;</w:t>
            </w:r>
          </w:p>
          <w:p w:rsidR="000501A5" w:rsidRPr="00097CDC" w:rsidRDefault="000501A5" w:rsidP="001A50FB">
            <w:pPr>
              <w:pStyle w:val="20"/>
              <w:ind w:firstLine="227"/>
              <w:rPr>
                <w:sz w:val="24"/>
              </w:rPr>
            </w:pPr>
            <w:r w:rsidRPr="00097CDC">
              <w:rPr>
                <w:sz w:val="24"/>
              </w:rPr>
              <w:t xml:space="preserve">будувати композиційне розміщення натюрморту на аркуші паперу з дотриманням пропорцій і перспективного скорочення; </w:t>
            </w:r>
          </w:p>
          <w:p w:rsidR="000501A5" w:rsidRPr="00097CDC" w:rsidRDefault="000501A5" w:rsidP="001A50FB">
            <w:pPr>
              <w:pStyle w:val="20"/>
              <w:ind w:firstLine="227"/>
              <w:rPr>
                <w:sz w:val="24"/>
              </w:rPr>
            </w:pPr>
            <w:r w:rsidRPr="00097CDC">
              <w:rPr>
                <w:sz w:val="24"/>
              </w:rPr>
              <w:t>організувати робоче місце ткача ручного художнього ткацтва;</w:t>
            </w:r>
          </w:p>
          <w:p w:rsidR="000501A5" w:rsidRPr="00097CDC" w:rsidRDefault="000501A5" w:rsidP="001A50FB">
            <w:pPr>
              <w:pStyle w:val="20"/>
              <w:ind w:firstLine="227"/>
              <w:rPr>
                <w:sz w:val="24"/>
              </w:rPr>
            </w:pPr>
            <w:r w:rsidRPr="00097CDC">
              <w:rPr>
                <w:sz w:val="24"/>
              </w:rPr>
              <w:t xml:space="preserve">готувати до заправки верстат, заправляти його  та перевіряти  вірність заправки;  </w:t>
            </w:r>
          </w:p>
          <w:p w:rsidR="000501A5" w:rsidRPr="00097CDC" w:rsidRDefault="000501A5" w:rsidP="001A50FB">
            <w:pPr>
              <w:pStyle w:val="20"/>
              <w:ind w:firstLine="227"/>
              <w:rPr>
                <w:sz w:val="24"/>
              </w:rPr>
            </w:pPr>
            <w:r w:rsidRPr="00097CDC">
              <w:rPr>
                <w:sz w:val="24"/>
              </w:rPr>
              <w:t>регулювати чистоту зіву;</w:t>
            </w:r>
          </w:p>
          <w:p w:rsidR="000501A5" w:rsidRPr="00097CDC" w:rsidRDefault="000501A5" w:rsidP="001A50FB">
            <w:pPr>
              <w:pStyle w:val="20"/>
              <w:ind w:firstLine="227"/>
              <w:rPr>
                <w:sz w:val="24"/>
              </w:rPr>
            </w:pPr>
            <w:r w:rsidRPr="00097CDC">
              <w:rPr>
                <w:sz w:val="24"/>
              </w:rPr>
              <w:t>чередувати хід підніжок відповідно до виду переплетень;</w:t>
            </w:r>
          </w:p>
          <w:p w:rsidR="000501A5" w:rsidRPr="00097CDC" w:rsidRDefault="000501A5" w:rsidP="001A50FB">
            <w:pPr>
              <w:pStyle w:val="20"/>
              <w:ind w:firstLine="227"/>
              <w:rPr>
                <w:sz w:val="24"/>
              </w:rPr>
            </w:pPr>
            <w:r w:rsidRPr="00097CDC">
              <w:rPr>
                <w:sz w:val="24"/>
              </w:rPr>
              <w:t>заправляти шпулю в човник;</w:t>
            </w:r>
          </w:p>
          <w:p w:rsidR="000501A5" w:rsidRPr="00097CDC" w:rsidRDefault="000501A5" w:rsidP="001A50FB">
            <w:pPr>
              <w:pStyle w:val="20"/>
              <w:ind w:firstLine="227"/>
              <w:rPr>
                <w:sz w:val="24"/>
              </w:rPr>
            </w:pPr>
            <w:r w:rsidRPr="00097CDC">
              <w:rPr>
                <w:sz w:val="24"/>
              </w:rPr>
              <w:t xml:space="preserve">уміти регулювати </w:t>
            </w:r>
            <w:proofErr w:type="spellStart"/>
            <w:r w:rsidRPr="00097CDC">
              <w:rPr>
                <w:sz w:val="24"/>
              </w:rPr>
              <w:t>натягуваність</w:t>
            </w:r>
            <w:proofErr w:type="spellEnd"/>
            <w:r w:rsidRPr="00097CDC">
              <w:rPr>
                <w:sz w:val="24"/>
              </w:rPr>
              <w:t xml:space="preserve"> ниток основи;</w:t>
            </w:r>
          </w:p>
          <w:p w:rsidR="000501A5" w:rsidRPr="00097CDC" w:rsidRDefault="000501A5" w:rsidP="001A50FB">
            <w:pPr>
              <w:pStyle w:val="20"/>
              <w:ind w:firstLine="227"/>
              <w:rPr>
                <w:sz w:val="24"/>
              </w:rPr>
            </w:pPr>
            <w:r w:rsidRPr="00097CDC">
              <w:rPr>
                <w:sz w:val="24"/>
              </w:rPr>
              <w:t xml:space="preserve"> уміти </w:t>
            </w:r>
            <w:r w:rsidR="00B8319B" w:rsidRPr="00097CDC">
              <w:rPr>
                <w:sz w:val="24"/>
              </w:rPr>
              <w:t xml:space="preserve">усувати </w:t>
            </w:r>
            <w:r w:rsidRPr="00097CDC">
              <w:rPr>
                <w:sz w:val="24"/>
              </w:rPr>
              <w:t>обірвану нитку основи  та заводити її в реміз і бердо;</w:t>
            </w:r>
          </w:p>
          <w:p w:rsidR="000501A5" w:rsidRPr="00097CDC" w:rsidRDefault="000501A5" w:rsidP="001A50FB">
            <w:pPr>
              <w:pStyle w:val="20"/>
              <w:ind w:firstLine="227"/>
              <w:rPr>
                <w:sz w:val="24"/>
              </w:rPr>
            </w:pPr>
            <w:r w:rsidRPr="00097CDC">
              <w:rPr>
                <w:sz w:val="24"/>
              </w:rPr>
              <w:lastRenderedPageBreak/>
              <w:t>виготовляти декорати</w:t>
            </w:r>
            <w:r w:rsidR="009D6FC5" w:rsidRPr="00097CDC">
              <w:rPr>
                <w:sz w:val="24"/>
              </w:rPr>
              <w:t>вні тканини простих переплетень</w:t>
            </w:r>
            <w:r w:rsidR="0005087F">
              <w:rPr>
                <w:sz w:val="24"/>
              </w:rPr>
              <w:t>.</w:t>
            </w:r>
          </w:p>
        </w:tc>
      </w:tr>
      <w:tr w:rsidR="000501A5" w:rsidRPr="000D611A" w:rsidTr="004E36A4">
        <w:tc>
          <w:tcPr>
            <w:tcW w:w="2134" w:type="dxa"/>
            <w:shd w:val="clear" w:color="auto" w:fill="auto"/>
          </w:tcPr>
          <w:p w:rsidR="000501A5" w:rsidRPr="0005087F" w:rsidRDefault="000501A5" w:rsidP="000501A5">
            <w:pPr>
              <w:rPr>
                <w:b/>
                <w:lang w:val="uk-UA"/>
              </w:rPr>
            </w:pPr>
            <w:r w:rsidRPr="0005087F">
              <w:rPr>
                <w:b/>
                <w:lang w:val="uk-UA"/>
              </w:rPr>
              <w:lastRenderedPageBreak/>
              <w:t>РН 2.</w:t>
            </w:r>
          </w:p>
          <w:p w:rsidR="000501A5" w:rsidRPr="00097CDC" w:rsidRDefault="000501A5" w:rsidP="00EA6836">
            <w:pPr>
              <w:rPr>
                <w:lang w:val="uk-UA"/>
              </w:rPr>
            </w:pPr>
            <w:r w:rsidRPr="0005087F">
              <w:rPr>
                <w:b/>
                <w:lang w:val="uk-UA"/>
              </w:rPr>
              <w:t>Виготовляти переборні вироби всіма техніками пер</w:t>
            </w:r>
            <w:r w:rsidR="009D6FC5" w:rsidRPr="0005087F">
              <w:rPr>
                <w:b/>
                <w:lang w:val="uk-UA"/>
              </w:rPr>
              <w:t xml:space="preserve">ебору І та ІІ </w:t>
            </w:r>
            <w:r w:rsidR="00EA6836" w:rsidRPr="0005087F">
              <w:rPr>
                <w:b/>
                <w:lang w:val="uk-UA"/>
              </w:rPr>
              <w:t>категорії</w:t>
            </w:r>
            <w:r w:rsidR="009D6FC5" w:rsidRPr="0005087F">
              <w:rPr>
                <w:b/>
                <w:lang w:val="uk-UA"/>
              </w:rPr>
              <w:t xml:space="preserve">  складності</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rsidR="000501A5" w:rsidRPr="00097CDC" w:rsidRDefault="000501A5" w:rsidP="000B2EFC">
            <w:pPr>
              <w:suppressAutoHyphens w:val="0"/>
              <w:spacing w:line="229" w:lineRule="atLeast"/>
              <w:rPr>
                <w:bCs/>
                <w:lang w:val="uk-UA" w:eastAsia="ru-RU"/>
              </w:rPr>
            </w:pPr>
            <w:r w:rsidRPr="00097CDC">
              <w:rPr>
                <w:bCs/>
                <w:lang w:val="uk-UA" w:eastAsia="ru-RU"/>
              </w:rPr>
              <w:t>ПК 1. Здатність оволодіти прийомами виготовлення переборних виробів всіма техні</w:t>
            </w:r>
            <w:r w:rsidR="009D6FC5" w:rsidRPr="00097CDC">
              <w:rPr>
                <w:bCs/>
                <w:lang w:val="uk-UA" w:eastAsia="ru-RU"/>
              </w:rPr>
              <w:t xml:space="preserve">ками перебору І </w:t>
            </w:r>
            <w:r w:rsidR="000B2EFC" w:rsidRPr="00097CDC">
              <w:rPr>
                <w:bCs/>
                <w:lang w:val="uk-UA" w:eastAsia="ru-RU"/>
              </w:rPr>
              <w:t xml:space="preserve">та </w:t>
            </w:r>
            <w:r w:rsidR="009D6FC5" w:rsidRPr="00097CDC">
              <w:rPr>
                <w:bCs/>
                <w:lang w:val="uk-UA" w:eastAsia="ru-RU"/>
              </w:rPr>
              <w:t xml:space="preserve">ІІ </w:t>
            </w:r>
            <w:r w:rsidR="00EA6836" w:rsidRPr="00097CDC">
              <w:rPr>
                <w:bCs/>
                <w:lang w:val="uk-UA" w:eastAsia="ru-RU"/>
              </w:rPr>
              <w:t>категорії</w:t>
            </w:r>
            <w:r w:rsidR="0005087F">
              <w:rPr>
                <w:bCs/>
                <w:lang w:val="uk-UA" w:eastAsia="ru-RU"/>
              </w:rPr>
              <w:t xml:space="preserve"> </w:t>
            </w:r>
            <w:r w:rsidR="009D6FC5" w:rsidRPr="00097CDC">
              <w:rPr>
                <w:bCs/>
                <w:lang w:val="uk-UA" w:eastAsia="ru-RU"/>
              </w:rPr>
              <w:t>складності</w:t>
            </w:r>
          </w:p>
        </w:tc>
        <w:tc>
          <w:tcPr>
            <w:tcW w:w="2454" w:type="dxa"/>
            <w:shd w:val="clear" w:color="auto" w:fill="auto"/>
          </w:tcPr>
          <w:p w:rsidR="000501A5" w:rsidRPr="00097CDC" w:rsidRDefault="000501A5" w:rsidP="001A50FB">
            <w:pPr>
              <w:pStyle w:val="20"/>
              <w:ind w:firstLine="227"/>
              <w:rPr>
                <w:bCs/>
                <w:sz w:val="24"/>
              </w:rPr>
            </w:pPr>
            <w:r w:rsidRPr="00097CDC">
              <w:rPr>
                <w:bCs/>
                <w:sz w:val="24"/>
              </w:rPr>
              <w:t>класифікацію та особливості зовнішнього вигляду народних тканин;</w:t>
            </w:r>
          </w:p>
          <w:p w:rsidR="000501A5" w:rsidRPr="00097CDC" w:rsidRDefault="000501A5" w:rsidP="001A50FB">
            <w:pPr>
              <w:pStyle w:val="20"/>
              <w:ind w:firstLine="227"/>
              <w:rPr>
                <w:bCs/>
                <w:sz w:val="24"/>
              </w:rPr>
            </w:pPr>
            <w:r w:rsidRPr="00097CDC">
              <w:rPr>
                <w:bCs/>
                <w:sz w:val="24"/>
              </w:rPr>
              <w:t xml:space="preserve">послідовність виготовлення переборних тканин двобічними та однобічними техніками перебору; </w:t>
            </w:r>
          </w:p>
          <w:p w:rsidR="000501A5" w:rsidRPr="00097CDC" w:rsidRDefault="000501A5" w:rsidP="001A50FB">
            <w:pPr>
              <w:pStyle w:val="20"/>
              <w:ind w:firstLine="227"/>
              <w:rPr>
                <w:bCs/>
                <w:sz w:val="24"/>
              </w:rPr>
            </w:pPr>
            <w:r w:rsidRPr="00097CDC">
              <w:rPr>
                <w:bCs/>
                <w:sz w:val="24"/>
              </w:rPr>
              <w:t>живописне рішення декоративних садових квітів у вазі простої форми на фоні драперії без складок (освітлення бокове) його кольорове і тонове рішення;</w:t>
            </w:r>
          </w:p>
          <w:p w:rsidR="000501A5" w:rsidRPr="00097CDC" w:rsidRDefault="000501A5" w:rsidP="001A50FB">
            <w:pPr>
              <w:pStyle w:val="20"/>
              <w:ind w:firstLine="227"/>
              <w:rPr>
                <w:bCs/>
                <w:sz w:val="24"/>
              </w:rPr>
            </w:pPr>
            <w:r w:rsidRPr="00097CDC">
              <w:rPr>
                <w:bCs/>
                <w:sz w:val="24"/>
              </w:rPr>
              <w:t xml:space="preserve">послідовність виконання рисунка деталі рослини (з гіпсового зліпка симетричного орнаменту); </w:t>
            </w:r>
          </w:p>
          <w:p w:rsidR="000501A5" w:rsidRPr="00097CDC" w:rsidRDefault="000501A5" w:rsidP="001A50FB">
            <w:pPr>
              <w:pStyle w:val="20"/>
              <w:ind w:firstLine="227"/>
              <w:rPr>
                <w:bCs/>
                <w:sz w:val="24"/>
              </w:rPr>
            </w:pPr>
            <w:r w:rsidRPr="00097CDC">
              <w:rPr>
                <w:bCs/>
                <w:sz w:val="24"/>
              </w:rPr>
              <w:t>послідовність виконання рисунка тканини з орнаментом;</w:t>
            </w:r>
          </w:p>
          <w:p w:rsidR="000501A5" w:rsidRPr="00097CDC" w:rsidRDefault="000501A5" w:rsidP="001A50FB">
            <w:pPr>
              <w:pStyle w:val="20"/>
              <w:ind w:firstLine="227"/>
              <w:rPr>
                <w:bCs/>
                <w:sz w:val="24"/>
              </w:rPr>
            </w:pPr>
            <w:r w:rsidRPr="00097CDC">
              <w:rPr>
                <w:bCs/>
                <w:sz w:val="24"/>
              </w:rPr>
              <w:t>послідовність використання рослинного і геометричного орнаменту в оформленні виробів народних художніх промислів;</w:t>
            </w:r>
          </w:p>
          <w:p w:rsidR="000501A5" w:rsidRPr="00097CDC" w:rsidRDefault="000501A5" w:rsidP="001A50FB">
            <w:pPr>
              <w:pStyle w:val="20"/>
              <w:ind w:firstLine="227"/>
              <w:rPr>
                <w:bCs/>
                <w:sz w:val="24"/>
              </w:rPr>
            </w:pPr>
            <w:r w:rsidRPr="00097CDC">
              <w:rPr>
                <w:bCs/>
                <w:sz w:val="24"/>
              </w:rPr>
              <w:t>характеристику композиції орнаментальної смуги проекту виробу;</w:t>
            </w:r>
          </w:p>
          <w:p w:rsidR="000501A5" w:rsidRPr="00097CDC" w:rsidRDefault="000501A5" w:rsidP="001A50FB">
            <w:pPr>
              <w:pStyle w:val="20"/>
              <w:ind w:firstLine="227"/>
              <w:rPr>
                <w:bCs/>
                <w:sz w:val="24"/>
              </w:rPr>
            </w:pPr>
            <w:r w:rsidRPr="00097CDC">
              <w:rPr>
                <w:bCs/>
                <w:sz w:val="24"/>
              </w:rPr>
              <w:t xml:space="preserve">правила композиції кролевецьких переборних декоративних виробів; </w:t>
            </w:r>
          </w:p>
          <w:p w:rsidR="000501A5" w:rsidRPr="00097CDC" w:rsidRDefault="000501A5" w:rsidP="001A50FB">
            <w:pPr>
              <w:pStyle w:val="20"/>
              <w:ind w:firstLine="227"/>
              <w:rPr>
                <w:bCs/>
                <w:sz w:val="24"/>
              </w:rPr>
            </w:pPr>
            <w:r w:rsidRPr="00097CDC">
              <w:rPr>
                <w:bCs/>
                <w:sz w:val="24"/>
              </w:rPr>
              <w:lastRenderedPageBreak/>
              <w:t>сорти, нумерацію та номери бавовняної пряжі;</w:t>
            </w:r>
          </w:p>
          <w:p w:rsidR="000501A5" w:rsidRPr="00097CDC" w:rsidRDefault="000501A5" w:rsidP="001A50FB">
            <w:pPr>
              <w:pStyle w:val="20"/>
              <w:ind w:firstLine="227"/>
              <w:rPr>
                <w:bCs/>
                <w:sz w:val="24"/>
              </w:rPr>
            </w:pPr>
            <w:r w:rsidRPr="00097CDC">
              <w:rPr>
                <w:bCs/>
                <w:sz w:val="24"/>
              </w:rPr>
              <w:t xml:space="preserve">методи визначення походження бавовняної пряжі; </w:t>
            </w:r>
          </w:p>
          <w:p w:rsidR="000501A5" w:rsidRPr="00097CDC" w:rsidRDefault="000501A5" w:rsidP="001A50FB">
            <w:pPr>
              <w:pStyle w:val="20"/>
              <w:ind w:firstLine="227"/>
              <w:rPr>
                <w:bCs/>
                <w:sz w:val="24"/>
              </w:rPr>
            </w:pPr>
            <w:r w:rsidRPr="00097CDC">
              <w:rPr>
                <w:bCs/>
                <w:sz w:val="24"/>
              </w:rPr>
              <w:t>характеристику основних систем прядіння (кардної, гребінної, апаратної);</w:t>
            </w:r>
          </w:p>
          <w:p w:rsidR="000501A5" w:rsidRPr="00097CDC" w:rsidRDefault="000501A5" w:rsidP="001A50FB">
            <w:pPr>
              <w:pStyle w:val="20"/>
              <w:ind w:firstLine="227"/>
              <w:rPr>
                <w:bCs/>
                <w:sz w:val="24"/>
              </w:rPr>
            </w:pPr>
            <w:r w:rsidRPr="00097CDC">
              <w:rPr>
                <w:bCs/>
                <w:sz w:val="24"/>
              </w:rPr>
              <w:t>дефекти пряжі, їх причини виникнення та способи усунення;</w:t>
            </w:r>
          </w:p>
          <w:p w:rsidR="000501A5" w:rsidRPr="00097CDC" w:rsidRDefault="000501A5" w:rsidP="001A50FB">
            <w:pPr>
              <w:pStyle w:val="20"/>
              <w:ind w:firstLine="227"/>
              <w:rPr>
                <w:bCs/>
                <w:sz w:val="24"/>
              </w:rPr>
            </w:pPr>
            <w:r w:rsidRPr="00097CDC">
              <w:rPr>
                <w:bCs/>
                <w:sz w:val="24"/>
              </w:rPr>
              <w:t>послідовність виконання елементів геометричного орнаменту;</w:t>
            </w:r>
          </w:p>
          <w:p w:rsidR="000501A5" w:rsidRPr="00097CDC" w:rsidRDefault="000501A5" w:rsidP="001A50FB">
            <w:pPr>
              <w:pStyle w:val="20"/>
              <w:ind w:firstLine="227"/>
              <w:rPr>
                <w:bCs/>
                <w:sz w:val="24"/>
              </w:rPr>
            </w:pPr>
            <w:r w:rsidRPr="00097CDC">
              <w:rPr>
                <w:bCs/>
                <w:sz w:val="24"/>
              </w:rPr>
              <w:t>способи копіювання та створення технічних малюнків виробів І</w:t>
            </w:r>
            <w:r w:rsidR="000B2EFC" w:rsidRPr="00097CDC">
              <w:rPr>
                <w:bCs/>
                <w:sz w:val="24"/>
              </w:rPr>
              <w:t xml:space="preserve"> та </w:t>
            </w:r>
            <w:r w:rsidRPr="00097CDC">
              <w:rPr>
                <w:bCs/>
                <w:sz w:val="24"/>
              </w:rPr>
              <w:t>ІІ</w:t>
            </w:r>
            <w:r w:rsidR="00C712A2" w:rsidRPr="00097CDC">
              <w:rPr>
                <w:bCs/>
                <w:sz w:val="24"/>
              </w:rPr>
              <w:t xml:space="preserve"> категорії </w:t>
            </w:r>
            <w:r w:rsidRPr="00097CDC">
              <w:rPr>
                <w:bCs/>
                <w:sz w:val="24"/>
              </w:rPr>
              <w:t xml:space="preserve"> складності;</w:t>
            </w:r>
          </w:p>
          <w:p w:rsidR="000501A5" w:rsidRPr="00097CDC" w:rsidRDefault="000501A5" w:rsidP="001A50FB">
            <w:pPr>
              <w:pStyle w:val="20"/>
              <w:ind w:firstLine="227"/>
              <w:rPr>
                <w:bCs/>
                <w:sz w:val="24"/>
              </w:rPr>
            </w:pPr>
            <w:r w:rsidRPr="00097CDC">
              <w:rPr>
                <w:bCs/>
                <w:sz w:val="24"/>
              </w:rPr>
              <w:t>розрахунок канвового паперу для виконання копії та створення технічного рисунка виробів І</w:t>
            </w:r>
            <w:r w:rsidR="000B2EFC" w:rsidRPr="00097CDC">
              <w:rPr>
                <w:bCs/>
                <w:sz w:val="24"/>
              </w:rPr>
              <w:t xml:space="preserve"> та </w:t>
            </w:r>
            <w:r w:rsidRPr="00097CDC">
              <w:rPr>
                <w:bCs/>
                <w:sz w:val="24"/>
              </w:rPr>
              <w:t xml:space="preserve">ІІ </w:t>
            </w:r>
            <w:r w:rsidR="00C712A2" w:rsidRPr="00097CDC">
              <w:rPr>
                <w:bCs/>
                <w:sz w:val="24"/>
              </w:rPr>
              <w:t xml:space="preserve">категорії </w:t>
            </w:r>
            <w:r w:rsidRPr="00097CDC">
              <w:rPr>
                <w:bCs/>
                <w:sz w:val="24"/>
              </w:rPr>
              <w:t>складності;</w:t>
            </w:r>
          </w:p>
          <w:p w:rsidR="000501A5" w:rsidRPr="00097CDC" w:rsidRDefault="000501A5" w:rsidP="001A50FB">
            <w:pPr>
              <w:pStyle w:val="20"/>
              <w:ind w:firstLine="227"/>
              <w:rPr>
                <w:bCs/>
                <w:sz w:val="24"/>
              </w:rPr>
            </w:pPr>
            <w:r w:rsidRPr="00097CDC">
              <w:rPr>
                <w:bCs/>
                <w:sz w:val="24"/>
              </w:rPr>
              <w:t>правила розташування елементів орнаменту олівцем та заливку кольором по контурах орнаменту виробів І</w:t>
            </w:r>
            <w:r w:rsidR="000B2EFC" w:rsidRPr="00097CDC">
              <w:rPr>
                <w:bCs/>
                <w:sz w:val="24"/>
              </w:rPr>
              <w:t xml:space="preserve"> та </w:t>
            </w:r>
            <w:r w:rsidRPr="00097CDC">
              <w:rPr>
                <w:bCs/>
                <w:sz w:val="24"/>
              </w:rPr>
              <w:t xml:space="preserve">ІІ </w:t>
            </w:r>
            <w:r w:rsidR="00C712A2" w:rsidRPr="00097CDC">
              <w:rPr>
                <w:bCs/>
                <w:sz w:val="24"/>
              </w:rPr>
              <w:t xml:space="preserve">категорії </w:t>
            </w:r>
            <w:r w:rsidRPr="00097CDC">
              <w:rPr>
                <w:bCs/>
                <w:sz w:val="24"/>
              </w:rPr>
              <w:t>складності;</w:t>
            </w:r>
          </w:p>
          <w:p w:rsidR="000501A5" w:rsidRPr="00097CDC" w:rsidRDefault="000501A5" w:rsidP="001A50FB">
            <w:pPr>
              <w:pStyle w:val="20"/>
              <w:ind w:firstLine="227"/>
              <w:rPr>
                <w:bCs/>
                <w:sz w:val="24"/>
              </w:rPr>
            </w:pPr>
            <w:r w:rsidRPr="00097CDC">
              <w:rPr>
                <w:bCs/>
                <w:sz w:val="24"/>
              </w:rPr>
              <w:t>способи перерахунку тканини з однієї щільності в іншу фрагменту технічного рисунка;</w:t>
            </w:r>
          </w:p>
          <w:p w:rsidR="000501A5" w:rsidRPr="00097CDC" w:rsidRDefault="000501A5" w:rsidP="001A50FB">
            <w:pPr>
              <w:pStyle w:val="20"/>
              <w:ind w:firstLine="227"/>
              <w:rPr>
                <w:bCs/>
                <w:sz w:val="24"/>
              </w:rPr>
            </w:pPr>
            <w:r w:rsidRPr="00097CDC">
              <w:rPr>
                <w:bCs/>
                <w:sz w:val="24"/>
              </w:rPr>
              <w:t>послідовність створення технічних рисунків декоративних виробів за мотивами кролевецького переборного ткацтва;</w:t>
            </w:r>
          </w:p>
          <w:p w:rsidR="000501A5" w:rsidRPr="00097CDC" w:rsidRDefault="000501A5" w:rsidP="001A50FB">
            <w:pPr>
              <w:pStyle w:val="20"/>
              <w:ind w:firstLine="227"/>
              <w:rPr>
                <w:bCs/>
                <w:sz w:val="24"/>
              </w:rPr>
            </w:pPr>
            <w:r w:rsidRPr="00097CDC">
              <w:rPr>
                <w:bCs/>
                <w:sz w:val="24"/>
              </w:rPr>
              <w:t xml:space="preserve">технологічну послідовність </w:t>
            </w:r>
            <w:r w:rsidRPr="00097CDC">
              <w:rPr>
                <w:bCs/>
                <w:sz w:val="24"/>
              </w:rPr>
              <w:lastRenderedPageBreak/>
              <w:t>вигот</w:t>
            </w:r>
            <w:r w:rsidR="009D6FC5" w:rsidRPr="00097CDC">
              <w:rPr>
                <w:bCs/>
                <w:sz w:val="24"/>
              </w:rPr>
              <w:t>овлення виробів І</w:t>
            </w:r>
            <w:r w:rsidR="000B2EFC" w:rsidRPr="00097CDC">
              <w:rPr>
                <w:bCs/>
                <w:sz w:val="24"/>
              </w:rPr>
              <w:t xml:space="preserve"> та </w:t>
            </w:r>
            <w:r w:rsidR="009D6FC5" w:rsidRPr="00097CDC">
              <w:rPr>
                <w:bCs/>
                <w:sz w:val="24"/>
              </w:rPr>
              <w:t xml:space="preserve">ІІ </w:t>
            </w:r>
            <w:r w:rsidR="00C712A2" w:rsidRPr="00097CDC">
              <w:rPr>
                <w:bCs/>
                <w:sz w:val="24"/>
              </w:rPr>
              <w:t xml:space="preserve">категорії </w:t>
            </w:r>
            <w:r w:rsidR="009D6FC5" w:rsidRPr="00097CDC">
              <w:rPr>
                <w:bCs/>
                <w:sz w:val="24"/>
              </w:rPr>
              <w:t>складності</w:t>
            </w:r>
            <w:r w:rsidR="00180B17">
              <w:rPr>
                <w:bCs/>
                <w:sz w:val="24"/>
              </w:rPr>
              <w:t>.</w:t>
            </w:r>
          </w:p>
        </w:tc>
        <w:tc>
          <w:tcPr>
            <w:tcW w:w="2405" w:type="dxa"/>
            <w:shd w:val="clear" w:color="auto" w:fill="auto"/>
          </w:tcPr>
          <w:p w:rsidR="000501A5" w:rsidRPr="00097CDC" w:rsidRDefault="000501A5" w:rsidP="001A50FB">
            <w:pPr>
              <w:ind w:firstLine="227"/>
              <w:jc w:val="both"/>
              <w:rPr>
                <w:lang w:val="uk-UA"/>
              </w:rPr>
            </w:pPr>
            <w:r w:rsidRPr="00097CDC">
              <w:rPr>
                <w:lang w:val="uk-UA"/>
              </w:rPr>
              <w:lastRenderedPageBreak/>
              <w:t xml:space="preserve">будувати заправні малюнки технік виконання; </w:t>
            </w:r>
          </w:p>
          <w:p w:rsidR="000501A5" w:rsidRPr="00097CDC" w:rsidRDefault="000501A5" w:rsidP="001A50FB">
            <w:pPr>
              <w:ind w:firstLine="227"/>
              <w:jc w:val="both"/>
              <w:rPr>
                <w:lang w:val="uk-UA"/>
              </w:rPr>
            </w:pPr>
            <w:r w:rsidRPr="00097CDC">
              <w:rPr>
                <w:lang w:val="uk-UA"/>
              </w:rPr>
              <w:t xml:space="preserve">аналізувати зразки тканин світлотіньового фактурного ефекту та тканин  виготовлених техніками двобічного та однобічного переборів; </w:t>
            </w:r>
          </w:p>
          <w:p w:rsidR="000501A5" w:rsidRPr="00097CDC" w:rsidRDefault="000501A5" w:rsidP="001A50FB">
            <w:pPr>
              <w:ind w:firstLine="227"/>
              <w:jc w:val="both"/>
              <w:rPr>
                <w:lang w:val="uk-UA"/>
              </w:rPr>
            </w:pPr>
            <w:r w:rsidRPr="00097CDC">
              <w:rPr>
                <w:lang w:val="uk-UA"/>
              </w:rPr>
              <w:t>знаходити пропорційне  відношення частин деталі рослини;</w:t>
            </w:r>
          </w:p>
          <w:p w:rsidR="000501A5" w:rsidRPr="00097CDC" w:rsidRDefault="000501A5" w:rsidP="001A50FB">
            <w:pPr>
              <w:ind w:firstLine="227"/>
              <w:jc w:val="both"/>
              <w:rPr>
                <w:lang w:val="uk-UA"/>
              </w:rPr>
            </w:pPr>
            <w:r w:rsidRPr="00097CDC">
              <w:rPr>
                <w:lang w:val="uk-UA"/>
              </w:rPr>
              <w:t>виконувати рисунок гіпсової розетки симетричного орнаменту;</w:t>
            </w:r>
          </w:p>
          <w:p w:rsidR="000501A5" w:rsidRPr="00097CDC" w:rsidRDefault="000501A5" w:rsidP="001A50FB">
            <w:pPr>
              <w:ind w:firstLine="227"/>
              <w:jc w:val="both"/>
              <w:rPr>
                <w:lang w:val="uk-UA"/>
              </w:rPr>
            </w:pPr>
            <w:r w:rsidRPr="00097CDC">
              <w:rPr>
                <w:lang w:val="uk-UA"/>
              </w:rPr>
              <w:t>виконувати рисунок драперії та декоративної тканини з натури;</w:t>
            </w:r>
          </w:p>
          <w:p w:rsidR="000501A5" w:rsidRPr="00097CDC" w:rsidRDefault="000501A5" w:rsidP="001A50FB">
            <w:pPr>
              <w:ind w:firstLine="227"/>
              <w:jc w:val="both"/>
              <w:rPr>
                <w:lang w:val="uk-UA"/>
              </w:rPr>
            </w:pPr>
            <w:r w:rsidRPr="00097CDC">
              <w:rPr>
                <w:lang w:val="uk-UA"/>
              </w:rPr>
              <w:t>будувати композиції смуг рослинного та  геометричного орнаментів;</w:t>
            </w:r>
          </w:p>
          <w:p w:rsidR="000501A5" w:rsidRPr="00097CDC" w:rsidRDefault="000501A5" w:rsidP="001A50FB">
            <w:pPr>
              <w:ind w:firstLine="227"/>
              <w:jc w:val="both"/>
              <w:rPr>
                <w:lang w:val="uk-UA"/>
              </w:rPr>
            </w:pPr>
            <w:r w:rsidRPr="00097CDC">
              <w:rPr>
                <w:lang w:val="uk-UA"/>
              </w:rPr>
              <w:t>виконувати кольорове рішення композиції кайми штучних виробів;</w:t>
            </w:r>
          </w:p>
          <w:p w:rsidR="000501A5" w:rsidRPr="00097CDC" w:rsidRDefault="000501A5" w:rsidP="001A50FB">
            <w:pPr>
              <w:ind w:firstLine="227"/>
              <w:jc w:val="both"/>
              <w:rPr>
                <w:lang w:val="uk-UA"/>
              </w:rPr>
            </w:pPr>
            <w:r w:rsidRPr="00097CDC">
              <w:rPr>
                <w:lang w:val="uk-UA"/>
              </w:rPr>
              <w:t>виконувати ескізи переборних кролевецьких виробів;</w:t>
            </w:r>
          </w:p>
          <w:p w:rsidR="000501A5" w:rsidRPr="00097CDC" w:rsidRDefault="000501A5" w:rsidP="001A50FB">
            <w:pPr>
              <w:ind w:firstLine="227"/>
              <w:jc w:val="both"/>
              <w:rPr>
                <w:lang w:val="uk-UA"/>
              </w:rPr>
            </w:pPr>
            <w:r w:rsidRPr="00097CDC">
              <w:rPr>
                <w:lang w:val="uk-UA"/>
              </w:rPr>
              <w:t>виконувати перерахунок тканини  з однієї щільності в іншу фрагменту технічного рисунка;</w:t>
            </w:r>
          </w:p>
          <w:p w:rsidR="000501A5" w:rsidRPr="00097CDC" w:rsidRDefault="000501A5" w:rsidP="001A50FB">
            <w:pPr>
              <w:ind w:firstLine="227"/>
              <w:jc w:val="both"/>
              <w:rPr>
                <w:lang w:val="uk-UA"/>
              </w:rPr>
            </w:pPr>
            <w:r w:rsidRPr="00097CDC">
              <w:rPr>
                <w:lang w:val="uk-UA"/>
              </w:rPr>
              <w:t xml:space="preserve">виконувати технічний рисунок декоративних виробів за мотивами </w:t>
            </w:r>
            <w:r w:rsidRPr="00097CDC">
              <w:rPr>
                <w:lang w:val="uk-UA"/>
              </w:rPr>
              <w:lastRenderedPageBreak/>
              <w:t>кролевецького переборного ткацтва;</w:t>
            </w:r>
          </w:p>
          <w:p w:rsidR="000501A5" w:rsidRPr="00097CDC" w:rsidRDefault="000501A5" w:rsidP="001A50FB">
            <w:pPr>
              <w:ind w:firstLine="227"/>
              <w:jc w:val="both"/>
              <w:rPr>
                <w:lang w:val="uk-UA"/>
              </w:rPr>
            </w:pPr>
            <w:r w:rsidRPr="00097CDC">
              <w:rPr>
                <w:lang w:val="uk-UA"/>
              </w:rPr>
              <w:t>визначати дефекти бавовняної пряжі;</w:t>
            </w:r>
          </w:p>
          <w:p w:rsidR="000501A5" w:rsidRPr="00097CDC" w:rsidRDefault="000501A5" w:rsidP="001A50FB">
            <w:pPr>
              <w:ind w:firstLine="227"/>
              <w:jc w:val="both"/>
              <w:rPr>
                <w:lang w:val="uk-UA"/>
              </w:rPr>
            </w:pPr>
            <w:r w:rsidRPr="00097CDC">
              <w:rPr>
                <w:lang w:val="uk-UA"/>
              </w:rPr>
              <w:t xml:space="preserve">виконувати копії  та створювати технічні рисунки виробів І –ІІ </w:t>
            </w:r>
            <w:r w:rsidR="00C712A2" w:rsidRPr="00097CDC">
              <w:rPr>
                <w:lang w:val="uk-UA"/>
              </w:rPr>
              <w:t xml:space="preserve">категорії </w:t>
            </w:r>
            <w:r w:rsidRPr="00097CDC">
              <w:rPr>
                <w:lang w:val="uk-UA"/>
              </w:rPr>
              <w:t>складності;</w:t>
            </w:r>
          </w:p>
          <w:p w:rsidR="000501A5" w:rsidRPr="00097CDC" w:rsidRDefault="000501A5" w:rsidP="001A50FB">
            <w:pPr>
              <w:ind w:firstLine="227"/>
              <w:jc w:val="both"/>
              <w:rPr>
                <w:lang w:val="uk-UA"/>
              </w:rPr>
            </w:pPr>
            <w:r w:rsidRPr="00097CDC">
              <w:rPr>
                <w:lang w:val="uk-UA"/>
              </w:rPr>
              <w:t>розрахувати та розмістити ткацький виріб на верстаті згідно ширини заправки;</w:t>
            </w:r>
          </w:p>
          <w:p w:rsidR="000501A5" w:rsidRPr="00097CDC" w:rsidRDefault="000501A5" w:rsidP="001A50FB">
            <w:pPr>
              <w:ind w:firstLine="227"/>
              <w:jc w:val="both"/>
              <w:rPr>
                <w:lang w:val="uk-UA"/>
              </w:rPr>
            </w:pPr>
            <w:r w:rsidRPr="00097CDC">
              <w:rPr>
                <w:lang w:val="uk-UA"/>
              </w:rPr>
              <w:t>виготовляти серветки переборні двобічними техніками перебору  «під парки», «під полотно», «під репс»;</w:t>
            </w:r>
          </w:p>
          <w:p w:rsidR="000501A5" w:rsidRPr="00097CDC" w:rsidRDefault="000501A5" w:rsidP="001A50FB">
            <w:pPr>
              <w:ind w:firstLine="227"/>
              <w:jc w:val="both"/>
              <w:rPr>
                <w:lang w:val="uk-UA"/>
              </w:rPr>
            </w:pPr>
            <w:r w:rsidRPr="00097CDC">
              <w:rPr>
                <w:lang w:val="uk-UA"/>
              </w:rPr>
              <w:t>виготовляти доріжки та рушники переборні однобічними техніками перебору «з однією закріплюючою ниткою», «з двома суміжними закріплюючими нитками»,  «з двома закріплююч</w:t>
            </w:r>
            <w:r w:rsidR="009D6FC5" w:rsidRPr="00097CDC">
              <w:rPr>
                <w:lang w:val="uk-UA"/>
              </w:rPr>
              <w:t>ими нитками з вибором»</w:t>
            </w:r>
            <w:r w:rsidR="00180B17">
              <w:rPr>
                <w:lang w:val="uk-UA"/>
              </w:rPr>
              <w:t>.</w:t>
            </w:r>
          </w:p>
        </w:tc>
      </w:tr>
    </w:tbl>
    <w:p w:rsidR="00796380" w:rsidRPr="00097CDC" w:rsidRDefault="00796380" w:rsidP="00EF0B08">
      <w:pPr>
        <w:jc w:val="center"/>
        <w:rPr>
          <w:b/>
          <w:sz w:val="28"/>
          <w:szCs w:val="28"/>
          <w:lang w:val="uk-UA"/>
        </w:rPr>
      </w:pPr>
    </w:p>
    <w:p w:rsidR="00EF0B08" w:rsidRPr="00097CDC" w:rsidRDefault="00EF0B08" w:rsidP="00EF0B08">
      <w:pPr>
        <w:jc w:val="center"/>
        <w:rPr>
          <w:b/>
          <w:sz w:val="28"/>
          <w:szCs w:val="28"/>
          <w:lang w:val="uk-UA"/>
        </w:rPr>
      </w:pPr>
      <w:r w:rsidRPr="00097CDC">
        <w:rPr>
          <w:b/>
          <w:sz w:val="28"/>
          <w:szCs w:val="28"/>
          <w:lang w:val="uk-UA"/>
        </w:rPr>
        <w:t xml:space="preserve">2.5.  Перелік результатів навчання </w:t>
      </w:r>
    </w:p>
    <w:p w:rsidR="00EF0B08" w:rsidRPr="00097CDC" w:rsidRDefault="00180B17" w:rsidP="00EF0B08">
      <w:pPr>
        <w:jc w:val="center"/>
        <w:rPr>
          <w:b/>
          <w:sz w:val="28"/>
          <w:szCs w:val="28"/>
          <w:lang w:val="uk-UA"/>
        </w:rPr>
      </w:pPr>
      <w:r>
        <w:rPr>
          <w:b/>
          <w:sz w:val="28"/>
          <w:szCs w:val="28"/>
          <w:lang w:val="uk-UA"/>
        </w:rPr>
        <w:t>д</w:t>
      </w:r>
      <w:r w:rsidR="00EF0B08" w:rsidRPr="00097CDC">
        <w:rPr>
          <w:b/>
          <w:sz w:val="28"/>
          <w:szCs w:val="28"/>
          <w:lang w:val="uk-UA"/>
        </w:rPr>
        <w:t>ля первинної професійної підготовки</w:t>
      </w:r>
    </w:p>
    <w:p w:rsidR="00180B17" w:rsidRDefault="00EF0B08" w:rsidP="00180B17">
      <w:pPr>
        <w:jc w:val="center"/>
        <w:rPr>
          <w:b/>
          <w:sz w:val="28"/>
          <w:szCs w:val="28"/>
          <w:lang w:val="uk-UA"/>
        </w:rPr>
      </w:pPr>
      <w:r w:rsidRPr="00097CDC">
        <w:rPr>
          <w:b/>
          <w:sz w:val="28"/>
          <w:szCs w:val="28"/>
          <w:lang w:val="uk-UA"/>
        </w:rPr>
        <w:t>Професійна кваліфікація:</w:t>
      </w:r>
      <w:r w:rsidR="00180B17">
        <w:rPr>
          <w:b/>
          <w:sz w:val="28"/>
          <w:szCs w:val="28"/>
          <w:lang w:val="uk-UA"/>
        </w:rPr>
        <w:t xml:space="preserve"> т</w:t>
      </w:r>
      <w:r w:rsidRPr="00097CDC">
        <w:rPr>
          <w:b/>
          <w:sz w:val="28"/>
          <w:szCs w:val="28"/>
          <w:lang w:val="uk-UA"/>
        </w:rPr>
        <w:t xml:space="preserve">кач ручного художнього ткацтва </w:t>
      </w:r>
    </w:p>
    <w:p w:rsidR="00EF0B08" w:rsidRPr="00097CDC" w:rsidRDefault="00EF0B08" w:rsidP="00180B17">
      <w:pPr>
        <w:jc w:val="center"/>
        <w:rPr>
          <w:b/>
          <w:bCs/>
          <w:sz w:val="28"/>
          <w:szCs w:val="28"/>
          <w:lang w:val="uk-UA"/>
        </w:rPr>
      </w:pPr>
      <w:r w:rsidRPr="00097CDC">
        <w:rPr>
          <w:b/>
          <w:sz w:val="28"/>
          <w:szCs w:val="28"/>
          <w:lang w:val="uk-UA"/>
        </w:rPr>
        <w:t>4</w:t>
      </w:r>
      <w:r w:rsidRPr="00097CDC">
        <w:rPr>
          <w:b/>
          <w:bCs/>
          <w:sz w:val="28"/>
          <w:szCs w:val="28"/>
          <w:lang w:val="uk-UA"/>
        </w:rPr>
        <w:t xml:space="preserve"> -го розряду</w:t>
      </w:r>
    </w:p>
    <w:p w:rsidR="00EF0B08" w:rsidRPr="00097CDC" w:rsidRDefault="00180B17" w:rsidP="00EF0B08">
      <w:pPr>
        <w:jc w:val="center"/>
        <w:rPr>
          <w:b/>
          <w:sz w:val="28"/>
          <w:szCs w:val="28"/>
          <w:lang w:val="uk-UA"/>
        </w:rPr>
      </w:pPr>
      <w:r>
        <w:rPr>
          <w:b/>
          <w:sz w:val="28"/>
          <w:szCs w:val="28"/>
          <w:lang w:val="uk-UA"/>
        </w:rPr>
        <w:t>Загальний обсяг навчального навантаження</w:t>
      </w:r>
      <w:r w:rsidR="0030298D">
        <w:rPr>
          <w:b/>
          <w:sz w:val="28"/>
          <w:szCs w:val="28"/>
          <w:lang w:val="uk-UA"/>
        </w:rPr>
        <w:t xml:space="preserve"> </w:t>
      </w:r>
      <w:r>
        <w:rPr>
          <w:b/>
          <w:sz w:val="28"/>
          <w:szCs w:val="28"/>
          <w:lang w:val="uk-UA"/>
        </w:rPr>
        <w:t>–</w:t>
      </w:r>
      <w:r w:rsidR="00EF0B08" w:rsidRPr="00097CDC">
        <w:rPr>
          <w:b/>
          <w:sz w:val="28"/>
          <w:szCs w:val="28"/>
          <w:lang w:val="uk-UA"/>
        </w:rPr>
        <w:t xml:space="preserve"> </w:t>
      </w:r>
      <w:r w:rsidR="003F07F4" w:rsidRPr="00097CDC">
        <w:rPr>
          <w:b/>
          <w:sz w:val="28"/>
          <w:szCs w:val="28"/>
          <w:lang w:val="uk-UA"/>
        </w:rPr>
        <w:t>760</w:t>
      </w:r>
      <w:r>
        <w:rPr>
          <w:b/>
          <w:sz w:val="28"/>
          <w:szCs w:val="28"/>
          <w:lang w:val="uk-UA"/>
        </w:rPr>
        <w:t xml:space="preserve"> годин</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EF0B08" w:rsidRPr="00097CDC" w:rsidTr="00EF0B08">
        <w:tc>
          <w:tcPr>
            <w:tcW w:w="9356" w:type="dxa"/>
            <w:shd w:val="clear" w:color="auto" w:fill="auto"/>
          </w:tcPr>
          <w:p w:rsidR="00EF0B08" w:rsidRPr="00097CDC" w:rsidRDefault="00EF0B08" w:rsidP="00EF0B08">
            <w:pP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295"/>
            </w:tblGrid>
            <w:tr w:rsidR="00EF0B08" w:rsidRPr="00097CDC" w:rsidTr="00EF0B08">
              <w:tc>
                <w:tcPr>
                  <w:tcW w:w="9230" w:type="dxa"/>
                  <w:gridSpan w:val="2"/>
                  <w:shd w:val="clear" w:color="auto" w:fill="auto"/>
                </w:tcPr>
                <w:p w:rsidR="00EF0B08" w:rsidRPr="00097CDC" w:rsidRDefault="00EF0B08" w:rsidP="00EF0B08">
                  <w:pPr>
                    <w:jc w:val="center"/>
                    <w:rPr>
                      <w:lang w:val="uk-UA"/>
                    </w:rPr>
                  </w:pPr>
                  <w:r w:rsidRPr="00097CDC">
                    <w:rPr>
                      <w:b/>
                      <w:lang w:val="uk-UA"/>
                    </w:rPr>
                    <w:t>Результати навчання</w:t>
                  </w:r>
                </w:p>
              </w:tc>
            </w:tr>
            <w:tr w:rsidR="00CD0AA5" w:rsidRPr="00097CDC" w:rsidTr="00EF0B08">
              <w:tc>
                <w:tcPr>
                  <w:tcW w:w="935" w:type="dxa"/>
                  <w:shd w:val="clear" w:color="auto" w:fill="auto"/>
                </w:tcPr>
                <w:p w:rsidR="00EF0B08" w:rsidRPr="00097CDC" w:rsidRDefault="00EF0B08" w:rsidP="00CD0AA5">
                  <w:pPr>
                    <w:rPr>
                      <w:b/>
                      <w:bCs/>
                      <w:lang w:val="uk-UA"/>
                    </w:rPr>
                  </w:pPr>
                  <w:r w:rsidRPr="00097CDC">
                    <w:rPr>
                      <w:b/>
                      <w:bCs/>
                      <w:lang w:val="uk-UA"/>
                    </w:rPr>
                    <w:t xml:space="preserve">РН </w:t>
                  </w:r>
                  <w:r w:rsidR="00CD0AA5" w:rsidRPr="00097CDC">
                    <w:rPr>
                      <w:b/>
                      <w:bCs/>
                      <w:lang w:val="uk-UA"/>
                    </w:rPr>
                    <w:t>3</w:t>
                  </w:r>
                  <w:r w:rsidR="001240A7">
                    <w:rPr>
                      <w:b/>
                      <w:bCs/>
                      <w:lang w:val="uk-UA"/>
                    </w:rPr>
                    <w:t>.</w:t>
                  </w:r>
                </w:p>
              </w:tc>
              <w:tc>
                <w:tcPr>
                  <w:tcW w:w="8295" w:type="dxa"/>
                  <w:shd w:val="clear" w:color="auto" w:fill="auto"/>
                </w:tcPr>
                <w:p w:rsidR="00EF0B08" w:rsidRPr="00097CDC" w:rsidRDefault="001240A7" w:rsidP="00CD0AA5">
                  <w:pPr>
                    <w:rPr>
                      <w:lang w:val="uk-UA"/>
                    </w:rPr>
                  </w:pPr>
                  <w:r>
                    <w:rPr>
                      <w:lang w:val="uk-UA"/>
                    </w:rPr>
                    <w:t>В</w:t>
                  </w:r>
                  <w:r w:rsidR="009D6FC5" w:rsidRPr="00097CDC">
                    <w:rPr>
                      <w:lang w:val="uk-UA"/>
                    </w:rPr>
                    <w:t>иготовляти поліхромні тканини</w:t>
                  </w:r>
                </w:p>
              </w:tc>
            </w:tr>
            <w:tr w:rsidR="00CD0AA5" w:rsidRPr="00097CDC" w:rsidTr="00EF0B08">
              <w:tc>
                <w:tcPr>
                  <w:tcW w:w="935" w:type="dxa"/>
                  <w:shd w:val="clear" w:color="auto" w:fill="auto"/>
                </w:tcPr>
                <w:p w:rsidR="00EF0B08" w:rsidRPr="00097CDC" w:rsidRDefault="00EF0B08" w:rsidP="00CD0AA5">
                  <w:pPr>
                    <w:rPr>
                      <w:b/>
                      <w:bCs/>
                      <w:lang w:val="uk-UA"/>
                    </w:rPr>
                  </w:pPr>
                  <w:r w:rsidRPr="00097CDC">
                    <w:rPr>
                      <w:b/>
                      <w:bCs/>
                      <w:lang w:val="uk-UA"/>
                    </w:rPr>
                    <w:t xml:space="preserve">РН </w:t>
                  </w:r>
                  <w:r w:rsidR="00CD0AA5" w:rsidRPr="00097CDC">
                    <w:rPr>
                      <w:b/>
                      <w:bCs/>
                      <w:lang w:val="uk-UA"/>
                    </w:rPr>
                    <w:t>4</w:t>
                  </w:r>
                  <w:r w:rsidR="001240A7">
                    <w:rPr>
                      <w:b/>
                      <w:bCs/>
                      <w:lang w:val="uk-UA"/>
                    </w:rPr>
                    <w:t>.</w:t>
                  </w:r>
                </w:p>
              </w:tc>
              <w:tc>
                <w:tcPr>
                  <w:tcW w:w="8295" w:type="dxa"/>
                  <w:shd w:val="clear" w:color="auto" w:fill="auto"/>
                </w:tcPr>
                <w:p w:rsidR="00EF0B08" w:rsidRPr="00097CDC" w:rsidRDefault="001240A7" w:rsidP="00CD0AA5">
                  <w:pPr>
                    <w:rPr>
                      <w:lang w:val="uk-UA"/>
                    </w:rPr>
                  </w:pPr>
                  <w:r>
                    <w:rPr>
                      <w:lang w:val="uk-UA"/>
                    </w:rPr>
                    <w:t>В</w:t>
                  </w:r>
                  <w:r w:rsidR="00EF0B08" w:rsidRPr="00097CDC">
                    <w:rPr>
                      <w:lang w:val="uk-UA"/>
                    </w:rPr>
                    <w:t xml:space="preserve">иготовляти </w:t>
                  </w:r>
                  <w:r w:rsidR="009D6FC5" w:rsidRPr="00097CDC">
                    <w:rPr>
                      <w:lang w:val="uk-UA"/>
                    </w:rPr>
                    <w:t>тканини у клітинку</w:t>
                  </w:r>
                </w:p>
              </w:tc>
            </w:tr>
            <w:tr w:rsidR="00CD0AA5" w:rsidRPr="00097CDC" w:rsidTr="00EF0B08">
              <w:tc>
                <w:tcPr>
                  <w:tcW w:w="935" w:type="dxa"/>
                  <w:shd w:val="clear" w:color="auto" w:fill="auto"/>
                </w:tcPr>
                <w:p w:rsidR="00EF0B08" w:rsidRPr="00097CDC" w:rsidRDefault="00EF0B08" w:rsidP="00CD0AA5">
                  <w:pPr>
                    <w:rPr>
                      <w:b/>
                      <w:bCs/>
                      <w:lang w:val="uk-UA"/>
                    </w:rPr>
                  </w:pPr>
                  <w:r w:rsidRPr="00097CDC">
                    <w:rPr>
                      <w:b/>
                      <w:bCs/>
                      <w:lang w:val="uk-UA"/>
                    </w:rPr>
                    <w:t xml:space="preserve">РН </w:t>
                  </w:r>
                  <w:r w:rsidR="00CD0AA5" w:rsidRPr="00097CDC">
                    <w:rPr>
                      <w:b/>
                      <w:bCs/>
                      <w:lang w:val="uk-UA"/>
                    </w:rPr>
                    <w:t>5</w:t>
                  </w:r>
                  <w:r w:rsidR="001240A7">
                    <w:rPr>
                      <w:b/>
                      <w:bCs/>
                      <w:lang w:val="uk-UA"/>
                    </w:rPr>
                    <w:t>.</w:t>
                  </w:r>
                </w:p>
              </w:tc>
              <w:tc>
                <w:tcPr>
                  <w:tcW w:w="8295" w:type="dxa"/>
                  <w:shd w:val="clear" w:color="auto" w:fill="auto"/>
                </w:tcPr>
                <w:p w:rsidR="00EF0B08" w:rsidRPr="00097CDC" w:rsidRDefault="001240A7" w:rsidP="00CD0AA5">
                  <w:pPr>
                    <w:rPr>
                      <w:iCs/>
                      <w:lang w:val="uk-UA"/>
                    </w:rPr>
                  </w:pPr>
                  <w:r>
                    <w:rPr>
                      <w:lang w:val="uk-UA"/>
                    </w:rPr>
                    <w:t xml:space="preserve">Виготовляти </w:t>
                  </w:r>
                  <w:r w:rsidR="009D6FC5" w:rsidRPr="00097CDC">
                    <w:rPr>
                      <w:lang w:val="uk-UA"/>
                    </w:rPr>
                    <w:t>українські килимові тканини</w:t>
                  </w:r>
                </w:p>
              </w:tc>
            </w:tr>
          </w:tbl>
          <w:p w:rsidR="00EF0B08" w:rsidRPr="00097CDC" w:rsidRDefault="00EF0B08" w:rsidP="00EF0B08">
            <w:pPr>
              <w:rPr>
                <w:b/>
                <w:lang w:val="uk-UA"/>
              </w:rPr>
            </w:pPr>
          </w:p>
        </w:tc>
      </w:tr>
    </w:tbl>
    <w:p w:rsidR="00EF0B08" w:rsidRPr="00097CDC" w:rsidRDefault="00EF0B08" w:rsidP="00EF0B08">
      <w:pPr>
        <w:jc w:val="center"/>
        <w:rPr>
          <w:b/>
          <w:sz w:val="28"/>
          <w:szCs w:val="28"/>
          <w:lang w:val="uk-UA"/>
        </w:rPr>
      </w:pPr>
    </w:p>
    <w:p w:rsidR="00EF0B08" w:rsidRPr="00097CDC" w:rsidRDefault="00EF0B08" w:rsidP="00EF0B08">
      <w:pPr>
        <w:suppressAutoHyphens w:val="0"/>
        <w:jc w:val="center"/>
        <w:rPr>
          <w:rFonts w:eastAsia="Calibri"/>
          <w:b/>
          <w:sz w:val="28"/>
          <w:szCs w:val="28"/>
          <w:lang w:val="uk-UA" w:eastAsia="en-US"/>
        </w:rPr>
      </w:pPr>
      <w:r w:rsidRPr="00097CDC">
        <w:rPr>
          <w:rFonts w:eastAsia="Calibri"/>
          <w:b/>
          <w:sz w:val="28"/>
          <w:szCs w:val="28"/>
          <w:lang w:val="uk-UA" w:eastAsia="en-US"/>
        </w:rPr>
        <w:t>2.6. Зміст (опис) результатів навчання</w:t>
      </w:r>
    </w:p>
    <w:p w:rsidR="00EF0B08" w:rsidRPr="00097CDC" w:rsidRDefault="00EF0B08" w:rsidP="00EF0B08">
      <w:pPr>
        <w:rPr>
          <w:b/>
          <w:sz w:val="28"/>
          <w:szCs w:val="28"/>
          <w:lang w:val="uk-U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552"/>
        <w:gridCol w:w="2693"/>
      </w:tblGrid>
      <w:tr w:rsidR="008060C8" w:rsidRPr="00097CDC" w:rsidTr="005B359C">
        <w:tc>
          <w:tcPr>
            <w:tcW w:w="1985" w:type="dxa"/>
            <w:vMerge w:val="restart"/>
            <w:vAlign w:val="center"/>
          </w:tcPr>
          <w:p w:rsidR="008060C8" w:rsidRPr="00F464CB" w:rsidRDefault="008060C8" w:rsidP="00EF0B08">
            <w:pPr>
              <w:jc w:val="center"/>
              <w:rPr>
                <w:b/>
                <w:lang w:val="uk-UA"/>
              </w:rPr>
            </w:pPr>
            <w:r>
              <w:rPr>
                <w:b/>
                <w:bCs/>
                <w:lang w:val="uk-UA"/>
              </w:rPr>
              <w:t>Результати</w:t>
            </w:r>
            <w:r w:rsidRPr="00F464CB">
              <w:rPr>
                <w:b/>
                <w:bCs/>
                <w:lang w:val="uk-UA"/>
              </w:rPr>
              <w:t xml:space="preserve"> навчання</w:t>
            </w:r>
          </w:p>
        </w:tc>
        <w:tc>
          <w:tcPr>
            <w:tcW w:w="1984" w:type="dxa"/>
            <w:vMerge w:val="restart"/>
            <w:vAlign w:val="center"/>
          </w:tcPr>
          <w:p w:rsidR="008060C8" w:rsidRPr="00097CDC" w:rsidRDefault="008060C8" w:rsidP="00F464CB">
            <w:pPr>
              <w:jc w:val="center"/>
              <w:rPr>
                <w:b/>
                <w:lang w:val="uk-UA"/>
              </w:rPr>
            </w:pPr>
            <w:r w:rsidRPr="005B359C">
              <w:rPr>
                <w:b/>
                <w:bCs/>
                <w:lang w:val="uk-UA"/>
              </w:rPr>
              <w:t>К</w:t>
            </w:r>
            <w:r w:rsidRPr="005B359C">
              <w:rPr>
                <w:b/>
                <w:bCs/>
                <w:lang w:val="uk-UA"/>
              </w:rPr>
              <w:t>омпетентність</w:t>
            </w:r>
          </w:p>
        </w:tc>
        <w:tc>
          <w:tcPr>
            <w:tcW w:w="5245" w:type="dxa"/>
            <w:gridSpan w:val="2"/>
            <w:vAlign w:val="center"/>
          </w:tcPr>
          <w:p w:rsidR="008060C8" w:rsidRPr="00097CDC" w:rsidRDefault="008060C8" w:rsidP="00EF0B08">
            <w:pPr>
              <w:jc w:val="center"/>
              <w:rPr>
                <w:b/>
                <w:lang w:val="uk-UA"/>
              </w:rPr>
            </w:pPr>
            <w:r>
              <w:rPr>
                <w:b/>
                <w:lang w:val="uk-UA"/>
              </w:rPr>
              <w:t>Опис компетентності</w:t>
            </w:r>
          </w:p>
        </w:tc>
      </w:tr>
      <w:tr w:rsidR="008060C8" w:rsidRPr="00097CDC" w:rsidTr="005B359C">
        <w:tc>
          <w:tcPr>
            <w:tcW w:w="1985" w:type="dxa"/>
            <w:vMerge/>
            <w:vAlign w:val="center"/>
          </w:tcPr>
          <w:p w:rsidR="008060C8" w:rsidRPr="00F464CB" w:rsidRDefault="008060C8" w:rsidP="00F464CB">
            <w:pPr>
              <w:jc w:val="center"/>
              <w:rPr>
                <w:b/>
                <w:bCs/>
                <w:lang w:val="uk-UA"/>
              </w:rPr>
            </w:pPr>
          </w:p>
        </w:tc>
        <w:tc>
          <w:tcPr>
            <w:tcW w:w="1984" w:type="dxa"/>
            <w:vMerge/>
            <w:vAlign w:val="center"/>
          </w:tcPr>
          <w:p w:rsidR="008060C8" w:rsidRPr="00097CDC" w:rsidRDefault="008060C8" w:rsidP="00F464CB">
            <w:pPr>
              <w:jc w:val="center"/>
              <w:rPr>
                <w:b/>
                <w:bCs/>
                <w:lang w:val="uk-UA"/>
              </w:rPr>
            </w:pPr>
          </w:p>
        </w:tc>
        <w:tc>
          <w:tcPr>
            <w:tcW w:w="2552" w:type="dxa"/>
            <w:vAlign w:val="center"/>
          </w:tcPr>
          <w:p w:rsidR="008060C8" w:rsidRPr="00097CDC" w:rsidRDefault="008060C8" w:rsidP="00F464CB">
            <w:pPr>
              <w:jc w:val="center"/>
              <w:rPr>
                <w:b/>
                <w:lang w:val="uk-UA"/>
              </w:rPr>
            </w:pPr>
            <w:r w:rsidRPr="00097CDC">
              <w:rPr>
                <w:b/>
                <w:bCs/>
                <w:lang w:val="uk-UA"/>
              </w:rPr>
              <w:t>Знати</w:t>
            </w:r>
          </w:p>
        </w:tc>
        <w:tc>
          <w:tcPr>
            <w:tcW w:w="2693" w:type="dxa"/>
            <w:vAlign w:val="center"/>
          </w:tcPr>
          <w:p w:rsidR="008060C8" w:rsidRPr="00097CDC" w:rsidRDefault="008060C8" w:rsidP="00F464CB">
            <w:pPr>
              <w:jc w:val="center"/>
              <w:rPr>
                <w:b/>
                <w:lang w:val="uk-UA"/>
              </w:rPr>
            </w:pPr>
            <w:r w:rsidRPr="00097CDC">
              <w:rPr>
                <w:b/>
                <w:bCs/>
                <w:lang w:val="uk-UA"/>
              </w:rPr>
              <w:t>Уміти</w:t>
            </w:r>
          </w:p>
        </w:tc>
      </w:tr>
      <w:tr w:rsidR="00F464CB" w:rsidRPr="00097CDC" w:rsidTr="005B359C">
        <w:tc>
          <w:tcPr>
            <w:tcW w:w="1985" w:type="dxa"/>
          </w:tcPr>
          <w:p w:rsidR="00F464CB" w:rsidRPr="00F464CB" w:rsidRDefault="00F464CB" w:rsidP="00F464CB">
            <w:pPr>
              <w:rPr>
                <w:b/>
                <w:bCs/>
                <w:lang w:val="uk-UA"/>
              </w:rPr>
            </w:pPr>
            <w:r w:rsidRPr="00F464CB">
              <w:rPr>
                <w:b/>
                <w:bCs/>
                <w:lang w:val="uk-UA"/>
              </w:rPr>
              <w:t>РН 3.</w:t>
            </w:r>
            <w:r w:rsidRPr="00F464CB">
              <w:rPr>
                <w:b/>
                <w:bCs/>
                <w:lang w:val="uk-UA"/>
              </w:rPr>
              <w:tab/>
            </w:r>
          </w:p>
          <w:p w:rsidR="00F464CB" w:rsidRPr="00F464CB" w:rsidRDefault="00F464CB" w:rsidP="00F464CB">
            <w:pPr>
              <w:rPr>
                <w:b/>
                <w:bCs/>
                <w:lang w:val="uk-UA"/>
              </w:rPr>
            </w:pPr>
            <w:r w:rsidRPr="00F464CB">
              <w:rPr>
                <w:b/>
                <w:bCs/>
                <w:lang w:val="uk-UA"/>
              </w:rPr>
              <w:t>Виготовляти поліхромні тканини</w:t>
            </w:r>
          </w:p>
        </w:tc>
        <w:tc>
          <w:tcPr>
            <w:tcW w:w="1984" w:type="dxa"/>
          </w:tcPr>
          <w:p w:rsidR="00F464CB" w:rsidRPr="00097CDC" w:rsidRDefault="00F464CB" w:rsidP="00F464CB">
            <w:pPr>
              <w:spacing w:line="0" w:lineRule="atLeast"/>
              <w:rPr>
                <w:bCs/>
                <w:color w:val="000000"/>
                <w:lang w:val="uk-UA" w:eastAsia="ru-RU"/>
              </w:rPr>
            </w:pPr>
            <w:r w:rsidRPr="00097CDC">
              <w:rPr>
                <w:bCs/>
                <w:color w:val="000000"/>
                <w:lang w:val="uk-UA" w:eastAsia="ru-RU"/>
              </w:rPr>
              <w:t xml:space="preserve">ПК 1. </w:t>
            </w:r>
          </w:p>
          <w:p w:rsidR="00F464CB" w:rsidRPr="00097CDC" w:rsidRDefault="00F464CB" w:rsidP="00F464CB">
            <w:pPr>
              <w:rPr>
                <w:b/>
                <w:bCs/>
                <w:lang w:val="uk-UA"/>
              </w:rPr>
            </w:pPr>
            <w:r w:rsidRPr="00097CDC">
              <w:rPr>
                <w:bCs/>
                <w:color w:val="000000"/>
                <w:lang w:val="uk-UA" w:eastAsia="ru-RU"/>
              </w:rPr>
              <w:t>Здатність ов</w:t>
            </w:r>
            <w:r w:rsidR="00FF7290">
              <w:rPr>
                <w:bCs/>
                <w:color w:val="000000"/>
                <w:lang w:val="uk-UA" w:eastAsia="ru-RU"/>
              </w:rPr>
              <w:t>олодіння прийомами виготовлення</w:t>
            </w:r>
            <w:r w:rsidRPr="00097CDC">
              <w:rPr>
                <w:bCs/>
                <w:color w:val="000000"/>
                <w:lang w:val="uk-UA" w:eastAsia="ru-RU"/>
              </w:rPr>
              <w:t xml:space="preserve"> поліхромних тканин</w:t>
            </w:r>
          </w:p>
        </w:tc>
        <w:tc>
          <w:tcPr>
            <w:tcW w:w="2552" w:type="dxa"/>
          </w:tcPr>
          <w:p w:rsidR="00F464CB" w:rsidRPr="00097CDC" w:rsidRDefault="00F464CB" w:rsidP="001B2472">
            <w:pPr>
              <w:ind w:firstLine="227"/>
              <w:jc w:val="both"/>
              <w:rPr>
                <w:color w:val="000000" w:themeColor="text1"/>
                <w:lang w:val="uk-UA"/>
              </w:rPr>
            </w:pPr>
            <w:r w:rsidRPr="00097CDC">
              <w:rPr>
                <w:color w:val="000000" w:themeColor="text1"/>
                <w:lang w:val="uk-UA"/>
              </w:rPr>
              <w:t>характеристику та особливості тканин кольорового ефекту, кролевецьких та богуславських тканин;</w:t>
            </w:r>
          </w:p>
          <w:p w:rsidR="00F464CB" w:rsidRPr="00097CDC" w:rsidRDefault="00F464CB" w:rsidP="001B2472">
            <w:pPr>
              <w:ind w:firstLine="227"/>
              <w:jc w:val="both"/>
              <w:rPr>
                <w:color w:val="000000" w:themeColor="text1"/>
                <w:lang w:val="uk-UA"/>
              </w:rPr>
            </w:pPr>
            <w:r w:rsidRPr="00097CDC">
              <w:rPr>
                <w:color w:val="000000" w:themeColor="text1"/>
                <w:lang w:val="uk-UA"/>
              </w:rPr>
              <w:t>будову та заправку ручного ткацького верстата з комбінованою заправкою;</w:t>
            </w:r>
          </w:p>
          <w:p w:rsidR="00F464CB" w:rsidRPr="00097CDC" w:rsidRDefault="00F464CB" w:rsidP="001B2472">
            <w:pPr>
              <w:ind w:firstLine="227"/>
              <w:jc w:val="both"/>
              <w:rPr>
                <w:color w:val="000000" w:themeColor="text1"/>
                <w:lang w:val="uk-UA"/>
              </w:rPr>
            </w:pPr>
            <w:r w:rsidRPr="00097CDC">
              <w:rPr>
                <w:color w:val="000000" w:themeColor="text1"/>
                <w:lang w:val="uk-UA"/>
              </w:rPr>
              <w:t>головні закони, правила композиції;</w:t>
            </w:r>
          </w:p>
          <w:p w:rsidR="00F464CB" w:rsidRPr="00097CDC" w:rsidRDefault="00F464CB" w:rsidP="001B2472">
            <w:pPr>
              <w:ind w:firstLine="227"/>
              <w:jc w:val="both"/>
              <w:rPr>
                <w:color w:val="000000" w:themeColor="text1"/>
                <w:lang w:val="uk-UA"/>
              </w:rPr>
            </w:pPr>
            <w:r w:rsidRPr="00097CDC">
              <w:rPr>
                <w:color w:val="000000" w:themeColor="text1"/>
                <w:lang w:val="uk-UA"/>
              </w:rPr>
              <w:t>вимоги до композиції академічного рисунку;</w:t>
            </w:r>
          </w:p>
          <w:p w:rsidR="00F464CB" w:rsidRPr="00097CDC" w:rsidRDefault="00F464CB" w:rsidP="001B2472">
            <w:pPr>
              <w:ind w:firstLine="227"/>
              <w:jc w:val="both"/>
              <w:rPr>
                <w:bCs/>
                <w:color w:val="000000" w:themeColor="text1"/>
                <w:lang w:val="uk-UA"/>
              </w:rPr>
            </w:pPr>
            <w:r w:rsidRPr="00097CDC">
              <w:rPr>
                <w:bCs/>
                <w:color w:val="000000" w:themeColor="text1"/>
                <w:lang w:val="uk-UA"/>
              </w:rPr>
              <w:t>правила композиційного розміщення натюрморту з геометричних тіл;</w:t>
            </w:r>
          </w:p>
          <w:p w:rsidR="00F464CB" w:rsidRPr="00097CDC" w:rsidRDefault="00F464CB" w:rsidP="001B2472">
            <w:pPr>
              <w:ind w:firstLine="227"/>
              <w:jc w:val="both"/>
              <w:rPr>
                <w:bCs/>
                <w:color w:val="000000" w:themeColor="text1"/>
                <w:lang w:val="uk-UA"/>
              </w:rPr>
            </w:pPr>
            <w:r w:rsidRPr="00097CDC">
              <w:rPr>
                <w:bCs/>
                <w:color w:val="000000" w:themeColor="text1"/>
                <w:lang w:val="uk-UA"/>
              </w:rPr>
              <w:t>правила композиції кролевецьких поперечносмугастих поліхромних тканин та штучних виробів;</w:t>
            </w:r>
          </w:p>
          <w:p w:rsidR="00F464CB" w:rsidRPr="00097CDC" w:rsidRDefault="00F464CB" w:rsidP="001B2472">
            <w:pPr>
              <w:ind w:firstLine="227"/>
              <w:jc w:val="both"/>
              <w:rPr>
                <w:bCs/>
                <w:color w:val="000000" w:themeColor="text1"/>
                <w:lang w:val="uk-UA"/>
              </w:rPr>
            </w:pPr>
            <w:r w:rsidRPr="00097CDC">
              <w:rPr>
                <w:bCs/>
                <w:color w:val="000000" w:themeColor="text1"/>
                <w:lang w:val="uk-UA"/>
              </w:rPr>
              <w:t xml:space="preserve">правила розрахунку та графлення канвового паперу для виконання технічного рисунка кролевецьких поперечносмугастих </w:t>
            </w:r>
            <w:r w:rsidRPr="00097CDC">
              <w:rPr>
                <w:bCs/>
                <w:color w:val="000000" w:themeColor="text1"/>
                <w:lang w:val="uk-UA"/>
              </w:rPr>
              <w:lastRenderedPageBreak/>
              <w:t>поліхромних тканин та штучних виробів;</w:t>
            </w:r>
          </w:p>
          <w:p w:rsidR="00F464CB" w:rsidRPr="00097CDC" w:rsidRDefault="00F464CB" w:rsidP="001B2472">
            <w:pPr>
              <w:ind w:firstLine="227"/>
              <w:jc w:val="both"/>
              <w:rPr>
                <w:b/>
                <w:bCs/>
                <w:lang w:val="uk-UA"/>
              </w:rPr>
            </w:pPr>
            <w:r w:rsidRPr="00097CDC">
              <w:rPr>
                <w:bCs/>
                <w:color w:val="000000" w:themeColor="text1"/>
                <w:lang w:val="uk-UA"/>
              </w:rPr>
              <w:t>технологічний процес виготовлення кролевецьких поперечносмугастих поліхромних, богуславських  тканин та штучних виробів</w:t>
            </w:r>
            <w:r w:rsidR="00F64809">
              <w:rPr>
                <w:bCs/>
                <w:color w:val="000000" w:themeColor="text1"/>
                <w:lang w:val="uk-UA"/>
              </w:rPr>
              <w:t>.</w:t>
            </w:r>
          </w:p>
        </w:tc>
        <w:tc>
          <w:tcPr>
            <w:tcW w:w="2693" w:type="dxa"/>
          </w:tcPr>
          <w:p w:rsidR="00F464CB" w:rsidRPr="00097CDC" w:rsidRDefault="00F464CB" w:rsidP="001B2472">
            <w:pPr>
              <w:ind w:firstLine="227"/>
              <w:jc w:val="both"/>
              <w:rPr>
                <w:bCs/>
                <w:color w:val="000000" w:themeColor="text1"/>
                <w:lang w:val="uk-UA"/>
              </w:rPr>
            </w:pPr>
            <w:r w:rsidRPr="00097CDC">
              <w:rPr>
                <w:bCs/>
                <w:color w:val="000000" w:themeColor="text1"/>
                <w:lang w:val="uk-UA"/>
              </w:rPr>
              <w:lastRenderedPageBreak/>
              <w:t xml:space="preserve">виконувати заправку ручного ткацького верстата </w:t>
            </w:r>
          </w:p>
          <w:p w:rsidR="00F464CB" w:rsidRPr="00097CDC" w:rsidRDefault="00F464CB" w:rsidP="001B2472">
            <w:pPr>
              <w:ind w:firstLine="227"/>
              <w:jc w:val="both"/>
              <w:rPr>
                <w:bCs/>
                <w:color w:val="000000" w:themeColor="text1"/>
                <w:lang w:val="uk-UA"/>
              </w:rPr>
            </w:pPr>
            <w:r w:rsidRPr="00097CDC">
              <w:rPr>
                <w:bCs/>
                <w:color w:val="000000" w:themeColor="text1"/>
                <w:lang w:val="uk-UA"/>
              </w:rPr>
              <w:t>«контрмарш»;</w:t>
            </w:r>
          </w:p>
          <w:p w:rsidR="00F464CB" w:rsidRPr="00097CDC" w:rsidRDefault="00F464CB" w:rsidP="001B2472">
            <w:pPr>
              <w:ind w:firstLine="227"/>
              <w:jc w:val="both"/>
              <w:rPr>
                <w:bCs/>
                <w:color w:val="000000" w:themeColor="text1"/>
                <w:lang w:val="uk-UA"/>
              </w:rPr>
            </w:pPr>
            <w:r w:rsidRPr="00097CDC">
              <w:rPr>
                <w:bCs/>
                <w:color w:val="000000" w:themeColor="text1"/>
                <w:lang w:val="uk-UA"/>
              </w:rPr>
              <w:t>будувати заправний рисунок кролевецької поліхромної  та богуславської тканини;</w:t>
            </w:r>
          </w:p>
          <w:p w:rsidR="00F464CB" w:rsidRPr="00097CDC" w:rsidRDefault="00F464CB" w:rsidP="001B2472">
            <w:pPr>
              <w:ind w:firstLine="227"/>
              <w:jc w:val="both"/>
              <w:rPr>
                <w:bCs/>
                <w:color w:val="000000" w:themeColor="text1"/>
                <w:lang w:val="uk-UA"/>
              </w:rPr>
            </w:pPr>
            <w:r w:rsidRPr="00097CDC">
              <w:rPr>
                <w:bCs/>
                <w:color w:val="000000" w:themeColor="text1"/>
                <w:lang w:val="uk-UA"/>
              </w:rPr>
              <w:t>будувати рисунок моделі узору кролевецької поліхромної та богуславської тканини;</w:t>
            </w:r>
          </w:p>
          <w:p w:rsidR="00F464CB" w:rsidRPr="00097CDC" w:rsidRDefault="00F464CB" w:rsidP="001B2472">
            <w:pPr>
              <w:ind w:firstLine="227"/>
              <w:jc w:val="both"/>
              <w:rPr>
                <w:bCs/>
                <w:color w:val="000000" w:themeColor="text1"/>
                <w:lang w:val="uk-UA"/>
              </w:rPr>
            </w:pPr>
            <w:r w:rsidRPr="00097CDC">
              <w:rPr>
                <w:bCs/>
                <w:color w:val="000000" w:themeColor="text1"/>
                <w:lang w:val="uk-UA"/>
              </w:rPr>
              <w:t>аналізувати зразки поліхромної та богуславської тканини;</w:t>
            </w:r>
          </w:p>
          <w:p w:rsidR="00F464CB" w:rsidRPr="00097CDC" w:rsidRDefault="00F464CB" w:rsidP="001B2472">
            <w:pPr>
              <w:ind w:firstLine="227"/>
              <w:jc w:val="both"/>
              <w:rPr>
                <w:color w:val="000000" w:themeColor="text1"/>
                <w:lang w:val="uk-UA"/>
              </w:rPr>
            </w:pPr>
            <w:r w:rsidRPr="00097CDC">
              <w:rPr>
                <w:color w:val="000000" w:themeColor="text1"/>
                <w:lang w:val="uk-UA"/>
              </w:rPr>
              <w:t xml:space="preserve">виконувати рисунок натюрморту із геометричних тіл та його світлотіньове рішення технікою штриха; </w:t>
            </w:r>
          </w:p>
          <w:p w:rsidR="00F464CB" w:rsidRPr="00097CDC" w:rsidRDefault="00F464CB" w:rsidP="001B2472">
            <w:pPr>
              <w:ind w:firstLine="227"/>
              <w:jc w:val="both"/>
              <w:rPr>
                <w:bCs/>
                <w:color w:val="000000" w:themeColor="text1"/>
                <w:lang w:val="uk-UA"/>
              </w:rPr>
            </w:pPr>
            <w:r w:rsidRPr="00097CDC">
              <w:rPr>
                <w:bCs/>
                <w:color w:val="000000" w:themeColor="text1"/>
                <w:lang w:val="uk-UA"/>
              </w:rPr>
              <w:t>виконувати ескізи олівцем за скороченим заправним рисунком кролевецьких поперечносмугастих поліхромних тканин та штучних виробів;</w:t>
            </w:r>
          </w:p>
          <w:p w:rsidR="00F464CB" w:rsidRPr="00097CDC" w:rsidRDefault="00F464CB" w:rsidP="001B2472">
            <w:pPr>
              <w:ind w:firstLine="227"/>
              <w:jc w:val="both"/>
              <w:rPr>
                <w:bCs/>
                <w:color w:val="000000" w:themeColor="text1"/>
                <w:lang w:val="uk-UA"/>
              </w:rPr>
            </w:pPr>
            <w:r w:rsidRPr="00097CDC">
              <w:rPr>
                <w:bCs/>
                <w:color w:val="000000" w:themeColor="text1"/>
                <w:lang w:val="uk-UA"/>
              </w:rPr>
              <w:t xml:space="preserve">виконувати орнамент олівцем технічного </w:t>
            </w:r>
            <w:r w:rsidRPr="00097CDC">
              <w:rPr>
                <w:bCs/>
                <w:color w:val="000000" w:themeColor="text1"/>
                <w:lang w:val="uk-UA"/>
              </w:rPr>
              <w:lastRenderedPageBreak/>
              <w:t>рисунка кролевецьких поперечносмугастих поліхромних тканин та штучних виробів;</w:t>
            </w:r>
          </w:p>
          <w:p w:rsidR="00F464CB" w:rsidRPr="00097CDC" w:rsidRDefault="00F464CB" w:rsidP="001B2472">
            <w:pPr>
              <w:ind w:firstLine="227"/>
              <w:jc w:val="both"/>
              <w:rPr>
                <w:bCs/>
                <w:color w:val="000000" w:themeColor="text1"/>
                <w:lang w:val="uk-UA"/>
              </w:rPr>
            </w:pPr>
            <w:r w:rsidRPr="00097CDC">
              <w:rPr>
                <w:bCs/>
                <w:color w:val="000000" w:themeColor="text1"/>
                <w:lang w:val="uk-UA"/>
              </w:rPr>
              <w:t>виконувати заливку кольором заправних рисунків кролевецьких поперечносмугастих поліхромних тканин та штучних виробів;</w:t>
            </w:r>
          </w:p>
          <w:p w:rsidR="00F464CB" w:rsidRPr="00097CDC" w:rsidRDefault="00F464CB" w:rsidP="001B2472">
            <w:pPr>
              <w:ind w:firstLine="227"/>
              <w:jc w:val="both"/>
              <w:rPr>
                <w:bCs/>
                <w:color w:val="000000" w:themeColor="text1"/>
                <w:lang w:val="uk-UA"/>
              </w:rPr>
            </w:pPr>
            <w:r w:rsidRPr="00097CDC">
              <w:rPr>
                <w:bCs/>
                <w:color w:val="000000" w:themeColor="text1"/>
                <w:lang w:val="uk-UA"/>
              </w:rPr>
              <w:t>виконувати заливку кольором технічних  рисунків кролевецьких поперечносмугастих поліхромних тканин та штучних виробів;</w:t>
            </w:r>
          </w:p>
          <w:p w:rsidR="00F464CB" w:rsidRPr="00097CDC" w:rsidRDefault="00F464CB" w:rsidP="001B2472">
            <w:pPr>
              <w:ind w:firstLine="227"/>
              <w:jc w:val="both"/>
              <w:rPr>
                <w:bCs/>
                <w:color w:val="000000" w:themeColor="text1"/>
                <w:lang w:val="uk-UA"/>
              </w:rPr>
            </w:pPr>
            <w:r w:rsidRPr="00097CDC">
              <w:rPr>
                <w:bCs/>
                <w:color w:val="000000" w:themeColor="text1"/>
                <w:lang w:val="uk-UA"/>
              </w:rPr>
              <w:t>заправляти ручний ткацький верстат комбінованою заправкою;</w:t>
            </w:r>
          </w:p>
          <w:p w:rsidR="00F464CB" w:rsidRPr="00097CDC" w:rsidRDefault="00F464CB" w:rsidP="001B2472">
            <w:pPr>
              <w:ind w:firstLine="227"/>
              <w:jc w:val="both"/>
              <w:rPr>
                <w:bCs/>
                <w:color w:val="000000" w:themeColor="text1"/>
                <w:lang w:val="uk-UA"/>
              </w:rPr>
            </w:pPr>
            <w:r w:rsidRPr="00097CDC">
              <w:rPr>
                <w:bCs/>
                <w:color w:val="000000" w:themeColor="text1"/>
                <w:lang w:val="uk-UA"/>
              </w:rPr>
              <w:t>користуватися заправним малюнком;</w:t>
            </w:r>
          </w:p>
          <w:p w:rsidR="00F464CB" w:rsidRPr="00097CDC" w:rsidRDefault="00F464CB" w:rsidP="00F64809">
            <w:pPr>
              <w:ind w:firstLine="227"/>
              <w:jc w:val="both"/>
              <w:rPr>
                <w:b/>
                <w:bCs/>
                <w:lang w:val="uk-UA"/>
              </w:rPr>
            </w:pPr>
            <w:r w:rsidRPr="00097CDC">
              <w:rPr>
                <w:color w:val="000000" w:themeColor="text1"/>
                <w:lang w:val="uk-UA"/>
              </w:rPr>
              <w:t>виготовляти кролевецькі поперечносмугасті поліхромні, богуславські тканини та штучні вироби</w:t>
            </w:r>
            <w:r w:rsidR="00F64809">
              <w:rPr>
                <w:color w:val="000000" w:themeColor="text1"/>
                <w:lang w:val="uk-UA"/>
              </w:rPr>
              <w:t>.</w:t>
            </w:r>
          </w:p>
        </w:tc>
      </w:tr>
      <w:tr w:rsidR="00F464CB" w:rsidRPr="00097CDC" w:rsidTr="005B359C">
        <w:trPr>
          <w:trHeight w:val="1260"/>
        </w:trPr>
        <w:tc>
          <w:tcPr>
            <w:tcW w:w="1985" w:type="dxa"/>
            <w:shd w:val="clear" w:color="auto" w:fill="auto"/>
          </w:tcPr>
          <w:p w:rsidR="00F464CB" w:rsidRPr="00F64809" w:rsidRDefault="00F464CB" w:rsidP="00F464CB">
            <w:pPr>
              <w:rPr>
                <w:b/>
                <w:bCs/>
                <w:lang w:val="uk-UA"/>
              </w:rPr>
            </w:pPr>
            <w:r w:rsidRPr="00F64809">
              <w:rPr>
                <w:b/>
                <w:bCs/>
                <w:lang w:val="uk-UA"/>
              </w:rPr>
              <w:lastRenderedPageBreak/>
              <w:t>РН 4.</w:t>
            </w:r>
            <w:r w:rsidRPr="00F64809">
              <w:rPr>
                <w:b/>
                <w:bCs/>
                <w:lang w:val="uk-UA"/>
              </w:rPr>
              <w:tab/>
            </w:r>
          </w:p>
          <w:p w:rsidR="00F464CB" w:rsidRPr="00097CDC" w:rsidRDefault="00F64809" w:rsidP="00F464CB">
            <w:pPr>
              <w:rPr>
                <w:bCs/>
                <w:lang w:val="uk-UA"/>
              </w:rPr>
            </w:pPr>
            <w:r>
              <w:rPr>
                <w:b/>
                <w:bCs/>
                <w:lang w:val="uk-UA"/>
              </w:rPr>
              <w:t>В</w:t>
            </w:r>
            <w:r w:rsidR="00F464CB" w:rsidRPr="00F64809">
              <w:rPr>
                <w:b/>
                <w:bCs/>
                <w:lang w:val="uk-UA"/>
              </w:rPr>
              <w:t>иготовляти тканини у клітинку</w:t>
            </w:r>
          </w:p>
        </w:tc>
        <w:tc>
          <w:tcPr>
            <w:tcW w:w="1984" w:type="dxa"/>
            <w:shd w:val="clear" w:color="auto" w:fill="auto"/>
          </w:tcPr>
          <w:p w:rsidR="00F464CB" w:rsidRPr="00097CDC" w:rsidRDefault="00F464CB" w:rsidP="00F464CB">
            <w:pPr>
              <w:jc w:val="both"/>
              <w:rPr>
                <w:bCs/>
                <w:color w:val="000000"/>
                <w:lang w:val="uk-UA" w:eastAsia="ru-RU"/>
              </w:rPr>
            </w:pPr>
            <w:r w:rsidRPr="00097CDC">
              <w:rPr>
                <w:bCs/>
                <w:color w:val="000000"/>
                <w:lang w:val="uk-UA" w:eastAsia="ru-RU"/>
              </w:rPr>
              <w:t>ПК 1.</w:t>
            </w:r>
          </w:p>
          <w:p w:rsidR="00F464CB" w:rsidRPr="00097CDC" w:rsidRDefault="00F464CB" w:rsidP="00F464CB">
            <w:pPr>
              <w:jc w:val="both"/>
              <w:rPr>
                <w:lang w:val="uk-UA" w:eastAsia="ru-RU"/>
              </w:rPr>
            </w:pPr>
            <w:r w:rsidRPr="00097CDC">
              <w:rPr>
                <w:bCs/>
                <w:color w:val="000000"/>
                <w:lang w:val="uk-UA" w:eastAsia="ru-RU"/>
              </w:rPr>
              <w:t>Здатність оволодіння прийомами виготовлення  тканин у клітинку</w:t>
            </w:r>
          </w:p>
        </w:tc>
        <w:tc>
          <w:tcPr>
            <w:tcW w:w="2552" w:type="dxa"/>
            <w:shd w:val="clear" w:color="auto" w:fill="auto"/>
          </w:tcPr>
          <w:p w:rsidR="00F464CB" w:rsidRPr="00097CDC" w:rsidRDefault="00F464CB" w:rsidP="001B2472">
            <w:pPr>
              <w:pStyle w:val="20"/>
              <w:ind w:firstLine="227"/>
              <w:rPr>
                <w:sz w:val="24"/>
              </w:rPr>
            </w:pPr>
            <w:r w:rsidRPr="00097CDC">
              <w:rPr>
                <w:sz w:val="24"/>
              </w:rPr>
              <w:t>характеристику та особливості тканин в клітинку переборних  та човникових плахт;</w:t>
            </w:r>
          </w:p>
          <w:p w:rsidR="00F464CB" w:rsidRPr="00097CDC" w:rsidRDefault="00F464CB" w:rsidP="001B2472">
            <w:pPr>
              <w:pStyle w:val="20"/>
              <w:ind w:firstLine="227"/>
              <w:rPr>
                <w:sz w:val="24"/>
              </w:rPr>
            </w:pPr>
            <w:r w:rsidRPr="00097CDC">
              <w:rPr>
                <w:sz w:val="24"/>
              </w:rPr>
              <w:t>будову та заправку ручного ткацького верстата за малюнком (Полтавська та Чернігівська плахти);</w:t>
            </w:r>
          </w:p>
          <w:p w:rsidR="00F464CB" w:rsidRPr="00097CDC" w:rsidRDefault="00F464CB" w:rsidP="001B2472">
            <w:pPr>
              <w:pStyle w:val="20"/>
              <w:ind w:firstLine="227"/>
              <w:rPr>
                <w:bCs/>
                <w:sz w:val="24"/>
              </w:rPr>
            </w:pPr>
            <w:r w:rsidRPr="00097CDC">
              <w:rPr>
                <w:bCs/>
                <w:sz w:val="24"/>
              </w:rPr>
              <w:t>послідовність виконання натюрморту із предметів побуту на фоні драперії (тканина в клітинку);</w:t>
            </w:r>
          </w:p>
          <w:p w:rsidR="00F464CB" w:rsidRPr="00097CDC" w:rsidRDefault="00F464CB" w:rsidP="001B2472">
            <w:pPr>
              <w:pStyle w:val="20"/>
              <w:ind w:firstLine="227"/>
              <w:rPr>
                <w:bCs/>
                <w:sz w:val="24"/>
              </w:rPr>
            </w:pPr>
            <w:r w:rsidRPr="00097CDC">
              <w:rPr>
                <w:bCs/>
                <w:sz w:val="24"/>
              </w:rPr>
              <w:t>правила акварельного живопису технікою «лесування»;</w:t>
            </w:r>
          </w:p>
          <w:p w:rsidR="00F464CB" w:rsidRPr="00097CDC" w:rsidRDefault="00F464CB" w:rsidP="001B2472">
            <w:pPr>
              <w:pStyle w:val="20"/>
              <w:ind w:firstLine="227"/>
              <w:rPr>
                <w:bCs/>
                <w:sz w:val="24"/>
              </w:rPr>
            </w:pPr>
            <w:r w:rsidRPr="00097CDC">
              <w:rPr>
                <w:bCs/>
                <w:sz w:val="24"/>
              </w:rPr>
              <w:t>послідовність рішення живописного рисунка тканини в клітинку з натури;</w:t>
            </w:r>
          </w:p>
          <w:p w:rsidR="00F464CB" w:rsidRPr="00097CDC" w:rsidRDefault="00F464CB" w:rsidP="001B2472">
            <w:pPr>
              <w:pStyle w:val="20"/>
              <w:ind w:firstLine="227"/>
              <w:rPr>
                <w:bCs/>
                <w:sz w:val="24"/>
              </w:rPr>
            </w:pPr>
            <w:r w:rsidRPr="00097CDC">
              <w:rPr>
                <w:bCs/>
                <w:sz w:val="24"/>
              </w:rPr>
              <w:lastRenderedPageBreak/>
              <w:t>живописне рішення натюрморту з предметів контрастних по кольору на фоні драперії;</w:t>
            </w:r>
          </w:p>
          <w:p w:rsidR="00F464CB" w:rsidRPr="00097CDC" w:rsidRDefault="00F464CB" w:rsidP="001B2472">
            <w:pPr>
              <w:pStyle w:val="20"/>
              <w:ind w:firstLine="227"/>
              <w:rPr>
                <w:bCs/>
                <w:sz w:val="24"/>
              </w:rPr>
            </w:pPr>
            <w:r w:rsidRPr="00097CDC">
              <w:rPr>
                <w:bCs/>
                <w:sz w:val="24"/>
              </w:rPr>
              <w:t>походження та характеристику Богуславських плахтових тканин</w:t>
            </w:r>
          </w:p>
        </w:tc>
        <w:tc>
          <w:tcPr>
            <w:tcW w:w="2693" w:type="dxa"/>
            <w:shd w:val="clear" w:color="auto" w:fill="auto"/>
          </w:tcPr>
          <w:p w:rsidR="00F464CB" w:rsidRPr="00097CDC" w:rsidRDefault="00F464CB" w:rsidP="001B2472">
            <w:pPr>
              <w:ind w:firstLine="227"/>
              <w:jc w:val="both"/>
              <w:rPr>
                <w:lang w:val="uk-UA"/>
              </w:rPr>
            </w:pPr>
            <w:r w:rsidRPr="00097CDC">
              <w:rPr>
                <w:lang w:val="uk-UA"/>
              </w:rPr>
              <w:lastRenderedPageBreak/>
              <w:t>будувати заправний рисунок переборної плахти;</w:t>
            </w:r>
          </w:p>
          <w:p w:rsidR="00F464CB" w:rsidRPr="00097CDC" w:rsidRDefault="00F464CB" w:rsidP="001B2472">
            <w:pPr>
              <w:ind w:firstLine="227"/>
              <w:jc w:val="both"/>
              <w:rPr>
                <w:lang w:val="uk-UA"/>
              </w:rPr>
            </w:pPr>
            <w:r w:rsidRPr="00097CDC">
              <w:rPr>
                <w:lang w:val="uk-UA"/>
              </w:rPr>
              <w:t>аналізувати зразки переборної та човникової плахти;</w:t>
            </w:r>
          </w:p>
          <w:p w:rsidR="00F464CB" w:rsidRPr="00097CDC" w:rsidRDefault="00F464CB" w:rsidP="001B2472">
            <w:pPr>
              <w:ind w:firstLine="227"/>
              <w:jc w:val="both"/>
              <w:rPr>
                <w:bCs/>
                <w:lang w:val="uk-UA"/>
              </w:rPr>
            </w:pPr>
            <w:r w:rsidRPr="00097CDC">
              <w:rPr>
                <w:bCs/>
                <w:lang w:val="uk-UA"/>
              </w:rPr>
              <w:t>виконувати натюрморт із предметів побуту на фоні драперії (тканина в клітинку);</w:t>
            </w:r>
          </w:p>
          <w:p w:rsidR="00F464CB" w:rsidRPr="00097CDC" w:rsidRDefault="00F464CB" w:rsidP="001B2472">
            <w:pPr>
              <w:ind w:firstLine="227"/>
              <w:jc w:val="both"/>
              <w:rPr>
                <w:bCs/>
                <w:lang w:val="uk-UA"/>
              </w:rPr>
            </w:pPr>
            <w:r w:rsidRPr="00097CDC">
              <w:rPr>
                <w:bCs/>
                <w:lang w:val="uk-UA"/>
              </w:rPr>
              <w:t>виконувати натюрморт з предметів контрастних по кольору на фоні драперії;</w:t>
            </w:r>
          </w:p>
          <w:p w:rsidR="00F464CB" w:rsidRPr="00097CDC" w:rsidRDefault="00F464CB" w:rsidP="001B2472">
            <w:pPr>
              <w:ind w:firstLine="227"/>
              <w:jc w:val="both"/>
              <w:rPr>
                <w:lang w:val="uk-UA"/>
              </w:rPr>
            </w:pPr>
            <w:r w:rsidRPr="00097CDC">
              <w:rPr>
                <w:lang w:val="uk-UA"/>
              </w:rPr>
              <w:t>заправляти ручний ткацький верстат за малюнком (Полтавська та Чернігівська плахти);</w:t>
            </w:r>
          </w:p>
          <w:p w:rsidR="00F464CB" w:rsidRPr="00097CDC" w:rsidRDefault="00F464CB" w:rsidP="001B2472">
            <w:pPr>
              <w:ind w:firstLine="227"/>
              <w:jc w:val="both"/>
              <w:rPr>
                <w:bCs/>
                <w:lang w:val="uk-UA"/>
              </w:rPr>
            </w:pPr>
            <w:r w:rsidRPr="00097CDC">
              <w:rPr>
                <w:bCs/>
                <w:lang w:val="uk-UA"/>
              </w:rPr>
              <w:t>виготовляти плахтові тканини на ручному ткацькому верстаті</w:t>
            </w:r>
          </w:p>
          <w:p w:rsidR="00F464CB" w:rsidRPr="00097CDC" w:rsidRDefault="00F464CB" w:rsidP="001B2472">
            <w:pPr>
              <w:ind w:firstLine="227"/>
              <w:jc w:val="both"/>
              <w:rPr>
                <w:lang w:val="uk-UA"/>
              </w:rPr>
            </w:pPr>
          </w:p>
        </w:tc>
      </w:tr>
      <w:tr w:rsidR="00F464CB" w:rsidRPr="00097CDC" w:rsidTr="005B359C">
        <w:trPr>
          <w:trHeight w:val="1260"/>
        </w:trPr>
        <w:tc>
          <w:tcPr>
            <w:tcW w:w="1985" w:type="dxa"/>
            <w:shd w:val="clear" w:color="auto" w:fill="auto"/>
          </w:tcPr>
          <w:p w:rsidR="00F464CB" w:rsidRPr="00FA7CA1" w:rsidRDefault="00F464CB" w:rsidP="00F464CB">
            <w:pPr>
              <w:rPr>
                <w:b/>
                <w:bCs/>
                <w:lang w:val="uk-UA"/>
              </w:rPr>
            </w:pPr>
            <w:r w:rsidRPr="00FA7CA1">
              <w:rPr>
                <w:b/>
                <w:bCs/>
                <w:lang w:val="uk-UA"/>
              </w:rPr>
              <w:t>РН 5.</w:t>
            </w:r>
          </w:p>
          <w:p w:rsidR="00F464CB" w:rsidRPr="00097CDC" w:rsidRDefault="00FA7CA1" w:rsidP="00F464CB">
            <w:pPr>
              <w:rPr>
                <w:bCs/>
                <w:lang w:val="uk-UA"/>
              </w:rPr>
            </w:pPr>
            <w:r w:rsidRPr="00FA7CA1">
              <w:rPr>
                <w:b/>
                <w:bCs/>
                <w:lang w:val="uk-UA"/>
              </w:rPr>
              <w:t>В</w:t>
            </w:r>
            <w:r w:rsidR="00F464CB" w:rsidRPr="00FA7CA1">
              <w:rPr>
                <w:b/>
                <w:bCs/>
                <w:lang w:val="uk-UA"/>
              </w:rPr>
              <w:t>иготовляти  українські килимові тканини</w:t>
            </w:r>
          </w:p>
        </w:tc>
        <w:tc>
          <w:tcPr>
            <w:tcW w:w="1984" w:type="dxa"/>
            <w:shd w:val="clear" w:color="auto" w:fill="auto"/>
          </w:tcPr>
          <w:p w:rsidR="00F464CB" w:rsidRPr="00097CDC" w:rsidRDefault="00F464CB" w:rsidP="00F464CB">
            <w:pPr>
              <w:jc w:val="both"/>
              <w:rPr>
                <w:color w:val="000000"/>
                <w:lang w:val="uk-UA" w:eastAsia="ru-RU"/>
              </w:rPr>
            </w:pPr>
            <w:r w:rsidRPr="00097CDC">
              <w:rPr>
                <w:color w:val="000000"/>
                <w:lang w:val="uk-UA" w:eastAsia="ru-RU"/>
              </w:rPr>
              <w:t xml:space="preserve">КК 7. </w:t>
            </w:r>
          </w:p>
          <w:p w:rsidR="00F464CB" w:rsidRPr="00097CDC" w:rsidRDefault="00F464CB" w:rsidP="00F464CB">
            <w:pPr>
              <w:jc w:val="both"/>
              <w:rPr>
                <w:lang w:val="uk-UA" w:eastAsia="ru-RU"/>
              </w:rPr>
            </w:pPr>
            <w:r w:rsidRPr="00097CDC">
              <w:rPr>
                <w:color w:val="000000"/>
                <w:lang w:val="uk-UA" w:eastAsia="ru-RU"/>
              </w:rPr>
              <w:t>Підприємницька компетентність</w:t>
            </w:r>
          </w:p>
        </w:tc>
        <w:tc>
          <w:tcPr>
            <w:tcW w:w="2552" w:type="dxa"/>
            <w:shd w:val="clear" w:color="auto" w:fill="auto"/>
          </w:tcPr>
          <w:p w:rsidR="00F464CB" w:rsidRPr="00097CDC" w:rsidRDefault="00F464CB" w:rsidP="001B2472">
            <w:pPr>
              <w:pStyle w:val="1"/>
              <w:widowControl w:val="0"/>
              <w:tabs>
                <w:tab w:val="left" w:pos="522"/>
              </w:tabs>
              <w:ind w:firstLine="227"/>
              <w:jc w:val="both"/>
              <w:rPr>
                <w:rFonts w:ascii="Times New Roman" w:hAnsi="Times New Roman" w:cs="Times New Roman"/>
                <w:sz w:val="24"/>
                <w:szCs w:val="24"/>
              </w:rPr>
            </w:pPr>
            <w:r w:rsidRPr="00097CDC">
              <w:rPr>
                <w:rFonts w:ascii="Times New Roman" w:hAnsi="Times New Roman" w:cs="Times New Roman"/>
                <w:sz w:val="24"/>
                <w:szCs w:val="24"/>
              </w:rPr>
              <w:t>типи підприємств;</w:t>
            </w:r>
          </w:p>
          <w:p w:rsidR="00F464CB" w:rsidRPr="00097CDC" w:rsidRDefault="00F464CB" w:rsidP="001B2472">
            <w:pPr>
              <w:pBdr>
                <w:top w:val="nil"/>
                <w:left w:val="nil"/>
                <w:bottom w:val="nil"/>
                <w:right w:val="nil"/>
                <w:between w:val="nil"/>
              </w:pBdr>
              <w:ind w:firstLine="227"/>
              <w:jc w:val="both"/>
              <w:rPr>
                <w:lang w:val="uk-UA"/>
              </w:rPr>
            </w:pPr>
            <w:r w:rsidRPr="00097CDC">
              <w:rPr>
                <w:lang w:val="uk-UA"/>
              </w:rPr>
              <w:t>організаційно-правові форми підприємництва в Україні;</w:t>
            </w:r>
          </w:p>
          <w:p w:rsidR="00F464CB" w:rsidRPr="00097CDC" w:rsidRDefault="00F464CB" w:rsidP="001B2472">
            <w:pPr>
              <w:pBdr>
                <w:top w:val="nil"/>
                <w:left w:val="nil"/>
                <w:bottom w:val="nil"/>
                <w:right w:val="nil"/>
                <w:between w:val="nil"/>
              </w:pBdr>
              <w:ind w:firstLine="227"/>
              <w:jc w:val="both"/>
              <w:rPr>
                <w:lang w:val="uk-UA"/>
              </w:rPr>
            </w:pPr>
            <w:r w:rsidRPr="00097CDC">
              <w:rPr>
                <w:lang w:val="uk-UA"/>
              </w:rPr>
              <w:t>положення основних документів, що регламентують підприємницьку діяльність;</w:t>
            </w:r>
          </w:p>
          <w:p w:rsidR="00F464CB" w:rsidRPr="00097CDC" w:rsidRDefault="00F464CB" w:rsidP="001B2472">
            <w:pPr>
              <w:pBdr>
                <w:top w:val="nil"/>
                <w:left w:val="nil"/>
                <w:bottom w:val="nil"/>
                <w:right w:val="nil"/>
                <w:between w:val="nil"/>
              </w:pBdr>
              <w:ind w:firstLine="227"/>
              <w:jc w:val="both"/>
              <w:rPr>
                <w:lang w:val="uk-UA"/>
              </w:rPr>
            </w:pPr>
            <w:r w:rsidRPr="00097CDC">
              <w:rPr>
                <w:lang w:val="uk-UA"/>
              </w:rPr>
              <w:t>процедуру відкриття власної справи;</w:t>
            </w:r>
          </w:p>
          <w:p w:rsidR="00F464CB" w:rsidRPr="00097CDC" w:rsidRDefault="00F464CB" w:rsidP="001B2472">
            <w:pPr>
              <w:pBdr>
                <w:top w:val="nil"/>
                <w:left w:val="nil"/>
                <w:bottom w:val="nil"/>
                <w:right w:val="nil"/>
                <w:between w:val="nil"/>
              </w:pBdr>
              <w:ind w:firstLine="227"/>
              <w:jc w:val="both"/>
              <w:rPr>
                <w:lang w:val="uk-UA"/>
              </w:rPr>
            </w:pPr>
            <w:r w:rsidRPr="00097CDC">
              <w:rPr>
                <w:lang w:val="uk-UA"/>
              </w:rPr>
              <w:t>основні фактори впливу держави на економічні процеси (податки, пільги, дотації)</w:t>
            </w:r>
            <w:r w:rsidR="00DC0CFE">
              <w:rPr>
                <w:lang w:val="uk-UA"/>
              </w:rPr>
              <w:t>.</w:t>
            </w:r>
          </w:p>
        </w:tc>
        <w:tc>
          <w:tcPr>
            <w:tcW w:w="2693" w:type="dxa"/>
            <w:shd w:val="clear" w:color="auto" w:fill="auto"/>
          </w:tcPr>
          <w:p w:rsidR="00F464CB" w:rsidRPr="00097CDC" w:rsidRDefault="00F464CB" w:rsidP="001B2472">
            <w:pPr>
              <w:pBdr>
                <w:top w:val="nil"/>
                <w:left w:val="nil"/>
                <w:bottom w:val="nil"/>
                <w:right w:val="nil"/>
                <w:between w:val="nil"/>
              </w:pBdr>
              <w:ind w:firstLine="227"/>
              <w:jc w:val="both"/>
              <w:rPr>
                <w:lang w:val="uk-UA"/>
              </w:rPr>
            </w:pPr>
            <w:r w:rsidRPr="00097CDC">
              <w:rPr>
                <w:lang w:val="uk-UA"/>
              </w:rPr>
              <w:t>уміти користуватися законодавчо-нормативними документами та  правовими актами щодо підприємницької діяльності;</w:t>
            </w:r>
          </w:p>
          <w:p w:rsidR="00F464CB" w:rsidRPr="00097CDC" w:rsidRDefault="00F464CB" w:rsidP="001B2472">
            <w:pPr>
              <w:pBdr>
                <w:top w:val="nil"/>
                <w:left w:val="nil"/>
                <w:bottom w:val="nil"/>
                <w:right w:val="nil"/>
                <w:between w:val="nil"/>
              </w:pBdr>
              <w:ind w:firstLine="227"/>
              <w:jc w:val="both"/>
              <w:rPr>
                <w:lang w:val="uk-UA"/>
              </w:rPr>
            </w:pPr>
            <w:r w:rsidRPr="00097CDC">
              <w:rPr>
                <w:lang w:val="uk-UA"/>
              </w:rPr>
              <w:t>розробляти бізнес-плани</w:t>
            </w:r>
            <w:r w:rsidR="00DC0CFE">
              <w:rPr>
                <w:lang w:val="uk-UA"/>
              </w:rPr>
              <w:t>.</w:t>
            </w:r>
          </w:p>
          <w:p w:rsidR="00F464CB" w:rsidRPr="00097CDC" w:rsidRDefault="00F464CB" w:rsidP="001B2472">
            <w:pPr>
              <w:ind w:firstLine="227"/>
              <w:jc w:val="both"/>
              <w:rPr>
                <w:lang w:val="uk-UA"/>
              </w:rPr>
            </w:pPr>
          </w:p>
        </w:tc>
      </w:tr>
      <w:tr w:rsidR="00F464CB" w:rsidRPr="00097CDC" w:rsidTr="005B359C">
        <w:trPr>
          <w:trHeight w:val="415"/>
        </w:trPr>
        <w:tc>
          <w:tcPr>
            <w:tcW w:w="1985" w:type="dxa"/>
            <w:shd w:val="clear" w:color="auto" w:fill="auto"/>
          </w:tcPr>
          <w:p w:rsidR="00F464CB" w:rsidRPr="00097CDC" w:rsidRDefault="00F464CB" w:rsidP="00F464CB">
            <w:pPr>
              <w:rPr>
                <w:b/>
                <w:bCs/>
                <w:lang w:val="uk-UA"/>
              </w:rPr>
            </w:pPr>
          </w:p>
        </w:tc>
        <w:tc>
          <w:tcPr>
            <w:tcW w:w="1984" w:type="dxa"/>
            <w:shd w:val="clear" w:color="auto" w:fill="auto"/>
          </w:tcPr>
          <w:p w:rsidR="00F464CB" w:rsidRPr="00097CDC" w:rsidRDefault="00F464CB" w:rsidP="00F464CB">
            <w:pPr>
              <w:jc w:val="both"/>
              <w:rPr>
                <w:bCs/>
                <w:color w:val="000000"/>
                <w:lang w:val="uk-UA" w:eastAsia="ru-RU"/>
              </w:rPr>
            </w:pPr>
            <w:r w:rsidRPr="00097CDC">
              <w:rPr>
                <w:bCs/>
                <w:color w:val="000000"/>
                <w:lang w:val="uk-UA" w:eastAsia="ru-RU"/>
              </w:rPr>
              <w:t>ПК 1.</w:t>
            </w:r>
          </w:p>
          <w:p w:rsidR="00DC0CFE" w:rsidRDefault="00F464CB" w:rsidP="00F464CB">
            <w:pPr>
              <w:jc w:val="both"/>
              <w:rPr>
                <w:bCs/>
                <w:color w:val="000000"/>
                <w:lang w:val="uk-UA" w:eastAsia="ru-RU"/>
              </w:rPr>
            </w:pPr>
            <w:r w:rsidRPr="00097CDC">
              <w:rPr>
                <w:bCs/>
                <w:color w:val="000000"/>
                <w:lang w:val="uk-UA" w:eastAsia="ru-RU"/>
              </w:rPr>
              <w:t xml:space="preserve">Здатність оволодіння прийомами виготовлення </w:t>
            </w:r>
          </w:p>
          <w:p w:rsidR="00F464CB" w:rsidRPr="00097CDC" w:rsidRDefault="00F464CB" w:rsidP="00F464CB">
            <w:pPr>
              <w:jc w:val="both"/>
              <w:rPr>
                <w:lang w:val="uk-UA" w:eastAsia="ru-RU"/>
              </w:rPr>
            </w:pPr>
            <w:r w:rsidRPr="00097CDC">
              <w:rPr>
                <w:bCs/>
                <w:color w:val="000000"/>
                <w:lang w:val="uk-UA" w:eastAsia="ru-RU"/>
              </w:rPr>
              <w:t>українських килимових тканин</w:t>
            </w:r>
          </w:p>
        </w:tc>
        <w:tc>
          <w:tcPr>
            <w:tcW w:w="2552" w:type="dxa"/>
            <w:shd w:val="clear" w:color="auto" w:fill="auto"/>
          </w:tcPr>
          <w:p w:rsidR="00F464CB" w:rsidRPr="00097CDC" w:rsidRDefault="00F464CB" w:rsidP="001B2472">
            <w:pPr>
              <w:pStyle w:val="20"/>
              <w:ind w:firstLine="227"/>
              <w:rPr>
                <w:sz w:val="24"/>
              </w:rPr>
            </w:pPr>
            <w:r w:rsidRPr="00097CDC">
              <w:rPr>
                <w:sz w:val="24"/>
              </w:rPr>
              <w:t>характеристику та особливості українських народних килимів;</w:t>
            </w:r>
          </w:p>
          <w:p w:rsidR="00F464CB" w:rsidRPr="00097CDC" w:rsidRDefault="00F464CB" w:rsidP="001B2472">
            <w:pPr>
              <w:pStyle w:val="20"/>
              <w:ind w:firstLine="227"/>
              <w:rPr>
                <w:bCs/>
                <w:sz w:val="24"/>
              </w:rPr>
            </w:pPr>
            <w:r w:rsidRPr="00097CDC">
              <w:rPr>
                <w:bCs/>
                <w:sz w:val="24"/>
              </w:rPr>
              <w:t>особливості заправки рами  та ручного ткацького верстата для виготовлення українських народних килимів;</w:t>
            </w:r>
          </w:p>
          <w:p w:rsidR="00F464CB" w:rsidRPr="00097CDC" w:rsidRDefault="00F464CB" w:rsidP="001B2472">
            <w:pPr>
              <w:pStyle w:val="20"/>
              <w:ind w:firstLine="227"/>
              <w:rPr>
                <w:bCs/>
                <w:sz w:val="24"/>
              </w:rPr>
            </w:pPr>
            <w:r w:rsidRPr="00097CDC">
              <w:rPr>
                <w:bCs/>
                <w:sz w:val="24"/>
              </w:rPr>
              <w:t>українські техніки килимарства;</w:t>
            </w:r>
          </w:p>
          <w:p w:rsidR="00F464CB" w:rsidRPr="00097CDC" w:rsidRDefault="00F464CB" w:rsidP="001B2472">
            <w:pPr>
              <w:pStyle w:val="20"/>
              <w:ind w:firstLine="227"/>
              <w:rPr>
                <w:bCs/>
                <w:sz w:val="24"/>
              </w:rPr>
            </w:pPr>
            <w:r w:rsidRPr="00097CDC">
              <w:rPr>
                <w:bCs/>
                <w:sz w:val="24"/>
              </w:rPr>
              <w:t>послідовність побудови лінійного і тонального рисунків рослин;</w:t>
            </w:r>
          </w:p>
          <w:p w:rsidR="00F464CB" w:rsidRPr="00097CDC" w:rsidRDefault="00F464CB" w:rsidP="001B2472">
            <w:pPr>
              <w:pStyle w:val="20"/>
              <w:ind w:firstLine="227"/>
              <w:rPr>
                <w:bCs/>
                <w:sz w:val="24"/>
              </w:rPr>
            </w:pPr>
            <w:r w:rsidRPr="00097CDC">
              <w:rPr>
                <w:bCs/>
                <w:sz w:val="24"/>
              </w:rPr>
              <w:t>фізико-механічні властивості вовняної пряжі;</w:t>
            </w:r>
          </w:p>
          <w:p w:rsidR="00F464CB" w:rsidRPr="00097CDC" w:rsidRDefault="00F464CB" w:rsidP="001B2472">
            <w:pPr>
              <w:pStyle w:val="20"/>
              <w:ind w:firstLine="227"/>
              <w:rPr>
                <w:bCs/>
                <w:sz w:val="24"/>
              </w:rPr>
            </w:pPr>
            <w:r w:rsidRPr="00097CDC">
              <w:rPr>
                <w:bCs/>
                <w:sz w:val="24"/>
              </w:rPr>
              <w:t>способи отримання вовняної пряжі;</w:t>
            </w:r>
          </w:p>
          <w:p w:rsidR="00F464CB" w:rsidRPr="00097CDC" w:rsidRDefault="00F464CB" w:rsidP="001B2472">
            <w:pPr>
              <w:pStyle w:val="20"/>
              <w:ind w:firstLine="227"/>
              <w:rPr>
                <w:sz w:val="24"/>
              </w:rPr>
            </w:pPr>
            <w:r w:rsidRPr="00097CDC">
              <w:rPr>
                <w:bCs/>
                <w:sz w:val="24"/>
              </w:rPr>
              <w:lastRenderedPageBreak/>
              <w:t>походження та характеристику килимів</w:t>
            </w:r>
            <w:r w:rsidR="00C87FBB">
              <w:rPr>
                <w:bCs/>
                <w:sz w:val="24"/>
              </w:rPr>
              <w:t>.</w:t>
            </w:r>
          </w:p>
        </w:tc>
        <w:tc>
          <w:tcPr>
            <w:tcW w:w="2693" w:type="dxa"/>
            <w:shd w:val="clear" w:color="auto" w:fill="auto"/>
          </w:tcPr>
          <w:p w:rsidR="00F464CB" w:rsidRPr="00097CDC" w:rsidRDefault="00F464CB" w:rsidP="001B2472">
            <w:pPr>
              <w:ind w:firstLine="227"/>
              <w:jc w:val="both"/>
              <w:rPr>
                <w:bCs/>
                <w:lang w:val="uk-UA"/>
              </w:rPr>
            </w:pPr>
            <w:r w:rsidRPr="00097CDC">
              <w:rPr>
                <w:bCs/>
                <w:lang w:val="uk-UA"/>
              </w:rPr>
              <w:lastRenderedPageBreak/>
              <w:t>виконувати структурні малюнки  українських технік килимарства;</w:t>
            </w:r>
          </w:p>
          <w:p w:rsidR="00F464CB" w:rsidRPr="00097CDC" w:rsidRDefault="00F464CB" w:rsidP="001B2472">
            <w:pPr>
              <w:ind w:firstLine="227"/>
              <w:jc w:val="both"/>
              <w:rPr>
                <w:bCs/>
                <w:lang w:val="uk-UA"/>
              </w:rPr>
            </w:pPr>
            <w:r w:rsidRPr="00097CDC">
              <w:rPr>
                <w:bCs/>
                <w:lang w:val="uk-UA"/>
              </w:rPr>
              <w:t>будувати лінійні і тональні рисунки рослин;</w:t>
            </w:r>
          </w:p>
          <w:p w:rsidR="00F464CB" w:rsidRPr="00097CDC" w:rsidRDefault="00F464CB" w:rsidP="001B2472">
            <w:pPr>
              <w:ind w:firstLine="227"/>
              <w:jc w:val="both"/>
              <w:rPr>
                <w:bCs/>
                <w:lang w:val="uk-UA"/>
              </w:rPr>
            </w:pPr>
            <w:r w:rsidRPr="00097CDC">
              <w:rPr>
                <w:bCs/>
                <w:lang w:val="uk-UA"/>
              </w:rPr>
              <w:t xml:space="preserve">визначати номери, </w:t>
            </w:r>
            <w:proofErr w:type="spellStart"/>
            <w:r w:rsidRPr="00097CDC">
              <w:rPr>
                <w:bCs/>
                <w:lang w:val="uk-UA"/>
              </w:rPr>
              <w:t>крутку</w:t>
            </w:r>
            <w:proofErr w:type="spellEnd"/>
            <w:r w:rsidRPr="00097CDC">
              <w:rPr>
                <w:bCs/>
                <w:lang w:val="uk-UA"/>
              </w:rPr>
              <w:t>, пружність вовняної пряжі;</w:t>
            </w:r>
          </w:p>
          <w:p w:rsidR="00F464CB" w:rsidRPr="00097CDC" w:rsidRDefault="00F464CB" w:rsidP="001B2472">
            <w:pPr>
              <w:ind w:firstLine="227"/>
              <w:jc w:val="both"/>
              <w:rPr>
                <w:bCs/>
                <w:lang w:val="uk-UA"/>
              </w:rPr>
            </w:pPr>
            <w:r w:rsidRPr="00097CDC">
              <w:rPr>
                <w:bCs/>
                <w:lang w:val="uk-UA"/>
              </w:rPr>
              <w:t>організувати робоче місце килимаря;</w:t>
            </w:r>
          </w:p>
          <w:p w:rsidR="00F464CB" w:rsidRPr="00097CDC" w:rsidRDefault="00F464CB" w:rsidP="001B2472">
            <w:pPr>
              <w:ind w:firstLine="227"/>
              <w:jc w:val="both"/>
              <w:rPr>
                <w:bCs/>
                <w:lang w:val="uk-UA"/>
              </w:rPr>
            </w:pPr>
            <w:r w:rsidRPr="00097CDC">
              <w:rPr>
                <w:bCs/>
                <w:lang w:val="uk-UA"/>
              </w:rPr>
              <w:t xml:space="preserve">підготувати сировину, раму та ручний ткацький верстат для виготовлення килимів; </w:t>
            </w:r>
          </w:p>
          <w:p w:rsidR="00F464CB" w:rsidRPr="00097CDC" w:rsidRDefault="00F464CB" w:rsidP="001B2472">
            <w:pPr>
              <w:ind w:firstLine="227"/>
              <w:jc w:val="both"/>
              <w:rPr>
                <w:lang w:val="uk-UA"/>
              </w:rPr>
            </w:pPr>
            <w:r w:rsidRPr="00097CDC">
              <w:rPr>
                <w:bCs/>
                <w:lang w:val="uk-UA"/>
              </w:rPr>
              <w:t>виготовляти</w:t>
            </w:r>
            <w:r>
              <w:rPr>
                <w:bCs/>
                <w:lang w:val="uk-UA"/>
              </w:rPr>
              <w:t xml:space="preserve"> </w:t>
            </w:r>
            <w:r w:rsidRPr="00097CDC">
              <w:rPr>
                <w:bCs/>
                <w:lang w:val="uk-UA"/>
              </w:rPr>
              <w:t>килимові</w:t>
            </w:r>
            <w:r>
              <w:rPr>
                <w:bCs/>
                <w:lang w:val="uk-UA"/>
              </w:rPr>
              <w:t xml:space="preserve"> </w:t>
            </w:r>
            <w:r w:rsidRPr="00097CDC">
              <w:rPr>
                <w:bCs/>
                <w:lang w:val="uk-UA"/>
              </w:rPr>
              <w:t>вироби</w:t>
            </w:r>
            <w:r>
              <w:rPr>
                <w:bCs/>
                <w:lang w:val="uk-UA"/>
              </w:rPr>
              <w:t xml:space="preserve"> </w:t>
            </w:r>
            <w:r w:rsidRPr="00097CDC">
              <w:rPr>
                <w:bCs/>
                <w:lang w:val="uk-UA"/>
              </w:rPr>
              <w:t>різними</w:t>
            </w:r>
            <w:r>
              <w:rPr>
                <w:bCs/>
                <w:lang w:val="uk-UA"/>
              </w:rPr>
              <w:t xml:space="preserve"> </w:t>
            </w:r>
            <w:r w:rsidRPr="00097CDC">
              <w:rPr>
                <w:bCs/>
                <w:lang w:val="uk-UA"/>
              </w:rPr>
              <w:t>техніками</w:t>
            </w:r>
            <w:r w:rsidR="00C87FBB">
              <w:rPr>
                <w:bCs/>
                <w:lang w:val="uk-UA"/>
              </w:rPr>
              <w:t>.</w:t>
            </w:r>
          </w:p>
        </w:tc>
      </w:tr>
    </w:tbl>
    <w:p w:rsidR="00EF0B08" w:rsidRPr="00097CDC" w:rsidRDefault="00EF0B08" w:rsidP="00EF0B08">
      <w:pPr>
        <w:jc w:val="center"/>
        <w:rPr>
          <w:b/>
          <w:sz w:val="28"/>
          <w:szCs w:val="28"/>
          <w:lang w:val="uk-UA"/>
        </w:rPr>
      </w:pPr>
    </w:p>
    <w:p w:rsidR="00EF0B08" w:rsidRPr="00097CDC" w:rsidRDefault="00EF0B08" w:rsidP="00EF0B08">
      <w:pPr>
        <w:jc w:val="center"/>
        <w:rPr>
          <w:b/>
          <w:sz w:val="28"/>
          <w:szCs w:val="28"/>
          <w:lang w:val="uk-UA"/>
        </w:rPr>
      </w:pPr>
      <w:r w:rsidRPr="00097CDC">
        <w:rPr>
          <w:b/>
          <w:sz w:val="28"/>
          <w:szCs w:val="28"/>
          <w:lang w:val="uk-UA"/>
        </w:rPr>
        <w:t xml:space="preserve">2.7.  Перелік результатів навчання </w:t>
      </w:r>
    </w:p>
    <w:p w:rsidR="00DC6BBB" w:rsidRDefault="00EF0B08" w:rsidP="00DC6BBB">
      <w:pPr>
        <w:jc w:val="center"/>
        <w:rPr>
          <w:b/>
          <w:sz w:val="28"/>
          <w:szCs w:val="28"/>
          <w:lang w:val="uk-UA"/>
        </w:rPr>
      </w:pPr>
      <w:r w:rsidRPr="00097CDC">
        <w:rPr>
          <w:b/>
          <w:sz w:val="28"/>
          <w:szCs w:val="28"/>
          <w:lang w:val="uk-UA"/>
        </w:rPr>
        <w:t>Професійна кваліфікація:</w:t>
      </w:r>
      <w:r w:rsidR="00DC6BBB">
        <w:rPr>
          <w:b/>
          <w:sz w:val="28"/>
          <w:szCs w:val="28"/>
          <w:lang w:val="uk-UA"/>
        </w:rPr>
        <w:t xml:space="preserve"> т</w:t>
      </w:r>
      <w:r w:rsidRPr="00097CDC">
        <w:rPr>
          <w:b/>
          <w:sz w:val="28"/>
          <w:szCs w:val="28"/>
          <w:lang w:val="uk-UA"/>
        </w:rPr>
        <w:t>кач ручного художнього ткацтва</w:t>
      </w:r>
    </w:p>
    <w:p w:rsidR="00EF0B08" w:rsidRPr="00097CDC" w:rsidRDefault="00EF0B08" w:rsidP="00DC6BBB">
      <w:pPr>
        <w:jc w:val="center"/>
        <w:rPr>
          <w:b/>
          <w:bCs/>
          <w:sz w:val="28"/>
          <w:szCs w:val="28"/>
          <w:lang w:val="uk-UA"/>
        </w:rPr>
      </w:pPr>
      <w:r w:rsidRPr="00097CDC">
        <w:rPr>
          <w:b/>
          <w:sz w:val="28"/>
          <w:szCs w:val="28"/>
          <w:lang w:val="uk-UA"/>
        </w:rPr>
        <w:t>5</w:t>
      </w:r>
      <w:r w:rsidRPr="00097CDC">
        <w:rPr>
          <w:b/>
          <w:bCs/>
          <w:sz w:val="28"/>
          <w:szCs w:val="28"/>
          <w:lang w:val="uk-UA"/>
        </w:rPr>
        <w:t xml:space="preserve"> -го розряду</w:t>
      </w:r>
    </w:p>
    <w:p w:rsidR="00EF0B08" w:rsidRPr="00097CDC" w:rsidRDefault="00406267" w:rsidP="00EF0B08">
      <w:pPr>
        <w:jc w:val="center"/>
        <w:rPr>
          <w:b/>
          <w:sz w:val="28"/>
          <w:szCs w:val="28"/>
          <w:lang w:val="uk-UA"/>
        </w:rPr>
      </w:pPr>
      <w:r>
        <w:rPr>
          <w:b/>
          <w:sz w:val="28"/>
          <w:szCs w:val="28"/>
          <w:lang w:val="uk-UA"/>
        </w:rPr>
        <w:t>Загальний обсяг навчального навантаження</w:t>
      </w:r>
      <w:r w:rsidR="00897754" w:rsidRPr="00097CDC">
        <w:rPr>
          <w:b/>
          <w:sz w:val="28"/>
          <w:szCs w:val="28"/>
          <w:lang w:val="uk-UA"/>
        </w:rPr>
        <w:t xml:space="preserve"> –</w:t>
      </w:r>
      <w:r w:rsidR="003E5C57" w:rsidRPr="00097CDC">
        <w:rPr>
          <w:b/>
          <w:sz w:val="28"/>
          <w:szCs w:val="28"/>
          <w:lang w:val="uk-UA"/>
        </w:rPr>
        <w:t>475</w:t>
      </w:r>
      <w:r>
        <w:rPr>
          <w:b/>
          <w:sz w:val="28"/>
          <w:szCs w:val="28"/>
          <w:lang w:val="uk-UA"/>
        </w:rPr>
        <w:t xml:space="preserve"> годин</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EF0B08" w:rsidRPr="000D611A" w:rsidTr="00EF0B08">
        <w:tc>
          <w:tcPr>
            <w:tcW w:w="9356" w:type="dxa"/>
            <w:shd w:val="clear" w:color="auto" w:fill="auto"/>
          </w:tcPr>
          <w:p w:rsidR="00EF0B08" w:rsidRPr="00097CDC" w:rsidRDefault="00EF0B08" w:rsidP="00EF0B08">
            <w:pPr>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295"/>
            </w:tblGrid>
            <w:tr w:rsidR="00EF0B08" w:rsidRPr="00097CDC" w:rsidTr="00EF0B08">
              <w:tc>
                <w:tcPr>
                  <w:tcW w:w="9230" w:type="dxa"/>
                  <w:gridSpan w:val="2"/>
                  <w:shd w:val="clear" w:color="auto" w:fill="auto"/>
                </w:tcPr>
                <w:p w:rsidR="00EF0B08" w:rsidRPr="00097CDC" w:rsidRDefault="00EF0B08" w:rsidP="00EF0B08">
                  <w:pPr>
                    <w:jc w:val="center"/>
                    <w:rPr>
                      <w:lang w:val="uk-UA"/>
                    </w:rPr>
                  </w:pPr>
                  <w:r w:rsidRPr="00097CDC">
                    <w:rPr>
                      <w:b/>
                      <w:lang w:val="uk-UA"/>
                    </w:rPr>
                    <w:t>Результати навчання</w:t>
                  </w:r>
                </w:p>
              </w:tc>
            </w:tr>
            <w:tr w:rsidR="00EF0B08" w:rsidRPr="000D611A" w:rsidTr="00EF0B08">
              <w:tc>
                <w:tcPr>
                  <w:tcW w:w="935" w:type="dxa"/>
                  <w:shd w:val="clear" w:color="auto" w:fill="auto"/>
                </w:tcPr>
                <w:p w:rsidR="00EF0B08" w:rsidRPr="00097CDC" w:rsidRDefault="00EF0B08" w:rsidP="003D4B48">
                  <w:pPr>
                    <w:rPr>
                      <w:b/>
                      <w:bCs/>
                      <w:lang w:val="uk-UA"/>
                    </w:rPr>
                  </w:pPr>
                  <w:r w:rsidRPr="00097CDC">
                    <w:rPr>
                      <w:b/>
                      <w:bCs/>
                      <w:lang w:val="uk-UA"/>
                    </w:rPr>
                    <w:t>РН</w:t>
                  </w:r>
                  <w:r w:rsidR="00406267">
                    <w:rPr>
                      <w:b/>
                      <w:bCs/>
                      <w:lang w:val="uk-UA"/>
                    </w:rPr>
                    <w:t xml:space="preserve"> </w:t>
                  </w:r>
                  <w:r w:rsidR="003D4B48" w:rsidRPr="00097CDC">
                    <w:rPr>
                      <w:b/>
                      <w:bCs/>
                      <w:lang w:val="uk-UA"/>
                    </w:rPr>
                    <w:t>6</w:t>
                  </w:r>
                  <w:r w:rsidR="00406267">
                    <w:rPr>
                      <w:b/>
                      <w:bCs/>
                      <w:lang w:val="uk-UA"/>
                    </w:rPr>
                    <w:t>.</w:t>
                  </w:r>
                </w:p>
              </w:tc>
              <w:tc>
                <w:tcPr>
                  <w:tcW w:w="8295" w:type="dxa"/>
                  <w:shd w:val="clear" w:color="auto" w:fill="auto"/>
                </w:tcPr>
                <w:p w:rsidR="00EF0B08" w:rsidRPr="00097CDC" w:rsidRDefault="00406267" w:rsidP="00C712A2">
                  <w:pPr>
                    <w:rPr>
                      <w:lang w:val="uk-UA"/>
                    </w:rPr>
                  </w:pPr>
                  <w:r>
                    <w:rPr>
                      <w:lang w:val="uk-UA"/>
                    </w:rPr>
                    <w:t>В</w:t>
                  </w:r>
                  <w:r w:rsidR="00EF0B08" w:rsidRPr="00097CDC">
                    <w:rPr>
                      <w:lang w:val="uk-UA"/>
                    </w:rPr>
                    <w:t xml:space="preserve">иготовляти </w:t>
                  </w:r>
                  <w:r w:rsidR="003D4B48" w:rsidRPr="00097CDC">
                    <w:rPr>
                      <w:lang w:val="uk-UA"/>
                    </w:rPr>
                    <w:t xml:space="preserve">ткацькі </w:t>
                  </w:r>
                  <w:r w:rsidR="00EF0B08" w:rsidRPr="00097CDC">
                    <w:rPr>
                      <w:lang w:val="uk-UA"/>
                    </w:rPr>
                    <w:t xml:space="preserve">вироби </w:t>
                  </w:r>
                  <w:r w:rsidR="009D6FC5" w:rsidRPr="00097CDC">
                    <w:rPr>
                      <w:lang w:val="uk-UA"/>
                    </w:rPr>
                    <w:t xml:space="preserve">ІІІ та ІV </w:t>
                  </w:r>
                  <w:r w:rsidR="00C712A2" w:rsidRPr="00097CDC">
                    <w:rPr>
                      <w:lang w:val="uk-UA"/>
                    </w:rPr>
                    <w:t>категорії</w:t>
                  </w:r>
                  <w:r w:rsidR="009D6FC5" w:rsidRPr="00097CDC">
                    <w:rPr>
                      <w:lang w:val="uk-UA"/>
                    </w:rPr>
                    <w:t xml:space="preserve"> складності</w:t>
                  </w:r>
                </w:p>
              </w:tc>
            </w:tr>
          </w:tbl>
          <w:p w:rsidR="00EF0B08" w:rsidRPr="00097CDC" w:rsidRDefault="00EF0B08" w:rsidP="00EF0B08">
            <w:pPr>
              <w:rPr>
                <w:b/>
                <w:lang w:val="uk-UA"/>
              </w:rPr>
            </w:pPr>
          </w:p>
        </w:tc>
      </w:tr>
    </w:tbl>
    <w:p w:rsidR="00EF0B08" w:rsidRPr="00097CDC" w:rsidRDefault="00EF0B08" w:rsidP="00EF0B08">
      <w:pPr>
        <w:jc w:val="center"/>
        <w:rPr>
          <w:b/>
          <w:sz w:val="28"/>
          <w:szCs w:val="28"/>
          <w:lang w:val="uk-UA"/>
        </w:rPr>
      </w:pPr>
    </w:p>
    <w:p w:rsidR="00EF0B08" w:rsidRPr="00097CDC" w:rsidRDefault="00FA6721" w:rsidP="00EF0B08">
      <w:pPr>
        <w:suppressAutoHyphens w:val="0"/>
        <w:jc w:val="center"/>
        <w:rPr>
          <w:rFonts w:eastAsia="Calibri"/>
          <w:b/>
          <w:sz w:val="28"/>
          <w:szCs w:val="28"/>
          <w:lang w:val="uk-UA" w:eastAsia="en-US"/>
        </w:rPr>
      </w:pPr>
      <w:r w:rsidRPr="00097CDC">
        <w:rPr>
          <w:rFonts w:eastAsia="Calibri"/>
          <w:b/>
          <w:sz w:val="28"/>
          <w:szCs w:val="28"/>
          <w:lang w:val="uk-UA" w:eastAsia="en-US"/>
        </w:rPr>
        <w:t>2.</w:t>
      </w:r>
      <w:r w:rsidR="00EF0B08" w:rsidRPr="00097CDC">
        <w:rPr>
          <w:rFonts w:eastAsia="Calibri"/>
          <w:b/>
          <w:sz w:val="28"/>
          <w:szCs w:val="28"/>
          <w:lang w:val="uk-UA" w:eastAsia="en-US"/>
        </w:rPr>
        <w:t>8. Зміст (опис) результатів навчання</w:t>
      </w:r>
    </w:p>
    <w:p w:rsidR="00EF0B08" w:rsidRPr="00097CDC" w:rsidRDefault="00EF0B08" w:rsidP="00EF0B08">
      <w:pPr>
        <w:rPr>
          <w:b/>
          <w:sz w:val="16"/>
          <w:szCs w:val="16"/>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268"/>
        <w:gridCol w:w="2835"/>
        <w:gridCol w:w="2155"/>
      </w:tblGrid>
      <w:tr w:rsidR="005803A2" w:rsidRPr="00097CDC" w:rsidTr="008D4FD4">
        <w:tc>
          <w:tcPr>
            <w:tcW w:w="2098" w:type="dxa"/>
            <w:vMerge w:val="restart"/>
            <w:vAlign w:val="center"/>
          </w:tcPr>
          <w:p w:rsidR="005803A2" w:rsidRPr="00097CDC" w:rsidRDefault="005803A2" w:rsidP="00EF0B08">
            <w:pPr>
              <w:jc w:val="center"/>
              <w:rPr>
                <w:b/>
                <w:lang w:val="uk-UA"/>
              </w:rPr>
            </w:pPr>
            <w:r>
              <w:rPr>
                <w:b/>
                <w:bCs/>
                <w:lang w:val="uk-UA"/>
              </w:rPr>
              <w:t xml:space="preserve">Результати </w:t>
            </w:r>
            <w:r w:rsidRPr="00097CDC">
              <w:rPr>
                <w:b/>
                <w:bCs/>
                <w:lang w:val="uk-UA"/>
              </w:rPr>
              <w:t>навчання</w:t>
            </w:r>
          </w:p>
        </w:tc>
        <w:tc>
          <w:tcPr>
            <w:tcW w:w="2268" w:type="dxa"/>
            <w:vMerge w:val="restart"/>
            <w:vAlign w:val="center"/>
          </w:tcPr>
          <w:p w:rsidR="005803A2" w:rsidRPr="00097CDC" w:rsidRDefault="005803A2" w:rsidP="006779E1">
            <w:pPr>
              <w:jc w:val="center"/>
              <w:rPr>
                <w:b/>
                <w:lang w:val="uk-UA"/>
              </w:rPr>
            </w:pPr>
            <w:r>
              <w:rPr>
                <w:b/>
                <w:bCs/>
                <w:lang w:val="uk-UA"/>
              </w:rPr>
              <w:t>К</w:t>
            </w:r>
            <w:r w:rsidRPr="00097CDC">
              <w:rPr>
                <w:b/>
                <w:bCs/>
                <w:lang w:val="uk-UA"/>
              </w:rPr>
              <w:t>омпетентність</w:t>
            </w:r>
          </w:p>
        </w:tc>
        <w:tc>
          <w:tcPr>
            <w:tcW w:w="4990" w:type="dxa"/>
            <w:gridSpan w:val="2"/>
            <w:vAlign w:val="center"/>
          </w:tcPr>
          <w:p w:rsidR="005803A2" w:rsidRPr="00097CDC" w:rsidRDefault="005803A2" w:rsidP="00EF0B08">
            <w:pPr>
              <w:jc w:val="center"/>
              <w:rPr>
                <w:b/>
                <w:lang w:val="uk-UA"/>
              </w:rPr>
            </w:pPr>
            <w:r>
              <w:rPr>
                <w:b/>
                <w:lang w:val="uk-UA"/>
              </w:rPr>
              <w:t>Опис компетентності</w:t>
            </w:r>
          </w:p>
        </w:tc>
      </w:tr>
      <w:tr w:rsidR="005803A2" w:rsidRPr="00097CDC" w:rsidTr="00E60670">
        <w:tc>
          <w:tcPr>
            <w:tcW w:w="2098" w:type="dxa"/>
            <w:vMerge/>
            <w:vAlign w:val="center"/>
          </w:tcPr>
          <w:p w:rsidR="005803A2" w:rsidRPr="00097CDC" w:rsidRDefault="005803A2" w:rsidP="006779E1">
            <w:pPr>
              <w:jc w:val="center"/>
              <w:rPr>
                <w:b/>
                <w:bCs/>
                <w:lang w:val="uk-UA"/>
              </w:rPr>
            </w:pPr>
          </w:p>
        </w:tc>
        <w:tc>
          <w:tcPr>
            <w:tcW w:w="2268" w:type="dxa"/>
            <w:vMerge/>
            <w:vAlign w:val="center"/>
          </w:tcPr>
          <w:p w:rsidR="005803A2" w:rsidRPr="00097CDC" w:rsidRDefault="005803A2" w:rsidP="006779E1">
            <w:pPr>
              <w:jc w:val="center"/>
              <w:rPr>
                <w:b/>
                <w:bCs/>
                <w:lang w:val="uk-UA"/>
              </w:rPr>
            </w:pPr>
          </w:p>
        </w:tc>
        <w:tc>
          <w:tcPr>
            <w:tcW w:w="2835" w:type="dxa"/>
            <w:vAlign w:val="center"/>
          </w:tcPr>
          <w:p w:rsidR="005803A2" w:rsidRPr="00097CDC" w:rsidRDefault="005803A2" w:rsidP="006779E1">
            <w:pPr>
              <w:jc w:val="center"/>
              <w:rPr>
                <w:b/>
                <w:lang w:val="uk-UA"/>
              </w:rPr>
            </w:pPr>
            <w:r w:rsidRPr="00097CDC">
              <w:rPr>
                <w:b/>
                <w:bCs/>
                <w:lang w:val="uk-UA"/>
              </w:rPr>
              <w:t>Знати</w:t>
            </w:r>
          </w:p>
        </w:tc>
        <w:tc>
          <w:tcPr>
            <w:tcW w:w="2155" w:type="dxa"/>
            <w:vAlign w:val="center"/>
          </w:tcPr>
          <w:p w:rsidR="005803A2" w:rsidRPr="00097CDC" w:rsidRDefault="005803A2" w:rsidP="006779E1">
            <w:pPr>
              <w:jc w:val="center"/>
              <w:rPr>
                <w:b/>
                <w:lang w:val="uk-UA"/>
              </w:rPr>
            </w:pPr>
            <w:r w:rsidRPr="00097CDC">
              <w:rPr>
                <w:b/>
                <w:bCs/>
                <w:lang w:val="uk-UA"/>
              </w:rPr>
              <w:t>Уміти</w:t>
            </w:r>
          </w:p>
        </w:tc>
      </w:tr>
      <w:tr w:rsidR="006779E1" w:rsidRPr="000D611A" w:rsidTr="00E60670">
        <w:trPr>
          <w:trHeight w:val="841"/>
        </w:trPr>
        <w:tc>
          <w:tcPr>
            <w:tcW w:w="2098" w:type="dxa"/>
            <w:shd w:val="clear" w:color="auto" w:fill="auto"/>
          </w:tcPr>
          <w:p w:rsidR="006779E1" w:rsidRPr="006779E1" w:rsidRDefault="006779E1" w:rsidP="006779E1">
            <w:pPr>
              <w:rPr>
                <w:b/>
                <w:bCs/>
                <w:lang w:val="uk-UA"/>
              </w:rPr>
            </w:pPr>
            <w:r w:rsidRPr="006779E1">
              <w:rPr>
                <w:b/>
                <w:bCs/>
                <w:lang w:val="uk-UA"/>
              </w:rPr>
              <w:t>РН 6.</w:t>
            </w:r>
          </w:p>
          <w:p w:rsidR="006779E1" w:rsidRPr="00097CDC" w:rsidRDefault="006779E1" w:rsidP="006779E1">
            <w:pPr>
              <w:rPr>
                <w:bCs/>
                <w:lang w:val="uk-UA"/>
              </w:rPr>
            </w:pPr>
            <w:r w:rsidRPr="006779E1">
              <w:rPr>
                <w:b/>
                <w:bCs/>
                <w:lang w:val="uk-UA"/>
              </w:rPr>
              <w:t>Виготовляти ткацькі вироби ІІІ та ІV категорії складності</w:t>
            </w:r>
          </w:p>
        </w:tc>
        <w:tc>
          <w:tcPr>
            <w:tcW w:w="2268" w:type="dxa"/>
            <w:shd w:val="clear" w:color="auto" w:fill="auto"/>
          </w:tcPr>
          <w:p w:rsidR="006779E1" w:rsidRPr="00097CDC" w:rsidRDefault="006779E1" w:rsidP="006779E1">
            <w:pPr>
              <w:rPr>
                <w:bCs/>
                <w:color w:val="000000"/>
                <w:lang w:val="uk-UA" w:eastAsia="ru-RU"/>
              </w:rPr>
            </w:pPr>
            <w:r w:rsidRPr="00097CDC">
              <w:rPr>
                <w:bCs/>
                <w:color w:val="000000"/>
                <w:lang w:val="uk-UA" w:eastAsia="ru-RU"/>
              </w:rPr>
              <w:t>ПК 1.</w:t>
            </w:r>
          </w:p>
          <w:p w:rsidR="006779E1" w:rsidRPr="00097CDC" w:rsidRDefault="006779E1" w:rsidP="006779E1">
            <w:pPr>
              <w:rPr>
                <w:lang w:val="uk-UA" w:eastAsia="ru-RU"/>
              </w:rPr>
            </w:pPr>
            <w:r w:rsidRPr="00097CDC">
              <w:rPr>
                <w:bCs/>
                <w:color w:val="000000"/>
                <w:lang w:val="uk-UA" w:eastAsia="ru-RU"/>
              </w:rPr>
              <w:t xml:space="preserve">Здатність оволодіння прийомами виготовлення  переборних ткацьких виробів </w:t>
            </w:r>
            <w:r w:rsidRPr="00097CDC">
              <w:rPr>
                <w:bCs/>
                <w:lang w:val="uk-UA" w:eastAsia="ru-RU"/>
              </w:rPr>
              <w:t>ІІІ та IV категорії складності</w:t>
            </w:r>
          </w:p>
        </w:tc>
        <w:tc>
          <w:tcPr>
            <w:tcW w:w="2835" w:type="dxa"/>
            <w:shd w:val="clear" w:color="auto" w:fill="auto"/>
          </w:tcPr>
          <w:p w:rsidR="006779E1" w:rsidRPr="00097CDC" w:rsidRDefault="006779E1" w:rsidP="005803A2">
            <w:pPr>
              <w:ind w:firstLine="227"/>
              <w:jc w:val="both"/>
              <w:rPr>
                <w:lang w:val="uk-UA"/>
              </w:rPr>
            </w:pPr>
            <w:r w:rsidRPr="00097CDC">
              <w:rPr>
                <w:lang w:val="uk-UA"/>
              </w:rPr>
              <w:t>особливості та характеристику похідних   переплетень;</w:t>
            </w:r>
          </w:p>
          <w:p w:rsidR="006779E1" w:rsidRPr="00097CDC" w:rsidRDefault="006779E1" w:rsidP="005803A2">
            <w:pPr>
              <w:ind w:firstLine="227"/>
              <w:jc w:val="both"/>
              <w:rPr>
                <w:lang w:val="uk-UA"/>
              </w:rPr>
            </w:pPr>
            <w:r w:rsidRPr="00097CDC">
              <w:rPr>
                <w:lang w:val="uk-UA"/>
              </w:rPr>
              <w:t>правила побудови композиції ескізів та проєктів переборної скатертини, штор, портьєр, рушника та плахти;</w:t>
            </w:r>
          </w:p>
          <w:p w:rsidR="006779E1" w:rsidRPr="00097CDC" w:rsidRDefault="006779E1" w:rsidP="005803A2">
            <w:pPr>
              <w:ind w:firstLine="227"/>
              <w:jc w:val="both"/>
              <w:rPr>
                <w:lang w:val="uk-UA"/>
              </w:rPr>
            </w:pPr>
            <w:r w:rsidRPr="00097CDC">
              <w:rPr>
                <w:lang w:val="uk-UA"/>
              </w:rPr>
              <w:t>правила побудови композиції ескізів та проєктів поперечносмугастих тканин;</w:t>
            </w:r>
          </w:p>
          <w:p w:rsidR="006779E1" w:rsidRPr="00097CDC" w:rsidRDefault="006779E1" w:rsidP="005803A2">
            <w:pPr>
              <w:ind w:firstLine="227"/>
              <w:jc w:val="both"/>
              <w:rPr>
                <w:lang w:val="uk-UA"/>
              </w:rPr>
            </w:pPr>
            <w:r w:rsidRPr="00097CDC">
              <w:rPr>
                <w:lang w:val="uk-UA"/>
              </w:rPr>
              <w:t>правила живописного рішення натюрморту з предметів близьких за змістом до професії;</w:t>
            </w:r>
          </w:p>
          <w:p w:rsidR="006779E1" w:rsidRPr="00097CDC" w:rsidRDefault="006779E1" w:rsidP="005803A2">
            <w:pPr>
              <w:ind w:firstLine="227"/>
              <w:jc w:val="both"/>
              <w:rPr>
                <w:lang w:val="uk-UA"/>
              </w:rPr>
            </w:pPr>
            <w:r w:rsidRPr="00097CDC">
              <w:rPr>
                <w:lang w:val="uk-UA"/>
              </w:rPr>
              <w:t>правила виконання копій технічних рисунків переборних скатертини, штор, портьєр, рушника та плахти</w:t>
            </w:r>
            <w:r w:rsidR="00983683">
              <w:rPr>
                <w:lang w:val="uk-UA"/>
              </w:rPr>
              <w:t>.</w:t>
            </w:r>
          </w:p>
          <w:p w:rsidR="006779E1" w:rsidRPr="00097CDC" w:rsidRDefault="006779E1" w:rsidP="005803A2">
            <w:pPr>
              <w:ind w:firstLine="227"/>
              <w:jc w:val="both"/>
              <w:rPr>
                <w:lang w:val="uk-UA"/>
              </w:rPr>
            </w:pPr>
          </w:p>
        </w:tc>
        <w:tc>
          <w:tcPr>
            <w:tcW w:w="2155" w:type="dxa"/>
            <w:shd w:val="clear" w:color="auto" w:fill="auto"/>
          </w:tcPr>
          <w:p w:rsidR="006779E1" w:rsidRPr="00097CDC" w:rsidRDefault="006779E1" w:rsidP="005803A2">
            <w:pPr>
              <w:ind w:firstLine="227"/>
              <w:jc w:val="both"/>
              <w:rPr>
                <w:lang w:val="uk-UA"/>
              </w:rPr>
            </w:pPr>
            <w:r w:rsidRPr="00097CDC">
              <w:rPr>
                <w:lang w:val="uk-UA"/>
              </w:rPr>
              <w:t>будувати заправні малюнки похідних  переплетень;</w:t>
            </w:r>
          </w:p>
          <w:p w:rsidR="006779E1" w:rsidRPr="00097CDC" w:rsidRDefault="006779E1" w:rsidP="005803A2">
            <w:pPr>
              <w:ind w:firstLine="227"/>
              <w:jc w:val="both"/>
              <w:rPr>
                <w:lang w:val="uk-UA"/>
              </w:rPr>
            </w:pPr>
            <w:r w:rsidRPr="00097CDC">
              <w:rPr>
                <w:lang w:val="uk-UA"/>
              </w:rPr>
              <w:t>виконувати композиції ескізів та проєктів переборної скатертини, штор, портьєр, рушника та плахти в кольорі;</w:t>
            </w:r>
          </w:p>
          <w:p w:rsidR="006779E1" w:rsidRPr="00097CDC" w:rsidRDefault="006779E1" w:rsidP="005803A2">
            <w:pPr>
              <w:ind w:firstLine="227"/>
              <w:jc w:val="both"/>
              <w:rPr>
                <w:lang w:val="uk-UA"/>
              </w:rPr>
            </w:pPr>
            <w:r w:rsidRPr="00097CDC">
              <w:rPr>
                <w:lang w:val="uk-UA"/>
              </w:rPr>
              <w:t>виконувати монокомпозицію натюрморту з предметів близьких за змістом до професії;</w:t>
            </w:r>
          </w:p>
          <w:p w:rsidR="006779E1" w:rsidRPr="00097CDC" w:rsidRDefault="006779E1" w:rsidP="005803A2">
            <w:pPr>
              <w:ind w:firstLine="227"/>
              <w:jc w:val="both"/>
              <w:rPr>
                <w:lang w:val="uk-UA"/>
              </w:rPr>
            </w:pPr>
            <w:r w:rsidRPr="00097CDC">
              <w:rPr>
                <w:lang w:val="uk-UA"/>
              </w:rPr>
              <w:t>виконувати технічні рисунки переборних скатертини, штор, портьєр, рушника та плахти в кольорі;</w:t>
            </w:r>
          </w:p>
          <w:p w:rsidR="006779E1" w:rsidRPr="00097CDC" w:rsidRDefault="006779E1" w:rsidP="005803A2">
            <w:pPr>
              <w:ind w:firstLine="227"/>
              <w:jc w:val="both"/>
              <w:rPr>
                <w:lang w:val="uk-UA"/>
              </w:rPr>
            </w:pPr>
            <w:r w:rsidRPr="00097CDC">
              <w:rPr>
                <w:lang w:val="uk-UA"/>
              </w:rPr>
              <w:t>заправляти та готувати ручний ткацький верстат до роботи;</w:t>
            </w:r>
          </w:p>
          <w:p w:rsidR="006779E1" w:rsidRPr="00097CDC" w:rsidRDefault="006779E1" w:rsidP="005803A2">
            <w:pPr>
              <w:ind w:firstLine="227"/>
              <w:jc w:val="both"/>
              <w:rPr>
                <w:lang w:val="uk-UA"/>
              </w:rPr>
            </w:pPr>
            <w:r w:rsidRPr="00097CDC">
              <w:rPr>
                <w:lang w:val="uk-UA"/>
              </w:rPr>
              <w:t>виявляти та ліквідувати дефекти тканини;</w:t>
            </w:r>
          </w:p>
          <w:p w:rsidR="006779E1" w:rsidRPr="00097CDC" w:rsidRDefault="006779E1" w:rsidP="005803A2">
            <w:pPr>
              <w:ind w:firstLine="227"/>
              <w:jc w:val="both"/>
              <w:rPr>
                <w:lang w:val="uk-UA"/>
              </w:rPr>
            </w:pPr>
            <w:r w:rsidRPr="00097CDC">
              <w:rPr>
                <w:lang w:val="uk-UA"/>
              </w:rPr>
              <w:lastRenderedPageBreak/>
              <w:t>виготовляти на ручних</w:t>
            </w:r>
            <w:r>
              <w:rPr>
                <w:lang w:val="uk-UA"/>
              </w:rPr>
              <w:t xml:space="preserve"> </w:t>
            </w:r>
            <w:r w:rsidRPr="00097CDC">
              <w:rPr>
                <w:lang w:val="uk-UA"/>
              </w:rPr>
              <w:t>ткацьких</w:t>
            </w:r>
            <w:r>
              <w:rPr>
                <w:lang w:val="uk-UA"/>
              </w:rPr>
              <w:t xml:space="preserve"> </w:t>
            </w:r>
            <w:r w:rsidRPr="00097CDC">
              <w:rPr>
                <w:lang w:val="uk-UA"/>
              </w:rPr>
              <w:t>верстатах</w:t>
            </w:r>
            <w:r>
              <w:rPr>
                <w:lang w:val="uk-UA"/>
              </w:rPr>
              <w:t xml:space="preserve"> </w:t>
            </w:r>
            <w:r w:rsidRPr="00097CDC">
              <w:rPr>
                <w:lang w:val="uk-UA"/>
              </w:rPr>
              <w:t>високохудожні</w:t>
            </w:r>
            <w:r>
              <w:rPr>
                <w:lang w:val="uk-UA"/>
              </w:rPr>
              <w:t xml:space="preserve"> </w:t>
            </w:r>
            <w:r w:rsidRPr="00097CDC">
              <w:rPr>
                <w:lang w:val="uk-UA"/>
              </w:rPr>
              <w:t>переборні</w:t>
            </w:r>
            <w:r>
              <w:rPr>
                <w:lang w:val="uk-UA"/>
              </w:rPr>
              <w:t xml:space="preserve"> </w:t>
            </w:r>
            <w:r w:rsidRPr="00097CDC">
              <w:rPr>
                <w:lang w:val="uk-UA"/>
              </w:rPr>
              <w:t>ткацькі</w:t>
            </w:r>
            <w:r>
              <w:rPr>
                <w:lang w:val="uk-UA"/>
              </w:rPr>
              <w:t xml:space="preserve"> </w:t>
            </w:r>
            <w:r w:rsidRPr="00097CDC">
              <w:rPr>
                <w:lang w:val="uk-UA"/>
              </w:rPr>
              <w:t>вироби</w:t>
            </w:r>
            <w:r>
              <w:rPr>
                <w:lang w:val="uk-UA"/>
              </w:rPr>
              <w:t xml:space="preserve"> </w:t>
            </w:r>
            <w:r w:rsidRPr="00097CDC">
              <w:rPr>
                <w:bCs/>
                <w:lang w:val="uk-UA"/>
              </w:rPr>
              <w:t>ІІІ та ІV категорії складності</w:t>
            </w:r>
            <w:r>
              <w:rPr>
                <w:bCs/>
                <w:lang w:val="uk-UA"/>
              </w:rPr>
              <w:t xml:space="preserve"> </w:t>
            </w:r>
            <w:r w:rsidRPr="00097CDC">
              <w:rPr>
                <w:bCs/>
                <w:lang w:val="uk-UA"/>
              </w:rPr>
              <w:t>всіма</w:t>
            </w:r>
            <w:r>
              <w:rPr>
                <w:bCs/>
                <w:lang w:val="uk-UA"/>
              </w:rPr>
              <w:t xml:space="preserve"> </w:t>
            </w:r>
            <w:r w:rsidRPr="00097CDC">
              <w:rPr>
                <w:bCs/>
                <w:lang w:val="uk-UA"/>
              </w:rPr>
              <w:t>техніками перебору</w:t>
            </w:r>
            <w:r w:rsidR="00983683">
              <w:rPr>
                <w:bCs/>
                <w:lang w:val="uk-UA"/>
              </w:rPr>
              <w:t>.</w:t>
            </w:r>
          </w:p>
        </w:tc>
      </w:tr>
      <w:tr w:rsidR="006779E1" w:rsidRPr="000D611A" w:rsidTr="00E60670">
        <w:trPr>
          <w:trHeight w:val="1260"/>
        </w:trPr>
        <w:tc>
          <w:tcPr>
            <w:tcW w:w="2098" w:type="dxa"/>
            <w:shd w:val="clear" w:color="auto" w:fill="auto"/>
          </w:tcPr>
          <w:p w:rsidR="006779E1" w:rsidRPr="00097CDC" w:rsidRDefault="006779E1" w:rsidP="006779E1">
            <w:pPr>
              <w:rPr>
                <w:b/>
                <w:bCs/>
                <w:lang w:val="uk-UA"/>
              </w:rPr>
            </w:pPr>
          </w:p>
        </w:tc>
        <w:tc>
          <w:tcPr>
            <w:tcW w:w="2268" w:type="dxa"/>
            <w:shd w:val="clear" w:color="auto" w:fill="auto"/>
          </w:tcPr>
          <w:p w:rsidR="006779E1" w:rsidRPr="00097CDC" w:rsidRDefault="006779E1" w:rsidP="006779E1">
            <w:pPr>
              <w:rPr>
                <w:bCs/>
                <w:color w:val="000000"/>
                <w:lang w:val="uk-UA" w:eastAsia="ru-RU"/>
              </w:rPr>
            </w:pPr>
            <w:r w:rsidRPr="00097CDC">
              <w:rPr>
                <w:bCs/>
                <w:color w:val="000000"/>
                <w:lang w:val="uk-UA" w:eastAsia="ru-RU"/>
              </w:rPr>
              <w:t xml:space="preserve">ПК 2. </w:t>
            </w:r>
          </w:p>
          <w:p w:rsidR="006779E1" w:rsidRPr="00097CDC" w:rsidRDefault="006779E1" w:rsidP="006779E1">
            <w:pPr>
              <w:rPr>
                <w:lang w:val="uk-UA" w:eastAsia="ru-RU"/>
              </w:rPr>
            </w:pPr>
            <w:r w:rsidRPr="00097CDC">
              <w:rPr>
                <w:bCs/>
                <w:color w:val="000000"/>
                <w:lang w:val="uk-UA" w:eastAsia="ru-RU"/>
              </w:rPr>
              <w:t>Здатність оволодіння прийомами виготовлення  човникових ткацьких виробів ІІІ та IV категорії</w:t>
            </w:r>
            <w:r>
              <w:rPr>
                <w:bCs/>
                <w:color w:val="000000"/>
                <w:lang w:val="uk-UA" w:eastAsia="ru-RU"/>
              </w:rPr>
              <w:t xml:space="preserve"> </w:t>
            </w:r>
            <w:r w:rsidRPr="00097CDC">
              <w:rPr>
                <w:bCs/>
                <w:color w:val="000000"/>
                <w:lang w:val="uk-UA" w:eastAsia="ru-RU"/>
              </w:rPr>
              <w:t>складності</w:t>
            </w:r>
          </w:p>
        </w:tc>
        <w:tc>
          <w:tcPr>
            <w:tcW w:w="2835" w:type="dxa"/>
            <w:shd w:val="clear" w:color="auto" w:fill="auto"/>
          </w:tcPr>
          <w:p w:rsidR="006779E1" w:rsidRPr="00097CDC" w:rsidRDefault="00983683" w:rsidP="005803A2">
            <w:pPr>
              <w:ind w:firstLine="227"/>
              <w:jc w:val="both"/>
              <w:rPr>
                <w:lang w:val="uk-UA"/>
              </w:rPr>
            </w:pPr>
            <w:r>
              <w:rPr>
                <w:lang w:val="uk-UA"/>
              </w:rPr>
              <w:t xml:space="preserve">особливості та характеристику </w:t>
            </w:r>
            <w:r w:rsidR="006779E1" w:rsidRPr="00097CDC">
              <w:rPr>
                <w:lang w:val="uk-UA"/>
              </w:rPr>
              <w:t>комбінованих переплетень;</w:t>
            </w:r>
          </w:p>
          <w:p w:rsidR="006779E1" w:rsidRPr="00097CDC" w:rsidRDefault="006779E1" w:rsidP="005803A2">
            <w:pPr>
              <w:ind w:firstLine="227"/>
              <w:jc w:val="both"/>
              <w:rPr>
                <w:lang w:val="uk-UA"/>
              </w:rPr>
            </w:pPr>
            <w:r w:rsidRPr="00097CDC">
              <w:rPr>
                <w:lang w:val="uk-UA"/>
              </w:rPr>
              <w:t>правила побудови композиції ескізів та проєктів килимових тканин з геометричним орнаментом та гобеленового панно з рослинним орнаментом;</w:t>
            </w:r>
          </w:p>
          <w:p w:rsidR="006779E1" w:rsidRPr="00097CDC" w:rsidRDefault="006779E1" w:rsidP="005803A2">
            <w:pPr>
              <w:ind w:right="-113" w:firstLine="227"/>
              <w:jc w:val="both"/>
              <w:rPr>
                <w:lang w:val="uk-UA"/>
              </w:rPr>
            </w:pPr>
            <w:r w:rsidRPr="00097CDC">
              <w:rPr>
                <w:lang w:val="uk-UA"/>
              </w:rPr>
              <w:t>правила виконання копій технічних рисунків поперечносмугастих тканин</w:t>
            </w:r>
            <w:r w:rsidR="00983683">
              <w:rPr>
                <w:lang w:val="uk-UA"/>
              </w:rPr>
              <w:t>.</w:t>
            </w:r>
          </w:p>
          <w:p w:rsidR="006779E1" w:rsidRPr="00097CDC" w:rsidRDefault="006779E1" w:rsidP="005803A2">
            <w:pPr>
              <w:ind w:firstLine="227"/>
              <w:jc w:val="both"/>
              <w:rPr>
                <w:lang w:val="uk-UA"/>
              </w:rPr>
            </w:pPr>
          </w:p>
        </w:tc>
        <w:tc>
          <w:tcPr>
            <w:tcW w:w="2155" w:type="dxa"/>
            <w:shd w:val="clear" w:color="auto" w:fill="auto"/>
          </w:tcPr>
          <w:p w:rsidR="006779E1" w:rsidRPr="00097CDC" w:rsidRDefault="006779E1" w:rsidP="005803A2">
            <w:pPr>
              <w:ind w:firstLine="227"/>
              <w:jc w:val="both"/>
              <w:rPr>
                <w:lang w:val="uk-UA"/>
              </w:rPr>
            </w:pPr>
            <w:r w:rsidRPr="00097CDC">
              <w:rPr>
                <w:lang w:val="uk-UA"/>
              </w:rPr>
              <w:t>будувати заправні малюнки  комбінованих переплетень;</w:t>
            </w:r>
          </w:p>
          <w:p w:rsidR="006779E1" w:rsidRPr="00097CDC" w:rsidRDefault="006779E1" w:rsidP="005803A2">
            <w:pPr>
              <w:ind w:firstLine="227"/>
              <w:jc w:val="both"/>
              <w:rPr>
                <w:lang w:val="uk-UA"/>
              </w:rPr>
            </w:pPr>
            <w:r w:rsidRPr="00097CDC">
              <w:rPr>
                <w:lang w:val="uk-UA"/>
              </w:rPr>
              <w:t>виконувати композиції ескізів та проєктів поперечносмугастої тканини в кольорі;</w:t>
            </w:r>
          </w:p>
          <w:p w:rsidR="006779E1" w:rsidRPr="00097CDC" w:rsidRDefault="006779E1" w:rsidP="005803A2">
            <w:pPr>
              <w:ind w:firstLine="227"/>
              <w:jc w:val="both"/>
              <w:rPr>
                <w:lang w:val="uk-UA"/>
              </w:rPr>
            </w:pPr>
            <w:r w:rsidRPr="00097CDC">
              <w:rPr>
                <w:lang w:val="uk-UA"/>
              </w:rPr>
              <w:t>виконувати технічні рисунки поперечносмугастих тканин в кольорі;</w:t>
            </w:r>
          </w:p>
          <w:p w:rsidR="006779E1" w:rsidRPr="00097CDC" w:rsidRDefault="006779E1" w:rsidP="005803A2">
            <w:pPr>
              <w:ind w:firstLine="227"/>
              <w:jc w:val="both"/>
              <w:rPr>
                <w:lang w:val="uk-UA"/>
              </w:rPr>
            </w:pPr>
            <w:r w:rsidRPr="00097CDC">
              <w:rPr>
                <w:lang w:val="uk-UA"/>
              </w:rPr>
              <w:t>заправляти та готувати  ручний ткацький верстат до роботи;</w:t>
            </w:r>
          </w:p>
          <w:p w:rsidR="006779E1" w:rsidRPr="00097CDC" w:rsidRDefault="006779E1" w:rsidP="005803A2">
            <w:pPr>
              <w:ind w:firstLine="227"/>
              <w:jc w:val="both"/>
              <w:rPr>
                <w:lang w:val="uk-UA"/>
              </w:rPr>
            </w:pPr>
            <w:r w:rsidRPr="00097CDC">
              <w:rPr>
                <w:lang w:val="uk-UA"/>
              </w:rPr>
              <w:t>виявляти та ліквідувати дефекти тканини;</w:t>
            </w:r>
          </w:p>
          <w:p w:rsidR="006779E1" w:rsidRPr="00097CDC" w:rsidRDefault="006779E1" w:rsidP="005803A2">
            <w:pPr>
              <w:ind w:firstLine="227"/>
              <w:jc w:val="both"/>
              <w:rPr>
                <w:lang w:val="uk-UA"/>
              </w:rPr>
            </w:pPr>
            <w:r w:rsidRPr="00097CDC">
              <w:rPr>
                <w:lang w:val="uk-UA"/>
              </w:rPr>
              <w:t>виготовляти на ручних</w:t>
            </w:r>
            <w:r>
              <w:rPr>
                <w:lang w:val="uk-UA"/>
              </w:rPr>
              <w:t xml:space="preserve"> </w:t>
            </w:r>
            <w:r w:rsidRPr="00097CDC">
              <w:rPr>
                <w:lang w:val="uk-UA"/>
              </w:rPr>
              <w:t>ткацьких</w:t>
            </w:r>
            <w:r>
              <w:rPr>
                <w:lang w:val="uk-UA"/>
              </w:rPr>
              <w:t xml:space="preserve"> </w:t>
            </w:r>
            <w:r w:rsidRPr="00097CDC">
              <w:rPr>
                <w:lang w:val="uk-UA"/>
              </w:rPr>
              <w:t>верстатах</w:t>
            </w:r>
            <w:r>
              <w:rPr>
                <w:lang w:val="uk-UA"/>
              </w:rPr>
              <w:t xml:space="preserve"> </w:t>
            </w:r>
            <w:r w:rsidRPr="00097CDC">
              <w:rPr>
                <w:lang w:val="uk-UA"/>
              </w:rPr>
              <w:t>високохудожні</w:t>
            </w:r>
            <w:r>
              <w:rPr>
                <w:lang w:val="uk-UA"/>
              </w:rPr>
              <w:t xml:space="preserve"> </w:t>
            </w:r>
            <w:r w:rsidRPr="00097CDC">
              <w:rPr>
                <w:lang w:val="uk-UA"/>
              </w:rPr>
              <w:t>поперечносмугасті</w:t>
            </w:r>
            <w:r>
              <w:rPr>
                <w:lang w:val="uk-UA"/>
              </w:rPr>
              <w:t xml:space="preserve"> </w:t>
            </w:r>
            <w:r w:rsidRPr="00097CDC">
              <w:rPr>
                <w:lang w:val="uk-UA"/>
              </w:rPr>
              <w:t>ткацькі</w:t>
            </w:r>
            <w:r>
              <w:rPr>
                <w:lang w:val="uk-UA"/>
              </w:rPr>
              <w:t xml:space="preserve"> </w:t>
            </w:r>
            <w:r w:rsidRPr="00097CDC">
              <w:rPr>
                <w:lang w:val="uk-UA"/>
              </w:rPr>
              <w:t>вироби</w:t>
            </w:r>
            <w:r>
              <w:rPr>
                <w:lang w:val="uk-UA"/>
              </w:rPr>
              <w:t xml:space="preserve"> </w:t>
            </w:r>
            <w:r w:rsidRPr="00097CDC">
              <w:rPr>
                <w:bCs/>
                <w:lang w:val="uk-UA"/>
              </w:rPr>
              <w:t>ІІІ та ІV категорії</w:t>
            </w:r>
            <w:r>
              <w:rPr>
                <w:bCs/>
                <w:lang w:val="uk-UA"/>
              </w:rPr>
              <w:t xml:space="preserve"> </w:t>
            </w:r>
            <w:r w:rsidRPr="00097CDC">
              <w:rPr>
                <w:bCs/>
                <w:lang w:val="uk-UA"/>
              </w:rPr>
              <w:t>складності</w:t>
            </w:r>
            <w:r w:rsidR="00983683">
              <w:rPr>
                <w:bCs/>
                <w:lang w:val="uk-UA"/>
              </w:rPr>
              <w:t>.</w:t>
            </w:r>
          </w:p>
        </w:tc>
      </w:tr>
      <w:tr w:rsidR="006779E1" w:rsidRPr="00097CDC" w:rsidTr="00E60670">
        <w:trPr>
          <w:trHeight w:val="273"/>
        </w:trPr>
        <w:tc>
          <w:tcPr>
            <w:tcW w:w="2098" w:type="dxa"/>
            <w:shd w:val="clear" w:color="auto" w:fill="auto"/>
          </w:tcPr>
          <w:p w:rsidR="006779E1" w:rsidRPr="00097CDC" w:rsidRDefault="006779E1" w:rsidP="006779E1">
            <w:pPr>
              <w:rPr>
                <w:b/>
                <w:bCs/>
                <w:lang w:val="uk-UA"/>
              </w:rPr>
            </w:pPr>
          </w:p>
        </w:tc>
        <w:tc>
          <w:tcPr>
            <w:tcW w:w="2268" w:type="dxa"/>
            <w:shd w:val="clear" w:color="auto" w:fill="auto"/>
          </w:tcPr>
          <w:p w:rsidR="006779E1" w:rsidRPr="00097CDC" w:rsidRDefault="006779E1" w:rsidP="006779E1">
            <w:pPr>
              <w:rPr>
                <w:bCs/>
                <w:color w:val="000000"/>
                <w:lang w:val="uk-UA" w:eastAsia="ru-RU"/>
              </w:rPr>
            </w:pPr>
            <w:r w:rsidRPr="00097CDC">
              <w:rPr>
                <w:bCs/>
                <w:color w:val="000000"/>
                <w:lang w:val="uk-UA" w:eastAsia="ru-RU"/>
              </w:rPr>
              <w:t>ПК 3.</w:t>
            </w:r>
          </w:p>
          <w:p w:rsidR="006779E1" w:rsidRPr="00097CDC" w:rsidRDefault="006779E1" w:rsidP="006779E1">
            <w:pPr>
              <w:rPr>
                <w:lang w:val="uk-UA" w:eastAsia="ru-RU"/>
              </w:rPr>
            </w:pPr>
            <w:r w:rsidRPr="00097CDC">
              <w:rPr>
                <w:bCs/>
                <w:color w:val="000000"/>
                <w:lang w:val="uk-UA" w:eastAsia="ru-RU"/>
              </w:rPr>
              <w:t xml:space="preserve">Здатність оволодіння прийомами виготовлення  килимових виробів </w:t>
            </w:r>
            <w:r w:rsidRPr="00097CDC">
              <w:rPr>
                <w:bCs/>
                <w:lang w:val="uk-UA" w:eastAsia="ru-RU"/>
              </w:rPr>
              <w:t>ІІІ та IV</w:t>
            </w:r>
            <w:r>
              <w:rPr>
                <w:bCs/>
                <w:lang w:val="uk-UA" w:eastAsia="ru-RU"/>
              </w:rPr>
              <w:t xml:space="preserve"> </w:t>
            </w:r>
            <w:r w:rsidRPr="00097CDC">
              <w:rPr>
                <w:bCs/>
                <w:lang w:val="uk-UA" w:eastAsia="ru-RU"/>
              </w:rPr>
              <w:t>категорії складності</w:t>
            </w:r>
          </w:p>
        </w:tc>
        <w:tc>
          <w:tcPr>
            <w:tcW w:w="2835" w:type="dxa"/>
            <w:shd w:val="clear" w:color="auto" w:fill="auto"/>
          </w:tcPr>
          <w:p w:rsidR="006779E1" w:rsidRPr="00097CDC" w:rsidRDefault="006779E1" w:rsidP="005803A2">
            <w:pPr>
              <w:pStyle w:val="20"/>
              <w:ind w:left="34" w:firstLine="227"/>
              <w:rPr>
                <w:sz w:val="24"/>
              </w:rPr>
            </w:pPr>
            <w:r w:rsidRPr="00097CDC">
              <w:rPr>
                <w:sz w:val="24"/>
              </w:rPr>
              <w:t>особливості та характеристику складних та великовізерунчастих переплетень;</w:t>
            </w:r>
          </w:p>
          <w:p w:rsidR="006779E1" w:rsidRPr="00097CDC" w:rsidRDefault="006779E1" w:rsidP="005803A2">
            <w:pPr>
              <w:pStyle w:val="20"/>
              <w:ind w:left="34" w:firstLine="227"/>
              <w:rPr>
                <w:sz w:val="24"/>
              </w:rPr>
            </w:pPr>
            <w:r w:rsidRPr="00097CDC">
              <w:rPr>
                <w:sz w:val="24"/>
              </w:rPr>
              <w:t>правила виконання  тонального рисунку пейзажу технікою «</w:t>
            </w:r>
            <w:proofErr w:type="spellStart"/>
            <w:r w:rsidRPr="00097CDC">
              <w:rPr>
                <w:sz w:val="24"/>
              </w:rPr>
              <w:t>гризайль</w:t>
            </w:r>
            <w:proofErr w:type="spellEnd"/>
            <w:r w:rsidRPr="00097CDC">
              <w:rPr>
                <w:sz w:val="24"/>
              </w:rPr>
              <w:t xml:space="preserve">»; </w:t>
            </w:r>
          </w:p>
          <w:p w:rsidR="006779E1" w:rsidRPr="00097CDC" w:rsidRDefault="006779E1" w:rsidP="005803A2">
            <w:pPr>
              <w:pStyle w:val="20"/>
              <w:ind w:left="34" w:firstLine="227"/>
              <w:rPr>
                <w:sz w:val="24"/>
              </w:rPr>
            </w:pPr>
            <w:r w:rsidRPr="00097CDC">
              <w:rPr>
                <w:sz w:val="24"/>
              </w:rPr>
              <w:t xml:space="preserve">правила зарисовки орнаменту в пропорційних та </w:t>
            </w:r>
            <w:r w:rsidRPr="00097CDC">
              <w:rPr>
                <w:sz w:val="24"/>
              </w:rPr>
              <w:lastRenderedPageBreak/>
              <w:t>тональних співвідношеннях;</w:t>
            </w:r>
          </w:p>
          <w:p w:rsidR="006779E1" w:rsidRPr="00097CDC" w:rsidRDefault="006779E1" w:rsidP="005803A2">
            <w:pPr>
              <w:pStyle w:val="20"/>
              <w:ind w:left="34" w:firstLine="227"/>
              <w:rPr>
                <w:sz w:val="24"/>
              </w:rPr>
            </w:pPr>
            <w:r w:rsidRPr="00097CDC">
              <w:rPr>
                <w:sz w:val="24"/>
              </w:rPr>
              <w:t>етапи роботи над пейзажним етюдом;</w:t>
            </w:r>
          </w:p>
          <w:p w:rsidR="006779E1" w:rsidRPr="00097CDC" w:rsidRDefault="006779E1" w:rsidP="005803A2">
            <w:pPr>
              <w:pStyle w:val="20"/>
              <w:ind w:left="34" w:firstLine="227"/>
              <w:rPr>
                <w:sz w:val="24"/>
              </w:rPr>
            </w:pPr>
            <w:r w:rsidRPr="00097CDC">
              <w:rPr>
                <w:sz w:val="24"/>
              </w:rPr>
              <w:t>правила виконання копій технічних рисунків килимів  та шаблонів гобеленів;</w:t>
            </w:r>
          </w:p>
          <w:p w:rsidR="006779E1" w:rsidRPr="00097CDC" w:rsidRDefault="006779E1" w:rsidP="005803A2">
            <w:pPr>
              <w:pStyle w:val="20"/>
              <w:ind w:left="34" w:firstLine="227"/>
              <w:rPr>
                <w:sz w:val="24"/>
              </w:rPr>
            </w:pPr>
            <w:r w:rsidRPr="00097CDC">
              <w:rPr>
                <w:sz w:val="24"/>
              </w:rPr>
              <w:t>класифікацію, сорти, нумерацію, кольори,  властивості, методи визначення природи синтетичної пряжі</w:t>
            </w:r>
            <w:r w:rsidR="00983683">
              <w:rPr>
                <w:sz w:val="24"/>
              </w:rPr>
              <w:t>.</w:t>
            </w:r>
          </w:p>
          <w:p w:rsidR="006779E1" w:rsidRPr="00097CDC" w:rsidRDefault="006779E1" w:rsidP="005803A2">
            <w:pPr>
              <w:pStyle w:val="20"/>
              <w:ind w:firstLine="227"/>
              <w:rPr>
                <w:sz w:val="24"/>
              </w:rPr>
            </w:pPr>
          </w:p>
        </w:tc>
        <w:tc>
          <w:tcPr>
            <w:tcW w:w="2155" w:type="dxa"/>
            <w:shd w:val="clear" w:color="auto" w:fill="auto"/>
          </w:tcPr>
          <w:p w:rsidR="006779E1" w:rsidRPr="00097CDC" w:rsidRDefault="006779E1" w:rsidP="005803A2">
            <w:pPr>
              <w:ind w:firstLine="227"/>
              <w:jc w:val="both"/>
              <w:rPr>
                <w:lang w:val="uk-UA"/>
              </w:rPr>
            </w:pPr>
            <w:r w:rsidRPr="00097CDC">
              <w:rPr>
                <w:lang w:val="uk-UA"/>
              </w:rPr>
              <w:lastRenderedPageBreak/>
              <w:t>будувати заправні малюнки складних та великовізерунчастих переплетень;</w:t>
            </w:r>
          </w:p>
          <w:p w:rsidR="006779E1" w:rsidRPr="00097CDC" w:rsidRDefault="006779E1" w:rsidP="005803A2">
            <w:pPr>
              <w:ind w:firstLine="227"/>
              <w:jc w:val="both"/>
              <w:rPr>
                <w:lang w:val="uk-UA"/>
              </w:rPr>
            </w:pPr>
            <w:r w:rsidRPr="00097CDC">
              <w:rPr>
                <w:lang w:val="uk-UA"/>
              </w:rPr>
              <w:t xml:space="preserve">виконувати композиції ескізів та проєктів килимових тканин з геометричним орнаментом та гобеленового </w:t>
            </w:r>
            <w:r w:rsidRPr="00097CDC">
              <w:rPr>
                <w:lang w:val="uk-UA"/>
              </w:rPr>
              <w:lastRenderedPageBreak/>
              <w:t>панно з рослинним орнаментом;</w:t>
            </w:r>
          </w:p>
          <w:p w:rsidR="006779E1" w:rsidRPr="00097CDC" w:rsidRDefault="006779E1" w:rsidP="005803A2">
            <w:pPr>
              <w:ind w:firstLine="227"/>
              <w:jc w:val="both"/>
              <w:rPr>
                <w:lang w:val="uk-UA"/>
              </w:rPr>
            </w:pPr>
            <w:r w:rsidRPr="00097CDC">
              <w:rPr>
                <w:lang w:val="uk-UA"/>
              </w:rPr>
              <w:t>виконувати  тональний рисунок пейзажу технікою «</w:t>
            </w:r>
            <w:proofErr w:type="spellStart"/>
            <w:r w:rsidRPr="00097CDC">
              <w:rPr>
                <w:lang w:val="uk-UA"/>
              </w:rPr>
              <w:t>гризайль</w:t>
            </w:r>
            <w:proofErr w:type="spellEnd"/>
            <w:r w:rsidRPr="00097CDC">
              <w:rPr>
                <w:lang w:val="uk-UA"/>
              </w:rPr>
              <w:t xml:space="preserve">»; </w:t>
            </w:r>
          </w:p>
          <w:p w:rsidR="006779E1" w:rsidRPr="00097CDC" w:rsidRDefault="006779E1" w:rsidP="005803A2">
            <w:pPr>
              <w:ind w:firstLine="227"/>
              <w:jc w:val="both"/>
              <w:rPr>
                <w:lang w:val="uk-UA"/>
              </w:rPr>
            </w:pPr>
            <w:r w:rsidRPr="00097CDC">
              <w:rPr>
                <w:lang w:val="uk-UA"/>
              </w:rPr>
              <w:t>виконувати рисунки  орнаментів килимів та гобеленів;</w:t>
            </w:r>
          </w:p>
          <w:p w:rsidR="006779E1" w:rsidRPr="00097CDC" w:rsidRDefault="006779E1" w:rsidP="005803A2">
            <w:pPr>
              <w:ind w:firstLine="227"/>
              <w:jc w:val="both"/>
              <w:rPr>
                <w:lang w:val="uk-UA"/>
              </w:rPr>
            </w:pPr>
            <w:r w:rsidRPr="00097CDC">
              <w:rPr>
                <w:lang w:val="uk-UA"/>
              </w:rPr>
              <w:t>виконувати рисунок декоративної тканини у простих складках;</w:t>
            </w:r>
          </w:p>
          <w:p w:rsidR="006779E1" w:rsidRPr="00097CDC" w:rsidRDefault="006779E1" w:rsidP="005803A2">
            <w:pPr>
              <w:ind w:firstLine="227"/>
              <w:jc w:val="both"/>
              <w:rPr>
                <w:lang w:val="uk-UA"/>
              </w:rPr>
            </w:pPr>
            <w:r w:rsidRPr="00097CDC">
              <w:rPr>
                <w:lang w:val="uk-UA"/>
              </w:rPr>
              <w:t>виконувати пейзажний етюд з одним мотивом розміщеним на фоні;</w:t>
            </w:r>
          </w:p>
          <w:p w:rsidR="006779E1" w:rsidRPr="00097CDC" w:rsidRDefault="006779E1" w:rsidP="005803A2">
            <w:pPr>
              <w:ind w:firstLine="227"/>
              <w:jc w:val="both"/>
              <w:rPr>
                <w:lang w:val="uk-UA"/>
              </w:rPr>
            </w:pPr>
            <w:r w:rsidRPr="00097CDC">
              <w:rPr>
                <w:lang w:val="uk-UA"/>
              </w:rPr>
              <w:t>виконувати технічні рисунки килимів  та шаблони гобеленів у кольорі;</w:t>
            </w:r>
          </w:p>
          <w:p w:rsidR="006779E1" w:rsidRPr="00097CDC" w:rsidRDefault="006779E1" w:rsidP="005803A2">
            <w:pPr>
              <w:ind w:firstLine="227"/>
              <w:jc w:val="both"/>
              <w:rPr>
                <w:lang w:val="uk-UA"/>
              </w:rPr>
            </w:pPr>
            <w:r w:rsidRPr="00097CDC">
              <w:rPr>
                <w:lang w:val="uk-UA"/>
              </w:rPr>
              <w:t>визначати властивості синтетичної пряжі за зовнішніми та фізико-механічними ознаками;</w:t>
            </w:r>
          </w:p>
          <w:p w:rsidR="006779E1" w:rsidRPr="00097CDC" w:rsidRDefault="006779E1" w:rsidP="005803A2">
            <w:pPr>
              <w:ind w:firstLine="227"/>
              <w:jc w:val="both"/>
              <w:rPr>
                <w:lang w:val="uk-UA"/>
              </w:rPr>
            </w:pPr>
            <w:r w:rsidRPr="00097CDC">
              <w:rPr>
                <w:lang w:val="uk-UA"/>
              </w:rPr>
              <w:t>заправляти і готувати вертикальний ткацький верстат  та раму до роботи;</w:t>
            </w:r>
          </w:p>
          <w:p w:rsidR="006779E1" w:rsidRPr="00097CDC" w:rsidRDefault="006779E1" w:rsidP="005803A2">
            <w:pPr>
              <w:ind w:firstLine="227"/>
              <w:jc w:val="both"/>
              <w:rPr>
                <w:lang w:val="uk-UA"/>
              </w:rPr>
            </w:pPr>
            <w:r w:rsidRPr="00097CDC">
              <w:rPr>
                <w:lang w:val="uk-UA"/>
              </w:rPr>
              <w:t>виявляти і усувати дефекти у килимових та гобеленових виробах;</w:t>
            </w:r>
          </w:p>
          <w:p w:rsidR="006779E1" w:rsidRPr="00097CDC" w:rsidRDefault="006779E1" w:rsidP="005803A2">
            <w:pPr>
              <w:ind w:firstLine="227"/>
              <w:jc w:val="both"/>
              <w:rPr>
                <w:lang w:val="uk-UA"/>
              </w:rPr>
            </w:pPr>
            <w:r w:rsidRPr="00097CDC">
              <w:rPr>
                <w:lang w:val="uk-UA"/>
              </w:rPr>
              <w:t>виготовляти на вертикальних  верстатах та рамах  високохудожні</w:t>
            </w:r>
            <w:r>
              <w:rPr>
                <w:lang w:val="uk-UA"/>
              </w:rPr>
              <w:t xml:space="preserve"> </w:t>
            </w:r>
            <w:r w:rsidRPr="00097CDC">
              <w:rPr>
                <w:lang w:val="uk-UA"/>
              </w:rPr>
              <w:t>килимові та гобеленові</w:t>
            </w:r>
            <w:r>
              <w:rPr>
                <w:lang w:val="uk-UA"/>
              </w:rPr>
              <w:t xml:space="preserve"> </w:t>
            </w:r>
            <w:r w:rsidRPr="00097CDC">
              <w:rPr>
                <w:lang w:val="uk-UA"/>
              </w:rPr>
              <w:t>вироби</w:t>
            </w:r>
            <w:r>
              <w:rPr>
                <w:lang w:val="uk-UA"/>
              </w:rPr>
              <w:t xml:space="preserve"> </w:t>
            </w:r>
            <w:r w:rsidRPr="00097CDC">
              <w:rPr>
                <w:bCs/>
                <w:lang w:val="uk-UA"/>
              </w:rPr>
              <w:t>ІІІ та ІV</w:t>
            </w:r>
            <w:r>
              <w:rPr>
                <w:bCs/>
                <w:lang w:val="uk-UA"/>
              </w:rPr>
              <w:t xml:space="preserve"> категорії</w:t>
            </w:r>
            <w:r w:rsidRPr="00097CDC">
              <w:rPr>
                <w:bCs/>
                <w:lang w:val="uk-UA"/>
              </w:rPr>
              <w:t xml:space="preserve"> складності</w:t>
            </w:r>
            <w:r w:rsidR="00983683">
              <w:rPr>
                <w:bCs/>
                <w:lang w:val="uk-UA"/>
              </w:rPr>
              <w:t>.</w:t>
            </w:r>
          </w:p>
        </w:tc>
      </w:tr>
    </w:tbl>
    <w:p w:rsidR="00EF0B08" w:rsidRDefault="00EF0B08" w:rsidP="00EF0B08">
      <w:pPr>
        <w:jc w:val="center"/>
        <w:rPr>
          <w:b/>
          <w:sz w:val="28"/>
          <w:szCs w:val="28"/>
          <w:lang w:val="uk-UA"/>
        </w:rPr>
      </w:pPr>
      <w:r w:rsidRPr="00097CDC">
        <w:rPr>
          <w:b/>
          <w:sz w:val="28"/>
          <w:szCs w:val="28"/>
          <w:lang w:val="uk-UA"/>
        </w:rPr>
        <w:lastRenderedPageBreak/>
        <w:t xml:space="preserve">2.9.  Перелік результатів навчання </w:t>
      </w:r>
    </w:p>
    <w:p w:rsidR="00983683" w:rsidRPr="00097CDC" w:rsidRDefault="00983683" w:rsidP="00EF0B08">
      <w:pPr>
        <w:jc w:val="center"/>
        <w:rPr>
          <w:b/>
          <w:sz w:val="28"/>
          <w:szCs w:val="28"/>
          <w:lang w:val="uk-UA"/>
        </w:rPr>
      </w:pPr>
      <w:r>
        <w:rPr>
          <w:b/>
          <w:sz w:val="28"/>
          <w:szCs w:val="28"/>
          <w:lang w:val="uk-UA"/>
        </w:rPr>
        <w:t>для первинної професійної підготовки</w:t>
      </w:r>
    </w:p>
    <w:p w:rsidR="00983683" w:rsidRDefault="00EF0B08" w:rsidP="00983683">
      <w:pPr>
        <w:jc w:val="center"/>
        <w:rPr>
          <w:b/>
          <w:sz w:val="28"/>
          <w:szCs w:val="28"/>
          <w:lang w:val="uk-UA"/>
        </w:rPr>
      </w:pPr>
      <w:r w:rsidRPr="00097CDC">
        <w:rPr>
          <w:b/>
          <w:sz w:val="28"/>
          <w:szCs w:val="28"/>
          <w:lang w:val="uk-UA"/>
        </w:rPr>
        <w:t>Професійна кваліфікація:</w:t>
      </w:r>
      <w:r w:rsidR="00983683">
        <w:rPr>
          <w:b/>
          <w:sz w:val="28"/>
          <w:szCs w:val="28"/>
          <w:lang w:val="uk-UA"/>
        </w:rPr>
        <w:t xml:space="preserve"> т</w:t>
      </w:r>
      <w:r w:rsidRPr="00097CDC">
        <w:rPr>
          <w:b/>
          <w:sz w:val="28"/>
          <w:szCs w:val="28"/>
          <w:lang w:val="uk-UA"/>
        </w:rPr>
        <w:t xml:space="preserve">кач ручного художнього ткацтва </w:t>
      </w:r>
    </w:p>
    <w:p w:rsidR="00EF0B08" w:rsidRPr="00097CDC" w:rsidRDefault="00EF0B08" w:rsidP="00983683">
      <w:pPr>
        <w:jc w:val="center"/>
        <w:rPr>
          <w:b/>
          <w:bCs/>
          <w:sz w:val="28"/>
          <w:szCs w:val="28"/>
          <w:lang w:val="uk-UA"/>
        </w:rPr>
      </w:pPr>
      <w:r w:rsidRPr="00097CDC">
        <w:rPr>
          <w:b/>
          <w:sz w:val="28"/>
          <w:szCs w:val="28"/>
          <w:lang w:val="uk-UA"/>
        </w:rPr>
        <w:t>6</w:t>
      </w:r>
      <w:r w:rsidRPr="00097CDC">
        <w:rPr>
          <w:b/>
          <w:bCs/>
          <w:sz w:val="28"/>
          <w:szCs w:val="28"/>
          <w:lang w:val="uk-UA"/>
        </w:rPr>
        <w:t xml:space="preserve"> -го розряду</w:t>
      </w:r>
    </w:p>
    <w:p w:rsidR="00EF0B08" w:rsidRPr="00097CDC" w:rsidRDefault="00983683" w:rsidP="00EF0B08">
      <w:pPr>
        <w:jc w:val="center"/>
        <w:rPr>
          <w:b/>
          <w:sz w:val="28"/>
          <w:szCs w:val="28"/>
          <w:lang w:val="uk-UA"/>
        </w:rPr>
      </w:pPr>
      <w:r>
        <w:rPr>
          <w:b/>
          <w:sz w:val="28"/>
          <w:szCs w:val="28"/>
          <w:lang w:val="uk-UA"/>
        </w:rPr>
        <w:t xml:space="preserve">Загальний обсяг навчального навантаження </w:t>
      </w:r>
      <w:r w:rsidR="00897754" w:rsidRPr="00097CDC">
        <w:rPr>
          <w:b/>
          <w:sz w:val="28"/>
          <w:szCs w:val="28"/>
          <w:lang w:val="uk-UA"/>
        </w:rPr>
        <w:t>–</w:t>
      </w:r>
      <w:r>
        <w:rPr>
          <w:b/>
          <w:sz w:val="28"/>
          <w:szCs w:val="28"/>
          <w:lang w:val="uk-UA"/>
        </w:rPr>
        <w:t xml:space="preserve"> </w:t>
      </w:r>
      <w:r w:rsidR="0002724B" w:rsidRPr="00097CDC">
        <w:rPr>
          <w:b/>
          <w:sz w:val="28"/>
          <w:szCs w:val="28"/>
          <w:lang w:val="uk-UA"/>
        </w:rPr>
        <w:t>320</w:t>
      </w:r>
      <w:r>
        <w:rPr>
          <w:b/>
          <w:sz w:val="28"/>
          <w:szCs w:val="28"/>
          <w:lang w:val="uk-UA"/>
        </w:rPr>
        <w:t xml:space="preserve"> годин</w:t>
      </w:r>
    </w:p>
    <w:p w:rsidR="00897754" w:rsidRPr="00097CDC" w:rsidRDefault="00897754" w:rsidP="00EF0B08">
      <w:pPr>
        <w:jc w:val="center"/>
        <w:rPr>
          <w:b/>
          <w:sz w:val="32"/>
          <w:szCs w:val="32"/>
          <w:lang w:val="uk-UA"/>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EF0B08" w:rsidRPr="00097CDC" w:rsidTr="00EF0B08">
        <w:tc>
          <w:tcPr>
            <w:tcW w:w="935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295"/>
            </w:tblGrid>
            <w:tr w:rsidR="00EF0B08" w:rsidRPr="00097CDC" w:rsidTr="00EF0B08">
              <w:tc>
                <w:tcPr>
                  <w:tcW w:w="9230" w:type="dxa"/>
                  <w:gridSpan w:val="2"/>
                  <w:shd w:val="clear" w:color="auto" w:fill="auto"/>
                </w:tcPr>
                <w:p w:rsidR="00EF0B08" w:rsidRPr="00097CDC" w:rsidRDefault="00EF0B08" w:rsidP="00EF0B08">
                  <w:pPr>
                    <w:jc w:val="center"/>
                    <w:rPr>
                      <w:lang w:val="uk-UA"/>
                    </w:rPr>
                  </w:pPr>
                  <w:r w:rsidRPr="00097CDC">
                    <w:rPr>
                      <w:b/>
                      <w:lang w:val="uk-UA"/>
                    </w:rPr>
                    <w:t>Результати навчання</w:t>
                  </w:r>
                </w:p>
              </w:tc>
            </w:tr>
            <w:tr w:rsidR="00EF0B08" w:rsidRPr="00097CDC" w:rsidTr="00EF0B08">
              <w:tc>
                <w:tcPr>
                  <w:tcW w:w="935" w:type="dxa"/>
                  <w:shd w:val="clear" w:color="auto" w:fill="auto"/>
                </w:tcPr>
                <w:p w:rsidR="00EF0B08" w:rsidRPr="00097CDC" w:rsidRDefault="00EF0B08" w:rsidP="003D4B48">
                  <w:pPr>
                    <w:rPr>
                      <w:b/>
                      <w:bCs/>
                      <w:lang w:val="uk-UA"/>
                    </w:rPr>
                  </w:pPr>
                  <w:r w:rsidRPr="00097CDC">
                    <w:rPr>
                      <w:b/>
                      <w:bCs/>
                      <w:lang w:val="uk-UA"/>
                    </w:rPr>
                    <w:t xml:space="preserve">РН </w:t>
                  </w:r>
                  <w:r w:rsidR="003D4B48" w:rsidRPr="00097CDC">
                    <w:rPr>
                      <w:b/>
                      <w:bCs/>
                      <w:lang w:val="uk-UA"/>
                    </w:rPr>
                    <w:t>7</w:t>
                  </w:r>
                  <w:r w:rsidR="00983683">
                    <w:rPr>
                      <w:b/>
                      <w:bCs/>
                      <w:lang w:val="uk-UA"/>
                    </w:rPr>
                    <w:t>.</w:t>
                  </w:r>
                </w:p>
              </w:tc>
              <w:tc>
                <w:tcPr>
                  <w:tcW w:w="8295" w:type="dxa"/>
                  <w:shd w:val="clear" w:color="auto" w:fill="auto"/>
                </w:tcPr>
                <w:p w:rsidR="00EF0B08" w:rsidRPr="00097CDC" w:rsidRDefault="00035976" w:rsidP="00602ABD">
                  <w:pPr>
                    <w:rPr>
                      <w:color w:val="FF0000"/>
                      <w:lang w:val="uk-UA"/>
                    </w:rPr>
                  </w:pPr>
                  <w:r>
                    <w:rPr>
                      <w:lang w:val="uk-UA"/>
                    </w:rPr>
                    <w:t>В</w:t>
                  </w:r>
                  <w:r w:rsidR="00EF0B08" w:rsidRPr="00097CDC">
                    <w:rPr>
                      <w:lang w:val="uk-UA"/>
                    </w:rPr>
                    <w:t xml:space="preserve">иготовляти </w:t>
                  </w:r>
                  <w:r w:rsidR="003D4B48" w:rsidRPr="00097CDC">
                    <w:rPr>
                      <w:lang w:val="uk-UA"/>
                    </w:rPr>
                    <w:t xml:space="preserve">високохудожні </w:t>
                  </w:r>
                  <w:r w:rsidR="00EF0B08" w:rsidRPr="00097CDC">
                    <w:rPr>
                      <w:lang w:val="uk-UA"/>
                    </w:rPr>
                    <w:t xml:space="preserve">вироби </w:t>
                  </w:r>
                  <w:r w:rsidR="003D4B48" w:rsidRPr="00097CDC">
                    <w:rPr>
                      <w:lang w:val="uk-UA"/>
                    </w:rPr>
                    <w:t>V та VІ</w:t>
                  </w:r>
                  <w:r w:rsidR="009D6FC5" w:rsidRPr="00097CDC">
                    <w:rPr>
                      <w:lang w:val="uk-UA"/>
                    </w:rPr>
                    <w:t xml:space="preserve"> </w:t>
                  </w:r>
                  <w:r w:rsidR="00602ABD">
                    <w:rPr>
                      <w:lang w:val="uk-UA"/>
                    </w:rPr>
                    <w:t>категорії</w:t>
                  </w:r>
                  <w:r w:rsidR="009D6FC5" w:rsidRPr="00097CDC">
                    <w:rPr>
                      <w:lang w:val="uk-UA"/>
                    </w:rPr>
                    <w:t xml:space="preserve"> складності</w:t>
                  </w:r>
                </w:p>
              </w:tc>
            </w:tr>
          </w:tbl>
          <w:p w:rsidR="00EF0B08" w:rsidRPr="00097CDC" w:rsidRDefault="00EF0B08" w:rsidP="00EF0B08">
            <w:pPr>
              <w:rPr>
                <w:b/>
                <w:lang w:val="uk-UA"/>
              </w:rPr>
            </w:pPr>
          </w:p>
        </w:tc>
      </w:tr>
    </w:tbl>
    <w:p w:rsidR="00B27D35" w:rsidRPr="00097CDC" w:rsidRDefault="00B27D35" w:rsidP="00EF0B08">
      <w:pPr>
        <w:suppressAutoHyphens w:val="0"/>
        <w:jc w:val="center"/>
        <w:rPr>
          <w:rFonts w:eastAsia="Calibri"/>
          <w:b/>
          <w:sz w:val="28"/>
          <w:szCs w:val="28"/>
          <w:lang w:val="uk-UA" w:eastAsia="en-US"/>
        </w:rPr>
      </w:pPr>
    </w:p>
    <w:p w:rsidR="00EF0B08" w:rsidRPr="00097CDC" w:rsidRDefault="00EF0B08" w:rsidP="00EF0B08">
      <w:pPr>
        <w:suppressAutoHyphens w:val="0"/>
        <w:jc w:val="center"/>
        <w:rPr>
          <w:rFonts w:eastAsia="Calibri"/>
          <w:b/>
          <w:sz w:val="28"/>
          <w:szCs w:val="28"/>
          <w:lang w:val="uk-UA" w:eastAsia="en-US"/>
        </w:rPr>
      </w:pPr>
      <w:r w:rsidRPr="00097CDC">
        <w:rPr>
          <w:rFonts w:eastAsia="Calibri"/>
          <w:b/>
          <w:sz w:val="28"/>
          <w:szCs w:val="28"/>
          <w:lang w:val="uk-UA" w:eastAsia="en-US"/>
        </w:rPr>
        <w:t>2.10. Зміст (опис) результатів навчання</w:t>
      </w:r>
    </w:p>
    <w:p w:rsidR="00EF0B08" w:rsidRPr="00097CDC" w:rsidRDefault="00EF0B08" w:rsidP="00EF0B08">
      <w:pPr>
        <w:rPr>
          <w:b/>
          <w:sz w:val="28"/>
          <w:szCs w:val="2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276"/>
        <w:gridCol w:w="2693"/>
        <w:gridCol w:w="2694"/>
      </w:tblGrid>
      <w:tr w:rsidR="00876AE1" w:rsidRPr="00097CDC" w:rsidTr="00866CEB">
        <w:tc>
          <w:tcPr>
            <w:tcW w:w="1830" w:type="dxa"/>
            <w:vAlign w:val="center"/>
          </w:tcPr>
          <w:p w:rsidR="00876AE1" w:rsidRPr="00097CDC" w:rsidRDefault="00876AE1" w:rsidP="00B97BE1">
            <w:pPr>
              <w:jc w:val="center"/>
              <w:rPr>
                <w:b/>
                <w:lang w:val="uk-UA"/>
              </w:rPr>
            </w:pPr>
            <w:r>
              <w:rPr>
                <w:b/>
                <w:bCs/>
                <w:lang w:val="uk-UA"/>
              </w:rPr>
              <w:t>Результати</w:t>
            </w:r>
            <w:r w:rsidRPr="00097CDC">
              <w:rPr>
                <w:b/>
                <w:bCs/>
                <w:lang w:val="uk-UA"/>
              </w:rPr>
              <w:t xml:space="preserve"> навчання</w:t>
            </w:r>
          </w:p>
        </w:tc>
        <w:tc>
          <w:tcPr>
            <w:tcW w:w="2276" w:type="dxa"/>
            <w:vAlign w:val="center"/>
          </w:tcPr>
          <w:p w:rsidR="00876AE1" w:rsidRPr="00097CDC" w:rsidRDefault="00876AE1" w:rsidP="00B97BE1">
            <w:pPr>
              <w:jc w:val="center"/>
              <w:rPr>
                <w:b/>
                <w:lang w:val="uk-UA"/>
              </w:rPr>
            </w:pPr>
            <w:r>
              <w:rPr>
                <w:b/>
                <w:bCs/>
                <w:lang w:val="uk-UA"/>
              </w:rPr>
              <w:t>К</w:t>
            </w:r>
            <w:r w:rsidRPr="00097CDC">
              <w:rPr>
                <w:b/>
                <w:bCs/>
                <w:lang w:val="uk-UA"/>
              </w:rPr>
              <w:t xml:space="preserve">омпетентність </w:t>
            </w:r>
          </w:p>
        </w:tc>
        <w:tc>
          <w:tcPr>
            <w:tcW w:w="5387" w:type="dxa"/>
            <w:gridSpan w:val="2"/>
            <w:vAlign w:val="center"/>
          </w:tcPr>
          <w:p w:rsidR="00876AE1" w:rsidRPr="00097CDC" w:rsidRDefault="00876AE1" w:rsidP="00EF0B08">
            <w:pPr>
              <w:jc w:val="center"/>
              <w:rPr>
                <w:b/>
                <w:lang w:val="uk-UA"/>
              </w:rPr>
            </w:pPr>
            <w:r>
              <w:rPr>
                <w:b/>
                <w:lang w:val="uk-UA"/>
              </w:rPr>
              <w:t>Опис компетентності</w:t>
            </w:r>
          </w:p>
        </w:tc>
      </w:tr>
      <w:tr w:rsidR="00876AE1" w:rsidRPr="00097CDC" w:rsidTr="00866CEB">
        <w:tc>
          <w:tcPr>
            <w:tcW w:w="1830" w:type="dxa"/>
            <w:vAlign w:val="center"/>
          </w:tcPr>
          <w:p w:rsidR="00B97BE1" w:rsidRPr="00097CDC" w:rsidRDefault="00B97BE1" w:rsidP="00B97BE1">
            <w:pPr>
              <w:jc w:val="center"/>
              <w:rPr>
                <w:b/>
                <w:bCs/>
                <w:lang w:val="uk-UA"/>
              </w:rPr>
            </w:pPr>
          </w:p>
        </w:tc>
        <w:tc>
          <w:tcPr>
            <w:tcW w:w="2276" w:type="dxa"/>
            <w:vAlign w:val="center"/>
          </w:tcPr>
          <w:p w:rsidR="00B97BE1" w:rsidRPr="00097CDC" w:rsidRDefault="00B97BE1" w:rsidP="00B97BE1">
            <w:pPr>
              <w:jc w:val="center"/>
              <w:rPr>
                <w:b/>
                <w:bCs/>
                <w:lang w:val="uk-UA"/>
              </w:rPr>
            </w:pPr>
          </w:p>
        </w:tc>
        <w:tc>
          <w:tcPr>
            <w:tcW w:w="2693" w:type="dxa"/>
            <w:vAlign w:val="center"/>
          </w:tcPr>
          <w:p w:rsidR="00B97BE1" w:rsidRPr="00097CDC" w:rsidRDefault="00B97BE1" w:rsidP="00B97BE1">
            <w:pPr>
              <w:jc w:val="center"/>
              <w:rPr>
                <w:b/>
                <w:lang w:val="uk-UA"/>
              </w:rPr>
            </w:pPr>
            <w:r w:rsidRPr="00097CDC">
              <w:rPr>
                <w:b/>
                <w:bCs/>
                <w:lang w:val="uk-UA"/>
              </w:rPr>
              <w:t>Знати</w:t>
            </w:r>
          </w:p>
        </w:tc>
        <w:tc>
          <w:tcPr>
            <w:tcW w:w="2694" w:type="dxa"/>
            <w:vAlign w:val="center"/>
          </w:tcPr>
          <w:p w:rsidR="00B97BE1" w:rsidRPr="00097CDC" w:rsidRDefault="00B97BE1" w:rsidP="00B97BE1">
            <w:pPr>
              <w:jc w:val="center"/>
              <w:rPr>
                <w:b/>
                <w:lang w:val="uk-UA"/>
              </w:rPr>
            </w:pPr>
            <w:r w:rsidRPr="00097CDC">
              <w:rPr>
                <w:b/>
                <w:bCs/>
                <w:lang w:val="uk-UA"/>
              </w:rPr>
              <w:t>Уміти</w:t>
            </w:r>
          </w:p>
        </w:tc>
      </w:tr>
      <w:tr w:rsidR="00876AE1" w:rsidRPr="00097CDC" w:rsidTr="00866CEB">
        <w:trPr>
          <w:trHeight w:val="274"/>
        </w:trPr>
        <w:tc>
          <w:tcPr>
            <w:tcW w:w="1830" w:type="dxa"/>
            <w:shd w:val="clear" w:color="auto" w:fill="auto"/>
          </w:tcPr>
          <w:p w:rsidR="00B97BE1" w:rsidRPr="00876AE1" w:rsidRDefault="00B97BE1" w:rsidP="00B97BE1">
            <w:pPr>
              <w:rPr>
                <w:b/>
                <w:bCs/>
                <w:lang w:val="uk-UA"/>
              </w:rPr>
            </w:pPr>
            <w:r w:rsidRPr="00876AE1">
              <w:rPr>
                <w:b/>
                <w:bCs/>
                <w:lang w:val="uk-UA"/>
              </w:rPr>
              <w:t>РН 7.</w:t>
            </w:r>
          </w:p>
          <w:p w:rsidR="00B97BE1" w:rsidRPr="00097CDC" w:rsidRDefault="00B97BE1" w:rsidP="00B97BE1">
            <w:pPr>
              <w:rPr>
                <w:lang w:val="uk-UA"/>
              </w:rPr>
            </w:pPr>
            <w:r w:rsidRPr="00876AE1">
              <w:rPr>
                <w:b/>
                <w:bCs/>
                <w:lang w:val="uk-UA"/>
              </w:rPr>
              <w:t>Виготовляти високохудожні  вироби V та VІ категорії складності</w:t>
            </w:r>
          </w:p>
        </w:tc>
        <w:tc>
          <w:tcPr>
            <w:tcW w:w="2276" w:type="dxa"/>
            <w:shd w:val="clear" w:color="auto" w:fill="auto"/>
          </w:tcPr>
          <w:p w:rsidR="00B97BE1" w:rsidRPr="00097CDC" w:rsidRDefault="00B97BE1" w:rsidP="00876AE1">
            <w:pPr>
              <w:ind w:right="663"/>
              <w:rPr>
                <w:bCs/>
                <w:color w:val="000000"/>
                <w:lang w:val="uk-UA" w:eastAsia="ru-RU"/>
              </w:rPr>
            </w:pPr>
            <w:r w:rsidRPr="00097CDC">
              <w:rPr>
                <w:bCs/>
                <w:color w:val="000000"/>
                <w:lang w:val="uk-UA" w:eastAsia="ru-RU"/>
              </w:rPr>
              <w:t xml:space="preserve">ПК 1. </w:t>
            </w:r>
          </w:p>
          <w:p w:rsidR="00B97BE1" w:rsidRPr="00097CDC" w:rsidRDefault="00B97BE1" w:rsidP="00876AE1">
            <w:pPr>
              <w:ind w:right="380"/>
              <w:rPr>
                <w:lang w:val="uk-UA" w:eastAsia="ru-RU"/>
              </w:rPr>
            </w:pPr>
            <w:r w:rsidRPr="00097CDC">
              <w:rPr>
                <w:bCs/>
                <w:color w:val="000000"/>
                <w:lang w:val="uk-UA" w:eastAsia="ru-RU"/>
              </w:rPr>
              <w:t>Здатність ов</w:t>
            </w:r>
            <w:r w:rsidR="00876AE1">
              <w:rPr>
                <w:bCs/>
                <w:color w:val="000000"/>
                <w:lang w:val="uk-UA" w:eastAsia="ru-RU"/>
              </w:rPr>
              <w:t>олодіння прийомами виготовлення</w:t>
            </w:r>
            <w:r w:rsidRPr="00097CDC">
              <w:rPr>
                <w:bCs/>
                <w:color w:val="000000"/>
                <w:lang w:val="uk-UA" w:eastAsia="ru-RU"/>
              </w:rPr>
              <w:t xml:space="preserve"> високохудожніх переборних ткацьких виробів V та VІ категорії</w:t>
            </w:r>
            <w:r>
              <w:rPr>
                <w:bCs/>
                <w:color w:val="000000"/>
                <w:lang w:val="uk-UA" w:eastAsia="ru-RU"/>
              </w:rPr>
              <w:t xml:space="preserve"> </w:t>
            </w:r>
            <w:r w:rsidRPr="00097CDC">
              <w:rPr>
                <w:bCs/>
                <w:color w:val="000000"/>
                <w:lang w:val="uk-UA" w:eastAsia="ru-RU"/>
              </w:rPr>
              <w:t>складності</w:t>
            </w:r>
          </w:p>
        </w:tc>
        <w:tc>
          <w:tcPr>
            <w:tcW w:w="2693" w:type="dxa"/>
            <w:shd w:val="clear" w:color="auto" w:fill="auto"/>
          </w:tcPr>
          <w:p w:rsidR="00B97BE1" w:rsidRPr="00097CDC" w:rsidRDefault="00B97BE1" w:rsidP="00876AE1">
            <w:pPr>
              <w:ind w:firstLine="227"/>
              <w:jc w:val="both"/>
              <w:rPr>
                <w:lang w:val="uk-UA"/>
              </w:rPr>
            </w:pPr>
            <w:r w:rsidRPr="00097CDC">
              <w:rPr>
                <w:lang w:val="uk-UA"/>
              </w:rPr>
              <w:t xml:space="preserve">основні стандарти в області стандартизації </w:t>
            </w:r>
            <w:r w:rsidRPr="00097CDC">
              <w:rPr>
                <w:bCs/>
                <w:lang w:val="uk-UA"/>
              </w:rPr>
              <w:t>виробів українського народного декоративного ткацтва</w:t>
            </w:r>
            <w:r w:rsidRPr="00097CDC">
              <w:rPr>
                <w:lang w:val="uk-UA"/>
              </w:rPr>
              <w:t>, їх поняття, визначення, характеристику виробів</w:t>
            </w:r>
            <w:r w:rsidRPr="00097CDC">
              <w:rPr>
                <w:bCs/>
                <w:lang w:val="uk-UA"/>
              </w:rPr>
              <w:t xml:space="preserve">; </w:t>
            </w:r>
          </w:p>
          <w:p w:rsidR="00B97BE1" w:rsidRPr="00097CDC" w:rsidRDefault="00B97BE1" w:rsidP="00876AE1">
            <w:pPr>
              <w:ind w:firstLine="227"/>
              <w:jc w:val="both"/>
              <w:rPr>
                <w:lang w:val="uk-UA"/>
              </w:rPr>
            </w:pPr>
            <w:r w:rsidRPr="00097CDC">
              <w:rPr>
                <w:lang w:val="uk-UA"/>
              </w:rPr>
              <w:br w:type="page"/>
              <w:t>правила виконання  ескізів та проєктів переборних виробів (рушника, плахти, панно тощо);</w:t>
            </w:r>
          </w:p>
          <w:p w:rsidR="00B97BE1" w:rsidRPr="00097CDC" w:rsidRDefault="00B97BE1" w:rsidP="00876AE1">
            <w:pPr>
              <w:ind w:firstLine="227"/>
              <w:jc w:val="both"/>
              <w:rPr>
                <w:lang w:val="uk-UA"/>
              </w:rPr>
            </w:pPr>
            <w:r w:rsidRPr="00097CDC">
              <w:rPr>
                <w:lang w:val="uk-UA"/>
              </w:rPr>
              <w:t xml:space="preserve">правила виконання  технічного рисунка переборних виробів (рушника, плахти, панно, тощо); правила заправного розрахунку  переборних ткацьких  тканин (рушника, </w:t>
            </w:r>
            <w:r w:rsidR="00876AE1">
              <w:rPr>
                <w:lang w:val="uk-UA"/>
              </w:rPr>
              <w:t>плахти, панно тощо).</w:t>
            </w:r>
          </w:p>
          <w:p w:rsidR="00B97BE1" w:rsidRPr="00097CDC" w:rsidRDefault="00B97BE1" w:rsidP="00876AE1">
            <w:pPr>
              <w:ind w:firstLine="227"/>
              <w:jc w:val="both"/>
              <w:rPr>
                <w:lang w:val="uk-UA"/>
              </w:rPr>
            </w:pPr>
          </w:p>
        </w:tc>
        <w:tc>
          <w:tcPr>
            <w:tcW w:w="2694" w:type="dxa"/>
            <w:shd w:val="clear" w:color="auto" w:fill="auto"/>
          </w:tcPr>
          <w:p w:rsidR="00B97BE1" w:rsidRPr="00097CDC" w:rsidRDefault="00B97BE1" w:rsidP="00876AE1">
            <w:pPr>
              <w:suppressAutoHyphens w:val="0"/>
              <w:ind w:firstLine="227"/>
              <w:jc w:val="both"/>
              <w:rPr>
                <w:lang w:val="uk-UA" w:eastAsia="ru-RU"/>
              </w:rPr>
            </w:pPr>
            <w:r w:rsidRPr="00097CDC">
              <w:rPr>
                <w:bCs/>
                <w:lang w:val="uk-UA" w:eastAsia="ru-RU"/>
              </w:rPr>
              <w:t xml:space="preserve">виконувати </w:t>
            </w:r>
            <w:r w:rsidRPr="00097CDC">
              <w:rPr>
                <w:lang w:val="uk-UA" w:eastAsia="ru-RU"/>
              </w:rPr>
              <w:t>ескізи та проекти переборних виробів (рушника, плахти, панно тощо); виконувати  технічний  рисунок переборних виробів (рушника, плахти, панно тощо);</w:t>
            </w:r>
          </w:p>
          <w:p w:rsidR="00B97BE1" w:rsidRPr="00097CDC" w:rsidRDefault="00B97BE1" w:rsidP="00876AE1">
            <w:pPr>
              <w:suppressAutoHyphens w:val="0"/>
              <w:ind w:firstLine="227"/>
              <w:jc w:val="both"/>
              <w:rPr>
                <w:lang w:val="uk-UA" w:eastAsia="ru-RU"/>
              </w:rPr>
            </w:pPr>
            <w:r w:rsidRPr="00097CDC">
              <w:rPr>
                <w:bCs/>
                <w:lang w:val="uk-UA" w:eastAsia="ru-RU"/>
              </w:rPr>
              <w:t>виконувати заправний розрахунок  переборних ткацьких  тканин (</w:t>
            </w:r>
            <w:r w:rsidRPr="00097CDC">
              <w:rPr>
                <w:lang w:val="uk-UA" w:eastAsia="ru-RU"/>
              </w:rPr>
              <w:t>рушника, плахти, панно тощо);</w:t>
            </w:r>
          </w:p>
          <w:p w:rsidR="00B97BE1" w:rsidRPr="00097CDC" w:rsidRDefault="00B97BE1" w:rsidP="00876AE1">
            <w:pPr>
              <w:suppressAutoHyphens w:val="0"/>
              <w:ind w:firstLine="227"/>
              <w:jc w:val="both"/>
              <w:rPr>
                <w:lang w:val="uk-UA" w:eastAsia="ru-RU"/>
              </w:rPr>
            </w:pPr>
            <w:r w:rsidRPr="00097CDC">
              <w:rPr>
                <w:lang w:val="uk-UA" w:eastAsia="ru-RU"/>
              </w:rPr>
              <w:t>заправляти та готувати  ручний ткацький верстат до роботи;</w:t>
            </w:r>
          </w:p>
          <w:p w:rsidR="00B97BE1" w:rsidRPr="00097CDC" w:rsidRDefault="00B97BE1" w:rsidP="00876AE1">
            <w:pPr>
              <w:suppressAutoHyphens w:val="0"/>
              <w:ind w:firstLine="227"/>
              <w:jc w:val="both"/>
              <w:rPr>
                <w:lang w:val="uk-UA" w:eastAsia="ru-RU"/>
              </w:rPr>
            </w:pPr>
            <w:r w:rsidRPr="00097CDC">
              <w:rPr>
                <w:lang w:val="uk-UA" w:eastAsia="ru-RU"/>
              </w:rPr>
              <w:t>виявляти та усувати дефекти тканини;</w:t>
            </w:r>
          </w:p>
          <w:p w:rsidR="00B97BE1" w:rsidRPr="00097CDC" w:rsidRDefault="00B97BE1" w:rsidP="00876AE1">
            <w:pPr>
              <w:ind w:firstLine="227"/>
              <w:jc w:val="both"/>
              <w:rPr>
                <w:lang w:val="uk-UA"/>
              </w:rPr>
            </w:pPr>
            <w:r w:rsidRPr="00097CDC">
              <w:rPr>
                <w:lang w:val="uk-UA" w:eastAsia="ru-RU"/>
              </w:rPr>
              <w:t xml:space="preserve">виготовляти на ручних ткацьких верстатах високохудожні переборні  ткацькі вироби </w:t>
            </w:r>
            <w:r w:rsidRPr="00097CDC">
              <w:rPr>
                <w:bCs/>
                <w:lang w:val="uk-UA" w:eastAsia="ru-RU"/>
              </w:rPr>
              <w:t xml:space="preserve">V та </w:t>
            </w:r>
            <w:r w:rsidR="00876AE1">
              <w:rPr>
                <w:bCs/>
                <w:lang w:val="uk-UA" w:eastAsia="ru-RU"/>
              </w:rPr>
              <w:t xml:space="preserve">VІ категорії складності </w:t>
            </w:r>
            <w:r w:rsidRPr="00097CDC">
              <w:rPr>
                <w:bCs/>
                <w:lang w:val="uk-UA" w:eastAsia="ru-RU"/>
              </w:rPr>
              <w:t>всіма техніками перебору</w:t>
            </w:r>
            <w:r w:rsidR="00876AE1">
              <w:rPr>
                <w:bCs/>
                <w:lang w:val="uk-UA" w:eastAsia="ru-RU"/>
              </w:rPr>
              <w:t>.</w:t>
            </w:r>
          </w:p>
        </w:tc>
      </w:tr>
      <w:tr w:rsidR="00876AE1" w:rsidRPr="00097CDC" w:rsidTr="00866CEB">
        <w:trPr>
          <w:trHeight w:val="1260"/>
        </w:trPr>
        <w:tc>
          <w:tcPr>
            <w:tcW w:w="1830" w:type="dxa"/>
            <w:shd w:val="clear" w:color="auto" w:fill="auto"/>
          </w:tcPr>
          <w:p w:rsidR="00B97BE1" w:rsidRPr="00097CDC" w:rsidRDefault="00B97BE1" w:rsidP="00B97BE1">
            <w:pPr>
              <w:rPr>
                <w:b/>
                <w:bCs/>
                <w:lang w:val="uk-UA"/>
              </w:rPr>
            </w:pPr>
          </w:p>
        </w:tc>
        <w:tc>
          <w:tcPr>
            <w:tcW w:w="2276" w:type="dxa"/>
            <w:shd w:val="clear" w:color="auto" w:fill="auto"/>
          </w:tcPr>
          <w:p w:rsidR="00B97BE1" w:rsidRPr="00097CDC" w:rsidRDefault="00B97BE1" w:rsidP="00B97BE1">
            <w:pPr>
              <w:rPr>
                <w:bCs/>
                <w:color w:val="000000"/>
                <w:lang w:val="uk-UA" w:eastAsia="ru-RU"/>
              </w:rPr>
            </w:pPr>
            <w:r w:rsidRPr="00097CDC">
              <w:rPr>
                <w:bCs/>
                <w:color w:val="000000"/>
                <w:lang w:val="uk-UA" w:eastAsia="ru-RU"/>
              </w:rPr>
              <w:t>ПК 2.</w:t>
            </w:r>
          </w:p>
          <w:p w:rsidR="00B97BE1" w:rsidRPr="00097CDC" w:rsidRDefault="00B97BE1" w:rsidP="00B97BE1">
            <w:pPr>
              <w:rPr>
                <w:lang w:val="uk-UA" w:eastAsia="ru-RU"/>
              </w:rPr>
            </w:pPr>
            <w:r w:rsidRPr="00097CDC">
              <w:rPr>
                <w:bCs/>
                <w:color w:val="000000"/>
                <w:lang w:val="uk-UA" w:eastAsia="ru-RU"/>
              </w:rPr>
              <w:t xml:space="preserve">Здатність оволодіння прийомами виготовлення  високохудожніх човникових ткацьких виробів V </w:t>
            </w:r>
            <w:r w:rsidRPr="00097CDC">
              <w:rPr>
                <w:bCs/>
                <w:color w:val="000000"/>
                <w:lang w:val="uk-UA" w:eastAsia="ru-RU"/>
              </w:rPr>
              <w:lastRenderedPageBreak/>
              <w:t>та VІ категорії складності</w:t>
            </w:r>
          </w:p>
        </w:tc>
        <w:tc>
          <w:tcPr>
            <w:tcW w:w="2693" w:type="dxa"/>
            <w:shd w:val="clear" w:color="auto" w:fill="auto"/>
          </w:tcPr>
          <w:p w:rsidR="00B97BE1" w:rsidRPr="00097CDC" w:rsidRDefault="00B97BE1" w:rsidP="00876AE1">
            <w:pPr>
              <w:ind w:firstLine="227"/>
              <w:jc w:val="both"/>
              <w:rPr>
                <w:lang w:val="uk-UA"/>
              </w:rPr>
            </w:pPr>
            <w:r w:rsidRPr="00097CDC">
              <w:rPr>
                <w:lang w:val="uk-UA"/>
              </w:rPr>
              <w:lastRenderedPageBreak/>
              <w:t xml:space="preserve">основні стандарти в області стандартизації </w:t>
            </w:r>
            <w:r w:rsidRPr="00097CDC">
              <w:rPr>
                <w:bCs/>
                <w:lang w:val="uk-UA"/>
              </w:rPr>
              <w:t>виробів українського народного декоративного ткацтва</w:t>
            </w:r>
            <w:r w:rsidRPr="00097CDC">
              <w:rPr>
                <w:lang w:val="uk-UA"/>
              </w:rPr>
              <w:t>, їх поняття, визначення, характеристику виробів</w:t>
            </w:r>
            <w:r w:rsidRPr="00097CDC">
              <w:rPr>
                <w:bCs/>
                <w:lang w:val="uk-UA"/>
              </w:rPr>
              <w:t xml:space="preserve">; </w:t>
            </w:r>
          </w:p>
          <w:p w:rsidR="00B97BE1" w:rsidRPr="00097CDC" w:rsidRDefault="00B97BE1" w:rsidP="00876AE1">
            <w:pPr>
              <w:ind w:firstLine="227"/>
              <w:jc w:val="both"/>
              <w:rPr>
                <w:lang w:val="uk-UA"/>
              </w:rPr>
            </w:pPr>
            <w:r w:rsidRPr="00097CDC">
              <w:rPr>
                <w:b/>
                <w:bCs/>
                <w:lang w:val="uk-UA"/>
              </w:rPr>
              <w:lastRenderedPageBreak/>
              <w:br w:type="page"/>
            </w:r>
            <w:r w:rsidRPr="00097CDC">
              <w:rPr>
                <w:lang w:val="uk-UA"/>
              </w:rPr>
              <w:t>правила виконання  ескізів та проєктів човникових виробів;</w:t>
            </w:r>
          </w:p>
          <w:p w:rsidR="00B97BE1" w:rsidRPr="00097CDC" w:rsidRDefault="00B97BE1" w:rsidP="00876AE1">
            <w:pPr>
              <w:ind w:firstLine="227"/>
              <w:jc w:val="both"/>
              <w:rPr>
                <w:lang w:val="uk-UA"/>
              </w:rPr>
            </w:pPr>
            <w:r w:rsidRPr="00097CDC">
              <w:rPr>
                <w:lang w:val="uk-UA"/>
              </w:rPr>
              <w:t xml:space="preserve">правила виконання  технічного рисунка човникових </w:t>
            </w:r>
            <w:proofErr w:type="spellStart"/>
            <w:r w:rsidRPr="00097CDC">
              <w:rPr>
                <w:lang w:val="uk-UA"/>
              </w:rPr>
              <w:t>виробів;</w:t>
            </w:r>
            <w:r w:rsidRPr="00097CDC">
              <w:rPr>
                <w:bCs/>
                <w:lang w:val="uk-UA"/>
              </w:rPr>
              <w:t>правила</w:t>
            </w:r>
            <w:proofErr w:type="spellEnd"/>
            <w:r w:rsidRPr="00097CDC">
              <w:rPr>
                <w:bCs/>
                <w:lang w:val="uk-UA"/>
              </w:rPr>
              <w:t xml:space="preserve"> заправного розрахунку  човникових ткацьких  тканин</w:t>
            </w:r>
          </w:p>
        </w:tc>
        <w:tc>
          <w:tcPr>
            <w:tcW w:w="2694" w:type="dxa"/>
            <w:shd w:val="clear" w:color="auto" w:fill="auto"/>
          </w:tcPr>
          <w:p w:rsidR="00B97BE1" w:rsidRPr="00097CDC" w:rsidRDefault="00B97BE1" w:rsidP="00876AE1">
            <w:pPr>
              <w:ind w:firstLine="227"/>
              <w:jc w:val="both"/>
              <w:rPr>
                <w:lang w:val="uk-UA"/>
              </w:rPr>
            </w:pPr>
            <w:r w:rsidRPr="00097CDC">
              <w:rPr>
                <w:bCs/>
                <w:lang w:val="uk-UA"/>
              </w:rPr>
              <w:lastRenderedPageBreak/>
              <w:t xml:space="preserve">виконувати </w:t>
            </w:r>
            <w:r w:rsidRPr="00097CDC">
              <w:rPr>
                <w:lang w:val="uk-UA"/>
              </w:rPr>
              <w:t>ескізи та проєкти човникових виробів;</w:t>
            </w:r>
          </w:p>
          <w:p w:rsidR="00B97BE1" w:rsidRPr="00097CDC" w:rsidRDefault="00B97BE1" w:rsidP="00876AE1">
            <w:pPr>
              <w:ind w:firstLine="227"/>
              <w:jc w:val="both"/>
              <w:rPr>
                <w:lang w:val="uk-UA"/>
              </w:rPr>
            </w:pPr>
            <w:r w:rsidRPr="00097CDC">
              <w:rPr>
                <w:bCs/>
                <w:lang w:val="uk-UA"/>
              </w:rPr>
              <w:t>виконувати технічні рисунки</w:t>
            </w:r>
            <w:r w:rsidRPr="00097CDC">
              <w:rPr>
                <w:lang w:val="uk-UA"/>
              </w:rPr>
              <w:t xml:space="preserve"> човникових виробів;</w:t>
            </w:r>
          </w:p>
          <w:p w:rsidR="00B97BE1" w:rsidRPr="00097CDC" w:rsidRDefault="00B97BE1" w:rsidP="00876AE1">
            <w:pPr>
              <w:ind w:firstLine="227"/>
              <w:jc w:val="both"/>
              <w:rPr>
                <w:bCs/>
                <w:lang w:val="uk-UA"/>
              </w:rPr>
            </w:pPr>
            <w:r w:rsidRPr="00097CDC">
              <w:rPr>
                <w:bCs/>
                <w:lang w:val="uk-UA"/>
              </w:rPr>
              <w:t xml:space="preserve">виконувати заправний розрахунок  </w:t>
            </w:r>
            <w:r w:rsidRPr="00097CDC">
              <w:rPr>
                <w:bCs/>
                <w:lang w:val="uk-UA"/>
              </w:rPr>
              <w:lastRenderedPageBreak/>
              <w:t>човникових ткацьких  тканин;</w:t>
            </w:r>
          </w:p>
          <w:p w:rsidR="00B97BE1" w:rsidRPr="00097CDC" w:rsidRDefault="00B97BE1" w:rsidP="00876AE1">
            <w:pPr>
              <w:ind w:firstLine="227"/>
              <w:jc w:val="both"/>
              <w:rPr>
                <w:lang w:val="uk-UA"/>
              </w:rPr>
            </w:pPr>
            <w:r w:rsidRPr="00097CDC">
              <w:rPr>
                <w:lang w:val="uk-UA"/>
              </w:rPr>
              <w:t>заправляти та готувати  ручний ткацький верстат до роботи;</w:t>
            </w:r>
          </w:p>
          <w:p w:rsidR="00B97BE1" w:rsidRPr="00097CDC" w:rsidRDefault="00B97BE1" w:rsidP="00876AE1">
            <w:pPr>
              <w:ind w:firstLine="227"/>
              <w:jc w:val="both"/>
              <w:rPr>
                <w:lang w:val="uk-UA"/>
              </w:rPr>
            </w:pPr>
            <w:r w:rsidRPr="00097CDC">
              <w:rPr>
                <w:lang w:val="uk-UA"/>
              </w:rPr>
              <w:t>виявляти та усувати дефекти тканини;</w:t>
            </w:r>
          </w:p>
          <w:p w:rsidR="00B97BE1" w:rsidRPr="00097CDC" w:rsidRDefault="00B97BE1" w:rsidP="00876AE1">
            <w:pPr>
              <w:ind w:firstLine="227"/>
              <w:jc w:val="both"/>
              <w:rPr>
                <w:lang w:val="uk-UA"/>
              </w:rPr>
            </w:pPr>
            <w:r w:rsidRPr="00097CDC">
              <w:rPr>
                <w:lang w:val="uk-UA"/>
              </w:rPr>
              <w:t xml:space="preserve">виготовляти на ручних ткацьких верстатах високохудожні поперечносмугасті  ткацькі вироби </w:t>
            </w:r>
            <w:r w:rsidRPr="00097CDC">
              <w:rPr>
                <w:bCs/>
                <w:lang w:val="uk-UA"/>
              </w:rPr>
              <w:t>V та VІ  категорії</w:t>
            </w:r>
            <w:r>
              <w:rPr>
                <w:bCs/>
                <w:lang w:val="uk-UA"/>
              </w:rPr>
              <w:t xml:space="preserve"> </w:t>
            </w:r>
            <w:r w:rsidRPr="00097CDC">
              <w:rPr>
                <w:bCs/>
                <w:lang w:val="uk-UA"/>
              </w:rPr>
              <w:t>складності</w:t>
            </w:r>
          </w:p>
        </w:tc>
      </w:tr>
      <w:tr w:rsidR="00876AE1" w:rsidRPr="00097CDC" w:rsidTr="00866CEB">
        <w:trPr>
          <w:trHeight w:val="274"/>
        </w:trPr>
        <w:tc>
          <w:tcPr>
            <w:tcW w:w="1830" w:type="dxa"/>
            <w:shd w:val="clear" w:color="auto" w:fill="auto"/>
          </w:tcPr>
          <w:p w:rsidR="00B97BE1" w:rsidRPr="00097CDC" w:rsidRDefault="00B97BE1" w:rsidP="00B97BE1">
            <w:pPr>
              <w:rPr>
                <w:b/>
                <w:bCs/>
                <w:lang w:val="uk-UA"/>
              </w:rPr>
            </w:pPr>
          </w:p>
        </w:tc>
        <w:tc>
          <w:tcPr>
            <w:tcW w:w="2276" w:type="dxa"/>
            <w:shd w:val="clear" w:color="auto" w:fill="auto"/>
          </w:tcPr>
          <w:p w:rsidR="00B97BE1" w:rsidRPr="00097CDC" w:rsidRDefault="00B97BE1" w:rsidP="00B97BE1">
            <w:pPr>
              <w:rPr>
                <w:bCs/>
                <w:color w:val="000000"/>
                <w:lang w:val="uk-UA" w:eastAsia="ru-RU"/>
              </w:rPr>
            </w:pPr>
            <w:r w:rsidRPr="00097CDC">
              <w:rPr>
                <w:bCs/>
                <w:color w:val="000000"/>
                <w:lang w:val="uk-UA" w:eastAsia="ru-RU"/>
              </w:rPr>
              <w:t xml:space="preserve">ПК 3. </w:t>
            </w:r>
          </w:p>
          <w:p w:rsidR="00B97BE1" w:rsidRPr="00097CDC" w:rsidRDefault="00B97BE1" w:rsidP="00B97BE1">
            <w:pPr>
              <w:rPr>
                <w:lang w:val="uk-UA" w:eastAsia="ru-RU"/>
              </w:rPr>
            </w:pPr>
            <w:r w:rsidRPr="00097CDC">
              <w:rPr>
                <w:bCs/>
                <w:color w:val="000000"/>
                <w:lang w:val="uk-UA" w:eastAsia="ru-RU"/>
              </w:rPr>
              <w:t>Здатність оволодіння прийомами виготовлення  високохудожніх килимових тканин V та VІ категорії складності</w:t>
            </w:r>
          </w:p>
        </w:tc>
        <w:tc>
          <w:tcPr>
            <w:tcW w:w="2693" w:type="dxa"/>
            <w:shd w:val="clear" w:color="auto" w:fill="auto"/>
          </w:tcPr>
          <w:p w:rsidR="00B97BE1" w:rsidRPr="00097CDC" w:rsidRDefault="00B97BE1" w:rsidP="00876AE1">
            <w:pPr>
              <w:ind w:firstLine="227"/>
              <w:jc w:val="both"/>
              <w:rPr>
                <w:lang w:val="uk-UA"/>
              </w:rPr>
            </w:pPr>
            <w:r w:rsidRPr="00097CDC">
              <w:rPr>
                <w:lang w:val="uk-UA"/>
              </w:rPr>
              <w:t xml:space="preserve">основні стандарти в області стандартизації </w:t>
            </w:r>
            <w:r w:rsidRPr="00097CDC">
              <w:rPr>
                <w:bCs/>
                <w:lang w:val="uk-UA"/>
              </w:rPr>
              <w:t>виробів українського народного декоративного ткацтва</w:t>
            </w:r>
            <w:r w:rsidRPr="00097CDC">
              <w:rPr>
                <w:lang w:val="uk-UA"/>
              </w:rPr>
              <w:t>, їх поняття, визначення, характеристику виробів</w:t>
            </w:r>
            <w:r w:rsidRPr="00097CDC">
              <w:rPr>
                <w:bCs/>
                <w:lang w:val="uk-UA"/>
              </w:rPr>
              <w:t xml:space="preserve">; </w:t>
            </w:r>
          </w:p>
          <w:p w:rsidR="00B97BE1" w:rsidRPr="00097CDC" w:rsidRDefault="00B97BE1" w:rsidP="00876AE1">
            <w:pPr>
              <w:ind w:firstLine="227"/>
              <w:jc w:val="both"/>
              <w:rPr>
                <w:lang w:val="uk-UA"/>
              </w:rPr>
            </w:pPr>
            <w:r w:rsidRPr="00097CDC">
              <w:rPr>
                <w:lang w:val="uk-UA"/>
              </w:rPr>
              <w:t>правила виконання  ескізів та проєктів килимових тканин (килимова доріжка, гобелен тощо);</w:t>
            </w:r>
          </w:p>
          <w:p w:rsidR="00B97BE1" w:rsidRPr="00097CDC" w:rsidRDefault="00B97BE1" w:rsidP="00876AE1">
            <w:pPr>
              <w:ind w:firstLine="227"/>
              <w:jc w:val="both"/>
              <w:rPr>
                <w:bCs/>
                <w:lang w:val="uk-UA"/>
              </w:rPr>
            </w:pPr>
            <w:r w:rsidRPr="00097CDC">
              <w:rPr>
                <w:lang w:val="uk-UA"/>
              </w:rPr>
              <w:t>правила виконання  технічних рисунків килимових тканин (килимова доріжка, гобелен тощо);</w:t>
            </w:r>
          </w:p>
          <w:p w:rsidR="00B97BE1" w:rsidRPr="00097CDC" w:rsidRDefault="00B97BE1" w:rsidP="00876AE1">
            <w:pPr>
              <w:ind w:firstLine="227"/>
              <w:jc w:val="both"/>
              <w:rPr>
                <w:bCs/>
                <w:lang w:val="uk-UA"/>
              </w:rPr>
            </w:pPr>
            <w:r w:rsidRPr="00097CDC">
              <w:rPr>
                <w:bCs/>
                <w:lang w:val="uk-UA"/>
              </w:rPr>
              <w:t>правила заправного розрахунку  килимових тканин (</w:t>
            </w:r>
            <w:r w:rsidRPr="00097CDC">
              <w:rPr>
                <w:lang w:val="uk-UA"/>
              </w:rPr>
              <w:t>килимова доріжка, гобелен тощо</w:t>
            </w:r>
            <w:r w:rsidRPr="00097CDC">
              <w:rPr>
                <w:bCs/>
                <w:lang w:val="uk-UA"/>
              </w:rPr>
              <w:t>)</w:t>
            </w:r>
            <w:r w:rsidR="00866CEB">
              <w:rPr>
                <w:bCs/>
                <w:lang w:val="uk-UA"/>
              </w:rPr>
              <w:t>.</w:t>
            </w:r>
          </w:p>
          <w:p w:rsidR="00B97BE1" w:rsidRPr="00097CDC" w:rsidRDefault="00B97BE1" w:rsidP="00876AE1">
            <w:pPr>
              <w:ind w:firstLine="227"/>
              <w:jc w:val="both"/>
              <w:rPr>
                <w:lang w:val="uk-UA"/>
              </w:rPr>
            </w:pPr>
            <w:r w:rsidRPr="00097CDC">
              <w:rPr>
                <w:b/>
                <w:bCs/>
                <w:lang w:val="uk-UA"/>
              </w:rPr>
              <w:br w:type="page"/>
            </w:r>
          </w:p>
          <w:p w:rsidR="00B97BE1" w:rsidRPr="00097CDC" w:rsidRDefault="00B97BE1" w:rsidP="00876AE1">
            <w:pPr>
              <w:ind w:firstLine="227"/>
              <w:jc w:val="both"/>
              <w:rPr>
                <w:lang w:val="uk-UA"/>
              </w:rPr>
            </w:pPr>
          </w:p>
        </w:tc>
        <w:tc>
          <w:tcPr>
            <w:tcW w:w="2694" w:type="dxa"/>
            <w:shd w:val="clear" w:color="auto" w:fill="auto"/>
          </w:tcPr>
          <w:p w:rsidR="00B97BE1" w:rsidRPr="00097CDC" w:rsidRDefault="00B97BE1" w:rsidP="00876AE1">
            <w:pPr>
              <w:ind w:firstLine="227"/>
              <w:jc w:val="both"/>
              <w:rPr>
                <w:lang w:val="uk-UA"/>
              </w:rPr>
            </w:pPr>
            <w:r w:rsidRPr="00097CDC">
              <w:rPr>
                <w:lang w:val="uk-UA"/>
              </w:rPr>
              <w:t>виконувати  ескізи та проєкти килимових тканин (килимова доріжка, гобелен тощо);</w:t>
            </w:r>
          </w:p>
          <w:p w:rsidR="00B97BE1" w:rsidRPr="00097CDC" w:rsidRDefault="00B97BE1" w:rsidP="00876AE1">
            <w:pPr>
              <w:ind w:firstLine="227"/>
              <w:jc w:val="both"/>
              <w:rPr>
                <w:bCs/>
                <w:lang w:val="uk-UA"/>
              </w:rPr>
            </w:pPr>
            <w:r w:rsidRPr="00097CDC">
              <w:rPr>
                <w:lang w:val="uk-UA"/>
              </w:rPr>
              <w:t>виконувати  технічні рисунки килимових тканин (килимова доріжка, гобелен тощо);</w:t>
            </w:r>
          </w:p>
          <w:p w:rsidR="00B97BE1" w:rsidRPr="00097CDC" w:rsidRDefault="00B97BE1" w:rsidP="00876AE1">
            <w:pPr>
              <w:ind w:firstLine="227"/>
              <w:jc w:val="both"/>
              <w:rPr>
                <w:bCs/>
                <w:lang w:val="uk-UA"/>
              </w:rPr>
            </w:pPr>
            <w:r w:rsidRPr="00097CDC">
              <w:rPr>
                <w:bCs/>
                <w:lang w:val="uk-UA"/>
              </w:rPr>
              <w:t>виконувати заправний розрахунок килимових тканин (килимова доріжка, гобелен тощо);</w:t>
            </w:r>
          </w:p>
          <w:p w:rsidR="00B97BE1" w:rsidRPr="00097CDC" w:rsidRDefault="00B97BE1" w:rsidP="00876AE1">
            <w:pPr>
              <w:ind w:firstLine="227"/>
              <w:jc w:val="both"/>
              <w:rPr>
                <w:lang w:val="uk-UA"/>
              </w:rPr>
            </w:pPr>
            <w:r w:rsidRPr="00097CDC">
              <w:rPr>
                <w:lang w:val="uk-UA"/>
              </w:rPr>
              <w:t>заправляти та готувати вертикальний ткацький верстат і раму до роботи;</w:t>
            </w:r>
          </w:p>
          <w:p w:rsidR="00B97BE1" w:rsidRPr="00097CDC" w:rsidRDefault="00B97BE1" w:rsidP="00876AE1">
            <w:pPr>
              <w:ind w:firstLine="227"/>
              <w:jc w:val="both"/>
              <w:rPr>
                <w:lang w:val="uk-UA"/>
              </w:rPr>
            </w:pPr>
            <w:r w:rsidRPr="00097CDC">
              <w:rPr>
                <w:lang w:val="uk-UA"/>
              </w:rPr>
              <w:t>виявляти та усувати дефекти у килимових та гобеленових виробах;</w:t>
            </w:r>
          </w:p>
          <w:p w:rsidR="00B97BE1" w:rsidRPr="00097CDC" w:rsidRDefault="00B97BE1" w:rsidP="00876AE1">
            <w:pPr>
              <w:ind w:firstLine="227"/>
              <w:jc w:val="both"/>
              <w:rPr>
                <w:lang w:val="uk-UA"/>
              </w:rPr>
            </w:pPr>
            <w:r w:rsidRPr="00097CDC">
              <w:rPr>
                <w:lang w:val="uk-UA"/>
              </w:rPr>
              <w:t xml:space="preserve">виготовляти на вертикальних верстатах і рамах  високохудожні килимові та гобеленові вироби </w:t>
            </w:r>
            <w:r w:rsidRPr="00097CDC">
              <w:rPr>
                <w:bCs/>
                <w:lang w:val="uk-UA"/>
              </w:rPr>
              <w:t>V та VІ  категорії складності</w:t>
            </w:r>
            <w:r w:rsidR="00866CEB">
              <w:rPr>
                <w:bCs/>
                <w:lang w:val="uk-UA"/>
              </w:rPr>
              <w:t>.</w:t>
            </w:r>
          </w:p>
        </w:tc>
      </w:tr>
    </w:tbl>
    <w:p w:rsidR="00E5152E" w:rsidRPr="00097CDC" w:rsidRDefault="00E5152E" w:rsidP="00E5152E">
      <w:pPr>
        <w:jc w:val="center"/>
        <w:rPr>
          <w:rFonts w:eastAsia="Calibri"/>
          <w:b/>
          <w:bCs/>
          <w:iCs/>
          <w:sz w:val="28"/>
          <w:szCs w:val="28"/>
          <w:lang w:val="uk-UA"/>
        </w:rPr>
      </w:pPr>
    </w:p>
    <w:p w:rsidR="0002724B" w:rsidRDefault="0002724B" w:rsidP="00E5152E">
      <w:pPr>
        <w:jc w:val="center"/>
        <w:rPr>
          <w:rFonts w:eastAsia="Calibri"/>
          <w:b/>
          <w:bCs/>
          <w:iCs/>
          <w:sz w:val="28"/>
          <w:szCs w:val="28"/>
          <w:lang w:val="uk-UA"/>
        </w:rPr>
      </w:pPr>
    </w:p>
    <w:p w:rsidR="006722FA" w:rsidRDefault="006722FA" w:rsidP="00E5152E">
      <w:pPr>
        <w:jc w:val="center"/>
        <w:rPr>
          <w:rFonts w:eastAsia="Calibri"/>
          <w:b/>
          <w:bCs/>
          <w:iCs/>
          <w:sz w:val="28"/>
          <w:szCs w:val="28"/>
          <w:lang w:val="uk-UA"/>
        </w:rPr>
      </w:pPr>
    </w:p>
    <w:p w:rsidR="006722FA" w:rsidRDefault="006722FA" w:rsidP="00E5152E">
      <w:pPr>
        <w:jc w:val="center"/>
        <w:rPr>
          <w:rFonts w:eastAsia="Calibri"/>
          <w:b/>
          <w:bCs/>
          <w:iCs/>
          <w:sz w:val="28"/>
          <w:szCs w:val="28"/>
          <w:lang w:val="uk-UA"/>
        </w:rPr>
      </w:pPr>
    </w:p>
    <w:p w:rsidR="006722FA" w:rsidRDefault="006722FA" w:rsidP="00E5152E">
      <w:pPr>
        <w:jc w:val="center"/>
        <w:rPr>
          <w:rFonts w:eastAsia="Calibri"/>
          <w:b/>
          <w:bCs/>
          <w:iCs/>
          <w:sz w:val="28"/>
          <w:szCs w:val="28"/>
          <w:lang w:val="uk-UA"/>
        </w:rPr>
      </w:pPr>
    </w:p>
    <w:p w:rsidR="006722FA" w:rsidRDefault="006722FA" w:rsidP="00E5152E">
      <w:pPr>
        <w:jc w:val="center"/>
        <w:rPr>
          <w:rFonts w:eastAsia="Calibri"/>
          <w:b/>
          <w:bCs/>
          <w:iCs/>
          <w:sz w:val="28"/>
          <w:szCs w:val="28"/>
          <w:lang w:val="uk-UA"/>
        </w:rPr>
      </w:pPr>
    </w:p>
    <w:p w:rsidR="006722FA" w:rsidRDefault="006722FA" w:rsidP="00E5152E">
      <w:pPr>
        <w:jc w:val="center"/>
        <w:rPr>
          <w:rFonts w:eastAsia="Calibri"/>
          <w:b/>
          <w:bCs/>
          <w:iCs/>
          <w:sz w:val="28"/>
          <w:szCs w:val="28"/>
          <w:lang w:val="uk-UA"/>
        </w:rPr>
      </w:pPr>
    </w:p>
    <w:p w:rsidR="006722FA" w:rsidRPr="00097CDC" w:rsidRDefault="006722FA" w:rsidP="00E5152E">
      <w:pPr>
        <w:jc w:val="center"/>
        <w:rPr>
          <w:rFonts w:eastAsia="Calibri"/>
          <w:b/>
          <w:bCs/>
          <w:iCs/>
          <w:sz w:val="28"/>
          <w:szCs w:val="28"/>
          <w:lang w:val="uk-UA"/>
        </w:rPr>
      </w:pPr>
    </w:p>
    <w:p w:rsidR="0002724B" w:rsidRPr="00097CDC" w:rsidRDefault="0002724B" w:rsidP="00E5152E">
      <w:pPr>
        <w:jc w:val="center"/>
        <w:rPr>
          <w:rFonts w:eastAsia="Calibri"/>
          <w:b/>
          <w:bCs/>
          <w:iCs/>
          <w:sz w:val="28"/>
          <w:szCs w:val="28"/>
          <w:lang w:val="uk-UA"/>
        </w:rPr>
      </w:pPr>
    </w:p>
    <w:p w:rsidR="00E5152E" w:rsidRPr="00097CDC" w:rsidRDefault="00E5152E" w:rsidP="00E5152E">
      <w:pPr>
        <w:jc w:val="center"/>
        <w:rPr>
          <w:rFonts w:eastAsia="Calibri"/>
          <w:b/>
          <w:bCs/>
          <w:iCs/>
          <w:sz w:val="28"/>
          <w:szCs w:val="28"/>
          <w:lang w:val="uk-UA"/>
        </w:rPr>
      </w:pPr>
      <w:r w:rsidRPr="00097CDC">
        <w:rPr>
          <w:rFonts w:eastAsia="Calibri"/>
          <w:b/>
          <w:bCs/>
          <w:iCs/>
          <w:sz w:val="28"/>
          <w:szCs w:val="28"/>
          <w:lang w:val="uk-UA"/>
        </w:rPr>
        <w:lastRenderedPageBreak/>
        <w:t>III. Орієнтовний перелік основних засобів навчання</w:t>
      </w:r>
    </w:p>
    <w:p w:rsidR="00E5152E" w:rsidRPr="00097CDC" w:rsidRDefault="00E5152E" w:rsidP="00E5152E">
      <w:pPr>
        <w:jc w:val="center"/>
        <w:rPr>
          <w:lang w:val="uk-UA"/>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3719"/>
        <w:gridCol w:w="2006"/>
        <w:gridCol w:w="1963"/>
        <w:gridCol w:w="1701"/>
      </w:tblGrid>
      <w:tr w:rsidR="00E5152E" w:rsidRPr="00097CDC" w:rsidTr="0002724B">
        <w:trPr>
          <w:cantSplit/>
          <w:trHeight w:val="381"/>
          <w:jc w:val="center"/>
        </w:trPr>
        <w:tc>
          <w:tcPr>
            <w:tcW w:w="602" w:type="dxa"/>
            <w:vMerge w:val="restart"/>
            <w:vAlign w:val="center"/>
          </w:tcPr>
          <w:p w:rsidR="00E5152E" w:rsidRPr="00097CDC" w:rsidRDefault="00E5152E" w:rsidP="00E5152E">
            <w:pPr>
              <w:suppressAutoHyphens w:val="0"/>
              <w:jc w:val="center"/>
              <w:rPr>
                <w:b/>
                <w:lang w:val="uk-UA" w:eastAsia="ru-RU"/>
              </w:rPr>
            </w:pPr>
            <w:r w:rsidRPr="00097CDC">
              <w:rPr>
                <w:b/>
                <w:lang w:val="uk-UA" w:eastAsia="ru-RU"/>
              </w:rPr>
              <w:t>№ з/п</w:t>
            </w:r>
          </w:p>
        </w:tc>
        <w:tc>
          <w:tcPr>
            <w:tcW w:w="3719" w:type="dxa"/>
            <w:vMerge w:val="restart"/>
            <w:vAlign w:val="center"/>
          </w:tcPr>
          <w:p w:rsidR="00E5152E" w:rsidRPr="00097CDC" w:rsidRDefault="00E5152E" w:rsidP="00E5152E">
            <w:pPr>
              <w:suppressAutoHyphens w:val="0"/>
              <w:jc w:val="center"/>
              <w:rPr>
                <w:b/>
                <w:lang w:val="uk-UA" w:eastAsia="ru-RU"/>
              </w:rPr>
            </w:pPr>
            <w:r w:rsidRPr="00097CDC">
              <w:rPr>
                <w:b/>
                <w:lang w:val="uk-UA" w:eastAsia="ru-RU"/>
              </w:rPr>
              <w:t>Найменування</w:t>
            </w:r>
          </w:p>
        </w:tc>
        <w:tc>
          <w:tcPr>
            <w:tcW w:w="3969" w:type="dxa"/>
            <w:gridSpan w:val="2"/>
            <w:vAlign w:val="center"/>
          </w:tcPr>
          <w:p w:rsidR="00E5152E" w:rsidRPr="00097CDC" w:rsidRDefault="00E5152E" w:rsidP="00E5152E">
            <w:pPr>
              <w:suppressAutoHyphens w:val="0"/>
              <w:jc w:val="center"/>
              <w:rPr>
                <w:b/>
                <w:lang w:val="uk-UA" w:eastAsia="ru-RU"/>
              </w:rPr>
            </w:pPr>
            <w:r w:rsidRPr="00097CDC">
              <w:rPr>
                <w:b/>
                <w:lang w:val="uk-UA" w:eastAsia="ru-RU"/>
              </w:rPr>
              <w:t>Кількість на групу з 15 осіб</w:t>
            </w:r>
          </w:p>
        </w:tc>
        <w:tc>
          <w:tcPr>
            <w:tcW w:w="1701" w:type="dxa"/>
            <w:vMerge w:val="restart"/>
            <w:vAlign w:val="center"/>
          </w:tcPr>
          <w:p w:rsidR="00E5152E" w:rsidRPr="00097CDC" w:rsidRDefault="00E5152E" w:rsidP="00E5152E">
            <w:pPr>
              <w:jc w:val="center"/>
              <w:rPr>
                <w:b/>
                <w:lang w:val="uk-UA" w:eastAsia="ru-RU"/>
              </w:rPr>
            </w:pPr>
            <w:r w:rsidRPr="00097CDC">
              <w:rPr>
                <w:b/>
                <w:lang w:val="uk-UA" w:eastAsia="ru-RU"/>
              </w:rPr>
              <w:t>Примітка</w:t>
            </w:r>
          </w:p>
        </w:tc>
      </w:tr>
      <w:tr w:rsidR="00E5152E" w:rsidRPr="00097CDC" w:rsidTr="0002724B">
        <w:trPr>
          <w:cantSplit/>
          <w:trHeight w:val="498"/>
          <w:jc w:val="center"/>
        </w:trPr>
        <w:tc>
          <w:tcPr>
            <w:tcW w:w="602" w:type="dxa"/>
            <w:vMerge/>
            <w:tcBorders>
              <w:bottom w:val="double" w:sz="6" w:space="0" w:color="auto"/>
            </w:tcBorders>
          </w:tcPr>
          <w:p w:rsidR="00E5152E" w:rsidRPr="00097CDC" w:rsidRDefault="00E5152E" w:rsidP="00E5152E">
            <w:pPr>
              <w:suppressAutoHyphens w:val="0"/>
              <w:jc w:val="center"/>
              <w:rPr>
                <w:b/>
                <w:lang w:val="uk-UA" w:eastAsia="ru-RU"/>
              </w:rPr>
            </w:pPr>
          </w:p>
        </w:tc>
        <w:tc>
          <w:tcPr>
            <w:tcW w:w="3719" w:type="dxa"/>
            <w:vMerge/>
            <w:tcBorders>
              <w:bottom w:val="double" w:sz="6" w:space="0" w:color="auto"/>
            </w:tcBorders>
          </w:tcPr>
          <w:p w:rsidR="00E5152E" w:rsidRPr="00097CDC" w:rsidRDefault="00E5152E" w:rsidP="00E5152E">
            <w:pPr>
              <w:suppressAutoHyphens w:val="0"/>
              <w:jc w:val="center"/>
              <w:rPr>
                <w:b/>
                <w:lang w:val="uk-UA" w:eastAsia="ru-RU"/>
              </w:rPr>
            </w:pPr>
          </w:p>
        </w:tc>
        <w:tc>
          <w:tcPr>
            <w:tcW w:w="2006" w:type="dxa"/>
            <w:tcBorders>
              <w:bottom w:val="double" w:sz="6" w:space="0" w:color="auto"/>
            </w:tcBorders>
            <w:vAlign w:val="center"/>
          </w:tcPr>
          <w:p w:rsidR="00E5152E" w:rsidRPr="00097CDC" w:rsidRDefault="00E5152E" w:rsidP="00E5152E">
            <w:pPr>
              <w:suppressAutoHyphens w:val="0"/>
              <w:jc w:val="center"/>
              <w:rPr>
                <w:b/>
                <w:lang w:val="uk-UA" w:eastAsia="ru-RU"/>
              </w:rPr>
            </w:pPr>
            <w:r w:rsidRPr="00097CDC">
              <w:rPr>
                <w:b/>
                <w:lang w:val="uk-UA" w:eastAsia="ru-RU"/>
              </w:rPr>
              <w:t>для індивідуального користування</w:t>
            </w:r>
          </w:p>
        </w:tc>
        <w:tc>
          <w:tcPr>
            <w:tcW w:w="1963" w:type="dxa"/>
            <w:tcBorders>
              <w:bottom w:val="double" w:sz="6" w:space="0" w:color="auto"/>
            </w:tcBorders>
            <w:vAlign w:val="center"/>
          </w:tcPr>
          <w:p w:rsidR="00E5152E" w:rsidRPr="00097CDC" w:rsidRDefault="00E5152E" w:rsidP="00E5152E">
            <w:pPr>
              <w:suppressAutoHyphens w:val="0"/>
              <w:jc w:val="center"/>
              <w:rPr>
                <w:b/>
                <w:lang w:val="uk-UA" w:eastAsia="ru-RU"/>
              </w:rPr>
            </w:pPr>
            <w:r w:rsidRPr="00097CDC">
              <w:rPr>
                <w:b/>
                <w:lang w:val="uk-UA" w:eastAsia="ru-RU"/>
              </w:rPr>
              <w:t>для групового користування</w:t>
            </w:r>
          </w:p>
        </w:tc>
        <w:tc>
          <w:tcPr>
            <w:tcW w:w="1701" w:type="dxa"/>
            <w:vMerge/>
            <w:tcBorders>
              <w:bottom w:val="double" w:sz="6" w:space="0" w:color="auto"/>
            </w:tcBorders>
          </w:tcPr>
          <w:p w:rsidR="00E5152E" w:rsidRPr="00097CDC" w:rsidRDefault="00E5152E" w:rsidP="00E5152E">
            <w:pPr>
              <w:suppressAutoHyphens w:val="0"/>
              <w:jc w:val="center"/>
              <w:rPr>
                <w:b/>
                <w:lang w:val="uk-UA" w:eastAsia="ru-RU"/>
              </w:rPr>
            </w:pPr>
          </w:p>
        </w:tc>
      </w:tr>
      <w:tr w:rsidR="00E5152E" w:rsidRPr="00097CDC" w:rsidTr="0002724B">
        <w:trPr>
          <w:cantSplit/>
          <w:trHeight w:val="77"/>
          <w:jc w:val="center"/>
        </w:trPr>
        <w:tc>
          <w:tcPr>
            <w:tcW w:w="9991" w:type="dxa"/>
            <w:gridSpan w:val="5"/>
            <w:tcBorders>
              <w:top w:val="double" w:sz="6" w:space="0" w:color="auto"/>
            </w:tcBorders>
            <w:vAlign w:val="center"/>
          </w:tcPr>
          <w:p w:rsidR="00E5152E" w:rsidRPr="00097CDC" w:rsidRDefault="00E5152E" w:rsidP="00E5152E">
            <w:pPr>
              <w:suppressAutoHyphens w:val="0"/>
              <w:jc w:val="center"/>
              <w:rPr>
                <w:b/>
                <w:bCs/>
                <w:iCs/>
                <w:lang w:val="uk-UA" w:eastAsia="ru-RU"/>
              </w:rPr>
            </w:pPr>
            <w:r w:rsidRPr="00097CDC">
              <w:rPr>
                <w:b/>
                <w:bCs/>
                <w:iCs/>
                <w:lang w:val="uk-UA" w:eastAsia="ru-RU"/>
              </w:rPr>
              <w:t>Обладнання</w:t>
            </w:r>
          </w:p>
        </w:tc>
      </w:tr>
      <w:tr w:rsidR="00E5152E" w:rsidRPr="00097CDC" w:rsidTr="0002724B">
        <w:trPr>
          <w:cantSplit/>
          <w:trHeight w:val="222"/>
          <w:jc w:val="center"/>
        </w:trPr>
        <w:tc>
          <w:tcPr>
            <w:tcW w:w="602" w:type="dxa"/>
            <w:tcBorders>
              <w:top w:val="single" w:sz="4" w:space="0" w:color="auto"/>
            </w:tcBorders>
            <w:vAlign w:val="center"/>
          </w:tcPr>
          <w:p w:rsidR="00E5152E" w:rsidRPr="00097CDC" w:rsidRDefault="00E5152E" w:rsidP="00E5152E">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3719" w:type="dxa"/>
            <w:tcBorders>
              <w:top w:val="single" w:sz="4" w:space="0" w:color="auto"/>
            </w:tcBorders>
            <w:vAlign w:val="center"/>
          </w:tcPr>
          <w:p w:rsidR="00E5152E" w:rsidRPr="00097CDC" w:rsidRDefault="00E5152E" w:rsidP="00E5152E">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 xml:space="preserve">Ручний дерев’яний верстат </w:t>
            </w:r>
            <w:r w:rsidR="00B27D35" w:rsidRPr="00097CDC">
              <w:rPr>
                <w:rFonts w:ascii="Times New Roman CYR" w:hAnsi="Times New Roman CYR" w:cs="Times New Roman CYR"/>
                <w:bCs/>
                <w:lang w:val="uk-UA" w:eastAsia="en-US"/>
              </w:rPr>
              <w:t>і</w:t>
            </w:r>
            <w:r w:rsidRPr="00097CDC">
              <w:rPr>
                <w:rFonts w:ascii="Times New Roman CYR" w:hAnsi="Times New Roman CYR" w:cs="Times New Roman CYR"/>
                <w:bCs/>
                <w:lang w:val="uk-UA" w:eastAsia="en-US"/>
              </w:rPr>
              <w:t>з простою заправкою</w:t>
            </w:r>
          </w:p>
        </w:tc>
        <w:tc>
          <w:tcPr>
            <w:tcW w:w="2006" w:type="dxa"/>
            <w:tcBorders>
              <w:top w:val="single" w:sz="4" w:space="0" w:color="auto"/>
            </w:tcBorders>
            <w:vAlign w:val="center"/>
          </w:tcPr>
          <w:p w:rsidR="00E5152E" w:rsidRPr="00097CDC" w:rsidRDefault="00E5152E" w:rsidP="00A11ED4">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tcBorders>
              <w:top w:val="single" w:sz="4" w:space="0" w:color="auto"/>
            </w:tcBorders>
            <w:vAlign w:val="center"/>
          </w:tcPr>
          <w:p w:rsidR="00E5152E" w:rsidRPr="00097CDC" w:rsidRDefault="00E5152E" w:rsidP="00A11ED4">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Borders>
              <w:top w:val="single" w:sz="4" w:space="0" w:color="auto"/>
            </w:tcBorders>
          </w:tcPr>
          <w:p w:rsidR="00E5152E" w:rsidRPr="00097CDC" w:rsidRDefault="00E5152E" w:rsidP="00E5152E">
            <w:pPr>
              <w:widowControl w:val="0"/>
              <w:suppressAutoHyphens w:val="0"/>
              <w:autoSpaceDE w:val="0"/>
              <w:autoSpaceDN w:val="0"/>
              <w:adjustRightInd w:val="0"/>
              <w:rPr>
                <w:rFonts w:ascii="Times New Roman CYR" w:hAnsi="Times New Roman CYR" w:cs="Times New Roman CYR"/>
                <w:bCs/>
                <w:lang w:val="uk-UA" w:eastAsia="en-US"/>
              </w:rPr>
            </w:pPr>
          </w:p>
        </w:tc>
      </w:tr>
      <w:tr w:rsidR="00576934" w:rsidRPr="00097CDC" w:rsidTr="0002724B">
        <w:trPr>
          <w:cantSplit/>
          <w:trHeight w:val="222"/>
          <w:jc w:val="center"/>
        </w:trPr>
        <w:tc>
          <w:tcPr>
            <w:tcW w:w="602" w:type="dxa"/>
            <w:tcBorders>
              <w:top w:val="single" w:sz="4" w:space="0" w:color="auto"/>
            </w:tcBorders>
            <w:vAlign w:val="center"/>
          </w:tcPr>
          <w:p w:rsidR="00576934" w:rsidRPr="00097CDC" w:rsidRDefault="00CD0AA5" w:rsidP="00E5152E">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2.</w:t>
            </w:r>
          </w:p>
        </w:tc>
        <w:tc>
          <w:tcPr>
            <w:tcW w:w="3719" w:type="dxa"/>
            <w:tcBorders>
              <w:top w:val="single" w:sz="4" w:space="0" w:color="auto"/>
            </w:tcBorders>
            <w:vAlign w:val="center"/>
          </w:tcPr>
          <w:p w:rsidR="00576934" w:rsidRPr="00097CDC" w:rsidRDefault="00576934" w:rsidP="00707813">
            <w:pPr>
              <w:suppressAutoHyphens w:val="0"/>
              <w:rPr>
                <w:lang w:val="uk-UA" w:eastAsia="ru-RU"/>
              </w:rPr>
            </w:pPr>
            <w:r w:rsidRPr="00097CDC">
              <w:rPr>
                <w:lang w:val="uk-UA" w:eastAsia="ru-RU"/>
              </w:rPr>
              <w:t xml:space="preserve">Ткацький ручний дерев’яний верстат </w:t>
            </w:r>
            <w:r w:rsidR="00B27D35" w:rsidRPr="00097CDC">
              <w:rPr>
                <w:lang w:val="uk-UA" w:eastAsia="ru-RU"/>
              </w:rPr>
              <w:t>і</w:t>
            </w:r>
            <w:r w:rsidRPr="00097CDC">
              <w:rPr>
                <w:lang w:val="uk-UA" w:eastAsia="ru-RU"/>
              </w:rPr>
              <w:t xml:space="preserve">з комбінованою заправкою для виготовлення поперечносмугастих тканин </w:t>
            </w:r>
          </w:p>
        </w:tc>
        <w:tc>
          <w:tcPr>
            <w:tcW w:w="2006"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1</w:t>
            </w:r>
          </w:p>
        </w:tc>
        <w:tc>
          <w:tcPr>
            <w:tcW w:w="1963"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15</w:t>
            </w:r>
          </w:p>
        </w:tc>
        <w:tc>
          <w:tcPr>
            <w:tcW w:w="1701" w:type="dxa"/>
            <w:tcBorders>
              <w:top w:val="single" w:sz="4" w:space="0" w:color="auto"/>
            </w:tcBorders>
          </w:tcPr>
          <w:p w:rsidR="00576934" w:rsidRPr="00097CDC" w:rsidRDefault="00576934" w:rsidP="00E5152E">
            <w:pPr>
              <w:widowControl w:val="0"/>
              <w:suppressAutoHyphens w:val="0"/>
              <w:autoSpaceDE w:val="0"/>
              <w:autoSpaceDN w:val="0"/>
              <w:adjustRightInd w:val="0"/>
              <w:rPr>
                <w:rFonts w:ascii="Times New Roman CYR" w:hAnsi="Times New Roman CYR" w:cs="Times New Roman CYR"/>
                <w:bCs/>
                <w:lang w:val="uk-UA" w:eastAsia="en-US"/>
              </w:rPr>
            </w:pPr>
          </w:p>
        </w:tc>
      </w:tr>
      <w:tr w:rsidR="00576934" w:rsidRPr="00097CDC" w:rsidTr="0002724B">
        <w:trPr>
          <w:cantSplit/>
          <w:trHeight w:val="222"/>
          <w:jc w:val="center"/>
        </w:trPr>
        <w:tc>
          <w:tcPr>
            <w:tcW w:w="602" w:type="dxa"/>
            <w:tcBorders>
              <w:top w:val="single" w:sz="4" w:space="0" w:color="auto"/>
            </w:tcBorders>
            <w:vAlign w:val="center"/>
          </w:tcPr>
          <w:p w:rsidR="00576934" w:rsidRPr="00097CDC" w:rsidRDefault="00CD0AA5" w:rsidP="00E5152E">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3.</w:t>
            </w:r>
          </w:p>
        </w:tc>
        <w:tc>
          <w:tcPr>
            <w:tcW w:w="3719" w:type="dxa"/>
            <w:tcBorders>
              <w:top w:val="single" w:sz="4" w:space="0" w:color="auto"/>
            </w:tcBorders>
            <w:vAlign w:val="center"/>
          </w:tcPr>
          <w:p w:rsidR="00576934" w:rsidRPr="00097CDC" w:rsidRDefault="00576934" w:rsidP="00707813">
            <w:pPr>
              <w:suppressAutoHyphens w:val="0"/>
              <w:rPr>
                <w:lang w:val="uk-UA" w:eastAsia="ru-RU"/>
              </w:rPr>
            </w:pPr>
            <w:r w:rsidRPr="00097CDC">
              <w:rPr>
                <w:lang w:val="uk-UA" w:eastAsia="ru-RU"/>
              </w:rPr>
              <w:t xml:space="preserve">Ткацький ручний дерев’яний верстат </w:t>
            </w:r>
            <w:r w:rsidR="00B27D35" w:rsidRPr="00097CDC">
              <w:rPr>
                <w:lang w:val="uk-UA" w:eastAsia="ru-RU"/>
              </w:rPr>
              <w:t>і</w:t>
            </w:r>
            <w:r w:rsidRPr="00097CDC">
              <w:rPr>
                <w:lang w:val="uk-UA" w:eastAsia="ru-RU"/>
              </w:rPr>
              <w:t xml:space="preserve">з заправкою для виготовлення богуславських тканин </w:t>
            </w:r>
          </w:p>
        </w:tc>
        <w:tc>
          <w:tcPr>
            <w:tcW w:w="2006"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1</w:t>
            </w:r>
          </w:p>
        </w:tc>
        <w:tc>
          <w:tcPr>
            <w:tcW w:w="1963"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7</w:t>
            </w:r>
          </w:p>
        </w:tc>
        <w:tc>
          <w:tcPr>
            <w:tcW w:w="1701" w:type="dxa"/>
            <w:tcBorders>
              <w:top w:val="single" w:sz="4" w:space="0" w:color="auto"/>
            </w:tcBorders>
          </w:tcPr>
          <w:p w:rsidR="00576934" w:rsidRPr="00097CDC" w:rsidRDefault="00576934" w:rsidP="00E5152E">
            <w:pPr>
              <w:widowControl w:val="0"/>
              <w:suppressAutoHyphens w:val="0"/>
              <w:autoSpaceDE w:val="0"/>
              <w:autoSpaceDN w:val="0"/>
              <w:adjustRightInd w:val="0"/>
              <w:rPr>
                <w:rFonts w:ascii="Times New Roman CYR" w:hAnsi="Times New Roman CYR" w:cs="Times New Roman CYR"/>
                <w:bCs/>
                <w:lang w:val="uk-UA" w:eastAsia="en-US"/>
              </w:rPr>
            </w:pPr>
          </w:p>
        </w:tc>
      </w:tr>
      <w:tr w:rsidR="00576934" w:rsidRPr="00097CDC" w:rsidTr="0002724B">
        <w:trPr>
          <w:cantSplit/>
          <w:trHeight w:val="222"/>
          <w:jc w:val="center"/>
        </w:trPr>
        <w:tc>
          <w:tcPr>
            <w:tcW w:w="602" w:type="dxa"/>
            <w:tcBorders>
              <w:top w:val="single" w:sz="4" w:space="0" w:color="auto"/>
            </w:tcBorders>
            <w:vAlign w:val="center"/>
          </w:tcPr>
          <w:p w:rsidR="00576934" w:rsidRPr="00097CDC" w:rsidRDefault="00CD0AA5" w:rsidP="00E5152E">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4.</w:t>
            </w:r>
          </w:p>
        </w:tc>
        <w:tc>
          <w:tcPr>
            <w:tcW w:w="3719" w:type="dxa"/>
            <w:tcBorders>
              <w:top w:val="single" w:sz="4" w:space="0" w:color="auto"/>
            </w:tcBorders>
            <w:vAlign w:val="center"/>
          </w:tcPr>
          <w:p w:rsidR="00576934" w:rsidRPr="00097CDC" w:rsidRDefault="00576934" w:rsidP="00707813">
            <w:pPr>
              <w:suppressAutoHyphens w:val="0"/>
              <w:rPr>
                <w:lang w:val="uk-UA" w:eastAsia="ru-RU"/>
              </w:rPr>
            </w:pPr>
            <w:r w:rsidRPr="00097CDC">
              <w:rPr>
                <w:lang w:val="uk-UA" w:eastAsia="ru-RU"/>
              </w:rPr>
              <w:t xml:space="preserve">Ткацький ручний дерев’яний верстат </w:t>
            </w:r>
            <w:r w:rsidR="00B27D35" w:rsidRPr="00097CDC">
              <w:rPr>
                <w:lang w:val="uk-UA" w:eastAsia="ru-RU"/>
              </w:rPr>
              <w:t>і</w:t>
            </w:r>
            <w:r w:rsidRPr="00097CDC">
              <w:rPr>
                <w:lang w:val="uk-UA" w:eastAsia="ru-RU"/>
              </w:rPr>
              <w:t>з заправкою для виготовлення плахтових тканин</w:t>
            </w:r>
          </w:p>
        </w:tc>
        <w:tc>
          <w:tcPr>
            <w:tcW w:w="2006"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1</w:t>
            </w:r>
          </w:p>
        </w:tc>
        <w:tc>
          <w:tcPr>
            <w:tcW w:w="1963"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7</w:t>
            </w:r>
          </w:p>
        </w:tc>
        <w:tc>
          <w:tcPr>
            <w:tcW w:w="1701" w:type="dxa"/>
            <w:tcBorders>
              <w:top w:val="single" w:sz="4" w:space="0" w:color="auto"/>
            </w:tcBorders>
          </w:tcPr>
          <w:p w:rsidR="00576934" w:rsidRPr="00097CDC" w:rsidRDefault="00576934" w:rsidP="00E5152E">
            <w:pPr>
              <w:widowControl w:val="0"/>
              <w:suppressAutoHyphens w:val="0"/>
              <w:autoSpaceDE w:val="0"/>
              <w:autoSpaceDN w:val="0"/>
              <w:adjustRightInd w:val="0"/>
              <w:rPr>
                <w:rFonts w:ascii="Times New Roman CYR" w:hAnsi="Times New Roman CYR" w:cs="Times New Roman CYR"/>
                <w:bCs/>
                <w:lang w:val="uk-UA" w:eastAsia="en-US"/>
              </w:rPr>
            </w:pPr>
          </w:p>
        </w:tc>
      </w:tr>
      <w:tr w:rsidR="00576934" w:rsidRPr="00097CDC" w:rsidTr="0002724B">
        <w:trPr>
          <w:cantSplit/>
          <w:trHeight w:val="222"/>
          <w:jc w:val="center"/>
        </w:trPr>
        <w:tc>
          <w:tcPr>
            <w:tcW w:w="602" w:type="dxa"/>
            <w:tcBorders>
              <w:top w:val="single" w:sz="4" w:space="0" w:color="auto"/>
            </w:tcBorders>
            <w:vAlign w:val="center"/>
          </w:tcPr>
          <w:p w:rsidR="00576934" w:rsidRPr="00097CDC" w:rsidRDefault="00CD0AA5" w:rsidP="00E5152E">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5.</w:t>
            </w:r>
          </w:p>
        </w:tc>
        <w:tc>
          <w:tcPr>
            <w:tcW w:w="3719" w:type="dxa"/>
            <w:tcBorders>
              <w:top w:val="single" w:sz="4" w:space="0" w:color="auto"/>
            </w:tcBorders>
            <w:vAlign w:val="center"/>
          </w:tcPr>
          <w:p w:rsidR="00576934" w:rsidRPr="00097CDC" w:rsidRDefault="00576934" w:rsidP="00C712A2">
            <w:pPr>
              <w:suppressAutoHyphens w:val="0"/>
              <w:rPr>
                <w:lang w:val="uk-UA" w:eastAsia="ru-RU"/>
              </w:rPr>
            </w:pPr>
            <w:r w:rsidRPr="00097CDC">
              <w:rPr>
                <w:lang w:val="uk-UA" w:eastAsia="ru-RU"/>
              </w:rPr>
              <w:t>Вертикальний ткацький верстат для виготовлення килимових тканин</w:t>
            </w:r>
          </w:p>
        </w:tc>
        <w:tc>
          <w:tcPr>
            <w:tcW w:w="2006"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1</w:t>
            </w:r>
          </w:p>
        </w:tc>
        <w:tc>
          <w:tcPr>
            <w:tcW w:w="1963" w:type="dxa"/>
            <w:tcBorders>
              <w:top w:val="single" w:sz="4" w:space="0" w:color="auto"/>
            </w:tcBorders>
            <w:vAlign w:val="center"/>
          </w:tcPr>
          <w:p w:rsidR="00576934" w:rsidRPr="00097CDC" w:rsidRDefault="00576934" w:rsidP="00707813">
            <w:pPr>
              <w:suppressAutoHyphens w:val="0"/>
              <w:jc w:val="center"/>
              <w:rPr>
                <w:lang w:val="uk-UA" w:eastAsia="ru-RU"/>
              </w:rPr>
            </w:pPr>
            <w:r w:rsidRPr="00097CDC">
              <w:rPr>
                <w:lang w:val="uk-UA" w:eastAsia="ru-RU"/>
              </w:rPr>
              <w:t>7</w:t>
            </w:r>
          </w:p>
        </w:tc>
        <w:tc>
          <w:tcPr>
            <w:tcW w:w="1701" w:type="dxa"/>
            <w:tcBorders>
              <w:top w:val="single" w:sz="4" w:space="0" w:color="auto"/>
            </w:tcBorders>
          </w:tcPr>
          <w:p w:rsidR="00576934" w:rsidRPr="00097CDC" w:rsidRDefault="00576934" w:rsidP="00E5152E">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22"/>
          <w:jc w:val="center"/>
        </w:trPr>
        <w:tc>
          <w:tcPr>
            <w:tcW w:w="602" w:type="dxa"/>
            <w:tcBorders>
              <w:top w:val="single" w:sz="4" w:space="0" w:color="auto"/>
            </w:tcBorders>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6.</w:t>
            </w:r>
          </w:p>
        </w:tc>
        <w:tc>
          <w:tcPr>
            <w:tcW w:w="3719" w:type="dxa"/>
            <w:tcBorders>
              <w:top w:val="single" w:sz="4" w:space="0" w:color="auto"/>
            </w:tcBorders>
            <w:vAlign w:val="center"/>
          </w:tcPr>
          <w:p w:rsidR="00C712A2" w:rsidRPr="00097CDC" w:rsidRDefault="00C712A2" w:rsidP="00C712A2">
            <w:pPr>
              <w:suppressAutoHyphens w:val="0"/>
              <w:rPr>
                <w:lang w:val="uk-UA" w:eastAsia="ru-RU"/>
              </w:rPr>
            </w:pPr>
            <w:r w:rsidRPr="00097CDC">
              <w:rPr>
                <w:lang w:val="uk-UA" w:eastAsia="ru-RU"/>
              </w:rPr>
              <w:t>Горизонтальний ткацький верстат для виготовлення килимових тканин</w:t>
            </w:r>
          </w:p>
        </w:tc>
        <w:tc>
          <w:tcPr>
            <w:tcW w:w="2006" w:type="dxa"/>
            <w:tcBorders>
              <w:top w:val="single" w:sz="4" w:space="0" w:color="auto"/>
            </w:tcBorders>
            <w:vAlign w:val="center"/>
          </w:tcPr>
          <w:p w:rsidR="00C712A2" w:rsidRPr="00097CDC" w:rsidRDefault="00C712A2" w:rsidP="00C712A2">
            <w:pPr>
              <w:suppressAutoHyphens w:val="0"/>
              <w:jc w:val="center"/>
              <w:rPr>
                <w:lang w:val="uk-UA" w:eastAsia="ru-RU"/>
              </w:rPr>
            </w:pPr>
            <w:r w:rsidRPr="00097CDC">
              <w:rPr>
                <w:lang w:val="uk-UA" w:eastAsia="ru-RU"/>
              </w:rPr>
              <w:t>1</w:t>
            </w:r>
          </w:p>
        </w:tc>
        <w:tc>
          <w:tcPr>
            <w:tcW w:w="1963" w:type="dxa"/>
            <w:tcBorders>
              <w:top w:val="single" w:sz="4" w:space="0" w:color="auto"/>
            </w:tcBorders>
            <w:vAlign w:val="center"/>
          </w:tcPr>
          <w:p w:rsidR="00C712A2" w:rsidRPr="00097CDC" w:rsidRDefault="00C712A2" w:rsidP="00C712A2">
            <w:pPr>
              <w:suppressAutoHyphens w:val="0"/>
              <w:jc w:val="center"/>
              <w:rPr>
                <w:lang w:val="uk-UA" w:eastAsia="ru-RU"/>
              </w:rPr>
            </w:pPr>
            <w:r w:rsidRPr="00097CDC">
              <w:rPr>
                <w:lang w:val="uk-UA" w:eastAsia="ru-RU"/>
              </w:rPr>
              <w:t>7</w:t>
            </w:r>
          </w:p>
        </w:tc>
        <w:tc>
          <w:tcPr>
            <w:tcW w:w="1701" w:type="dxa"/>
            <w:tcBorders>
              <w:top w:val="single" w:sz="4" w:space="0" w:color="auto"/>
            </w:tcBorders>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22"/>
          <w:jc w:val="center"/>
        </w:trPr>
        <w:tc>
          <w:tcPr>
            <w:tcW w:w="602" w:type="dxa"/>
            <w:tcBorders>
              <w:top w:val="single" w:sz="4" w:space="0" w:color="auto"/>
            </w:tcBorders>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7.</w:t>
            </w:r>
          </w:p>
        </w:tc>
        <w:tc>
          <w:tcPr>
            <w:tcW w:w="3719" w:type="dxa"/>
            <w:tcBorders>
              <w:top w:val="single" w:sz="4" w:space="0" w:color="auto"/>
            </w:tcBorders>
            <w:vAlign w:val="center"/>
          </w:tcPr>
          <w:p w:rsidR="00C712A2" w:rsidRPr="00097CDC" w:rsidRDefault="00C712A2" w:rsidP="00C712A2">
            <w:pPr>
              <w:rPr>
                <w:lang w:val="uk-UA"/>
              </w:rPr>
            </w:pPr>
            <w:r w:rsidRPr="00097CDC">
              <w:rPr>
                <w:lang w:val="uk-UA"/>
              </w:rPr>
              <w:t>Вертикальний верстат для виготовлення гобеленів</w:t>
            </w:r>
          </w:p>
        </w:tc>
        <w:tc>
          <w:tcPr>
            <w:tcW w:w="2006" w:type="dxa"/>
            <w:tcBorders>
              <w:top w:val="single" w:sz="4" w:space="0" w:color="auto"/>
            </w:tcBorders>
            <w:vAlign w:val="center"/>
          </w:tcPr>
          <w:p w:rsidR="00C712A2" w:rsidRPr="00097CDC" w:rsidRDefault="00C712A2" w:rsidP="00C712A2">
            <w:pPr>
              <w:jc w:val="center"/>
              <w:rPr>
                <w:lang w:val="uk-UA"/>
              </w:rPr>
            </w:pPr>
            <w:r w:rsidRPr="00097CDC">
              <w:rPr>
                <w:lang w:val="uk-UA"/>
              </w:rPr>
              <w:t>1</w:t>
            </w:r>
          </w:p>
        </w:tc>
        <w:tc>
          <w:tcPr>
            <w:tcW w:w="1963" w:type="dxa"/>
            <w:tcBorders>
              <w:top w:val="single" w:sz="4" w:space="0" w:color="auto"/>
            </w:tcBorders>
            <w:vAlign w:val="center"/>
          </w:tcPr>
          <w:p w:rsidR="00C712A2" w:rsidRPr="00097CDC" w:rsidRDefault="00C712A2" w:rsidP="00C712A2">
            <w:pPr>
              <w:jc w:val="center"/>
              <w:rPr>
                <w:lang w:val="uk-UA"/>
              </w:rPr>
            </w:pPr>
            <w:r w:rsidRPr="00097CDC">
              <w:rPr>
                <w:lang w:val="uk-UA"/>
              </w:rPr>
              <w:t>1</w:t>
            </w:r>
          </w:p>
        </w:tc>
        <w:tc>
          <w:tcPr>
            <w:tcW w:w="1701" w:type="dxa"/>
            <w:tcBorders>
              <w:top w:val="single" w:sz="4" w:space="0" w:color="auto"/>
            </w:tcBorders>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22"/>
          <w:jc w:val="center"/>
        </w:trPr>
        <w:tc>
          <w:tcPr>
            <w:tcW w:w="602" w:type="dxa"/>
            <w:tcBorders>
              <w:top w:val="single" w:sz="4" w:space="0" w:color="auto"/>
            </w:tcBorders>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8.</w:t>
            </w:r>
          </w:p>
        </w:tc>
        <w:tc>
          <w:tcPr>
            <w:tcW w:w="3719" w:type="dxa"/>
            <w:tcBorders>
              <w:top w:val="single" w:sz="4" w:space="0" w:color="auto"/>
            </w:tcBorders>
            <w:vAlign w:val="center"/>
          </w:tcPr>
          <w:p w:rsidR="00C712A2" w:rsidRPr="00097CDC" w:rsidRDefault="00C712A2" w:rsidP="00C712A2">
            <w:pPr>
              <w:rPr>
                <w:lang w:val="uk-UA"/>
              </w:rPr>
            </w:pPr>
            <w:proofErr w:type="spellStart"/>
            <w:r w:rsidRPr="00097CDC">
              <w:rPr>
                <w:lang w:val="uk-UA"/>
              </w:rPr>
              <w:t>Колоброд</w:t>
            </w:r>
            <w:proofErr w:type="spellEnd"/>
            <w:r w:rsidRPr="00097CDC">
              <w:rPr>
                <w:lang w:val="uk-UA"/>
              </w:rPr>
              <w:t xml:space="preserve"> для намотування шпуль</w:t>
            </w:r>
          </w:p>
        </w:tc>
        <w:tc>
          <w:tcPr>
            <w:tcW w:w="2006" w:type="dxa"/>
            <w:tcBorders>
              <w:top w:val="single" w:sz="4" w:space="0" w:color="auto"/>
            </w:tcBorders>
            <w:vAlign w:val="center"/>
          </w:tcPr>
          <w:p w:rsidR="00C712A2" w:rsidRPr="00097CDC" w:rsidRDefault="00C712A2" w:rsidP="00C712A2">
            <w:pPr>
              <w:jc w:val="center"/>
              <w:rPr>
                <w:lang w:val="uk-UA"/>
              </w:rPr>
            </w:pPr>
            <w:r w:rsidRPr="00097CDC">
              <w:rPr>
                <w:lang w:val="uk-UA"/>
              </w:rPr>
              <w:t>1</w:t>
            </w:r>
          </w:p>
        </w:tc>
        <w:tc>
          <w:tcPr>
            <w:tcW w:w="1963" w:type="dxa"/>
            <w:tcBorders>
              <w:top w:val="single" w:sz="4" w:space="0" w:color="auto"/>
            </w:tcBorders>
            <w:vAlign w:val="center"/>
          </w:tcPr>
          <w:p w:rsidR="00C712A2" w:rsidRPr="00097CDC" w:rsidRDefault="00C712A2" w:rsidP="00C712A2">
            <w:pPr>
              <w:jc w:val="center"/>
              <w:rPr>
                <w:lang w:val="uk-UA"/>
              </w:rPr>
            </w:pPr>
            <w:r w:rsidRPr="00097CDC">
              <w:rPr>
                <w:lang w:val="uk-UA"/>
              </w:rPr>
              <w:t>1</w:t>
            </w:r>
          </w:p>
        </w:tc>
        <w:tc>
          <w:tcPr>
            <w:tcW w:w="1701" w:type="dxa"/>
            <w:tcBorders>
              <w:top w:val="single" w:sz="4" w:space="0" w:color="auto"/>
            </w:tcBorders>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100"/>
          <w:jc w:val="center"/>
        </w:trPr>
        <w:tc>
          <w:tcPr>
            <w:tcW w:w="9991" w:type="dxa"/>
            <w:gridSpan w:val="5"/>
            <w:vAlign w:val="center"/>
          </w:tcPr>
          <w:p w:rsidR="00602ABD" w:rsidRDefault="00602ABD" w:rsidP="00C712A2">
            <w:pPr>
              <w:widowControl w:val="0"/>
              <w:suppressAutoHyphens w:val="0"/>
              <w:autoSpaceDE w:val="0"/>
              <w:autoSpaceDN w:val="0"/>
              <w:adjustRightInd w:val="0"/>
              <w:jc w:val="center"/>
              <w:rPr>
                <w:rFonts w:ascii="Times New Roman CYR" w:hAnsi="Times New Roman CYR" w:cs="Times New Roman CYR"/>
                <w:b/>
                <w:bCs/>
                <w:lang w:val="uk-UA" w:eastAsia="en-US"/>
              </w:rPr>
            </w:pPr>
          </w:p>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
                <w:bCs/>
                <w:lang w:val="uk-UA" w:eastAsia="en-US"/>
              </w:rPr>
            </w:pPr>
            <w:r w:rsidRPr="00097CDC">
              <w:rPr>
                <w:rFonts w:ascii="Times New Roman CYR" w:hAnsi="Times New Roman CYR" w:cs="Times New Roman CYR"/>
                <w:b/>
                <w:bCs/>
                <w:lang w:val="uk-UA" w:eastAsia="en-US"/>
              </w:rPr>
              <w:t>Інструменти</w:t>
            </w:r>
          </w:p>
        </w:tc>
      </w:tr>
      <w:tr w:rsidR="00C712A2" w:rsidRPr="00097CDC" w:rsidTr="0002724B">
        <w:trPr>
          <w:cantSplit/>
          <w:trHeight w:val="654"/>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Крючки для заправки ниток основи в реміз і бердо</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365"/>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2.</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Сантиметрові стрічки</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85"/>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3.</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Лінійки</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62"/>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4.</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Ножиці</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654"/>
          <w:jc w:val="center"/>
        </w:trPr>
        <w:tc>
          <w:tcPr>
            <w:tcW w:w="9991" w:type="dxa"/>
            <w:gridSpan w:val="5"/>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
                <w:bCs/>
                <w:lang w:val="uk-UA" w:eastAsia="en-US"/>
              </w:rPr>
            </w:pPr>
            <w:r w:rsidRPr="00097CDC">
              <w:rPr>
                <w:rFonts w:ascii="Times New Roman CYR" w:hAnsi="Times New Roman CYR" w:cs="Times New Roman CYR"/>
                <w:b/>
                <w:bCs/>
                <w:lang w:val="uk-UA" w:eastAsia="en-US"/>
              </w:rPr>
              <w:t>Прилади і пристрої</w:t>
            </w:r>
          </w:p>
        </w:tc>
      </w:tr>
      <w:tr w:rsidR="00C712A2" w:rsidRPr="00097CDC" w:rsidTr="0002724B">
        <w:trPr>
          <w:cantSplit/>
          <w:trHeight w:val="289"/>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 xml:space="preserve">Човники </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2</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30</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66"/>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2.</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 xml:space="preserve">Шпулі для </w:t>
            </w:r>
            <w:proofErr w:type="spellStart"/>
            <w:r w:rsidRPr="00097CDC">
              <w:rPr>
                <w:rFonts w:ascii="Times New Roman CYR" w:hAnsi="Times New Roman CYR" w:cs="Times New Roman CYR"/>
                <w:bCs/>
                <w:lang w:val="uk-UA" w:eastAsia="en-US"/>
              </w:rPr>
              <w:t>уткової</w:t>
            </w:r>
            <w:proofErr w:type="spellEnd"/>
            <w:r w:rsidRPr="00097CDC">
              <w:rPr>
                <w:rFonts w:ascii="Times New Roman CYR" w:hAnsi="Times New Roman CYR" w:cs="Times New Roman CYR"/>
                <w:bCs/>
                <w:lang w:val="uk-UA" w:eastAsia="en-US"/>
              </w:rPr>
              <w:t xml:space="preserve"> пряжі</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5</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75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383"/>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3.</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roofErr w:type="spellStart"/>
            <w:r w:rsidRPr="00097CDC">
              <w:rPr>
                <w:rFonts w:ascii="Times New Roman CYR" w:hAnsi="Times New Roman CYR" w:cs="Times New Roman CYR"/>
                <w:bCs/>
                <w:lang w:val="uk-UA" w:eastAsia="en-US"/>
              </w:rPr>
              <w:t>Шпарутки</w:t>
            </w:r>
            <w:proofErr w:type="spellEnd"/>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76"/>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4.</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 xml:space="preserve">Мольберти </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394"/>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5.</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Комплект пензлів</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271"/>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6.</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Комплект фарби акварельної та гуаші</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r w:rsidR="00C712A2" w:rsidRPr="00097CDC" w:rsidTr="0002724B">
        <w:trPr>
          <w:cantSplit/>
          <w:trHeight w:val="390"/>
          <w:jc w:val="center"/>
        </w:trPr>
        <w:tc>
          <w:tcPr>
            <w:tcW w:w="602"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7.</w:t>
            </w:r>
          </w:p>
        </w:tc>
        <w:tc>
          <w:tcPr>
            <w:tcW w:w="3719" w:type="dxa"/>
            <w:vAlign w:val="center"/>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Комплект олівців</w:t>
            </w:r>
          </w:p>
        </w:tc>
        <w:tc>
          <w:tcPr>
            <w:tcW w:w="2006"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w:t>
            </w:r>
          </w:p>
        </w:tc>
        <w:tc>
          <w:tcPr>
            <w:tcW w:w="1963" w:type="dxa"/>
            <w:vAlign w:val="center"/>
          </w:tcPr>
          <w:p w:rsidR="00C712A2" w:rsidRPr="00097CDC" w:rsidRDefault="00C712A2" w:rsidP="00C712A2">
            <w:pPr>
              <w:widowControl w:val="0"/>
              <w:suppressAutoHyphens w:val="0"/>
              <w:autoSpaceDE w:val="0"/>
              <w:autoSpaceDN w:val="0"/>
              <w:adjustRightInd w:val="0"/>
              <w:jc w:val="center"/>
              <w:rPr>
                <w:rFonts w:ascii="Times New Roman CYR" w:hAnsi="Times New Roman CYR" w:cs="Times New Roman CYR"/>
                <w:bCs/>
                <w:lang w:val="uk-UA" w:eastAsia="en-US"/>
              </w:rPr>
            </w:pPr>
            <w:r w:rsidRPr="00097CDC">
              <w:rPr>
                <w:rFonts w:ascii="Times New Roman CYR" w:hAnsi="Times New Roman CYR" w:cs="Times New Roman CYR"/>
                <w:bCs/>
                <w:lang w:val="uk-UA" w:eastAsia="en-US"/>
              </w:rPr>
              <w:t>15</w:t>
            </w:r>
          </w:p>
        </w:tc>
        <w:tc>
          <w:tcPr>
            <w:tcW w:w="1701" w:type="dxa"/>
          </w:tcPr>
          <w:p w:rsidR="00C712A2" w:rsidRPr="00097CDC" w:rsidRDefault="00C712A2" w:rsidP="00C712A2">
            <w:pPr>
              <w:widowControl w:val="0"/>
              <w:suppressAutoHyphens w:val="0"/>
              <w:autoSpaceDE w:val="0"/>
              <w:autoSpaceDN w:val="0"/>
              <w:adjustRightInd w:val="0"/>
              <w:rPr>
                <w:rFonts w:ascii="Times New Roman CYR" w:hAnsi="Times New Roman CYR" w:cs="Times New Roman CYR"/>
                <w:bCs/>
                <w:lang w:val="uk-UA" w:eastAsia="en-US"/>
              </w:rPr>
            </w:pPr>
          </w:p>
        </w:tc>
      </w:tr>
    </w:tbl>
    <w:p w:rsidR="00576934" w:rsidRPr="00097CDC" w:rsidRDefault="00576934">
      <w:pPr>
        <w:rPr>
          <w:lang w:val="uk-UA"/>
        </w:rPr>
      </w:pPr>
      <w:bookmarkStart w:id="1" w:name="_GoBack"/>
      <w:bookmarkEnd w:id="1"/>
    </w:p>
    <w:sectPr w:rsidR="00576934" w:rsidRPr="00097CDC" w:rsidSect="00097CD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3A" w:rsidRDefault="00495E3A" w:rsidP="00097CDC">
      <w:r>
        <w:separator/>
      </w:r>
    </w:p>
  </w:endnote>
  <w:endnote w:type="continuationSeparator" w:id="0">
    <w:p w:rsidR="00495E3A" w:rsidRDefault="00495E3A" w:rsidP="0009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960573"/>
      <w:docPartObj>
        <w:docPartGallery w:val="Page Numbers (Bottom of Page)"/>
        <w:docPartUnique/>
      </w:docPartObj>
    </w:sdtPr>
    <w:sdtEndPr/>
    <w:sdtContent>
      <w:p w:rsidR="000D611A" w:rsidRDefault="00495E3A">
        <w:pPr>
          <w:pStyle w:val="ae"/>
          <w:jc w:val="center"/>
        </w:pPr>
        <w:r>
          <w:fldChar w:fldCharType="begin"/>
        </w:r>
        <w:r>
          <w:instrText>PAGE   \* MERGEFORMAT</w:instrText>
        </w:r>
        <w:r>
          <w:fldChar w:fldCharType="separate"/>
        </w:r>
        <w:r w:rsidR="006722FA">
          <w:rPr>
            <w:noProof/>
          </w:rPr>
          <w:t>24</w:t>
        </w:r>
        <w:r>
          <w:rPr>
            <w:noProof/>
          </w:rPr>
          <w:fldChar w:fldCharType="end"/>
        </w:r>
      </w:p>
    </w:sdtContent>
  </w:sdt>
  <w:p w:rsidR="000D611A" w:rsidRDefault="000D611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3A" w:rsidRDefault="00495E3A" w:rsidP="00097CDC">
      <w:r>
        <w:separator/>
      </w:r>
    </w:p>
  </w:footnote>
  <w:footnote w:type="continuationSeparator" w:id="0">
    <w:p w:rsidR="00495E3A" w:rsidRDefault="00495E3A" w:rsidP="00097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0A"/>
    <w:rsid w:val="00003D17"/>
    <w:rsid w:val="00011A12"/>
    <w:rsid w:val="0002724B"/>
    <w:rsid w:val="000308D1"/>
    <w:rsid w:val="00035976"/>
    <w:rsid w:val="000501A5"/>
    <w:rsid w:val="0005087F"/>
    <w:rsid w:val="00051C69"/>
    <w:rsid w:val="0006584E"/>
    <w:rsid w:val="000769EC"/>
    <w:rsid w:val="00095D7B"/>
    <w:rsid w:val="00097227"/>
    <w:rsid w:val="00097CDC"/>
    <w:rsid w:val="000A1081"/>
    <w:rsid w:val="000A4C0B"/>
    <w:rsid w:val="000B2EFC"/>
    <w:rsid w:val="000B3C8E"/>
    <w:rsid w:val="000D5B6E"/>
    <w:rsid w:val="000D5E1E"/>
    <w:rsid w:val="000D611A"/>
    <w:rsid w:val="000E16CB"/>
    <w:rsid w:val="000E45E6"/>
    <w:rsid w:val="001055DC"/>
    <w:rsid w:val="001115DB"/>
    <w:rsid w:val="001240A7"/>
    <w:rsid w:val="001258C5"/>
    <w:rsid w:val="00152639"/>
    <w:rsid w:val="00152A73"/>
    <w:rsid w:val="00180B17"/>
    <w:rsid w:val="00192D0E"/>
    <w:rsid w:val="001A50FB"/>
    <w:rsid w:val="001B2472"/>
    <w:rsid w:val="001B282D"/>
    <w:rsid w:val="001B6349"/>
    <w:rsid w:val="001E4F77"/>
    <w:rsid w:val="00203275"/>
    <w:rsid w:val="0021679D"/>
    <w:rsid w:val="002176F4"/>
    <w:rsid w:val="00224AE4"/>
    <w:rsid w:val="00261DDA"/>
    <w:rsid w:val="00262A96"/>
    <w:rsid w:val="002B0BEC"/>
    <w:rsid w:val="002B287F"/>
    <w:rsid w:val="002B3DE9"/>
    <w:rsid w:val="002C237F"/>
    <w:rsid w:val="002C2410"/>
    <w:rsid w:val="002F1AEA"/>
    <w:rsid w:val="0030298D"/>
    <w:rsid w:val="00305506"/>
    <w:rsid w:val="003154AC"/>
    <w:rsid w:val="00333F67"/>
    <w:rsid w:val="00341C49"/>
    <w:rsid w:val="00351F2C"/>
    <w:rsid w:val="0038090F"/>
    <w:rsid w:val="00385812"/>
    <w:rsid w:val="00396811"/>
    <w:rsid w:val="003C7F21"/>
    <w:rsid w:val="003D3D83"/>
    <w:rsid w:val="003D4052"/>
    <w:rsid w:val="003D4B48"/>
    <w:rsid w:val="003E347F"/>
    <w:rsid w:val="003E5C57"/>
    <w:rsid w:val="003E6885"/>
    <w:rsid w:val="003F07F4"/>
    <w:rsid w:val="003F21CC"/>
    <w:rsid w:val="003F43CD"/>
    <w:rsid w:val="003F5323"/>
    <w:rsid w:val="00401606"/>
    <w:rsid w:val="00406267"/>
    <w:rsid w:val="0041023A"/>
    <w:rsid w:val="004210DA"/>
    <w:rsid w:val="00436323"/>
    <w:rsid w:val="00445A2B"/>
    <w:rsid w:val="00452812"/>
    <w:rsid w:val="004763F9"/>
    <w:rsid w:val="00495E3A"/>
    <w:rsid w:val="004A4D5C"/>
    <w:rsid w:val="004A7EA3"/>
    <w:rsid w:val="004B036C"/>
    <w:rsid w:val="004C4A25"/>
    <w:rsid w:val="004E36A4"/>
    <w:rsid w:val="005227D1"/>
    <w:rsid w:val="00522DD7"/>
    <w:rsid w:val="00541056"/>
    <w:rsid w:val="005705BC"/>
    <w:rsid w:val="00576934"/>
    <w:rsid w:val="005803A2"/>
    <w:rsid w:val="005B359C"/>
    <w:rsid w:val="005B6BF7"/>
    <w:rsid w:val="005C2AD3"/>
    <w:rsid w:val="005C3B56"/>
    <w:rsid w:val="005E45FA"/>
    <w:rsid w:val="005E4A2C"/>
    <w:rsid w:val="00602ABD"/>
    <w:rsid w:val="006225E1"/>
    <w:rsid w:val="00627C16"/>
    <w:rsid w:val="006303E1"/>
    <w:rsid w:val="006722FA"/>
    <w:rsid w:val="006749E6"/>
    <w:rsid w:val="006779E1"/>
    <w:rsid w:val="00694FB2"/>
    <w:rsid w:val="00695C1E"/>
    <w:rsid w:val="006B3D7B"/>
    <w:rsid w:val="006B7D00"/>
    <w:rsid w:val="006E3C0F"/>
    <w:rsid w:val="00701137"/>
    <w:rsid w:val="00705344"/>
    <w:rsid w:val="00707813"/>
    <w:rsid w:val="007317DC"/>
    <w:rsid w:val="00733472"/>
    <w:rsid w:val="00761693"/>
    <w:rsid w:val="00776BE6"/>
    <w:rsid w:val="00796380"/>
    <w:rsid w:val="007A0C0A"/>
    <w:rsid w:val="007B4C26"/>
    <w:rsid w:val="007C571E"/>
    <w:rsid w:val="007E0661"/>
    <w:rsid w:val="007E1EA5"/>
    <w:rsid w:val="008060C8"/>
    <w:rsid w:val="00831D6B"/>
    <w:rsid w:val="008352D2"/>
    <w:rsid w:val="00854601"/>
    <w:rsid w:val="00866CEB"/>
    <w:rsid w:val="00876AE1"/>
    <w:rsid w:val="00897754"/>
    <w:rsid w:val="008B3074"/>
    <w:rsid w:val="008B3ED0"/>
    <w:rsid w:val="008C077C"/>
    <w:rsid w:val="008C2A43"/>
    <w:rsid w:val="008D7697"/>
    <w:rsid w:val="008E1B5C"/>
    <w:rsid w:val="009027AB"/>
    <w:rsid w:val="009165AA"/>
    <w:rsid w:val="00923F05"/>
    <w:rsid w:val="00924821"/>
    <w:rsid w:val="00930A78"/>
    <w:rsid w:val="00937989"/>
    <w:rsid w:val="00953CF0"/>
    <w:rsid w:val="0097383C"/>
    <w:rsid w:val="00983683"/>
    <w:rsid w:val="00991011"/>
    <w:rsid w:val="009B141F"/>
    <w:rsid w:val="009C1797"/>
    <w:rsid w:val="009C1E54"/>
    <w:rsid w:val="009D6FC5"/>
    <w:rsid w:val="00A11ED4"/>
    <w:rsid w:val="00A21A64"/>
    <w:rsid w:val="00A4300F"/>
    <w:rsid w:val="00A46E5B"/>
    <w:rsid w:val="00A55858"/>
    <w:rsid w:val="00A5663D"/>
    <w:rsid w:val="00A6173C"/>
    <w:rsid w:val="00A665D0"/>
    <w:rsid w:val="00A71AED"/>
    <w:rsid w:val="00AC4E4A"/>
    <w:rsid w:val="00AD07B5"/>
    <w:rsid w:val="00AF52FC"/>
    <w:rsid w:val="00AF5DF2"/>
    <w:rsid w:val="00B02E57"/>
    <w:rsid w:val="00B07E1A"/>
    <w:rsid w:val="00B27D35"/>
    <w:rsid w:val="00B45D5D"/>
    <w:rsid w:val="00B56854"/>
    <w:rsid w:val="00B64DFB"/>
    <w:rsid w:val="00B8319B"/>
    <w:rsid w:val="00B973CA"/>
    <w:rsid w:val="00B97BE1"/>
    <w:rsid w:val="00BA6C11"/>
    <w:rsid w:val="00BB123B"/>
    <w:rsid w:val="00BB2EF7"/>
    <w:rsid w:val="00BC5E8B"/>
    <w:rsid w:val="00BC70C1"/>
    <w:rsid w:val="00C021A7"/>
    <w:rsid w:val="00C076F2"/>
    <w:rsid w:val="00C11817"/>
    <w:rsid w:val="00C24BE4"/>
    <w:rsid w:val="00C62D87"/>
    <w:rsid w:val="00C6518A"/>
    <w:rsid w:val="00C712A2"/>
    <w:rsid w:val="00C87FBB"/>
    <w:rsid w:val="00C90176"/>
    <w:rsid w:val="00CC6940"/>
    <w:rsid w:val="00CD0AA5"/>
    <w:rsid w:val="00CD32ED"/>
    <w:rsid w:val="00CD43FA"/>
    <w:rsid w:val="00CF0228"/>
    <w:rsid w:val="00D004FA"/>
    <w:rsid w:val="00D05EE7"/>
    <w:rsid w:val="00D168D0"/>
    <w:rsid w:val="00D170E8"/>
    <w:rsid w:val="00D257F7"/>
    <w:rsid w:val="00D25B29"/>
    <w:rsid w:val="00D52F24"/>
    <w:rsid w:val="00D5399E"/>
    <w:rsid w:val="00D66A29"/>
    <w:rsid w:val="00D71EED"/>
    <w:rsid w:val="00D7237B"/>
    <w:rsid w:val="00D85054"/>
    <w:rsid w:val="00D93E5B"/>
    <w:rsid w:val="00DA0EB2"/>
    <w:rsid w:val="00DB131B"/>
    <w:rsid w:val="00DC0CFE"/>
    <w:rsid w:val="00DC2F56"/>
    <w:rsid w:val="00DC6BBB"/>
    <w:rsid w:val="00DF006B"/>
    <w:rsid w:val="00DF60A0"/>
    <w:rsid w:val="00E10B10"/>
    <w:rsid w:val="00E16962"/>
    <w:rsid w:val="00E34FB8"/>
    <w:rsid w:val="00E5152E"/>
    <w:rsid w:val="00E57A46"/>
    <w:rsid w:val="00E60670"/>
    <w:rsid w:val="00E84ED0"/>
    <w:rsid w:val="00EA3548"/>
    <w:rsid w:val="00EA6836"/>
    <w:rsid w:val="00EE138C"/>
    <w:rsid w:val="00EF0B08"/>
    <w:rsid w:val="00F136F5"/>
    <w:rsid w:val="00F20710"/>
    <w:rsid w:val="00F247EC"/>
    <w:rsid w:val="00F25682"/>
    <w:rsid w:val="00F36DE1"/>
    <w:rsid w:val="00F464CB"/>
    <w:rsid w:val="00F60B29"/>
    <w:rsid w:val="00F64809"/>
    <w:rsid w:val="00F70082"/>
    <w:rsid w:val="00F71DEF"/>
    <w:rsid w:val="00F74B6B"/>
    <w:rsid w:val="00F81DE2"/>
    <w:rsid w:val="00F846EB"/>
    <w:rsid w:val="00F92CC9"/>
    <w:rsid w:val="00FA6721"/>
    <w:rsid w:val="00FA7CA1"/>
    <w:rsid w:val="00FB2667"/>
    <w:rsid w:val="00FD5DF8"/>
    <w:rsid w:val="00FD6B87"/>
    <w:rsid w:val="00FF1491"/>
    <w:rsid w:val="00FF6DAE"/>
    <w:rsid w:val="00FF7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6416"/>
  <w15:docId w15:val="{E53E9106-668E-49C3-83CB-1D3B63B5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31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qFormat/>
    <w:rsid w:val="00DB131B"/>
    <w:pPr>
      <w:suppressLineNumbers/>
      <w:spacing w:before="120" w:after="120"/>
    </w:pPr>
    <w:rPr>
      <w:rFonts w:cs="Lucida Sans"/>
      <w:i/>
      <w:iCs/>
    </w:rPr>
  </w:style>
  <w:style w:type="character" w:customStyle="1" w:styleId="a4">
    <w:name w:val="Назва Знак"/>
    <w:aliases w:val="Знак Знак"/>
    <w:basedOn w:val="a0"/>
    <w:link w:val="a3"/>
    <w:rsid w:val="00DB131B"/>
    <w:rPr>
      <w:rFonts w:ascii="Times New Roman" w:eastAsia="Times New Roman" w:hAnsi="Times New Roman" w:cs="Lucida Sans"/>
      <w:i/>
      <w:iCs/>
      <w:sz w:val="24"/>
      <w:szCs w:val="24"/>
      <w:lang w:eastAsia="ar-SA"/>
    </w:rPr>
  </w:style>
  <w:style w:type="paragraph" w:styleId="a5">
    <w:name w:val="Balloon Text"/>
    <w:basedOn w:val="a"/>
    <w:link w:val="a6"/>
    <w:uiPriority w:val="99"/>
    <w:semiHidden/>
    <w:unhideWhenUsed/>
    <w:rsid w:val="00DB131B"/>
    <w:rPr>
      <w:rFonts w:ascii="Tahoma" w:hAnsi="Tahoma" w:cs="Tahoma"/>
      <w:sz w:val="16"/>
      <w:szCs w:val="16"/>
    </w:rPr>
  </w:style>
  <w:style w:type="character" w:customStyle="1" w:styleId="a6">
    <w:name w:val="Текст у виносці Знак"/>
    <w:basedOn w:val="a0"/>
    <w:link w:val="a5"/>
    <w:uiPriority w:val="99"/>
    <w:semiHidden/>
    <w:rsid w:val="00DB131B"/>
    <w:rPr>
      <w:rFonts w:ascii="Tahoma" w:eastAsia="Times New Roman" w:hAnsi="Tahoma" w:cs="Tahoma"/>
      <w:sz w:val="16"/>
      <w:szCs w:val="16"/>
      <w:lang w:eastAsia="ar-SA"/>
    </w:rPr>
  </w:style>
  <w:style w:type="paragraph" w:customStyle="1" w:styleId="2">
    <w:name w:val="Без інтервалів2"/>
    <w:uiPriority w:val="99"/>
    <w:qFormat/>
    <w:rsid w:val="00DB131B"/>
    <w:pPr>
      <w:suppressAutoHyphens/>
      <w:spacing w:after="0" w:line="240" w:lineRule="auto"/>
    </w:pPr>
    <w:rPr>
      <w:rFonts w:ascii="Calibri" w:eastAsia="Calibri" w:hAnsi="Calibri" w:cs="Calibri"/>
      <w:lang w:eastAsia="ar-SA"/>
    </w:rPr>
  </w:style>
  <w:style w:type="paragraph" w:styleId="a7">
    <w:name w:val="List Paragraph"/>
    <w:basedOn w:val="a"/>
    <w:qFormat/>
    <w:rsid w:val="00DB131B"/>
    <w:pPr>
      <w:spacing w:after="200" w:line="276" w:lineRule="auto"/>
      <w:ind w:left="720"/>
    </w:pPr>
    <w:rPr>
      <w:rFonts w:ascii="Calibri" w:eastAsia="Calibri" w:hAnsi="Calibri" w:cs="Calibri"/>
      <w:sz w:val="28"/>
      <w:szCs w:val="28"/>
    </w:rPr>
  </w:style>
  <w:style w:type="paragraph" w:styleId="a8">
    <w:name w:val="No Spacing"/>
    <w:qFormat/>
    <w:rsid w:val="00DB131B"/>
    <w:pPr>
      <w:suppressAutoHyphens/>
      <w:autoSpaceDE w:val="0"/>
      <w:spacing w:after="0" w:line="240" w:lineRule="auto"/>
    </w:pPr>
    <w:rPr>
      <w:rFonts w:ascii="Times New Roman" w:eastAsia="PMingLiU" w:hAnsi="Times New Roman" w:cs="Times New Roman"/>
      <w:sz w:val="28"/>
      <w:szCs w:val="28"/>
      <w:lang w:eastAsia="ar-SA"/>
    </w:rPr>
  </w:style>
  <w:style w:type="paragraph" w:customStyle="1" w:styleId="1">
    <w:name w:val="Обычный1"/>
    <w:rsid w:val="00796380"/>
    <w:pPr>
      <w:spacing w:after="0" w:line="240" w:lineRule="auto"/>
    </w:pPr>
    <w:rPr>
      <w:rFonts w:ascii="Calibri" w:eastAsia="Calibri" w:hAnsi="Calibri" w:cs="Calibri"/>
      <w:sz w:val="20"/>
      <w:szCs w:val="20"/>
      <w:lang w:val="uk-UA" w:eastAsia="ru-RU"/>
    </w:rPr>
  </w:style>
  <w:style w:type="paragraph" w:styleId="20">
    <w:name w:val="Body Text 2"/>
    <w:basedOn w:val="a"/>
    <w:link w:val="21"/>
    <w:rsid w:val="005B6BF7"/>
    <w:pPr>
      <w:suppressAutoHyphens w:val="0"/>
      <w:jc w:val="both"/>
    </w:pPr>
    <w:rPr>
      <w:sz w:val="28"/>
      <w:lang w:val="uk-UA" w:eastAsia="ru-RU"/>
    </w:rPr>
  </w:style>
  <w:style w:type="character" w:customStyle="1" w:styleId="21">
    <w:name w:val="Основний текст 2 Знак"/>
    <w:basedOn w:val="a0"/>
    <w:link w:val="20"/>
    <w:rsid w:val="005B6BF7"/>
    <w:rPr>
      <w:rFonts w:ascii="Times New Roman" w:eastAsia="Times New Roman" w:hAnsi="Times New Roman" w:cs="Times New Roman"/>
      <w:sz w:val="28"/>
      <w:szCs w:val="24"/>
      <w:lang w:val="uk-UA" w:eastAsia="ru-RU"/>
    </w:rPr>
  </w:style>
  <w:style w:type="paragraph" w:customStyle="1" w:styleId="22">
    <w:name w:val="Без интервала2"/>
    <w:rsid w:val="005B6BF7"/>
    <w:pPr>
      <w:spacing w:after="0" w:line="240" w:lineRule="auto"/>
    </w:pPr>
    <w:rPr>
      <w:rFonts w:ascii="Calibri" w:eastAsia="Times New Roman" w:hAnsi="Calibri" w:cs="Times New Roman"/>
      <w:lang w:val="uk-UA"/>
    </w:rPr>
  </w:style>
  <w:style w:type="paragraph" w:styleId="a9">
    <w:name w:val="Block Text"/>
    <w:basedOn w:val="a"/>
    <w:rsid w:val="00FB2667"/>
    <w:pPr>
      <w:shd w:val="clear" w:color="auto" w:fill="FFFFFF"/>
      <w:suppressAutoHyphens w:val="0"/>
      <w:spacing w:before="514" w:line="355" w:lineRule="atLeast"/>
      <w:ind w:left="10" w:right="44" w:firstLine="734"/>
      <w:jc w:val="both"/>
    </w:pPr>
    <w:rPr>
      <w:color w:val="000000"/>
      <w:sz w:val="28"/>
      <w:lang w:val="uk-UA" w:eastAsia="ru-RU"/>
    </w:rPr>
  </w:style>
  <w:style w:type="paragraph" w:styleId="aa">
    <w:name w:val="Body Text"/>
    <w:basedOn w:val="a"/>
    <w:link w:val="ab"/>
    <w:uiPriority w:val="99"/>
    <w:unhideWhenUsed/>
    <w:rsid w:val="00FB2667"/>
    <w:pPr>
      <w:spacing w:after="120"/>
    </w:pPr>
  </w:style>
  <w:style w:type="character" w:customStyle="1" w:styleId="ab">
    <w:name w:val="Основний текст Знак"/>
    <w:basedOn w:val="a0"/>
    <w:link w:val="aa"/>
    <w:uiPriority w:val="99"/>
    <w:rsid w:val="00FB2667"/>
    <w:rPr>
      <w:rFonts w:ascii="Times New Roman" w:eastAsia="Times New Roman" w:hAnsi="Times New Roman" w:cs="Times New Roman"/>
      <w:sz w:val="24"/>
      <w:szCs w:val="24"/>
      <w:lang w:eastAsia="ar-SA"/>
    </w:rPr>
  </w:style>
  <w:style w:type="paragraph" w:customStyle="1" w:styleId="FR1">
    <w:name w:val="FR1"/>
    <w:rsid w:val="00BA6C11"/>
    <w:pPr>
      <w:widowControl w:val="0"/>
      <w:autoSpaceDE w:val="0"/>
      <w:autoSpaceDN w:val="0"/>
      <w:adjustRightInd w:val="0"/>
      <w:spacing w:after="0" w:line="240" w:lineRule="auto"/>
    </w:pPr>
    <w:rPr>
      <w:rFonts w:ascii="Times New Roman" w:eastAsia="Times New Roman" w:hAnsi="Times New Roman" w:cs="Times New Roman"/>
      <w:sz w:val="28"/>
      <w:szCs w:val="28"/>
      <w:lang w:val="uk-UA"/>
    </w:rPr>
  </w:style>
  <w:style w:type="paragraph" w:customStyle="1" w:styleId="23">
    <w:name w:val="Обычный2"/>
    <w:rsid w:val="00FF6DAE"/>
    <w:pPr>
      <w:spacing w:after="0" w:line="240" w:lineRule="auto"/>
    </w:pPr>
    <w:rPr>
      <w:rFonts w:ascii="Calibri" w:eastAsia="Calibri" w:hAnsi="Calibri" w:cs="Calibri"/>
      <w:sz w:val="20"/>
      <w:szCs w:val="20"/>
      <w:lang w:val="uk-UA" w:eastAsia="ru-RU"/>
    </w:rPr>
  </w:style>
  <w:style w:type="paragraph" w:styleId="ac">
    <w:name w:val="header"/>
    <w:basedOn w:val="a"/>
    <w:link w:val="ad"/>
    <w:uiPriority w:val="99"/>
    <w:unhideWhenUsed/>
    <w:rsid w:val="00097CDC"/>
    <w:pPr>
      <w:tabs>
        <w:tab w:val="center" w:pos="4819"/>
        <w:tab w:val="right" w:pos="9639"/>
      </w:tabs>
    </w:pPr>
  </w:style>
  <w:style w:type="character" w:customStyle="1" w:styleId="ad">
    <w:name w:val="Верхній колонтитул Знак"/>
    <w:basedOn w:val="a0"/>
    <w:link w:val="ac"/>
    <w:uiPriority w:val="99"/>
    <w:rsid w:val="00097CDC"/>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097CDC"/>
    <w:pPr>
      <w:tabs>
        <w:tab w:val="center" w:pos="4819"/>
        <w:tab w:val="right" w:pos="9639"/>
      </w:tabs>
    </w:pPr>
  </w:style>
  <w:style w:type="character" w:customStyle="1" w:styleId="af">
    <w:name w:val="Нижній колонтитул Знак"/>
    <w:basedOn w:val="a0"/>
    <w:link w:val="ae"/>
    <w:uiPriority w:val="99"/>
    <w:rsid w:val="00097C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864D-695B-42F4-9D21-FB27D5CC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26777</Words>
  <Characters>15263</Characters>
  <Application>Microsoft Office Word</Application>
  <DocSecurity>0</DocSecurity>
  <Lines>127</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5551</dc:creator>
  <cp:lastModifiedBy>Лущик Катерина Миколаївна</cp:lastModifiedBy>
  <cp:revision>66</cp:revision>
  <dcterms:created xsi:type="dcterms:W3CDTF">2024-02-23T12:44:00Z</dcterms:created>
  <dcterms:modified xsi:type="dcterms:W3CDTF">2024-02-23T14:26:00Z</dcterms:modified>
</cp:coreProperties>
</file>