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27F3" w14:textId="77777777" w:rsidR="00D74985" w:rsidRPr="0066729C" w:rsidRDefault="00D74985" w:rsidP="00D74985">
      <w:pPr>
        <w:keepNext/>
        <w:keepLines/>
        <w:widowControl w:val="0"/>
        <w:spacing w:after="0" w:line="240" w:lineRule="auto"/>
        <w:jc w:val="center"/>
        <w:outlineLvl w:val="3"/>
        <w:rPr>
          <w:rFonts w:ascii="Times New Roman" w:eastAsia="Times New Roman" w:hAnsi="Times New Roman" w:cs="Times New Roman"/>
          <w:b/>
          <w:bCs/>
          <w:i/>
          <w:iCs/>
          <w:color w:val="000000" w:themeColor="text1"/>
          <w:sz w:val="10"/>
          <w:szCs w:val="10"/>
          <w:lang w:val="uk-UA" w:eastAsia="uk-UA"/>
        </w:rPr>
      </w:pPr>
      <w:r w:rsidRPr="0066729C">
        <w:rPr>
          <w:rFonts w:ascii="Times New Roman" w:eastAsia="Times New Roman" w:hAnsi="Times New Roman" w:cs="Times New Roman"/>
          <w:b/>
          <w:bCs/>
          <w:i/>
          <w:iCs/>
          <w:noProof/>
          <w:color w:val="000000" w:themeColor="text1"/>
          <w:sz w:val="24"/>
          <w:szCs w:val="24"/>
          <w:lang w:val="ru-RU" w:eastAsia="ru-RU"/>
        </w:rPr>
        <w:drawing>
          <wp:inline distT="0" distB="0" distL="0" distR="0" wp14:anchorId="4D2E9394" wp14:editId="0EE07E91">
            <wp:extent cx="543866" cy="716915"/>
            <wp:effectExtent l="0" t="0" r="889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902" cy="724872"/>
                    </a:xfrm>
                    <a:prstGeom prst="rect">
                      <a:avLst/>
                    </a:prstGeom>
                    <a:noFill/>
                    <a:ln>
                      <a:noFill/>
                    </a:ln>
                  </pic:spPr>
                </pic:pic>
              </a:graphicData>
            </a:graphic>
          </wp:inline>
        </w:drawing>
      </w:r>
    </w:p>
    <w:p w14:paraId="7D9C812C" w14:textId="77777777" w:rsidR="00D74985" w:rsidRPr="0066729C" w:rsidRDefault="00D74985" w:rsidP="00D74985">
      <w:pPr>
        <w:rPr>
          <w:rFonts w:ascii="Calibri" w:eastAsia="Calibri" w:hAnsi="Calibri" w:cs="Times New Roman"/>
          <w:color w:val="000000" w:themeColor="text1"/>
          <w:lang w:val="uk-UA" w:eastAsia="uk-UA"/>
        </w:rPr>
      </w:pPr>
    </w:p>
    <w:p w14:paraId="78146466" w14:textId="77777777" w:rsidR="00D74985" w:rsidRPr="0066729C" w:rsidRDefault="00D74985" w:rsidP="00D74985">
      <w:pPr>
        <w:autoSpaceDE w:val="0"/>
        <w:autoSpaceDN w:val="0"/>
        <w:adjustRightInd w:val="0"/>
        <w:spacing w:after="0"/>
        <w:jc w:val="center"/>
        <w:rPr>
          <w:rFonts w:ascii="Times New Roman" w:eastAsia="Calibri" w:hAnsi="Times New Roman" w:cs="Times New Roman"/>
          <w:b/>
          <w:bCs/>
          <w:color w:val="000000" w:themeColor="text1"/>
          <w:sz w:val="36"/>
          <w:szCs w:val="36"/>
          <w:lang w:val="uk-UA"/>
        </w:rPr>
      </w:pPr>
      <w:r w:rsidRPr="0066729C">
        <w:rPr>
          <w:rFonts w:ascii="Times New Roman" w:eastAsia="Calibri" w:hAnsi="Times New Roman" w:cs="Times New Roman"/>
          <w:b/>
          <w:bCs/>
          <w:color w:val="000000" w:themeColor="text1"/>
          <w:sz w:val="36"/>
          <w:szCs w:val="36"/>
          <w:lang w:val="uk-UA"/>
        </w:rPr>
        <w:t>Міністерство освіти і науки України</w:t>
      </w:r>
    </w:p>
    <w:p w14:paraId="415CA127" w14:textId="77777777" w:rsidR="00D74985" w:rsidRPr="0066729C" w:rsidRDefault="00D74985" w:rsidP="00D74985">
      <w:pPr>
        <w:tabs>
          <w:tab w:val="left" w:pos="9720"/>
        </w:tabs>
        <w:autoSpaceDE w:val="0"/>
        <w:autoSpaceDN w:val="0"/>
        <w:adjustRightInd w:val="0"/>
        <w:jc w:val="center"/>
        <w:rPr>
          <w:rFonts w:ascii="Times New Roman" w:eastAsia="Calibri" w:hAnsi="Times New Roman" w:cs="Times New Roman"/>
          <w:color w:val="000000" w:themeColor="text1"/>
          <w:lang w:val="uk-UA"/>
        </w:rPr>
      </w:pPr>
    </w:p>
    <w:p w14:paraId="199F3800" w14:textId="77777777" w:rsidR="00D74985" w:rsidRPr="0066729C" w:rsidRDefault="00D74985" w:rsidP="00D74985">
      <w:pPr>
        <w:autoSpaceDE w:val="0"/>
        <w:autoSpaceDN w:val="0"/>
        <w:adjustRightInd w:val="0"/>
        <w:jc w:val="center"/>
        <w:rPr>
          <w:rFonts w:ascii="Times New Roman" w:eastAsia="Calibri" w:hAnsi="Times New Roman" w:cs="Times New Roman"/>
          <w:b/>
          <w:i/>
          <w:iCs/>
          <w:color w:val="000000" w:themeColor="text1"/>
          <w:lang w:val="uk-UA" w:eastAsia="ru-RU"/>
        </w:rPr>
      </w:pPr>
    </w:p>
    <w:tbl>
      <w:tblPr>
        <w:tblW w:w="5670" w:type="dxa"/>
        <w:tblInd w:w="3686" w:type="dxa"/>
        <w:tblLook w:val="04A0" w:firstRow="1" w:lastRow="0" w:firstColumn="1" w:lastColumn="0" w:noHBand="0" w:noVBand="1"/>
      </w:tblPr>
      <w:tblGrid>
        <w:gridCol w:w="5670"/>
      </w:tblGrid>
      <w:tr w:rsidR="0066729C" w:rsidRPr="0066729C" w14:paraId="47049253" w14:textId="77777777" w:rsidTr="00D74985">
        <w:trPr>
          <w:trHeight w:val="379"/>
        </w:trPr>
        <w:tc>
          <w:tcPr>
            <w:tcW w:w="5670" w:type="dxa"/>
          </w:tcPr>
          <w:p w14:paraId="0C3421E2" w14:textId="3B0F9311" w:rsidR="00D74985" w:rsidRPr="0066729C" w:rsidRDefault="00080EDC" w:rsidP="00080EDC">
            <w:pPr>
              <w:autoSpaceDE w:val="0"/>
              <w:autoSpaceDN w:val="0"/>
              <w:adjustRightInd w:val="0"/>
              <w:spacing w:after="0" w:line="276" w:lineRule="auto"/>
              <w:rPr>
                <w:rFonts w:ascii="Times New Roman" w:eastAsia="Calibri" w:hAnsi="Times New Roman" w:cs="Times New Roman"/>
                <w:color w:val="000000" w:themeColor="text1"/>
                <w:sz w:val="28"/>
                <w:szCs w:val="28"/>
                <w:lang w:val="uk-UA" w:eastAsia="zh-CN"/>
              </w:rPr>
            </w:pPr>
            <w:r>
              <w:rPr>
                <w:rFonts w:ascii="Times New Roman" w:eastAsia="Calibri" w:hAnsi="Times New Roman" w:cs="Times New Roman"/>
                <w:b/>
                <w:color w:val="000000" w:themeColor="text1"/>
                <w:sz w:val="28"/>
                <w:szCs w:val="28"/>
                <w:lang w:val="uk-UA" w:eastAsia="zh-CN"/>
              </w:rPr>
              <w:t xml:space="preserve">     </w:t>
            </w:r>
            <w:r w:rsidR="00D74985" w:rsidRPr="0066729C">
              <w:rPr>
                <w:rFonts w:ascii="Times New Roman" w:eastAsia="Calibri" w:hAnsi="Times New Roman" w:cs="Times New Roman"/>
                <w:b/>
                <w:color w:val="000000" w:themeColor="text1"/>
                <w:sz w:val="28"/>
                <w:szCs w:val="28"/>
                <w:lang w:val="uk-UA" w:eastAsia="zh-CN"/>
              </w:rPr>
              <w:t>ЗАТВЕРДЖЕНО</w:t>
            </w:r>
          </w:p>
        </w:tc>
      </w:tr>
      <w:tr w:rsidR="0066729C" w:rsidRPr="002F35F5" w14:paraId="43D8719C" w14:textId="77777777" w:rsidTr="00D74985">
        <w:tc>
          <w:tcPr>
            <w:tcW w:w="5670" w:type="dxa"/>
          </w:tcPr>
          <w:p w14:paraId="156E4EF9" w14:textId="07F7472A" w:rsidR="00D74985" w:rsidRPr="0066729C" w:rsidRDefault="00080EDC" w:rsidP="00080EDC">
            <w:pPr>
              <w:autoSpaceDE w:val="0"/>
              <w:autoSpaceDN w:val="0"/>
              <w:adjustRightInd w:val="0"/>
              <w:spacing w:after="0" w:line="276" w:lineRule="auto"/>
              <w:rPr>
                <w:rFonts w:ascii="Times New Roman" w:eastAsia="Calibri" w:hAnsi="Times New Roman" w:cs="Times New Roman"/>
                <w:color w:val="000000" w:themeColor="text1"/>
                <w:sz w:val="28"/>
                <w:szCs w:val="28"/>
                <w:lang w:val="uk-UA" w:eastAsia="zh-CN"/>
              </w:rPr>
            </w:pPr>
            <w:r>
              <w:rPr>
                <w:rFonts w:ascii="Times New Roman" w:eastAsia="Calibri" w:hAnsi="Times New Roman" w:cs="Times New Roman"/>
                <w:color w:val="000000" w:themeColor="text1"/>
                <w:sz w:val="28"/>
                <w:szCs w:val="28"/>
                <w:lang w:val="uk-UA" w:eastAsia="zh-CN"/>
              </w:rPr>
              <w:t xml:space="preserve">     </w:t>
            </w:r>
            <w:r w:rsidR="00D74985" w:rsidRPr="0066729C">
              <w:rPr>
                <w:rFonts w:ascii="Times New Roman" w:eastAsia="Calibri" w:hAnsi="Times New Roman" w:cs="Times New Roman"/>
                <w:color w:val="000000" w:themeColor="text1"/>
                <w:sz w:val="28"/>
                <w:szCs w:val="28"/>
                <w:lang w:val="uk-UA" w:eastAsia="zh-CN"/>
              </w:rPr>
              <w:t>Наказ Міністерства освіти і науки України</w:t>
            </w:r>
          </w:p>
        </w:tc>
      </w:tr>
      <w:tr w:rsidR="00D74985" w:rsidRPr="0066729C" w14:paraId="385451FA" w14:textId="77777777" w:rsidTr="00D74985">
        <w:trPr>
          <w:trHeight w:val="367"/>
        </w:trPr>
        <w:tc>
          <w:tcPr>
            <w:tcW w:w="5670" w:type="dxa"/>
          </w:tcPr>
          <w:p w14:paraId="618B4EA1" w14:textId="0386DD0E" w:rsidR="00D74985" w:rsidRPr="0066729C" w:rsidRDefault="00D74985" w:rsidP="00080EDC">
            <w:pPr>
              <w:autoSpaceDE w:val="0"/>
              <w:autoSpaceDN w:val="0"/>
              <w:adjustRightInd w:val="0"/>
              <w:spacing w:after="0" w:line="276" w:lineRule="auto"/>
              <w:rPr>
                <w:rFonts w:ascii="Times New Roman" w:eastAsia="Calibri" w:hAnsi="Times New Roman" w:cs="Times New Roman"/>
                <w:color w:val="000000" w:themeColor="text1"/>
                <w:sz w:val="28"/>
                <w:szCs w:val="28"/>
                <w:lang w:val="uk-UA" w:eastAsia="zh-CN"/>
              </w:rPr>
            </w:pPr>
            <w:r w:rsidRPr="0066729C">
              <w:rPr>
                <w:rFonts w:ascii="Times New Roman" w:eastAsia="Calibri" w:hAnsi="Times New Roman" w:cs="Times New Roman"/>
                <w:color w:val="000000" w:themeColor="text1"/>
                <w:sz w:val="28"/>
                <w:szCs w:val="28"/>
                <w:lang w:val="uk-UA" w:eastAsia="zh-CN"/>
              </w:rPr>
              <w:t xml:space="preserve">     ___________ 20___ №__________ </w:t>
            </w:r>
          </w:p>
        </w:tc>
      </w:tr>
    </w:tbl>
    <w:p w14:paraId="15D9B558" w14:textId="77777777" w:rsidR="00D74985" w:rsidRPr="0066729C" w:rsidRDefault="00D74985" w:rsidP="00D74985">
      <w:pPr>
        <w:autoSpaceDE w:val="0"/>
        <w:autoSpaceDN w:val="0"/>
        <w:adjustRightInd w:val="0"/>
        <w:ind w:left="2124" w:firstLine="340"/>
        <w:jc w:val="right"/>
        <w:rPr>
          <w:rFonts w:ascii="Times New Roman" w:eastAsia="Calibri" w:hAnsi="Times New Roman" w:cs="Times New Roman"/>
          <w:iCs/>
          <w:color w:val="000000" w:themeColor="text1"/>
          <w:u w:val="single"/>
          <w:lang w:val="uk-UA" w:eastAsia="ru-RU"/>
        </w:rPr>
      </w:pPr>
    </w:p>
    <w:p w14:paraId="5C0EBC6C" w14:textId="77777777" w:rsidR="00D74985" w:rsidRPr="0066729C" w:rsidRDefault="00D74985" w:rsidP="00D74985">
      <w:pPr>
        <w:rPr>
          <w:rFonts w:ascii="Times New Roman" w:eastAsia="Calibri" w:hAnsi="Times New Roman" w:cs="Times New Roman"/>
          <w:b/>
          <w:color w:val="000000" w:themeColor="text1"/>
          <w:lang w:val="uk-UA"/>
        </w:rPr>
      </w:pPr>
    </w:p>
    <w:p w14:paraId="3C5F51B4" w14:textId="77777777" w:rsidR="00D74985" w:rsidRPr="0066729C" w:rsidRDefault="00D74985" w:rsidP="00D74985">
      <w:pPr>
        <w:jc w:val="center"/>
        <w:rPr>
          <w:rFonts w:ascii="Times New Roman" w:eastAsia="Calibri" w:hAnsi="Times New Roman" w:cs="Times New Roman"/>
          <w:b/>
          <w:color w:val="000000" w:themeColor="text1"/>
          <w:lang w:val="uk-UA"/>
        </w:rPr>
      </w:pPr>
    </w:p>
    <w:p w14:paraId="2FCE3165" w14:textId="77777777" w:rsidR="00D74985" w:rsidRPr="0066729C" w:rsidRDefault="00D74985" w:rsidP="00D74985">
      <w:pPr>
        <w:jc w:val="center"/>
        <w:rPr>
          <w:rFonts w:ascii="Times New Roman" w:eastAsia="Calibri" w:hAnsi="Times New Roman" w:cs="Times New Roman"/>
          <w:b/>
          <w:i/>
          <w:color w:val="000000" w:themeColor="text1"/>
          <w:sz w:val="44"/>
          <w:lang w:val="uk-UA"/>
        </w:rPr>
      </w:pPr>
      <w:r w:rsidRPr="0066729C">
        <w:rPr>
          <w:rFonts w:ascii="Times New Roman" w:eastAsia="Calibri" w:hAnsi="Times New Roman" w:cs="Times New Roman"/>
          <w:b/>
          <w:i/>
          <w:color w:val="000000" w:themeColor="text1"/>
          <w:sz w:val="44"/>
          <w:lang w:val="uk-UA"/>
        </w:rPr>
        <w:t>Державний освітній стандарт</w:t>
      </w:r>
    </w:p>
    <w:p w14:paraId="6CBFA3D8" w14:textId="77777777" w:rsidR="00D74985" w:rsidRPr="0066729C" w:rsidRDefault="00D74985" w:rsidP="00D74985">
      <w:pPr>
        <w:spacing w:after="0"/>
        <w:jc w:val="center"/>
        <w:rPr>
          <w:rFonts w:ascii="Times New Roman" w:eastAsia="Calibri" w:hAnsi="Times New Roman" w:cs="Times New Roman"/>
          <w:b/>
          <w:color w:val="000000" w:themeColor="text1"/>
          <w:lang w:val="uk-UA"/>
        </w:rPr>
      </w:pPr>
    </w:p>
    <w:p w14:paraId="0EFD8C9C" w14:textId="0FA86D0B" w:rsidR="00D74985" w:rsidRPr="0066729C" w:rsidRDefault="00D74985" w:rsidP="00D74985">
      <w:pPr>
        <w:spacing w:after="0"/>
        <w:jc w:val="right"/>
        <w:rPr>
          <w:rFonts w:ascii="Times New Roman" w:eastAsia="Calibri" w:hAnsi="Times New Roman" w:cs="Times New Roman"/>
          <w:b/>
          <w:color w:val="000000" w:themeColor="text1"/>
          <w:sz w:val="28"/>
          <w:szCs w:val="28"/>
          <w:u w:val="single"/>
          <w:lang w:val="uk-UA"/>
        </w:rPr>
      </w:pPr>
      <w:bookmarkStart w:id="0" w:name="_Hlk155730140"/>
      <w:r w:rsidRPr="0066729C">
        <w:rPr>
          <w:rFonts w:ascii="Times New Roman" w:eastAsia="Calibri" w:hAnsi="Times New Roman" w:cs="Times New Roman"/>
          <w:b/>
          <w:color w:val="000000" w:themeColor="text1"/>
          <w:sz w:val="28"/>
          <w:szCs w:val="28"/>
          <w:u w:val="single"/>
          <w:lang w:val="uk-UA"/>
        </w:rPr>
        <w:t>7241.F.43.21 – 202</w:t>
      </w:r>
      <w:r w:rsidR="00C42B72">
        <w:rPr>
          <w:rFonts w:ascii="Times New Roman" w:eastAsia="Calibri" w:hAnsi="Times New Roman" w:cs="Times New Roman"/>
          <w:b/>
          <w:color w:val="000000" w:themeColor="text1"/>
          <w:sz w:val="28"/>
          <w:szCs w:val="28"/>
          <w:u w:val="single"/>
          <w:lang w:val="uk-UA"/>
        </w:rPr>
        <w:t>4</w:t>
      </w:r>
    </w:p>
    <w:bookmarkEnd w:id="0"/>
    <w:p w14:paraId="3007E8F5" w14:textId="77777777" w:rsidR="00D74985" w:rsidRPr="0066729C" w:rsidRDefault="00D74985" w:rsidP="00D74985">
      <w:pPr>
        <w:spacing w:after="0"/>
        <w:jc w:val="right"/>
        <w:rPr>
          <w:rFonts w:ascii="Times New Roman" w:eastAsia="Calibri" w:hAnsi="Times New Roman" w:cs="Times New Roman"/>
          <w:i/>
          <w:color w:val="000000" w:themeColor="text1"/>
          <w:lang w:val="uk-UA"/>
        </w:rPr>
      </w:pPr>
      <w:r w:rsidRPr="0066729C">
        <w:rPr>
          <w:rFonts w:ascii="Times New Roman" w:eastAsia="Calibri" w:hAnsi="Times New Roman" w:cs="Times New Roman"/>
          <w:i/>
          <w:color w:val="000000" w:themeColor="text1"/>
          <w:lang w:val="uk-UA"/>
        </w:rPr>
        <w:t>(позначення стандарту)</w:t>
      </w:r>
    </w:p>
    <w:p w14:paraId="3A80BFE4" w14:textId="77777777" w:rsidR="00D74985" w:rsidRPr="0066729C" w:rsidRDefault="00D74985" w:rsidP="00D74985">
      <w:pPr>
        <w:jc w:val="center"/>
        <w:rPr>
          <w:rFonts w:ascii="Times New Roman" w:eastAsia="Calibri" w:hAnsi="Times New Roman" w:cs="Times New Roman"/>
          <w:b/>
          <w:color w:val="000000" w:themeColor="text1"/>
          <w:lang w:val="uk-UA"/>
        </w:rPr>
      </w:pPr>
    </w:p>
    <w:p w14:paraId="784E7334" w14:textId="77777777" w:rsidR="00D74985" w:rsidRDefault="00D74985" w:rsidP="00D74985">
      <w:pPr>
        <w:spacing w:after="0" w:line="240" w:lineRule="auto"/>
        <w:rPr>
          <w:rFonts w:ascii="Times New Roman" w:eastAsia="Calibri" w:hAnsi="Times New Roman" w:cs="Times New Roman"/>
          <w:b/>
          <w:color w:val="000000" w:themeColor="text1"/>
          <w:sz w:val="28"/>
          <w:szCs w:val="28"/>
          <w:lang w:val="uk-UA"/>
        </w:rPr>
      </w:pPr>
      <w:r w:rsidRPr="0066729C">
        <w:rPr>
          <w:rFonts w:ascii="Times New Roman" w:eastAsia="Calibri" w:hAnsi="Times New Roman" w:cs="Times New Roman"/>
          <w:b/>
          <w:color w:val="000000" w:themeColor="text1"/>
          <w:sz w:val="28"/>
          <w:szCs w:val="28"/>
          <w:lang w:val="uk-UA"/>
        </w:rPr>
        <w:t>Професія</w:t>
      </w:r>
      <w:r w:rsidRPr="0066729C">
        <w:rPr>
          <w:rFonts w:ascii="Times New Roman" w:eastAsia="Calibri" w:hAnsi="Times New Roman" w:cs="Times New Roman"/>
          <w:color w:val="000000" w:themeColor="text1"/>
          <w:sz w:val="28"/>
          <w:szCs w:val="28"/>
          <w:lang w:val="uk-UA"/>
        </w:rPr>
        <w:t xml:space="preserve">: </w:t>
      </w:r>
      <w:r w:rsidRPr="0066729C">
        <w:rPr>
          <w:rFonts w:ascii="Times New Roman" w:eastAsia="Calibri" w:hAnsi="Times New Roman" w:cs="Times New Roman"/>
          <w:b/>
          <w:color w:val="000000" w:themeColor="text1"/>
          <w:sz w:val="28"/>
          <w:szCs w:val="28"/>
          <w:lang w:val="uk-UA"/>
        </w:rPr>
        <w:t>Електромонтажник силових мереж та електроустаткування</w:t>
      </w:r>
    </w:p>
    <w:p w14:paraId="28E4655A" w14:textId="77777777" w:rsidR="00E500D5" w:rsidRPr="0066729C" w:rsidRDefault="00E500D5" w:rsidP="00D74985">
      <w:pPr>
        <w:spacing w:after="0" w:line="240" w:lineRule="auto"/>
        <w:rPr>
          <w:rFonts w:ascii="Times New Roman" w:eastAsia="Calibri" w:hAnsi="Times New Roman" w:cs="Times New Roman"/>
          <w:color w:val="000000" w:themeColor="text1"/>
          <w:sz w:val="28"/>
          <w:szCs w:val="28"/>
          <w:lang w:val="uk-UA"/>
        </w:rPr>
      </w:pPr>
    </w:p>
    <w:p w14:paraId="74A688E0" w14:textId="77777777" w:rsidR="00D74985" w:rsidRDefault="00D74985" w:rsidP="00D74985">
      <w:pPr>
        <w:spacing w:after="0" w:line="240" w:lineRule="auto"/>
        <w:ind w:left="142" w:hanging="142"/>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b/>
          <w:color w:val="000000" w:themeColor="text1"/>
          <w:sz w:val="28"/>
          <w:szCs w:val="28"/>
          <w:lang w:val="uk-UA"/>
        </w:rPr>
        <w:t xml:space="preserve">Код: </w:t>
      </w:r>
      <w:r w:rsidRPr="0066729C">
        <w:rPr>
          <w:rFonts w:ascii="Times New Roman" w:eastAsia="Calibri" w:hAnsi="Times New Roman" w:cs="Times New Roman"/>
          <w:color w:val="000000" w:themeColor="text1"/>
          <w:sz w:val="28"/>
          <w:szCs w:val="28"/>
          <w:lang w:val="uk-UA"/>
        </w:rPr>
        <w:t>7241</w:t>
      </w:r>
      <w:r w:rsidRPr="0066729C">
        <w:rPr>
          <w:rFonts w:ascii="Times New Roman" w:eastAsia="Calibri" w:hAnsi="Times New Roman" w:cs="Times New Roman"/>
          <w:color w:val="000000" w:themeColor="text1"/>
          <w:sz w:val="28"/>
          <w:szCs w:val="28"/>
          <w:lang w:val="uk-UA"/>
        </w:rPr>
        <w:tab/>
      </w:r>
    </w:p>
    <w:p w14:paraId="6E10AA55" w14:textId="77777777" w:rsidR="00E500D5" w:rsidRPr="0066729C" w:rsidRDefault="00E500D5" w:rsidP="00D74985">
      <w:pPr>
        <w:spacing w:after="0" w:line="240" w:lineRule="auto"/>
        <w:ind w:left="142" w:hanging="142"/>
        <w:rPr>
          <w:rFonts w:ascii="Times New Roman" w:eastAsia="Calibri" w:hAnsi="Times New Roman" w:cs="Times New Roman"/>
          <w:b/>
          <w:color w:val="000000" w:themeColor="text1"/>
          <w:sz w:val="28"/>
          <w:szCs w:val="28"/>
          <w:lang w:val="uk-UA"/>
        </w:rPr>
      </w:pPr>
    </w:p>
    <w:p w14:paraId="33DDE44C" w14:textId="77777777" w:rsidR="00D74985" w:rsidRPr="0066729C" w:rsidRDefault="00D74985" w:rsidP="00D74985">
      <w:pPr>
        <w:spacing w:after="0" w:line="240" w:lineRule="auto"/>
        <w:ind w:left="142" w:hanging="142"/>
        <w:rPr>
          <w:rFonts w:ascii="Times New Roman" w:eastAsia="Calibri" w:hAnsi="Times New Roman" w:cs="Times New Roman"/>
          <w:b/>
          <w:color w:val="000000" w:themeColor="text1"/>
          <w:sz w:val="28"/>
          <w:szCs w:val="28"/>
          <w:lang w:val="uk-UA"/>
        </w:rPr>
      </w:pPr>
      <w:r w:rsidRPr="0066729C">
        <w:rPr>
          <w:rFonts w:ascii="Times New Roman" w:eastAsia="Calibri" w:hAnsi="Times New Roman" w:cs="Times New Roman"/>
          <w:b/>
          <w:color w:val="000000" w:themeColor="text1"/>
          <w:sz w:val="28"/>
          <w:szCs w:val="28"/>
          <w:lang w:val="uk-UA"/>
        </w:rPr>
        <w:t xml:space="preserve">Кваліфікації: </w:t>
      </w:r>
    </w:p>
    <w:p w14:paraId="628C193D" w14:textId="37675ACF" w:rsidR="00D74985" w:rsidRPr="0066729C" w:rsidRDefault="00D74985" w:rsidP="003671F9">
      <w:pPr>
        <w:spacing w:after="0" w:line="240" w:lineRule="auto"/>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електромонтажник силових мереж  та електроустаткування 3</w:t>
      </w:r>
      <w:r w:rsidR="003671F9">
        <w:rPr>
          <w:rFonts w:ascii="Times New Roman" w:eastAsia="Calibri" w:hAnsi="Times New Roman" w:cs="Times New Roman"/>
          <w:color w:val="000000" w:themeColor="text1"/>
          <w:sz w:val="28"/>
          <w:szCs w:val="28"/>
          <w:lang w:val="uk-UA"/>
        </w:rPr>
        <w:t xml:space="preserve"> </w:t>
      </w:r>
      <w:r w:rsidRPr="0066729C">
        <w:rPr>
          <w:rFonts w:ascii="Times New Roman" w:eastAsia="Calibri" w:hAnsi="Times New Roman" w:cs="Times New Roman"/>
          <w:color w:val="000000" w:themeColor="text1"/>
          <w:sz w:val="28"/>
          <w:szCs w:val="28"/>
          <w:lang w:val="uk-UA"/>
        </w:rPr>
        <w:t>(2-3)-го розряду;</w:t>
      </w:r>
    </w:p>
    <w:p w14:paraId="33B12D00" w14:textId="77777777" w:rsidR="00D74985" w:rsidRPr="0066729C" w:rsidRDefault="00D74985" w:rsidP="003671F9">
      <w:pPr>
        <w:spacing w:after="0" w:line="240" w:lineRule="auto"/>
        <w:ind w:left="142" w:hanging="142"/>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електромонтажник силових мереж  та електроустаткування 4-го розряду;</w:t>
      </w:r>
    </w:p>
    <w:p w14:paraId="2F182BCC" w14:textId="77777777" w:rsidR="00D74985" w:rsidRPr="0066729C" w:rsidRDefault="00D74985" w:rsidP="003671F9">
      <w:pPr>
        <w:spacing w:after="0" w:line="240" w:lineRule="auto"/>
        <w:ind w:left="142" w:hanging="142"/>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електромонтажник силових мереж  та електроустаткування 5-го розряду;</w:t>
      </w:r>
    </w:p>
    <w:p w14:paraId="4D54FFEF" w14:textId="77777777" w:rsidR="00D74985" w:rsidRPr="0066729C" w:rsidRDefault="00D74985" w:rsidP="003671F9">
      <w:pPr>
        <w:spacing w:after="0" w:line="240" w:lineRule="auto"/>
        <w:ind w:left="142" w:hanging="142"/>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електромонтажник силових мереж  та електроустаткування 6-го розряду</w:t>
      </w:r>
    </w:p>
    <w:p w14:paraId="50EB50F6" w14:textId="77777777" w:rsidR="00D74985" w:rsidRPr="0066729C" w:rsidRDefault="00D74985" w:rsidP="00D74985">
      <w:pPr>
        <w:spacing w:after="0" w:line="240" w:lineRule="auto"/>
        <w:rPr>
          <w:rFonts w:ascii="Times New Roman" w:eastAsia="Calibri" w:hAnsi="Times New Roman" w:cs="Times New Roman"/>
          <w:color w:val="000000" w:themeColor="text1"/>
          <w:sz w:val="28"/>
          <w:szCs w:val="28"/>
          <w:lang w:val="uk-UA"/>
        </w:rPr>
      </w:pPr>
    </w:p>
    <w:p w14:paraId="6E8DBEBD" w14:textId="77777777" w:rsidR="00D74985" w:rsidRDefault="00D74985" w:rsidP="00D74985">
      <w:pPr>
        <w:spacing w:after="0" w:line="240" w:lineRule="auto"/>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b/>
          <w:color w:val="000000" w:themeColor="text1"/>
          <w:sz w:val="28"/>
          <w:szCs w:val="28"/>
          <w:lang w:val="uk-UA"/>
        </w:rPr>
        <w:t xml:space="preserve">Освітня кваліфікація: </w:t>
      </w:r>
      <w:r w:rsidRPr="0066729C">
        <w:rPr>
          <w:rFonts w:ascii="Times New Roman" w:eastAsia="Calibri" w:hAnsi="Times New Roman" w:cs="Times New Roman"/>
          <w:color w:val="000000" w:themeColor="text1"/>
          <w:sz w:val="28"/>
          <w:szCs w:val="28"/>
          <w:lang w:val="uk-UA"/>
        </w:rPr>
        <w:t>кваліфікований робітник.</w:t>
      </w:r>
    </w:p>
    <w:p w14:paraId="45CCC583" w14:textId="77777777" w:rsidR="002F35F5" w:rsidRPr="0066729C" w:rsidRDefault="002F35F5" w:rsidP="00D74985">
      <w:pPr>
        <w:spacing w:after="0" w:line="240" w:lineRule="auto"/>
        <w:jc w:val="both"/>
        <w:rPr>
          <w:rFonts w:ascii="Times New Roman" w:eastAsia="Calibri" w:hAnsi="Times New Roman" w:cs="Times New Roman"/>
          <w:color w:val="000000" w:themeColor="text1"/>
          <w:sz w:val="28"/>
          <w:szCs w:val="28"/>
          <w:lang w:val="uk-UA"/>
        </w:rPr>
      </w:pPr>
    </w:p>
    <w:p w14:paraId="4EDB3C8A" w14:textId="7AB42558" w:rsidR="00D74985" w:rsidRPr="0066729C" w:rsidRDefault="00D74985" w:rsidP="00D74985">
      <w:pPr>
        <w:spacing w:after="0" w:line="240" w:lineRule="auto"/>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b/>
          <w:color w:val="000000" w:themeColor="text1"/>
          <w:sz w:val="28"/>
          <w:szCs w:val="28"/>
          <w:lang w:val="uk-UA"/>
        </w:rPr>
        <w:t>Рівень освітньої кваліфікації:</w:t>
      </w:r>
      <w:r w:rsidRPr="0066729C">
        <w:rPr>
          <w:rFonts w:ascii="Times New Roman" w:eastAsia="Calibri" w:hAnsi="Times New Roman" w:cs="Times New Roman"/>
          <w:color w:val="000000" w:themeColor="text1"/>
          <w:sz w:val="28"/>
          <w:szCs w:val="28"/>
          <w:lang w:val="uk-UA"/>
        </w:rPr>
        <w:t xml:space="preserve"> </w:t>
      </w:r>
      <w:r w:rsidR="002F35F5">
        <w:rPr>
          <w:rFonts w:ascii="Times New Roman" w:eastAsia="Calibri" w:hAnsi="Times New Roman" w:cs="Times New Roman"/>
          <w:color w:val="000000" w:themeColor="text1"/>
          <w:sz w:val="28"/>
          <w:szCs w:val="28"/>
          <w:lang w:val="uk-UA"/>
        </w:rPr>
        <w:t>другий (</w:t>
      </w:r>
      <w:r w:rsidRPr="0066729C">
        <w:rPr>
          <w:rFonts w:ascii="Times New Roman" w:eastAsia="Calibri" w:hAnsi="Times New Roman" w:cs="Times New Roman"/>
          <w:color w:val="000000" w:themeColor="text1"/>
          <w:sz w:val="28"/>
          <w:szCs w:val="28"/>
          <w:lang w:val="uk-UA"/>
        </w:rPr>
        <w:t>базовий</w:t>
      </w:r>
      <w:r w:rsidR="002F35F5">
        <w:rPr>
          <w:rFonts w:ascii="Times New Roman" w:eastAsia="Calibri" w:hAnsi="Times New Roman" w:cs="Times New Roman"/>
          <w:color w:val="000000" w:themeColor="text1"/>
          <w:sz w:val="28"/>
          <w:szCs w:val="28"/>
          <w:lang w:val="uk-UA"/>
        </w:rPr>
        <w:t>)</w:t>
      </w:r>
      <w:r w:rsidRPr="0066729C">
        <w:rPr>
          <w:rFonts w:ascii="Times New Roman" w:eastAsia="Calibri" w:hAnsi="Times New Roman" w:cs="Times New Roman"/>
          <w:color w:val="000000" w:themeColor="text1"/>
          <w:sz w:val="28"/>
          <w:szCs w:val="28"/>
          <w:lang w:val="uk-UA"/>
        </w:rPr>
        <w:t>.</w:t>
      </w:r>
    </w:p>
    <w:p w14:paraId="4BAE58EB" w14:textId="77777777" w:rsidR="00D74985" w:rsidRPr="0066729C" w:rsidRDefault="00D74985" w:rsidP="00D74985">
      <w:pPr>
        <w:jc w:val="center"/>
        <w:rPr>
          <w:rFonts w:ascii="Times New Roman" w:eastAsia="Calibri" w:hAnsi="Times New Roman" w:cs="Times New Roman"/>
          <w:b/>
          <w:i/>
          <w:color w:val="000000" w:themeColor="text1"/>
          <w:lang w:val="uk-UA"/>
        </w:rPr>
      </w:pPr>
    </w:p>
    <w:p w14:paraId="7A960097" w14:textId="77777777" w:rsidR="00D74985" w:rsidRPr="0066729C" w:rsidRDefault="00D74985" w:rsidP="00D74985">
      <w:pPr>
        <w:jc w:val="center"/>
        <w:rPr>
          <w:rFonts w:ascii="Times New Roman" w:eastAsia="Calibri" w:hAnsi="Times New Roman" w:cs="Times New Roman"/>
          <w:b/>
          <w:i/>
          <w:color w:val="000000" w:themeColor="text1"/>
          <w:lang w:val="uk-UA"/>
        </w:rPr>
      </w:pPr>
    </w:p>
    <w:p w14:paraId="67A19D29" w14:textId="77777777" w:rsidR="00D74985" w:rsidRPr="0066729C" w:rsidRDefault="00D74985" w:rsidP="00D74985">
      <w:pPr>
        <w:jc w:val="center"/>
        <w:rPr>
          <w:rFonts w:ascii="Times New Roman" w:eastAsia="Calibri" w:hAnsi="Times New Roman" w:cs="Times New Roman"/>
          <w:b/>
          <w:i/>
          <w:color w:val="000000" w:themeColor="text1"/>
          <w:lang w:val="uk-UA"/>
        </w:rPr>
      </w:pPr>
    </w:p>
    <w:p w14:paraId="584C383D" w14:textId="77777777" w:rsidR="00D74985" w:rsidRPr="0066729C" w:rsidRDefault="00D74985" w:rsidP="00D74985">
      <w:pPr>
        <w:spacing w:after="0"/>
        <w:jc w:val="center"/>
        <w:rPr>
          <w:rFonts w:ascii="Times New Roman" w:eastAsia="Calibri" w:hAnsi="Times New Roman" w:cs="Times New Roman"/>
          <w:b/>
          <w:i/>
          <w:color w:val="000000" w:themeColor="text1"/>
          <w:sz w:val="28"/>
          <w:szCs w:val="28"/>
          <w:lang w:val="uk-UA"/>
        </w:rPr>
      </w:pPr>
      <w:r w:rsidRPr="0066729C">
        <w:rPr>
          <w:rFonts w:ascii="Times New Roman" w:eastAsia="Calibri" w:hAnsi="Times New Roman" w:cs="Times New Roman"/>
          <w:b/>
          <w:i/>
          <w:color w:val="000000" w:themeColor="text1"/>
          <w:sz w:val="28"/>
          <w:szCs w:val="28"/>
          <w:lang w:val="uk-UA"/>
        </w:rPr>
        <w:t>Видання офіційне</w:t>
      </w:r>
    </w:p>
    <w:p w14:paraId="7F1665F5" w14:textId="06F16141" w:rsidR="00D74985" w:rsidRDefault="00D74985" w:rsidP="00D74985">
      <w:pPr>
        <w:widowControl w:val="0"/>
        <w:tabs>
          <w:tab w:val="center" w:pos="4844"/>
        </w:tabs>
        <w:spacing w:after="0" w:line="240" w:lineRule="auto"/>
        <w:jc w:val="center"/>
        <w:rPr>
          <w:rFonts w:ascii="Times New Roman" w:eastAsia="Calibri" w:hAnsi="Times New Roman" w:cs="Times New Roman"/>
          <w:b/>
          <w:i/>
          <w:color w:val="000000" w:themeColor="text1"/>
          <w:sz w:val="28"/>
          <w:szCs w:val="28"/>
          <w:lang w:val="uk-UA"/>
        </w:rPr>
      </w:pPr>
      <w:r w:rsidRPr="0066729C">
        <w:rPr>
          <w:rFonts w:ascii="Times New Roman" w:eastAsia="Calibri" w:hAnsi="Times New Roman" w:cs="Times New Roman"/>
          <w:b/>
          <w:i/>
          <w:color w:val="000000" w:themeColor="text1"/>
          <w:sz w:val="28"/>
          <w:szCs w:val="28"/>
          <w:lang w:val="uk-UA"/>
        </w:rPr>
        <w:t>Київ – 202</w:t>
      </w:r>
      <w:r w:rsidR="00C42B72">
        <w:rPr>
          <w:rFonts w:ascii="Times New Roman" w:eastAsia="Calibri" w:hAnsi="Times New Roman" w:cs="Times New Roman"/>
          <w:b/>
          <w:i/>
          <w:color w:val="000000" w:themeColor="text1"/>
          <w:sz w:val="28"/>
          <w:szCs w:val="28"/>
          <w:lang w:val="uk-UA"/>
        </w:rPr>
        <w:t>4</w:t>
      </w:r>
    </w:p>
    <w:p w14:paraId="2DEF9B23" w14:textId="77777777" w:rsidR="00D21B01" w:rsidRPr="0066729C" w:rsidRDefault="00D21B01" w:rsidP="00D74985">
      <w:pPr>
        <w:widowControl w:val="0"/>
        <w:tabs>
          <w:tab w:val="center" w:pos="4844"/>
        </w:tabs>
        <w:spacing w:after="0" w:line="240" w:lineRule="auto"/>
        <w:jc w:val="center"/>
        <w:rPr>
          <w:rFonts w:ascii="Times New Roman" w:eastAsia="Calibri" w:hAnsi="Times New Roman" w:cs="Times New Roman"/>
          <w:b/>
          <w:i/>
          <w:color w:val="000000" w:themeColor="text1"/>
          <w:sz w:val="28"/>
          <w:szCs w:val="28"/>
          <w:lang w:val="uk-UA"/>
        </w:rPr>
      </w:pPr>
    </w:p>
    <w:p w14:paraId="19525421" w14:textId="77777777" w:rsidR="00D74985" w:rsidRPr="0066729C" w:rsidRDefault="00D74985" w:rsidP="00D74985">
      <w:pPr>
        <w:widowControl w:val="0"/>
        <w:tabs>
          <w:tab w:val="center" w:pos="4844"/>
        </w:tabs>
        <w:spacing w:after="0" w:line="240" w:lineRule="auto"/>
        <w:jc w:val="center"/>
        <w:rPr>
          <w:rFonts w:ascii="Times New Roman" w:eastAsia="Times New Roman" w:hAnsi="Times New Roman" w:cs="Times New Roman"/>
          <w:b/>
          <w:color w:val="000000" w:themeColor="text1"/>
          <w:sz w:val="28"/>
          <w:szCs w:val="28"/>
          <w:lang w:val="uk-UA" w:eastAsia="uk-UA"/>
        </w:rPr>
      </w:pPr>
      <w:r w:rsidRPr="0066729C">
        <w:rPr>
          <w:rFonts w:ascii="Times New Roman" w:eastAsia="Times New Roman" w:hAnsi="Times New Roman" w:cs="Times New Roman"/>
          <w:b/>
          <w:color w:val="000000" w:themeColor="text1"/>
          <w:sz w:val="28"/>
          <w:szCs w:val="28"/>
          <w:lang w:val="uk-UA" w:eastAsia="uk-UA"/>
        </w:rPr>
        <w:t>Відомості про авторський колектив розробників</w:t>
      </w:r>
    </w:p>
    <w:p w14:paraId="10442030" w14:textId="79982FF2" w:rsidR="00D74985" w:rsidRPr="0066729C" w:rsidRDefault="00D74985" w:rsidP="003671F9">
      <w:pPr>
        <w:widowControl w:val="0"/>
        <w:tabs>
          <w:tab w:val="center" w:pos="4844"/>
        </w:tabs>
        <w:spacing w:after="0" w:line="240" w:lineRule="auto"/>
        <w:jc w:val="center"/>
        <w:rPr>
          <w:rFonts w:ascii="Times New Roman" w:eastAsia="Times New Roman" w:hAnsi="Times New Roman" w:cs="Times New Roman"/>
          <w:b/>
          <w:color w:val="000000" w:themeColor="text1"/>
          <w:sz w:val="28"/>
          <w:szCs w:val="28"/>
          <w:lang w:val="uk-UA" w:eastAsia="uk-UA"/>
        </w:rPr>
      </w:pPr>
      <w:r w:rsidRPr="0066729C">
        <w:rPr>
          <w:rFonts w:ascii="Times New Roman" w:eastAsia="Times New Roman" w:hAnsi="Times New Roman" w:cs="Times New Roman"/>
          <w:b/>
          <w:color w:val="000000" w:themeColor="text1"/>
          <w:sz w:val="28"/>
          <w:szCs w:val="28"/>
          <w:lang w:val="uk-UA" w:eastAsia="uk-UA"/>
        </w:rPr>
        <w:tab/>
      </w:r>
    </w:p>
    <w:p w14:paraId="20938E48" w14:textId="77777777" w:rsidR="00D74985" w:rsidRPr="0066729C" w:rsidRDefault="00D74985" w:rsidP="00D74985">
      <w:pPr>
        <w:widowControl w:val="0"/>
        <w:spacing w:after="0" w:line="240" w:lineRule="auto"/>
        <w:jc w:val="center"/>
        <w:rPr>
          <w:rFonts w:ascii="Times New Roman" w:eastAsia="Times New Roman" w:hAnsi="Times New Roman" w:cs="Times New Roman"/>
          <w:b/>
          <w:color w:val="000000" w:themeColor="text1"/>
          <w:sz w:val="28"/>
          <w:szCs w:val="28"/>
          <w:lang w:val="uk-UA" w:eastAsia="uk-UA"/>
        </w:rPr>
      </w:pPr>
    </w:p>
    <w:tbl>
      <w:tblPr>
        <w:tblStyle w:val="a4"/>
        <w:tblpPr w:leftFromText="180" w:rightFromText="180" w:vertAnchor="text" w:horzAnchor="margin" w:tblpY="217"/>
        <w:tblW w:w="4989" w:type="pct"/>
        <w:tblLook w:val="04A0" w:firstRow="1" w:lastRow="0" w:firstColumn="1" w:lastColumn="0" w:noHBand="0" w:noVBand="1"/>
      </w:tblPr>
      <w:tblGrid>
        <w:gridCol w:w="548"/>
        <w:gridCol w:w="3064"/>
        <w:gridCol w:w="6305"/>
      </w:tblGrid>
      <w:tr w:rsidR="00B42605" w:rsidRPr="002F35F5" w14:paraId="2EE22188" w14:textId="77777777" w:rsidTr="00CB40B8">
        <w:tc>
          <w:tcPr>
            <w:tcW w:w="276" w:type="pct"/>
            <w:vAlign w:val="center"/>
          </w:tcPr>
          <w:p w14:paraId="53B2C00F" w14:textId="77777777" w:rsidR="00B42605" w:rsidRPr="0066729C" w:rsidRDefault="00B42605" w:rsidP="00D74985">
            <w:pPr>
              <w:widowControl w:val="0"/>
              <w:jc w:val="center"/>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1.</w:t>
            </w:r>
          </w:p>
        </w:tc>
        <w:tc>
          <w:tcPr>
            <w:tcW w:w="1545" w:type="pct"/>
            <w:vAlign w:val="center"/>
          </w:tcPr>
          <w:p w14:paraId="0B7ED625" w14:textId="77777777" w:rsidR="00B42605" w:rsidRPr="0066729C" w:rsidRDefault="00B42605" w:rsidP="00D74985">
            <w:pPr>
              <w:widowControl w:val="0"/>
              <w:jc w:val="both"/>
              <w:rPr>
                <w:rFonts w:ascii="Times New Roman" w:eastAsia="Times New Roman" w:hAnsi="Times New Roman"/>
                <w:b/>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Едуард ГОНЧАРОВ</w:t>
            </w:r>
          </w:p>
        </w:tc>
        <w:tc>
          <w:tcPr>
            <w:tcW w:w="3179" w:type="pct"/>
            <w:vAlign w:val="center"/>
          </w:tcPr>
          <w:p w14:paraId="1BEA02FD" w14:textId="78BB0545" w:rsidR="00B42605" w:rsidRPr="0066729C" w:rsidRDefault="00B42605" w:rsidP="00007C53">
            <w:pPr>
              <w:widowControl w:val="0"/>
              <w:jc w:val="both"/>
              <w:rPr>
                <w:rFonts w:ascii="Times New Roman" w:eastAsia="Times New Roman" w:hAnsi="Times New Roman"/>
                <w:b/>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директор </w:t>
            </w:r>
            <w:r w:rsidRPr="0066729C">
              <w:rPr>
                <w:rFonts w:ascii="Times New Roman" w:eastAsia="Times New Roman" w:hAnsi="Times New Roman"/>
                <w:color w:val="000000" w:themeColor="text1"/>
                <w:sz w:val="24"/>
                <w:szCs w:val="24"/>
                <w:lang w:val="uk-UA" w:eastAsia="uk-UA"/>
              </w:rPr>
              <w:t>Навчально-методичн</w:t>
            </w:r>
            <w:r>
              <w:rPr>
                <w:rFonts w:ascii="Times New Roman" w:eastAsia="Times New Roman" w:hAnsi="Times New Roman"/>
                <w:color w:val="000000" w:themeColor="text1"/>
                <w:sz w:val="24"/>
                <w:szCs w:val="24"/>
                <w:lang w:val="uk-UA" w:eastAsia="uk-UA"/>
              </w:rPr>
              <w:t>ого</w:t>
            </w:r>
            <w:r w:rsidRPr="0066729C">
              <w:rPr>
                <w:rFonts w:ascii="Times New Roman" w:eastAsia="Times New Roman" w:hAnsi="Times New Roman"/>
                <w:color w:val="000000" w:themeColor="text1"/>
                <w:sz w:val="24"/>
                <w:szCs w:val="24"/>
                <w:lang w:val="uk-UA" w:eastAsia="uk-UA"/>
              </w:rPr>
              <w:t xml:space="preserve"> центр професійно-технічної освіти у Донецькій області</w:t>
            </w:r>
          </w:p>
        </w:tc>
      </w:tr>
      <w:tr w:rsidR="00B42605" w:rsidRPr="002F35F5" w14:paraId="3EE5D731" w14:textId="77777777" w:rsidTr="00CB40B8">
        <w:trPr>
          <w:trHeight w:val="295"/>
        </w:trPr>
        <w:tc>
          <w:tcPr>
            <w:tcW w:w="276" w:type="pct"/>
            <w:vAlign w:val="center"/>
          </w:tcPr>
          <w:p w14:paraId="342D24C4" w14:textId="53B795B9" w:rsidR="00B42605" w:rsidRPr="0066729C" w:rsidRDefault="00B42605" w:rsidP="000511BC">
            <w:pPr>
              <w:widowControl w:val="0"/>
              <w:jc w:val="center"/>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2.</w:t>
            </w:r>
          </w:p>
        </w:tc>
        <w:tc>
          <w:tcPr>
            <w:tcW w:w="1545" w:type="pct"/>
            <w:vAlign w:val="center"/>
          </w:tcPr>
          <w:p w14:paraId="42E83C2F" w14:textId="44F7C894" w:rsidR="00B42605" w:rsidRPr="0066729C" w:rsidRDefault="00B42605" w:rsidP="000511BC">
            <w:pPr>
              <w:widowControl w:val="0"/>
              <w:rPr>
                <w:rFonts w:ascii="Times New Roman" w:eastAsia="Times New Roman" w:hAnsi="Times New Roman"/>
                <w:color w:val="000000" w:themeColor="text1"/>
                <w:sz w:val="24"/>
                <w:szCs w:val="24"/>
                <w:lang w:val="uk-UA" w:eastAsia="uk-UA"/>
              </w:rPr>
            </w:pPr>
            <w:r w:rsidRPr="0066729C">
              <w:rPr>
                <w:rFonts w:ascii="Times New Roman" w:hAnsi="Times New Roman"/>
                <w:color w:val="000000" w:themeColor="text1"/>
                <w:sz w:val="24"/>
                <w:szCs w:val="24"/>
                <w:lang w:val="uk-UA" w:eastAsia="uk-UA"/>
              </w:rPr>
              <w:t>Олексій КОМАШКО</w:t>
            </w:r>
          </w:p>
        </w:tc>
        <w:tc>
          <w:tcPr>
            <w:tcW w:w="3179" w:type="pct"/>
          </w:tcPr>
          <w:p w14:paraId="6259ADC4" w14:textId="32CE0164" w:rsidR="00B42605" w:rsidRPr="0066729C" w:rsidRDefault="00B42605" w:rsidP="00007C53">
            <w:pPr>
              <w:widowControl w:val="0"/>
              <w:jc w:val="both"/>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 xml:space="preserve">головний енергетик </w:t>
            </w:r>
            <w:r w:rsidRPr="0066729C">
              <w:rPr>
                <w:rFonts w:ascii="Times New Roman" w:eastAsia="Times New Roman" w:hAnsi="Times New Roman"/>
                <w:color w:val="000000" w:themeColor="text1"/>
                <w:sz w:val="24"/>
                <w:szCs w:val="24"/>
                <w:lang w:val="uk-UA" w:eastAsia="uk-UA"/>
              </w:rPr>
              <w:t>П</w:t>
            </w:r>
            <w:r>
              <w:rPr>
                <w:rFonts w:ascii="Times New Roman" w:eastAsia="Times New Roman" w:hAnsi="Times New Roman"/>
                <w:color w:val="000000" w:themeColor="text1"/>
                <w:sz w:val="24"/>
                <w:szCs w:val="24"/>
                <w:lang w:val="uk-UA" w:eastAsia="uk-UA"/>
              </w:rPr>
              <w:t>риватного акціонерного товариства</w:t>
            </w:r>
            <w:r w:rsidRPr="0066729C">
              <w:rPr>
                <w:rFonts w:ascii="Times New Roman" w:eastAsia="Times New Roman" w:hAnsi="Times New Roman"/>
                <w:color w:val="000000" w:themeColor="text1"/>
                <w:sz w:val="24"/>
                <w:szCs w:val="24"/>
                <w:lang w:val="uk-UA" w:eastAsia="uk-UA"/>
              </w:rPr>
              <w:t xml:space="preserve"> «Новокраматорський машинобудівний завод»</w:t>
            </w:r>
          </w:p>
        </w:tc>
      </w:tr>
      <w:tr w:rsidR="00B42605" w:rsidRPr="002F35F5" w14:paraId="375187D5" w14:textId="77777777" w:rsidTr="00CB40B8">
        <w:trPr>
          <w:trHeight w:val="295"/>
        </w:trPr>
        <w:tc>
          <w:tcPr>
            <w:tcW w:w="276" w:type="pct"/>
            <w:vAlign w:val="center"/>
          </w:tcPr>
          <w:p w14:paraId="127D57A8" w14:textId="57A8838B" w:rsidR="00B42605" w:rsidRPr="0066729C" w:rsidRDefault="00B42605" w:rsidP="000511BC">
            <w:pPr>
              <w:widowControl w:val="0"/>
              <w:jc w:val="center"/>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3.</w:t>
            </w:r>
          </w:p>
        </w:tc>
        <w:tc>
          <w:tcPr>
            <w:tcW w:w="1545" w:type="pct"/>
            <w:vAlign w:val="center"/>
          </w:tcPr>
          <w:p w14:paraId="6D988E3D" w14:textId="76CB5A3D" w:rsidR="00B42605" w:rsidRPr="0066729C" w:rsidRDefault="00B42605" w:rsidP="000511BC">
            <w:pPr>
              <w:widowControl w:val="0"/>
              <w:rPr>
                <w:rFonts w:ascii="Times New Roman" w:eastAsia="Times New Roman" w:hAnsi="Times New Roman"/>
                <w:color w:val="000000" w:themeColor="text1"/>
                <w:sz w:val="24"/>
                <w:szCs w:val="24"/>
                <w:lang w:val="uk-UA" w:eastAsia="uk-UA"/>
              </w:rPr>
            </w:pPr>
            <w:r w:rsidRPr="0066729C">
              <w:rPr>
                <w:rFonts w:ascii="Times New Roman" w:hAnsi="Times New Roman"/>
                <w:color w:val="000000" w:themeColor="text1"/>
                <w:sz w:val="24"/>
                <w:szCs w:val="24"/>
                <w:lang w:val="uk-UA" w:eastAsia="uk-UA"/>
              </w:rPr>
              <w:t>Андрій МАКОГОН</w:t>
            </w:r>
          </w:p>
        </w:tc>
        <w:tc>
          <w:tcPr>
            <w:tcW w:w="3179" w:type="pct"/>
            <w:vAlign w:val="center"/>
          </w:tcPr>
          <w:p w14:paraId="10959B92" w14:textId="5F6EC51A" w:rsidR="00B42605" w:rsidRPr="0066729C" w:rsidRDefault="00B42605" w:rsidP="00007C53">
            <w:pPr>
              <w:widowControl w:val="0"/>
              <w:jc w:val="both"/>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з</w:t>
            </w:r>
            <w:r w:rsidRPr="0066729C">
              <w:rPr>
                <w:rFonts w:ascii="Times New Roman" w:eastAsia="Times New Roman" w:hAnsi="Times New Roman"/>
                <w:color w:val="000000" w:themeColor="text1"/>
                <w:sz w:val="24"/>
                <w:szCs w:val="24"/>
                <w:lang w:val="uk-UA" w:eastAsia="uk-UA"/>
              </w:rPr>
              <w:t xml:space="preserve">аступник головного енергетика </w:t>
            </w:r>
            <w:r w:rsidRPr="00C967AB">
              <w:rPr>
                <w:rFonts w:ascii="Times New Roman" w:eastAsia="Times New Roman" w:hAnsi="Times New Roman"/>
                <w:color w:val="000000" w:themeColor="text1"/>
                <w:sz w:val="24"/>
                <w:szCs w:val="24"/>
                <w:lang w:val="uk-UA" w:eastAsia="uk-UA"/>
              </w:rPr>
              <w:t xml:space="preserve"> Приватного акціонерного товариства </w:t>
            </w:r>
            <w:r w:rsidRPr="0066729C">
              <w:rPr>
                <w:rFonts w:ascii="Times New Roman" w:eastAsia="Times New Roman" w:hAnsi="Times New Roman"/>
                <w:color w:val="000000" w:themeColor="text1"/>
                <w:sz w:val="24"/>
                <w:szCs w:val="24"/>
                <w:lang w:val="uk-UA" w:eastAsia="uk-UA"/>
              </w:rPr>
              <w:t xml:space="preserve"> «Новокраматорський машинобудівний завод»</w:t>
            </w:r>
          </w:p>
        </w:tc>
      </w:tr>
      <w:tr w:rsidR="00B42605" w:rsidRPr="002F35F5" w14:paraId="7C136A82" w14:textId="77777777" w:rsidTr="00CB40B8">
        <w:tc>
          <w:tcPr>
            <w:tcW w:w="276" w:type="pct"/>
            <w:vAlign w:val="center"/>
          </w:tcPr>
          <w:p w14:paraId="4DD4C414" w14:textId="77777777" w:rsidR="00B42605" w:rsidRPr="0066729C" w:rsidRDefault="00B42605" w:rsidP="000511BC">
            <w:pPr>
              <w:widowControl w:val="0"/>
              <w:jc w:val="center"/>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4.</w:t>
            </w:r>
          </w:p>
        </w:tc>
        <w:tc>
          <w:tcPr>
            <w:tcW w:w="1545" w:type="pct"/>
            <w:vAlign w:val="center"/>
          </w:tcPr>
          <w:p w14:paraId="76731AF7" w14:textId="77777777" w:rsidR="00B42605" w:rsidRPr="0066729C" w:rsidRDefault="00B42605" w:rsidP="000511BC">
            <w:pPr>
              <w:widowControl w:val="0"/>
              <w:rPr>
                <w:rFonts w:ascii="Times New Roman" w:hAnsi="Times New Roman"/>
                <w:color w:val="000000" w:themeColor="text1"/>
                <w:sz w:val="24"/>
                <w:szCs w:val="24"/>
                <w:lang w:val="uk-UA" w:eastAsia="uk-UA"/>
              </w:rPr>
            </w:pPr>
            <w:r w:rsidRPr="0066729C">
              <w:rPr>
                <w:rFonts w:ascii="Times New Roman" w:hAnsi="Times New Roman"/>
                <w:color w:val="000000" w:themeColor="text1"/>
                <w:sz w:val="24"/>
                <w:szCs w:val="24"/>
                <w:lang w:val="uk-UA" w:eastAsia="uk-UA"/>
              </w:rPr>
              <w:t>Тетяна СОЛОДУН</w:t>
            </w:r>
          </w:p>
        </w:tc>
        <w:tc>
          <w:tcPr>
            <w:tcW w:w="3179" w:type="pct"/>
            <w:vAlign w:val="center"/>
          </w:tcPr>
          <w:p w14:paraId="38DE5E8E" w14:textId="4980D2FB" w:rsidR="00B42605" w:rsidRPr="0066729C" w:rsidRDefault="00B42605" w:rsidP="00007C53">
            <w:pPr>
              <w:widowControl w:val="0"/>
              <w:jc w:val="both"/>
              <w:rPr>
                <w:rFonts w:ascii="Times New Roman" w:eastAsia="Times New Roman" w:hAnsi="Times New Roman"/>
                <w:color w:val="000000" w:themeColor="text1"/>
                <w:sz w:val="24"/>
                <w:szCs w:val="24"/>
                <w:lang w:val="uk-UA" w:eastAsia="uk-UA"/>
              </w:rPr>
            </w:pPr>
            <w:r>
              <w:rPr>
                <w:rFonts w:ascii="Times New Roman" w:eastAsia="Times New Roman" w:hAnsi="Times New Roman"/>
                <w:color w:val="000000" w:themeColor="text1"/>
                <w:sz w:val="24"/>
                <w:szCs w:val="24"/>
                <w:lang w:val="uk-UA" w:eastAsia="uk-UA"/>
              </w:rPr>
              <w:t>п</w:t>
            </w:r>
            <w:r w:rsidRPr="0066729C">
              <w:rPr>
                <w:rFonts w:ascii="Times New Roman" w:eastAsia="Times New Roman" w:hAnsi="Times New Roman"/>
                <w:color w:val="000000" w:themeColor="text1"/>
                <w:sz w:val="24"/>
                <w:szCs w:val="24"/>
                <w:lang w:val="uk-UA" w:eastAsia="uk-UA"/>
              </w:rPr>
              <w:t>рофільний методист Навчально-методичн</w:t>
            </w:r>
            <w:r>
              <w:rPr>
                <w:rFonts w:ascii="Times New Roman" w:eastAsia="Times New Roman" w:hAnsi="Times New Roman"/>
                <w:color w:val="000000" w:themeColor="text1"/>
                <w:sz w:val="24"/>
                <w:szCs w:val="24"/>
                <w:lang w:val="uk-UA" w:eastAsia="uk-UA"/>
              </w:rPr>
              <w:t>ого</w:t>
            </w:r>
            <w:r w:rsidRPr="0066729C">
              <w:rPr>
                <w:rFonts w:ascii="Times New Roman" w:eastAsia="Times New Roman" w:hAnsi="Times New Roman"/>
                <w:color w:val="000000" w:themeColor="text1"/>
                <w:sz w:val="24"/>
                <w:szCs w:val="24"/>
                <w:lang w:val="uk-UA" w:eastAsia="uk-UA"/>
              </w:rPr>
              <w:t xml:space="preserve"> центр</w:t>
            </w:r>
            <w:r>
              <w:rPr>
                <w:rFonts w:ascii="Times New Roman" w:eastAsia="Times New Roman" w:hAnsi="Times New Roman"/>
                <w:color w:val="000000" w:themeColor="text1"/>
                <w:sz w:val="24"/>
                <w:szCs w:val="24"/>
                <w:lang w:val="uk-UA" w:eastAsia="uk-UA"/>
              </w:rPr>
              <w:t>у</w:t>
            </w:r>
            <w:r w:rsidRPr="0066729C">
              <w:rPr>
                <w:rFonts w:ascii="Times New Roman" w:eastAsia="Times New Roman" w:hAnsi="Times New Roman"/>
                <w:color w:val="000000" w:themeColor="text1"/>
                <w:sz w:val="24"/>
                <w:szCs w:val="24"/>
                <w:lang w:val="uk-UA" w:eastAsia="uk-UA"/>
              </w:rPr>
              <w:t xml:space="preserve"> професійно-технічної освіти у Донецькій області</w:t>
            </w:r>
          </w:p>
        </w:tc>
      </w:tr>
      <w:tr w:rsidR="00B42605" w:rsidRPr="002F35F5" w14:paraId="6C5AEB5C" w14:textId="77777777" w:rsidTr="00CB40B8">
        <w:tc>
          <w:tcPr>
            <w:tcW w:w="276" w:type="pct"/>
            <w:vAlign w:val="center"/>
          </w:tcPr>
          <w:p w14:paraId="0FE9EBE6" w14:textId="77777777" w:rsidR="00B42605" w:rsidRPr="0066729C" w:rsidRDefault="00B42605" w:rsidP="000511BC">
            <w:pPr>
              <w:widowControl w:val="0"/>
              <w:jc w:val="center"/>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5.</w:t>
            </w:r>
          </w:p>
        </w:tc>
        <w:tc>
          <w:tcPr>
            <w:tcW w:w="1545" w:type="pct"/>
            <w:vAlign w:val="center"/>
          </w:tcPr>
          <w:p w14:paraId="1C0B94F9" w14:textId="77777777" w:rsidR="00B42605" w:rsidRPr="0066729C" w:rsidRDefault="00B42605" w:rsidP="000511BC">
            <w:pPr>
              <w:tabs>
                <w:tab w:val="left" w:pos="458"/>
              </w:tabs>
              <w:spacing w:after="200" w:line="276" w:lineRule="auto"/>
              <w:contextualSpacing/>
              <w:rPr>
                <w:rFonts w:ascii="Times New Roman" w:eastAsia="Times New Roman" w:hAnsi="Times New Roman"/>
                <w:color w:val="000000" w:themeColor="text1"/>
                <w:sz w:val="24"/>
                <w:szCs w:val="24"/>
                <w:lang w:val="uk-UA"/>
              </w:rPr>
            </w:pPr>
            <w:r w:rsidRPr="0066729C">
              <w:rPr>
                <w:rFonts w:ascii="Times New Roman" w:eastAsia="Times New Roman" w:hAnsi="Times New Roman"/>
                <w:color w:val="000000" w:themeColor="text1"/>
                <w:sz w:val="24"/>
                <w:szCs w:val="24"/>
                <w:lang w:val="uk-UA"/>
              </w:rPr>
              <w:t>Катерина НЕСТЮРКІНА</w:t>
            </w:r>
          </w:p>
        </w:tc>
        <w:tc>
          <w:tcPr>
            <w:tcW w:w="3179" w:type="pct"/>
            <w:vAlign w:val="center"/>
          </w:tcPr>
          <w:p w14:paraId="035ED3B3" w14:textId="7372E960" w:rsidR="00B42605" w:rsidRPr="0066729C" w:rsidRDefault="00B42605" w:rsidP="00007C53">
            <w:pPr>
              <w:tabs>
                <w:tab w:val="left" w:pos="458"/>
              </w:tabs>
              <w:spacing w:after="200" w:line="276" w:lineRule="auto"/>
              <w:contextualSpacing/>
              <w:jc w:val="both"/>
              <w:rPr>
                <w:rFonts w:ascii="Times New Roman" w:eastAsia="Times New Roman" w:hAnsi="Times New Roman"/>
                <w:color w:val="000000" w:themeColor="text1"/>
                <w:sz w:val="24"/>
                <w:szCs w:val="24"/>
                <w:lang w:val="uk-UA"/>
              </w:rPr>
            </w:pPr>
            <w:r>
              <w:rPr>
                <w:rFonts w:ascii="Times New Roman" w:eastAsia="Times New Roman" w:hAnsi="Times New Roman"/>
                <w:color w:val="000000" w:themeColor="text1"/>
                <w:sz w:val="24"/>
                <w:szCs w:val="24"/>
                <w:lang w:val="uk-UA"/>
              </w:rPr>
              <w:t>в</w:t>
            </w:r>
            <w:r w:rsidRPr="0066729C">
              <w:rPr>
                <w:rFonts w:ascii="Times New Roman" w:eastAsia="Times New Roman" w:hAnsi="Times New Roman"/>
                <w:color w:val="000000" w:themeColor="text1"/>
                <w:sz w:val="24"/>
                <w:szCs w:val="24"/>
                <w:lang w:val="uk-UA"/>
              </w:rPr>
              <w:t>икладач спеціальних дисциплін Краматорськ</w:t>
            </w:r>
            <w:r>
              <w:rPr>
                <w:rFonts w:ascii="Times New Roman" w:eastAsia="Times New Roman" w:hAnsi="Times New Roman"/>
                <w:color w:val="000000" w:themeColor="text1"/>
                <w:sz w:val="24"/>
                <w:szCs w:val="24"/>
                <w:lang w:val="uk-UA"/>
              </w:rPr>
              <w:t>ого</w:t>
            </w:r>
            <w:r w:rsidRPr="0066729C">
              <w:rPr>
                <w:rFonts w:ascii="Times New Roman" w:eastAsia="Times New Roman" w:hAnsi="Times New Roman"/>
                <w:color w:val="000000" w:themeColor="text1"/>
                <w:sz w:val="24"/>
                <w:szCs w:val="24"/>
                <w:lang w:val="uk-UA"/>
              </w:rPr>
              <w:t xml:space="preserve"> вищ</w:t>
            </w:r>
            <w:r>
              <w:rPr>
                <w:rFonts w:ascii="Times New Roman" w:eastAsia="Times New Roman" w:hAnsi="Times New Roman"/>
                <w:color w:val="000000" w:themeColor="text1"/>
                <w:sz w:val="24"/>
                <w:szCs w:val="24"/>
                <w:lang w:val="uk-UA"/>
              </w:rPr>
              <w:t>ого</w:t>
            </w:r>
            <w:r w:rsidRPr="0066729C">
              <w:rPr>
                <w:rFonts w:ascii="Times New Roman" w:eastAsia="Times New Roman" w:hAnsi="Times New Roman"/>
                <w:color w:val="000000" w:themeColor="text1"/>
                <w:sz w:val="24"/>
                <w:szCs w:val="24"/>
                <w:lang w:val="uk-UA"/>
              </w:rPr>
              <w:t xml:space="preserve"> професійн</w:t>
            </w:r>
            <w:r>
              <w:rPr>
                <w:rFonts w:ascii="Times New Roman" w:eastAsia="Times New Roman" w:hAnsi="Times New Roman"/>
                <w:color w:val="000000" w:themeColor="text1"/>
                <w:sz w:val="24"/>
                <w:szCs w:val="24"/>
                <w:lang w:val="uk-UA"/>
              </w:rPr>
              <w:t>ого</w:t>
            </w:r>
            <w:r w:rsidRPr="0066729C">
              <w:rPr>
                <w:rFonts w:ascii="Times New Roman" w:eastAsia="Times New Roman" w:hAnsi="Times New Roman"/>
                <w:color w:val="000000" w:themeColor="text1"/>
                <w:sz w:val="24"/>
                <w:szCs w:val="24"/>
                <w:lang w:val="uk-UA"/>
              </w:rPr>
              <w:t xml:space="preserve"> училищ</w:t>
            </w:r>
            <w:r>
              <w:rPr>
                <w:rFonts w:ascii="Times New Roman" w:eastAsia="Times New Roman" w:hAnsi="Times New Roman"/>
                <w:color w:val="000000" w:themeColor="text1"/>
                <w:sz w:val="24"/>
                <w:szCs w:val="24"/>
                <w:lang w:val="uk-UA"/>
              </w:rPr>
              <w:t>а</w:t>
            </w:r>
          </w:p>
        </w:tc>
      </w:tr>
    </w:tbl>
    <w:p w14:paraId="197F348F" w14:textId="77777777" w:rsidR="00D74985" w:rsidRPr="0066729C" w:rsidRDefault="00D74985" w:rsidP="00D74985">
      <w:pPr>
        <w:widowControl w:val="0"/>
        <w:spacing w:after="0" w:line="240" w:lineRule="auto"/>
        <w:rPr>
          <w:rFonts w:ascii="Times New Roman" w:eastAsia="Times New Roman" w:hAnsi="Times New Roman" w:cs="Times New Roman"/>
          <w:color w:val="000000" w:themeColor="text1"/>
          <w:sz w:val="24"/>
          <w:szCs w:val="24"/>
          <w:lang w:val="uk-UA" w:eastAsia="uk-UA"/>
        </w:rPr>
      </w:pPr>
    </w:p>
    <w:p w14:paraId="40101755" w14:textId="77777777" w:rsidR="00D74985" w:rsidRPr="0066729C" w:rsidRDefault="00D74985" w:rsidP="00D74985">
      <w:pPr>
        <w:widowControl w:val="0"/>
        <w:spacing w:after="0" w:line="240" w:lineRule="auto"/>
        <w:rPr>
          <w:rFonts w:ascii="Times New Roman" w:eastAsia="Times New Roman" w:hAnsi="Times New Roman" w:cs="Times New Roman"/>
          <w:b/>
          <w:color w:val="000000" w:themeColor="text1"/>
          <w:sz w:val="24"/>
          <w:szCs w:val="24"/>
          <w:lang w:val="uk-UA" w:eastAsia="uk-UA"/>
        </w:rPr>
      </w:pPr>
    </w:p>
    <w:p w14:paraId="43D05F31" w14:textId="77777777" w:rsidR="00D74985" w:rsidRDefault="00D7498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0C3C512C"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601DBC07"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338C9BE5"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67DD5CC9"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7927D405"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2D8F42FA"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3BA1A5A5"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4E450B00"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7C595FA2"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7C502567"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0BC7013E"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20367B1D"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42BE5B31"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43F8C12F"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6A27F301"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0438C90C"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482F2F78"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1C7FBE11"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28AC7A87"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257E7944"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7134707B"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46C4537D"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1702336E"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0809ED3E"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2B123D3A"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6E5E5463"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09452C35"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2D2B2A5C"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105B09DB" w14:textId="77777777" w:rsidR="002A4E65"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00241091" w14:textId="77777777" w:rsidR="002A4E65" w:rsidRPr="0066729C" w:rsidRDefault="002A4E6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2BE0A8E1" w14:textId="69C4BD62" w:rsidR="00D74985" w:rsidRPr="0066729C" w:rsidRDefault="00D74985" w:rsidP="001B4B18">
      <w:pPr>
        <w:spacing w:after="0" w:line="240" w:lineRule="auto"/>
        <w:ind w:firstLine="720"/>
        <w:jc w:val="center"/>
        <w:rPr>
          <w:rFonts w:ascii="Times New Roman" w:eastAsia="Calibri" w:hAnsi="Times New Roman" w:cs="Times New Roman"/>
          <w:b/>
          <w:color w:val="000000" w:themeColor="text1"/>
          <w:sz w:val="28"/>
          <w:szCs w:val="28"/>
          <w:lang w:val="uk-UA"/>
        </w:rPr>
      </w:pPr>
      <w:r w:rsidRPr="0066729C">
        <w:rPr>
          <w:rFonts w:ascii="Times New Roman" w:eastAsia="Calibri" w:hAnsi="Times New Roman" w:cs="Times New Roman"/>
          <w:b/>
          <w:color w:val="000000" w:themeColor="text1"/>
          <w:sz w:val="28"/>
          <w:szCs w:val="28"/>
          <w:lang w:val="uk-UA"/>
        </w:rPr>
        <w:t>Загальні положення щодо виконання стандарту</w:t>
      </w:r>
    </w:p>
    <w:p w14:paraId="64BB7D8D"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Державний освітній стандарт (далі – Стандарт) з професії 7241 «</w:t>
      </w:r>
      <w:r w:rsidRPr="0066729C">
        <w:rPr>
          <w:rFonts w:ascii="Times New Roman" w:eastAsia="Calibri" w:hAnsi="Times New Roman" w:cs="Times New Roman"/>
          <w:bCs/>
          <w:color w:val="000000" w:themeColor="text1"/>
          <w:sz w:val="28"/>
          <w:szCs w:val="28"/>
          <w:lang w:val="uk-UA"/>
        </w:rPr>
        <w:t>Електромонтажник силових мереж та електроустаткування</w:t>
      </w:r>
      <w:r w:rsidRPr="0066729C">
        <w:rPr>
          <w:rFonts w:ascii="Times New Roman" w:eastAsia="Calibri" w:hAnsi="Times New Roman" w:cs="Times New Roman"/>
          <w:color w:val="000000" w:themeColor="text1"/>
          <w:sz w:val="28"/>
          <w:szCs w:val="28"/>
          <w:lang w:val="uk-UA"/>
        </w:rPr>
        <w:t>» розроблено відповідно до:</w:t>
      </w:r>
    </w:p>
    <w:p w14:paraId="07CC84CF"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 xml:space="preserve">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 </w:t>
      </w:r>
    </w:p>
    <w:p w14:paraId="1151AFA9" w14:textId="104A97CE" w:rsidR="00D74985" w:rsidRPr="0066729C" w:rsidRDefault="0097730A"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Положення про Міністерство освіти і науки України</w:t>
      </w:r>
      <w:r w:rsidR="00EE2741">
        <w:rPr>
          <w:rFonts w:ascii="Times New Roman" w:eastAsia="Calibri" w:hAnsi="Times New Roman" w:cs="Times New Roman"/>
          <w:color w:val="000000" w:themeColor="text1"/>
          <w:sz w:val="28"/>
          <w:szCs w:val="28"/>
          <w:lang w:val="uk-UA"/>
        </w:rPr>
        <w:t>, затвердженого</w:t>
      </w:r>
      <w:r w:rsidRPr="0066729C">
        <w:rPr>
          <w:rFonts w:ascii="Times New Roman" w:eastAsia="Calibri" w:hAnsi="Times New Roman" w:cs="Times New Roman"/>
          <w:color w:val="000000" w:themeColor="text1"/>
          <w:sz w:val="28"/>
          <w:szCs w:val="28"/>
          <w:lang w:val="uk-UA"/>
        </w:rPr>
        <w:t xml:space="preserve"> </w:t>
      </w:r>
      <w:r w:rsidR="00D74985" w:rsidRPr="0066729C">
        <w:rPr>
          <w:rFonts w:ascii="Times New Roman" w:eastAsia="Calibri" w:hAnsi="Times New Roman" w:cs="Times New Roman"/>
          <w:color w:val="000000" w:themeColor="text1"/>
          <w:sz w:val="28"/>
          <w:szCs w:val="28"/>
          <w:lang w:val="uk-UA"/>
        </w:rPr>
        <w:t>постанов</w:t>
      </w:r>
      <w:r w:rsidR="00EE2741">
        <w:rPr>
          <w:rFonts w:ascii="Times New Roman" w:eastAsia="Calibri" w:hAnsi="Times New Roman" w:cs="Times New Roman"/>
          <w:color w:val="000000" w:themeColor="text1"/>
          <w:sz w:val="28"/>
          <w:szCs w:val="28"/>
          <w:lang w:val="uk-UA"/>
        </w:rPr>
        <w:t>ою</w:t>
      </w:r>
      <w:r w:rsidR="00D74985" w:rsidRPr="0066729C">
        <w:rPr>
          <w:rFonts w:ascii="Times New Roman" w:eastAsia="Calibri" w:hAnsi="Times New Roman" w:cs="Times New Roman"/>
          <w:color w:val="000000" w:themeColor="text1"/>
          <w:sz w:val="28"/>
          <w:szCs w:val="28"/>
          <w:lang w:val="uk-UA"/>
        </w:rPr>
        <w:t xml:space="preserve"> Кабінету Міністрів України від 16 жовтня 2014 р</w:t>
      </w:r>
      <w:r w:rsidR="007B3595">
        <w:rPr>
          <w:rFonts w:ascii="Times New Roman" w:eastAsia="Calibri" w:hAnsi="Times New Roman" w:cs="Times New Roman"/>
          <w:color w:val="000000" w:themeColor="text1"/>
          <w:sz w:val="28"/>
          <w:szCs w:val="28"/>
          <w:lang w:val="uk-UA"/>
        </w:rPr>
        <w:t>оку</w:t>
      </w:r>
      <w:r w:rsidR="00D74985" w:rsidRPr="0066729C">
        <w:rPr>
          <w:rFonts w:ascii="Times New Roman" w:eastAsia="Calibri" w:hAnsi="Times New Roman" w:cs="Times New Roman"/>
          <w:color w:val="000000" w:themeColor="text1"/>
          <w:sz w:val="28"/>
          <w:szCs w:val="28"/>
          <w:lang w:val="uk-UA"/>
        </w:rPr>
        <w:t xml:space="preserve"> № 630;</w:t>
      </w:r>
    </w:p>
    <w:p w14:paraId="05CC9887" w14:textId="0AC327E7" w:rsidR="00D74985" w:rsidRPr="0066729C" w:rsidRDefault="00EE2741"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Державного стандарту професійної (професійно-технічної) освіти</w:t>
      </w:r>
      <w:r>
        <w:rPr>
          <w:rFonts w:ascii="Times New Roman" w:eastAsia="Calibri" w:hAnsi="Times New Roman" w:cs="Times New Roman"/>
          <w:color w:val="000000" w:themeColor="text1"/>
          <w:sz w:val="28"/>
          <w:szCs w:val="28"/>
          <w:lang w:val="uk-UA"/>
        </w:rPr>
        <w:t>, затвер</w:t>
      </w:r>
      <w:r w:rsidR="00CC48E3">
        <w:rPr>
          <w:rFonts w:ascii="Times New Roman" w:eastAsia="Calibri" w:hAnsi="Times New Roman" w:cs="Times New Roman"/>
          <w:color w:val="000000" w:themeColor="text1"/>
          <w:sz w:val="28"/>
          <w:szCs w:val="28"/>
          <w:lang w:val="uk-UA"/>
        </w:rPr>
        <w:t>дженого</w:t>
      </w:r>
      <w:r w:rsidRPr="0066729C">
        <w:rPr>
          <w:rFonts w:ascii="Times New Roman" w:eastAsia="Calibri" w:hAnsi="Times New Roman" w:cs="Times New Roman"/>
          <w:color w:val="000000" w:themeColor="text1"/>
          <w:sz w:val="28"/>
          <w:szCs w:val="28"/>
          <w:lang w:val="uk-UA"/>
        </w:rPr>
        <w:t xml:space="preserve"> </w:t>
      </w:r>
      <w:r w:rsidR="00D74985" w:rsidRPr="0066729C">
        <w:rPr>
          <w:rFonts w:ascii="Times New Roman" w:eastAsia="Calibri" w:hAnsi="Times New Roman" w:cs="Times New Roman"/>
          <w:color w:val="000000" w:themeColor="text1"/>
          <w:sz w:val="28"/>
          <w:szCs w:val="28"/>
          <w:lang w:val="uk-UA"/>
        </w:rPr>
        <w:t>постанов</w:t>
      </w:r>
      <w:r w:rsidR="00CC48E3">
        <w:rPr>
          <w:rFonts w:ascii="Times New Roman" w:eastAsia="Calibri" w:hAnsi="Times New Roman" w:cs="Times New Roman"/>
          <w:color w:val="000000" w:themeColor="text1"/>
          <w:sz w:val="28"/>
          <w:szCs w:val="28"/>
          <w:lang w:val="uk-UA"/>
        </w:rPr>
        <w:t>ою</w:t>
      </w:r>
      <w:r w:rsidR="00D74985" w:rsidRPr="0066729C">
        <w:rPr>
          <w:rFonts w:ascii="Times New Roman" w:eastAsia="Calibri" w:hAnsi="Times New Roman" w:cs="Times New Roman"/>
          <w:color w:val="000000" w:themeColor="text1"/>
          <w:sz w:val="28"/>
          <w:szCs w:val="28"/>
          <w:lang w:val="uk-UA"/>
        </w:rPr>
        <w:t xml:space="preserve"> </w:t>
      </w:r>
      <w:r w:rsidR="00BB5008">
        <w:rPr>
          <w:rFonts w:ascii="Times New Roman" w:eastAsia="Calibri" w:hAnsi="Times New Roman" w:cs="Times New Roman"/>
          <w:color w:val="000000" w:themeColor="text1"/>
          <w:sz w:val="28"/>
          <w:szCs w:val="28"/>
          <w:lang w:val="uk-UA"/>
        </w:rPr>
        <w:t>К</w:t>
      </w:r>
      <w:r w:rsidR="00D74985" w:rsidRPr="0066729C">
        <w:rPr>
          <w:rFonts w:ascii="Times New Roman" w:eastAsia="Calibri" w:hAnsi="Times New Roman" w:cs="Times New Roman"/>
          <w:color w:val="000000" w:themeColor="text1"/>
          <w:sz w:val="28"/>
          <w:szCs w:val="28"/>
          <w:lang w:val="uk-UA"/>
        </w:rPr>
        <w:t xml:space="preserve">абінету Міністрів України </w:t>
      </w:r>
      <w:r w:rsidR="00BB5008" w:rsidRPr="0066729C">
        <w:rPr>
          <w:rFonts w:ascii="Times New Roman" w:eastAsia="Calibri" w:hAnsi="Times New Roman" w:cs="Times New Roman"/>
          <w:color w:val="000000" w:themeColor="text1"/>
          <w:sz w:val="28"/>
          <w:szCs w:val="28"/>
          <w:lang w:val="uk-UA"/>
        </w:rPr>
        <w:t>від 20 жовтня 2021 р</w:t>
      </w:r>
      <w:r w:rsidR="00BB5008">
        <w:rPr>
          <w:rFonts w:ascii="Times New Roman" w:eastAsia="Calibri" w:hAnsi="Times New Roman" w:cs="Times New Roman"/>
          <w:color w:val="000000" w:themeColor="text1"/>
          <w:sz w:val="28"/>
          <w:szCs w:val="28"/>
          <w:lang w:val="uk-UA"/>
        </w:rPr>
        <w:t>оку</w:t>
      </w:r>
      <w:r w:rsidR="00CC48E3">
        <w:rPr>
          <w:rFonts w:ascii="Times New Roman" w:eastAsia="Calibri" w:hAnsi="Times New Roman" w:cs="Times New Roman"/>
          <w:color w:val="000000" w:themeColor="text1"/>
          <w:sz w:val="28"/>
          <w:szCs w:val="28"/>
          <w:lang w:val="uk-UA"/>
        </w:rPr>
        <w:br/>
      </w:r>
      <w:r w:rsidR="00BB5008" w:rsidRPr="0066729C">
        <w:rPr>
          <w:rFonts w:ascii="Times New Roman" w:eastAsia="Calibri" w:hAnsi="Times New Roman" w:cs="Times New Roman"/>
          <w:color w:val="000000" w:themeColor="text1"/>
          <w:sz w:val="28"/>
          <w:szCs w:val="28"/>
          <w:lang w:val="uk-UA"/>
        </w:rPr>
        <w:t>№ 1077</w:t>
      </w:r>
      <w:r w:rsidR="00D74985" w:rsidRPr="0066729C">
        <w:rPr>
          <w:rFonts w:ascii="Times New Roman" w:eastAsia="Calibri" w:hAnsi="Times New Roman" w:cs="Times New Roman"/>
          <w:color w:val="000000" w:themeColor="text1"/>
          <w:sz w:val="28"/>
          <w:szCs w:val="28"/>
          <w:lang w:val="uk-UA"/>
        </w:rPr>
        <w:t>;</w:t>
      </w:r>
    </w:p>
    <w:p w14:paraId="15041404" w14:textId="1F62D6DE" w:rsidR="00D74985" w:rsidRDefault="00CC48E3" w:rsidP="001B4B18">
      <w:pPr>
        <w:spacing w:after="0" w:line="240" w:lineRule="auto"/>
        <w:ind w:firstLine="720"/>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М</w:t>
      </w:r>
      <w:r w:rsidR="00D74985" w:rsidRPr="0066729C">
        <w:rPr>
          <w:rFonts w:ascii="Times New Roman" w:eastAsia="Calibri" w:hAnsi="Times New Roman" w:cs="Times New Roman"/>
          <w:color w:val="000000" w:themeColor="text1"/>
          <w:sz w:val="28"/>
          <w:szCs w:val="28"/>
          <w:lang w:val="uk-UA"/>
        </w:rPr>
        <w:t>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14:paraId="22B22E6F" w14:textId="3BAF991F" w:rsidR="001D3C09" w:rsidRPr="0066729C" w:rsidRDefault="006B78E4" w:rsidP="001B4B18">
      <w:pPr>
        <w:spacing w:after="0" w:line="240" w:lineRule="auto"/>
        <w:ind w:firstLine="720"/>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iCs/>
          <w:color w:val="000000" w:themeColor="text1"/>
          <w:sz w:val="28"/>
          <w:szCs w:val="28"/>
          <w:lang w:val="uk-UA"/>
        </w:rPr>
        <w:t>К</w:t>
      </w:r>
      <w:r w:rsidR="001D3C09">
        <w:rPr>
          <w:rFonts w:ascii="Times New Roman" w:eastAsia="Calibri" w:hAnsi="Times New Roman" w:cs="Times New Roman"/>
          <w:iCs/>
          <w:color w:val="000000" w:themeColor="text1"/>
          <w:sz w:val="28"/>
          <w:szCs w:val="28"/>
          <w:lang w:val="uk-UA"/>
        </w:rPr>
        <w:t xml:space="preserve">валіфікаційної характеристики професії </w:t>
      </w:r>
      <w:r w:rsidR="001D3C09" w:rsidRPr="001D3C09">
        <w:rPr>
          <w:rFonts w:ascii="Times New Roman" w:eastAsia="Calibri" w:hAnsi="Times New Roman" w:cs="Times New Roman"/>
          <w:iCs/>
          <w:color w:val="000000" w:themeColor="text1"/>
          <w:sz w:val="28"/>
          <w:szCs w:val="28"/>
          <w:lang w:val="uk-UA"/>
        </w:rPr>
        <w:t>7241 «</w:t>
      </w:r>
      <w:r w:rsidR="001D3C09" w:rsidRPr="001D3C09">
        <w:rPr>
          <w:rFonts w:ascii="Times New Roman" w:eastAsia="Calibri" w:hAnsi="Times New Roman" w:cs="Times New Roman"/>
          <w:bCs/>
          <w:iCs/>
          <w:color w:val="000000" w:themeColor="text1"/>
          <w:sz w:val="28"/>
          <w:szCs w:val="28"/>
          <w:lang w:val="uk-UA"/>
        </w:rPr>
        <w:t>Електромонтажник силових мереж та електроустаткування</w:t>
      </w:r>
      <w:r w:rsidR="001D3C09" w:rsidRPr="001D3C09">
        <w:rPr>
          <w:rFonts w:ascii="Times New Roman" w:eastAsia="Calibri" w:hAnsi="Times New Roman" w:cs="Times New Roman"/>
          <w:iCs/>
          <w:color w:val="000000" w:themeColor="text1"/>
          <w:sz w:val="28"/>
          <w:szCs w:val="28"/>
          <w:lang w:val="uk-UA"/>
        </w:rPr>
        <w:t xml:space="preserve">» </w:t>
      </w:r>
      <w:r w:rsidR="00D51CE6">
        <w:rPr>
          <w:rFonts w:ascii="Times New Roman" w:eastAsia="Calibri" w:hAnsi="Times New Roman" w:cs="Times New Roman"/>
          <w:iCs/>
          <w:color w:val="000000" w:themeColor="text1"/>
          <w:sz w:val="28"/>
          <w:szCs w:val="28"/>
          <w:lang w:val="uk-UA"/>
        </w:rPr>
        <w:t>(в</w:t>
      </w:r>
      <w:r w:rsidR="001D3C09" w:rsidRPr="001D3C09">
        <w:rPr>
          <w:rFonts w:ascii="Times New Roman" w:eastAsia="Calibri" w:hAnsi="Times New Roman" w:cs="Times New Roman"/>
          <w:iCs/>
          <w:color w:val="000000" w:themeColor="text1"/>
          <w:sz w:val="28"/>
          <w:szCs w:val="28"/>
          <w:lang w:val="uk-UA"/>
        </w:rPr>
        <w:t xml:space="preserve">ипуск 64 «Будівельні, монтажні та ремонтно-будівельні роботи. Будівництво метрополітенів, тунелів та підземних споруд спеціального призначення», Розділ 2 «Будівельні, монтажні та ремонтно-будівельні роботи», </w:t>
      </w:r>
      <w:r w:rsidR="00D51CE6" w:rsidRPr="001D3C09">
        <w:rPr>
          <w:rFonts w:ascii="Times New Roman" w:eastAsia="Calibri" w:hAnsi="Times New Roman" w:cs="Times New Roman"/>
          <w:iCs/>
          <w:color w:val="000000" w:themeColor="text1"/>
          <w:sz w:val="28"/>
          <w:szCs w:val="28"/>
          <w:lang w:val="uk-UA"/>
        </w:rPr>
        <w:t xml:space="preserve">Довідника кваліфікаційних характеристик професій працівників, </w:t>
      </w:r>
      <w:r w:rsidR="001D3C09" w:rsidRPr="001D3C09">
        <w:rPr>
          <w:rFonts w:ascii="Times New Roman" w:eastAsia="Calibri" w:hAnsi="Times New Roman" w:cs="Times New Roman"/>
          <w:iCs/>
          <w:color w:val="000000" w:themeColor="text1"/>
          <w:sz w:val="28"/>
          <w:szCs w:val="28"/>
          <w:lang w:val="uk-UA"/>
        </w:rPr>
        <w:t>затвердженого наказом Державного комітету будівництва, архітектури та житлової політики України від 21.</w:t>
      </w:r>
      <w:r w:rsidR="009C17F1">
        <w:rPr>
          <w:rFonts w:ascii="Times New Roman" w:eastAsia="Calibri" w:hAnsi="Times New Roman" w:cs="Times New Roman"/>
          <w:iCs/>
          <w:color w:val="000000" w:themeColor="text1"/>
          <w:sz w:val="28"/>
          <w:szCs w:val="28"/>
          <w:lang w:val="uk-UA"/>
        </w:rPr>
        <w:t>0</w:t>
      </w:r>
      <w:r w:rsidR="001D3C09" w:rsidRPr="001D3C09">
        <w:rPr>
          <w:rFonts w:ascii="Times New Roman" w:eastAsia="Calibri" w:hAnsi="Times New Roman" w:cs="Times New Roman"/>
          <w:iCs/>
          <w:color w:val="000000" w:themeColor="text1"/>
          <w:sz w:val="28"/>
          <w:szCs w:val="28"/>
          <w:lang w:val="uk-UA"/>
        </w:rPr>
        <w:t xml:space="preserve">2.2000 </w:t>
      </w:r>
      <w:r w:rsidR="00D51CE6">
        <w:rPr>
          <w:rFonts w:ascii="Times New Roman" w:eastAsia="Calibri" w:hAnsi="Times New Roman" w:cs="Times New Roman"/>
          <w:iCs/>
          <w:color w:val="000000" w:themeColor="text1"/>
          <w:sz w:val="28"/>
          <w:szCs w:val="28"/>
          <w:lang w:val="uk-UA"/>
        </w:rPr>
        <w:t xml:space="preserve">року </w:t>
      </w:r>
      <w:r w:rsidR="001D3C09" w:rsidRPr="001D3C09">
        <w:rPr>
          <w:rFonts w:ascii="Times New Roman" w:eastAsia="Calibri" w:hAnsi="Times New Roman" w:cs="Times New Roman"/>
          <w:iCs/>
          <w:color w:val="000000" w:themeColor="text1"/>
          <w:sz w:val="28"/>
          <w:szCs w:val="28"/>
          <w:lang w:val="uk-UA"/>
        </w:rPr>
        <w:t>№ 32</w:t>
      </w:r>
      <w:r w:rsidR="00E54666">
        <w:rPr>
          <w:rFonts w:ascii="Times New Roman" w:eastAsia="Calibri" w:hAnsi="Times New Roman" w:cs="Times New Roman"/>
          <w:iCs/>
          <w:color w:val="000000" w:themeColor="text1"/>
          <w:sz w:val="28"/>
          <w:szCs w:val="28"/>
          <w:lang w:val="uk-UA"/>
        </w:rPr>
        <w:t>)</w:t>
      </w:r>
      <w:r w:rsidR="001D3C09" w:rsidRPr="001D3C09">
        <w:rPr>
          <w:rFonts w:ascii="Times New Roman" w:eastAsia="Calibri" w:hAnsi="Times New Roman" w:cs="Times New Roman"/>
          <w:iCs/>
          <w:color w:val="000000" w:themeColor="text1"/>
          <w:sz w:val="28"/>
          <w:szCs w:val="28"/>
          <w:lang w:val="uk-UA"/>
        </w:rPr>
        <w:t>,</w:t>
      </w:r>
    </w:p>
    <w:p w14:paraId="58808DEE" w14:textId="096ADE9F" w:rsidR="00D74985" w:rsidRPr="0066729C" w:rsidRDefault="006B78E4" w:rsidP="001B4B18">
      <w:pPr>
        <w:spacing w:after="0" w:line="240" w:lineRule="auto"/>
        <w:ind w:firstLine="720"/>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Р</w:t>
      </w:r>
      <w:r w:rsidR="00D74985" w:rsidRPr="0066729C">
        <w:rPr>
          <w:rFonts w:ascii="Times New Roman" w:eastAsia="Calibri" w:hAnsi="Times New Roman" w:cs="Times New Roman"/>
          <w:color w:val="000000" w:themeColor="text1"/>
          <w:sz w:val="28"/>
          <w:szCs w:val="28"/>
          <w:lang w:val="uk-UA"/>
        </w:rPr>
        <w:t>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56D1D14E"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інших нормативно-правових актів.</w:t>
      </w:r>
    </w:p>
    <w:p w14:paraId="58FE567A" w14:textId="671BBCB8" w:rsidR="0028753D" w:rsidRPr="0028753D" w:rsidRDefault="00D74985" w:rsidP="001B4B18">
      <w:pPr>
        <w:widowControl w:val="0"/>
        <w:tabs>
          <w:tab w:val="left" w:pos="-426"/>
        </w:tabs>
        <w:autoSpaceDE w:val="0"/>
        <w:autoSpaceDN w:val="0"/>
        <w:adjustRightInd w:val="0"/>
        <w:spacing w:after="0" w:line="240" w:lineRule="auto"/>
        <w:ind w:firstLine="720"/>
        <w:jc w:val="both"/>
        <w:rPr>
          <w:rFonts w:ascii="Times New Roman" w:hAnsi="Times New Roman"/>
          <w:sz w:val="28"/>
          <w:szCs w:val="28"/>
          <w:lang w:val="uk-UA"/>
        </w:rPr>
      </w:pPr>
      <w:r w:rsidRPr="0066729C">
        <w:rPr>
          <w:rFonts w:ascii="Times New Roman" w:eastAsia="Calibri" w:hAnsi="Times New Roman" w:cs="Times New Roman"/>
          <w:color w:val="000000" w:themeColor="text1"/>
          <w:sz w:val="28"/>
          <w:szCs w:val="28"/>
          <w:lang w:val="uk-UA"/>
        </w:rPr>
        <w:t>Стандарт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w:t>
      </w:r>
      <w:bookmarkStart w:id="1" w:name="_Hlk127451146"/>
      <w:r w:rsidR="0028753D" w:rsidRPr="0028753D">
        <w:rPr>
          <w:rFonts w:ascii="Times New Roman" w:hAnsi="Times New Roman"/>
          <w:sz w:val="28"/>
          <w:szCs w:val="28"/>
          <w:lang w:val="uk-UA"/>
        </w:rPr>
        <w:t xml:space="preserve"> здійснюють (або забезпечують) підготовку, перепідготовку, підвищення кваліфікації кваліфікованих робітників та видають документи встановленого зразка за цією професією.</w:t>
      </w:r>
    </w:p>
    <w:bookmarkEnd w:id="1"/>
    <w:p w14:paraId="1A277824" w14:textId="77777777" w:rsidR="00D74985" w:rsidRPr="0066729C" w:rsidRDefault="00D74985" w:rsidP="001B4B18">
      <w:pPr>
        <w:spacing w:after="0" w:line="240" w:lineRule="auto"/>
        <w:ind w:firstLine="720"/>
        <w:jc w:val="both"/>
        <w:rPr>
          <w:rFonts w:ascii="Times New Roman" w:eastAsia="Calibri" w:hAnsi="Times New Roman" w:cs="Times New Roman"/>
          <w:b/>
          <w:iCs/>
          <w:color w:val="000000" w:themeColor="text1"/>
          <w:sz w:val="28"/>
          <w:szCs w:val="28"/>
          <w:lang w:val="uk-UA" w:eastAsia="ru-RU"/>
        </w:rPr>
      </w:pPr>
      <w:r w:rsidRPr="0066729C">
        <w:rPr>
          <w:rFonts w:ascii="Times New Roman" w:eastAsia="Calibri" w:hAnsi="Times New Roman" w:cs="Times New Roman"/>
          <w:b/>
          <w:iCs/>
          <w:color w:val="000000" w:themeColor="text1"/>
          <w:sz w:val="28"/>
          <w:szCs w:val="28"/>
          <w:lang w:val="uk-UA" w:eastAsia="ru-RU"/>
        </w:rPr>
        <w:t>Державний освітній стандарт містить:</w:t>
      </w:r>
    </w:p>
    <w:p w14:paraId="7738BC3D"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титульну сторінку;</w:t>
      </w:r>
    </w:p>
    <w:p w14:paraId="569A7515"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відомості про авторський колектив розробників;</w:t>
      </w:r>
    </w:p>
    <w:p w14:paraId="7E8A8975" w14:textId="77777777" w:rsidR="00D74985" w:rsidRPr="0066729C" w:rsidRDefault="00D74985" w:rsidP="001B4B18">
      <w:pPr>
        <w:shd w:val="clear" w:color="auto" w:fill="FFFFFF"/>
        <w:tabs>
          <w:tab w:val="left" w:pos="709"/>
          <w:tab w:val="left" w:pos="993"/>
          <w:tab w:val="left" w:pos="1418"/>
        </w:tabs>
        <w:spacing w:after="0" w:line="240" w:lineRule="auto"/>
        <w:ind w:firstLine="720"/>
        <w:contextualSpacing/>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загальні положення щодо виконання Стандарту;</w:t>
      </w:r>
    </w:p>
    <w:p w14:paraId="23C83DC0"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вимоги до результатів навчання, що містять: перелік ключових компетентностей за професією; загальні компетентності (знання та вміння) за професією; перелік результатів навчання та їх зміст;</w:t>
      </w:r>
    </w:p>
    <w:p w14:paraId="53F5A61F"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орієнтовний перелік основних засобів навчання.</w:t>
      </w:r>
    </w:p>
    <w:p w14:paraId="11F2D605" w14:textId="6C605543" w:rsidR="00D74985" w:rsidRPr="0066729C" w:rsidRDefault="00F10945" w:rsidP="001B4B18">
      <w:pPr>
        <w:spacing w:after="0" w:line="240" w:lineRule="auto"/>
        <w:ind w:firstLine="720"/>
        <w:jc w:val="center"/>
        <w:rPr>
          <w:rFonts w:ascii="Times New Roman" w:eastAsia="Calibri" w:hAnsi="Times New Roman" w:cs="Times New Roman"/>
          <w:b/>
          <w:color w:val="000000" w:themeColor="text1"/>
          <w:sz w:val="28"/>
          <w:szCs w:val="28"/>
          <w:lang w:val="uk-UA"/>
        </w:rPr>
      </w:pPr>
      <w:r>
        <w:rPr>
          <w:rFonts w:ascii="Times New Roman" w:eastAsia="Calibri" w:hAnsi="Times New Roman" w:cs="Times New Roman"/>
          <w:b/>
          <w:color w:val="000000" w:themeColor="text1"/>
          <w:sz w:val="28"/>
          <w:szCs w:val="28"/>
          <w:lang w:val="uk-UA"/>
        </w:rPr>
        <w:lastRenderedPageBreak/>
        <w:t xml:space="preserve">І. </w:t>
      </w:r>
      <w:r w:rsidR="00D74985" w:rsidRPr="0066729C">
        <w:rPr>
          <w:rFonts w:ascii="Times New Roman" w:eastAsia="Calibri" w:hAnsi="Times New Roman" w:cs="Times New Roman"/>
          <w:b/>
          <w:color w:val="000000" w:themeColor="text1"/>
          <w:sz w:val="28"/>
          <w:szCs w:val="28"/>
          <w:lang w:val="uk-UA"/>
        </w:rPr>
        <w:t>Загальні вимоги щодо реалізації Стандарту</w:t>
      </w:r>
    </w:p>
    <w:p w14:paraId="2C0940BB"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Структурування змісту Стандарту базується на компетентнісному підході, що передбачає формування і розвиток у здобувача освіти ключових та професійних компетентностей.</w:t>
      </w:r>
    </w:p>
    <w:p w14:paraId="7A050146"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Ключові компетентності набуваються у логічній послідовності впродовж строку освітньої програми та можуть розвиватися у процесі навчання протягом життя шляхом формального, неформального та інформального навчання.</w:t>
      </w:r>
    </w:p>
    <w:p w14:paraId="2D0ED53D"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Ключові компетентності – загальні здібності й уміння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14:paraId="2D1753E9"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 xml:space="preserve">Ключові компетентності в цьому стандарті корелюються з загальними компетентностями, що визначені професійним стандартом. </w:t>
      </w:r>
    </w:p>
    <w:p w14:paraId="72FAE7CF"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Професійні компетентності – знання та уміння особи, які дають їй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1E9BEC0F"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професійної кваліфікації.</w:t>
      </w:r>
    </w:p>
    <w:p w14:paraId="5EBBB8AA" w14:textId="77777777" w:rsidR="00D74985"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Результати навчання за Стандартом орієнтовані на трудові функції як відносно автономні одиниці трудової діяльності, формуються на основі переліку  ключових і професійних компетентностей та їх опису.</w:t>
      </w:r>
    </w:p>
    <w:p w14:paraId="6443E6D3" w14:textId="77777777" w:rsidR="00B15099" w:rsidRPr="00B15099" w:rsidRDefault="00B15099" w:rsidP="001B4B18">
      <w:pPr>
        <w:widowControl w:val="0"/>
        <w:tabs>
          <w:tab w:val="left" w:pos="1276"/>
        </w:tabs>
        <w:spacing w:after="0" w:line="240" w:lineRule="auto"/>
        <w:ind w:firstLine="720"/>
        <w:jc w:val="both"/>
        <w:rPr>
          <w:rFonts w:ascii="Times New Roman" w:eastAsia="Times New Roman" w:hAnsi="Times New Roman" w:cs="Courier New"/>
          <w:kern w:val="0"/>
          <w:sz w:val="28"/>
          <w:szCs w:val="28"/>
          <w:lang w:val="uk-UA" w:eastAsia="uk-UA"/>
        </w:rPr>
      </w:pPr>
      <w:r w:rsidRPr="00B15099">
        <w:rPr>
          <w:rFonts w:ascii="Times New Roman" w:eastAsia="Times New Roman" w:hAnsi="Times New Roman" w:cs="Courier New"/>
          <w:b/>
          <w:kern w:val="0"/>
          <w:sz w:val="28"/>
          <w:szCs w:val="28"/>
          <w:lang w:val="uk-UA" w:eastAsia="uk-UA"/>
        </w:rPr>
        <w:t>Освітній рівень вступника:</w:t>
      </w:r>
      <w:r w:rsidRPr="00B15099">
        <w:rPr>
          <w:rFonts w:ascii="Times New Roman" w:eastAsia="Times New Roman" w:hAnsi="Times New Roman" w:cs="Courier New"/>
          <w:kern w:val="0"/>
          <w:sz w:val="28"/>
          <w:szCs w:val="28"/>
          <w:lang w:val="uk-UA" w:eastAsia="uk-UA"/>
        </w:rPr>
        <w:t xml:space="preserve"> базова або повна загальна середня освіта.</w:t>
      </w:r>
    </w:p>
    <w:p w14:paraId="62A83AF5"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b/>
          <w:color w:val="000000" w:themeColor="text1"/>
          <w:sz w:val="28"/>
          <w:szCs w:val="28"/>
          <w:lang w:val="uk-UA"/>
        </w:rPr>
        <w:t>Види професійної підготовки.</w:t>
      </w:r>
    </w:p>
    <w:p w14:paraId="6AEAA3BD" w14:textId="1CFB2934"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Підготовка кваліфікованих робітників за професією 7241 «</w:t>
      </w:r>
      <w:r w:rsidRPr="0066729C">
        <w:rPr>
          <w:rFonts w:ascii="Times New Roman" w:eastAsia="Calibri" w:hAnsi="Times New Roman" w:cs="Times New Roman"/>
          <w:bCs/>
          <w:color w:val="000000" w:themeColor="text1"/>
          <w:sz w:val="28"/>
          <w:szCs w:val="28"/>
          <w:lang w:val="uk-UA"/>
        </w:rPr>
        <w:t>Електромонтажник силових мереж та електроустаткування</w:t>
      </w:r>
      <w:r w:rsidRPr="0066729C">
        <w:rPr>
          <w:rFonts w:ascii="Times New Roman" w:eastAsia="Calibri" w:hAnsi="Times New Roman" w:cs="Times New Roman"/>
          <w:color w:val="000000" w:themeColor="text1"/>
          <w:sz w:val="28"/>
          <w:szCs w:val="28"/>
          <w:lang w:val="uk-UA"/>
        </w:rPr>
        <w:t xml:space="preserve">» </w:t>
      </w:r>
      <w:r w:rsidR="000709CD">
        <w:rPr>
          <w:rFonts w:ascii="Times New Roman" w:eastAsia="Calibri" w:hAnsi="Times New Roman" w:cs="Times New Roman"/>
          <w:color w:val="000000" w:themeColor="text1"/>
          <w:sz w:val="28"/>
          <w:szCs w:val="28"/>
          <w:lang w:val="uk-UA"/>
        </w:rPr>
        <w:t>може проводитися за такими видами:</w:t>
      </w:r>
      <w:r w:rsidRPr="0066729C">
        <w:rPr>
          <w:rFonts w:ascii="Times New Roman" w:eastAsia="Calibri" w:hAnsi="Times New Roman" w:cs="Times New Roman"/>
          <w:color w:val="000000" w:themeColor="text1"/>
          <w:sz w:val="28"/>
          <w:szCs w:val="28"/>
          <w:lang w:val="uk-UA"/>
        </w:rPr>
        <w:t xml:space="preserve"> первинна професійна підготовка, професійне (професійно-технічне) навчання, перепідготовка, підвищення кваліфікації, спеціальне, спеціалізоване навчання.</w:t>
      </w:r>
    </w:p>
    <w:p w14:paraId="46988897" w14:textId="1DE1FA3C" w:rsidR="00D74985" w:rsidRPr="0066729C" w:rsidRDefault="00D74985" w:rsidP="001B4B18">
      <w:pPr>
        <w:spacing w:after="0" w:line="240" w:lineRule="auto"/>
        <w:ind w:firstLine="720"/>
        <w:jc w:val="both"/>
        <w:rPr>
          <w:rFonts w:ascii="Times New Roman" w:eastAsia="Times New Roman" w:hAnsi="Times New Roman" w:cs="Times New Roman"/>
          <w:color w:val="000000" w:themeColor="text1"/>
          <w:sz w:val="28"/>
          <w:szCs w:val="28"/>
          <w:lang w:val="uk-UA" w:eastAsia="ru-RU"/>
        </w:rPr>
      </w:pPr>
      <w:r w:rsidRPr="0066729C">
        <w:rPr>
          <w:rFonts w:ascii="Times New Roman" w:eastAsia="Calibri" w:hAnsi="Times New Roman" w:cs="Times New Roman"/>
          <w:b/>
          <w:color w:val="000000" w:themeColor="text1"/>
          <w:sz w:val="28"/>
          <w:szCs w:val="28"/>
          <w:lang w:val="uk-UA"/>
        </w:rPr>
        <w:t>Первинна професійна підготовка</w:t>
      </w:r>
      <w:r w:rsidRPr="0066729C">
        <w:rPr>
          <w:rFonts w:ascii="Times New Roman" w:eastAsia="Calibri" w:hAnsi="Times New Roman" w:cs="Times New Roman"/>
          <w:color w:val="000000" w:themeColor="text1"/>
          <w:sz w:val="28"/>
          <w:szCs w:val="28"/>
          <w:lang w:val="uk-UA"/>
        </w:rPr>
        <w:t xml:space="preserve"> за професією </w:t>
      </w:r>
      <w:r w:rsidRPr="0066729C">
        <w:rPr>
          <w:rFonts w:ascii="Times New Roman" w:eastAsia="Times New Roman" w:hAnsi="Times New Roman" w:cs="Times New Roman"/>
          <w:color w:val="000000" w:themeColor="text1"/>
          <w:sz w:val="28"/>
          <w:szCs w:val="28"/>
          <w:lang w:val="uk-UA" w:eastAsia="ru-RU"/>
        </w:rPr>
        <w:t>7241 «</w:t>
      </w:r>
      <w:r w:rsidRPr="0066729C">
        <w:rPr>
          <w:rFonts w:ascii="Times New Roman" w:eastAsia="Times New Roman" w:hAnsi="Times New Roman" w:cs="Times New Roman"/>
          <w:bCs/>
          <w:color w:val="000000" w:themeColor="text1"/>
          <w:sz w:val="28"/>
          <w:szCs w:val="28"/>
          <w:lang w:val="uk-UA" w:eastAsia="ru-RU"/>
        </w:rPr>
        <w:t>Електромонтажник силових мереж та електроустаткування</w:t>
      </w:r>
      <w:r w:rsidRPr="0066729C">
        <w:rPr>
          <w:rFonts w:ascii="Times New Roman" w:eastAsia="Times New Roman" w:hAnsi="Times New Roman" w:cs="Times New Roman"/>
          <w:color w:val="000000" w:themeColor="text1"/>
          <w:sz w:val="28"/>
          <w:szCs w:val="28"/>
          <w:lang w:val="uk-UA" w:eastAsia="ru-RU"/>
        </w:rPr>
        <w:t xml:space="preserve">» </w:t>
      </w:r>
      <w:r w:rsidR="001C7CE1">
        <w:rPr>
          <w:rFonts w:ascii="Times New Roman" w:eastAsia="Times New Roman" w:hAnsi="Times New Roman" w:cs="Times New Roman"/>
          <w:color w:val="000000" w:themeColor="text1"/>
          <w:sz w:val="28"/>
          <w:szCs w:val="28"/>
          <w:lang w:val="uk-UA" w:eastAsia="ru-RU"/>
        </w:rPr>
        <w:t xml:space="preserve">з присвоєнням професійної кваліфікації </w:t>
      </w:r>
      <w:r w:rsidR="001C7CE1">
        <w:rPr>
          <w:rFonts w:ascii="Times New Roman" w:eastAsia="Times New Roman" w:hAnsi="Times New Roman" w:cs="Times New Roman"/>
          <w:color w:val="000000" w:themeColor="text1"/>
          <w:sz w:val="28"/>
          <w:szCs w:val="28"/>
          <w:lang w:val="uk-UA" w:eastAsia="ru-RU"/>
        </w:rPr>
        <w:br/>
      </w:r>
      <w:r w:rsidRPr="0066729C">
        <w:rPr>
          <w:rFonts w:ascii="Times New Roman" w:eastAsia="Times New Roman" w:hAnsi="Times New Roman" w:cs="Times New Roman"/>
          <w:color w:val="000000" w:themeColor="text1"/>
          <w:sz w:val="28"/>
          <w:szCs w:val="28"/>
          <w:lang w:val="uk-UA" w:eastAsia="ru-RU"/>
        </w:rPr>
        <w:t>3</w:t>
      </w:r>
      <w:r w:rsidR="003671F9">
        <w:rPr>
          <w:rFonts w:ascii="Times New Roman" w:eastAsia="Times New Roman" w:hAnsi="Times New Roman" w:cs="Times New Roman"/>
          <w:color w:val="000000" w:themeColor="text1"/>
          <w:sz w:val="28"/>
          <w:szCs w:val="28"/>
          <w:lang w:val="uk-UA" w:eastAsia="ru-RU"/>
        </w:rPr>
        <w:t xml:space="preserve"> </w:t>
      </w:r>
      <w:r w:rsidRPr="0066729C">
        <w:rPr>
          <w:rFonts w:ascii="Times New Roman" w:eastAsia="Times New Roman" w:hAnsi="Times New Roman" w:cs="Times New Roman"/>
          <w:color w:val="000000" w:themeColor="text1"/>
          <w:sz w:val="28"/>
          <w:szCs w:val="28"/>
          <w:lang w:val="uk-UA" w:eastAsia="ru-RU"/>
        </w:rPr>
        <w:t xml:space="preserve">(2-3)-го, 4-го розряду передбачає здобуття </w:t>
      </w:r>
      <w:r w:rsidRPr="00154E25">
        <w:rPr>
          <w:rFonts w:ascii="Times New Roman" w:eastAsia="Times New Roman" w:hAnsi="Times New Roman" w:cs="Times New Roman"/>
          <w:color w:val="000000" w:themeColor="text1"/>
          <w:sz w:val="28"/>
          <w:szCs w:val="28"/>
          <w:lang w:val="uk-UA" w:eastAsia="ru-RU"/>
        </w:rPr>
        <w:t>особою</w:t>
      </w:r>
      <w:r w:rsidR="00154E25">
        <w:rPr>
          <w:rFonts w:ascii="Times New Roman" w:eastAsia="Times New Roman" w:hAnsi="Times New Roman" w:cs="Times New Roman"/>
          <w:color w:val="000000" w:themeColor="text1"/>
          <w:sz w:val="28"/>
          <w:szCs w:val="28"/>
          <w:lang w:val="uk-UA" w:eastAsia="ru-RU"/>
        </w:rPr>
        <w:t xml:space="preserve"> </w:t>
      </w:r>
      <w:r w:rsidR="00BB2E36">
        <w:rPr>
          <w:rFonts w:ascii="Times New Roman" w:eastAsia="Times New Roman" w:hAnsi="Times New Roman" w:cs="Times New Roman"/>
          <w:color w:val="000000" w:themeColor="text1"/>
          <w:sz w:val="28"/>
          <w:szCs w:val="28"/>
          <w:lang w:val="uk-UA" w:eastAsia="ru-RU"/>
        </w:rPr>
        <w:t>1-8</w:t>
      </w:r>
      <w:r w:rsidRPr="00154E25">
        <w:rPr>
          <w:rFonts w:ascii="Times New Roman" w:eastAsia="Times New Roman" w:hAnsi="Times New Roman" w:cs="Times New Roman"/>
          <w:color w:val="000000" w:themeColor="text1"/>
          <w:sz w:val="28"/>
          <w:szCs w:val="28"/>
          <w:lang w:val="uk-UA" w:eastAsia="ru-RU"/>
        </w:rPr>
        <w:t xml:space="preserve"> результатів</w:t>
      </w:r>
      <w:r w:rsidRPr="0066729C">
        <w:rPr>
          <w:rFonts w:ascii="Times New Roman" w:eastAsia="Times New Roman" w:hAnsi="Times New Roman" w:cs="Times New Roman"/>
          <w:color w:val="000000" w:themeColor="text1"/>
          <w:sz w:val="28"/>
          <w:szCs w:val="28"/>
          <w:lang w:val="uk-UA" w:eastAsia="ru-RU"/>
        </w:rPr>
        <w:t xml:space="preserve"> навчання, що визначені Стандартом. </w:t>
      </w:r>
    </w:p>
    <w:p w14:paraId="64BCD74E" w14:textId="77777777" w:rsidR="00D74985" w:rsidRPr="0066729C" w:rsidRDefault="00D74985" w:rsidP="001B4B18">
      <w:pPr>
        <w:spacing w:after="0" w:line="240" w:lineRule="auto"/>
        <w:ind w:firstLine="720"/>
        <w:jc w:val="both"/>
        <w:rPr>
          <w:rFonts w:ascii="Times New Roman" w:eastAsia="Times New Roman" w:hAnsi="Times New Roman" w:cs="Times New Roman"/>
          <w:color w:val="000000" w:themeColor="text1"/>
          <w:sz w:val="28"/>
          <w:szCs w:val="28"/>
          <w:lang w:val="uk-UA" w:eastAsia="ru-RU"/>
        </w:rPr>
      </w:pPr>
      <w:r w:rsidRPr="0066729C">
        <w:rPr>
          <w:rFonts w:ascii="Times New Roman" w:eastAsia="Times New Roman" w:hAnsi="Times New Roman" w:cs="Times New Roman"/>
          <w:color w:val="000000" w:themeColor="text1"/>
          <w:sz w:val="28"/>
          <w:szCs w:val="28"/>
          <w:lang w:val="uk-UA" w:eastAsia="ru-RU"/>
        </w:rPr>
        <w:t>Стандартом визначено загальні компетентності (знання та вміння) для професії, що включаються до змісту першого результату навчання. Також до першого результату навчання при первинній професійній підготовці включаються такі ключові компетентності як «Комунікативна», «Особистісна, соціальна й навчальна компетентність», «Громадянська компетентність», «Цифрова компетентність».</w:t>
      </w:r>
    </w:p>
    <w:p w14:paraId="3B9CABFE" w14:textId="77777777" w:rsidR="00D74985" w:rsidRPr="0066729C" w:rsidRDefault="00D74985" w:rsidP="001B4B18">
      <w:pPr>
        <w:spacing w:after="0" w:line="240" w:lineRule="auto"/>
        <w:ind w:firstLine="720"/>
        <w:jc w:val="both"/>
        <w:rPr>
          <w:rFonts w:ascii="Times New Roman" w:eastAsia="Times New Roman" w:hAnsi="Times New Roman" w:cs="Times New Roman"/>
          <w:color w:val="000000" w:themeColor="text1"/>
          <w:sz w:val="28"/>
          <w:szCs w:val="28"/>
          <w:lang w:val="uk-UA" w:eastAsia="ru-RU"/>
        </w:rPr>
      </w:pPr>
      <w:r w:rsidRPr="0066729C">
        <w:rPr>
          <w:rFonts w:ascii="Times New Roman" w:eastAsia="Times New Roman" w:hAnsi="Times New Roman" w:cs="Times New Roman"/>
          <w:color w:val="000000" w:themeColor="text1"/>
          <w:sz w:val="28"/>
          <w:szCs w:val="28"/>
          <w:lang w:val="uk-UA" w:eastAsia="ru-RU"/>
        </w:rPr>
        <w:lastRenderedPageBreak/>
        <w:t>«Підприємницьку компетентність» рекомендовано формувати на завершальному етапі освітньої програми.</w:t>
      </w:r>
    </w:p>
    <w:p w14:paraId="047F1541" w14:textId="77777777" w:rsidR="00D74985" w:rsidRPr="0066729C" w:rsidRDefault="00D74985" w:rsidP="001B4B18">
      <w:pPr>
        <w:spacing w:after="0" w:line="240" w:lineRule="auto"/>
        <w:ind w:firstLine="720"/>
        <w:jc w:val="both"/>
        <w:rPr>
          <w:rFonts w:ascii="Times New Roman" w:eastAsia="Times New Roman" w:hAnsi="Times New Roman" w:cs="Times New Roman"/>
          <w:color w:val="000000" w:themeColor="text1"/>
          <w:sz w:val="28"/>
          <w:szCs w:val="28"/>
          <w:lang w:val="uk-UA" w:eastAsia="ru-RU"/>
        </w:rPr>
      </w:pPr>
      <w:r w:rsidRPr="0066729C">
        <w:rPr>
          <w:rFonts w:ascii="Times New Roman" w:eastAsia="Times New Roman" w:hAnsi="Times New Roman" w:cs="Times New Roman"/>
          <w:color w:val="000000" w:themeColor="text1"/>
          <w:sz w:val="28"/>
          <w:szCs w:val="28"/>
          <w:lang w:val="uk-UA" w:eastAsia="ru-RU"/>
        </w:rPr>
        <w:t>«Математична», «Екологічна, енергоефективна», «Комунікативна» компетентності формуються впродовж освітньої програми в залежності від результатів навчання.</w:t>
      </w:r>
    </w:p>
    <w:p w14:paraId="1A5F1A42" w14:textId="77777777" w:rsidR="00D74985" w:rsidRPr="0066729C" w:rsidRDefault="00D74985" w:rsidP="001B4B18">
      <w:pPr>
        <w:spacing w:after="0" w:line="240" w:lineRule="auto"/>
        <w:ind w:firstLine="720"/>
        <w:jc w:val="both"/>
        <w:rPr>
          <w:rFonts w:ascii="Times New Roman" w:eastAsia="Times New Roman" w:hAnsi="Times New Roman" w:cs="Times New Roman"/>
          <w:color w:val="000000" w:themeColor="text1"/>
          <w:sz w:val="28"/>
          <w:szCs w:val="28"/>
          <w:lang w:val="uk-UA" w:eastAsia="ru-RU"/>
        </w:rPr>
      </w:pPr>
      <w:r w:rsidRPr="0066729C">
        <w:rPr>
          <w:rFonts w:ascii="Times New Roman" w:eastAsia="Times New Roman" w:hAnsi="Times New Roman" w:cs="Times New Roman"/>
          <w:color w:val="000000" w:themeColor="text1"/>
          <w:sz w:val="28"/>
          <w:szCs w:val="28"/>
          <w:lang w:val="uk-UA" w:eastAsia="ru-RU"/>
        </w:rPr>
        <w:t>Стандарт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2DC9642B" w14:textId="230024D8" w:rsidR="005C2A14" w:rsidRPr="001B643A" w:rsidRDefault="00D74985" w:rsidP="001B4B18">
      <w:pPr>
        <w:spacing w:after="0" w:line="240" w:lineRule="auto"/>
        <w:ind w:firstLine="720"/>
        <w:jc w:val="both"/>
        <w:rPr>
          <w:rFonts w:ascii="Times New Roman" w:eastAsia="Times New Roman" w:hAnsi="Times New Roman" w:cs="Times New Roman"/>
          <w:color w:val="000000" w:themeColor="text1"/>
          <w:sz w:val="28"/>
          <w:szCs w:val="28"/>
          <w:lang w:val="uk-UA" w:eastAsia="ru-RU"/>
        </w:rPr>
      </w:pPr>
      <w:r w:rsidRPr="0066729C">
        <w:rPr>
          <w:rFonts w:ascii="Times New Roman" w:eastAsia="Times New Roman" w:hAnsi="Times New Roman" w:cs="Times New Roman"/>
          <w:b/>
          <w:color w:val="000000" w:themeColor="text1"/>
          <w:sz w:val="28"/>
          <w:szCs w:val="28"/>
          <w:lang w:val="uk-UA" w:eastAsia="ru-RU"/>
        </w:rPr>
        <w:t>Професійне (професійно-технічне) навчання</w:t>
      </w:r>
      <w:r w:rsidR="00400E09">
        <w:rPr>
          <w:rFonts w:ascii="Times New Roman" w:eastAsia="Times New Roman" w:hAnsi="Times New Roman" w:cs="Times New Roman"/>
          <w:b/>
          <w:color w:val="000000" w:themeColor="text1"/>
          <w:sz w:val="28"/>
          <w:szCs w:val="28"/>
          <w:lang w:val="uk-UA" w:eastAsia="ru-RU"/>
        </w:rPr>
        <w:t xml:space="preserve"> або перепідготовка</w:t>
      </w:r>
      <w:r w:rsidRPr="0066729C">
        <w:rPr>
          <w:rFonts w:ascii="Times New Roman" w:eastAsia="Times New Roman" w:hAnsi="Times New Roman" w:cs="Times New Roman"/>
          <w:b/>
          <w:color w:val="000000" w:themeColor="text1"/>
          <w:sz w:val="28"/>
          <w:szCs w:val="28"/>
          <w:lang w:val="uk-UA" w:eastAsia="ru-RU"/>
        </w:rPr>
        <w:t xml:space="preserve"> </w:t>
      </w:r>
      <w:r w:rsidRPr="0066729C">
        <w:rPr>
          <w:rFonts w:ascii="Times New Roman" w:eastAsia="Times New Roman" w:hAnsi="Times New Roman" w:cs="Times New Roman"/>
          <w:color w:val="000000" w:themeColor="text1"/>
          <w:sz w:val="28"/>
          <w:szCs w:val="28"/>
          <w:lang w:val="uk-UA" w:eastAsia="ru-RU"/>
        </w:rPr>
        <w:t>за професією 7241 «</w:t>
      </w:r>
      <w:r w:rsidRPr="0066729C">
        <w:rPr>
          <w:rFonts w:ascii="Times New Roman" w:eastAsia="Times New Roman" w:hAnsi="Times New Roman" w:cs="Times New Roman"/>
          <w:bCs/>
          <w:color w:val="000000" w:themeColor="text1"/>
          <w:sz w:val="28"/>
          <w:szCs w:val="28"/>
          <w:lang w:val="uk-UA" w:eastAsia="ru-RU"/>
        </w:rPr>
        <w:t>Електромонтажник силових мереж та електроустаткування</w:t>
      </w:r>
      <w:r w:rsidRPr="0066729C">
        <w:rPr>
          <w:rFonts w:ascii="Times New Roman" w:eastAsia="Times New Roman" w:hAnsi="Times New Roman" w:cs="Times New Roman"/>
          <w:color w:val="000000" w:themeColor="text1"/>
          <w:sz w:val="28"/>
          <w:szCs w:val="28"/>
          <w:lang w:val="uk-UA" w:eastAsia="ru-RU"/>
        </w:rPr>
        <w:t xml:space="preserve">» </w:t>
      </w:r>
      <w:r w:rsidR="0024274B">
        <w:rPr>
          <w:rFonts w:ascii="Times New Roman" w:eastAsia="Times New Roman" w:hAnsi="Times New Roman" w:cs="Times New Roman"/>
          <w:color w:val="000000" w:themeColor="text1"/>
          <w:sz w:val="28"/>
          <w:szCs w:val="28"/>
          <w:lang w:val="uk-UA" w:eastAsia="ru-RU"/>
        </w:rPr>
        <w:t xml:space="preserve">з присвоєнням </w:t>
      </w:r>
      <w:r w:rsidR="00EF3315">
        <w:rPr>
          <w:rFonts w:ascii="Times New Roman" w:eastAsia="Times New Roman" w:hAnsi="Times New Roman" w:cs="Times New Roman"/>
          <w:color w:val="000000" w:themeColor="text1"/>
          <w:sz w:val="28"/>
          <w:szCs w:val="28"/>
          <w:lang w:val="uk-UA" w:eastAsia="ru-RU"/>
        </w:rPr>
        <w:t>професійної кваліфі</w:t>
      </w:r>
      <w:r w:rsidR="00DE6A76">
        <w:rPr>
          <w:rFonts w:ascii="Times New Roman" w:eastAsia="Times New Roman" w:hAnsi="Times New Roman" w:cs="Times New Roman"/>
          <w:color w:val="000000" w:themeColor="text1"/>
          <w:sz w:val="28"/>
          <w:szCs w:val="28"/>
          <w:lang w:val="uk-UA" w:eastAsia="ru-RU"/>
        </w:rPr>
        <w:t xml:space="preserve">кації </w:t>
      </w:r>
      <w:r w:rsidRPr="0066729C">
        <w:rPr>
          <w:rFonts w:ascii="Times New Roman" w:eastAsia="Times New Roman" w:hAnsi="Times New Roman" w:cs="Times New Roman"/>
          <w:color w:val="000000" w:themeColor="text1"/>
          <w:sz w:val="28"/>
          <w:szCs w:val="28"/>
          <w:lang w:val="uk-UA" w:eastAsia="ru-RU"/>
        </w:rPr>
        <w:t>3</w:t>
      </w:r>
      <w:r w:rsidR="003671F9">
        <w:rPr>
          <w:rFonts w:ascii="Times New Roman" w:eastAsia="Times New Roman" w:hAnsi="Times New Roman" w:cs="Times New Roman"/>
          <w:color w:val="000000" w:themeColor="text1"/>
          <w:sz w:val="28"/>
          <w:szCs w:val="28"/>
          <w:lang w:val="uk-UA" w:eastAsia="ru-RU"/>
        </w:rPr>
        <w:t xml:space="preserve"> </w:t>
      </w:r>
      <w:r w:rsidRPr="0066729C">
        <w:rPr>
          <w:rFonts w:ascii="Times New Roman" w:eastAsia="Times New Roman" w:hAnsi="Times New Roman" w:cs="Times New Roman"/>
          <w:color w:val="000000" w:themeColor="text1"/>
          <w:sz w:val="28"/>
          <w:szCs w:val="28"/>
          <w:lang w:val="uk-UA" w:eastAsia="ru-RU"/>
        </w:rPr>
        <w:t xml:space="preserve">(2-3)-го розряду </w:t>
      </w:r>
      <w:r w:rsidR="00DE6A76">
        <w:rPr>
          <w:rFonts w:ascii="Times New Roman" w:eastAsia="Times New Roman" w:hAnsi="Times New Roman" w:cs="Times New Roman"/>
          <w:color w:val="000000" w:themeColor="text1"/>
          <w:sz w:val="28"/>
          <w:szCs w:val="28"/>
          <w:lang w:val="uk-UA" w:eastAsia="ru-RU"/>
        </w:rPr>
        <w:t xml:space="preserve">передбачає здобуття </w:t>
      </w:r>
      <w:r w:rsidR="00DE6A76" w:rsidRPr="001B643A">
        <w:rPr>
          <w:rFonts w:ascii="Times New Roman" w:eastAsia="Times New Roman" w:hAnsi="Times New Roman" w:cs="Times New Roman"/>
          <w:color w:val="000000" w:themeColor="text1"/>
          <w:sz w:val="28"/>
          <w:szCs w:val="28"/>
          <w:lang w:val="uk-UA" w:eastAsia="ru-RU"/>
        </w:rPr>
        <w:t xml:space="preserve">особою </w:t>
      </w:r>
      <w:r w:rsidR="00DD4155" w:rsidRPr="001B643A">
        <w:rPr>
          <w:rFonts w:ascii="Times New Roman" w:eastAsia="Times New Roman" w:hAnsi="Times New Roman" w:cs="Times New Roman"/>
          <w:color w:val="000000" w:themeColor="text1"/>
          <w:sz w:val="28"/>
          <w:szCs w:val="28"/>
          <w:lang w:val="uk-UA" w:eastAsia="ru-RU"/>
        </w:rPr>
        <w:t>1-5</w:t>
      </w:r>
      <w:r w:rsidR="001B643A">
        <w:rPr>
          <w:rFonts w:ascii="Times New Roman" w:eastAsia="Times New Roman" w:hAnsi="Times New Roman" w:cs="Times New Roman"/>
          <w:color w:val="000000" w:themeColor="text1"/>
          <w:sz w:val="28"/>
          <w:szCs w:val="28"/>
          <w:lang w:val="uk-UA" w:eastAsia="ru-RU"/>
        </w:rPr>
        <w:t xml:space="preserve"> </w:t>
      </w:r>
      <w:r w:rsidR="005C2A14" w:rsidRPr="001B643A">
        <w:rPr>
          <w:rFonts w:ascii="Times New Roman" w:eastAsia="Times New Roman" w:hAnsi="Times New Roman" w:cs="Times New Roman"/>
          <w:color w:val="000000" w:themeColor="text1"/>
          <w:sz w:val="28"/>
          <w:szCs w:val="28"/>
          <w:lang w:val="uk-UA" w:eastAsia="ru-RU"/>
        </w:rPr>
        <w:t>результатів навчання</w:t>
      </w:r>
      <w:r w:rsidR="001B643A" w:rsidRPr="001B643A">
        <w:rPr>
          <w:rFonts w:ascii="Times New Roman" w:eastAsia="Times New Roman" w:hAnsi="Times New Roman" w:cs="Times New Roman"/>
          <w:color w:val="000000" w:themeColor="text1"/>
          <w:sz w:val="28"/>
          <w:szCs w:val="28"/>
          <w:lang w:val="uk-UA" w:eastAsia="ru-RU"/>
        </w:rPr>
        <w:t>, що визначені Стандартом для первинної професійної підготовки</w:t>
      </w:r>
      <w:r w:rsidR="001B643A">
        <w:rPr>
          <w:rFonts w:ascii="Times New Roman" w:eastAsia="Times New Roman" w:hAnsi="Times New Roman" w:cs="Times New Roman"/>
          <w:color w:val="000000" w:themeColor="text1"/>
          <w:sz w:val="28"/>
          <w:szCs w:val="28"/>
          <w:lang w:val="uk-UA" w:eastAsia="ru-RU"/>
        </w:rPr>
        <w:t>.</w:t>
      </w:r>
    </w:p>
    <w:p w14:paraId="726489D8" w14:textId="6D991307" w:rsidR="001B643A" w:rsidRPr="001B643A" w:rsidRDefault="00D74985" w:rsidP="001B4B18">
      <w:pPr>
        <w:spacing w:after="0" w:line="240" w:lineRule="auto"/>
        <w:ind w:firstLine="720"/>
        <w:jc w:val="both"/>
        <w:rPr>
          <w:rFonts w:ascii="Times New Roman" w:eastAsia="Times New Roman" w:hAnsi="Times New Roman" w:cs="Times New Roman"/>
          <w:color w:val="000000" w:themeColor="text1"/>
          <w:sz w:val="28"/>
          <w:szCs w:val="28"/>
          <w:lang w:val="uk-UA" w:eastAsia="ru-RU"/>
        </w:rPr>
      </w:pPr>
      <w:r w:rsidRPr="001B643A">
        <w:rPr>
          <w:rFonts w:ascii="Times New Roman" w:eastAsia="Times New Roman" w:hAnsi="Times New Roman" w:cs="Times New Roman"/>
          <w:color w:val="000000" w:themeColor="text1"/>
          <w:sz w:val="28"/>
          <w:szCs w:val="28"/>
          <w:lang w:val="uk-UA" w:eastAsia="ru-RU"/>
        </w:rPr>
        <w:t>Професійне (професійно-технічне) навчання за професією</w:t>
      </w:r>
      <w:r w:rsidRPr="0066729C">
        <w:rPr>
          <w:rFonts w:ascii="Times New Roman" w:eastAsia="Times New Roman" w:hAnsi="Times New Roman" w:cs="Times New Roman"/>
          <w:color w:val="000000" w:themeColor="text1"/>
          <w:sz w:val="28"/>
          <w:szCs w:val="28"/>
          <w:lang w:val="uk-UA" w:eastAsia="ru-RU"/>
        </w:rPr>
        <w:t xml:space="preserve"> 7241 «Електромонтажник силових мереж та електроустаткування» 4-го розряду (за потребою виробництва)</w:t>
      </w:r>
      <w:r w:rsidR="001B643A">
        <w:rPr>
          <w:rFonts w:ascii="Times New Roman" w:eastAsia="Times New Roman" w:hAnsi="Times New Roman" w:cs="Times New Roman"/>
          <w:color w:val="000000" w:themeColor="text1"/>
          <w:sz w:val="28"/>
          <w:szCs w:val="28"/>
          <w:lang w:val="uk-UA" w:eastAsia="ru-RU"/>
        </w:rPr>
        <w:t xml:space="preserve"> здійснюється за</w:t>
      </w:r>
      <w:r w:rsidRPr="0066729C">
        <w:rPr>
          <w:rFonts w:ascii="Times New Roman" w:eastAsia="Times New Roman" w:hAnsi="Times New Roman" w:cs="Times New Roman"/>
          <w:color w:val="000000" w:themeColor="text1"/>
          <w:sz w:val="28"/>
          <w:szCs w:val="28"/>
          <w:lang w:val="uk-UA" w:eastAsia="ru-RU"/>
        </w:rPr>
        <w:t xml:space="preserve"> наявн</w:t>
      </w:r>
      <w:r w:rsidR="001B643A">
        <w:rPr>
          <w:rFonts w:ascii="Times New Roman" w:eastAsia="Times New Roman" w:hAnsi="Times New Roman" w:cs="Times New Roman"/>
          <w:color w:val="000000" w:themeColor="text1"/>
          <w:sz w:val="28"/>
          <w:szCs w:val="28"/>
          <w:lang w:val="uk-UA" w:eastAsia="ru-RU"/>
        </w:rPr>
        <w:t>ості</w:t>
      </w:r>
      <w:r w:rsidRPr="0066729C">
        <w:rPr>
          <w:rFonts w:ascii="Times New Roman" w:eastAsia="Times New Roman" w:hAnsi="Times New Roman" w:cs="Times New Roman"/>
          <w:color w:val="000000" w:themeColor="text1"/>
          <w:sz w:val="28"/>
          <w:szCs w:val="28"/>
          <w:lang w:val="uk-UA" w:eastAsia="ru-RU"/>
        </w:rPr>
        <w:t xml:space="preserve"> повної загальної середньої освіти</w:t>
      </w:r>
      <w:r w:rsidR="001B643A">
        <w:rPr>
          <w:rFonts w:ascii="Times New Roman" w:eastAsia="Times New Roman" w:hAnsi="Times New Roman" w:cs="Times New Roman"/>
          <w:color w:val="000000" w:themeColor="text1"/>
          <w:sz w:val="28"/>
          <w:szCs w:val="28"/>
          <w:lang w:val="uk-UA" w:eastAsia="ru-RU"/>
        </w:rPr>
        <w:t>, б</w:t>
      </w:r>
      <w:r w:rsidRPr="0066729C">
        <w:rPr>
          <w:rFonts w:ascii="Times New Roman" w:eastAsia="Times New Roman" w:hAnsi="Times New Roman" w:cs="Times New Roman"/>
          <w:color w:val="000000" w:themeColor="text1"/>
          <w:sz w:val="28"/>
          <w:szCs w:val="28"/>
          <w:lang w:val="uk-UA" w:eastAsia="ru-RU"/>
        </w:rPr>
        <w:t>ез вимог до стажу роботи</w:t>
      </w:r>
      <w:r w:rsidR="001B643A">
        <w:rPr>
          <w:rFonts w:ascii="Times New Roman" w:eastAsia="Times New Roman" w:hAnsi="Times New Roman" w:cs="Times New Roman"/>
          <w:color w:val="000000" w:themeColor="text1"/>
          <w:sz w:val="28"/>
          <w:szCs w:val="28"/>
          <w:lang w:val="uk-UA" w:eastAsia="ru-RU"/>
        </w:rPr>
        <w:t xml:space="preserve"> та </w:t>
      </w:r>
      <w:r w:rsidR="001B643A" w:rsidRPr="001B643A">
        <w:rPr>
          <w:rFonts w:ascii="Times New Roman" w:eastAsia="Times New Roman" w:hAnsi="Times New Roman" w:cs="Times New Roman"/>
          <w:color w:val="000000" w:themeColor="text1"/>
          <w:sz w:val="28"/>
          <w:szCs w:val="28"/>
          <w:lang w:val="uk-UA" w:eastAsia="ru-RU"/>
        </w:rPr>
        <w:t xml:space="preserve">передбачає здобуття особою </w:t>
      </w:r>
      <w:r w:rsidR="001B643A">
        <w:rPr>
          <w:rFonts w:ascii="Times New Roman" w:eastAsia="Times New Roman" w:hAnsi="Times New Roman" w:cs="Times New Roman"/>
          <w:color w:val="000000" w:themeColor="text1"/>
          <w:sz w:val="28"/>
          <w:szCs w:val="28"/>
          <w:lang w:val="uk-UA" w:eastAsia="ru-RU"/>
        </w:rPr>
        <w:t>6</w:t>
      </w:r>
      <w:r w:rsidR="001B643A" w:rsidRPr="001B643A">
        <w:rPr>
          <w:rFonts w:ascii="Times New Roman" w:eastAsia="Times New Roman" w:hAnsi="Times New Roman" w:cs="Times New Roman"/>
          <w:color w:val="000000" w:themeColor="text1"/>
          <w:sz w:val="28"/>
          <w:szCs w:val="28"/>
          <w:lang w:val="uk-UA" w:eastAsia="ru-RU"/>
        </w:rPr>
        <w:t>-</w:t>
      </w:r>
      <w:r w:rsidR="001B643A">
        <w:rPr>
          <w:rFonts w:ascii="Times New Roman" w:eastAsia="Times New Roman" w:hAnsi="Times New Roman" w:cs="Times New Roman"/>
          <w:color w:val="000000" w:themeColor="text1"/>
          <w:sz w:val="28"/>
          <w:szCs w:val="28"/>
          <w:lang w:val="uk-UA" w:eastAsia="ru-RU"/>
        </w:rPr>
        <w:t>8</w:t>
      </w:r>
      <w:r w:rsidR="001B643A" w:rsidRPr="001B643A">
        <w:rPr>
          <w:rFonts w:ascii="Times New Roman" w:eastAsia="Times New Roman" w:hAnsi="Times New Roman" w:cs="Times New Roman"/>
          <w:color w:val="000000" w:themeColor="text1"/>
          <w:sz w:val="28"/>
          <w:szCs w:val="28"/>
          <w:lang w:val="uk-UA" w:eastAsia="ru-RU"/>
        </w:rPr>
        <w:t xml:space="preserve"> результатів навчання, що визначені Стандартом для первинної професійної підготовки</w:t>
      </w:r>
      <w:r w:rsidR="001B643A">
        <w:rPr>
          <w:rFonts w:ascii="Times New Roman" w:eastAsia="Times New Roman" w:hAnsi="Times New Roman" w:cs="Times New Roman"/>
          <w:color w:val="000000" w:themeColor="text1"/>
          <w:sz w:val="28"/>
          <w:szCs w:val="28"/>
          <w:lang w:val="uk-UA" w:eastAsia="ru-RU"/>
        </w:rPr>
        <w:t>.</w:t>
      </w:r>
    </w:p>
    <w:p w14:paraId="0ED5151A" w14:textId="77777777" w:rsidR="00D74985"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 xml:space="preserve">Загальні компетентності (знання та вміння), перелік та зміст ключових компетентностей при проведенні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w:t>
      </w:r>
      <w:proofErr w:type="spellStart"/>
      <w:r w:rsidRPr="0066729C">
        <w:rPr>
          <w:rFonts w:ascii="Times New Roman" w:eastAsia="Calibri" w:hAnsi="Times New Roman" w:cs="Times New Roman"/>
          <w:color w:val="000000" w:themeColor="text1"/>
          <w:sz w:val="28"/>
          <w:szCs w:val="28"/>
          <w:lang w:val="uk-UA"/>
        </w:rPr>
        <w:t>інформальна</w:t>
      </w:r>
      <w:proofErr w:type="spellEnd"/>
      <w:r w:rsidRPr="0066729C">
        <w:rPr>
          <w:rFonts w:ascii="Times New Roman" w:eastAsia="Calibri" w:hAnsi="Times New Roman" w:cs="Times New Roman"/>
          <w:color w:val="000000" w:themeColor="text1"/>
          <w:sz w:val="28"/>
          <w:szCs w:val="28"/>
          <w:lang w:val="uk-UA"/>
        </w:rPr>
        <w:t xml:space="preserve"> освіта).</w:t>
      </w:r>
    </w:p>
    <w:p w14:paraId="7D36539E" w14:textId="77777777" w:rsidR="00C53820" w:rsidRPr="00C53820" w:rsidRDefault="00C53820" w:rsidP="001B4B18">
      <w:pPr>
        <w:shd w:val="clear" w:color="auto" w:fill="FFFFFF"/>
        <w:spacing w:after="0" w:line="240" w:lineRule="auto"/>
        <w:ind w:firstLine="720"/>
        <w:jc w:val="both"/>
        <w:rPr>
          <w:rFonts w:ascii="Times New Roman" w:eastAsia="Times New Roman" w:hAnsi="Times New Roman" w:cs="Times New Roman"/>
          <w:kern w:val="0"/>
          <w:sz w:val="24"/>
          <w:szCs w:val="24"/>
          <w:lang w:val="uk-UA" w:eastAsia="ru-RU"/>
        </w:rPr>
      </w:pPr>
      <w:r w:rsidRPr="00C53820">
        <w:rPr>
          <w:rFonts w:ascii="Times New Roman" w:eastAsia="Times New Roman" w:hAnsi="Times New Roman" w:cs="Times New Roman"/>
          <w:kern w:val="0"/>
          <w:sz w:val="28"/>
          <w:szCs w:val="28"/>
          <w:shd w:val="clear" w:color="auto" w:fill="FFFFFF"/>
          <w:lang w:val="uk-UA" w:eastAsia="ru-RU"/>
        </w:rPr>
        <w:t xml:space="preserve">При організації перепідготовки, професійного (професійно-технічного) навчання або навчання на виробництві строк професійного навчання може бути скороченим з урахуванням наявності в особи документів про освіту чи присвоєння кваліфікації, набутого досвіду (неформальна чи </w:t>
      </w:r>
      <w:proofErr w:type="spellStart"/>
      <w:r w:rsidRPr="00C53820">
        <w:rPr>
          <w:rFonts w:ascii="Times New Roman" w:eastAsia="Times New Roman" w:hAnsi="Times New Roman" w:cs="Times New Roman"/>
          <w:kern w:val="0"/>
          <w:sz w:val="28"/>
          <w:szCs w:val="28"/>
          <w:shd w:val="clear" w:color="auto" w:fill="FFFFFF"/>
          <w:lang w:val="uk-UA" w:eastAsia="ru-RU"/>
        </w:rPr>
        <w:t>інформальна</w:t>
      </w:r>
      <w:proofErr w:type="spellEnd"/>
      <w:r w:rsidRPr="00C53820">
        <w:rPr>
          <w:rFonts w:ascii="Times New Roman" w:eastAsia="Times New Roman" w:hAnsi="Times New Roman" w:cs="Times New Roman"/>
          <w:kern w:val="0"/>
          <w:sz w:val="28"/>
          <w:szCs w:val="28"/>
          <w:shd w:val="clear" w:color="auto" w:fill="FFFFFF"/>
          <w:lang w:val="uk-UA" w:eastAsia="ru-RU"/>
        </w:rPr>
        <w:t xml:space="preserve">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2832D893" w14:textId="77777777" w:rsidR="00C53820" w:rsidRPr="00C53820" w:rsidRDefault="00C53820" w:rsidP="001B4B18">
      <w:pPr>
        <w:shd w:val="clear" w:color="auto" w:fill="FFFFFF"/>
        <w:spacing w:after="0" w:line="240" w:lineRule="auto"/>
        <w:ind w:firstLine="720"/>
        <w:jc w:val="both"/>
        <w:rPr>
          <w:rFonts w:ascii="Times New Roman" w:eastAsia="Times New Roman" w:hAnsi="Times New Roman" w:cs="Times New Roman"/>
          <w:kern w:val="0"/>
          <w:sz w:val="24"/>
          <w:szCs w:val="24"/>
          <w:lang w:val="uk-UA" w:eastAsia="ru-RU"/>
        </w:rPr>
      </w:pPr>
      <w:r w:rsidRPr="00C53820">
        <w:rPr>
          <w:rFonts w:ascii="Times New Roman" w:eastAsia="Times New Roman" w:hAnsi="Times New Roman" w:cs="Times New Roman"/>
          <w:kern w:val="0"/>
          <w:sz w:val="28"/>
          <w:szCs w:val="28"/>
          <w:shd w:val="clear" w:color="auto" w:fill="FFFFFF"/>
          <w:lang w:val="uk-UA" w:eastAsia="ru-RU"/>
        </w:rPr>
        <w:t xml:space="preserve">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 </w:t>
      </w:r>
    </w:p>
    <w:p w14:paraId="1F974D54" w14:textId="77777777" w:rsidR="00D74985" w:rsidRPr="0066729C" w:rsidRDefault="00D74985" w:rsidP="001B4B18">
      <w:pPr>
        <w:widowControl w:val="0"/>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b/>
          <w:color w:val="000000" w:themeColor="text1"/>
          <w:sz w:val="28"/>
          <w:szCs w:val="28"/>
          <w:lang w:val="uk-UA"/>
        </w:rPr>
        <w:t>Підвищення кваліфікації з присвоєнням нового рівня освіти</w:t>
      </w:r>
    </w:p>
    <w:p w14:paraId="0A7E62EA" w14:textId="034B8335"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Підвищення кваліфікації з присвоєнням професійної кваліфікації «Електромонтажник силових мереж та електроустаткування» 4-го розряду</w:t>
      </w:r>
      <w:r w:rsidR="000B09C2">
        <w:rPr>
          <w:rFonts w:ascii="Times New Roman" w:eastAsia="Calibri" w:hAnsi="Times New Roman" w:cs="Times New Roman"/>
          <w:color w:val="000000" w:themeColor="text1"/>
          <w:sz w:val="28"/>
          <w:szCs w:val="28"/>
          <w:lang w:val="uk-UA"/>
        </w:rPr>
        <w:t xml:space="preserve"> </w:t>
      </w:r>
      <w:bookmarkStart w:id="2" w:name="_Hlk155729681"/>
      <w:r w:rsidR="00947DE2">
        <w:rPr>
          <w:rFonts w:ascii="Times New Roman" w:eastAsia="Calibri" w:hAnsi="Times New Roman" w:cs="Times New Roman"/>
          <w:color w:val="000000" w:themeColor="text1"/>
          <w:sz w:val="28"/>
          <w:szCs w:val="28"/>
          <w:lang w:val="uk-UA"/>
        </w:rPr>
        <w:t>передбачає здобуття особою 6-8 результатів навчання</w:t>
      </w:r>
      <w:r w:rsidR="003A70B8">
        <w:rPr>
          <w:rFonts w:ascii="Times New Roman" w:eastAsia="Calibri" w:hAnsi="Times New Roman" w:cs="Times New Roman"/>
          <w:color w:val="000000" w:themeColor="text1"/>
          <w:sz w:val="28"/>
          <w:szCs w:val="28"/>
          <w:lang w:val="uk-UA"/>
        </w:rPr>
        <w:t xml:space="preserve"> за наявності стажу </w:t>
      </w:r>
      <w:r w:rsidRPr="0066729C">
        <w:rPr>
          <w:rFonts w:ascii="Times New Roman" w:eastAsia="Calibri" w:hAnsi="Times New Roman" w:cs="Times New Roman"/>
          <w:color w:val="000000" w:themeColor="text1"/>
          <w:sz w:val="28"/>
          <w:szCs w:val="28"/>
          <w:lang w:val="uk-UA"/>
        </w:rPr>
        <w:t>роботи за професію</w:t>
      </w:r>
      <w:bookmarkEnd w:id="2"/>
      <w:r w:rsidRPr="0066729C">
        <w:rPr>
          <w:rFonts w:ascii="Times New Roman" w:eastAsia="Calibri" w:hAnsi="Times New Roman" w:cs="Times New Roman"/>
          <w:color w:val="000000" w:themeColor="text1"/>
          <w:sz w:val="28"/>
          <w:szCs w:val="28"/>
          <w:lang w:val="uk-UA"/>
        </w:rPr>
        <w:t xml:space="preserve"> «Електромонтажник силових мереж та електроустаткування» 3</w:t>
      </w:r>
      <w:r w:rsidR="003671F9">
        <w:rPr>
          <w:rFonts w:ascii="Times New Roman" w:eastAsia="Calibri" w:hAnsi="Times New Roman" w:cs="Times New Roman"/>
          <w:color w:val="000000" w:themeColor="text1"/>
          <w:sz w:val="28"/>
          <w:szCs w:val="28"/>
          <w:lang w:val="uk-UA"/>
        </w:rPr>
        <w:t xml:space="preserve"> </w:t>
      </w:r>
      <w:r w:rsidRPr="0066729C">
        <w:rPr>
          <w:rFonts w:ascii="Times New Roman" w:eastAsia="Calibri" w:hAnsi="Times New Roman" w:cs="Times New Roman"/>
          <w:color w:val="000000" w:themeColor="text1"/>
          <w:sz w:val="28"/>
          <w:szCs w:val="28"/>
          <w:lang w:val="uk-UA"/>
        </w:rPr>
        <w:t>(2-3)-го розряду не менше 1 року.</w:t>
      </w:r>
    </w:p>
    <w:p w14:paraId="2DA564DB" w14:textId="5AFA0C82"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Підвищення кваліфікації з присвоєнням професійної кваліфікації «</w:t>
      </w:r>
      <w:r w:rsidR="00491CE9" w:rsidRPr="0066729C">
        <w:rPr>
          <w:rFonts w:ascii="Times New Roman" w:eastAsia="Calibri" w:hAnsi="Times New Roman" w:cs="Times New Roman"/>
          <w:color w:val="000000" w:themeColor="text1"/>
          <w:sz w:val="28"/>
          <w:szCs w:val="28"/>
          <w:lang w:val="uk-UA"/>
        </w:rPr>
        <w:t>Електромонтажник силових мереж та електроустаткування</w:t>
      </w:r>
      <w:r w:rsidRPr="0066729C">
        <w:rPr>
          <w:rFonts w:ascii="Times New Roman" w:eastAsia="Calibri" w:hAnsi="Times New Roman" w:cs="Times New Roman"/>
          <w:color w:val="000000" w:themeColor="text1"/>
          <w:sz w:val="28"/>
          <w:szCs w:val="28"/>
          <w:lang w:val="uk-UA"/>
        </w:rPr>
        <w:t xml:space="preserve">» 5-го розряду. </w:t>
      </w:r>
      <w:r w:rsidR="003A70B8" w:rsidRPr="003A70B8">
        <w:rPr>
          <w:rFonts w:ascii="Times New Roman" w:eastAsia="Calibri" w:hAnsi="Times New Roman" w:cs="Times New Roman"/>
          <w:color w:val="000000" w:themeColor="text1"/>
          <w:sz w:val="28"/>
          <w:szCs w:val="28"/>
          <w:lang w:val="uk-UA"/>
        </w:rPr>
        <w:t xml:space="preserve">передбачає здобуття особою </w:t>
      </w:r>
      <w:r w:rsidR="003A70B8">
        <w:rPr>
          <w:rFonts w:ascii="Times New Roman" w:eastAsia="Calibri" w:hAnsi="Times New Roman" w:cs="Times New Roman"/>
          <w:color w:val="000000" w:themeColor="text1"/>
          <w:sz w:val="28"/>
          <w:szCs w:val="28"/>
          <w:lang w:val="uk-UA"/>
        </w:rPr>
        <w:t>9</w:t>
      </w:r>
      <w:r w:rsidR="003A70B8" w:rsidRPr="003A70B8">
        <w:rPr>
          <w:rFonts w:ascii="Times New Roman" w:eastAsia="Calibri" w:hAnsi="Times New Roman" w:cs="Times New Roman"/>
          <w:color w:val="000000" w:themeColor="text1"/>
          <w:sz w:val="28"/>
          <w:szCs w:val="28"/>
          <w:lang w:val="uk-UA"/>
        </w:rPr>
        <w:t>-</w:t>
      </w:r>
      <w:r w:rsidR="003A70B8">
        <w:rPr>
          <w:rFonts w:ascii="Times New Roman" w:eastAsia="Calibri" w:hAnsi="Times New Roman" w:cs="Times New Roman"/>
          <w:color w:val="000000" w:themeColor="text1"/>
          <w:sz w:val="28"/>
          <w:szCs w:val="28"/>
          <w:lang w:val="uk-UA"/>
        </w:rPr>
        <w:t>10</w:t>
      </w:r>
      <w:r w:rsidR="003A70B8" w:rsidRPr="003A70B8">
        <w:rPr>
          <w:rFonts w:ascii="Times New Roman" w:eastAsia="Calibri" w:hAnsi="Times New Roman" w:cs="Times New Roman"/>
          <w:color w:val="000000" w:themeColor="text1"/>
          <w:sz w:val="28"/>
          <w:szCs w:val="28"/>
          <w:lang w:val="uk-UA"/>
        </w:rPr>
        <w:t xml:space="preserve"> результатів навчання за наявності стажу роботи за </w:t>
      </w:r>
      <w:r w:rsidR="003A70B8" w:rsidRPr="003A70B8">
        <w:rPr>
          <w:rFonts w:ascii="Times New Roman" w:eastAsia="Calibri" w:hAnsi="Times New Roman" w:cs="Times New Roman"/>
          <w:color w:val="000000" w:themeColor="text1"/>
          <w:sz w:val="28"/>
          <w:szCs w:val="28"/>
          <w:lang w:val="uk-UA"/>
        </w:rPr>
        <w:lastRenderedPageBreak/>
        <w:t>професію</w:t>
      </w:r>
      <w:r w:rsidR="003A70B8" w:rsidRPr="003A70B8">
        <w:rPr>
          <w:rFonts w:ascii="Times New Roman" w:eastAsia="Calibri" w:hAnsi="Times New Roman" w:cs="Times New Roman"/>
          <w:color w:val="000000" w:themeColor="text1"/>
          <w:sz w:val="28"/>
          <w:szCs w:val="28"/>
          <w:lang w:val="uk-UA"/>
        </w:rPr>
        <w:t xml:space="preserve"> </w:t>
      </w:r>
      <w:r w:rsidRPr="0066729C">
        <w:rPr>
          <w:rFonts w:ascii="Times New Roman" w:eastAsia="Calibri" w:hAnsi="Times New Roman" w:cs="Times New Roman"/>
          <w:color w:val="000000" w:themeColor="text1"/>
          <w:sz w:val="28"/>
          <w:szCs w:val="28"/>
          <w:lang w:val="uk-UA"/>
        </w:rPr>
        <w:t>«</w:t>
      </w:r>
      <w:r w:rsidR="00491CE9" w:rsidRPr="0066729C">
        <w:rPr>
          <w:rFonts w:ascii="Times New Roman" w:eastAsia="Calibri" w:hAnsi="Times New Roman" w:cs="Times New Roman"/>
          <w:color w:val="000000" w:themeColor="text1"/>
          <w:sz w:val="28"/>
          <w:szCs w:val="28"/>
          <w:lang w:val="uk-UA"/>
        </w:rPr>
        <w:t>Електромонтажник силових мереж та електроустаткування</w:t>
      </w:r>
      <w:r w:rsidRPr="0066729C">
        <w:rPr>
          <w:rFonts w:ascii="Times New Roman" w:eastAsia="Calibri" w:hAnsi="Times New Roman" w:cs="Times New Roman"/>
          <w:color w:val="000000" w:themeColor="text1"/>
          <w:sz w:val="28"/>
          <w:szCs w:val="28"/>
          <w:lang w:val="uk-UA"/>
        </w:rPr>
        <w:t>» 4-го розряду не менше 1 року.</w:t>
      </w:r>
    </w:p>
    <w:p w14:paraId="3D1AE1BA" w14:textId="546AFAF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Підвищення кваліфікації з присвоєнням професійної кваліфікації «</w:t>
      </w:r>
      <w:r w:rsidR="00491CE9" w:rsidRPr="0066729C">
        <w:rPr>
          <w:rFonts w:ascii="Times New Roman" w:eastAsia="Calibri" w:hAnsi="Times New Roman" w:cs="Times New Roman"/>
          <w:color w:val="000000" w:themeColor="text1"/>
          <w:sz w:val="28"/>
          <w:szCs w:val="28"/>
          <w:lang w:val="uk-UA"/>
        </w:rPr>
        <w:t>Електромонтажник силових мереж та електроустаткування</w:t>
      </w:r>
      <w:r w:rsidRPr="0066729C">
        <w:rPr>
          <w:rFonts w:ascii="Times New Roman" w:eastAsia="Calibri" w:hAnsi="Times New Roman" w:cs="Times New Roman"/>
          <w:color w:val="000000" w:themeColor="text1"/>
          <w:sz w:val="28"/>
          <w:szCs w:val="28"/>
          <w:lang w:val="uk-UA"/>
        </w:rPr>
        <w:t xml:space="preserve">» 6-го розряду </w:t>
      </w:r>
      <w:r w:rsidR="003A70B8" w:rsidRPr="003A70B8">
        <w:rPr>
          <w:rFonts w:ascii="Times New Roman" w:eastAsia="Calibri" w:hAnsi="Times New Roman" w:cs="Times New Roman"/>
          <w:color w:val="000000" w:themeColor="text1"/>
          <w:sz w:val="28"/>
          <w:szCs w:val="28"/>
          <w:lang w:val="uk-UA"/>
        </w:rPr>
        <w:t xml:space="preserve">передбачає здобуття особою </w:t>
      </w:r>
      <w:r w:rsidR="003A70B8">
        <w:rPr>
          <w:rFonts w:ascii="Times New Roman" w:eastAsia="Calibri" w:hAnsi="Times New Roman" w:cs="Times New Roman"/>
          <w:color w:val="000000" w:themeColor="text1"/>
          <w:sz w:val="28"/>
          <w:szCs w:val="28"/>
          <w:lang w:val="uk-UA"/>
        </w:rPr>
        <w:t>11</w:t>
      </w:r>
      <w:r w:rsidR="003A70B8" w:rsidRPr="003A70B8">
        <w:rPr>
          <w:rFonts w:ascii="Times New Roman" w:eastAsia="Calibri" w:hAnsi="Times New Roman" w:cs="Times New Roman"/>
          <w:color w:val="000000" w:themeColor="text1"/>
          <w:sz w:val="28"/>
          <w:szCs w:val="28"/>
          <w:lang w:val="uk-UA"/>
        </w:rPr>
        <w:t xml:space="preserve"> результат</w:t>
      </w:r>
      <w:r w:rsidR="003A70B8">
        <w:rPr>
          <w:rFonts w:ascii="Times New Roman" w:eastAsia="Calibri" w:hAnsi="Times New Roman" w:cs="Times New Roman"/>
          <w:color w:val="000000" w:themeColor="text1"/>
          <w:sz w:val="28"/>
          <w:szCs w:val="28"/>
          <w:lang w:val="uk-UA"/>
        </w:rPr>
        <w:t>у</w:t>
      </w:r>
      <w:r w:rsidR="003A70B8" w:rsidRPr="003A70B8">
        <w:rPr>
          <w:rFonts w:ascii="Times New Roman" w:eastAsia="Calibri" w:hAnsi="Times New Roman" w:cs="Times New Roman"/>
          <w:color w:val="000000" w:themeColor="text1"/>
          <w:sz w:val="28"/>
          <w:szCs w:val="28"/>
          <w:lang w:val="uk-UA"/>
        </w:rPr>
        <w:t xml:space="preserve"> навчання за наявності стажу роботи за професію</w:t>
      </w:r>
      <w:r w:rsidR="003A70B8" w:rsidRPr="003A70B8">
        <w:rPr>
          <w:rFonts w:ascii="Times New Roman" w:eastAsia="Calibri" w:hAnsi="Times New Roman" w:cs="Times New Roman"/>
          <w:color w:val="000000" w:themeColor="text1"/>
          <w:sz w:val="28"/>
          <w:szCs w:val="28"/>
          <w:lang w:val="uk-UA"/>
        </w:rPr>
        <w:t xml:space="preserve"> </w:t>
      </w:r>
      <w:r w:rsidRPr="0066729C">
        <w:rPr>
          <w:rFonts w:ascii="Times New Roman" w:eastAsia="Calibri" w:hAnsi="Times New Roman" w:cs="Times New Roman"/>
          <w:color w:val="000000" w:themeColor="text1"/>
          <w:sz w:val="28"/>
          <w:szCs w:val="28"/>
          <w:lang w:val="uk-UA"/>
        </w:rPr>
        <w:t>«</w:t>
      </w:r>
      <w:r w:rsidR="00491CE9" w:rsidRPr="0066729C">
        <w:rPr>
          <w:rFonts w:ascii="Times New Roman" w:eastAsia="Calibri" w:hAnsi="Times New Roman" w:cs="Times New Roman"/>
          <w:color w:val="000000" w:themeColor="text1"/>
          <w:sz w:val="28"/>
          <w:szCs w:val="28"/>
          <w:lang w:val="uk-UA"/>
        </w:rPr>
        <w:t>Електромонтажник силових мереж та електроустаткування</w:t>
      </w:r>
      <w:r w:rsidRPr="0066729C">
        <w:rPr>
          <w:rFonts w:ascii="Times New Roman" w:eastAsia="Calibri" w:hAnsi="Times New Roman" w:cs="Times New Roman"/>
          <w:color w:val="000000" w:themeColor="text1"/>
          <w:sz w:val="28"/>
          <w:szCs w:val="28"/>
          <w:lang w:val="uk-UA"/>
        </w:rPr>
        <w:t>» 5-го розряду не менше 1 року.</w:t>
      </w:r>
    </w:p>
    <w:p w14:paraId="4B5270F0"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color w:val="000000" w:themeColor="text1"/>
          <w:sz w:val="28"/>
          <w:szCs w:val="28"/>
          <w:lang w:val="uk-UA"/>
        </w:rPr>
        <w:t>Підвищення кваліфікації без присвоєння нового рівня освіти згідно з вимогами законодавства та потребами на виробництві не рідше одного разу на п’ять років.</w:t>
      </w:r>
    </w:p>
    <w:p w14:paraId="4F13B4D9" w14:textId="77777777" w:rsidR="00D74985"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Освітня програма може включати додаткові компетентності (за потреби), регіональний компонент, предмети за вибором здобувача освіти.</w:t>
      </w:r>
    </w:p>
    <w:p w14:paraId="4E3E088A" w14:textId="77777777" w:rsidR="00EE2C23" w:rsidRPr="00EE2C23" w:rsidRDefault="00EE2C23" w:rsidP="001B4B18">
      <w:pPr>
        <w:widowControl w:val="0"/>
        <w:tabs>
          <w:tab w:val="left" w:pos="-426"/>
        </w:tabs>
        <w:spacing w:after="0" w:line="240" w:lineRule="auto"/>
        <w:ind w:firstLine="720"/>
        <w:contextualSpacing/>
        <w:jc w:val="both"/>
        <w:rPr>
          <w:rFonts w:ascii="Times New Roman" w:eastAsia="Times New Roman" w:hAnsi="Times New Roman" w:cs="Times New Roman"/>
          <w:kern w:val="0"/>
          <w:sz w:val="28"/>
          <w:szCs w:val="28"/>
          <w:lang w:val="uk-UA" w:eastAsia="uk-UA"/>
        </w:rPr>
      </w:pPr>
      <w:r w:rsidRPr="00EE2C23">
        <w:rPr>
          <w:rFonts w:ascii="Times New Roman" w:eastAsia="Times New Roman" w:hAnsi="Times New Roman" w:cs="Times New Roman"/>
          <w:kern w:val="0"/>
          <w:sz w:val="28"/>
          <w:szCs w:val="28"/>
          <w:lang w:val="uk-UA" w:eastAsia="uk-UA"/>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14:paraId="3CDA8793" w14:textId="77777777" w:rsidR="00EE2C23" w:rsidRPr="00EE2C23" w:rsidRDefault="00EE2C23" w:rsidP="001B4B18">
      <w:pPr>
        <w:widowControl w:val="0"/>
        <w:tabs>
          <w:tab w:val="left" w:pos="-426"/>
        </w:tabs>
        <w:spacing w:after="0" w:line="240" w:lineRule="auto"/>
        <w:ind w:firstLine="720"/>
        <w:contextualSpacing/>
        <w:jc w:val="both"/>
        <w:rPr>
          <w:rFonts w:ascii="Times New Roman" w:eastAsia="Times New Roman" w:hAnsi="Times New Roman" w:cs="Times New Roman"/>
          <w:kern w:val="0"/>
          <w:sz w:val="28"/>
          <w:szCs w:val="28"/>
          <w:lang w:val="uk-UA" w:eastAsia="uk-UA"/>
        </w:rPr>
      </w:pPr>
      <w:r w:rsidRPr="00EE2C23">
        <w:rPr>
          <w:rFonts w:ascii="Times New Roman" w:eastAsia="Times New Roman" w:hAnsi="Times New Roman" w:cs="Times New Roman"/>
          <w:kern w:val="0"/>
          <w:sz w:val="28"/>
          <w:szCs w:val="28"/>
          <w:lang w:val="uk-UA" w:eastAsia="uk-UA"/>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14:paraId="268FEC65" w14:textId="77777777" w:rsidR="00EE2C23" w:rsidRDefault="00EE2C23" w:rsidP="001B4B18">
      <w:pPr>
        <w:widowControl w:val="0"/>
        <w:tabs>
          <w:tab w:val="left" w:pos="-426"/>
        </w:tabs>
        <w:spacing w:after="0" w:line="240" w:lineRule="auto"/>
        <w:ind w:firstLine="720"/>
        <w:contextualSpacing/>
        <w:jc w:val="both"/>
        <w:rPr>
          <w:rFonts w:ascii="Times New Roman" w:eastAsia="Times New Roman" w:hAnsi="Times New Roman" w:cs="Times New Roman"/>
          <w:kern w:val="0"/>
          <w:sz w:val="28"/>
          <w:szCs w:val="28"/>
          <w:lang w:val="uk-UA" w:eastAsia="uk-UA"/>
        </w:rPr>
      </w:pPr>
      <w:proofErr w:type="spellStart"/>
      <w:r w:rsidRPr="00EE2C23">
        <w:rPr>
          <w:rFonts w:ascii="Times New Roman" w:eastAsia="Times New Roman" w:hAnsi="Times New Roman" w:cs="Times New Roman"/>
          <w:kern w:val="0"/>
          <w:sz w:val="28"/>
          <w:szCs w:val="28"/>
          <w:lang w:val="uk-UA" w:eastAsia="uk-UA"/>
        </w:rPr>
        <w:t>Професійно</w:t>
      </w:r>
      <w:proofErr w:type="spellEnd"/>
      <w:r w:rsidRPr="00EE2C23">
        <w:rPr>
          <w:rFonts w:ascii="Times New Roman" w:eastAsia="Times New Roman" w:hAnsi="Times New Roman" w:cs="Times New Roman"/>
          <w:kern w:val="0"/>
          <w:sz w:val="28"/>
          <w:szCs w:val="28"/>
          <w:lang w:val="uk-UA" w:eastAsia="uk-UA"/>
        </w:rPr>
        <w:t>-практична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14:paraId="5C754713" w14:textId="77777777" w:rsidR="00227486" w:rsidRPr="00227486" w:rsidRDefault="00227486" w:rsidP="001B4B18">
      <w:pPr>
        <w:spacing w:after="0" w:line="240" w:lineRule="auto"/>
        <w:ind w:firstLine="720"/>
        <w:jc w:val="both"/>
        <w:rPr>
          <w:rFonts w:ascii="Times New Roman" w:eastAsia="Times New Roman" w:hAnsi="Times New Roman" w:cs="Times New Roman"/>
          <w:kern w:val="0"/>
          <w:sz w:val="28"/>
          <w:szCs w:val="28"/>
          <w:lang w:val="uk-UA" w:eastAsia="ru-RU"/>
        </w:rPr>
      </w:pPr>
      <w:r w:rsidRPr="00227486">
        <w:rPr>
          <w:rFonts w:ascii="Times New Roman" w:eastAsia="Times New Roman" w:hAnsi="Times New Roman" w:cs="Times New Roman"/>
          <w:kern w:val="0"/>
          <w:sz w:val="28"/>
          <w:szCs w:val="28"/>
          <w:lang w:val="uk-UA" w:eastAsia="ru-RU"/>
        </w:rPr>
        <w:t>Розподіл навчального навантаження визначається робочим навчальним планом залежно від освітньої програми та включає теоретичну і практичну підготовку, консультації, кваліфікаційну атестацію.</w:t>
      </w:r>
    </w:p>
    <w:p w14:paraId="420DCF7C"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eastAsia="ru-RU"/>
        </w:rPr>
      </w:pPr>
      <w:r w:rsidRPr="0066729C">
        <w:rPr>
          <w:rFonts w:ascii="Times New Roman" w:eastAsia="Calibri" w:hAnsi="Times New Roman" w:cs="Times New Roman"/>
          <w:color w:val="000000" w:themeColor="text1"/>
          <w:sz w:val="28"/>
          <w:szCs w:val="28"/>
          <w:lang w:val="uk-UA" w:eastAsia="ru-RU"/>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регіональними навчально (науково)-методичними центрами (кабінетами) професійно-технічної освіти та затверджуються регіональними органами управління освітою.</w:t>
      </w:r>
    </w:p>
    <w:p w14:paraId="2DBEC19E" w14:textId="77777777" w:rsidR="008E44F8" w:rsidRPr="008E44F8" w:rsidRDefault="008E44F8" w:rsidP="001B4B18">
      <w:pPr>
        <w:widowControl w:val="0"/>
        <w:autoSpaceDE w:val="0"/>
        <w:autoSpaceDN w:val="0"/>
        <w:spacing w:after="0" w:line="240" w:lineRule="auto"/>
        <w:ind w:firstLine="720"/>
        <w:jc w:val="both"/>
        <w:rPr>
          <w:rFonts w:ascii="Times New Roman" w:eastAsia="Times New Roman" w:hAnsi="Times New Roman" w:cs="Times New Roman"/>
          <w:kern w:val="0"/>
          <w:sz w:val="28"/>
          <w:szCs w:val="28"/>
          <w:lang w:val="uk-UA"/>
        </w:rPr>
      </w:pPr>
      <w:r w:rsidRPr="008E44F8">
        <w:rPr>
          <w:rFonts w:ascii="Times New Roman" w:eastAsia="Times New Roman" w:hAnsi="Times New Roman" w:cs="Times New Roman"/>
          <w:kern w:val="0"/>
          <w:sz w:val="28"/>
          <w:szCs w:val="28"/>
          <w:lang w:val="uk-UA"/>
        </w:rPr>
        <w:t>Освітні програми розробляються на основі Стандарту та затверджуються</w:t>
      </w:r>
      <w:r w:rsidRPr="008E44F8">
        <w:rPr>
          <w:rFonts w:ascii="Times New Roman" w:eastAsia="Times New Roman" w:hAnsi="Times New Roman" w:cs="Times New Roman"/>
          <w:spacing w:val="1"/>
          <w:kern w:val="0"/>
          <w:sz w:val="28"/>
          <w:szCs w:val="28"/>
          <w:lang w:val="uk-UA"/>
        </w:rPr>
        <w:t xml:space="preserve"> </w:t>
      </w:r>
      <w:r w:rsidRPr="008E44F8">
        <w:rPr>
          <w:rFonts w:ascii="Times New Roman" w:eastAsia="Times New Roman" w:hAnsi="Times New Roman" w:cs="Times New Roman"/>
          <w:kern w:val="0"/>
          <w:sz w:val="28"/>
          <w:szCs w:val="28"/>
          <w:lang w:val="uk-UA"/>
        </w:rPr>
        <w:t>закладами професійної (професійно-технічної) освіти, визначають зміст навчання</w:t>
      </w:r>
      <w:r w:rsidRPr="008E44F8">
        <w:rPr>
          <w:rFonts w:ascii="Times New Roman" w:eastAsia="Times New Roman" w:hAnsi="Times New Roman" w:cs="Times New Roman"/>
          <w:spacing w:val="1"/>
          <w:kern w:val="0"/>
          <w:sz w:val="28"/>
          <w:szCs w:val="28"/>
          <w:lang w:val="uk-UA"/>
        </w:rPr>
        <w:t xml:space="preserve"> </w:t>
      </w:r>
      <w:r w:rsidRPr="008E44F8">
        <w:rPr>
          <w:rFonts w:ascii="Times New Roman" w:eastAsia="Times New Roman" w:hAnsi="Times New Roman" w:cs="Times New Roman"/>
          <w:kern w:val="0"/>
          <w:sz w:val="28"/>
          <w:szCs w:val="28"/>
          <w:lang w:val="uk-UA"/>
        </w:rPr>
        <w:t>відповідно</w:t>
      </w:r>
      <w:r w:rsidRPr="008E44F8">
        <w:rPr>
          <w:rFonts w:ascii="Times New Roman" w:eastAsia="Times New Roman" w:hAnsi="Times New Roman" w:cs="Times New Roman"/>
          <w:spacing w:val="-4"/>
          <w:kern w:val="0"/>
          <w:sz w:val="28"/>
          <w:szCs w:val="28"/>
          <w:lang w:val="uk-UA"/>
        </w:rPr>
        <w:t xml:space="preserve"> </w:t>
      </w:r>
      <w:r w:rsidRPr="008E44F8">
        <w:rPr>
          <w:rFonts w:ascii="Times New Roman" w:eastAsia="Times New Roman" w:hAnsi="Times New Roman" w:cs="Times New Roman"/>
          <w:kern w:val="0"/>
          <w:sz w:val="28"/>
          <w:szCs w:val="28"/>
          <w:lang w:val="uk-UA"/>
        </w:rPr>
        <w:t>до</w:t>
      </w:r>
      <w:r w:rsidRPr="008E44F8">
        <w:rPr>
          <w:rFonts w:ascii="Times New Roman" w:eastAsia="Times New Roman" w:hAnsi="Times New Roman" w:cs="Times New Roman"/>
          <w:spacing w:val="-2"/>
          <w:kern w:val="0"/>
          <w:sz w:val="28"/>
          <w:szCs w:val="28"/>
          <w:lang w:val="uk-UA"/>
        </w:rPr>
        <w:t xml:space="preserve"> </w:t>
      </w:r>
      <w:r w:rsidRPr="008E44F8">
        <w:rPr>
          <w:rFonts w:ascii="Times New Roman" w:eastAsia="Times New Roman" w:hAnsi="Times New Roman" w:cs="Times New Roman"/>
          <w:kern w:val="0"/>
          <w:sz w:val="28"/>
          <w:szCs w:val="28"/>
          <w:lang w:val="uk-UA"/>
        </w:rPr>
        <w:t>компетентностей</w:t>
      </w:r>
      <w:r w:rsidRPr="008E44F8">
        <w:rPr>
          <w:rFonts w:ascii="Times New Roman" w:eastAsia="Times New Roman" w:hAnsi="Times New Roman" w:cs="Times New Roman"/>
          <w:spacing w:val="-2"/>
          <w:kern w:val="0"/>
          <w:sz w:val="28"/>
          <w:szCs w:val="28"/>
          <w:lang w:val="uk-UA"/>
        </w:rPr>
        <w:t xml:space="preserve"> </w:t>
      </w:r>
      <w:r w:rsidRPr="008E44F8">
        <w:rPr>
          <w:rFonts w:ascii="Times New Roman" w:eastAsia="Times New Roman" w:hAnsi="Times New Roman" w:cs="Times New Roman"/>
          <w:kern w:val="0"/>
          <w:sz w:val="28"/>
          <w:szCs w:val="28"/>
          <w:lang w:val="uk-UA"/>
        </w:rPr>
        <w:t>та</w:t>
      </w:r>
      <w:r w:rsidRPr="008E44F8">
        <w:rPr>
          <w:rFonts w:ascii="Times New Roman" w:eastAsia="Times New Roman" w:hAnsi="Times New Roman" w:cs="Times New Roman"/>
          <w:spacing w:val="-2"/>
          <w:kern w:val="0"/>
          <w:sz w:val="28"/>
          <w:szCs w:val="28"/>
          <w:lang w:val="uk-UA"/>
        </w:rPr>
        <w:t xml:space="preserve"> </w:t>
      </w:r>
      <w:r w:rsidRPr="008E44F8">
        <w:rPr>
          <w:rFonts w:ascii="Times New Roman" w:eastAsia="Times New Roman" w:hAnsi="Times New Roman" w:cs="Times New Roman"/>
          <w:kern w:val="0"/>
          <w:sz w:val="28"/>
          <w:szCs w:val="28"/>
          <w:lang w:val="uk-UA"/>
        </w:rPr>
        <w:t>погодинний</w:t>
      </w:r>
      <w:r w:rsidRPr="008E44F8">
        <w:rPr>
          <w:rFonts w:ascii="Times New Roman" w:eastAsia="Times New Roman" w:hAnsi="Times New Roman" w:cs="Times New Roman"/>
          <w:spacing w:val="-3"/>
          <w:kern w:val="0"/>
          <w:sz w:val="28"/>
          <w:szCs w:val="28"/>
          <w:lang w:val="uk-UA"/>
        </w:rPr>
        <w:t xml:space="preserve"> </w:t>
      </w:r>
      <w:r w:rsidRPr="008E44F8">
        <w:rPr>
          <w:rFonts w:ascii="Times New Roman" w:eastAsia="Times New Roman" w:hAnsi="Times New Roman" w:cs="Times New Roman"/>
          <w:kern w:val="0"/>
          <w:sz w:val="28"/>
          <w:szCs w:val="28"/>
          <w:lang w:val="uk-UA"/>
        </w:rPr>
        <w:t>розподіл</w:t>
      </w:r>
      <w:r w:rsidRPr="008E44F8">
        <w:rPr>
          <w:rFonts w:ascii="Times New Roman" w:eastAsia="Times New Roman" w:hAnsi="Times New Roman" w:cs="Times New Roman"/>
          <w:spacing w:val="-2"/>
          <w:kern w:val="0"/>
          <w:sz w:val="28"/>
          <w:szCs w:val="28"/>
          <w:lang w:val="uk-UA"/>
        </w:rPr>
        <w:t xml:space="preserve"> </w:t>
      </w:r>
      <w:r w:rsidRPr="008E44F8">
        <w:rPr>
          <w:rFonts w:ascii="Times New Roman" w:eastAsia="Times New Roman" w:hAnsi="Times New Roman" w:cs="Times New Roman"/>
          <w:kern w:val="0"/>
          <w:sz w:val="28"/>
          <w:szCs w:val="28"/>
          <w:lang w:val="uk-UA"/>
        </w:rPr>
        <w:t>навчального</w:t>
      </w:r>
      <w:r w:rsidRPr="008E44F8">
        <w:rPr>
          <w:rFonts w:ascii="Times New Roman" w:eastAsia="Times New Roman" w:hAnsi="Times New Roman" w:cs="Times New Roman"/>
          <w:spacing w:val="-3"/>
          <w:kern w:val="0"/>
          <w:sz w:val="28"/>
          <w:szCs w:val="28"/>
          <w:lang w:val="uk-UA"/>
        </w:rPr>
        <w:t xml:space="preserve"> </w:t>
      </w:r>
      <w:r w:rsidRPr="008E44F8">
        <w:rPr>
          <w:rFonts w:ascii="Times New Roman" w:eastAsia="Times New Roman" w:hAnsi="Times New Roman" w:cs="Times New Roman"/>
          <w:kern w:val="0"/>
          <w:sz w:val="28"/>
          <w:szCs w:val="28"/>
          <w:lang w:val="uk-UA"/>
        </w:rPr>
        <w:t>матеріалу.</w:t>
      </w:r>
    </w:p>
    <w:p w14:paraId="1EB81D3A" w14:textId="05014161" w:rsidR="00D74985" w:rsidRPr="0066729C"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 xml:space="preserve">Орієнтовний перелік основних засобів навчання за професією розроблено відповідно до професійного стандарту, потреб роботодавців, сучасних технологій та матеріалів та використовується закладом освіти в залежності від освітньої програми. </w:t>
      </w:r>
      <w:r w:rsidR="00C42231" w:rsidRPr="00C42231">
        <w:rPr>
          <w:rFonts w:ascii="Times New Roman" w:eastAsia="Times New Roman" w:hAnsi="Times New Roman" w:cs="Times New Roman"/>
          <w:kern w:val="0"/>
          <w:sz w:val="28"/>
          <w:szCs w:val="28"/>
          <w:lang w:val="uk-UA" w:eastAsia="ru-RU"/>
        </w:rPr>
        <w:t>Додатково заклад освіти формує перелік навчального обладнання для досягнення відповідних результатів навчання.</w:t>
      </w:r>
    </w:p>
    <w:p w14:paraId="1845FBA3" w14:textId="77777777" w:rsidR="00D74985" w:rsidRPr="0066729C"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уміє». Поточне оцінювання проводиться відповідно до чинних нормативно-правових актів.</w:t>
      </w:r>
    </w:p>
    <w:p w14:paraId="4FD34D38" w14:textId="77777777" w:rsidR="00D74985" w:rsidRPr="0066729C" w:rsidRDefault="00D74985" w:rsidP="001B4B18">
      <w:pPr>
        <w:spacing w:after="0" w:line="240" w:lineRule="auto"/>
        <w:ind w:firstLine="720"/>
        <w:jc w:val="both"/>
        <w:rPr>
          <w:rFonts w:ascii="Times New Roman" w:eastAsia="Calibri" w:hAnsi="Times New Roman" w:cs="Times New Roman"/>
          <w:iCs/>
          <w:color w:val="000000" w:themeColor="text1"/>
          <w:sz w:val="28"/>
          <w:szCs w:val="28"/>
          <w:lang w:val="uk-UA" w:eastAsia="ru-RU"/>
        </w:rPr>
      </w:pPr>
      <w:r w:rsidRPr="0066729C">
        <w:rPr>
          <w:rFonts w:ascii="Times New Roman" w:eastAsia="Calibri" w:hAnsi="Times New Roman" w:cs="Times New Roman"/>
          <w:iCs/>
          <w:color w:val="000000" w:themeColor="text1"/>
          <w:sz w:val="28"/>
          <w:szCs w:val="28"/>
          <w:lang w:val="uk-UA" w:eastAsia="ru-RU"/>
        </w:rPr>
        <w:lastRenderedPageBreak/>
        <w:t>На виробництві навчання завершується проведенням кваліфікаційної атестації.</w:t>
      </w:r>
    </w:p>
    <w:p w14:paraId="78462F3D" w14:textId="77777777" w:rsidR="00D74985" w:rsidRPr="0066729C"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378F2575" w14:textId="77777777" w:rsidR="00D74985" w:rsidRPr="0066729C"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Після завершення навчання кожен здобувач освіти повинен уміти самостійно виконувати всі роботи, передбачені професійним стандартом, стандартом професійної (професійно-технічної) освіти, технологічними умовами і нормами, встановленими у галузі.</w:t>
      </w:r>
    </w:p>
    <w:p w14:paraId="099CBB5F"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rPr>
      </w:pPr>
      <w:r w:rsidRPr="0066729C">
        <w:rPr>
          <w:rFonts w:ascii="Times New Roman" w:eastAsia="Calibri" w:hAnsi="Times New Roman" w:cs="Times New Roman"/>
          <w:b/>
          <w:color w:val="000000" w:themeColor="text1"/>
          <w:sz w:val="28"/>
          <w:szCs w:val="28"/>
          <w:lang w:val="uk-UA"/>
        </w:rPr>
        <w:t>Навчання з охорони праці</w:t>
      </w:r>
      <w:r w:rsidRPr="0066729C">
        <w:rPr>
          <w:rFonts w:ascii="Times New Roman" w:eastAsia="Calibri" w:hAnsi="Times New Roman" w:cs="Times New Roman"/>
          <w:color w:val="000000" w:themeColor="text1"/>
          <w:sz w:val="28"/>
          <w:szCs w:val="28"/>
          <w:lang w:val="uk-UA"/>
        </w:rPr>
        <w:t xml:space="preserve"> проводиться відповідно до вимог чинних нормативно-правових актів з питань охорони праці.</w:t>
      </w:r>
      <w:r w:rsidRPr="0066729C">
        <w:rPr>
          <w:rFonts w:ascii="Times New Roman" w:eastAsia="Calibri" w:hAnsi="Times New Roman" w:cs="Times New Roman"/>
          <w:iCs/>
          <w:color w:val="000000" w:themeColor="text1"/>
          <w:sz w:val="28"/>
          <w:szCs w:val="28"/>
          <w:lang w:val="uk-UA"/>
        </w:rPr>
        <w:t xml:space="preserve"> При складанні робочих навчальних планів та освітніх програм необхідно врахувати, що при первинній професійній підготовці та професійному (професійно-технічному) навчанні на вивчення компетентності «Охорона праці»</w:t>
      </w:r>
      <w:r w:rsidRPr="0066729C">
        <w:rPr>
          <w:rFonts w:ascii="Times New Roman" w:eastAsia="Calibri" w:hAnsi="Times New Roman" w:cs="Times New Roman"/>
          <w:color w:val="000000" w:themeColor="text1"/>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w:t>
      </w:r>
    </w:p>
    <w:p w14:paraId="5CCCD206" w14:textId="77DF6823" w:rsidR="00D74985" w:rsidRPr="0066729C"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Спеціальне, спеціалізоване навчання і перевірка знань з професії «</w:t>
      </w:r>
      <w:r w:rsidR="00491CE9" w:rsidRPr="0066729C">
        <w:rPr>
          <w:rFonts w:ascii="Times New Roman" w:eastAsia="Times New Roman" w:hAnsi="Times New Roman" w:cs="Times New Roman"/>
          <w:color w:val="000000" w:themeColor="text1"/>
          <w:sz w:val="28"/>
          <w:szCs w:val="28"/>
          <w:lang w:val="uk-UA" w:eastAsia="uk-UA"/>
        </w:rPr>
        <w:t>Електромонтажник силових мереж та електроустаткування</w:t>
      </w:r>
      <w:r w:rsidRPr="0066729C">
        <w:rPr>
          <w:rFonts w:ascii="Times New Roman" w:eastAsia="Times New Roman" w:hAnsi="Times New Roman" w:cs="Times New Roman"/>
          <w:color w:val="000000" w:themeColor="text1"/>
          <w:sz w:val="28"/>
          <w:szCs w:val="28"/>
          <w:lang w:val="uk-UA" w:eastAsia="uk-UA"/>
        </w:rPr>
        <w:t xml:space="preserve">» здійснюється відповідно до нормативно-правових актів та діючих галузевих інструкцій з охорони праці, згідно </w:t>
      </w:r>
      <w:r w:rsidR="00DC0D60">
        <w:rPr>
          <w:rFonts w:ascii="Times New Roman" w:eastAsia="Times New Roman" w:hAnsi="Times New Roman" w:cs="Times New Roman"/>
          <w:color w:val="000000" w:themeColor="text1"/>
          <w:sz w:val="28"/>
          <w:szCs w:val="28"/>
          <w:lang w:val="uk-UA" w:eastAsia="uk-UA"/>
        </w:rPr>
        <w:t xml:space="preserve">з </w:t>
      </w:r>
      <w:r w:rsidRPr="0066729C">
        <w:rPr>
          <w:rFonts w:ascii="Times New Roman" w:eastAsia="Times New Roman" w:hAnsi="Times New Roman" w:cs="Times New Roman"/>
          <w:color w:val="000000" w:themeColor="text1"/>
          <w:sz w:val="28"/>
          <w:szCs w:val="28"/>
          <w:lang w:val="uk-UA" w:eastAsia="uk-UA"/>
        </w:rPr>
        <w:t>умов</w:t>
      </w:r>
      <w:r w:rsidR="00DC0D60">
        <w:rPr>
          <w:rFonts w:ascii="Times New Roman" w:eastAsia="Times New Roman" w:hAnsi="Times New Roman" w:cs="Times New Roman"/>
          <w:color w:val="000000" w:themeColor="text1"/>
          <w:sz w:val="28"/>
          <w:szCs w:val="28"/>
          <w:lang w:val="uk-UA" w:eastAsia="uk-UA"/>
        </w:rPr>
        <w:t>ами</w:t>
      </w:r>
      <w:r w:rsidRPr="0066729C">
        <w:rPr>
          <w:rFonts w:ascii="Times New Roman" w:eastAsia="Times New Roman" w:hAnsi="Times New Roman" w:cs="Times New Roman"/>
          <w:color w:val="000000" w:themeColor="text1"/>
          <w:sz w:val="28"/>
          <w:szCs w:val="28"/>
          <w:lang w:val="uk-UA" w:eastAsia="uk-UA"/>
        </w:rPr>
        <w:t xml:space="preserve"> праці електромонтера з ремонту повітряних ліній електропередачі.</w:t>
      </w:r>
    </w:p>
    <w:p w14:paraId="38A217F5" w14:textId="77777777" w:rsidR="00D74985" w:rsidRPr="0066729C"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3D7DDB6F" w14:textId="77777777" w:rsidR="00D74985" w:rsidRPr="0066729C"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До самостійного виконання робіт здобувачі освіти допускаються лише після навчання й перевірки знань з охорони праці.</w:t>
      </w:r>
    </w:p>
    <w:p w14:paraId="20580B77" w14:textId="77777777" w:rsidR="00D74985" w:rsidRPr="0066729C" w:rsidRDefault="00D74985" w:rsidP="001B4B18">
      <w:pPr>
        <w:widowControl w:val="0"/>
        <w:spacing w:after="0" w:line="240" w:lineRule="auto"/>
        <w:ind w:firstLine="720"/>
        <w:jc w:val="both"/>
        <w:rPr>
          <w:rFonts w:ascii="Times New Roman" w:eastAsia="Times New Roman" w:hAnsi="Times New Roman" w:cs="Times New Roman"/>
          <w:b/>
          <w:color w:val="000000" w:themeColor="text1"/>
          <w:sz w:val="28"/>
          <w:szCs w:val="28"/>
          <w:lang w:val="uk-UA" w:eastAsia="uk-UA"/>
        </w:rPr>
      </w:pPr>
      <w:r w:rsidRPr="0066729C">
        <w:rPr>
          <w:rFonts w:ascii="Times New Roman" w:eastAsia="Times New Roman" w:hAnsi="Times New Roman" w:cs="Times New Roman"/>
          <w:b/>
          <w:color w:val="000000" w:themeColor="text1"/>
          <w:sz w:val="28"/>
          <w:szCs w:val="28"/>
          <w:lang w:val="uk-UA" w:eastAsia="uk-UA"/>
        </w:rPr>
        <w:t>Порядок присвоєння професійний кваліфікацій та видачі відповідних документів.</w:t>
      </w:r>
    </w:p>
    <w:p w14:paraId="6CBC9B69" w14:textId="77777777" w:rsidR="00D74985" w:rsidRPr="0066729C" w:rsidRDefault="00D74985" w:rsidP="001B4B18">
      <w:pPr>
        <w:spacing w:after="0" w:line="240" w:lineRule="auto"/>
        <w:ind w:firstLine="720"/>
        <w:jc w:val="both"/>
        <w:rPr>
          <w:rFonts w:ascii="Times New Roman" w:eastAsia="Calibri" w:hAnsi="Times New Roman" w:cs="Times New Roman"/>
          <w:color w:val="000000" w:themeColor="text1"/>
          <w:sz w:val="28"/>
          <w:szCs w:val="28"/>
          <w:lang w:val="uk-UA" w:eastAsia="ru-RU"/>
        </w:rPr>
      </w:pPr>
      <w:r w:rsidRPr="0066729C">
        <w:rPr>
          <w:rFonts w:ascii="Times New Roman" w:eastAsia="Calibri" w:hAnsi="Times New Roman" w:cs="Times New Roman"/>
          <w:iCs/>
          <w:color w:val="000000" w:themeColor="text1"/>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відповідно Стандарту, </w:t>
      </w:r>
      <w:r w:rsidRPr="0066729C">
        <w:rPr>
          <w:rFonts w:ascii="Times New Roman" w:eastAsia="Calibri" w:hAnsi="Times New Roman" w:cs="Times New Roman"/>
          <w:color w:val="000000" w:themeColor="text1"/>
          <w:sz w:val="28"/>
          <w:szCs w:val="28"/>
          <w:lang w:val="uk-UA" w:eastAsia="ru-RU"/>
        </w:rPr>
        <w:t>потреб роботодавців галузі, сучасних технологій та новітніх матеріалів.</w:t>
      </w:r>
    </w:p>
    <w:p w14:paraId="1AA2FA6A" w14:textId="77777777" w:rsidR="00D74985" w:rsidRPr="0066729C" w:rsidRDefault="00D74985" w:rsidP="001B4B18">
      <w:pPr>
        <w:spacing w:after="0" w:line="240" w:lineRule="auto"/>
        <w:ind w:firstLine="720"/>
        <w:jc w:val="both"/>
        <w:rPr>
          <w:rFonts w:ascii="Times New Roman" w:eastAsia="Calibri" w:hAnsi="Times New Roman" w:cs="Times New Roman"/>
          <w:iCs/>
          <w:color w:val="000000" w:themeColor="text1"/>
          <w:sz w:val="28"/>
          <w:szCs w:val="28"/>
          <w:lang w:val="uk-UA" w:eastAsia="ru-RU"/>
        </w:rPr>
      </w:pPr>
      <w:r w:rsidRPr="0066729C">
        <w:rPr>
          <w:rFonts w:ascii="Times New Roman" w:eastAsia="Calibri" w:hAnsi="Times New Roman" w:cs="Times New Roman"/>
          <w:iCs/>
          <w:color w:val="000000" w:themeColor="text1"/>
          <w:sz w:val="28"/>
          <w:szCs w:val="28"/>
          <w:lang w:val="uk-UA" w:eastAsia="ru-RU"/>
        </w:rPr>
        <w:t>Критерії кваліфікаційної атестації випускників розробляються закладом професійної (професійно-технічної) освіти разом з роботодавцями.</w:t>
      </w:r>
    </w:p>
    <w:p w14:paraId="796D844E" w14:textId="77777777" w:rsidR="00D74985" w:rsidRPr="0066729C"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 xml:space="preserve">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w:t>
      </w:r>
      <w:r w:rsidRPr="0066729C">
        <w:rPr>
          <w:rFonts w:ascii="Times New Roman" w:eastAsia="Times New Roman" w:hAnsi="Times New Roman" w:cs="Times New Roman"/>
          <w:color w:val="000000" w:themeColor="text1"/>
          <w:sz w:val="28"/>
          <w:szCs w:val="28"/>
          <w:lang w:val="uk-UA" w:eastAsia="uk-UA"/>
        </w:rPr>
        <w:lastRenderedPageBreak/>
        <w:t>та реалізує державну політику у сфері освіти і науки.</w:t>
      </w:r>
    </w:p>
    <w:p w14:paraId="79798F55" w14:textId="77777777" w:rsidR="00D74985" w:rsidRPr="0066729C"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477C9867" w14:textId="3293274F" w:rsidR="00D74985"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 xml:space="preserve">Особі, яка під час перепідготовки, підвищення кваліфікації або професійного (професійно-технічного) навчання опанувала відповідну освітню програму та успішно пройшла кваліфікаційну атестацію, видається свідоцтво про присвоєння </w:t>
      </w:r>
      <w:r w:rsidR="00D727DC">
        <w:rPr>
          <w:rFonts w:ascii="Times New Roman" w:eastAsia="Times New Roman" w:hAnsi="Times New Roman" w:cs="Times New Roman"/>
          <w:color w:val="000000" w:themeColor="text1"/>
          <w:sz w:val="28"/>
          <w:szCs w:val="28"/>
          <w:lang w:val="uk-UA" w:eastAsia="uk-UA"/>
        </w:rPr>
        <w:t xml:space="preserve">(підвищення) </w:t>
      </w:r>
      <w:r w:rsidRPr="0066729C">
        <w:rPr>
          <w:rFonts w:ascii="Times New Roman" w:eastAsia="Times New Roman" w:hAnsi="Times New Roman" w:cs="Times New Roman"/>
          <w:color w:val="000000" w:themeColor="text1"/>
          <w:sz w:val="28"/>
          <w:szCs w:val="28"/>
          <w:lang w:val="uk-UA" w:eastAsia="uk-UA"/>
        </w:rPr>
        <w:t>професійної кваліфікації, а також посвідчення на право виконання робіт підвищеної небезпеки.</w:t>
      </w:r>
    </w:p>
    <w:p w14:paraId="096DF1F8" w14:textId="77777777" w:rsidR="003F6B09" w:rsidRPr="003F6B09" w:rsidRDefault="003F6B09" w:rsidP="001B4B18">
      <w:pPr>
        <w:spacing w:after="0" w:line="240" w:lineRule="auto"/>
        <w:ind w:firstLine="720"/>
        <w:jc w:val="both"/>
        <w:rPr>
          <w:rFonts w:ascii="Times New Roman" w:eastAsia="Times New Roman" w:hAnsi="Times New Roman" w:cs="Times New Roman"/>
          <w:kern w:val="0"/>
          <w:sz w:val="28"/>
          <w:szCs w:val="28"/>
          <w:lang w:val="uk-UA" w:eastAsia="ru-RU"/>
        </w:rPr>
      </w:pPr>
      <w:r w:rsidRPr="003F6B09">
        <w:rPr>
          <w:rFonts w:ascii="Times New Roman" w:eastAsia="Times New Roman" w:hAnsi="Times New Roman" w:cs="Times New Roman"/>
          <w:kern w:val="0"/>
          <w:sz w:val="28"/>
          <w:szCs w:val="28"/>
          <w:lang w:val="uk-UA" w:eastAsia="ru-RU"/>
        </w:rPr>
        <w:t>При професійному (професійно-технічному) навчанні за частковими кваліфікаціями (у разі здобуття особою частини компетентностей, визначених стандартом, чи навчання для виконання окремих видів робіт за професією) заклад освіти може видавати документи власного зразка.</w:t>
      </w:r>
    </w:p>
    <w:p w14:paraId="11EF903F" w14:textId="37346295" w:rsidR="00D74985" w:rsidRPr="0066729C" w:rsidRDefault="00D74985" w:rsidP="001B4B18">
      <w:pPr>
        <w:widowControl w:val="0"/>
        <w:spacing w:after="0" w:line="240" w:lineRule="auto"/>
        <w:ind w:firstLine="720"/>
        <w:jc w:val="both"/>
        <w:rPr>
          <w:rFonts w:ascii="Times New Roman" w:eastAsia="Times New Roman" w:hAnsi="Times New Roman" w:cs="Times New Roman"/>
          <w:color w:val="000000" w:themeColor="text1"/>
          <w:sz w:val="28"/>
          <w:szCs w:val="28"/>
          <w:lang w:val="uk-UA" w:eastAsia="uk-UA"/>
        </w:rPr>
      </w:pPr>
      <w:r w:rsidRPr="0066729C">
        <w:rPr>
          <w:rFonts w:ascii="Times New Roman" w:eastAsia="Times New Roman" w:hAnsi="Times New Roman" w:cs="Times New Roman"/>
          <w:color w:val="000000" w:themeColor="text1"/>
          <w:sz w:val="28"/>
          <w:szCs w:val="28"/>
          <w:lang w:val="uk-UA" w:eastAsia="uk-UA"/>
        </w:rPr>
        <w:t xml:space="preserve">Заклади професійної (професійно-технічної) освіти можуть видавати документи власного зразка на кожний окремий результат навчання. </w:t>
      </w:r>
    </w:p>
    <w:p w14:paraId="01DAFA72" w14:textId="77777777" w:rsidR="00D74985" w:rsidRPr="0066729C" w:rsidRDefault="00D74985" w:rsidP="001B4B18">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themeColor="text1"/>
          <w:sz w:val="28"/>
          <w:szCs w:val="28"/>
          <w:lang w:val="uk-UA" w:eastAsia="uk-UA"/>
        </w:rPr>
      </w:pPr>
      <w:r w:rsidRPr="0066729C">
        <w:rPr>
          <w:rFonts w:ascii="Times New Roman" w:eastAsia="Times New Roman" w:hAnsi="Times New Roman" w:cs="Times New Roman"/>
          <w:b/>
          <w:bCs/>
          <w:color w:val="000000" w:themeColor="text1"/>
          <w:sz w:val="28"/>
          <w:szCs w:val="28"/>
          <w:lang w:val="uk-UA" w:eastAsia="uk-UA"/>
        </w:rPr>
        <w:t>Сфера професійної діяльності</w:t>
      </w:r>
    </w:p>
    <w:p w14:paraId="48C6A561" w14:textId="2E6DDC14" w:rsidR="00D74985" w:rsidRDefault="00D74985" w:rsidP="001B4B18">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lang w:val="uk-UA" w:eastAsia="uk-UA"/>
        </w:rPr>
      </w:pPr>
      <w:r w:rsidRPr="0066729C">
        <w:rPr>
          <w:rFonts w:ascii="Times New Roman" w:eastAsia="Times New Roman" w:hAnsi="Times New Roman" w:cs="Times New Roman"/>
          <w:bCs/>
          <w:color w:val="000000" w:themeColor="text1"/>
          <w:sz w:val="28"/>
          <w:szCs w:val="28"/>
          <w:lang w:val="uk-UA" w:eastAsia="uk-UA"/>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w:t>
      </w:r>
      <w:r w:rsidR="001B4B18">
        <w:rPr>
          <w:rFonts w:ascii="Times New Roman" w:eastAsia="Times New Roman" w:hAnsi="Times New Roman" w:cs="Times New Roman"/>
          <w:bCs/>
          <w:color w:val="000000" w:themeColor="text1"/>
          <w:sz w:val="28"/>
          <w:szCs w:val="28"/>
          <w:lang w:val="uk-UA" w:eastAsia="uk-UA"/>
        </w:rPr>
        <w:t>:</w:t>
      </w:r>
    </w:p>
    <w:p w14:paraId="0B3DC5ED" w14:textId="2057A952" w:rsidR="0052740A" w:rsidRPr="0052740A" w:rsidRDefault="0052740A" w:rsidP="0052740A">
      <w:pPr>
        <w:shd w:val="clear" w:color="auto" w:fill="FFFFFF"/>
        <w:autoSpaceDE w:val="0"/>
        <w:autoSpaceDN w:val="0"/>
        <w:adjustRightInd w:val="0"/>
        <w:spacing w:after="0" w:line="240" w:lineRule="auto"/>
        <w:ind w:firstLine="522"/>
        <w:jc w:val="both"/>
        <w:rPr>
          <w:rFonts w:ascii="Times New Roman" w:eastAsia="Times New Roman" w:hAnsi="Times New Roman" w:cs="Times New Roman"/>
          <w:bCs/>
          <w:kern w:val="0"/>
          <w:sz w:val="28"/>
          <w:szCs w:val="28"/>
          <w:lang w:val="uk-UA" w:eastAsia="ru-RU"/>
        </w:rPr>
      </w:pPr>
      <w:r w:rsidRPr="0052740A">
        <w:rPr>
          <w:rFonts w:ascii="Times New Roman" w:eastAsia="Times New Roman" w:hAnsi="Times New Roman" w:cs="Times New Roman"/>
          <w:b/>
          <w:bCs/>
          <w:iCs/>
          <w:kern w:val="0"/>
          <w:sz w:val="28"/>
          <w:szCs w:val="28"/>
          <w:lang w:val="uk-UA" w:eastAsia="ru-RU"/>
        </w:rPr>
        <w:t xml:space="preserve">Секція </w:t>
      </w:r>
      <w:r>
        <w:rPr>
          <w:rFonts w:ascii="Times New Roman" w:eastAsia="Times New Roman" w:hAnsi="Times New Roman" w:cs="Times New Roman"/>
          <w:b/>
          <w:bCs/>
          <w:iCs/>
          <w:kern w:val="0"/>
          <w:sz w:val="28"/>
          <w:szCs w:val="28"/>
          <w:lang w:eastAsia="ru-RU"/>
        </w:rPr>
        <w:t>F</w:t>
      </w:r>
      <w:r w:rsidRPr="0052740A">
        <w:rPr>
          <w:rFonts w:ascii="Times New Roman" w:eastAsia="Times New Roman" w:hAnsi="Times New Roman" w:cs="Times New Roman"/>
          <w:b/>
          <w:bCs/>
          <w:iCs/>
          <w:kern w:val="0"/>
          <w:sz w:val="28"/>
          <w:szCs w:val="28"/>
          <w:lang w:val="uk-UA" w:eastAsia="ru-RU"/>
        </w:rPr>
        <w:t>:</w:t>
      </w:r>
      <w:r w:rsidRPr="0052740A">
        <w:rPr>
          <w:rFonts w:ascii="Times New Roman" w:eastAsia="Times New Roman" w:hAnsi="Times New Roman" w:cs="Times New Roman"/>
          <w:bCs/>
          <w:iCs/>
          <w:kern w:val="0"/>
          <w:sz w:val="28"/>
          <w:szCs w:val="28"/>
          <w:lang w:val="uk-UA" w:eastAsia="ru-RU"/>
        </w:rPr>
        <w:t xml:space="preserve">  </w:t>
      </w:r>
      <w:r>
        <w:rPr>
          <w:rFonts w:ascii="Times New Roman" w:eastAsia="Times New Roman" w:hAnsi="Times New Roman" w:cs="Times New Roman"/>
          <w:bCs/>
          <w:iCs/>
          <w:kern w:val="0"/>
          <w:sz w:val="28"/>
          <w:szCs w:val="28"/>
          <w:lang w:val="uk-UA" w:eastAsia="ru-RU"/>
        </w:rPr>
        <w:t>Будівництво</w:t>
      </w:r>
      <w:r w:rsidRPr="0052740A">
        <w:rPr>
          <w:rFonts w:ascii="Times New Roman" w:eastAsia="Times New Roman" w:hAnsi="Times New Roman" w:cs="Times New Roman"/>
          <w:bCs/>
          <w:iCs/>
          <w:kern w:val="0"/>
          <w:sz w:val="28"/>
          <w:szCs w:val="28"/>
          <w:lang w:val="uk-UA" w:eastAsia="ru-RU"/>
        </w:rPr>
        <w:t>;</w:t>
      </w:r>
    </w:p>
    <w:p w14:paraId="5BDEDB74" w14:textId="0AEE64A5" w:rsidR="0052740A" w:rsidRPr="0052740A" w:rsidRDefault="0052740A" w:rsidP="0052740A">
      <w:pPr>
        <w:shd w:val="clear" w:color="auto" w:fill="FFFFFF"/>
        <w:spacing w:after="0" w:line="240" w:lineRule="auto"/>
        <w:ind w:firstLine="522"/>
        <w:jc w:val="both"/>
        <w:rPr>
          <w:rFonts w:ascii="Times New Roman" w:eastAsia="Times New Roman" w:hAnsi="Times New Roman" w:cs="Times New Roman"/>
          <w:kern w:val="0"/>
          <w:sz w:val="28"/>
          <w:szCs w:val="28"/>
          <w:lang w:val="uk-UA" w:eastAsia="ru-RU"/>
        </w:rPr>
      </w:pPr>
      <w:r w:rsidRPr="0052740A">
        <w:rPr>
          <w:rFonts w:ascii="Times New Roman" w:eastAsia="Times New Roman" w:hAnsi="Times New Roman" w:cs="Times New Roman"/>
          <w:b/>
          <w:bCs/>
          <w:iCs/>
          <w:kern w:val="0"/>
          <w:sz w:val="28"/>
          <w:szCs w:val="28"/>
          <w:lang w:val="uk-UA" w:eastAsia="ru-RU"/>
        </w:rPr>
        <w:t xml:space="preserve">Розділ </w:t>
      </w:r>
      <w:r w:rsidR="005E2878">
        <w:rPr>
          <w:rFonts w:ascii="Times New Roman" w:eastAsia="Times New Roman" w:hAnsi="Times New Roman" w:cs="Times New Roman"/>
          <w:b/>
          <w:bCs/>
          <w:iCs/>
          <w:kern w:val="0"/>
          <w:sz w:val="28"/>
          <w:szCs w:val="28"/>
          <w:lang w:val="uk-UA" w:eastAsia="ru-RU"/>
        </w:rPr>
        <w:t>4</w:t>
      </w:r>
      <w:r w:rsidRPr="0052740A">
        <w:rPr>
          <w:rFonts w:ascii="Times New Roman" w:eastAsia="Times New Roman" w:hAnsi="Times New Roman" w:cs="Times New Roman"/>
          <w:b/>
          <w:bCs/>
          <w:iCs/>
          <w:kern w:val="0"/>
          <w:sz w:val="28"/>
          <w:szCs w:val="28"/>
          <w:lang w:val="uk-UA" w:eastAsia="ru-RU"/>
        </w:rPr>
        <w:t xml:space="preserve">3: </w:t>
      </w:r>
      <w:r w:rsidR="005E2878" w:rsidRPr="005E2878">
        <w:rPr>
          <w:rFonts w:ascii="Times New Roman" w:eastAsia="Times New Roman" w:hAnsi="Times New Roman" w:cs="Times New Roman"/>
          <w:iCs/>
          <w:kern w:val="0"/>
          <w:sz w:val="28"/>
          <w:szCs w:val="28"/>
          <w:lang w:val="uk-UA" w:eastAsia="ru-RU"/>
        </w:rPr>
        <w:t>Спеціалізовані роботи</w:t>
      </w:r>
      <w:r w:rsidRPr="0052740A">
        <w:rPr>
          <w:rFonts w:ascii="Times New Roman" w:eastAsia="Times New Roman" w:hAnsi="Times New Roman" w:cs="Times New Roman"/>
          <w:kern w:val="0"/>
          <w:sz w:val="28"/>
          <w:szCs w:val="28"/>
          <w:lang w:val="uk-UA" w:eastAsia="ru-RU"/>
        </w:rPr>
        <w:t>;</w:t>
      </w:r>
    </w:p>
    <w:p w14:paraId="0F95E07D" w14:textId="306DBA0C" w:rsidR="0052740A" w:rsidRPr="0052740A" w:rsidRDefault="0052740A" w:rsidP="0052740A">
      <w:pPr>
        <w:widowControl w:val="0"/>
        <w:shd w:val="clear" w:color="auto" w:fill="FFFFFF"/>
        <w:spacing w:after="0" w:line="240" w:lineRule="auto"/>
        <w:ind w:firstLine="522"/>
        <w:jc w:val="both"/>
        <w:rPr>
          <w:rFonts w:ascii="Times New Roman" w:eastAsia="Times New Roman" w:hAnsi="Times New Roman" w:cs="Times New Roman"/>
          <w:kern w:val="0"/>
          <w:sz w:val="28"/>
          <w:szCs w:val="28"/>
          <w:lang w:val="uk-UA" w:eastAsia="x-none"/>
        </w:rPr>
      </w:pPr>
      <w:r w:rsidRPr="0052740A">
        <w:rPr>
          <w:rFonts w:ascii="Times New Roman" w:eastAsia="Times New Roman" w:hAnsi="Times New Roman" w:cs="Times New Roman"/>
          <w:b/>
          <w:bCs/>
          <w:iCs/>
          <w:kern w:val="0"/>
          <w:sz w:val="28"/>
          <w:szCs w:val="28"/>
          <w:shd w:val="clear" w:color="auto" w:fill="FFFFFF"/>
          <w:lang w:val="uk-UA" w:eastAsia="x-none"/>
        </w:rPr>
        <w:t xml:space="preserve">Група </w:t>
      </w:r>
      <w:r w:rsidR="005E2878">
        <w:rPr>
          <w:rFonts w:ascii="Times New Roman" w:eastAsia="Times New Roman" w:hAnsi="Times New Roman" w:cs="Times New Roman"/>
          <w:b/>
          <w:bCs/>
          <w:iCs/>
          <w:kern w:val="0"/>
          <w:sz w:val="28"/>
          <w:szCs w:val="28"/>
          <w:shd w:val="clear" w:color="auto" w:fill="FFFFFF"/>
          <w:lang w:val="uk-UA" w:eastAsia="x-none"/>
        </w:rPr>
        <w:t>4</w:t>
      </w:r>
      <w:r w:rsidRPr="0052740A">
        <w:rPr>
          <w:rFonts w:ascii="Times New Roman" w:eastAsia="Times New Roman" w:hAnsi="Times New Roman" w:cs="Times New Roman"/>
          <w:b/>
          <w:bCs/>
          <w:iCs/>
          <w:kern w:val="0"/>
          <w:sz w:val="28"/>
          <w:szCs w:val="28"/>
          <w:shd w:val="clear" w:color="auto" w:fill="FFFFFF"/>
          <w:lang w:val="uk-UA" w:eastAsia="x-none"/>
        </w:rPr>
        <w:t>3.</w:t>
      </w:r>
      <w:r w:rsidR="005E2878">
        <w:rPr>
          <w:rFonts w:ascii="Times New Roman" w:eastAsia="Times New Roman" w:hAnsi="Times New Roman" w:cs="Times New Roman"/>
          <w:b/>
          <w:bCs/>
          <w:iCs/>
          <w:kern w:val="0"/>
          <w:sz w:val="28"/>
          <w:szCs w:val="28"/>
          <w:shd w:val="clear" w:color="auto" w:fill="FFFFFF"/>
          <w:lang w:val="uk-UA" w:eastAsia="x-none"/>
        </w:rPr>
        <w:t>2</w:t>
      </w:r>
      <w:r w:rsidRPr="0052740A">
        <w:rPr>
          <w:rFonts w:ascii="Times New Roman" w:eastAsia="Times New Roman" w:hAnsi="Times New Roman" w:cs="Times New Roman"/>
          <w:b/>
          <w:bCs/>
          <w:iCs/>
          <w:kern w:val="0"/>
          <w:sz w:val="28"/>
          <w:szCs w:val="28"/>
          <w:shd w:val="clear" w:color="auto" w:fill="FFFFFF"/>
          <w:lang w:val="uk-UA" w:eastAsia="x-none"/>
        </w:rPr>
        <w:t>:</w:t>
      </w:r>
      <w:r w:rsidRPr="0052740A">
        <w:rPr>
          <w:rFonts w:ascii="Times New Roman" w:eastAsia="Times New Roman" w:hAnsi="Times New Roman" w:cs="Times New Roman"/>
          <w:kern w:val="0"/>
          <w:sz w:val="28"/>
          <w:szCs w:val="28"/>
          <w:shd w:val="clear" w:color="auto" w:fill="FFFFFF"/>
          <w:lang w:val="uk-UA" w:eastAsia="x-none"/>
        </w:rPr>
        <w:t xml:space="preserve"> </w:t>
      </w:r>
      <w:r w:rsidR="005C0F58">
        <w:rPr>
          <w:rFonts w:ascii="Times New Roman" w:eastAsia="Times New Roman" w:hAnsi="Times New Roman" w:cs="Times New Roman"/>
          <w:kern w:val="0"/>
          <w:sz w:val="28"/>
          <w:szCs w:val="28"/>
          <w:shd w:val="clear" w:color="auto" w:fill="FFFFFF"/>
          <w:lang w:val="uk-UA" w:eastAsia="x-none"/>
        </w:rPr>
        <w:t>Електромонтажні, водопровідні та інші будівельно-монтажні роботи</w:t>
      </w:r>
      <w:r w:rsidRPr="0052740A">
        <w:rPr>
          <w:rFonts w:ascii="Times New Roman" w:eastAsia="Times New Roman" w:hAnsi="Times New Roman" w:cs="Times New Roman"/>
          <w:kern w:val="0"/>
          <w:sz w:val="28"/>
          <w:szCs w:val="28"/>
          <w:shd w:val="clear" w:color="auto" w:fill="FFFFFF"/>
          <w:lang w:val="uk-UA" w:eastAsia="x-none"/>
        </w:rPr>
        <w:t>;</w:t>
      </w:r>
    </w:p>
    <w:p w14:paraId="03D1CBBE" w14:textId="3C32902C" w:rsidR="0052740A" w:rsidRPr="0052740A" w:rsidRDefault="0052740A" w:rsidP="0052740A">
      <w:pPr>
        <w:shd w:val="clear" w:color="auto" w:fill="FFFFFF"/>
        <w:spacing w:after="0" w:line="240" w:lineRule="auto"/>
        <w:ind w:firstLine="522"/>
        <w:jc w:val="both"/>
        <w:rPr>
          <w:rFonts w:ascii="Times New Roman" w:eastAsia="Times New Roman" w:hAnsi="Times New Roman" w:cs="Times New Roman"/>
          <w:kern w:val="0"/>
          <w:sz w:val="28"/>
          <w:szCs w:val="28"/>
          <w:lang w:val="uk-UA" w:eastAsia="ru-RU"/>
        </w:rPr>
      </w:pPr>
      <w:r w:rsidRPr="0052740A">
        <w:rPr>
          <w:rFonts w:ascii="Times New Roman" w:eastAsia="Times New Roman" w:hAnsi="Times New Roman" w:cs="Times New Roman"/>
          <w:b/>
          <w:kern w:val="0"/>
          <w:sz w:val="28"/>
          <w:szCs w:val="28"/>
          <w:lang w:val="uk-UA" w:eastAsia="ru-RU"/>
        </w:rPr>
        <w:t xml:space="preserve">Клас </w:t>
      </w:r>
      <w:r w:rsidR="00951D34">
        <w:rPr>
          <w:rFonts w:ascii="Times New Roman" w:eastAsia="Times New Roman" w:hAnsi="Times New Roman" w:cs="Times New Roman"/>
          <w:b/>
          <w:kern w:val="0"/>
          <w:sz w:val="28"/>
          <w:szCs w:val="28"/>
          <w:lang w:val="uk-UA" w:eastAsia="ru-RU"/>
        </w:rPr>
        <w:t>4</w:t>
      </w:r>
      <w:r w:rsidRPr="0052740A">
        <w:rPr>
          <w:rFonts w:ascii="Times New Roman" w:eastAsia="Times New Roman" w:hAnsi="Times New Roman" w:cs="Times New Roman"/>
          <w:b/>
          <w:kern w:val="0"/>
          <w:sz w:val="28"/>
          <w:szCs w:val="28"/>
          <w:lang w:val="uk-UA" w:eastAsia="ru-RU"/>
        </w:rPr>
        <w:t>3.</w:t>
      </w:r>
      <w:r w:rsidR="00951D34">
        <w:rPr>
          <w:rFonts w:ascii="Times New Roman" w:eastAsia="Times New Roman" w:hAnsi="Times New Roman" w:cs="Times New Roman"/>
          <w:b/>
          <w:kern w:val="0"/>
          <w:sz w:val="28"/>
          <w:szCs w:val="28"/>
          <w:lang w:val="uk-UA" w:eastAsia="ru-RU"/>
        </w:rPr>
        <w:t>21</w:t>
      </w:r>
      <w:r w:rsidRPr="0052740A">
        <w:rPr>
          <w:rFonts w:ascii="Times New Roman" w:eastAsia="Times New Roman" w:hAnsi="Times New Roman" w:cs="Times New Roman"/>
          <w:b/>
          <w:kern w:val="0"/>
          <w:sz w:val="28"/>
          <w:szCs w:val="28"/>
          <w:lang w:val="uk-UA" w:eastAsia="ru-RU"/>
        </w:rPr>
        <w:t>:</w:t>
      </w:r>
      <w:r w:rsidRPr="0052740A">
        <w:rPr>
          <w:rFonts w:ascii="Times New Roman" w:eastAsia="Times New Roman" w:hAnsi="Times New Roman" w:cs="Times New Roman"/>
          <w:kern w:val="0"/>
          <w:sz w:val="28"/>
          <w:szCs w:val="28"/>
          <w:lang w:val="uk-UA" w:eastAsia="ru-RU"/>
        </w:rPr>
        <w:t xml:space="preserve"> </w:t>
      </w:r>
      <w:r w:rsidR="00951D34">
        <w:rPr>
          <w:rFonts w:ascii="Times New Roman" w:eastAsia="Times New Roman" w:hAnsi="Times New Roman" w:cs="Times New Roman"/>
          <w:kern w:val="0"/>
          <w:sz w:val="28"/>
          <w:szCs w:val="28"/>
          <w:lang w:val="uk-UA" w:eastAsia="ru-RU"/>
        </w:rPr>
        <w:t>Електромонтажні роботи</w:t>
      </w:r>
      <w:r w:rsidRPr="0052740A">
        <w:rPr>
          <w:rFonts w:ascii="Times New Roman" w:eastAsia="Times New Roman" w:hAnsi="Times New Roman" w:cs="Times New Roman"/>
          <w:kern w:val="0"/>
          <w:sz w:val="28"/>
          <w:szCs w:val="28"/>
          <w:lang w:val="uk-UA" w:eastAsia="ru-RU"/>
        </w:rPr>
        <w:t>.</w:t>
      </w:r>
    </w:p>
    <w:p w14:paraId="07C35C67" w14:textId="77777777" w:rsidR="00D74985" w:rsidRPr="0066729C" w:rsidRDefault="00D74985" w:rsidP="001B4B18">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themeColor="text1"/>
          <w:sz w:val="28"/>
          <w:szCs w:val="28"/>
          <w:lang w:val="uk-UA" w:eastAsia="uk-UA"/>
        </w:rPr>
      </w:pPr>
      <w:r w:rsidRPr="0066729C">
        <w:rPr>
          <w:rFonts w:ascii="Times New Roman" w:eastAsia="Times New Roman" w:hAnsi="Times New Roman" w:cs="Times New Roman"/>
          <w:b/>
          <w:bCs/>
          <w:color w:val="000000" w:themeColor="text1"/>
          <w:sz w:val="28"/>
          <w:szCs w:val="28"/>
          <w:lang w:val="uk-UA" w:eastAsia="uk-UA"/>
        </w:rPr>
        <w:t>Специфічні вимоги до здобуття кваліфікації</w:t>
      </w:r>
    </w:p>
    <w:p w14:paraId="6CBC7D95" w14:textId="77777777" w:rsidR="00D74985" w:rsidRPr="0066729C" w:rsidRDefault="00D74985" w:rsidP="001B4B18">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lang w:val="uk-UA" w:eastAsia="uk-UA"/>
        </w:rPr>
      </w:pPr>
      <w:r w:rsidRPr="0066729C">
        <w:rPr>
          <w:rFonts w:ascii="Times New Roman" w:eastAsia="Times New Roman" w:hAnsi="Times New Roman" w:cs="Times New Roman"/>
          <w:bCs/>
          <w:color w:val="000000" w:themeColor="text1"/>
          <w:sz w:val="28"/>
          <w:szCs w:val="28"/>
          <w:lang w:val="uk-UA" w:eastAsia="uk-UA"/>
        </w:rPr>
        <w:t>Стать: жіноча та чоловіча</w:t>
      </w:r>
    </w:p>
    <w:p w14:paraId="162AB6BE" w14:textId="77777777" w:rsidR="00D74985" w:rsidRPr="0066729C" w:rsidRDefault="00D74985" w:rsidP="001B4B18">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lang w:val="uk-UA" w:eastAsia="uk-UA"/>
        </w:rPr>
      </w:pPr>
      <w:r w:rsidRPr="0066729C">
        <w:rPr>
          <w:rFonts w:ascii="Times New Roman" w:eastAsia="Times New Roman" w:hAnsi="Times New Roman" w:cs="Times New Roman"/>
          <w:bCs/>
          <w:color w:val="000000" w:themeColor="text1"/>
          <w:sz w:val="28"/>
          <w:szCs w:val="28"/>
          <w:lang w:val="uk-UA" w:eastAsia="uk-UA"/>
        </w:rPr>
        <w:t>Вік: по закінченню навчання не менше 18 років.</w:t>
      </w:r>
    </w:p>
    <w:p w14:paraId="7FB14301" w14:textId="77777777" w:rsidR="00D74985" w:rsidRPr="0066729C" w:rsidRDefault="00D74985" w:rsidP="001B4B18">
      <w:pPr>
        <w:widowControl w:val="0"/>
        <w:autoSpaceDE w:val="0"/>
        <w:autoSpaceDN w:val="0"/>
        <w:adjustRightInd w:val="0"/>
        <w:spacing w:after="0" w:line="240" w:lineRule="auto"/>
        <w:ind w:firstLine="720"/>
        <w:jc w:val="both"/>
        <w:rPr>
          <w:rFonts w:ascii="Times New Roman" w:eastAsia="Times New Roman" w:hAnsi="Times New Roman" w:cs="Times New Roman"/>
          <w:b/>
          <w:bCs/>
          <w:color w:val="000000" w:themeColor="text1"/>
          <w:sz w:val="28"/>
          <w:szCs w:val="28"/>
          <w:lang w:val="uk-UA" w:eastAsia="uk-UA"/>
        </w:rPr>
      </w:pPr>
      <w:r w:rsidRPr="0066729C">
        <w:rPr>
          <w:rFonts w:ascii="Times New Roman" w:eastAsia="Times New Roman" w:hAnsi="Times New Roman" w:cs="Times New Roman"/>
          <w:b/>
          <w:bCs/>
          <w:color w:val="000000" w:themeColor="text1"/>
          <w:sz w:val="28"/>
          <w:szCs w:val="28"/>
          <w:lang w:val="uk-UA" w:eastAsia="uk-UA"/>
        </w:rPr>
        <w:t>Умовні позначення</w:t>
      </w:r>
    </w:p>
    <w:p w14:paraId="4E646F1B" w14:textId="77777777" w:rsidR="00D74985" w:rsidRPr="0066729C" w:rsidRDefault="00D74985" w:rsidP="001B4B18">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lang w:val="uk-UA" w:eastAsia="uk-UA"/>
        </w:rPr>
      </w:pPr>
      <w:r w:rsidRPr="0066729C">
        <w:rPr>
          <w:rFonts w:ascii="Times New Roman" w:eastAsia="Times New Roman" w:hAnsi="Times New Roman" w:cs="Times New Roman"/>
          <w:bCs/>
          <w:color w:val="000000" w:themeColor="text1"/>
          <w:sz w:val="28"/>
          <w:szCs w:val="28"/>
          <w:lang w:val="uk-UA" w:eastAsia="uk-UA"/>
        </w:rPr>
        <w:t>КК – ключова компетентність.</w:t>
      </w:r>
    </w:p>
    <w:p w14:paraId="7E072E74" w14:textId="77777777" w:rsidR="00D74985" w:rsidRPr="0066729C" w:rsidRDefault="00D74985" w:rsidP="001B4B18">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lang w:val="uk-UA" w:eastAsia="uk-UA"/>
        </w:rPr>
      </w:pPr>
      <w:r w:rsidRPr="0066729C">
        <w:rPr>
          <w:rFonts w:ascii="Times New Roman" w:eastAsia="Times New Roman" w:hAnsi="Times New Roman" w:cs="Times New Roman"/>
          <w:bCs/>
          <w:color w:val="000000" w:themeColor="text1"/>
          <w:sz w:val="28"/>
          <w:szCs w:val="28"/>
          <w:lang w:val="uk-UA" w:eastAsia="uk-UA"/>
        </w:rPr>
        <w:t>ПК – професійна компетентність.</w:t>
      </w:r>
    </w:p>
    <w:p w14:paraId="748E1B90" w14:textId="77777777" w:rsidR="00D74985" w:rsidRPr="0066729C" w:rsidRDefault="00D74985" w:rsidP="001B4B18">
      <w:pPr>
        <w:widowControl w:val="0"/>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lang w:val="uk-UA" w:eastAsia="uk-UA"/>
        </w:rPr>
      </w:pPr>
      <w:r w:rsidRPr="0066729C">
        <w:rPr>
          <w:rFonts w:ascii="Times New Roman" w:eastAsia="Times New Roman" w:hAnsi="Times New Roman" w:cs="Times New Roman"/>
          <w:bCs/>
          <w:color w:val="000000" w:themeColor="text1"/>
          <w:sz w:val="28"/>
          <w:szCs w:val="28"/>
          <w:lang w:val="uk-UA" w:eastAsia="uk-UA"/>
        </w:rPr>
        <w:t>РН – результат навчання.</w:t>
      </w:r>
    </w:p>
    <w:p w14:paraId="0AC4543C" w14:textId="77777777" w:rsidR="00D74985" w:rsidRPr="0066729C" w:rsidRDefault="00D74985" w:rsidP="00D7498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val="uk-UA" w:eastAsia="uk-UA"/>
        </w:rPr>
      </w:pPr>
    </w:p>
    <w:p w14:paraId="28E02B16" w14:textId="77777777" w:rsidR="00D74985" w:rsidRPr="0066729C" w:rsidRDefault="00D74985" w:rsidP="00D7498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p>
    <w:p w14:paraId="3AE1A1B1" w14:textId="77777777" w:rsidR="00D74985" w:rsidRPr="0066729C" w:rsidRDefault="00D74985" w:rsidP="00D7498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p>
    <w:p w14:paraId="7D04CDB4" w14:textId="77777777" w:rsidR="00D74985" w:rsidRPr="0066729C" w:rsidRDefault="00D74985" w:rsidP="00D7498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p>
    <w:p w14:paraId="3C545A64" w14:textId="77777777" w:rsidR="00D74985" w:rsidRPr="0066729C" w:rsidRDefault="00D74985" w:rsidP="00D7498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p>
    <w:p w14:paraId="0B1C8CAB" w14:textId="77777777" w:rsidR="00D74985" w:rsidRPr="0066729C" w:rsidRDefault="00D74985" w:rsidP="00D7498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p>
    <w:p w14:paraId="614D2388" w14:textId="77777777" w:rsidR="00D74985" w:rsidRPr="0066729C" w:rsidRDefault="00D74985" w:rsidP="00D7498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p>
    <w:p w14:paraId="67590713" w14:textId="77777777" w:rsidR="00D74985" w:rsidRPr="0066729C" w:rsidRDefault="00D74985" w:rsidP="00D7498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p>
    <w:p w14:paraId="5D71489B" w14:textId="77777777" w:rsidR="00D74985" w:rsidRPr="0066729C" w:rsidRDefault="00D74985" w:rsidP="00D7498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p>
    <w:p w14:paraId="1E3B26DA" w14:textId="77777777" w:rsidR="00D74985" w:rsidRPr="0066729C" w:rsidRDefault="00D74985" w:rsidP="00D7498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r w:rsidRPr="0066729C">
        <w:rPr>
          <w:rFonts w:ascii="Times New Roman" w:eastAsia="Calibri" w:hAnsi="Times New Roman" w:cs="Times New Roman"/>
          <w:b/>
          <w:iCs/>
          <w:color w:val="000000" w:themeColor="text1"/>
          <w:sz w:val="28"/>
          <w:szCs w:val="28"/>
          <w:lang w:val="uk-UA" w:eastAsia="ru-RU"/>
        </w:rPr>
        <w:lastRenderedPageBreak/>
        <w:t>ІІ. Вимоги до результатів навчання.</w:t>
      </w:r>
    </w:p>
    <w:p w14:paraId="5E4E2DDE" w14:textId="77777777" w:rsidR="00D74985" w:rsidRPr="0066729C" w:rsidRDefault="00D74985" w:rsidP="00D7498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r w:rsidRPr="0066729C">
        <w:rPr>
          <w:rFonts w:ascii="Times New Roman" w:eastAsia="Calibri" w:hAnsi="Times New Roman" w:cs="Times New Roman"/>
          <w:b/>
          <w:iCs/>
          <w:color w:val="000000" w:themeColor="text1"/>
          <w:sz w:val="28"/>
          <w:szCs w:val="28"/>
          <w:lang w:val="uk-UA" w:eastAsia="ru-RU"/>
        </w:rPr>
        <w:t>2.1. Перелік ключових компетентностей за професією</w:t>
      </w:r>
    </w:p>
    <w:p w14:paraId="78429215" w14:textId="77777777" w:rsidR="00D74985" w:rsidRPr="0066729C" w:rsidRDefault="00D7498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tbl>
      <w:tblPr>
        <w:tblStyle w:val="a4"/>
        <w:tblpPr w:leftFromText="180" w:rightFromText="180" w:vertAnchor="text" w:horzAnchor="margin" w:tblpY="17"/>
        <w:tblW w:w="9639" w:type="dxa"/>
        <w:tblLook w:val="04A0" w:firstRow="1" w:lastRow="0" w:firstColumn="1" w:lastColumn="0" w:noHBand="0" w:noVBand="1"/>
      </w:tblPr>
      <w:tblGrid>
        <w:gridCol w:w="2221"/>
        <w:gridCol w:w="7418"/>
      </w:tblGrid>
      <w:tr w:rsidR="0066729C" w:rsidRPr="0066729C" w14:paraId="07B050E6" w14:textId="77777777" w:rsidTr="00D74985">
        <w:tc>
          <w:tcPr>
            <w:tcW w:w="2221" w:type="dxa"/>
          </w:tcPr>
          <w:p w14:paraId="2CEB3A2C" w14:textId="77777777" w:rsidR="00D74985" w:rsidRPr="0066729C" w:rsidRDefault="00D74985" w:rsidP="00D74985">
            <w:pPr>
              <w:widowControl w:val="0"/>
              <w:jc w:val="center"/>
              <w:rPr>
                <w:rFonts w:ascii="Times New Roman" w:eastAsia="Times New Roman" w:hAnsi="Times New Roman"/>
                <w:b/>
                <w:color w:val="000000" w:themeColor="text1"/>
                <w:sz w:val="24"/>
                <w:szCs w:val="24"/>
                <w:lang w:val="uk-UA" w:eastAsia="uk-UA"/>
              </w:rPr>
            </w:pPr>
            <w:r w:rsidRPr="0066729C">
              <w:rPr>
                <w:rFonts w:ascii="Times New Roman" w:eastAsia="Times New Roman" w:hAnsi="Times New Roman"/>
                <w:b/>
                <w:color w:val="000000" w:themeColor="text1"/>
                <w:sz w:val="24"/>
                <w:szCs w:val="24"/>
                <w:lang w:val="uk-UA" w:eastAsia="uk-UA"/>
              </w:rPr>
              <w:t>Умовне позначення</w:t>
            </w:r>
          </w:p>
        </w:tc>
        <w:tc>
          <w:tcPr>
            <w:tcW w:w="7418" w:type="dxa"/>
            <w:vAlign w:val="center"/>
          </w:tcPr>
          <w:p w14:paraId="57237E47" w14:textId="77777777" w:rsidR="00D74985" w:rsidRPr="0066729C" w:rsidRDefault="00D74985" w:rsidP="00D74985">
            <w:pPr>
              <w:widowControl w:val="0"/>
              <w:jc w:val="center"/>
              <w:rPr>
                <w:rFonts w:ascii="Times New Roman" w:eastAsia="Times New Roman" w:hAnsi="Times New Roman"/>
                <w:b/>
                <w:color w:val="000000" w:themeColor="text1"/>
                <w:sz w:val="24"/>
                <w:szCs w:val="24"/>
                <w:lang w:val="uk-UA" w:eastAsia="uk-UA"/>
              </w:rPr>
            </w:pPr>
            <w:r w:rsidRPr="0066729C">
              <w:rPr>
                <w:rFonts w:ascii="Times New Roman" w:eastAsia="Times New Roman" w:hAnsi="Times New Roman"/>
                <w:b/>
                <w:color w:val="000000" w:themeColor="text1"/>
                <w:sz w:val="24"/>
                <w:szCs w:val="24"/>
                <w:lang w:val="uk-UA" w:eastAsia="uk-UA"/>
              </w:rPr>
              <w:t>Ключові компетентності</w:t>
            </w:r>
          </w:p>
        </w:tc>
      </w:tr>
      <w:tr w:rsidR="0066729C" w:rsidRPr="0066729C" w14:paraId="4FBE91A7" w14:textId="77777777" w:rsidTr="00D74985">
        <w:trPr>
          <w:trHeight w:val="256"/>
        </w:trPr>
        <w:tc>
          <w:tcPr>
            <w:tcW w:w="2221" w:type="dxa"/>
          </w:tcPr>
          <w:p w14:paraId="121C38A3" w14:textId="77777777" w:rsidR="00D74985" w:rsidRPr="0066729C" w:rsidRDefault="00D74985" w:rsidP="00D74985">
            <w:pPr>
              <w:widowControl w:val="0"/>
              <w:jc w:val="center"/>
              <w:rPr>
                <w:rFonts w:ascii="Times New Roman" w:eastAsia="Times New Roman" w:hAnsi="Times New Roman"/>
                <w:b/>
                <w:color w:val="000000" w:themeColor="text1"/>
                <w:sz w:val="24"/>
                <w:szCs w:val="24"/>
                <w:lang w:val="uk-UA" w:eastAsia="uk-UA"/>
              </w:rPr>
            </w:pPr>
            <w:r w:rsidRPr="0066729C">
              <w:rPr>
                <w:rFonts w:ascii="Times New Roman" w:eastAsia="Times New Roman" w:hAnsi="Times New Roman"/>
                <w:b/>
                <w:color w:val="000000" w:themeColor="text1"/>
                <w:sz w:val="24"/>
                <w:szCs w:val="24"/>
                <w:lang w:val="uk-UA" w:eastAsia="uk-UA"/>
              </w:rPr>
              <w:t>КК 1</w:t>
            </w:r>
            <w:r w:rsidR="00DB2B92" w:rsidRPr="0066729C">
              <w:rPr>
                <w:rFonts w:ascii="Times New Roman" w:eastAsia="Times New Roman" w:hAnsi="Times New Roman"/>
                <w:b/>
                <w:color w:val="000000" w:themeColor="text1"/>
                <w:sz w:val="24"/>
                <w:szCs w:val="24"/>
                <w:lang w:val="uk-UA" w:eastAsia="uk-UA"/>
              </w:rPr>
              <w:t>.</w:t>
            </w:r>
          </w:p>
        </w:tc>
        <w:tc>
          <w:tcPr>
            <w:tcW w:w="7418" w:type="dxa"/>
          </w:tcPr>
          <w:p w14:paraId="5FB577B7" w14:textId="77777777" w:rsidR="00D74985" w:rsidRPr="0066729C" w:rsidRDefault="00D74985" w:rsidP="00D74985">
            <w:pPr>
              <w:widowControl w:val="0"/>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Комунікативна компетентність</w:t>
            </w:r>
          </w:p>
        </w:tc>
      </w:tr>
      <w:tr w:rsidR="0066729C" w:rsidRPr="002F35F5" w14:paraId="77801E67" w14:textId="77777777" w:rsidTr="00D74985">
        <w:tc>
          <w:tcPr>
            <w:tcW w:w="2221" w:type="dxa"/>
          </w:tcPr>
          <w:p w14:paraId="5CE69C44" w14:textId="77777777" w:rsidR="00D74985" w:rsidRPr="0066729C" w:rsidRDefault="00D74985" w:rsidP="00D74985">
            <w:pPr>
              <w:widowControl w:val="0"/>
              <w:jc w:val="center"/>
              <w:rPr>
                <w:rFonts w:ascii="Times New Roman" w:eastAsia="Times New Roman" w:hAnsi="Times New Roman"/>
                <w:b/>
                <w:color w:val="000000" w:themeColor="text1"/>
                <w:sz w:val="24"/>
                <w:szCs w:val="24"/>
                <w:lang w:val="uk-UA" w:eastAsia="uk-UA"/>
              </w:rPr>
            </w:pPr>
            <w:r w:rsidRPr="0066729C">
              <w:rPr>
                <w:rFonts w:ascii="Times New Roman" w:eastAsia="Times New Roman" w:hAnsi="Times New Roman"/>
                <w:b/>
                <w:color w:val="000000" w:themeColor="text1"/>
                <w:sz w:val="24"/>
                <w:szCs w:val="24"/>
                <w:lang w:val="uk-UA" w:eastAsia="uk-UA"/>
              </w:rPr>
              <w:t>КК 2</w:t>
            </w:r>
            <w:r w:rsidR="00DB2B92" w:rsidRPr="0066729C">
              <w:rPr>
                <w:rFonts w:ascii="Times New Roman" w:eastAsia="Times New Roman" w:hAnsi="Times New Roman"/>
                <w:b/>
                <w:color w:val="000000" w:themeColor="text1"/>
                <w:sz w:val="24"/>
                <w:szCs w:val="24"/>
                <w:lang w:val="uk-UA" w:eastAsia="uk-UA"/>
              </w:rPr>
              <w:t>.</w:t>
            </w:r>
          </w:p>
        </w:tc>
        <w:tc>
          <w:tcPr>
            <w:tcW w:w="7418" w:type="dxa"/>
          </w:tcPr>
          <w:p w14:paraId="1605CC6D" w14:textId="77777777" w:rsidR="00D74985" w:rsidRPr="0066729C" w:rsidRDefault="00D74985" w:rsidP="00D74985">
            <w:pPr>
              <w:widowControl w:val="0"/>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Особистісна, соціальна й навчальна компетентність</w:t>
            </w:r>
          </w:p>
        </w:tc>
      </w:tr>
      <w:tr w:rsidR="0066729C" w:rsidRPr="0066729C" w14:paraId="15C8CACC" w14:textId="77777777" w:rsidTr="00D74985">
        <w:tc>
          <w:tcPr>
            <w:tcW w:w="2221" w:type="dxa"/>
          </w:tcPr>
          <w:p w14:paraId="091B4716" w14:textId="77777777" w:rsidR="00D74985" w:rsidRPr="0066729C" w:rsidRDefault="00D74985" w:rsidP="00D74985">
            <w:pPr>
              <w:widowControl w:val="0"/>
              <w:jc w:val="center"/>
              <w:rPr>
                <w:rFonts w:ascii="Times New Roman" w:eastAsia="Times New Roman" w:hAnsi="Times New Roman"/>
                <w:b/>
                <w:color w:val="000000" w:themeColor="text1"/>
                <w:sz w:val="24"/>
                <w:szCs w:val="24"/>
                <w:lang w:val="uk-UA" w:eastAsia="uk-UA"/>
              </w:rPr>
            </w:pPr>
            <w:r w:rsidRPr="0066729C">
              <w:rPr>
                <w:rFonts w:ascii="Times New Roman" w:eastAsia="Times New Roman" w:hAnsi="Times New Roman"/>
                <w:b/>
                <w:color w:val="000000" w:themeColor="text1"/>
                <w:sz w:val="24"/>
                <w:szCs w:val="24"/>
                <w:lang w:val="uk-UA" w:eastAsia="uk-UA"/>
              </w:rPr>
              <w:t>КК 3</w:t>
            </w:r>
            <w:r w:rsidR="00DB2B92" w:rsidRPr="0066729C">
              <w:rPr>
                <w:rFonts w:ascii="Times New Roman" w:eastAsia="Times New Roman" w:hAnsi="Times New Roman"/>
                <w:b/>
                <w:color w:val="000000" w:themeColor="text1"/>
                <w:sz w:val="24"/>
                <w:szCs w:val="24"/>
                <w:lang w:val="uk-UA" w:eastAsia="uk-UA"/>
              </w:rPr>
              <w:t>.</w:t>
            </w:r>
          </w:p>
        </w:tc>
        <w:tc>
          <w:tcPr>
            <w:tcW w:w="7418" w:type="dxa"/>
          </w:tcPr>
          <w:p w14:paraId="7682DF98" w14:textId="77777777" w:rsidR="00D74985" w:rsidRPr="0066729C" w:rsidRDefault="00D74985" w:rsidP="00D74985">
            <w:pPr>
              <w:widowControl w:val="0"/>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Громадянська компетентність</w:t>
            </w:r>
          </w:p>
        </w:tc>
      </w:tr>
      <w:tr w:rsidR="0066729C" w:rsidRPr="0066729C" w14:paraId="18BF20BA" w14:textId="77777777" w:rsidTr="00D74985">
        <w:tc>
          <w:tcPr>
            <w:tcW w:w="2221" w:type="dxa"/>
          </w:tcPr>
          <w:p w14:paraId="5318C242" w14:textId="77777777" w:rsidR="00D74985" w:rsidRPr="0066729C" w:rsidRDefault="00D74985" w:rsidP="00D74985">
            <w:pPr>
              <w:widowControl w:val="0"/>
              <w:jc w:val="center"/>
              <w:rPr>
                <w:rFonts w:ascii="Times New Roman" w:eastAsia="Times New Roman" w:hAnsi="Times New Roman"/>
                <w:b/>
                <w:color w:val="000000" w:themeColor="text1"/>
                <w:sz w:val="24"/>
                <w:szCs w:val="24"/>
                <w:lang w:val="uk-UA" w:eastAsia="uk-UA"/>
              </w:rPr>
            </w:pPr>
            <w:r w:rsidRPr="0066729C">
              <w:rPr>
                <w:rFonts w:ascii="Times New Roman" w:eastAsia="Times New Roman" w:hAnsi="Times New Roman"/>
                <w:b/>
                <w:color w:val="000000" w:themeColor="text1"/>
                <w:sz w:val="24"/>
                <w:szCs w:val="24"/>
                <w:lang w:val="uk-UA" w:eastAsia="uk-UA"/>
              </w:rPr>
              <w:t>КК 4</w:t>
            </w:r>
            <w:r w:rsidR="00DB2B92" w:rsidRPr="0066729C">
              <w:rPr>
                <w:rFonts w:ascii="Times New Roman" w:eastAsia="Times New Roman" w:hAnsi="Times New Roman"/>
                <w:b/>
                <w:color w:val="000000" w:themeColor="text1"/>
                <w:sz w:val="24"/>
                <w:szCs w:val="24"/>
                <w:lang w:val="uk-UA" w:eastAsia="uk-UA"/>
              </w:rPr>
              <w:t>.</w:t>
            </w:r>
          </w:p>
        </w:tc>
        <w:tc>
          <w:tcPr>
            <w:tcW w:w="7418" w:type="dxa"/>
          </w:tcPr>
          <w:p w14:paraId="77E1491F" w14:textId="77777777" w:rsidR="00D74985" w:rsidRPr="0066729C" w:rsidRDefault="00D74985" w:rsidP="00D74985">
            <w:pPr>
              <w:widowControl w:val="0"/>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Математична компетентність</w:t>
            </w:r>
          </w:p>
        </w:tc>
      </w:tr>
      <w:tr w:rsidR="0066729C" w:rsidRPr="0066729C" w14:paraId="00B0B776" w14:textId="77777777" w:rsidTr="00D74985">
        <w:tc>
          <w:tcPr>
            <w:tcW w:w="2221" w:type="dxa"/>
          </w:tcPr>
          <w:p w14:paraId="775739C9" w14:textId="77777777" w:rsidR="00D74985" w:rsidRPr="0066729C" w:rsidRDefault="00D74985" w:rsidP="00D74985">
            <w:pPr>
              <w:widowControl w:val="0"/>
              <w:jc w:val="center"/>
              <w:rPr>
                <w:rFonts w:ascii="Times New Roman" w:eastAsia="Times New Roman" w:hAnsi="Times New Roman"/>
                <w:b/>
                <w:color w:val="000000" w:themeColor="text1"/>
                <w:sz w:val="24"/>
                <w:szCs w:val="24"/>
                <w:lang w:val="uk-UA" w:eastAsia="uk-UA"/>
              </w:rPr>
            </w:pPr>
            <w:r w:rsidRPr="0066729C">
              <w:rPr>
                <w:rFonts w:ascii="Times New Roman" w:eastAsia="Times New Roman" w:hAnsi="Times New Roman"/>
                <w:b/>
                <w:color w:val="000000" w:themeColor="text1"/>
                <w:sz w:val="24"/>
                <w:szCs w:val="24"/>
                <w:lang w:val="uk-UA" w:eastAsia="uk-UA"/>
              </w:rPr>
              <w:t>КК 5</w:t>
            </w:r>
            <w:r w:rsidR="00DB2B92" w:rsidRPr="0066729C">
              <w:rPr>
                <w:rFonts w:ascii="Times New Roman" w:eastAsia="Times New Roman" w:hAnsi="Times New Roman"/>
                <w:b/>
                <w:color w:val="000000" w:themeColor="text1"/>
                <w:sz w:val="24"/>
                <w:szCs w:val="24"/>
                <w:lang w:val="uk-UA" w:eastAsia="uk-UA"/>
              </w:rPr>
              <w:t>.</w:t>
            </w:r>
          </w:p>
        </w:tc>
        <w:tc>
          <w:tcPr>
            <w:tcW w:w="7418" w:type="dxa"/>
          </w:tcPr>
          <w:p w14:paraId="6850D964" w14:textId="77777777" w:rsidR="00D74985" w:rsidRPr="0066729C" w:rsidRDefault="00D74985" w:rsidP="00D74985">
            <w:pPr>
              <w:widowControl w:val="0"/>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Цифрова компетентність</w:t>
            </w:r>
          </w:p>
        </w:tc>
      </w:tr>
      <w:tr w:rsidR="0066729C" w:rsidRPr="0066729C" w14:paraId="14AE9833" w14:textId="77777777" w:rsidTr="00D74985">
        <w:tc>
          <w:tcPr>
            <w:tcW w:w="2221" w:type="dxa"/>
          </w:tcPr>
          <w:p w14:paraId="167ACD16" w14:textId="77777777" w:rsidR="00D74985" w:rsidRPr="0066729C" w:rsidRDefault="00D74985" w:rsidP="00D74985">
            <w:pPr>
              <w:widowControl w:val="0"/>
              <w:jc w:val="center"/>
              <w:rPr>
                <w:rFonts w:ascii="Times New Roman" w:eastAsia="Times New Roman" w:hAnsi="Times New Roman"/>
                <w:b/>
                <w:color w:val="000000" w:themeColor="text1"/>
                <w:sz w:val="24"/>
                <w:szCs w:val="24"/>
                <w:lang w:val="uk-UA" w:eastAsia="uk-UA"/>
              </w:rPr>
            </w:pPr>
            <w:r w:rsidRPr="0066729C">
              <w:rPr>
                <w:rFonts w:ascii="Times New Roman" w:eastAsia="Times New Roman" w:hAnsi="Times New Roman"/>
                <w:b/>
                <w:color w:val="000000" w:themeColor="text1"/>
                <w:sz w:val="24"/>
                <w:szCs w:val="24"/>
                <w:lang w:val="uk-UA" w:eastAsia="uk-UA"/>
              </w:rPr>
              <w:t>КК 6</w:t>
            </w:r>
            <w:r w:rsidR="00DB2B92" w:rsidRPr="0066729C">
              <w:rPr>
                <w:rFonts w:ascii="Times New Roman" w:eastAsia="Times New Roman" w:hAnsi="Times New Roman"/>
                <w:b/>
                <w:color w:val="000000" w:themeColor="text1"/>
                <w:sz w:val="24"/>
                <w:szCs w:val="24"/>
                <w:lang w:val="uk-UA" w:eastAsia="uk-UA"/>
              </w:rPr>
              <w:t>.</w:t>
            </w:r>
          </w:p>
        </w:tc>
        <w:tc>
          <w:tcPr>
            <w:tcW w:w="7418" w:type="dxa"/>
          </w:tcPr>
          <w:p w14:paraId="001A86B6" w14:textId="77777777" w:rsidR="00D74985" w:rsidRPr="0066729C" w:rsidRDefault="00D74985" w:rsidP="00D74985">
            <w:pPr>
              <w:widowControl w:val="0"/>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Екологічна, енергоефективна компетентність</w:t>
            </w:r>
          </w:p>
        </w:tc>
      </w:tr>
      <w:tr w:rsidR="0066729C" w:rsidRPr="0066729C" w14:paraId="0F320F1B" w14:textId="77777777" w:rsidTr="00D74985">
        <w:tc>
          <w:tcPr>
            <w:tcW w:w="2221" w:type="dxa"/>
          </w:tcPr>
          <w:p w14:paraId="09118E79" w14:textId="77777777" w:rsidR="00D74985" w:rsidRPr="0066729C" w:rsidRDefault="00D74985" w:rsidP="00D74985">
            <w:pPr>
              <w:widowControl w:val="0"/>
              <w:jc w:val="center"/>
              <w:rPr>
                <w:rFonts w:ascii="Times New Roman" w:eastAsia="Times New Roman" w:hAnsi="Times New Roman"/>
                <w:b/>
                <w:color w:val="000000" w:themeColor="text1"/>
                <w:sz w:val="24"/>
                <w:szCs w:val="24"/>
                <w:lang w:val="uk-UA" w:eastAsia="uk-UA"/>
              </w:rPr>
            </w:pPr>
            <w:r w:rsidRPr="0066729C">
              <w:rPr>
                <w:rFonts w:ascii="Times New Roman" w:eastAsia="Times New Roman" w:hAnsi="Times New Roman"/>
                <w:b/>
                <w:color w:val="000000" w:themeColor="text1"/>
                <w:sz w:val="24"/>
                <w:szCs w:val="24"/>
                <w:lang w:val="uk-UA" w:eastAsia="uk-UA"/>
              </w:rPr>
              <w:t>КК 7</w:t>
            </w:r>
            <w:r w:rsidR="00DB2B92" w:rsidRPr="0066729C">
              <w:rPr>
                <w:rFonts w:ascii="Times New Roman" w:eastAsia="Times New Roman" w:hAnsi="Times New Roman"/>
                <w:b/>
                <w:color w:val="000000" w:themeColor="text1"/>
                <w:sz w:val="24"/>
                <w:szCs w:val="24"/>
                <w:lang w:val="uk-UA" w:eastAsia="uk-UA"/>
              </w:rPr>
              <w:t>.</w:t>
            </w:r>
          </w:p>
        </w:tc>
        <w:tc>
          <w:tcPr>
            <w:tcW w:w="7418" w:type="dxa"/>
          </w:tcPr>
          <w:p w14:paraId="0193690F" w14:textId="77777777" w:rsidR="00D74985" w:rsidRPr="0066729C" w:rsidRDefault="00D74985" w:rsidP="00D74985">
            <w:pPr>
              <w:widowControl w:val="0"/>
              <w:rPr>
                <w:rFonts w:ascii="Times New Roman" w:eastAsia="Times New Roman" w:hAnsi="Times New Roman"/>
                <w:color w:val="000000" w:themeColor="text1"/>
                <w:sz w:val="24"/>
                <w:szCs w:val="24"/>
                <w:lang w:val="uk-UA" w:eastAsia="uk-UA"/>
              </w:rPr>
            </w:pPr>
            <w:r w:rsidRPr="0066729C">
              <w:rPr>
                <w:rFonts w:ascii="Times New Roman" w:eastAsia="Times New Roman" w:hAnsi="Times New Roman"/>
                <w:color w:val="000000" w:themeColor="text1"/>
                <w:sz w:val="24"/>
                <w:szCs w:val="24"/>
                <w:lang w:val="uk-UA" w:eastAsia="uk-UA"/>
              </w:rPr>
              <w:t>Підприємницька компетентність</w:t>
            </w:r>
          </w:p>
        </w:tc>
      </w:tr>
    </w:tbl>
    <w:p w14:paraId="0E7A3801" w14:textId="77777777" w:rsidR="00D74985" w:rsidRPr="0066729C" w:rsidRDefault="00D74985" w:rsidP="00D74985">
      <w:pPr>
        <w:widowControl w:val="0"/>
        <w:spacing w:after="0" w:line="240" w:lineRule="auto"/>
        <w:jc w:val="both"/>
        <w:rPr>
          <w:rFonts w:ascii="Times New Roman" w:eastAsia="Calibri" w:hAnsi="Times New Roman" w:cs="Times New Roman"/>
          <w:b/>
          <w:iCs/>
          <w:color w:val="000000" w:themeColor="text1"/>
          <w:sz w:val="24"/>
          <w:szCs w:val="28"/>
          <w:lang w:val="uk-UA" w:eastAsia="ru-RU"/>
        </w:rPr>
      </w:pPr>
    </w:p>
    <w:p w14:paraId="01C325D6" w14:textId="77777777" w:rsidR="00D74985" w:rsidRPr="0066729C" w:rsidRDefault="00D74985" w:rsidP="00D7498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4"/>
          <w:szCs w:val="28"/>
          <w:lang w:val="uk-UA" w:eastAsia="uk-UA"/>
        </w:rPr>
      </w:pPr>
    </w:p>
    <w:p w14:paraId="368F3381" w14:textId="77777777" w:rsidR="00D74985" w:rsidRPr="0066729C" w:rsidRDefault="00D74985" w:rsidP="00D7498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lang w:val="uk-UA" w:eastAsia="uk-UA"/>
        </w:rPr>
      </w:pPr>
      <w:r w:rsidRPr="0066729C">
        <w:rPr>
          <w:rFonts w:ascii="Times New Roman" w:eastAsia="Times New Roman" w:hAnsi="Times New Roman" w:cs="Times New Roman"/>
          <w:b/>
          <w:color w:val="000000" w:themeColor="text1"/>
          <w:sz w:val="28"/>
          <w:szCs w:val="28"/>
          <w:lang w:val="uk-UA" w:eastAsia="uk-UA"/>
        </w:rPr>
        <w:t>2.2. Загальні компетентності (знання та вміння) за професією</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103"/>
      </w:tblGrid>
      <w:tr w:rsidR="0066729C" w:rsidRPr="0066729C" w14:paraId="0561DF9D" w14:textId="77777777" w:rsidTr="00D74985">
        <w:trPr>
          <w:trHeight w:val="375"/>
        </w:trPr>
        <w:tc>
          <w:tcPr>
            <w:tcW w:w="4536" w:type="dxa"/>
            <w:tcBorders>
              <w:bottom w:val="single" w:sz="4" w:space="0" w:color="auto"/>
            </w:tcBorders>
            <w:vAlign w:val="center"/>
          </w:tcPr>
          <w:p w14:paraId="2EB7A0B5" w14:textId="77777777" w:rsidR="00D74985" w:rsidRPr="0066729C" w:rsidRDefault="00D74985" w:rsidP="00D74985">
            <w:pPr>
              <w:widowControl w:val="0"/>
              <w:spacing w:after="0" w:line="240" w:lineRule="auto"/>
              <w:jc w:val="center"/>
              <w:rPr>
                <w:rFonts w:ascii="Times New Roman" w:eastAsia="Times New Roman" w:hAnsi="Times New Roman" w:cs="Times New Roman"/>
                <w:b/>
                <w:color w:val="000000" w:themeColor="text1"/>
                <w:szCs w:val="24"/>
                <w:lang w:val="uk-UA" w:eastAsia="uk-UA"/>
              </w:rPr>
            </w:pPr>
            <w:r w:rsidRPr="0066729C">
              <w:rPr>
                <w:rFonts w:ascii="Times New Roman" w:eastAsia="Times New Roman" w:hAnsi="Times New Roman" w:cs="Times New Roman"/>
                <w:b/>
                <w:color w:val="000000" w:themeColor="text1"/>
                <w:szCs w:val="24"/>
                <w:lang w:val="uk-UA" w:eastAsia="uk-UA"/>
              </w:rPr>
              <w:t>Знати:</w:t>
            </w:r>
          </w:p>
        </w:tc>
        <w:tc>
          <w:tcPr>
            <w:tcW w:w="5103" w:type="dxa"/>
            <w:tcBorders>
              <w:bottom w:val="single" w:sz="4" w:space="0" w:color="auto"/>
            </w:tcBorders>
            <w:vAlign w:val="center"/>
          </w:tcPr>
          <w:p w14:paraId="559D0F54" w14:textId="30116DB7" w:rsidR="00D74985" w:rsidRPr="0066729C" w:rsidRDefault="00D74985" w:rsidP="00D74985">
            <w:pPr>
              <w:widowControl w:val="0"/>
              <w:spacing w:after="0" w:line="240" w:lineRule="auto"/>
              <w:ind w:firstLine="34"/>
              <w:jc w:val="center"/>
              <w:rPr>
                <w:rFonts w:ascii="Times New Roman" w:eastAsia="Times New Roman" w:hAnsi="Times New Roman" w:cs="Times New Roman"/>
                <w:b/>
                <w:color w:val="000000" w:themeColor="text1"/>
                <w:szCs w:val="24"/>
                <w:lang w:val="uk-UA" w:eastAsia="uk-UA"/>
              </w:rPr>
            </w:pPr>
            <w:r w:rsidRPr="0066729C">
              <w:rPr>
                <w:rFonts w:ascii="Times New Roman" w:eastAsia="Times New Roman" w:hAnsi="Times New Roman" w:cs="Times New Roman"/>
                <w:b/>
                <w:color w:val="000000" w:themeColor="text1"/>
                <w:szCs w:val="24"/>
                <w:lang w:val="uk-UA" w:eastAsia="uk-UA"/>
              </w:rPr>
              <w:t>Вміти</w:t>
            </w:r>
          </w:p>
        </w:tc>
      </w:tr>
      <w:tr w:rsidR="0066729C" w:rsidRPr="002F35F5" w14:paraId="23628E44" w14:textId="77777777" w:rsidTr="00D74985">
        <w:trPr>
          <w:trHeight w:val="5130"/>
        </w:trPr>
        <w:tc>
          <w:tcPr>
            <w:tcW w:w="4536" w:type="dxa"/>
            <w:tcBorders>
              <w:top w:val="single" w:sz="4" w:space="0" w:color="auto"/>
            </w:tcBorders>
          </w:tcPr>
          <w:p w14:paraId="16CC3233"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загальні відомості про професію та професійну діяльність;</w:t>
            </w:r>
          </w:p>
          <w:p w14:paraId="32AE8FCB"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основні нормативні акти у професійній діяльності</w:t>
            </w:r>
            <w:r w:rsidR="00997423" w:rsidRPr="0066729C">
              <w:rPr>
                <w:rFonts w:ascii="Times New Roman" w:eastAsia="Times New Roman" w:hAnsi="Times New Roman" w:cs="Times New Roman"/>
                <w:color w:val="000000" w:themeColor="text1"/>
                <w:sz w:val="24"/>
                <w:szCs w:val="24"/>
                <w:lang w:val="uk-UA" w:eastAsia="uk-UA"/>
              </w:rPr>
              <w:t xml:space="preserve"> (ДНАОП 0.00-1.21-98 Правил безпечної експлуатації електроустановок споживачів)</w:t>
            </w:r>
            <w:r w:rsidRPr="0066729C">
              <w:rPr>
                <w:rFonts w:ascii="Times New Roman" w:eastAsia="Times New Roman" w:hAnsi="Times New Roman" w:cs="Times New Roman"/>
                <w:color w:val="000000" w:themeColor="text1"/>
                <w:sz w:val="24"/>
                <w:szCs w:val="24"/>
                <w:lang w:val="uk-UA" w:eastAsia="uk-UA"/>
              </w:rPr>
              <w:t>;</w:t>
            </w:r>
          </w:p>
          <w:p w14:paraId="6DCF1A3D" w14:textId="77777777" w:rsidR="001414E8" w:rsidRPr="0066729C" w:rsidRDefault="001414E8"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Правила технічної експлуатації електроустановок споживачів</w:t>
            </w:r>
            <w:r w:rsidR="00C76746" w:rsidRPr="0066729C">
              <w:rPr>
                <w:rFonts w:ascii="Times New Roman" w:eastAsia="Times New Roman" w:hAnsi="Times New Roman" w:cs="Times New Roman"/>
                <w:color w:val="000000" w:themeColor="text1"/>
                <w:sz w:val="24"/>
                <w:szCs w:val="24"/>
                <w:lang w:val="uk-UA" w:eastAsia="uk-UA"/>
              </w:rPr>
              <w:t>;</w:t>
            </w:r>
          </w:p>
          <w:p w14:paraId="3D2E788B" w14:textId="77777777" w:rsidR="00C76746" w:rsidRPr="0066729C" w:rsidRDefault="00C76746"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Правила улаштування електроустановок;</w:t>
            </w:r>
          </w:p>
          <w:p w14:paraId="3AD33301"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загальні правила охорони праці у професійній діяльності;</w:t>
            </w:r>
          </w:p>
          <w:p w14:paraId="53588447"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загальні правила пожежної безпеки;</w:t>
            </w:r>
          </w:p>
          <w:p w14:paraId="05D78C9C"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загальні правила санітарії та гігієни у професійній діяльності;</w:t>
            </w:r>
          </w:p>
          <w:p w14:paraId="3939F6F8"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причини нещасних випадків на підприємстві;</w:t>
            </w:r>
          </w:p>
          <w:p w14:paraId="7FC447B4"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план ліквідації аварійних ситуацій та їх наслідків;</w:t>
            </w:r>
          </w:p>
          <w:p w14:paraId="27FFCCC3"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правила та засоби надання домедичної допомоги постраждалим від нещасних випадків</w:t>
            </w:r>
          </w:p>
        </w:tc>
        <w:tc>
          <w:tcPr>
            <w:tcW w:w="5103" w:type="dxa"/>
            <w:tcBorders>
              <w:top w:val="single" w:sz="4" w:space="0" w:color="auto"/>
            </w:tcBorders>
          </w:tcPr>
          <w:p w14:paraId="1B5F1ECC"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виконувати вимоги положень, інструкцій, стандартів за професією та видами робіт;</w:t>
            </w:r>
          </w:p>
          <w:p w14:paraId="2B2D364D"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застосовувати загальні правила охорони праці у професійній діяльності;</w:t>
            </w:r>
          </w:p>
          <w:p w14:paraId="0088F8AD"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застосовувати первинні засоби пожежогасіння;</w:t>
            </w:r>
          </w:p>
          <w:p w14:paraId="21B8AA04"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діяти у разі виникнення нещасних випадків чи аварійних ситуацій;</w:t>
            </w:r>
          </w:p>
          <w:p w14:paraId="445F1287"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0E56976E"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надавати домедичну допомогу постраждалим від нещасних випадків;</w:t>
            </w:r>
          </w:p>
          <w:p w14:paraId="2AFC129B" w14:textId="77777777" w:rsidR="00D74985" w:rsidRPr="0066729C" w:rsidRDefault="00D74985" w:rsidP="00D74985">
            <w:pPr>
              <w:pBdr>
                <w:top w:val="nil"/>
                <w:left w:val="nil"/>
                <w:bottom w:val="nil"/>
                <w:right w:val="nil"/>
                <w:between w:val="nil"/>
              </w:pBdr>
              <w:spacing w:after="0" w:line="240" w:lineRule="auto"/>
              <w:ind w:firstLine="179"/>
              <w:jc w:val="both"/>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color w:val="000000" w:themeColor="text1"/>
                <w:sz w:val="24"/>
                <w:szCs w:val="24"/>
                <w:lang w:val="uk-UA" w:eastAsia="uk-UA"/>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14:paraId="16F884E5" w14:textId="77777777" w:rsidR="00D74985" w:rsidRPr="0066729C" w:rsidRDefault="00D74985" w:rsidP="00D74985">
      <w:pPr>
        <w:spacing w:after="200" w:line="276" w:lineRule="auto"/>
        <w:jc w:val="both"/>
        <w:rPr>
          <w:rFonts w:ascii="Times New Roman" w:eastAsia="Times New Roman" w:hAnsi="Times New Roman" w:cs="Times New Roman"/>
          <w:b/>
          <w:color w:val="000000" w:themeColor="text1"/>
          <w:sz w:val="24"/>
          <w:szCs w:val="28"/>
          <w:lang w:val="uk-UA" w:eastAsia="uk-UA"/>
        </w:rPr>
      </w:pPr>
    </w:p>
    <w:p w14:paraId="570F15E3" w14:textId="77777777" w:rsidR="00D74985" w:rsidRPr="0066729C" w:rsidRDefault="00D74985" w:rsidP="00D7498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lang w:val="uk-UA" w:eastAsia="uk-UA"/>
        </w:rPr>
      </w:pPr>
    </w:p>
    <w:p w14:paraId="78C7975A" w14:textId="77777777" w:rsidR="00D74985" w:rsidRPr="0066729C" w:rsidRDefault="00D74985" w:rsidP="00D7498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lang w:val="uk-UA" w:eastAsia="uk-UA"/>
        </w:rPr>
      </w:pPr>
    </w:p>
    <w:p w14:paraId="1C065B7F" w14:textId="77777777" w:rsidR="00D74985" w:rsidRPr="0066729C" w:rsidRDefault="00D74985" w:rsidP="00D7498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lang w:val="uk-UA" w:eastAsia="uk-UA"/>
        </w:rPr>
      </w:pPr>
    </w:p>
    <w:p w14:paraId="3AF0DE18" w14:textId="77777777" w:rsidR="00D74985" w:rsidRPr="0066729C" w:rsidRDefault="00D74985" w:rsidP="00D7498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lang w:val="uk-UA" w:eastAsia="uk-UA"/>
        </w:rPr>
      </w:pPr>
    </w:p>
    <w:p w14:paraId="45851915" w14:textId="77777777" w:rsidR="00D74985" w:rsidRPr="0066729C" w:rsidRDefault="00D74985" w:rsidP="00D7498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lang w:val="uk-UA" w:eastAsia="uk-UA"/>
        </w:rPr>
      </w:pPr>
    </w:p>
    <w:p w14:paraId="1E2016B8" w14:textId="77777777" w:rsidR="00D74985" w:rsidRPr="0066729C" w:rsidRDefault="00D74985" w:rsidP="00D7498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lang w:val="uk-UA" w:eastAsia="uk-UA"/>
        </w:rPr>
      </w:pPr>
    </w:p>
    <w:p w14:paraId="2DA2DF4B" w14:textId="77777777" w:rsidR="00575247" w:rsidRDefault="00575247" w:rsidP="0057524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8"/>
          <w:szCs w:val="28"/>
          <w:lang w:val="uk-UA" w:eastAsia="uk-UA"/>
        </w:rPr>
      </w:pPr>
      <w:r w:rsidRPr="00BD54E3">
        <w:rPr>
          <w:rFonts w:ascii="Times New Roman" w:eastAsia="Times New Roman" w:hAnsi="Times New Roman" w:cs="Times New Roman"/>
          <w:b/>
          <w:color w:val="000000" w:themeColor="text1"/>
          <w:sz w:val="28"/>
          <w:szCs w:val="28"/>
          <w:lang w:val="uk-UA" w:eastAsia="uk-UA"/>
        </w:rPr>
        <w:lastRenderedPageBreak/>
        <w:t>2.3. Перелік результатів навчання</w:t>
      </w:r>
    </w:p>
    <w:p w14:paraId="56229D50" w14:textId="77777777" w:rsidR="00151E48" w:rsidRPr="00151E48" w:rsidRDefault="00151E48" w:rsidP="00151E48">
      <w:pPr>
        <w:spacing w:after="0" w:line="240" w:lineRule="auto"/>
        <w:jc w:val="center"/>
        <w:rPr>
          <w:rFonts w:ascii="Times New Roman" w:eastAsia="Times New Roman" w:hAnsi="Times New Roman" w:cs="Times New Roman"/>
          <w:b/>
          <w:kern w:val="0"/>
          <w:sz w:val="26"/>
          <w:szCs w:val="20"/>
          <w:lang w:val="uk-UA" w:eastAsia="ru-RU"/>
        </w:rPr>
      </w:pPr>
      <w:bookmarkStart w:id="3" w:name="_Hlk127469683"/>
      <w:r w:rsidRPr="00151E48">
        <w:rPr>
          <w:rFonts w:ascii="Times New Roman" w:eastAsia="Times New Roman" w:hAnsi="Times New Roman" w:cs="Times New Roman"/>
          <w:b/>
          <w:kern w:val="0"/>
          <w:sz w:val="28"/>
          <w:szCs w:val="28"/>
          <w:lang w:val="uk-UA" w:eastAsia="ru-RU"/>
        </w:rPr>
        <w:t>для первинної професійної підготовки</w:t>
      </w:r>
    </w:p>
    <w:bookmarkEnd w:id="3"/>
    <w:p w14:paraId="5C5D0C99" w14:textId="70DA7C51" w:rsidR="00E249C6" w:rsidRPr="00BD54E3" w:rsidRDefault="00151E48" w:rsidP="00575247">
      <w:pPr>
        <w:widowControl w:val="0"/>
        <w:spacing w:after="0" w:line="240" w:lineRule="auto"/>
        <w:jc w:val="center"/>
        <w:rPr>
          <w:rFonts w:ascii="Times New Roman" w:eastAsia="Times New Roman" w:hAnsi="Times New Roman" w:cs="Times New Roman"/>
          <w:b/>
          <w:color w:val="000000" w:themeColor="text1"/>
          <w:sz w:val="28"/>
          <w:szCs w:val="28"/>
          <w:lang w:val="uk-UA" w:eastAsia="uk-UA"/>
        </w:rPr>
      </w:pPr>
      <w:r>
        <w:rPr>
          <w:rFonts w:ascii="Times New Roman" w:eastAsia="Times New Roman" w:hAnsi="Times New Roman" w:cs="Times New Roman"/>
          <w:b/>
          <w:color w:val="000000" w:themeColor="text1"/>
          <w:sz w:val="28"/>
          <w:szCs w:val="28"/>
          <w:lang w:val="uk-UA" w:eastAsia="uk-UA"/>
        </w:rPr>
        <w:t>Професійна к</w:t>
      </w:r>
      <w:r w:rsidR="00575247" w:rsidRPr="00BD54E3">
        <w:rPr>
          <w:rFonts w:ascii="Times New Roman" w:eastAsia="Times New Roman" w:hAnsi="Times New Roman" w:cs="Times New Roman"/>
          <w:b/>
          <w:color w:val="000000" w:themeColor="text1"/>
          <w:sz w:val="28"/>
          <w:szCs w:val="28"/>
          <w:lang w:val="uk-UA" w:eastAsia="uk-UA"/>
        </w:rPr>
        <w:t xml:space="preserve">валіфікація: </w:t>
      </w:r>
      <w:r w:rsidR="00575247" w:rsidRPr="00BD54E3">
        <w:rPr>
          <w:rFonts w:ascii="Times New Roman" w:eastAsia="Times New Roman" w:hAnsi="Times New Roman" w:cs="Times New Roman"/>
          <w:b/>
          <w:bCs/>
          <w:color w:val="000000" w:themeColor="text1"/>
          <w:kern w:val="0"/>
          <w:sz w:val="28"/>
          <w:szCs w:val="28"/>
          <w:lang w:val="uk-UA"/>
        </w:rPr>
        <w:t>електромонтажник силових мереж та електроустаткування</w:t>
      </w:r>
    </w:p>
    <w:p w14:paraId="78B926F1" w14:textId="7C5C2836" w:rsidR="00575247" w:rsidRPr="00BD54E3" w:rsidRDefault="00575247" w:rsidP="00575247">
      <w:pPr>
        <w:widowControl w:val="0"/>
        <w:spacing w:after="0" w:line="240" w:lineRule="auto"/>
        <w:jc w:val="center"/>
        <w:rPr>
          <w:rFonts w:ascii="Times New Roman" w:eastAsia="Times New Roman" w:hAnsi="Times New Roman" w:cs="Times New Roman"/>
          <w:b/>
          <w:color w:val="000000" w:themeColor="text1"/>
          <w:sz w:val="28"/>
          <w:szCs w:val="28"/>
          <w:lang w:val="uk-UA" w:eastAsia="uk-UA"/>
        </w:rPr>
      </w:pPr>
      <w:r w:rsidRPr="00BD54E3">
        <w:rPr>
          <w:rFonts w:ascii="Times New Roman" w:eastAsia="Times New Roman" w:hAnsi="Times New Roman" w:cs="Times New Roman"/>
          <w:b/>
          <w:color w:val="000000" w:themeColor="text1"/>
          <w:sz w:val="28"/>
          <w:szCs w:val="28"/>
          <w:lang w:val="uk-UA" w:eastAsia="uk-UA"/>
        </w:rPr>
        <w:t>3</w:t>
      </w:r>
      <w:r w:rsidR="003671F9" w:rsidRPr="00BD54E3">
        <w:rPr>
          <w:rFonts w:ascii="Times New Roman" w:eastAsia="Times New Roman" w:hAnsi="Times New Roman" w:cs="Times New Roman"/>
          <w:b/>
          <w:color w:val="000000" w:themeColor="text1"/>
          <w:sz w:val="28"/>
          <w:szCs w:val="28"/>
          <w:lang w:val="uk-UA" w:eastAsia="uk-UA"/>
        </w:rPr>
        <w:t xml:space="preserve"> </w:t>
      </w:r>
      <w:r w:rsidRPr="00BD54E3">
        <w:rPr>
          <w:rFonts w:ascii="Times New Roman" w:eastAsia="Times New Roman" w:hAnsi="Times New Roman" w:cs="Times New Roman"/>
          <w:b/>
          <w:color w:val="000000" w:themeColor="text1"/>
          <w:sz w:val="28"/>
          <w:szCs w:val="28"/>
          <w:lang w:val="uk-UA" w:eastAsia="uk-UA"/>
        </w:rPr>
        <w:t>(2-3)-го розряду</w:t>
      </w:r>
    </w:p>
    <w:p w14:paraId="16D9899C" w14:textId="0D471E25" w:rsidR="00223E6A" w:rsidRPr="00BD54E3" w:rsidRDefault="00575247" w:rsidP="00B75956">
      <w:pPr>
        <w:spacing w:after="0"/>
        <w:jc w:val="center"/>
        <w:rPr>
          <w:rFonts w:ascii="Times New Roman" w:eastAsia="Times New Roman" w:hAnsi="Times New Roman" w:cs="Times New Roman"/>
          <w:b/>
          <w:color w:val="000000" w:themeColor="text1"/>
          <w:sz w:val="28"/>
          <w:szCs w:val="28"/>
          <w:lang w:val="uk-UA" w:eastAsia="uk-UA"/>
        </w:rPr>
      </w:pPr>
      <w:r w:rsidRPr="00BD54E3">
        <w:rPr>
          <w:rFonts w:ascii="Times New Roman" w:eastAsia="Times New Roman" w:hAnsi="Times New Roman" w:cs="Times New Roman"/>
          <w:b/>
          <w:color w:val="000000" w:themeColor="text1"/>
          <w:sz w:val="28"/>
          <w:szCs w:val="28"/>
          <w:lang w:val="uk-UA" w:eastAsia="uk-UA"/>
        </w:rPr>
        <w:t>Максимальна кількість годин –</w:t>
      </w:r>
      <w:r w:rsidR="003671F9" w:rsidRPr="00BD54E3">
        <w:rPr>
          <w:rFonts w:ascii="Times New Roman" w:eastAsia="Times New Roman" w:hAnsi="Times New Roman" w:cs="Times New Roman"/>
          <w:b/>
          <w:color w:val="000000" w:themeColor="text1"/>
          <w:sz w:val="28"/>
          <w:szCs w:val="28"/>
          <w:lang w:val="uk-UA" w:eastAsia="uk-UA"/>
        </w:rPr>
        <w:t xml:space="preserve"> </w:t>
      </w:r>
      <w:r w:rsidR="006D7311" w:rsidRPr="00BD54E3">
        <w:rPr>
          <w:rFonts w:ascii="Times New Roman" w:hAnsi="Times New Roman" w:cs="Times New Roman"/>
          <w:b/>
          <w:bCs/>
          <w:color w:val="000000" w:themeColor="text1"/>
          <w:sz w:val="28"/>
          <w:szCs w:val="28"/>
          <w:lang w:val="uk-UA"/>
        </w:rPr>
        <w:t>792</w:t>
      </w:r>
    </w:p>
    <w:p w14:paraId="3280E630" w14:textId="77777777" w:rsidR="00B75956" w:rsidRPr="0066729C" w:rsidRDefault="00B75956" w:rsidP="00B75956">
      <w:pPr>
        <w:spacing w:after="0"/>
        <w:jc w:val="center"/>
        <w:rPr>
          <w:rFonts w:ascii="Times New Roman" w:hAnsi="Times New Roman" w:cs="Times New Roman"/>
          <w:color w:val="000000" w:themeColor="text1"/>
          <w:sz w:val="24"/>
          <w:szCs w:val="24"/>
          <w:lang w:val="uk-U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356"/>
      </w:tblGrid>
      <w:tr w:rsidR="0066729C" w:rsidRPr="0066729C" w14:paraId="528612AF" w14:textId="77777777" w:rsidTr="00817995">
        <w:trPr>
          <w:trHeight w:val="417"/>
        </w:trPr>
        <w:tc>
          <w:tcPr>
            <w:tcW w:w="10065" w:type="dxa"/>
            <w:gridSpan w:val="2"/>
            <w:shd w:val="clear" w:color="auto" w:fill="auto"/>
            <w:noWrap/>
            <w:vAlign w:val="center"/>
          </w:tcPr>
          <w:p w14:paraId="160B81FA" w14:textId="28E6393B" w:rsidR="00575247" w:rsidRPr="0066729C" w:rsidRDefault="00575247" w:rsidP="00957DF0">
            <w:pPr>
              <w:spacing w:after="0" w:line="240" w:lineRule="auto"/>
              <w:jc w:val="center"/>
              <w:rPr>
                <w:rFonts w:ascii="Times New Roman" w:eastAsia="Times New Roman" w:hAnsi="Times New Roman" w:cs="Times New Roman"/>
                <w:color w:val="000000" w:themeColor="text1"/>
                <w:kern w:val="0"/>
                <w:sz w:val="24"/>
                <w:szCs w:val="24"/>
                <w:lang w:val="uk-UA"/>
              </w:rPr>
            </w:pPr>
            <w:r w:rsidRPr="0066729C">
              <w:rPr>
                <w:rFonts w:ascii="Times New Roman" w:eastAsia="Times New Roman" w:hAnsi="Times New Roman" w:cs="Times New Roman"/>
                <w:b/>
                <w:color w:val="000000" w:themeColor="text1"/>
                <w:sz w:val="24"/>
                <w:szCs w:val="24"/>
                <w:lang w:val="uk-UA" w:eastAsia="uk-UA"/>
              </w:rPr>
              <w:t xml:space="preserve">Результати навчання </w:t>
            </w:r>
          </w:p>
        </w:tc>
      </w:tr>
      <w:tr w:rsidR="0066729C" w:rsidRPr="002F35F5" w14:paraId="31725EFB" w14:textId="77777777" w:rsidTr="003875C2">
        <w:trPr>
          <w:trHeight w:val="353"/>
        </w:trPr>
        <w:tc>
          <w:tcPr>
            <w:tcW w:w="709" w:type="dxa"/>
            <w:shd w:val="clear" w:color="auto" w:fill="auto"/>
            <w:noWrap/>
            <w:vAlign w:val="center"/>
            <w:hideMark/>
          </w:tcPr>
          <w:p w14:paraId="7C87AC9F" w14:textId="661524A4" w:rsidR="00575247" w:rsidRPr="0066729C" w:rsidRDefault="00575247" w:rsidP="00957DF0">
            <w:pPr>
              <w:spacing w:after="0" w:line="240" w:lineRule="auto"/>
              <w:ind w:left="-110" w:right="-139"/>
              <w:jc w:val="center"/>
              <w:rPr>
                <w:rFonts w:ascii="Times New Roman" w:eastAsia="Times New Roman" w:hAnsi="Times New Roman" w:cs="Times New Roman"/>
                <w:b/>
                <w:bCs/>
                <w:color w:val="000000" w:themeColor="text1"/>
                <w:kern w:val="0"/>
                <w:sz w:val="24"/>
                <w:szCs w:val="24"/>
                <w:lang w:val="uk-UA"/>
              </w:rPr>
            </w:pPr>
            <w:r w:rsidRPr="0066729C">
              <w:rPr>
                <w:rFonts w:ascii="Times New Roman" w:eastAsia="Times New Roman" w:hAnsi="Times New Roman" w:cs="Times New Roman"/>
                <w:b/>
                <w:bCs/>
                <w:color w:val="000000" w:themeColor="text1"/>
                <w:kern w:val="0"/>
                <w:sz w:val="24"/>
                <w:szCs w:val="24"/>
                <w:lang w:val="uk-UA"/>
              </w:rPr>
              <w:t>РН</w:t>
            </w:r>
            <w:r w:rsidR="005D539E">
              <w:rPr>
                <w:rFonts w:ascii="Times New Roman" w:eastAsia="Times New Roman" w:hAnsi="Times New Roman" w:cs="Times New Roman"/>
                <w:b/>
                <w:bCs/>
                <w:color w:val="000000" w:themeColor="text1"/>
                <w:kern w:val="0"/>
                <w:sz w:val="24"/>
                <w:szCs w:val="24"/>
                <w:lang w:val="uk-UA"/>
              </w:rPr>
              <w:t xml:space="preserve"> </w:t>
            </w:r>
            <w:r w:rsidRPr="0066729C">
              <w:rPr>
                <w:rFonts w:ascii="Times New Roman" w:eastAsia="Times New Roman" w:hAnsi="Times New Roman" w:cs="Times New Roman"/>
                <w:b/>
                <w:bCs/>
                <w:color w:val="000000" w:themeColor="text1"/>
                <w:kern w:val="0"/>
                <w:sz w:val="24"/>
                <w:szCs w:val="24"/>
                <w:lang w:val="uk-UA"/>
              </w:rPr>
              <w:t>1</w:t>
            </w:r>
            <w:r w:rsidR="00DB2B92" w:rsidRPr="0066729C">
              <w:rPr>
                <w:rFonts w:ascii="Times New Roman" w:eastAsia="Times New Roman" w:hAnsi="Times New Roman" w:cs="Times New Roman"/>
                <w:b/>
                <w:bCs/>
                <w:color w:val="000000" w:themeColor="text1"/>
                <w:kern w:val="0"/>
                <w:sz w:val="24"/>
                <w:szCs w:val="24"/>
                <w:lang w:val="uk-UA"/>
              </w:rPr>
              <w:t>.</w:t>
            </w:r>
          </w:p>
        </w:tc>
        <w:tc>
          <w:tcPr>
            <w:tcW w:w="9356" w:type="dxa"/>
            <w:shd w:val="clear" w:color="auto" w:fill="auto"/>
            <w:vAlign w:val="center"/>
            <w:hideMark/>
          </w:tcPr>
          <w:p w14:paraId="7BF642EC" w14:textId="05A1F1E0" w:rsidR="00575247" w:rsidRPr="0066729C" w:rsidRDefault="00A05DA8" w:rsidP="00285306">
            <w:pPr>
              <w:spacing w:after="0" w:line="276" w:lineRule="auto"/>
              <w:jc w:val="both"/>
              <w:rPr>
                <w:rFonts w:ascii="Times New Roman" w:eastAsia="Times New Roman" w:hAnsi="Times New Roman" w:cs="Times New Roman"/>
                <w:color w:val="000000" w:themeColor="text1"/>
                <w:kern w:val="0"/>
                <w:sz w:val="24"/>
                <w:szCs w:val="24"/>
                <w:lang w:val="uk-UA"/>
              </w:rPr>
            </w:pPr>
            <w:r w:rsidRPr="0066729C">
              <w:rPr>
                <w:rFonts w:ascii="Times New Roman" w:eastAsia="Times New Roman" w:hAnsi="Times New Roman" w:cs="Times New Roman"/>
                <w:color w:val="000000" w:themeColor="text1"/>
                <w:kern w:val="0"/>
                <w:sz w:val="24"/>
                <w:szCs w:val="24"/>
                <w:lang w:val="uk-UA"/>
              </w:rPr>
              <w:t>П</w:t>
            </w:r>
            <w:r w:rsidR="00575247" w:rsidRPr="0066729C">
              <w:rPr>
                <w:rFonts w:ascii="Times New Roman" w:eastAsia="Times New Roman" w:hAnsi="Times New Roman" w:cs="Times New Roman"/>
                <w:color w:val="000000" w:themeColor="text1"/>
                <w:kern w:val="0"/>
                <w:sz w:val="24"/>
                <w:szCs w:val="24"/>
                <w:lang w:val="uk-UA"/>
              </w:rPr>
              <w:t>рийма</w:t>
            </w:r>
            <w:r w:rsidR="004E261D">
              <w:rPr>
                <w:rFonts w:ascii="Times New Roman" w:eastAsia="Times New Roman" w:hAnsi="Times New Roman" w:cs="Times New Roman"/>
                <w:color w:val="000000" w:themeColor="text1"/>
                <w:kern w:val="0"/>
                <w:sz w:val="24"/>
                <w:szCs w:val="24"/>
                <w:lang w:val="uk-UA"/>
              </w:rPr>
              <w:t>ти</w:t>
            </w:r>
            <w:r w:rsidR="00575247" w:rsidRPr="0066729C">
              <w:rPr>
                <w:rFonts w:ascii="Times New Roman" w:eastAsia="Times New Roman" w:hAnsi="Times New Roman" w:cs="Times New Roman"/>
                <w:color w:val="000000" w:themeColor="text1"/>
                <w:kern w:val="0"/>
                <w:sz w:val="24"/>
                <w:szCs w:val="24"/>
                <w:lang w:val="uk-UA"/>
              </w:rPr>
              <w:t xml:space="preserve"> </w:t>
            </w:r>
            <w:r w:rsidR="003875C2" w:rsidRPr="0066729C">
              <w:rPr>
                <w:rFonts w:ascii="Times New Roman" w:hAnsi="Times New Roman" w:cs="Times New Roman"/>
                <w:color w:val="000000" w:themeColor="text1"/>
                <w:sz w:val="24"/>
                <w:szCs w:val="24"/>
                <w:lang w:val="uk-UA"/>
              </w:rPr>
              <w:t>робоч</w:t>
            </w:r>
            <w:r w:rsidR="004E261D">
              <w:rPr>
                <w:rFonts w:ascii="Times New Roman" w:hAnsi="Times New Roman" w:cs="Times New Roman"/>
                <w:color w:val="000000" w:themeColor="text1"/>
                <w:sz w:val="24"/>
                <w:szCs w:val="24"/>
                <w:lang w:val="uk-UA"/>
              </w:rPr>
              <w:t>е</w:t>
            </w:r>
            <w:r w:rsidR="003875C2" w:rsidRPr="0066729C">
              <w:rPr>
                <w:rFonts w:ascii="Times New Roman" w:hAnsi="Times New Roman" w:cs="Times New Roman"/>
                <w:color w:val="000000" w:themeColor="text1"/>
                <w:sz w:val="24"/>
                <w:szCs w:val="24"/>
                <w:lang w:val="uk-UA"/>
              </w:rPr>
              <w:t xml:space="preserve"> місц</w:t>
            </w:r>
            <w:r w:rsidR="004E261D">
              <w:rPr>
                <w:rFonts w:ascii="Times New Roman" w:hAnsi="Times New Roman" w:cs="Times New Roman"/>
                <w:color w:val="000000" w:themeColor="text1"/>
                <w:sz w:val="24"/>
                <w:szCs w:val="24"/>
                <w:lang w:val="uk-UA"/>
              </w:rPr>
              <w:t>е</w:t>
            </w:r>
            <w:r w:rsidR="00575247" w:rsidRPr="0066729C">
              <w:rPr>
                <w:rFonts w:ascii="Times New Roman" w:eastAsia="Times New Roman" w:hAnsi="Times New Roman" w:cs="Times New Roman"/>
                <w:color w:val="000000" w:themeColor="text1"/>
                <w:kern w:val="0"/>
                <w:sz w:val="24"/>
                <w:szCs w:val="24"/>
                <w:lang w:val="uk-UA"/>
              </w:rPr>
              <w:t xml:space="preserve"> відповідно до встановленої процедури</w:t>
            </w:r>
            <w:r w:rsidR="003875C2" w:rsidRPr="0066729C">
              <w:rPr>
                <w:rFonts w:ascii="Times New Roman" w:eastAsia="Times New Roman" w:hAnsi="Times New Roman" w:cs="Times New Roman"/>
                <w:color w:val="000000" w:themeColor="text1"/>
                <w:kern w:val="0"/>
                <w:sz w:val="24"/>
                <w:szCs w:val="24"/>
                <w:lang w:val="uk-UA"/>
              </w:rPr>
              <w:t>.</w:t>
            </w:r>
          </w:p>
        </w:tc>
      </w:tr>
      <w:tr w:rsidR="0066729C" w:rsidRPr="002F35F5" w14:paraId="0138503E" w14:textId="77777777" w:rsidTr="00817995">
        <w:trPr>
          <w:trHeight w:val="549"/>
        </w:trPr>
        <w:tc>
          <w:tcPr>
            <w:tcW w:w="709" w:type="dxa"/>
            <w:shd w:val="clear" w:color="auto" w:fill="auto"/>
            <w:noWrap/>
            <w:vAlign w:val="center"/>
            <w:hideMark/>
          </w:tcPr>
          <w:p w14:paraId="0BB297C8" w14:textId="542B828A" w:rsidR="00575247" w:rsidRPr="0066729C" w:rsidRDefault="00575247" w:rsidP="00957DF0">
            <w:pPr>
              <w:spacing w:after="0" w:line="240" w:lineRule="auto"/>
              <w:ind w:left="-110" w:right="-139"/>
              <w:jc w:val="center"/>
              <w:rPr>
                <w:rFonts w:ascii="Times New Roman" w:eastAsia="Times New Roman" w:hAnsi="Times New Roman" w:cs="Times New Roman"/>
                <w:b/>
                <w:bCs/>
                <w:color w:val="000000" w:themeColor="text1"/>
                <w:kern w:val="0"/>
                <w:sz w:val="24"/>
                <w:szCs w:val="24"/>
                <w:lang w:val="uk-UA"/>
              </w:rPr>
            </w:pPr>
            <w:r w:rsidRPr="0066729C">
              <w:rPr>
                <w:rFonts w:ascii="Times New Roman" w:eastAsia="Times New Roman" w:hAnsi="Times New Roman" w:cs="Times New Roman"/>
                <w:b/>
                <w:bCs/>
                <w:color w:val="000000" w:themeColor="text1"/>
                <w:kern w:val="0"/>
                <w:sz w:val="24"/>
                <w:szCs w:val="24"/>
                <w:lang w:val="uk-UA"/>
              </w:rPr>
              <w:t>РН</w:t>
            </w:r>
            <w:r w:rsidR="005D539E">
              <w:rPr>
                <w:rFonts w:ascii="Times New Roman" w:eastAsia="Times New Roman" w:hAnsi="Times New Roman" w:cs="Times New Roman"/>
                <w:b/>
                <w:bCs/>
                <w:color w:val="000000" w:themeColor="text1"/>
                <w:kern w:val="0"/>
                <w:sz w:val="24"/>
                <w:szCs w:val="24"/>
                <w:lang w:val="uk-UA"/>
              </w:rPr>
              <w:t xml:space="preserve"> </w:t>
            </w:r>
            <w:r w:rsidRPr="0066729C">
              <w:rPr>
                <w:rFonts w:ascii="Times New Roman" w:eastAsia="Times New Roman" w:hAnsi="Times New Roman" w:cs="Times New Roman"/>
                <w:b/>
                <w:bCs/>
                <w:color w:val="000000" w:themeColor="text1"/>
                <w:kern w:val="0"/>
                <w:sz w:val="24"/>
                <w:szCs w:val="24"/>
                <w:lang w:val="uk-UA"/>
              </w:rPr>
              <w:t>2</w:t>
            </w:r>
            <w:r w:rsidR="00DB2B92" w:rsidRPr="0066729C">
              <w:rPr>
                <w:rFonts w:ascii="Times New Roman" w:eastAsia="Times New Roman" w:hAnsi="Times New Roman" w:cs="Times New Roman"/>
                <w:b/>
                <w:bCs/>
                <w:color w:val="000000" w:themeColor="text1"/>
                <w:kern w:val="0"/>
                <w:sz w:val="24"/>
                <w:szCs w:val="24"/>
                <w:lang w:val="uk-UA"/>
              </w:rPr>
              <w:t>.</w:t>
            </w:r>
          </w:p>
        </w:tc>
        <w:tc>
          <w:tcPr>
            <w:tcW w:w="9356" w:type="dxa"/>
            <w:shd w:val="clear" w:color="auto" w:fill="auto"/>
            <w:vAlign w:val="center"/>
            <w:hideMark/>
          </w:tcPr>
          <w:p w14:paraId="5D7589E7" w14:textId="652573D6" w:rsidR="00575247" w:rsidRPr="0066729C" w:rsidRDefault="00A05DA8" w:rsidP="00957DF0">
            <w:pPr>
              <w:spacing w:after="0" w:line="276" w:lineRule="auto"/>
              <w:jc w:val="both"/>
              <w:rPr>
                <w:rFonts w:ascii="Times New Roman" w:eastAsia="Times New Roman" w:hAnsi="Times New Roman" w:cs="Times New Roman"/>
                <w:color w:val="000000" w:themeColor="text1"/>
                <w:kern w:val="0"/>
                <w:sz w:val="24"/>
                <w:szCs w:val="24"/>
                <w:lang w:val="uk-UA"/>
              </w:rPr>
            </w:pPr>
            <w:r w:rsidRPr="0066729C">
              <w:rPr>
                <w:rFonts w:ascii="Times New Roman" w:hAnsi="Times New Roman" w:cs="Times New Roman"/>
                <w:color w:val="000000" w:themeColor="text1"/>
                <w:sz w:val="24"/>
                <w:szCs w:val="24"/>
                <w:lang w:val="uk-UA"/>
              </w:rPr>
              <w:t>Викон</w:t>
            </w:r>
            <w:r w:rsidR="004E261D">
              <w:rPr>
                <w:rFonts w:ascii="Times New Roman" w:hAnsi="Times New Roman" w:cs="Times New Roman"/>
                <w:color w:val="000000" w:themeColor="text1"/>
                <w:sz w:val="24"/>
                <w:szCs w:val="24"/>
                <w:lang w:val="uk-UA"/>
              </w:rPr>
              <w:t>увати</w:t>
            </w:r>
            <w:r w:rsidRPr="0066729C">
              <w:rPr>
                <w:rFonts w:ascii="Times New Roman" w:hAnsi="Times New Roman" w:cs="Times New Roman"/>
                <w:color w:val="000000" w:themeColor="text1"/>
                <w:sz w:val="24"/>
                <w:szCs w:val="24"/>
                <w:lang w:val="uk-UA"/>
              </w:rPr>
              <w:t xml:space="preserve"> найпростіш</w:t>
            </w:r>
            <w:r w:rsidR="004E261D">
              <w:rPr>
                <w:rFonts w:ascii="Times New Roman" w:hAnsi="Times New Roman" w:cs="Times New Roman"/>
                <w:color w:val="000000" w:themeColor="text1"/>
                <w:sz w:val="24"/>
                <w:szCs w:val="24"/>
                <w:lang w:val="uk-UA"/>
              </w:rPr>
              <w:t>і</w:t>
            </w:r>
            <w:r w:rsidRPr="0066729C">
              <w:rPr>
                <w:rFonts w:ascii="Times New Roman" w:hAnsi="Times New Roman" w:cs="Times New Roman"/>
                <w:color w:val="000000" w:themeColor="text1"/>
                <w:sz w:val="24"/>
                <w:szCs w:val="24"/>
                <w:lang w:val="uk-UA"/>
              </w:rPr>
              <w:t xml:space="preserve"> роб</w:t>
            </w:r>
            <w:r w:rsidR="004E261D">
              <w:rPr>
                <w:rFonts w:ascii="Times New Roman" w:hAnsi="Times New Roman" w:cs="Times New Roman"/>
                <w:color w:val="000000" w:themeColor="text1"/>
                <w:sz w:val="24"/>
                <w:szCs w:val="24"/>
                <w:lang w:val="uk-UA"/>
              </w:rPr>
              <w:t>оти</w:t>
            </w:r>
            <w:r w:rsidRPr="0066729C">
              <w:rPr>
                <w:rFonts w:ascii="Times New Roman" w:hAnsi="Times New Roman" w:cs="Times New Roman"/>
                <w:color w:val="000000" w:themeColor="text1"/>
                <w:sz w:val="24"/>
                <w:szCs w:val="24"/>
                <w:lang w:val="uk-UA"/>
              </w:rPr>
              <w:t xml:space="preserve"> під час монтажу та демонтажу силових мереж та електроустаткування.</w:t>
            </w:r>
          </w:p>
        </w:tc>
      </w:tr>
      <w:tr w:rsidR="0066729C" w:rsidRPr="002F35F5" w14:paraId="51257B92" w14:textId="77777777" w:rsidTr="00817995">
        <w:trPr>
          <w:trHeight w:val="303"/>
        </w:trPr>
        <w:tc>
          <w:tcPr>
            <w:tcW w:w="709" w:type="dxa"/>
            <w:shd w:val="clear" w:color="auto" w:fill="auto"/>
            <w:noWrap/>
            <w:vAlign w:val="center"/>
            <w:hideMark/>
          </w:tcPr>
          <w:p w14:paraId="686B0E86" w14:textId="243BD59B" w:rsidR="00575247" w:rsidRPr="0066729C" w:rsidRDefault="00575247" w:rsidP="00957DF0">
            <w:pPr>
              <w:spacing w:after="0" w:line="240" w:lineRule="auto"/>
              <w:ind w:left="-110" w:right="-139"/>
              <w:jc w:val="center"/>
              <w:rPr>
                <w:rFonts w:ascii="Times New Roman" w:eastAsia="Times New Roman" w:hAnsi="Times New Roman" w:cs="Times New Roman"/>
                <w:b/>
                <w:bCs/>
                <w:color w:val="000000" w:themeColor="text1"/>
                <w:kern w:val="0"/>
                <w:sz w:val="24"/>
                <w:szCs w:val="24"/>
                <w:lang w:val="uk-UA"/>
              </w:rPr>
            </w:pPr>
            <w:r w:rsidRPr="0066729C">
              <w:rPr>
                <w:rFonts w:ascii="Times New Roman" w:eastAsia="Times New Roman" w:hAnsi="Times New Roman" w:cs="Times New Roman"/>
                <w:b/>
                <w:bCs/>
                <w:color w:val="000000" w:themeColor="text1"/>
                <w:kern w:val="0"/>
                <w:sz w:val="24"/>
                <w:szCs w:val="24"/>
                <w:lang w:val="uk-UA"/>
              </w:rPr>
              <w:t>РН</w:t>
            </w:r>
            <w:r w:rsidR="005D539E">
              <w:rPr>
                <w:rFonts w:ascii="Times New Roman" w:eastAsia="Times New Roman" w:hAnsi="Times New Roman" w:cs="Times New Roman"/>
                <w:b/>
                <w:bCs/>
                <w:color w:val="000000" w:themeColor="text1"/>
                <w:kern w:val="0"/>
                <w:sz w:val="24"/>
                <w:szCs w:val="24"/>
                <w:lang w:val="uk-UA"/>
              </w:rPr>
              <w:t xml:space="preserve"> </w:t>
            </w:r>
            <w:r w:rsidRPr="0066729C">
              <w:rPr>
                <w:rFonts w:ascii="Times New Roman" w:eastAsia="Times New Roman" w:hAnsi="Times New Roman" w:cs="Times New Roman"/>
                <w:b/>
                <w:bCs/>
                <w:color w:val="000000" w:themeColor="text1"/>
                <w:kern w:val="0"/>
                <w:sz w:val="24"/>
                <w:szCs w:val="24"/>
                <w:lang w:val="uk-UA"/>
              </w:rPr>
              <w:t>3</w:t>
            </w:r>
            <w:r w:rsidR="00DB2B92" w:rsidRPr="0066729C">
              <w:rPr>
                <w:rFonts w:ascii="Times New Roman" w:eastAsia="Times New Roman" w:hAnsi="Times New Roman" w:cs="Times New Roman"/>
                <w:b/>
                <w:bCs/>
                <w:color w:val="000000" w:themeColor="text1"/>
                <w:kern w:val="0"/>
                <w:sz w:val="24"/>
                <w:szCs w:val="24"/>
                <w:lang w:val="uk-UA"/>
              </w:rPr>
              <w:t>.</w:t>
            </w:r>
          </w:p>
        </w:tc>
        <w:tc>
          <w:tcPr>
            <w:tcW w:w="9356" w:type="dxa"/>
            <w:shd w:val="clear" w:color="auto" w:fill="auto"/>
            <w:vAlign w:val="center"/>
          </w:tcPr>
          <w:p w14:paraId="6E1906C4" w14:textId="7E654CDF" w:rsidR="00575247" w:rsidRPr="0066729C" w:rsidRDefault="00A05DA8" w:rsidP="00957DF0">
            <w:pPr>
              <w:spacing w:after="0" w:line="276" w:lineRule="auto"/>
              <w:jc w:val="both"/>
              <w:rPr>
                <w:rFonts w:ascii="Times New Roman" w:eastAsia="Times New Roman" w:hAnsi="Times New Roman" w:cs="Times New Roman"/>
                <w:color w:val="000000" w:themeColor="text1"/>
                <w:kern w:val="0"/>
                <w:sz w:val="24"/>
                <w:szCs w:val="24"/>
                <w:lang w:val="uk-UA"/>
              </w:rPr>
            </w:pPr>
            <w:r w:rsidRPr="0066729C">
              <w:rPr>
                <w:rFonts w:ascii="Times New Roman" w:hAnsi="Times New Roman" w:cs="Times New Roman"/>
                <w:color w:val="000000" w:themeColor="text1"/>
                <w:sz w:val="24"/>
                <w:szCs w:val="24"/>
                <w:lang w:val="uk-UA"/>
              </w:rPr>
              <w:t>Викон</w:t>
            </w:r>
            <w:r w:rsidR="004E261D">
              <w:rPr>
                <w:rFonts w:ascii="Times New Roman" w:hAnsi="Times New Roman" w:cs="Times New Roman"/>
                <w:color w:val="000000" w:themeColor="text1"/>
                <w:sz w:val="24"/>
                <w:szCs w:val="24"/>
                <w:lang w:val="uk-UA"/>
              </w:rPr>
              <w:t>увати</w:t>
            </w:r>
            <w:r w:rsidRPr="0066729C">
              <w:rPr>
                <w:rFonts w:ascii="Times New Roman" w:hAnsi="Times New Roman" w:cs="Times New Roman"/>
                <w:color w:val="000000" w:themeColor="text1"/>
                <w:sz w:val="24"/>
                <w:szCs w:val="24"/>
                <w:lang w:val="uk-UA"/>
              </w:rPr>
              <w:t xml:space="preserve"> прост</w:t>
            </w:r>
            <w:r w:rsidR="004E261D">
              <w:rPr>
                <w:rFonts w:ascii="Times New Roman" w:hAnsi="Times New Roman" w:cs="Times New Roman"/>
                <w:color w:val="000000" w:themeColor="text1"/>
                <w:sz w:val="24"/>
                <w:szCs w:val="24"/>
                <w:lang w:val="uk-UA"/>
              </w:rPr>
              <w:t>і</w:t>
            </w:r>
            <w:r w:rsidRPr="0066729C">
              <w:rPr>
                <w:rFonts w:ascii="Times New Roman" w:hAnsi="Times New Roman" w:cs="Times New Roman"/>
                <w:color w:val="000000" w:themeColor="text1"/>
                <w:sz w:val="24"/>
                <w:szCs w:val="24"/>
                <w:lang w:val="uk-UA"/>
              </w:rPr>
              <w:t xml:space="preserve"> роб</w:t>
            </w:r>
            <w:r w:rsidR="004E261D">
              <w:rPr>
                <w:rFonts w:ascii="Times New Roman" w:hAnsi="Times New Roman" w:cs="Times New Roman"/>
                <w:color w:val="000000" w:themeColor="text1"/>
                <w:sz w:val="24"/>
                <w:szCs w:val="24"/>
                <w:lang w:val="uk-UA"/>
              </w:rPr>
              <w:t>оти</w:t>
            </w:r>
            <w:r w:rsidRPr="0066729C">
              <w:rPr>
                <w:rFonts w:ascii="Times New Roman" w:hAnsi="Times New Roman" w:cs="Times New Roman"/>
                <w:color w:val="000000" w:themeColor="text1"/>
                <w:sz w:val="24"/>
                <w:szCs w:val="24"/>
                <w:lang w:val="uk-UA"/>
              </w:rPr>
              <w:t xml:space="preserve"> з монтажу та демонтажу силових систем і електроустаткування.</w:t>
            </w:r>
          </w:p>
        </w:tc>
      </w:tr>
      <w:tr w:rsidR="0066729C" w:rsidRPr="002F35F5" w14:paraId="0C6E1844" w14:textId="77777777" w:rsidTr="00817995">
        <w:trPr>
          <w:trHeight w:val="311"/>
        </w:trPr>
        <w:tc>
          <w:tcPr>
            <w:tcW w:w="709" w:type="dxa"/>
            <w:shd w:val="clear" w:color="auto" w:fill="auto"/>
            <w:noWrap/>
            <w:vAlign w:val="center"/>
            <w:hideMark/>
          </w:tcPr>
          <w:p w14:paraId="26027F4F" w14:textId="267E5D3F" w:rsidR="00957DF0" w:rsidRPr="0066729C" w:rsidRDefault="00957DF0" w:rsidP="00957DF0">
            <w:pPr>
              <w:spacing w:after="0" w:line="240" w:lineRule="auto"/>
              <w:ind w:left="-110" w:right="-139"/>
              <w:jc w:val="center"/>
              <w:rPr>
                <w:rFonts w:ascii="Times New Roman" w:eastAsia="Times New Roman" w:hAnsi="Times New Roman" w:cs="Times New Roman"/>
                <w:b/>
                <w:bCs/>
                <w:color w:val="000000" w:themeColor="text1"/>
                <w:kern w:val="0"/>
                <w:sz w:val="24"/>
                <w:szCs w:val="24"/>
                <w:lang w:val="uk-UA"/>
              </w:rPr>
            </w:pPr>
            <w:r w:rsidRPr="0066729C">
              <w:rPr>
                <w:rFonts w:ascii="Times New Roman" w:eastAsia="Times New Roman" w:hAnsi="Times New Roman" w:cs="Times New Roman"/>
                <w:b/>
                <w:bCs/>
                <w:color w:val="000000" w:themeColor="text1"/>
                <w:kern w:val="0"/>
                <w:sz w:val="24"/>
                <w:szCs w:val="24"/>
                <w:lang w:val="uk-UA"/>
              </w:rPr>
              <w:t>РН</w:t>
            </w:r>
            <w:r w:rsidR="005D539E">
              <w:rPr>
                <w:rFonts w:ascii="Times New Roman" w:eastAsia="Times New Roman" w:hAnsi="Times New Roman" w:cs="Times New Roman"/>
                <w:b/>
                <w:bCs/>
                <w:color w:val="000000" w:themeColor="text1"/>
                <w:kern w:val="0"/>
                <w:sz w:val="24"/>
                <w:szCs w:val="24"/>
                <w:lang w:val="uk-UA"/>
              </w:rPr>
              <w:t xml:space="preserve"> </w:t>
            </w:r>
            <w:r w:rsidRPr="0066729C">
              <w:rPr>
                <w:rFonts w:ascii="Times New Roman" w:eastAsia="Times New Roman" w:hAnsi="Times New Roman" w:cs="Times New Roman"/>
                <w:b/>
                <w:bCs/>
                <w:color w:val="000000" w:themeColor="text1"/>
                <w:kern w:val="0"/>
                <w:sz w:val="24"/>
                <w:szCs w:val="24"/>
                <w:lang w:val="uk-UA"/>
              </w:rPr>
              <w:t>4</w:t>
            </w:r>
            <w:r w:rsidR="00DB2B92" w:rsidRPr="0066729C">
              <w:rPr>
                <w:rFonts w:ascii="Times New Roman" w:eastAsia="Times New Roman" w:hAnsi="Times New Roman" w:cs="Times New Roman"/>
                <w:b/>
                <w:bCs/>
                <w:color w:val="000000" w:themeColor="text1"/>
                <w:kern w:val="0"/>
                <w:sz w:val="24"/>
                <w:szCs w:val="24"/>
                <w:lang w:val="uk-UA"/>
              </w:rPr>
              <w:t>.</w:t>
            </w:r>
          </w:p>
        </w:tc>
        <w:tc>
          <w:tcPr>
            <w:tcW w:w="9356" w:type="dxa"/>
            <w:shd w:val="clear" w:color="auto" w:fill="auto"/>
            <w:vAlign w:val="center"/>
          </w:tcPr>
          <w:p w14:paraId="48DAC96C" w14:textId="64A0B341" w:rsidR="00957DF0" w:rsidRPr="0066729C" w:rsidRDefault="00957DF0" w:rsidP="00957DF0">
            <w:pPr>
              <w:spacing w:after="0" w:line="276" w:lineRule="auto"/>
              <w:jc w:val="both"/>
              <w:rPr>
                <w:rFonts w:ascii="Times New Roman" w:eastAsia="Times New Roman" w:hAnsi="Times New Roman" w:cs="Times New Roman"/>
                <w:color w:val="000000" w:themeColor="text1"/>
                <w:kern w:val="0"/>
                <w:sz w:val="24"/>
                <w:szCs w:val="24"/>
                <w:lang w:val="uk-UA"/>
              </w:rPr>
            </w:pPr>
            <w:r w:rsidRPr="0066729C">
              <w:rPr>
                <w:rFonts w:ascii="Times New Roman" w:hAnsi="Times New Roman" w:cs="Times New Roman"/>
                <w:color w:val="000000" w:themeColor="text1"/>
                <w:sz w:val="24"/>
                <w:szCs w:val="24"/>
                <w:lang w:val="uk-UA" w:eastAsia="uk-UA"/>
              </w:rPr>
              <w:t>Дотрим</w:t>
            </w:r>
            <w:r w:rsidR="00E60282">
              <w:rPr>
                <w:rFonts w:ascii="Times New Roman" w:hAnsi="Times New Roman" w:cs="Times New Roman"/>
                <w:color w:val="000000" w:themeColor="text1"/>
                <w:sz w:val="24"/>
                <w:szCs w:val="24"/>
                <w:lang w:val="uk-UA" w:eastAsia="uk-UA"/>
              </w:rPr>
              <w:t>уватися</w:t>
            </w:r>
            <w:r w:rsidRPr="0066729C">
              <w:rPr>
                <w:rFonts w:ascii="Times New Roman" w:hAnsi="Times New Roman" w:cs="Times New Roman"/>
                <w:color w:val="000000" w:themeColor="text1"/>
                <w:sz w:val="24"/>
                <w:szCs w:val="24"/>
                <w:lang w:val="uk-UA" w:eastAsia="uk-UA"/>
              </w:rPr>
              <w:t xml:space="preserve"> норм та правил охорони праці та промислової безпеки</w:t>
            </w:r>
          </w:p>
        </w:tc>
      </w:tr>
      <w:tr w:rsidR="0066729C" w:rsidRPr="002F35F5" w14:paraId="4D85F59F" w14:textId="77777777" w:rsidTr="00817995">
        <w:trPr>
          <w:trHeight w:val="274"/>
        </w:trPr>
        <w:tc>
          <w:tcPr>
            <w:tcW w:w="709" w:type="dxa"/>
            <w:shd w:val="clear" w:color="auto" w:fill="auto"/>
            <w:noWrap/>
            <w:vAlign w:val="center"/>
            <w:hideMark/>
          </w:tcPr>
          <w:p w14:paraId="76A5AEFC" w14:textId="58CC0DBB" w:rsidR="00957DF0" w:rsidRPr="0066729C" w:rsidRDefault="00957DF0" w:rsidP="00957DF0">
            <w:pPr>
              <w:spacing w:after="0" w:line="240" w:lineRule="auto"/>
              <w:ind w:left="-110" w:right="-139"/>
              <w:jc w:val="center"/>
              <w:rPr>
                <w:rFonts w:ascii="Times New Roman" w:eastAsia="Times New Roman" w:hAnsi="Times New Roman" w:cs="Times New Roman"/>
                <w:b/>
                <w:bCs/>
                <w:color w:val="000000" w:themeColor="text1"/>
                <w:kern w:val="0"/>
                <w:sz w:val="24"/>
                <w:szCs w:val="24"/>
                <w:lang w:val="uk-UA"/>
              </w:rPr>
            </w:pPr>
            <w:r w:rsidRPr="0066729C">
              <w:rPr>
                <w:rFonts w:ascii="Times New Roman" w:eastAsia="Times New Roman" w:hAnsi="Times New Roman" w:cs="Times New Roman"/>
                <w:b/>
                <w:bCs/>
                <w:color w:val="000000" w:themeColor="text1"/>
                <w:kern w:val="0"/>
                <w:sz w:val="24"/>
                <w:szCs w:val="24"/>
                <w:lang w:val="uk-UA"/>
              </w:rPr>
              <w:t>РН</w:t>
            </w:r>
            <w:r w:rsidR="005D539E">
              <w:rPr>
                <w:rFonts w:ascii="Times New Roman" w:eastAsia="Times New Roman" w:hAnsi="Times New Roman" w:cs="Times New Roman"/>
                <w:b/>
                <w:bCs/>
                <w:color w:val="000000" w:themeColor="text1"/>
                <w:kern w:val="0"/>
                <w:sz w:val="24"/>
                <w:szCs w:val="24"/>
                <w:lang w:val="uk-UA"/>
              </w:rPr>
              <w:t xml:space="preserve"> </w:t>
            </w:r>
            <w:r w:rsidRPr="0066729C">
              <w:rPr>
                <w:rFonts w:ascii="Times New Roman" w:eastAsia="Times New Roman" w:hAnsi="Times New Roman" w:cs="Times New Roman"/>
                <w:b/>
                <w:bCs/>
                <w:color w:val="000000" w:themeColor="text1"/>
                <w:kern w:val="0"/>
                <w:sz w:val="24"/>
                <w:szCs w:val="24"/>
                <w:lang w:val="uk-UA"/>
              </w:rPr>
              <w:t>5</w:t>
            </w:r>
            <w:r w:rsidR="002A276F" w:rsidRPr="0066729C">
              <w:rPr>
                <w:rFonts w:ascii="Times New Roman" w:eastAsia="Times New Roman" w:hAnsi="Times New Roman" w:cs="Times New Roman"/>
                <w:b/>
                <w:bCs/>
                <w:color w:val="000000" w:themeColor="text1"/>
                <w:kern w:val="0"/>
                <w:sz w:val="24"/>
                <w:szCs w:val="24"/>
                <w:lang w:val="uk-UA"/>
              </w:rPr>
              <w:t>.</w:t>
            </w:r>
          </w:p>
        </w:tc>
        <w:tc>
          <w:tcPr>
            <w:tcW w:w="9356" w:type="dxa"/>
            <w:shd w:val="clear" w:color="auto" w:fill="auto"/>
            <w:vAlign w:val="center"/>
          </w:tcPr>
          <w:p w14:paraId="4D36E1EC" w14:textId="07755552" w:rsidR="00957DF0" w:rsidRPr="0066729C" w:rsidRDefault="00E60282" w:rsidP="00957DF0">
            <w:pPr>
              <w:spacing w:after="0" w:line="276" w:lineRule="auto"/>
              <w:jc w:val="both"/>
              <w:rPr>
                <w:rFonts w:ascii="Times New Roman" w:eastAsia="Times New Roman" w:hAnsi="Times New Roman" w:cs="Times New Roman"/>
                <w:color w:val="000000" w:themeColor="text1"/>
                <w:kern w:val="0"/>
                <w:sz w:val="24"/>
                <w:szCs w:val="24"/>
                <w:lang w:val="uk-UA"/>
              </w:rPr>
            </w:pPr>
            <w:r>
              <w:rPr>
                <w:rFonts w:ascii="Times New Roman" w:hAnsi="Times New Roman" w:cs="Times New Roman"/>
                <w:color w:val="000000" w:themeColor="text1"/>
                <w:sz w:val="24"/>
                <w:szCs w:val="24"/>
                <w:lang w:val="uk-UA" w:eastAsia="uk-UA"/>
              </w:rPr>
              <w:t>Здійснення н</w:t>
            </w:r>
            <w:r w:rsidR="00957DF0" w:rsidRPr="0066729C">
              <w:rPr>
                <w:rFonts w:ascii="Times New Roman" w:hAnsi="Times New Roman" w:cs="Times New Roman"/>
                <w:color w:val="000000" w:themeColor="text1"/>
                <w:sz w:val="24"/>
                <w:szCs w:val="24"/>
                <w:lang w:val="uk-UA" w:eastAsia="uk-UA"/>
              </w:rPr>
              <w:t>адання домедичної допомоги потерпілим від нещасних випадків</w:t>
            </w:r>
          </w:p>
        </w:tc>
      </w:tr>
    </w:tbl>
    <w:p w14:paraId="272CBB44" w14:textId="77777777" w:rsidR="00F66195" w:rsidRPr="0066729C" w:rsidRDefault="00F66195" w:rsidP="00817995">
      <w:pPr>
        <w:spacing w:after="0"/>
        <w:rPr>
          <w:rFonts w:ascii="Times New Roman" w:hAnsi="Times New Roman" w:cs="Times New Roman"/>
          <w:color w:val="000000" w:themeColor="text1"/>
          <w:sz w:val="24"/>
          <w:szCs w:val="24"/>
          <w:lang w:val="uk-UA"/>
        </w:rPr>
      </w:pPr>
    </w:p>
    <w:p w14:paraId="7A18E5C2" w14:textId="6827FA1E" w:rsidR="00F66195" w:rsidRPr="00C75CC7" w:rsidRDefault="00F66195" w:rsidP="0081799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r w:rsidRPr="00C75CC7">
        <w:rPr>
          <w:rFonts w:ascii="Times New Roman" w:eastAsia="Calibri" w:hAnsi="Times New Roman" w:cs="Times New Roman"/>
          <w:b/>
          <w:iCs/>
          <w:color w:val="000000" w:themeColor="text1"/>
          <w:sz w:val="28"/>
          <w:szCs w:val="28"/>
          <w:lang w:val="uk-UA" w:eastAsia="ru-RU"/>
        </w:rPr>
        <w:t xml:space="preserve">2.4. </w:t>
      </w:r>
      <w:r w:rsidR="00C75CC7" w:rsidRPr="00C75CC7">
        <w:rPr>
          <w:rFonts w:ascii="Times New Roman" w:eastAsia="Calibri" w:hAnsi="Times New Roman" w:cs="Times New Roman"/>
          <w:b/>
          <w:iCs/>
          <w:color w:val="000000" w:themeColor="text1"/>
          <w:sz w:val="28"/>
          <w:szCs w:val="28"/>
          <w:lang w:val="uk-UA" w:eastAsia="ru-RU"/>
        </w:rPr>
        <w:t>Зміст (опис) результатів навчання</w:t>
      </w:r>
    </w:p>
    <w:p w14:paraId="50C3E706" w14:textId="77777777" w:rsidR="00F66195" w:rsidRPr="0066729C" w:rsidRDefault="00F66195" w:rsidP="00817995">
      <w:pPr>
        <w:widowControl w:val="0"/>
        <w:spacing w:after="0" w:line="240" w:lineRule="auto"/>
        <w:jc w:val="center"/>
        <w:rPr>
          <w:rFonts w:ascii="Times New Roman" w:eastAsia="Calibri" w:hAnsi="Times New Roman" w:cs="Times New Roman"/>
          <w:b/>
          <w:iCs/>
          <w:color w:val="000000" w:themeColor="text1"/>
          <w:sz w:val="24"/>
          <w:szCs w:val="24"/>
          <w:lang w:val="uk-UA" w:eastAsia="ru-RU"/>
        </w:rPr>
      </w:pPr>
    </w:p>
    <w:tbl>
      <w:tblPr>
        <w:tblW w:w="1008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376"/>
        <w:gridCol w:w="2892"/>
        <w:gridCol w:w="2977"/>
      </w:tblGrid>
      <w:tr w:rsidR="0066729C" w:rsidRPr="0066729C" w14:paraId="6C16DCC7" w14:textId="77777777" w:rsidTr="00D74985">
        <w:trPr>
          <w:trHeight w:val="20"/>
        </w:trPr>
        <w:tc>
          <w:tcPr>
            <w:tcW w:w="1844" w:type="dxa"/>
            <w:vMerge w:val="restart"/>
            <w:shd w:val="clear" w:color="auto" w:fill="auto"/>
            <w:vAlign w:val="center"/>
          </w:tcPr>
          <w:p w14:paraId="0682BD88" w14:textId="77777777" w:rsidR="00F66195" w:rsidRPr="0066729C" w:rsidRDefault="00F66195" w:rsidP="00957DF0">
            <w:pPr>
              <w:widowControl w:val="0"/>
              <w:tabs>
                <w:tab w:val="left" w:pos="1428"/>
              </w:tabs>
              <w:spacing w:after="0" w:line="240" w:lineRule="auto"/>
              <w:ind w:left="-82"/>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Результати навчання</w:t>
            </w:r>
          </w:p>
        </w:tc>
        <w:tc>
          <w:tcPr>
            <w:tcW w:w="2376" w:type="dxa"/>
            <w:vMerge w:val="restart"/>
            <w:shd w:val="clear" w:color="auto" w:fill="auto"/>
            <w:vAlign w:val="center"/>
          </w:tcPr>
          <w:p w14:paraId="60ADB08B" w14:textId="77777777" w:rsidR="00F66195" w:rsidRPr="0066729C" w:rsidRDefault="00F66195" w:rsidP="00D74985">
            <w:pPr>
              <w:widowControl w:val="0"/>
              <w:spacing w:after="0" w:line="240" w:lineRule="auto"/>
              <w:ind w:firstLine="199"/>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Компетентність</w:t>
            </w:r>
          </w:p>
        </w:tc>
        <w:tc>
          <w:tcPr>
            <w:tcW w:w="5869" w:type="dxa"/>
            <w:gridSpan w:val="2"/>
            <w:shd w:val="clear" w:color="auto" w:fill="auto"/>
          </w:tcPr>
          <w:p w14:paraId="025AAFCC" w14:textId="77777777" w:rsidR="00F66195" w:rsidRPr="0066729C" w:rsidRDefault="00F66195"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Опис компетентності</w:t>
            </w:r>
          </w:p>
        </w:tc>
      </w:tr>
      <w:tr w:rsidR="0066729C" w:rsidRPr="0066729C" w14:paraId="4FB3C115" w14:textId="77777777" w:rsidTr="00D11F53">
        <w:tc>
          <w:tcPr>
            <w:tcW w:w="1844" w:type="dxa"/>
            <w:vMerge/>
            <w:shd w:val="clear" w:color="auto" w:fill="auto"/>
          </w:tcPr>
          <w:p w14:paraId="4420BCED" w14:textId="77777777" w:rsidR="00F66195" w:rsidRPr="0066729C" w:rsidRDefault="00F66195" w:rsidP="00957DF0">
            <w:pPr>
              <w:widowControl w:val="0"/>
              <w:tabs>
                <w:tab w:val="left" w:pos="1428"/>
              </w:tabs>
              <w:spacing w:after="0" w:line="240" w:lineRule="auto"/>
              <w:ind w:left="-82"/>
              <w:jc w:val="center"/>
              <w:rPr>
                <w:rFonts w:ascii="Times New Roman" w:eastAsia="Times New Roman" w:hAnsi="Times New Roman" w:cs="Times New Roman"/>
                <w:b/>
                <w:color w:val="000000" w:themeColor="text1"/>
                <w:sz w:val="24"/>
                <w:szCs w:val="24"/>
                <w:lang w:val="uk-UA" w:eastAsia="uk-UA"/>
              </w:rPr>
            </w:pPr>
          </w:p>
        </w:tc>
        <w:tc>
          <w:tcPr>
            <w:tcW w:w="2376" w:type="dxa"/>
            <w:vMerge/>
            <w:shd w:val="clear" w:color="auto" w:fill="auto"/>
          </w:tcPr>
          <w:p w14:paraId="36FC999A" w14:textId="77777777" w:rsidR="00F66195" w:rsidRPr="0066729C" w:rsidRDefault="00F66195" w:rsidP="00D74985">
            <w:pPr>
              <w:widowControl w:val="0"/>
              <w:spacing w:after="0" w:line="240" w:lineRule="auto"/>
              <w:ind w:firstLine="199"/>
              <w:jc w:val="center"/>
              <w:rPr>
                <w:rFonts w:ascii="Times New Roman" w:eastAsia="Times New Roman" w:hAnsi="Times New Roman" w:cs="Times New Roman"/>
                <w:b/>
                <w:color w:val="000000" w:themeColor="text1"/>
                <w:sz w:val="24"/>
                <w:szCs w:val="24"/>
                <w:lang w:val="uk-UA" w:eastAsia="uk-UA"/>
              </w:rPr>
            </w:pPr>
          </w:p>
        </w:tc>
        <w:tc>
          <w:tcPr>
            <w:tcW w:w="2892" w:type="dxa"/>
            <w:shd w:val="clear" w:color="auto" w:fill="auto"/>
            <w:vAlign w:val="center"/>
          </w:tcPr>
          <w:p w14:paraId="139D8A0E" w14:textId="77777777" w:rsidR="00F66195" w:rsidRPr="0066729C" w:rsidRDefault="00F66195"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Знати</w:t>
            </w:r>
          </w:p>
        </w:tc>
        <w:tc>
          <w:tcPr>
            <w:tcW w:w="2977" w:type="dxa"/>
            <w:shd w:val="clear" w:color="auto" w:fill="auto"/>
            <w:vAlign w:val="center"/>
          </w:tcPr>
          <w:p w14:paraId="1DC5FE26" w14:textId="77777777" w:rsidR="00F66195" w:rsidRPr="0066729C" w:rsidRDefault="00F66195"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Уміти</w:t>
            </w:r>
          </w:p>
        </w:tc>
      </w:tr>
      <w:tr w:rsidR="0066729C" w:rsidRPr="002F35F5" w14:paraId="53081027" w14:textId="77777777" w:rsidTr="003875C2">
        <w:trPr>
          <w:trHeight w:val="6090"/>
        </w:trPr>
        <w:tc>
          <w:tcPr>
            <w:tcW w:w="1844" w:type="dxa"/>
            <w:vMerge w:val="restart"/>
            <w:shd w:val="clear" w:color="auto" w:fill="auto"/>
          </w:tcPr>
          <w:p w14:paraId="3E033532" w14:textId="4D89D048" w:rsidR="003875C2" w:rsidRPr="0066729C" w:rsidRDefault="003875C2" w:rsidP="00957DF0">
            <w:pPr>
              <w:pStyle w:val="TableParagraph"/>
              <w:tabs>
                <w:tab w:val="left" w:pos="1428"/>
              </w:tabs>
              <w:spacing w:line="276" w:lineRule="auto"/>
              <w:ind w:left="-82"/>
              <w:jc w:val="both"/>
              <w:rPr>
                <w:rFonts w:ascii="Times New Roman" w:eastAsia="Times New Roman" w:hAnsi="Times New Roman" w:cs="Times New Roman"/>
                <w:b/>
                <w:bCs/>
                <w:color w:val="000000" w:themeColor="text1"/>
                <w:sz w:val="24"/>
                <w:szCs w:val="24"/>
                <w:lang w:eastAsia="uk-UA"/>
              </w:rPr>
            </w:pPr>
            <w:r w:rsidRPr="0066729C">
              <w:rPr>
                <w:rFonts w:ascii="Times New Roman" w:eastAsia="Times New Roman" w:hAnsi="Times New Roman" w:cs="Times New Roman"/>
                <w:b/>
                <w:bCs/>
                <w:color w:val="000000" w:themeColor="text1"/>
                <w:sz w:val="24"/>
                <w:szCs w:val="24"/>
                <w:lang w:eastAsia="uk-UA"/>
              </w:rPr>
              <w:t>РН 1</w:t>
            </w:r>
            <w:r w:rsidR="000A18C7">
              <w:rPr>
                <w:rFonts w:ascii="Times New Roman" w:eastAsia="Times New Roman" w:hAnsi="Times New Roman" w:cs="Times New Roman"/>
                <w:b/>
                <w:bCs/>
                <w:color w:val="000000" w:themeColor="text1"/>
                <w:sz w:val="24"/>
                <w:szCs w:val="24"/>
                <w:lang w:eastAsia="uk-UA"/>
              </w:rPr>
              <w:t>.</w:t>
            </w:r>
          </w:p>
          <w:p w14:paraId="1C1C8E97" w14:textId="3E13B3F9" w:rsidR="003875C2" w:rsidRPr="0066729C" w:rsidRDefault="003875C2" w:rsidP="00285306">
            <w:pPr>
              <w:pStyle w:val="TableParagraph"/>
              <w:tabs>
                <w:tab w:val="left" w:pos="1428"/>
              </w:tabs>
              <w:spacing w:line="276" w:lineRule="auto"/>
              <w:ind w:left="-82"/>
              <w:jc w:val="both"/>
              <w:rPr>
                <w:rFonts w:ascii="Times New Roman" w:eastAsia="Times New Roman" w:hAnsi="Times New Roman" w:cs="Times New Roman"/>
                <w:b/>
                <w:color w:val="000000" w:themeColor="text1"/>
                <w:sz w:val="24"/>
                <w:szCs w:val="24"/>
                <w:lang w:eastAsia="uk-UA"/>
              </w:rPr>
            </w:pPr>
            <w:r w:rsidRPr="0066729C">
              <w:rPr>
                <w:rFonts w:ascii="Times New Roman" w:hAnsi="Times New Roman" w:cs="Times New Roman"/>
                <w:color w:val="000000" w:themeColor="text1"/>
                <w:sz w:val="24"/>
                <w:szCs w:val="24"/>
              </w:rPr>
              <w:t>Прий</w:t>
            </w:r>
            <w:r w:rsidR="007C0D56">
              <w:rPr>
                <w:rFonts w:ascii="Times New Roman" w:hAnsi="Times New Roman" w:cs="Times New Roman"/>
                <w:color w:val="000000" w:themeColor="text1"/>
                <w:sz w:val="24"/>
                <w:szCs w:val="24"/>
              </w:rPr>
              <w:t>мати</w:t>
            </w:r>
            <w:r w:rsidRPr="0066729C">
              <w:rPr>
                <w:rFonts w:ascii="Times New Roman" w:hAnsi="Times New Roman" w:cs="Times New Roman"/>
                <w:color w:val="000000" w:themeColor="text1"/>
                <w:sz w:val="24"/>
                <w:szCs w:val="24"/>
              </w:rPr>
              <w:t xml:space="preserve"> робоч</w:t>
            </w:r>
            <w:r w:rsidR="007C0D56">
              <w:rPr>
                <w:rFonts w:ascii="Times New Roman" w:hAnsi="Times New Roman" w:cs="Times New Roman"/>
                <w:color w:val="000000" w:themeColor="text1"/>
                <w:sz w:val="24"/>
                <w:szCs w:val="24"/>
              </w:rPr>
              <w:t>е</w:t>
            </w:r>
            <w:r w:rsidRPr="0066729C">
              <w:rPr>
                <w:rFonts w:ascii="Times New Roman" w:hAnsi="Times New Roman" w:cs="Times New Roman"/>
                <w:color w:val="000000" w:themeColor="text1"/>
                <w:sz w:val="24"/>
                <w:szCs w:val="24"/>
              </w:rPr>
              <w:t xml:space="preserve"> місц</w:t>
            </w:r>
            <w:r w:rsidR="007C0D56">
              <w:rPr>
                <w:rFonts w:ascii="Times New Roman" w:hAnsi="Times New Roman" w:cs="Times New Roman"/>
                <w:color w:val="000000" w:themeColor="text1"/>
                <w:sz w:val="24"/>
                <w:szCs w:val="24"/>
              </w:rPr>
              <w:t>е</w:t>
            </w:r>
            <w:r w:rsidRPr="0066729C">
              <w:rPr>
                <w:rFonts w:ascii="Times New Roman" w:hAnsi="Times New Roman" w:cs="Times New Roman"/>
                <w:color w:val="000000" w:themeColor="text1"/>
                <w:sz w:val="24"/>
                <w:szCs w:val="24"/>
              </w:rPr>
              <w:t xml:space="preserve"> відповідно до встановленої процедури </w:t>
            </w:r>
          </w:p>
        </w:tc>
        <w:tc>
          <w:tcPr>
            <w:tcW w:w="2376" w:type="dxa"/>
            <w:shd w:val="clear" w:color="auto" w:fill="auto"/>
          </w:tcPr>
          <w:p w14:paraId="51C1ECDB" w14:textId="3B083160" w:rsidR="003875C2" w:rsidRPr="0066729C" w:rsidRDefault="003875C2" w:rsidP="00D74985">
            <w:pPr>
              <w:spacing w:after="0" w:line="240" w:lineRule="auto"/>
              <w:rPr>
                <w:rFonts w:ascii="Times New Roman" w:hAnsi="Times New Roman" w:cs="Times New Roman"/>
                <w:color w:val="000000" w:themeColor="text1"/>
                <w:sz w:val="24"/>
                <w:szCs w:val="24"/>
                <w:lang w:val="uk-UA"/>
              </w:rPr>
            </w:pPr>
            <w:r w:rsidRPr="0031080B">
              <w:rPr>
                <w:rFonts w:ascii="Times New Roman" w:hAnsi="Times New Roman" w:cs="Times New Roman"/>
                <w:b/>
                <w:color w:val="000000" w:themeColor="text1"/>
                <w:sz w:val="24"/>
                <w:szCs w:val="24"/>
                <w:lang w:val="uk-UA"/>
              </w:rPr>
              <w:t>КК</w:t>
            </w:r>
            <w:r w:rsidR="000A18C7" w:rsidRPr="0031080B">
              <w:rPr>
                <w:rFonts w:ascii="Times New Roman" w:hAnsi="Times New Roman" w:cs="Times New Roman"/>
                <w:b/>
                <w:color w:val="000000" w:themeColor="text1"/>
                <w:sz w:val="24"/>
                <w:szCs w:val="24"/>
                <w:lang w:val="uk-UA"/>
              </w:rPr>
              <w:t xml:space="preserve"> </w:t>
            </w:r>
            <w:r w:rsidRPr="0031080B">
              <w:rPr>
                <w:rFonts w:ascii="Times New Roman" w:hAnsi="Times New Roman" w:cs="Times New Roman"/>
                <w:b/>
                <w:color w:val="000000" w:themeColor="text1"/>
                <w:sz w:val="24"/>
                <w:szCs w:val="24"/>
                <w:lang w:val="uk-UA"/>
              </w:rPr>
              <w:t>1.</w:t>
            </w:r>
            <w:r w:rsidR="005C2F19">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Cs/>
                <w:color w:val="000000" w:themeColor="text1"/>
                <w:sz w:val="24"/>
                <w:szCs w:val="24"/>
                <w:lang w:val="uk-UA"/>
              </w:rPr>
              <w:t xml:space="preserve">Комунікативна компетентність </w:t>
            </w:r>
          </w:p>
        </w:tc>
        <w:tc>
          <w:tcPr>
            <w:tcW w:w="2892" w:type="dxa"/>
            <w:shd w:val="clear" w:color="auto" w:fill="auto"/>
          </w:tcPr>
          <w:p w14:paraId="0CB5FAA1" w14:textId="77777777" w:rsidR="003875C2" w:rsidRPr="0066729C" w:rsidRDefault="003875C2"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професійну лексику та термінологію, скорочення, визначення за професійним спрямуванням, іноземною мовою включно;</w:t>
            </w:r>
          </w:p>
          <w:p w14:paraId="3C5C9914" w14:textId="77777777" w:rsidR="003875C2" w:rsidRPr="0066729C" w:rsidRDefault="003875C2"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професійної етики та етикету спілкування;</w:t>
            </w:r>
          </w:p>
          <w:p w14:paraId="47695CA5" w14:textId="77777777" w:rsidR="003875C2" w:rsidRPr="0066729C" w:rsidRDefault="003875C2"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види документів у професійній діяльності;</w:t>
            </w:r>
          </w:p>
          <w:p w14:paraId="545A02EF" w14:textId="3014119D" w:rsidR="003875C2" w:rsidRPr="0066729C" w:rsidRDefault="003875C2"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ведення документації.</w:t>
            </w:r>
          </w:p>
        </w:tc>
        <w:tc>
          <w:tcPr>
            <w:tcW w:w="2977" w:type="dxa"/>
            <w:shd w:val="clear" w:color="auto" w:fill="auto"/>
          </w:tcPr>
          <w:p w14:paraId="7D31F16F" w14:textId="77777777" w:rsidR="003875C2" w:rsidRPr="0066729C" w:rsidRDefault="003875C2"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професійну лексику та термінологію за професійним спрямуванням, іноземною мовою включно, при спілкуванні з керівництвом, колегами, клієнтами;</w:t>
            </w:r>
          </w:p>
          <w:p w14:paraId="00082C4F" w14:textId="77777777" w:rsidR="003875C2" w:rsidRPr="0066729C" w:rsidRDefault="003875C2"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дотримуватися професійної етики та етикету;</w:t>
            </w:r>
          </w:p>
          <w:p w14:paraId="54988546" w14:textId="77777777" w:rsidR="003875C2" w:rsidRPr="0066729C" w:rsidRDefault="003875C2"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слухати та доносити власну думку;</w:t>
            </w:r>
          </w:p>
          <w:p w14:paraId="7A3DBF92" w14:textId="77777777" w:rsidR="003875C2" w:rsidRPr="0066729C" w:rsidRDefault="003875C2"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запобігати виникненню конфліктних ситуацій;</w:t>
            </w:r>
          </w:p>
          <w:p w14:paraId="2DEB3628" w14:textId="77777777" w:rsidR="003875C2" w:rsidRPr="0066729C" w:rsidRDefault="003875C2"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користуватися документами у професійній діяльності;</w:t>
            </w:r>
          </w:p>
          <w:p w14:paraId="637D252D" w14:textId="33896896" w:rsidR="003875C2" w:rsidRPr="0066729C" w:rsidRDefault="003875C2"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ефективно спілкуватись та налагоджувати стосунки з іншими людьми.</w:t>
            </w:r>
          </w:p>
        </w:tc>
      </w:tr>
      <w:tr w:rsidR="0066729C" w:rsidRPr="002F35F5" w14:paraId="0915D4FE" w14:textId="77777777" w:rsidTr="00D11F53">
        <w:trPr>
          <w:trHeight w:val="235"/>
        </w:trPr>
        <w:tc>
          <w:tcPr>
            <w:tcW w:w="1844" w:type="dxa"/>
            <w:vMerge/>
            <w:shd w:val="clear" w:color="auto" w:fill="auto"/>
          </w:tcPr>
          <w:p w14:paraId="2DC3DE8E" w14:textId="77777777" w:rsidR="00F66195" w:rsidRPr="0066729C" w:rsidRDefault="00F66195" w:rsidP="00957DF0">
            <w:pPr>
              <w:pStyle w:val="TableParagraph"/>
              <w:tabs>
                <w:tab w:val="left" w:pos="1428"/>
              </w:tabs>
              <w:spacing w:line="225" w:lineRule="exact"/>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4E3DB957" w14:textId="77777777" w:rsidR="00F66195" w:rsidRPr="0066729C" w:rsidRDefault="00F66195" w:rsidP="00D74985">
            <w:pPr>
              <w:spacing w:after="0" w:line="240" w:lineRule="auto"/>
              <w:rPr>
                <w:rFonts w:ascii="Times New Roman" w:hAnsi="Times New Roman" w:cs="Times New Roman"/>
                <w:bCs/>
                <w:color w:val="000000" w:themeColor="text1"/>
                <w:sz w:val="24"/>
                <w:szCs w:val="24"/>
                <w:lang w:val="uk-UA"/>
              </w:rPr>
            </w:pPr>
            <w:r w:rsidRPr="0031080B">
              <w:rPr>
                <w:rFonts w:ascii="Times New Roman" w:hAnsi="Times New Roman" w:cs="Times New Roman"/>
                <w:b/>
                <w:color w:val="000000" w:themeColor="text1"/>
                <w:sz w:val="24"/>
                <w:szCs w:val="24"/>
                <w:lang w:val="uk-UA"/>
              </w:rPr>
              <w:t>КК 2.</w:t>
            </w:r>
            <w:r w:rsidRPr="0066729C">
              <w:rPr>
                <w:rFonts w:ascii="Times New Roman" w:hAnsi="Times New Roman" w:cs="Times New Roman"/>
                <w:bCs/>
                <w:color w:val="000000" w:themeColor="text1"/>
                <w:sz w:val="24"/>
                <w:szCs w:val="24"/>
                <w:lang w:val="uk-UA"/>
              </w:rPr>
              <w:t xml:space="preserve"> Особистісна, соціальна й </w:t>
            </w:r>
            <w:r w:rsidRPr="0066729C">
              <w:rPr>
                <w:rFonts w:ascii="Times New Roman" w:hAnsi="Times New Roman" w:cs="Times New Roman"/>
                <w:bCs/>
                <w:color w:val="000000" w:themeColor="text1"/>
                <w:sz w:val="24"/>
                <w:szCs w:val="24"/>
                <w:lang w:val="uk-UA"/>
              </w:rPr>
              <w:lastRenderedPageBreak/>
              <w:t>навчальна компетентність</w:t>
            </w:r>
          </w:p>
          <w:p w14:paraId="30FC0A96" w14:textId="77777777" w:rsidR="00F66195" w:rsidRPr="0066729C" w:rsidRDefault="00F66195" w:rsidP="00817995">
            <w:pPr>
              <w:spacing w:after="0" w:line="240" w:lineRule="auto"/>
              <w:ind w:firstLine="199"/>
              <w:rPr>
                <w:rFonts w:ascii="Times New Roman" w:hAnsi="Times New Roman" w:cs="Times New Roman"/>
                <w:bCs/>
                <w:color w:val="000000" w:themeColor="text1"/>
                <w:sz w:val="24"/>
                <w:szCs w:val="24"/>
                <w:lang w:val="uk-UA"/>
              </w:rPr>
            </w:pPr>
          </w:p>
        </w:tc>
        <w:tc>
          <w:tcPr>
            <w:tcW w:w="2892" w:type="dxa"/>
            <w:tcBorders>
              <w:top w:val="single" w:sz="4" w:space="0" w:color="000000"/>
              <w:left w:val="single" w:sz="4" w:space="0" w:color="000000"/>
              <w:bottom w:val="single" w:sz="4" w:space="0" w:color="000000"/>
            </w:tcBorders>
            <w:shd w:val="clear" w:color="auto" w:fill="auto"/>
          </w:tcPr>
          <w:p w14:paraId="502ED703"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особливості роботи в команді, співпраці з іншими;</w:t>
            </w:r>
          </w:p>
          <w:p w14:paraId="2FFB629C"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причини і способи розв’язання конфліктних ситуацій у виробничому колективі;</w:t>
            </w:r>
          </w:p>
          <w:p w14:paraId="5A02D050"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шляхи конструктивного вирішення конфліктів та боротьби зі стресовими ситуаціями;</w:t>
            </w:r>
          </w:p>
          <w:p w14:paraId="38FE7E81"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розвитку своїх здібностей через доступні засоби освіти;</w:t>
            </w:r>
          </w:p>
          <w:p w14:paraId="1647F4DB"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внутрішнього розпорядку, норми на виконання робіт, основи планування та організації.</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1892ECD"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працювати в команді;</w:t>
            </w:r>
          </w:p>
          <w:p w14:paraId="66D565FB"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діяти в нестандартних і конфліктних ситуаціях;</w:t>
            </w:r>
          </w:p>
          <w:p w14:paraId="23B64386"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відповідально ставитись до професійної діяльності;</w:t>
            </w:r>
          </w:p>
          <w:p w14:paraId="22493064"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узгоджувати свою діяльність з керівником робіт;</w:t>
            </w:r>
          </w:p>
          <w:p w14:paraId="6CD23575"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критично аналізувати ситуації та самостійно приймати рішення;</w:t>
            </w:r>
          </w:p>
          <w:p w14:paraId="5759AE22"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конструктивно спілкуватись в різних середовищах;</w:t>
            </w:r>
          </w:p>
          <w:p w14:paraId="267A2618"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знаходити та набувати нових знань, умінь і навичок;</w:t>
            </w:r>
          </w:p>
          <w:p w14:paraId="37143518"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визначати навчальні цілі та способи їх досягнення;</w:t>
            </w:r>
          </w:p>
          <w:p w14:paraId="1D45B369"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планувати трудову діяльність;</w:t>
            </w:r>
          </w:p>
          <w:p w14:paraId="160086E2"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оцінювати власні результати навчання, навчатися впродовж життя;</w:t>
            </w:r>
          </w:p>
          <w:p w14:paraId="2D43475F"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складати власний  розклад та графік виконання роботи.</w:t>
            </w:r>
          </w:p>
        </w:tc>
      </w:tr>
      <w:tr w:rsidR="0066729C" w:rsidRPr="002F35F5" w14:paraId="35246D2C" w14:textId="77777777" w:rsidTr="00D11F53">
        <w:trPr>
          <w:trHeight w:val="235"/>
        </w:trPr>
        <w:tc>
          <w:tcPr>
            <w:tcW w:w="1844" w:type="dxa"/>
            <w:vMerge/>
            <w:shd w:val="clear" w:color="auto" w:fill="auto"/>
          </w:tcPr>
          <w:p w14:paraId="2598C0B5" w14:textId="77777777" w:rsidR="00F66195" w:rsidRPr="0066729C" w:rsidRDefault="00F66195" w:rsidP="00957DF0">
            <w:pPr>
              <w:pStyle w:val="TableParagraph"/>
              <w:tabs>
                <w:tab w:val="left" w:pos="1428"/>
              </w:tabs>
              <w:spacing w:line="225" w:lineRule="exact"/>
              <w:ind w:left="-82"/>
              <w:jc w:val="both"/>
              <w:rPr>
                <w:rFonts w:ascii="Times New Roman" w:eastAsia="Times New Roman" w:hAnsi="Times New Roman" w:cs="Times New Roman"/>
                <w:b/>
                <w:color w:val="000000" w:themeColor="text1"/>
                <w:sz w:val="24"/>
                <w:szCs w:val="24"/>
                <w:lang w:eastAsia="uk-UA"/>
              </w:rPr>
            </w:pPr>
          </w:p>
        </w:tc>
        <w:tc>
          <w:tcPr>
            <w:tcW w:w="2376" w:type="dxa"/>
            <w:shd w:val="clear" w:color="auto" w:fill="auto"/>
          </w:tcPr>
          <w:p w14:paraId="7025AE93" w14:textId="77777777" w:rsidR="00F66195" w:rsidRPr="0066729C" w:rsidRDefault="00F66195" w:rsidP="00D7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uk-UA"/>
              </w:rPr>
            </w:pPr>
            <w:r w:rsidRPr="0031080B">
              <w:rPr>
                <w:rFonts w:ascii="Times New Roman" w:eastAsia="Times New Roman" w:hAnsi="Times New Roman" w:cs="Times New Roman"/>
                <w:b/>
                <w:bCs/>
                <w:color w:val="000000" w:themeColor="text1"/>
                <w:sz w:val="24"/>
                <w:szCs w:val="24"/>
                <w:lang w:val="uk-UA" w:eastAsia="uk-UA"/>
              </w:rPr>
              <w:t>КК 3.</w:t>
            </w:r>
            <w:r w:rsidRPr="0066729C">
              <w:rPr>
                <w:rFonts w:ascii="Times New Roman" w:eastAsia="Times New Roman" w:hAnsi="Times New Roman" w:cs="Times New Roman"/>
                <w:color w:val="000000" w:themeColor="text1"/>
                <w:sz w:val="24"/>
                <w:szCs w:val="24"/>
                <w:lang w:val="uk-UA" w:eastAsia="uk-UA"/>
              </w:rPr>
              <w:t xml:space="preserve"> Громадянська компетентність</w:t>
            </w:r>
          </w:p>
        </w:tc>
        <w:tc>
          <w:tcPr>
            <w:tcW w:w="2892" w:type="dxa"/>
            <w:shd w:val="clear" w:color="auto" w:fill="auto"/>
          </w:tcPr>
          <w:p w14:paraId="70A740E6"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основні трудові права та обов’язки працівників;</w:t>
            </w:r>
          </w:p>
          <w:p w14:paraId="5B71AF5D"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основні нормативно-правові акти у професійній сфері, що регламентують трудову діяльність;</w:t>
            </w:r>
          </w:p>
          <w:p w14:paraId="33616DB5"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положення, зміст, форми та строки укладання трудового договору (контракту), підстави його припинення;  </w:t>
            </w:r>
          </w:p>
          <w:p w14:paraId="3BBA9A50"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соціальні гарантії та чинний соціальний захист на підприємстві, зокрема види та порядок надання відпусток;</w:t>
            </w:r>
          </w:p>
          <w:p w14:paraId="00BEB593"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порядок розгляду і способи вирішення індивідуальних та колективних трудових спорів.</w:t>
            </w:r>
          </w:p>
        </w:tc>
        <w:tc>
          <w:tcPr>
            <w:tcW w:w="2977" w:type="dxa"/>
            <w:shd w:val="clear" w:color="auto" w:fill="auto"/>
          </w:tcPr>
          <w:p w14:paraId="2F4878F5"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застосовувати знання щодо: </w:t>
            </w:r>
          </w:p>
          <w:p w14:paraId="0A551D75"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основних трудових прав та обов’язків працівників;</w:t>
            </w:r>
          </w:p>
          <w:p w14:paraId="7E57D74C"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основних нормативно-правових актів у професійній сфері, що регламентують трудову діяльність;</w:t>
            </w:r>
          </w:p>
          <w:p w14:paraId="0AEB733D"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укладання та припинення трудового договору (контракту);</w:t>
            </w:r>
          </w:p>
          <w:p w14:paraId="05B0A755"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651015E2"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порядку розгляду та способів вирішення індивідуальних і колективних трудових спорів.</w:t>
            </w:r>
          </w:p>
        </w:tc>
      </w:tr>
      <w:tr w:rsidR="0066729C" w:rsidRPr="002F35F5" w14:paraId="7B861233" w14:textId="77777777" w:rsidTr="00D11F53">
        <w:trPr>
          <w:trHeight w:val="839"/>
        </w:trPr>
        <w:tc>
          <w:tcPr>
            <w:tcW w:w="1844" w:type="dxa"/>
            <w:vMerge/>
            <w:shd w:val="clear" w:color="auto" w:fill="auto"/>
          </w:tcPr>
          <w:p w14:paraId="75BB317B" w14:textId="77777777" w:rsidR="00F66195" w:rsidRPr="0066729C" w:rsidRDefault="00F66195" w:rsidP="00957DF0">
            <w:pPr>
              <w:widowControl w:val="0"/>
              <w:tabs>
                <w:tab w:val="left" w:pos="1428"/>
              </w:tabs>
              <w:spacing w:after="0" w:line="240" w:lineRule="auto"/>
              <w:ind w:left="-82"/>
              <w:jc w:val="both"/>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2966396A" w14:textId="445AF3D6" w:rsidR="00F66195" w:rsidRPr="0066729C" w:rsidRDefault="00F66195" w:rsidP="00D74985">
            <w:pPr>
              <w:spacing w:after="0"/>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003875C2" w:rsidRPr="0031080B">
              <w:rPr>
                <w:rFonts w:ascii="Times New Roman" w:hAnsi="Times New Roman" w:cs="Times New Roman"/>
                <w:b/>
                <w:bCs/>
                <w:color w:val="000000" w:themeColor="text1"/>
                <w:sz w:val="24"/>
                <w:szCs w:val="24"/>
                <w:lang w:val="uk-UA"/>
              </w:rPr>
              <w:t>1</w:t>
            </w:r>
            <w:r w:rsidRPr="0031080B">
              <w:rPr>
                <w:rFonts w:ascii="Times New Roman" w:hAnsi="Times New Roman" w:cs="Times New Roman"/>
                <w:b/>
                <w:bCs/>
                <w:color w:val="000000" w:themeColor="text1"/>
                <w:sz w:val="24"/>
                <w:szCs w:val="24"/>
                <w:lang w:val="uk-UA"/>
              </w:rPr>
              <w:t>.</w:t>
            </w:r>
            <w:r w:rsidRPr="0066729C">
              <w:rPr>
                <w:rFonts w:ascii="Times New Roman" w:hAnsi="Times New Roman" w:cs="Times New Roman"/>
                <w:color w:val="000000" w:themeColor="text1"/>
                <w:sz w:val="24"/>
                <w:szCs w:val="24"/>
                <w:lang w:val="uk-UA"/>
              </w:rPr>
              <w:t xml:space="preserve"> Здатність перевіряти i приймати інструмент, матеріали, засоби захисту, оперативну документацію та інструкції</w:t>
            </w:r>
          </w:p>
        </w:tc>
        <w:tc>
          <w:tcPr>
            <w:tcW w:w="2892" w:type="dxa"/>
            <w:shd w:val="clear" w:color="auto" w:fill="auto"/>
          </w:tcPr>
          <w:p w14:paraId="51B5698E"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робочий інструмент та матеріали;</w:t>
            </w:r>
          </w:p>
          <w:p w14:paraId="379F4274"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технологічні інструкції та технічну документацію при виникненні аварійних ситуацій;</w:t>
            </w:r>
          </w:p>
          <w:p w14:paraId="73C53C1F"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електроматеріалознавства.</w:t>
            </w:r>
          </w:p>
        </w:tc>
        <w:tc>
          <w:tcPr>
            <w:tcW w:w="2977" w:type="dxa"/>
            <w:shd w:val="clear" w:color="auto" w:fill="auto"/>
          </w:tcPr>
          <w:p w14:paraId="70A06540"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перевіряти i приймати інструмент, матеріали, засоби захисту, оперативну документацію та інструкції</w:t>
            </w:r>
          </w:p>
          <w:p w14:paraId="545928FB"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реєстрація виконання робіт за нарядами і розпорядженнями, обліку переносних заземлень.</w:t>
            </w:r>
          </w:p>
        </w:tc>
      </w:tr>
      <w:tr w:rsidR="0066729C" w:rsidRPr="002F35F5" w14:paraId="68A0FE03" w14:textId="77777777" w:rsidTr="00D11F53">
        <w:trPr>
          <w:trHeight w:val="20"/>
        </w:trPr>
        <w:tc>
          <w:tcPr>
            <w:tcW w:w="1844" w:type="dxa"/>
            <w:vMerge/>
            <w:shd w:val="clear" w:color="auto" w:fill="auto"/>
          </w:tcPr>
          <w:p w14:paraId="617539BE" w14:textId="77777777" w:rsidR="00F66195" w:rsidRPr="0066729C" w:rsidRDefault="00F66195" w:rsidP="00957DF0">
            <w:pPr>
              <w:widowControl w:val="0"/>
              <w:tabs>
                <w:tab w:val="left" w:pos="1428"/>
              </w:tabs>
              <w:spacing w:after="0" w:line="240" w:lineRule="auto"/>
              <w:ind w:left="-82"/>
              <w:jc w:val="both"/>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69351ABE" w14:textId="704928EA" w:rsidR="00F66195" w:rsidRPr="0066729C" w:rsidRDefault="00F66195" w:rsidP="00D74985">
            <w:pPr>
              <w:spacing w:after="0"/>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003875C2" w:rsidRPr="0031080B">
              <w:rPr>
                <w:rFonts w:ascii="Times New Roman" w:hAnsi="Times New Roman" w:cs="Times New Roman"/>
                <w:b/>
                <w:bCs/>
                <w:color w:val="000000" w:themeColor="text1"/>
                <w:sz w:val="24"/>
                <w:szCs w:val="24"/>
                <w:lang w:val="uk-UA"/>
              </w:rPr>
              <w:t>2</w:t>
            </w:r>
            <w:r w:rsidRPr="0031080B">
              <w:rPr>
                <w:rFonts w:ascii="Times New Roman" w:hAnsi="Times New Roman" w:cs="Times New Roman"/>
                <w:b/>
                <w:bCs/>
                <w:color w:val="000000" w:themeColor="text1"/>
                <w:sz w:val="24"/>
                <w:szCs w:val="24"/>
                <w:lang w:val="uk-UA"/>
              </w:rPr>
              <w:t>.</w:t>
            </w:r>
            <w:r w:rsidRPr="0066729C">
              <w:rPr>
                <w:rFonts w:ascii="Times New Roman" w:hAnsi="Times New Roman" w:cs="Times New Roman"/>
                <w:color w:val="000000" w:themeColor="text1"/>
                <w:sz w:val="24"/>
                <w:szCs w:val="24"/>
                <w:lang w:val="uk-UA"/>
              </w:rPr>
              <w:t xml:space="preserve"> Здатність ознайомлюватися з усіма записами розпорядженнями за час, що минув з останнього чергування</w:t>
            </w:r>
          </w:p>
        </w:tc>
        <w:tc>
          <w:tcPr>
            <w:tcW w:w="2892" w:type="dxa"/>
            <w:shd w:val="clear" w:color="auto" w:fill="auto"/>
          </w:tcPr>
          <w:p w14:paraId="354FDA5E"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і порядок ведення журналу приймання-здавання зміни.</w:t>
            </w:r>
          </w:p>
        </w:tc>
        <w:tc>
          <w:tcPr>
            <w:tcW w:w="2977" w:type="dxa"/>
            <w:shd w:val="clear" w:color="auto" w:fill="auto"/>
          </w:tcPr>
          <w:p w14:paraId="53791ED7" w14:textId="77777777"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ознайомлюватися з усіма записами розпорядженнями за час, що минув з останнього чергування.</w:t>
            </w:r>
          </w:p>
        </w:tc>
      </w:tr>
      <w:tr w:rsidR="0066729C" w:rsidRPr="002F35F5" w14:paraId="05BBA7D4" w14:textId="77777777" w:rsidTr="00D11F53">
        <w:trPr>
          <w:trHeight w:val="20"/>
        </w:trPr>
        <w:tc>
          <w:tcPr>
            <w:tcW w:w="1844" w:type="dxa"/>
            <w:vMerge/>
            <w:shd w:val="clear" w:color="auto" w:fill="auto"/>
          </w:tcPr>
          <w:p w14:paraId="033DA61D" w14:textId="77777777" w:rsidR="00F66195" w:rsidRPr="0066729C" w:rsidRDefault="00F66195" w:rsidP="00957DF0">
            <w:pPr>
              <w:widowControl w:val="0"/>
              <w:tabs>
                <w:tab w:val="left" w:pos="1428"/>
              </w:tabs>
              <w:spacing w:after="0" w:line="240" w:lineRule="auto"/>
              <w:ind w:left="-82"/>
              <w:jc w:val="both"/>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6F1A6506" w14:textId="41B3807C" w:rsidR="00F66195" w:rsidRPr="0066729C" w:rsidRDefault="00F66195" w:rsidP="00D74985">
            <w:pPr>
              <w:spacing w:after="0"/>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003875C2" w:rsidRPr="0031080B">
              <w:rPr>
                <w:rFonts w:ascii="Times New Roman" w:hAnsi="Times New Roman" w:cs="Times New Roman"/>
                <w:b/>
                <w:bCs/>
                <w:color w:val="000000" w:themeColor="text1"/>
                <w:sz w:val="24"/>
                <w:szCs w:val="24"/>
                <w:lang w:val="uk-UA"/>
              </w:rPr>
              <w:t>3</w:t>
            </w:r>
            <w:r w:rsidRPr="0031080B">
              <w:rPr>
                <w:rFonts w:ascii="Times New Roman" w:hAnsi="Times New Roman" w:cs="Times New Roman"/>
                <w:b/>
                <w:bCs/>
                <w:color w:val="000000" w:themeColor="text1"/>
                <w:sz w:val="24"/>
                <w:szCs w:val="24"/>
                <w:lang w:val="uk-UA"/>
              </w:rPr>
              <w:t>.</w:t>
            </w:r>
            <w:r w:rsidRPr="0066729C">
              <w:rPr>
                <w:rFonts w:ascii="Times New Roman" w:hAnsi="Times New Roman" w:cs="Times New Roman"/>
                <w:color w:val="000000" w:themeColor="text1"/>
                <w:sz w:val="24"/>
                <w:szCs w:val="24"/>
                <w:lang w:val="uk-UA"/>
              </w:rPr>
              <w:t xml:space="preserve"> Здатність оформляти приймання </w:t>
            </w:r>
            <w:r w:rsidR="003875C2" w:rsidRPr="0066729C">
              <w:rPr>
                <w:rFonts w:ascii="Times New Roman" w:hAnsi="Times New Roman" w:cs="Times New Roman"/>
                <w:color w:val="000000" w:themeColor="text1"/>
                <w:sz w:val="24"/>
                <w:szCs w:val="24"/>
                <w:lang w:val="uk-UA"/>
              </w:rPr>
              <w:t>робочого місця</w:t>
            </w:r>
            <w:r w:rsidRPr="0066729C">
              <w:rPr>
                <w:rFonts w:ascii="Times New Roman" w:hAnsi="Times New Roman" w:cs="Times New Roman"/>
                <w:color w:val="000000" w:themeColor="text1"/>
                <w:sz w:val="24"/>
                <w:szCs w:val="24"/>
                <w:lang w:val="uk-UA"/>
              </w:rPr>
              <w:t xml:space="preserve"> записом у журналі, відомості, оперативною схемою</w:t>
            </w:r>
          </w:p>
        </w:tc>
        <w:tc>
          <w:tcPr>
            <w:tcW w:w="2892" w:type="dxa"/>
          </w:tcPr>
          <w:p w14:paraId="62A283C0" w14:textId="1C26BAD0"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правила і порядок оформлення приймання </w:t>
            </w:r>
            <w:r w:rsidR="003875C2" w:rsidRPr="0066729C">
              <w:rPr>
                <w:rFonts w:ascii="Times New Roman" w:hAnsi="Times New Roman" w:cs="Times New Roman"/>
                <w:color w:val="000000" w:themeColor="text1"/>
                <w:sz w:val="24"/>
                <w:szCs w:val="24"/>
                <w:lang w:val="uk-UA"/>
              </w:rPr>
              <w:t>робочого місця</w:t>
            </w:r>
            <w:r w:rsidRPr="0066729C">
              <w:rPr>
                <w:rFonts w:ascii="Times New Roman" w:hAnsi="Times New Roman" w:cs="Times New Roman"/>
                <w:color w:val="000000" w:themeColor="text1"/>
                <w:sz w:val="24"/>
                <w:szCs w:val="24"/>
                <w:lang w:val="uk-UA"/>
              </w:rPr>
              <w:t xml:space="preserve"> записом у журналі, відомості, оперативною схемою.</w:t>
            </w:r>
          </w:p>
        </w:tc>
        <w:tc>
          <w:tcPr>
            <w:tcW w:w="2977" w:type="dxa"/>
          </w:tcPr>
          <w:p w14:paraId="0FA5552A" w14:textId="78B7D16D"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оформляти приймання </w:t>
            </w:r>
            <w:r w:rsidR="003875C2" w:rsidRPr="0066729C">
              <w:rPr>
                <w:rFonts w:ascii="Times New Roman" w:hAnsi="Times New Roman" w:cs="Times New Roman"/>
                <w:color w:val="000000" w:themeColor="text1"/>
                <w:sz w:val="24"/>
                <w:szCs w:val="24"/>
                <w:lang w:val="uk-UA"/>
              </w:rPr>
              <w:t>робочого місця</w:t>
            </w:r>
            <w:r w:rsidRPr="0066729C">
              <w:rPr>
                <w:rFonts w:ascii="Times New Roman" w:hAnsi="Times New Roman" w:cs="Times New Roman"/>
                <w:color w:val="000000" w:themeColor="text1"/>
                <w:sz w:val="24"/>
                <w:szCs w:val="24"/>
                <w:lang w:val="uk-UA"/>
              </w:rPr>
              <w:t xml:space="preserve"> записом у журналі, відомості, оперативною схемою;</w:t>
            </w:r>
          </w:p>
          <w:p w14:paraId="54C0DBC3" w14:textId="3A6AF728"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організувати приймання і здавання </w:t>
            </w:r>
            <w:r w:rsidR="003875C2" w:rsidRPr="0066729C">
              <w:rPr>
                <w:rFonts w:ascii="Times New Roman" w:hAnsi="Times New Roman" w:cs="Times New Roman"/>
                <w:color w:val="000000" w:themeColor="text1"/>
                <w:sz w:val="24"/>
                <w:szCs w:val="24"/>
                <w:lang w:val="uk-UA"/>
              </w:rPr>
              <w:t>робочого місця</w:t>
            </w:r>
            <w:r w:rsidRPr="0066729C">
              <w:rPr>
                <w:rFonts w:ascii="Times New Roman" w:hAnsi="Times New Roman" w:cs="Times New Roman"/>
                <w:color w:val="000000" w:themeColor="text1"/>
                <w:sz w:val="24"/>
                <w:szCs w:val="24"/>
                <w:lang w:val="uk-UA"/>
              </w:rPr>
              <w:t>.</w:t>
            </w:r>
          </w:p>
        </w:tc>
      </w:tr>
      <w:tr w:rsidR="0066729C" w:rsidRPr="002F35F5" w14:paraId="77519E68" w14:textId="77777777" w:rsidTr="00D11F53">
        <w:trPr>
          <w:trHeight w:val="20"/>
        </w:trPr>
        <w:tc>
          <w:tcPr>
            <w:tcW w:w="1844" w:type="dxa"/>
            <w:vMerge/>
            <w:shd w:val="clear" w:color="auto" w:fill="auto"/>
          </w:tcPr>
          <w:p w14:paraId="33B58DFD" w14:textId="77777777" w:rsidR="00F66195" w:rsidRPr="0066729C" w:rsidRDefault="00F66195" w:rsidP="00957DF0">
            <w:pPr>
              <w:widowControl w:val="0"/>
              <w:tabs>
                <w:tab w:val="left" w:pos="1428"/>
              </w:tabs>
              <w:spacing w:after="0" w:line="240" w:lineRule="auto"/>
              <w:ind w:left="-82"/>
              <w:jc w:val="both"/>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571503CB" w14:textId="77777777" w:rsidR="00F66195" w:rsidRPr="0066729C" w:rsidRDefault="00F66195" w:rsidP="00D7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uk-UA"/>
              </w:rPr>
            </w:pPr>
            <w:r w:rsidRPr="0031080B">
              <w:rPr>
                <w:rFonts w:ascii="Times New Roman" w:eastAsia="TimesNewRomanPSMT" w:hAnsi="Times New Roman" w:cs="Times New Roman"/>
                <w:b/>
                <w:bCs/>
                <w:color w:val="000000" w:themeColor="text1"/>
                <w:sz w:val="24"/>
                <w:szCs w:val="24"/>
                <w:lang w:val="uk-UA" w:eastAsia="uk-UA"/>
              </w:rPr>
              <w:t>КК 4.</w:t>
            </w:r>
            <w:r w:rsidRPr="0066729C">
              <w:rPr>
                <w:rFonts w:ascii="Times New Roman" w:eastAsia="TimesNewRomanPSMT" w:hAnsi="Times New Roman" w:cs="Times New Roman"/>
                <w:color w:val="000000" w:themeColor="text1"/>
                <w:sz w:val="24"/>
                <w:szCs w:val="24"/>
                <w:lang w:val="uk-UA" w:eastAsia="uk-UA"/>
              </w:rPr>
              <w:t xml:space="preserve"> Математична компетентність</w:t>
            </w:r>
          </w:p>
        </w:tc>
        <w:tc>
          <w:tcPr>
            <w:tcW w:w="2892" w:type="dxa"/>
            <w:shd w:val="clear" w:color="auto" w:fill="auto"/>
          </w:tcPr>
          <w:p w14:paraId="5C3F5744" w14:textId="3473CB3B"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правила математичних розрахунків </w:t>
            </w:r>
            <w:r w:rsidR="00DB3BDF" w:rsidRPr="0066729C">
              <w:rPr>
                <w:rFonts w:ascii="Times New Roman" w:hAnsi="Times New Roman" w:cs="Times New Roman"/>
                <w:color w:val="000000" w:themeColor="text1"/>
                <w:sz w:val="24"/>
                <w:szCs w:val="24"/>
                <w:lang w:val="uk-UA"/>
              </w:rPr>
              <w:t xml:space="preserve">під час приймання i здавання </w:t>
            </w:r>
            <w:r w:rsidR="008E451C" w:rsidRPr="0066729C">
              <w:rPr>
                <w:rFonts w:ascii="Times New Roman" w:hAnsi="Times New Roman" w:cs="Times New Roman"/>
                <w:color w:val="000000" w:themeColor="text1"/>
                <w:sz w:val="24"/>
                <w:szCs w:val="24"/>
                <w:lang w:val="uk-UA"/>
              </w:rPr>
              <w:t>робочого місця</w:t>
            </w:r>
            <w:r w:rsidRPr="0066729C">
              <w:rPr>
                <w:rFonts w:ascii="Times New Roman" w:hAnsi="Times New Roman" w:cs="Times New Roman"/>
                <w:color w:val="000000" w:themeColor="text1"/>
                <w:sz w:val="24"/>
                <w:szCs w:val="24"/>
                <w:lang w:val="uk-UA"/>
              </w:rPr>
              <w:t>.</w:t>
            </w:r>
          </w:p>
        </w:tc>
        <w:tc>
          <w:tcPr>
            <w:tcW w:w="2977" w:type="dxa"/>
            <w:shd w:val="clear" w:color="auto" w:fill="auto"/>
          </w:tcPr>
          <w:p w14:paraId="0503A15A" w14:textId="48FCD6A3" w:rsidR="00F66195" w:rsidRPr="0066729C" w:rsidRDefault="00F661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застосовувати математичні розрахунки </w:t>
            </w:r>
            <w:r w:rsidR="00DB3BDF" w:rsidRPr="0066729C">
              <w:rPr>
                <w:rFonts w:ascii="Times New Roman" w:hAnsi="Times New Roman" w:cs="Times New Roman"/>
                <w:color w:val="000000" w:themeColor="text1"/>
                <w:sz w:val="24"/>
                <w:szCs w:val="24"/>
                <w:lang w:val="uk-UA"/>
              </w:rPr>
              <w:t xml:space="preserve">під час приймання i здавання </w:t>
            </w:r>
            <w:r w:rsidR="008E451C" w:rsidRPr="0066729C">
              <w:rPr>
                <w:rFonts w:ascii="Times New Roman" w:hAnsi="Times New Roman" w:cs="Times New Roman"/>
                <w:color w:val="000000" w:themeColor="text1"/>
                <w:sz w:val="24"/>
                <w:szCs w:val="24"/>
                <w:lang w:val="uk-UA"/>
              </w:rPr>
              <w:t>робочого місця</w:t>
            </w:r>
            <w:r w:rsidRPr="0066729C">
              <w:rPr>
                <w:rFonts w:ascii="Times New Roman" w:hAnsi="Times New Roman" w:cs="Times New Roman"/>
                <w:color w:val="000000" w:themeColor="text1"/>
                <w:sz w:val="24"/>
                <w:szCs w:val="24"/>
                <w:lang w:val="uk-UA"/>
              </w:rPr>
              <w:t>.</w:t>
            </w:r>
          </w:p>
        </w:tc>
      </w:tr>
      <w:tr w:rsidR="0066729C" w:rsidRPr="002F35F5" w14:paraId="7F6A2724" w14:textId="77777777" w:rsidTr="00D47D71">
        <w:trPr>
          <w:trHeight w:val="2262"/>
        </w:trPr>
        <w:tc>
          <w:tcPr>
            <w:tcW w:w="1844" w:type="dxa"/>
            <w:vMerge/>
            <w:tcBorders>
              <w:bottom w:val="single" w:sz="4" w:space="0" w:color="auto"/>
            </w:tcBorders>
            <w:shd w:val="clear" w:color="auto" w:fill="auto"/>
          </w:tcPr>
          <w:p w14:paraId="1136FC23" w14:textId="77777777" w:rsidR="00F66195" w:rsidRPr="0066729C" w:rsidRDefault="00F66195" w:rsidP="00957DF0">
            <w:pPr>
              <w:widowControl w:val="0"/>
              <w:tabs>
                <w:tab w:val="left" w:pos="1428"/>
              </w:tabs>
              <w:spacing w:after="0" w:line="240" w:lineRule="auto"/>
              <w:ind w:left="-82"/>
              <w:jc w:val="both"/>
              <w:rPr>
                <w:rFonts w:ascii="Times New Roman" w:eastAsia="Times New Roman" w:hAnsi="Times New Roman" w:cs="Times New Roman"/>
                <w:color w:val="000000" w:themeColor="text1"/>
                <w:sz w:val="24"/>
                <w:szCs w:val="24"/>
                <w:lang w:val="uk-UA" w:eastAsia="uk-UA"/>
              </w:rPr>
            </w:pPr>
          </w:p>
        </w:tc>
        <w:tc>
          <w:tcPr>
            <w:tcW w:w="2376" w:type="dxa"/>
            <w:tcBorders>
              <w:bottom w:val="single" w:sz="4" w:space="0" w:color="auto"/>
            </w:tcBorders>
            <w:shd w:val="clear" w:color="auto" w:fill="auto"/>
          </w:tcPr>
          <w:p w14:paraId="0573840A" w14:textId="77777777" w:rsidR="00F66195" w:rsidRPr="0066729C" w:rsidRDefault="00F66195" w:rsidP="00D7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uk-UA"/>
              </w:rPr>
            </w:pPr>
            <w:r w:rsidRPr="0031080B">
              <w:rPr>
                <w:rFonts w:ascii="Times New Roman" w:eastAsia="Times New Roman" w:hAnsi="Times New Roman" w:cs="Times New Roman"/>
                <w:b/>
                <w:bCs/>
                <w:color w:val="000000" w:themeColor="text1"/>
                <w:sz w:val="24"/>
                <w:szCs w:val="24"/>
                <w:lang w:val="uk-UA" w:eastAsia="uk-UA"/>
              </w:rPr>
              <w:t>КК 5.</w:t>
            </w:r>
            <w:r w:rsidRPr="0066729C">
              <w:rPr>
                <w:rFonts w:ascii="Times New Roman" w:eastAsia="Times New Roman" w:hAnsi="Times New Roman" w:cs="Times New Roman"/>
                <w:color w:val="000000" w:themeColor="text1"/>
                <w:sz w:val="24"/>
                <w:szCs w:val="24"/>
                <w:lang w:val="uk-UA" w:eastAsia="uk-UA"/>
              </w:rPr>
              <w:t xml:space="preserve"> Цифрова компетентність</w:t>
            </w:r>
          </w:p>
        </w:tc>
        <w:tc>
          <w:tcPr>
            <w:tcW w:w="2892" w:type="dxa"/>
            <w:tcBorders>
              <w:bottom w:val="single" w:sz="4" w:space="0" w:color="auto"/>
            </w:tcBorders>
            <w:shd w:val="clear" w:color="auto" w:fill="auto"/>
          </w:tcPr>
          <w:p w14:paraId="3B9D2563"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інформаційно-комунікаційні засоби, способи їх застосування;</w:t>
            </w:r>
          </w:p>
          <w:p w14:paraId="16B011D2" w14:textId="25BF1811"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способи пошуку, збереження, обробки та передачі інформації </w:t>
            </w:r>
            <w:r w:rsidR="00DB3BDF" w:rsidRPr="0066729C">
              <w:rPr>
                <w:rFonts w:ascii="Times New Roman" w:hAnsi="Times New Roman" w:cs="Times New Roman"/>
                <w:color w:val="000000" w:themeColor="text1"/>
                <w:sz w:val="24"/>
                <w:szCs w:val="24"/>
                <w:lang w:val="uk-UA"/>
              </w:rPr>
              <w:t xml:space="preserve">під час приймання i здавання </w:t>
            </w:r>
            <w:r w:rsidR="008E451C" w:rsidRPr="0066729C">
              <w:rPr>
                <w:rFonts w:ascii="Times New Roman" w:hAnsi="Times New Roman" w:cs="Times New Roman"/>
                <w:color w:val="000000" w:themeColor="text1"/>
                <w:sz w:val="24"/>
                <w:szCs w:val="24"/>
                <w:lang w:val="uk-UA"/>
              </w:rPr>
              <w:t>робочого місця</w:t>
            </w:r>
            <w:r w:rsidRPr="0066729C">
              <w:rPr>
                <w:rFonts w:ascii="Times New Roman" w:hAnsi="Times New Roman" w:cs="Times New Roman"/>
                <w:color w:val="000000" w:themeColor="text1"/>
                <w:sz w:val="24"/>
                <w:szCs w:val="24"/>
                <w:lang w:val="uk-UA"/>
              </w:rPr>
              <w:t>.</w:t>
            </w:r>
          </w:p>
        </w:tc>
        <w:tc>
          <w:tcPr>
            <w:tcW w:w="2977" w:type="dxa"/>
            <w:tcBorders>
              <w:bottom w:val="single" w:sz="4" w:space="0" w:color="auto"/>
            </w:tcBorders>
            <w:shd w:val="clear" w:color="auto" w:fill="auto"/>
          </w:tcPr>
          <w:p w14:paraId="7BA86A5F" w14:textId="77777777"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інформаційно-комунікаційні засоби, технології;</w:t>
            </w:r>
          </w:p>
          <w:p w14:paraId="0705AA7D" w14:textId="54BFBCD6" w:rsidR="00F66195" w:rsidRPr="0066729C" w:rsidRDefault="00F661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здійснювати пошук інформації, її обробку, передачу та збереження </w:t>
            </w:r>
            <w:r w:rsidR="00DB3BDF" w:rsidRPr="0066729C">
              <w:rPr>
                <w:rFonts w:ascii="Times New Roman" w:hAnsi="Times New Roman" w:cs="Times New Roman"/>
                <w:color w:val="000000" w:themeColor="text1"/>
                <w:sz w:val="24"/>
                <w:szCs w:val="24"/>
                <w:lang w:val="uk-UA"/>
              </w:rPr>
              <w:t xml:space="preserve">під час приймання i здавання </w:t>
            </w:r>
            <w:r w:rsidR="008E451C" w:rsidRPr="0066729C">
              <w:rPr>
                <w:rFonts w:ascii="Times New Roman" w:hAnsi="Times New Roman" w:cs="Times New Roman"/>
                <w:color w:val="000000" w:themeColor="text1"/>
                <w:sz w:val="24"/>
                <w:szCs w:val="24"/>
                <w:lang w:val="uk-UA"/>
              </w:rPr>
              <w:t>робочого місця</w:t>
            </w:r>
            <w:r w:rsidRPr="0066729C">
              <w:rPr>
                <w:rFonts w:ascii="Times New Roman" w:hAnsi="Times New Roman" w:cs="Times New Roman"/>
                <w:color w:val="000000" w:themeColor="text1"/>
                <w:sz w:val="24"/>
                <w:szCs w:val="24"/>
                <w:lang w:val="uk-UA"/>
              </w:rPr>
              <w:t>.</w:t>
            </w:r>
          </w:p>
        </w:tc>
      </w:tr>
      <w:tr w:rsidR="0066729C" w:rsidRPr="002F35F5" w14:paraId="2EB97D3F" w14:textId="77777777" w:rsidTr="00D11F53">
        <w:trPr>
          <w:trHeight w:val="20"/>
        </w:trPr>
        <w:tc>
          <w:tcPr>
            <w:tcW w:w="1844" w:type="dxa"/>
            <w:vMerge w:val="restart"/>
            <w:shd w:val="clear" w:color="auto" w:fill="auto"/>
          </w:tcPr>
          <w:p w14:paraId="266C96F3" w14:textId="783F4536" w:rsidR="00817995" w:rsidRPr="0066729C" w:rsidRDefault="00817995" w:rsidP="00D11F53">
            <w:pPr>
              <w:widowControl w:val="0"/>
              <w:tabs>
                <w:tab w:val="left" w:pos="1428"/>
              </w:tabs>
              <w:spacing w:after="0" w:line="240" w:lineRule="auto"/>
              <w:ind w:left="-82"/>
              <w:jc w:val="both"/>
              <w:rPr>
                <w:rFonts w:ascii="Times New Roman" w:hAnsi="Times New Roman" w:cs="Times New Roman"/>
                <w:color w:val="000000" w:themeColor="text1"/>
                <w:sz w:val="24"/>
                <w:szCs w:val="24"/>
                <w:lang w:val="uk-UA"/>
              </w:rPr>
            </w:pPr>
            <w:r w:rsidRPr="0066729C">
              <w:rPr>
                <w:rFonts w:ascii="Times New Roman" w:hAnsi="Times New Roman" w:cs="Times New Roman"/>
                <w:b/>
                <w:bCs/>
                <w:color w:val="000000" w:themeColor="text1"/>
                <w:sz w:val="24"/>
                <w:szCs w:val="24"/>
                <w:lang w:val="uk-UA"/>
              </w:rPr>
              <w:t>РН</w:t>
            </w:r>
            <w:r w:rsidR="005C2F19">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
                <w:bCs/>
                <w:color w:val="000000" w:themeColor="text1"/>
                <w:sz w:val="24"/>
                <w:szCs w:val="24"/>
                <w:lang w:val="uk-UA"/>
              </w:rPr>
              <w:t>2</w:t>
            </w:r>
            <w:r w:rsidR="00255F5A" w:rsidRPr="0066729C">
              <w:rPr>
                <w:rFonts w:ascii="Times New Roman" w:hAnsi="Times New Roman" w:cs="Times New Roman"/>
                <w:b/>
                <w:bCs/>
                <w:color w:val="000000" w:themeColor="text1"/>
                <w:sz w:val="24"/>
                <w:szCs w:val="24"/>
                <w:lang w:val="uk-UA"/>
              </w:rPr>
              <w:t>.</w:t>
            </w:r>
          </w:p>
          <w:p w14:paraId="2EE7C052" w14:textId="40CCCCC6" w:rsidR="00817995" w:rsidRPr="0066729C" w:rsidRDefault="00817995" w:rsidP="00D11F53">
            <w:pPr>
              <w:widowControl w:val="0"/>
              <w:tabs>
                <w:tab w:val="left" w:pos="1428"/>
              </w:tabs>
              <w:spacing w:after="0" w:line="240" w:lineRule="auto"/>
              <w:ind w:left="-82"/>
              <w:jc w:val="both"/>
              <w:rPr>
                <w:rFonts w:ascii="Times New Roman" w:eastAsia="Times New Roman" w:hAnsi="Times New Roman" w:cs="Times New Roman"/>
                <w:color w:val="000000" w:themeColor="text1"/>
                <w:sz w:val="24"/>
                <w:szCs w:val="24"/>
                <w:lang w:val="uk-UA" w:eastAsia="uk-UA"/>
              </w:rPr>
            </w:pPr>
            <w:r w:rsidRPr="0066729C">
              <w:rPr>
                <w:rFonts w:ascii="Times New Roman" w:hAnsi="Times New Roman" w:cs="Times New Roman"/>
                <w:color w:val="000000" w:themeColor="text1"/>
                <w:sz w:val="24"/>
                <w:szCs w:val="24"/>
                <w:lang w:val="uk-UA"/>
              </w:rPr>
              <w:t>Викон</w:t>
            </w:r>
            <w:r w:rsidR="007C0D56">
              <w:rPr>
                <w:rFonts w:ascii="Times New Roman" w:hAnsi="Times New Roman" w:cs="Times New Roman"/>
                <w:color w:val="000000" w:themeColor="text1"/>
                <w:sz w:val="24"/>
                <w:szCs w:val="24"/>
                <w:lang w:val="uk-UA"/>
              </w:rPr>
              <w:t xml:space="preserve">увати </w:t>
            </w:r>
            <w:r w:rsidR="00265BF0" w:rsidRPr="0066729C">
              <w:rPr>
                <w:rFonts w:ascii="Times New Roman" w:hAnsi="Times New Roman" w:cs="Times New Roman"/>
                <w:color w:val="000000" w:themeColor="text1"/>
                <w:sz w:val="24"/>
                <w:szCs w:val="24"/>
                <w:lang w:val="uk-UA"/>
              </w:rPr>
              <w:t>найпрості</w:t>
            </w:r>
            <w:r w:rsidR="00265BF0">
              <w:rPr>
                <w:rFonts w:ascii="Times New Roman" w:hAnsi="Times New Roman" w:cs="Times New Roman"/>
                <w:color w:val="000000" w:themeColor="text1"/>
                <w:sz w:val="24"/>
                <w:szCs w:val="24"/>
                <w:lang w:val="uk-UA"/>
              </w:rPr>
              <w:t>ші</w:t>
            </w:r>
            <w:r w:rsidRPr="0066729C">
              <w:rPr>
                <w:rFonts w:ascii="Times New Roman" w:hAnsi="Times New Roman" w:cs="Times New Roman"/>
                <w:color w:val="000000" w:themeColor="text1"/>
                <w:sz w:val="24"/>
                <w:szCs w:val="24"/>
                <w:lang w:val="uk-UA"/>
              </w:rPr>
              <w:t xml:space="preserve"> роб</w:t>
            </w:r>
            <w:r w:rsidR="00265BF0">
              <w:rPr>
                <w:rFonts w:ascii="Times New Roman" w:hAnsi="Times New Roman" w:cs="Times New Roman"/>
                <w:color w:val="000000" w:themeColor="text1"/>
                <w:sz w:val="24"/>
                <w:szCs w:val="24"/>
                <w:lang w:val="uk-UA"/>
              </w:rPr>
              <w:t>оти</w:t>
            </w:r>
            <w:r w:rsidRPr="0066729C">
              <w:rPr>
                <w:rFonts w:ascii="Times New Roman" w:hAnsi="Times New Roman" w:cs="Times New Roman"/>
                <w:color w:val="000000" w:themeColor="text1"/>
                <w:sz w:val="24"/>
                <w:szCs w:val="24"/>
                <w:lang w:val="uk-UA"/>
              </w:rPr>
              <w:t xml:space="preserve"> під час монтажу та демонтажу силових мереж та електроустаткування.</w:t>
            </w:r>
          </w:p>
        </w:tc>
        <w:tc>
          <w:tcPr>
            <w:tcW w:w="2376" w:type="dxa"/>
            <w:shd w:val="clear" w:color="auto" w:fill="auto"/>
          </w:tcPr>
          <w:p w14:paraId="0BC9CDAD" w14:textId="1E54E90B" w:rsidR="00817995" w:rsidRPr="0066729C" w:rsidRDefault="00817995" w:rsidP="00D11F53">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Pr="0031080B">
              <w:rPr>
                <w:rFonts w:ascii="Times New Roman" w:hAnsi="Times New Roman" w:cs="Times New Roman"/>
                <w:b/>
                <w:bCs/>
                <w:color w:val="000000" w:themeColor="text1"/>
                <w:sz w:val="24"/>
                <w:szCs w:val="24"/>
                <w:lang w:val="uk-UA"/>
              </w:rPr>
              <w:t>1.</w:t>
            </w:r>
            <w:r w:rsidRPr="0066729C">
              <w:rPr>
                <w:rFonts w:ascii="Times New Roman" w:hAnsi="Times New Roman" w:cs="Times New Roman"/>
                <w:color w:val="000000" w:themeColor="text1"/>
                <w:sz w:val="24"/>
                <w:szCs w:val="24"/>
                <w:lang w:val="uk-UA"/>
              </w:rPr>
              <w:t xml:space="preserve"> Здатність користування вимірювальним та електромонтажним інструментом</w:t>
            </w:r>
          </w:p>
        </w:tc>
        <w:tc>
          <w:tcPr>
            <w:tcW w:w="2892" w:type="dxa"/>
            <w:shd w:val="clear" w:color="auto" w:fill="auto"/>
          </w:tcPr>
          <w:p w14:paraId="57E42F0D"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основні види інструментів, що застосовуються під час електромонтажних робіт;</w:t>
            </w:r>
          </w:p>
          <w:p w14:paraId="67EDF15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безпечної експлуатації вимірювального та електромонтажного інструменту;</w:t>
            </w:r>
          </w:p>
          <w:p w14:paraId="2E4FAA5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вимоги безпеки, шо пред’являються до </w:t>
            </w:r>
            <w:r w:rsidRPr="0066729C">
              <w:rPr>
                <w:rFonts w:ascii="Times New Roman" w:hAnsi="Times New Roman" w:cs="Times New Roman"/>
                <w:color w:val="000000" w:themeColor="text1"/>
                <w:sz w:val="24"/>
                <w:szCs w:val="24"/>
                <w:lang w:val="uk-UA"/>
              </w:rPr>
              <w:lastRenderedPageBreak/>
              <w:t>електроінструменту, електрозахисних засобів, терміни їх перевірки;</w:t>
            </w:r>
          </w:p>
          <w:p w14:paraId="41466D0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засоби індивідуального та колективного захисту, правила користування електроінструментом;</w:t>
            </w:r>
          </w:p>
          <w:p w14:paraId="45D15978" w14:textId="77777777" w:rsidR="00DB3BDF" w:rsidRPr="0066729C" w:rsidRDefault="00DB3BDF"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p w14:paraId="0B6225B7" w14:textId="77777777" w:rsidR="00DB3BDF" w:rsidRPr="0066729C" w:rsidRDefault="00DB3BDF"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4F4D9E25"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електротехніки.</w:t>
            </w:r>
          </w:p>
        </w:tc>
        <w:tc>
          <w:tcPr>
            <w:tcW w:w="2977" w:type="dxa"/>
            <w:shd w:val="clear" w:color="auto" w:fill="auto"/>
          </w:tcPr>
          <w:p w14:paraId="6FB8C1E9"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користуватися сучасним ручним і механізованим електромонтажним інструментом;</w:t>
            </w:r>
          </w:p>
          <w:p w14:paraId="1DF40AFF"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перевіряти справність електрозахисних засобів і приладів вимірювання;</w:t>
            </w:r>
          </w:p>
          <w:p w14:paraId="36569C2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забезпечувати особисту безпеку в процесі виконання роботи.</w:t>
            </w:r>
          </w:p>
          <w:p w14:paraId="33B12A88"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r>
      <w:tr w:rsidR="0066729C" w:rsidRPr="002F35F5" w14:paraId="024EC6F5" w14:textId="77777777" w:rsidTr="00D74985">
        <w:trPr>
          <w:trHeight w:val="20"/>
        </w:trPr>
        <w:tc>
          <w:tcPr>
            <w:tcW w:w="1844" w:type="dxa"/>
            <w:vMerge/>
            <w:shd w:val="clear" w:color="auto" w:fill="auto"/>
          </w:tcPr>
          <w:p w14:paraId="1D06AB90" w14:textId="77777777" w:rsidR="00817995" w:rsidRPr="0066729C" w:rsidRDefault="00817995" w:rsidP="00D11F53">
            <w:pPr>
              <w:widowControl w:val="0"/>
              <w:tabs>
                <w:tab w:val="left" w:pos="1428"/>
              </w:tabs>
              <w:spacing w:after="0" w:line="240" w:lineRule="auto"/>
              <w:ind w:left="-82"/>
              <w:jc w:val="both"/>
              <w:rPr>
                <w:rFonts w:ascii="Times New Roman" w:eastAsia="Times New Roman" w:hAnsi="Times New Roman" w:cs="Times New Roman"/>
                <w:color w:val="000000" w:themeColor="text1"/>
                <w:sz w:val="24"/>
                <w:szCs w:val="24"/>
                <w:lang w:val="uk-UA" w:eastAsia="uk-UA"/>
              </w:rPr>
            </w:pPr>
          </w:p>
        </w:tc>
        <w:tc>
          <w:tcPr>
            <w:tcW w:w="2376" w:type="dxa"/>
            <w:tcBorders>
              <w:top w:val="single" w:sz="4" w:space="0" w:color="auto"/>
              <w:left w:val="single" w:sz="4" w:space="0" w:color="000000"/>
              <w:bottom w:val="single" w:sz="4" w:space="0" w:color="auto"/>
            </w:tcBorders>
            <w:shd w:val="clear" w:color="auto" w:fill="auto"/>
          </w:tcPr>
          <w:p w14:paraId="23F06657" w14:textId="3A7D163A" w:rsidR="00817995" w:rsidRPr="0066729C" w:rsidRDefault="00817995" w:rsidP="007B3504">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Pr="0031080B">
              <w:rPr>
                <w:rFonts w:ascii="Times New Roman" w:hAnsi="Times New Roman" w:cs="Times New Roman"/>
                <w:b/>
                <w:bCs/>
                <w:color w:val="000000" w:themeColor="text1"/>
                <w:sz w:val="24"/>
                <w:szCs w:val="24"/>
                <w:lang w:val="uk-UA"/>
              </w:rPr>
              <w:t>2.</w:t>
            </w:r>
            <w:r w:rsidRPr="0066729C">
              <w:rPr>
                <w:rFonts w:ascii="Times New Roman" w:hAnsi="Times New Roman" w:cs="Times New Roman"/>
                <w:color w:val="000000" w:themeColor="text1"/>
                <w:sz w:val="24"/>
                <w:szCs w:val="24"/>
                <w:lang w:val="uk-UA"/>
              </w:rPr>
              <w:t xml:space="preserve"> Здатність </w:t>
            </w:r>
            <w:r w:rsidR="008E2374" w:rsidRPr="0066729C">
              <w:rPr>
                <w:rFonts w:ascii="Times New Roman" w:hAnsi="Times New Roman" w:cs="Times New Roman"/>
                <w:color w:val="000000" w:themeColor="text1"/>
                <w:sz w:val="24"/>
                <w:szCs w:val="24"/>
                <w:lang w:val="uk-UA"/>
              </w:rPr>
              <w:t>визначення</w:t>
            </w:r>
            <w:r w:rsidRPr="0066729C">
              <w:rPr>
                <w:rFonts w:ascii="Times New Roman" w:hAnsi="Times New Roman" w:cs="Times New Roman"/>
                <w:color w:val="000000" w:themeColor="text1"/>
                <w:sz w:val="24"/>
                <w:szCs w:val="24"/>
                <w:lang w:val="uk-UA"/>
              </w:rPr>
              <w:t xml:space="preserve"> марок проводів та кабелів їх будови і застосування під час монтажу</w:t>
            </w:r>
          </w:p>
        </w:tc>
        <w:tc>
          <w:tcPr>
            <w:tcW w:w="2892" w:type="dxa"/>
            <w:tcBorders>
              <w:top w:val="single" w:sz="4" w:space="0" w:color="auto"/>
              <w:left w:val="single" w:sz="4" w:space="0" w:color="000000"/>
              <w:bottom w:val="single" w:sz="4" w:space="0" w:color="auto"/>
            </w:tcBorders>
            <w:shd w:val="clear" w:color="auto" w:fill="auto"/>
          </w:tcPr>
          <w:p w14:paraId="5892E5D4"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основні марки проводів і кабелів; </w:t>
            </w:r>
          </w:p>
          <w:p w14:paraId="1687E822"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з'єднання струмопровідних жил проводів та кабелів;</w:t>
            </w:r>
          </w:p>
          <w:p w14:paraId="76E12C53"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376E7366"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14:paraId="234DE4A7"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знімати верхнє джутове покриття кабеля вручну;</w:t>
            </w:r>
          </w:p>
          <w:p w14:paraId="7E4990EA"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 різати кабелі напругою до 10 кВ з тимчасовим оброблянням кінців;</w:t>
            </w:r>
          </w:p>
          <w:p w14:paraId="67494E53"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 застосовувати сучасні вироби та матеріали.</w:t>
            </w:r>
          </w:p>
        </w:tc>
      </w:tr>
      <w:tr w:rsidR="0066729C" w:rsidRPr="002F35F5" w14:paraId="5195D642" w14:textId="77777777" w:rsidTr="00D11F53">
        <w:trPr>
          <w:trHeight w:val="20"/>
        </w:trPr>
        <w:tc>
          <w:tcPr>
            <w:tcW w:w="1844" w:type="dxa"/>
            <w:vMerge/>
            <w:shd w:val="clear" w:color="auto" w:fill="auto"/>
          </w:tcPr>
          <w:p w14:paraId="233361B3" w14:textId="77777777" w:rsidR="00817995" w:rsidRPr="0066729C" w:rsidRDefault="00817995" w:rsidP="00D11F53">
            <w:pPr>
              <w:widowControl w:val="0"/>
              <w:tabs>
                <w:tab w:val="left" w:pos="1428"/>
              </w:tabs>
              <w:spacing w:after="0" w:line="240" w:lineRule="auto"/>
              <w:ind w:left="-82"/>
              <w:jc w:val="both"/>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0537C874" w14:textId="6BCA70A1" w:rsidR="00817995" w:rsidRPr="0066729C" w:rsidRDefault="00817995" w:rsidP="00D11F53">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Pr="0031080B">
              <w:rPr>
                <w:rFonts w:ascii="Times New Roman" w:hAnsi="Times New Roman" w:cs="Times New Roman"/>
                <w:b/>
                <w:bCs/>
                <w:color w:val="000000" w:themeColor="text1"/>
                <w:sz w:val="24"/>
                <w:szCs w:val="24"/>
                <w:lang w:val="uk-UA"/>
              </w:rPr>
              <w:t>3.</w:t>
            </w:r>
            <w:r w:rsidRPr="0066729C">
              <w:rPr>
                <w:rFonts w:ascii="Times New Roman" w:hAnsi="Times New Roman" w:cs="Times New Roman"/>
                <w:color w:val="000000" w:themeColor="text1"/>
                <w:sz w:val="24"/>
                <w:szCs w:val="24"/>
                <w:lang w:val="uk-UA"/>
              </w:rPr>
              <w:t xml:space="preserve"> Здатність кріплення та встановлення деталей та різних конструкцій для монтажу електроустаткування</w:t>
            </w:r>
          </w:p>
        </w:tc>
        <w:tc>
          <w:tcPr>
            <w:tcW w:w="2892" w:type="dxa"/>
            <w:shd w:val="clear" w:color="auto" w:fill="auto"/>
          </w:tcPr>
          <w:p w14:paraId="4811CC0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основні види кріпильних деталей і дрібних конструкцій;</w:t>
            </w:r>
          </w:p>
          <w:p w14:paraId="6DCC0F3D"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кріплення та встановлення деталей та різних конструкцій для монтажу електроустаткування;</w:t>
            </w:r>
          </w:p>
          <w:p w14:paraId="48717EF0"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451F86B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shd w:val="clear" w:color="auto" w:fill="auto"/>
          </w:tcPr>
          <w:p w14:paraId="657F1568"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пробивати гнізда, отвори і борозни за готовою розміткою вручну;</w:t>
            </w:r>
          </w:p>
          <w:p w14:paraId="57652034"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 установлювати та забивати деталі кріплення;</w:t>
            </w:r>
          </w:p>
          <w:p w14:paraId="5D915A88"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 установлювати скоби, гаки, конструкції для магнітних пускачів;</w:t>
            </w:r>
          </w:p>
          <w:p w14:paraId="2C4B05F9"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 застосовувати сучасний ручний та механізований електромонтажний інструмент;</w:t>
            </w:r>
          </w:p>
          <w:p w14:paraId="5530F0E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користуватися технічною документацією, читати схеми.</w:t>
            </w:r>
          </w:p>
        </w:tc>
      </w:tr>
      <w:tr w:rsidR="0066729C" w:rsidRPr="002F35F5" w14:paraId="1AA7F2B3" w14:textId="77777777" w:rsidTr="003875C2">
        <w:trPr>
          <w:trHeight w:val="561"/>
        </w:trPr>
        <w:tc>
          <w:tcPr>
            <w:tcW w:w="1844" w:type="dxa"/>
            <w:vMerge/>
            <w:shd w:val="clear" w:color="auto" w:fill="auto"/>
          </w:tcPr>
          <w:p w14:paraId="7C4978BD" w14:textId="77777777" w:rsidR="00817995" w:rsidRPr="0066729C" w:rsidRDefault="00817995" w:rsidP="00D11F53">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bottom w:val="single" w:sz="4" w:space="0" w:color="auto"/>
              <w:right w:val="single" w:sz="4" w:space="0" w:color="auto"/>
            </w:tcBorders>
          </w:tcPr>
          <w:p w14:paraId="29A9F7E7" w14:textId="504FCE38" w:rsidR="00817995" w:rsidRPr="0066729C" w:rsidRDefault="00817995" w:rsidP="00D11F53">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Pr="0031080B">
              <w:rPr>
                <w:rFonts w:ascii="Times New Roman" w:hAnsi="Times New Roman" w:cs="Times New Roman"/>
                <w:b/>
                <w:bCs/>
                <w:color w:val="000000" w:themeColor="text1"/>
                <w:sz w:val="24"/>
                <w:szCs w:val="24"/>
                <w:lang w:val="uk-UA"/>
              </w:rPr>
              <w:t>4.</w:t>
            </w:r>
            <w:r w:rsidRPr="0066729C">
              <w:rPr>
                <w:rFonts w:ascii="Times New Roman" w:hAnsi="Times New Roman" w:cs="Times New Roman"/>
                <w:color w:val="000000" w:themeColor="text1"/>
                <w:sz w:val="24"/>
                <w:szCs w:val="24"/>
                <w:lang w:val="uk-UA"/>
              </w:rPr>
              <w:t xml:space="preserve"> Здатність складання та розбирання найпростіших електричних схем</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78981B87"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найпростіші електричні схеми;</w:t>
            </w:r>
          </w:p>
          <w:p w14:paraId="7E64F63C"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 будову апаратів керування електричним колом</w:t>
            </w:r>
            <w:r w:rsidR="00067847" w:rsidRPr="0066729C">
              <w:rPr>
                <w:rFonts w:ascii="Times New Roman" w:hAnsi="Times New Roman" w:cs="Times New Roman"/>
                <w:color w:val="000000" w:themeColor="text1"/>
                <w:sz w:val="24"/>
                <w:szCs w:val="24"/>
                <w:lang w:val="uk-UA"/>
              </w:rPr>
              <w:t xml:space="preserve"> </w:t>
            </w:r>
            <w:r w:rsidRPr="0066729C">
              <w:rPr>
                <w:rFonts w:ascii="Times New Roman" w:hAnsi="Times New Roman" w:cs="Times New Roman"/>
                <w:color w:val="000000" w:themeColor="text1"/>
                <w:sz w:val="24"/>
                <w:szCs w:val="24"/>
                <w:lang w:val="uk-UA"/>
              </w:rPr>
              <w:t>(магнітні пускачі, кнопки керування, реле);</w:t>
            </w:r>
          </w:p>
          <w:p w14:paraId="02476718"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правила охорони праці під час </w:t>
            </w:r>
            <w:r w:rsidR="00900ECE" w:rsidRPr="0066729C">
              <w:rPr>
                <w:rFonts w:ascii="Times New Roman" w:hAnsi="Times New Roman" w:cs="Times New Roman"/>
                <w:color w:val="000000" w:themeColor="text1"/>
                <w:sz w:val="24"/>
                <w:szCs w:val="24"/>
                <w:lang w:val="uk-UA"/>
              </w:rPr>
              <w:t>викон</w:t>
            </w:r>
            <w:r w:rsidRPr="0066729C">
              <w:rPr>
                <w:rFonts w:ascii="Times New Roman" w:hAnsi="Times New Roman" w:cs="Times New Roman"/>
                <w:color w:val="000000" w:themeColor="text1"/>
                <w:sz w:val="24"/>
                <w:szCs w:val="24"/>
                <w:lang w:val="uk-UA"/>
              </w:rPr>
              <w:t>ання</w:t>
            </w:r>
            <w:r w:rsidR="00067847" w:rsidRPr="0066729C">
              <w:rPr>
                <w:rFonts w:ascii="Times New Roman" w:hAnsi="Times New Roman" w:cs="Times New Roman"/>
                <w:color w:val="000000" w:themeColor="text1"/>
                <w:sz w:val="24"/>
                <w:szCs w:val="24"/>
                <w:lang w:val="uk-UA"/>
              </w:rPr>
              <w:t xml:space="preserve"> </w:t>
            </w:r>
            <w:r w:rsidRPr="0066729C">
              <w:rPr>
                <w:rFonts w:ascii="Times New Roman" w:hAnsi="Times New Roman" w:cs="Times New Roman"/>
                <w:color w:val="000000" w:themeColor="text1"/>
                <w:sz w:val="24"/>
                <w:szCs w:val="24"/>
                <w:lang w:val="uk-UA"/>
              </w:rPr>
              <w:t>складання та розбирання найпростіших електричних схем;</w:t>
            </w:r>
          </w:p>
          <w:p w14:paraId="084AAA9C"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електротехніки;</w:t>
            </w:r>
          </w:p>
          <w:p w14:paraId="337FE09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4BD6E67E"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електроматеріалознавство.</w:t>
            </w:r>
          </w:p>
        </w:tc>
        <w:tc>
          <w:tcPr>
            <w:tcW w:w="2977" w:type="dxa"/>
            <w:tcBorders>
              <w:top w:val="single" w:sz="4" w:space="0" w:color="auto"/>
              <w:left w:val="single" w:sz="4" w:space="0" w:color="auto"/>
              <w:bottom w:val="single" w:sz="4" w:space="0" w:color="auto"/>
            </w:tcBorders>
            <w:shd w:val="clear" w:color="auto" w:fill="auto"/>
          </w:tcPr>
          <w:p w14:paraId="0E5559D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 xml:space="preserve">читати та складати найпростіші електричні схеми; </w:t>
            </w:r>
          </w:p>
          <w:p w14:paraId="7B6431AB"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користуватися технічною документацією;</w:t>
            </w:r>
          </w:p>
          <w:p w14:paraId="4DD25F89"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монтаж апаратів керування електричним колом (магнітні пускачі, кнопки керування, реле).</w:t>
            </w:r>
          </w:p>
        </w:tc>
      </w:tr>
      <w:tr w:rsidR="0066729C" w:rsidRPr="002F35F5" w14:paraId="42C50FD2" w14:textId="77777777" w:rsidTr="00DB3BDF">
        <w:trPr>
          <w:trHeight w:val="558"/>
        </w:trPr>
        <w:tc>
          <w:tcPr>
            <w:tcW w:w="1844" w:type="dxa"/>
            <w:vMerge/>
            <w:shd w:val="clear" w:color="auto" w:fill="auto"/>
          </w:tcPr>
          <w:p w14:paraId="38166E08" w14:textId="77777777" w:rsidR="00817995" w:rsidRPr="0066729C" w:rsidRDefault="00817995" w:rsidP="006D7311">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bottom w:val="single" w:sz="4" w:space="0" w:color="auto"/>
              <w:right w:val="single" w:sz="4" w:space="0" w:color="auto"/>
            </w:tcBorders>
          </w:tcPr>
          <w:p w14:paraId="4F87FACD" w14:textId="77777777" w:rsidR="00817995" w:rsidRPr="0066729C" w:rsidRDefault="00817995" w:rsidP="006D7311">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color w:val="000000" w:themeColor="text1"/>
                <w:sz w:val="24"/>
                <w:szCs w:val="24"/>
                <w:lang w:val="uk-UA"/>
              </w:rPr>
              <w:t>КК 1.</w:t>
            </w:r>
            <w:r w:rsidRPr="0066729C">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Cs/>
                <w:color w:val="000000" w:themeColor="text1"/>
                <w:sz w:val="24"/>
                <w:szCs w:val="24"/>
                <w:lang w:val="uk-UA"/>
              </w:rPr>
              <w:t xml:space="preserve">Комунікативна компетентність </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2EAD78C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професійну лексику та термінологію за професійним спрямуванням, іноземною мовою включно.</w:t>
            </w:r>
          </w:p>
          <w:p w14:paraId="4FFEDF6D"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tcBorders>
              <w:top w:val="single" w:sz="4" w:space="0" w:color="auto"/>
              <w:left w:val="single" w:sz="4" w:space="0" w:color="auto"/>
              <w:bottom w:val="single" w:sz="4" w:space="0" w:color="auto"/>
            </w:tcBorders>
            <w:shd w:val="clear" w:color="auto" w:fill="auto"/>
          </w:tcPr>
          <w:p w14:paraId="7FCE4BD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професійну лексику та термінологію за професійним спрямуванням, іноземною мовою включно;</w:t>
            </w:r>
          </w:p>
          <w:p w14:paraId="2840388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ефективно спілкуватись з колегами при виконанні  найпростіших робіт під час монтажу та демонтажу силових мереж та електроустаткування.</w:t>
            </w:r>
          </w:p>
        </w:tc>
      </w:tr>
      <w:tr w:rsidR="0066729C" w:rsidRPr="002F35F5" w14:paraId="39AEE774" w14:textId="77777777" w:rsidTr="00D74985">
        <w:trPr>
          <w:trHeight w:val="1395"/>
        </w:trPr>
        <w:tc>
          <w:tcPr>
            <w:tcW w:w="1844" w:type="dxa"/>
            <w:vMerge/>
            <w:tcBorders>
              <w:bottom w:val="single" w:sz="4" w:space="0" w:color="auto"/>
            </w:tcBorders>
            <w:shd w:val="clear" w:color="auto" w:fill="auto"/>
          </w:tcPr>
          <w:p w14:paraId="1CFCCC66" w14:textId="77777777" w:rsidR="00817995" w:rsidRPr="0066729C" w:rsidRDefault="00817995" w:rsidP="00D47D71">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bottom w:val="single" w:sz="4" w:space="0" w:color="auto"/>
              <w:right w:val="single" w:sz="4" w:space="0" w:color="auto"/>
            </w:tcBorders>
          </w:tcPr>
          <w:p w14:paraId="293A281E" w14:textId="77777777" w:rsidR="00817995" w:rsidRPr="0066729C" w:rsidRDefault="00817995" w:rsidP="00D47D71">
            <w:pPr>
              <w:spacing w:after="0" w:line="240" w:lineRule="auto"/>
              <w:jc w:val="both"/>
              <w:rPr>
                <w:rFonts w:ascii="Times New Roman" w:hAnsi="Times New Roman" w:cs="Times New Roman"/>
                <w:bCs/>
                <w:color w:val="000000" w:themeColor="text1"/>
                <w:sz w:val="24"/>
                <w:szCs w:val="24"/>
                <w:lang w:val="uk-UA"/>
              </w:rPr>
            </w:pPr>
            <w:r w:rsidRPr="0031080B">
              <w:rPr>
                <w:rFonts w:ascii="Times New Roman" w:hAnsi="Times New Roman" w:cs="Times New Roman"/>
                <w:b/>
                <w:color w:val="000000" w:themeColor="text1"/>
                <w:sz w:val="24"/>
                <w:szCs w:val="24"/>
                <w:lang w:val="uk-UA"/>
              </w:rPr>
              <w:t>КК 6.</w:t>
            </w:r>
            <w:r w:rsidRPr="0066729C">
              <w:rPr>
                <w:rFonts w:ascii="Times New Roman" w:hAnsi="Times New Roman" w:cs="Times New Roman"/>
                <w:bCs/>
                <w:color w:val="000000" w:themeColor="text1"/>
                <w:sz w:val="24"/>
                <w:szCs w:val="24"/>
                <w:lang w:val="uk-UA"/>
              </w:rPr>
              <w:t xml:space="preserve"> Екологічна, енергоефективна компетентність </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3721D02E"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раціонального використовування енергоресурсів, витратних матеріалів при виконанні найпростіших робіт під час монтажу та демонтажу силових мереж та електроустаткування;</w:t>
            </w:r>
          </w:p>
          <w:p w14:paraId="273C40EA"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екологічні норми у професійній діяльності та в побуті.</w:t>
            </w:r>
          </w:p>
        </w:tc>
        <w:tc>
          <w:tcPr>
            <w:tcW w:w="2977" w:type="dxa"/>
            <w:tcBorders>
              <w:top w:val="single" w:sz="4" w:space="0" w:color="auto"/>
              <w:left w:val="single" w:sz="4" w:space="0" w:color="auto"/>
              <w:bottom w:val="single" w:sz="4" w:space="0" w:color="auto"/>
            </w:tcBorders>
            <w:shd w:val="clear" w:color="auto" w:fill="auto"/>
          </w:tcPr>
          <w:p w14:paraId="4D93206E"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раціонально використовувати енергоресурси, витратні матеріали при виконанні найпростіших робіт під час монтажу та демонтажу силових мереж та електроустаткування;</w:t>
            </w:r>
          </w:p>
          <w:p w14:paraId="20500A7C"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дотримуватися екологічних норм у професійній діяльності та в побуті.</w:t>
            </w:r>
          </w:p>
        </w:tc>
      </w:tr>
      <w:tr w:rsidR="0066729C" w:rsidRPr="002F35F5" w14:paraId="7B51AE17" w14:textId="77777777" w:rsidTr="00D74985">
        <w:trPr>
          <w:trHeight w:val="1395"/>
        </w:trPr>
        <w:tc>
          <w:tcPr>
            <w:tcW w:w="1844" w:type="dxa"/>
            <w:vMerge w:val="restart"/>
            <w:tcBorders>
              <w:top w:val="single" w:sz="4" w:space="0" w:color="auto"/>
              <w:right w:val="single" w:sz="4" w:space="0" w:color="auto"/>
            </w:tcBorders>
            <w:shd w:val="clear" w:color="auto" w:fill="auto"/>
          </w:tcPr>
          <w:p w14:paraId="05F20DA8" w14:textId="20A70C64" w:rsidR="00817995" w:rsidRPr="0066729C" w:rsidRDefault="00817995" w:rsidP="00D11F53">
            <w:pPr>
              <w:widowControl w:val="0"/>
              <w:tabs>
                <w:tab w:val="left" w:pos="1428"/>
              </w:tabs>
              <w:spacing w:after="0" w:line="240" w:lineRule="auto"/>
              <w:ind w:left="-82"/>
              <w:jc w:val="both"/>
              <w:rPr>
                <w:rFonts w:ascii="Times New Roman" w:hAnsi="Times New Roman" w:cs="Times New Roman"/>
                <w:b/>
                <w:bCs/>
                <w:color w:val="000000" w:themeColor="text1"/>
                <w:sz w:val="24"/>
                <w:szCs w:val="24"/>
                <w:lang w:val="uk-UA"/>
              </w:rPr>
            </w:pPr>
            <w:r w:rsidRPr="0066729C">
              <w:rPr>
                <w:rFonts w:ascii="Times New Roman" w:hAnsi="Times New Roman" w:cs="Times New Roman"/>
                <w:b/>
                <w:bCs/>
                <w:color w:val="000000" w:themeColor="text1"/>
                <w:sz w:val="24"/>
                <w:szCs w:val="24"/>
                <w:lang w:val="uk-UA"/>
              </w:rPr>
              <w:t>РН</w:t>
            </w:r>
            <w:r w:rsidR="000A18C7">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
                <w:bCs/>
                <w:color w:val="000000" w:themeColor="text1"/>
                <w:sz w:val="24"/>
                <w:szCs w:val="24"/>
                <w:lang w:val="uk-UA"/>
              </w:rPr>
              <w:t>3</w:t>
            </w:r>
            <w:r w:rsidR="00255F5A" w:rsidRPr="0066729C">
              <w:rPr>
                <w:rFonts w:ascii="Times New Roman" w:hAnsi="Times New Roman" w:cs="Times New Roman"/>
                <w:b/>
                <w:bCs/>
                <w:color w:val="000000" w:themeColor="text1"/>
                <w:sz w:val="24"/>
                <w:szCs w:val="24"/>
                <w:lang w:val="uk-UA"/>
              </w:rPr>
              <w:t>.</w:t>
            </w:r>
          </w:p>
          <w:p w14:paraId="3202A892" w14:textId="4A6F824B" w:rsidR="00817995" w:rsidRPr="0066729C" w:rsidRDefault="00817995" w:rsidP="00D11F53">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r w:rsidRPr="0066729C">
              <w:rPr>
                <w:rFonts w:ascii="Times New Roman" w:hAnsi="Times New Roman" w:cs="Times New Roman"/>
                <w:color w:val="000000" w:themeColor="text1"/>
                <w:sz w:val="24"/>
                <w:szCs w:val="24"/>
                <w:lang w:val="uk-UA"/>
              </w:rPr>
              <w:t>Викон</w:t>
            </w:r>
            <w:r w:rsidR="00265BF0">
              <w:rPr>
                <w:rFonts w:ascii="Times New Roman" w:hAnsi="Times New Roman" w:cs="Times New Roman"/>
                <w:color w:val="000000" w:themeColor="text1"/>
                <w:sz w:val="24"/>
                <w:szCs w:val="24"/>
                <w:lang w:val="uk-UA"/>
              </w:rPr>
              <w:t>увати</w:t>
            </w:r>
            <w:r w:rsidRPr="0066729C">
              <w:rPr>
                <w:rFonts w:ascii="Times New Roman" w:hAnsi="Times New Roman" w:cs="Times New Roman"/>
                <w:color w:val="000000" w:themeColor="text1"/>
                <w:sz w:val="24"/>
                <w:szCs w:val="24"/>
                <w:lang w:val="uk-UA"/>
              </w:rPr>
              <w:t xml:space="preserve"> прост</w:t>
            </w:r>
            <w:r w:rsidR="00265BF0">
              <w:rPr>
                <w:rFonts w:ascii="Times New Roman" w:hAnsi="Times New Roman" w:cs="Times New Roman"/>
                <w:color w:val="000000" w:themeColor="text1"/>
                <w:sz w:val="24"/>
                <w:szCs w:val="24"/>
                <w:lang w:val="uk-UA"/>
              </w:rPr>
              <w:t>і</w:t>
            </w:r>
            <w:r w:rsidRPr="0066729C">
              <w:rPr>
                <w:rFonts w:ascii="Times New Roman" w:hAnsi="Times New Roman" w:cs="Times New Roman"/>
                <w:color w:val="000000" w:themeColor="text1"/>
                <w:sz w:val="24"/>
                <w:szCs w:val="24"/>
                <w:lang w:val="uk-UA"/>
              </w:rPr>
              <w:t xml:space="preserve"> роб</w:t>
            </w:r>
            <w:r w:rsidR="00265BF0">
              <w:rPr>
                <w:rFonts w:ascii="Times New Roman" w:hAnsi="Times New Roman" w:cs="Times New Roman"/>
                <w:color w:val="000000" w:themeColor="text1"/>
                <w:sz w:val="24"/>
                <w:szCs w:val="24"/>
                <w:lang w:val="uk-UA"/>
              </w:rPr>
              <w:t>оти</w:t>
            </w:r>
            <w:r w:rsidRPr="0066729C">
              <w:rPr>
                <w:rFonts w:ascii="Times New Roman" w:hAnsi="Times New Roman" w:cs="Times New Roman"/>
                <w:color w:val="000000" w:themeColor="text1"/>
                <w:sz w:val="24"/>
                <w:szCs w:val="24"/>
                <w:lang w:val="uk-UA"/>
              </w:rPr>
              <w:t xml:space="preserve"> з монтажу та демонтажу силових систем і електроустаткування.</w:t>
            </w:r>
          </w:p>
        </w:tc>
        <w:tc>
          <w:tcPr>
            <w:tcW w:w="2376" w:type="dxa"/>
            <w:tcBorders>
              <w:top w:val="single" w:sz="4" w:space="0" w:color="auto"/>
              <w:left w:val="single" w:sz="4" w:space="0" w:color="auto"/>
              <w:bottom w:val="single" w:sz="4" w:space="0" w:color="auto"/>
              <w:right w:val="single" w:sz="4" w:space="0" w:color="auto"/>
            </w:tcBorders>
          </w:tcPr>
          <w:p w14:paraId="2B09A7E8" w14:textId="43932E32" w:rsidR="00817995" w:rsidRPr="0066729C" w:rsidRDefault="00817995" w:rsidP="00D11F53">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Pr="0031080B">
              <w:rPr>
                <w:rFonts w:ascii="Times New Roman" w:hAnsi="Times New Roman" w:cs="Times New Roman"/>
                <w:b/>
                <w:bCs/>
                <w:color w:val="000000" w:themeColor="text1"/>
                <w:sz w:val="24"/>
                <w:szCs w:val="24"/>
                <w:lang w:val="uk-UA"/>
              </w:rPr>
              <w:t>1.</w:t>
            </w:r>
            <w:r w:rsidRPr="0066729C">
              <w:rPr>
                <w:rFonts w:ascii="Times New Roman" w:hAnsi="Times New Roman" w:cs="Times New Roman"/>
                <w:color w:val="000000" w:themeColor="text1"/>
                <w:sz w:val="24"/>
                <w:szCs w:val="24"/>
                <w:lang w:val="uk-UA"/>
              </w:rPr>
              <w:t xml:space="preserve"> Здатність встановлення та кріплення приладів, електроапаратів. Правила користування інструментом з різними типами приводів</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2C7B31F8"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основні види кріпильних деталей;</w:t>
            </w:r>
          </w:p>
          <w:p w14:paraId="0D38C3E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будову простих приладів, електроапаратів, електро- та пневмоінструменту, що застосовується;</w:t>
            </w:r>
          </w:p>
          <w:p w14:paraId="55C008FF"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користування інструментом з різними типами приводів;</w:t>
            </w:r>
          </w:p>
          <w:p w14:paraId="4326128D"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встановлення та кріплення приладів, електроапаратів;</w:t>
            </w:r>
          </w:p>
          <w:p w14:paraId="26A284FD" w14:textId="77777777" w:rsidR="00571466"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охорони праці під час користування інструментом з різними типами приводів</w:t>
            </w:r>
            <w:r w:rsidR="00571466" w:rsidRPr="0066729C">
              <w:rPr>
                <w:rFonts w:ascii="Times New Roman" w:hAnsi="Times New Roman" w:cs="Times New Roman"/>
                <w:color w:val="000000" w:themeColor="text1"/>
                <w:sz w:val="24"/>
                <w:szCs w:val="24"/>
                <w:lang w:val="uk-UA"/>
              </w:rPr>
              <w:t>;</w:t>
            </w:r>
          </w:p>
          <w:p w14:paraId="43D4A89D" w14:textId="77777777" w:rsidR="00571466" w:rsidRPr="0066729C" w:rsidRDefault="00571466"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електротехніки;</w:t>
            </w:r>
          </w:p>
          <w:p w14:paraId="50556C8C" w14:textId="77777777" w:rsidR="00571466" w:rsidRPr="0066729C" w:rsidRDefault="00571466"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783204B5" w14:textId="77777777" w:rsidR="00571466" w:rsidRPr="0066729C" w:rsidRDefault="00571466"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електроматеріалознавство.</w:t>
            </w:r>
          </w:p>
        </w:tc>
        <w:tc>
          <w:tcPr>
            <w:tcW w:w="2977" w:type="dxa"/>
            <w:tcBorders>
              <w:top w:val="single" w:sz="4" w:space="0" w:color="auto"/>
              <w:left w:val="single" w:sz="4" w:space="0" w:color="auto"/>
              <w:bottom w:val="single" w:sz="4" w:space="0" w:color="auto"/>
            </w:tcBorders>
            <w:shd w:val="clear" w:color="auto" w:fill="auto"/>
          </w:tcPr>
          <w:p w14:paraId="31EB8964"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використовувати основні види кріпильних деталей;</w:t>
            </w:r>
          </w:p>
          <w:p w14:paraId="3402A210"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 застосовувати прості прилади, електроапарати, електро- та пневмоінструмент;</w:t>
            </w:r>
          </w:p>
          <w:p w14:paraId="64100665"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користуватися технічною документацією, читати схеми;</w:t>
            </w:r>
          </w:p>
          <w:p w14:paraId="55D22E93"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 виконувати монтаж електричних апаратів та електроустановчих виробів (автоматичних вимикачів, магнітних пускачів, трансформаторів струму та напруги).</w:t>
            </w:r>
          </w:p>
        </w:tc>
      </w:tr>
      <w:tr w:rsidR="0066729C" w:rsidRPr="002F35F5" w14:paraId="25E0C2E4" w14:textId="77777777" w:rsidTr="00D74985">
        <w:trPr>
          <w:trHeight w:val="311"/>
        </w:trPr>
        <w:tc>
          <w:tcPr>
            <w:tcW w:w="1844" w:type="dxa"/>
            <w:vMerge/>
            <w:tcBorders>
              <w:right w:val="single" w:sz="4" w:space="0" w:color="auto"/>
            </w:tcBorders>
            <w:shd w:val="clear" w:color="auto" w:fill="auto"/>
          </w:tcPr>
          <w:p w14:paraId="0790AFC1" w14:textId="77777777" w:rsidR="00817995" w:rsidRPr="0066729C" w:rsidRDefault="00817995" w:rsidP="00D11F53">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54B33B48" w14:textId="00601427" w:rsidR="00817995" w:rsidRPr="0066729C" w:rsidRDefault="00817995" w:rsidP="00D11F53">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Pr="0031080B">
              <w:rPr>
                <w:rFonts w:ascii="Times New Roman" w:hAnsi="Times New Roman" w:cs="Times New Roman"/>
                <w:b/>
                <w:bCs/>
                <w:color w:val="000000" w:themeColor="text1"/>
                <w:sz w:val="24"/>
                <w:szCs w:val="24"/>
                <w:lang w:val="uk-UA"/>
              </w:rPr>
              <w:t>2.</w:t>
            </w:r>
            <w:r w:rsidRPr="0066729C">
              <w:rPr>
                <w:rFonts w:ascii="Times New Roman" w:hAnsi="Times New Roman" w:cs="Times New Roman"/>
                <w:color w:val="000000" w:themeColor="text1"/>
                <w:sz w:val="24"/>
                <w:szCs w:val="24"/>
                <w:lang w:val="uk-UA"/>
              </w:rPr>
              <w:t xml:space="preserve"> Здатність виконання монтажу та демонтажу електричних схем та мереж заземлення</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7AF60D8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прості електричні схеми;</w:t>
            </w:r>
          </w:p>
          <w:p w14:paraId="4C71BBC0" w14:textId="7B297621"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технологію монтажу згідно</w:t>
            </w:r>
            <w:r w:rsidR="00290BC7">
              <w:rPr>
                <w:rFonts w:ascii="Times New Roman" w:hAnsi="Times New Roman" w:cs="Times New Roman"/>
                <w:color w:val="000000" w:themeColor="text1"/>
                <w:sz w:val="24"/>
                <w:szCs w:val="24"/>
                <w:lang w:val="uk-UA"/>
              </w:rPr>
              <w:t xml:space="preserve"> з</w:t>
            </w:r>
            <w:r w:rsidRPr="0066729C">
              <w:rPr>
                <w:rFonts w:ascii="Times New Roman" w:hAnsi="Times New Roman" w:cs="Times New Roman"/>
                <w:color w:val="000000" w:themeColor="text1"/>
                <w:sz w:val="24"/>
                <w:szCs w:val="24"/>
                <w:lang w:val="uk-UA"/>
              </w:rPr>
              <w:t xml:space="preserve"> європейськи</w:t>
            </w:r>
            <w:r w:rsidR="00290BC7">
              <w:rPr>
                <w:rFonts w:ascii="Times New Roman" w:hAnsi="Times New Roman" w:cs="Times New Roman"/>
                <w:color w:val="000000" w:themeColor="text1"/>
                <w:sz w:val="24"/>
                <w:szCs w:val="24"/>
                <w:lang w:val="uk-UA"/>
              </w:rPr>
              <w:t>ми</w:t>
            </w:r>
            <w:r w:rsidRPr="0066729C">
              <w:rPr>
                <w:rFonts w:ascii="Times New Roman" w:hAnsi="Times New Roman" w:cs="Times New Roman"/>
                <w:color w:val="000000" w:themeColor="text1"/>
                <w:sz w:val="24"/>
                <w:szCs w:val="24"/>
                <w:lang w:val="uk-UA"/>
              </w:rPr>
              <w:t xml:space="preserve"> стандарт</w:t>
            </w:r>
            <w:r w:rsidR="00290BC7">
              <w:rPr>
                <w:rFonts w:ascii="Times New Roman" w:hAnsi="Times New Roman" w:cs="Times New Roman"/>
                <w:color w:val="000000" w:themeColor="text1"/>
                <w:sz w:val="24"/>
                <w:szCs w:val="24"/>
                <w:lang w:val="uk-UA"/>
              </w:rPr>
              <w:t>ами</w:t>
            </w:r>
            <w:r w:rsidRPr="0066729C">
              <w:rPr>
                <w:rFonts w:ascii="Times New Roman" w:hAnsi="Times New Roman" w:cs="Times New Roman"/>
                <w:color w:val="000000" w:themeColor="text1"/>
                <w:sz w:val="24"/>
                <w:szCs w:val="24"/>
                <w:lang w:val="uk-UA"/>
              </w:rPr>
              <w:t>;</w:t>
            </w:r>
          </w:p>
          <w:p w14:paraId="423C8825"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монтажу та демонтажу електричних схем та мереж заземлення;</w:t>
            </w:r>
          </w:p>
          <w:p w14:paraId="273FD3A7" w14:textId="69E5BA20" w:rsidR="00817995" w:rsidRPr="0066729C" w:rsidRDefault="00817995" w:rsidP="001B0C1F">
            <w:pP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правила читання</w:t>
            </w:r>
            <w:r w:rsidR="003875C2" w:rsidRPr="0066729C">
              <w:rPr>
                <w:rFonts w:ascii="Times New Roman" w:hAnsi="Times New Roman" w:cs="Times New Roman"/>
                <w:color w:val="000000" w:themeColor="text1"/>
                <w:sz w:val="24"/>
                <w:szCs w:val="24"/>
                <w:lang w:val="uk-UA"/>
              </w:rPr>
              <w:t xml:space="preserve"> </w:t>
            </w:r>
            <w:r w:rsidRPr="0066729C">
              <w:rPr>
                <w:rFonts w:ascii="Times New Roman" w:hAnsi="Times New Roman" w:cs="Times New Roman"/>
                <w:color w:val="000000" w:themeColor="text1"/>
                <w:sz w:val="24"/>
                <w:szCs w:val="24"/>
                <w:lang w:val="uk-UA"/>
              </w:rPr>
              <w:t>технічної документації та креслень;</w:t>
            </w:r>
          </w:p>
          <w:p w14:paraId="56A769D6" w14:textId="77777777" w:rsidR="00571466" w:rsidRPr="0066729C" w:rsidRDefault="00571466"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електротехніки;</w:t>
            </w:r>
          </w:p>
          <w:p w14:paraId="6F940B1C" w14:textId="77777777" w:rsidR="00817995" w:rsidRPr="0066729C" w:rsidRDefault="00571466"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auto"/>
              <w:left w:val="single" w:sz="4" w:space="0" w:color="auto"/>
              <w:bottom w:val="single" w:sz="4" w:space="0" w:color="auto"/>
            </w:tcBorders>
            <w:shd w:val="clear" w:color="auto" w:fill="auto"/>
          </w:tcPr>
          <w:p w14:paraId="1D7B1F3E"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пробивати отвори механізованим інструментом;</w:t>
            </w:r>
          </w:p>
          <w:p w14:paraId="176A60EC"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установлювати відгалужувальні коробки для кабелів; </w:t>
            </w:r>
          </w:p>
          <w:p w14:paraId="6714F794"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забивати проходи для всіх видів проводок і шин заземлення через стіни та перекриття; </w:t>
            </w:r>
          </w:p>
          <w:p w14:paraId="2A6ACB4C"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виконувати монтаж мереж заземлення та занулюючих пристроїв; </w:t>
            </w:r>
          </w:p>
          <w:p w14:paraId="5E05F6FA" w14:textId="19AD2E97" w:rsidR="00817995" w:rsidRPr="0066729C" w:rsidRDefault="00817995" w:rsidP="00290BC7">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монтаж згідно</w:t>
            </w:r>
            <w:r w:rsidR="00067847" w:rsidRPr="0066729C">
              <w:rPr>
                <w:rFonts w:ascii="Times New Roman" w:hAnsi="Times New Roman" w:cs="Times New Roman"/>
                <w:color w:val="000000" w:themeColor="text1"/>
                <w:sz w:val="24"/>
                <w:szCs w:val="24"/>
                <w:lang w:val="uk-UA"/>
              </w:rPr>
              <w:t xml:space="preserve"> </w:t>
            </w:r>
            <w:r w:rsidR="00290BC7">
              <w:rPr>
                <w:rFonts w:ascii="Times New Roman" w:hAnsi="Times New Roman" w:cs="Times New Roman"/>
                <w:color w:val="000000" w:themeColor="text1"/>
                <w:sz w:val="24"/>
                <w:szCs w:val="24"/>
                <w:lang w:val="uk-UA"/>
              </w:rPr>
              <w:t xml:space="preserve">з </w:t>
            </w:r>
            <w:r w:rsidRPr="0066729C">
              <w:rPr>
                <w:rFonts w:ascii="Times New Roman" w:hAnsi="Times New Roman" w:cs="Times New Roman"/>
                <w:color w:val="000000" w:themeColor="text1"/>
                <w:sz w:val="24"/>
                <w:szCs w:val="24"/>
                <w:lang w:val="uk-UA"/>
              </w:rPr>
              <w:t>європейськи</w:t>
            </w:r>
            <w:r w:rsidR="00290BC7">
              <w:rPr>
                <w:rFonts w:ascii="Times New Roman" w:hAnsi="Times New Roman" w:cs="Times New Roman"/>
                <w:color w:val="000000" w:themeColor="text1"/>
                <w:sz w:val="24"/>
                <w:szCs w:val="24"/>
                <w:lang w:val="uk-UA"/>
              </w:rPr>
              <w:t>ми</w:t>
            </w:r>
            <w:r w:rsidRPr="0066729C">
              <w:rPr>
                <w:rFonts w:ascii="Times New Roman" w:hAnsi="Times New Roman" w:cs="Times New Roman"/>
                <w:color w:val="000000" w:themeColor="text1"/>
                <w:sz w:val="24"/>
                <w:szCs w:val="24"/>
                <w:lang w:val="uk-UA"/>
              </w:rPr>
              <w:t xml:space="preserve"> стандарт</w:t>
            </w:r>
            <w:r w:rsidR="00290BC7">
              <w:rPr>
                <w:rFonts w:ascii="Times New Roman" w:hAnsi="Times New Roman" w:cs="Times New Roman"/>
                <w:color w:val="000000" w:themeColor="text1"/>
                <w:sz w:val="24"/>
                <w:szCs w:val="24"/>
                <w:lang w:val="uk-UA"/>
              </w:rPr>
              <w:t>ами</w:t>
            </w:r>
            <w:r w:rsidRPr="0066729C">
              <w:rPr>
                <w:rFonts w:ascii="Times New Roman" w:hAnsi="Times New Roman" w:cs="Times New Roman"/>
                <w:color w:val="000000" w:themeColor="text1"/>
                <w:sz w:val="24"/>
                <w:szCs w:val="24"/>
                <w:lang w:val="uk-UA"/>
              </w:rPr>
              <w:t>; виконувати монтаж схеми обліку електричної енергії.</w:t>
            </w:r>
          </w:p>
        </w:tc>
      </w:tr>
      <w:tr w:rsidR="0066729C" w:rsidRPr="002F35F5" w14:paraId="5DA805CE" w14:textId="77777777" w:rsidTr="00D74985">
        <w:trPr>
          <w:trHeight w:val="311"/>
        </w:trPr>
        <w:tc>
          <w:tcPr>
            <w:tcW w:w="1844" w:type="dxa"/>
            <w:vMerge/>
            <w:tcBorders>
              <w:right w:val="single" w:sz="4" w:space="0" w:color="auto"/>
            </w:tcBorders>
            <w:shd w:val="clear" w:color="auto" w:fill="auto"/>
          </w:tcPr>
          <w:p w14:paraId="3AA17826" w14:textId="77777777" w:rsidR="00817995" w:rsidRPr="0066729C" w:rsidRDefault="00817995" w:rsidP="00D11F53">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5F8B230B" w14:textId="00F1C36F" w:rsidR="00817995" w:rsidRPr="0066729C" w:rsidRDefault="00817995" w:rsidP="00D11F53">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Pr="0031080B">
              <w:rPr>
                <w:rFonts w:ascii="Times New Roman" w:hAnsi="Times New Roman" w:cs="Times New Roman"/>
                <w:b/>
                <w:bCs/>
                <w:color w:val="000000" w:themeColor="text1"/>
                <w:sz w:val="24"/>
                <w:szCs w:val="24"/>
                <w:lang w:val="uk-UA"/>
              </w:rPr>
              <w:t>3.</w:t>
            </w:r>
            <w:r w:rsidRPr="0066729C">
              <w:rPr>
                <w:rFonts w:ascii="Times New Roman" w:hAnsi="Times New Roman" w:cs="Times New Roman"/>
                <w:color w:val="000000" w:themeColor="text1"/>
                <w:sz w:val="24"/>
                <w:szCs w:val="24"/>
                <w:lang w:val="uk-UA"/>
              </w:rPr>
              <w:t xml:space="preserve"> Здатність використання зварювального апарату під час виконання електромонтажних робіт</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77CC43A5"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види зварювального устаткування, що застосовується під час електромонтажних робіт;</w:t>
            </w:r>
          </w:p>
          <w:p w14:paraId="724C0B4C"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роботи зварювальним устаткуванням, що застосовується під час електромонтажних робіт;</w:t>
            </w:r>
          </w:p>
          <w:p w14:paraId="6A5A544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роботи зварювальним устаткуванням, що застосовується у електромонтажних роботах</w:t>
            </w:r>
            <w:r w:rsidR="00571466" w:rsidRPr="0066729C">
              <w:rPr>
                <w:rFonts w:ascii="Times New Roman" w:hAnsi="Times New Roman" w:cs="Times New Roman"/>
                <w:color w:val="000000" w:themeColor="text1"/>
                <w:sz w:val="24"/>
                <w:szCs w:val="24"/>
                <w:lang w:val="uk-UA"/>
              </w:rPr>
              <w:t>;</w:t>
            </w:r>
          </w:p>
          <w:p w14:paraId="265FF066" w14:textId="77777777" w:rsidR="00571466" w:rsidRPr="0066729C" w:rsidRDefault="00571466"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електротехніки;</w:t>
            </w:r>
          </w:p>
          <w:p w14:paraId="49965345" w14:textId="77777777" w:rsidR="00571466" w:rsidRPr="0066729C" w:rsidRDefault="00571466"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27054C38" w14:textId="77777777" w:rsidR="00571466" w:rsidRPr="0066729C" w:rsidRDefault="00571466"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auto"/>
              <w:left w:val="single" w:sz="4" w:space="0" w:color="auto"/>
              <w:bottom w:val="single" w:sz="4" w:space="0" w:color="auto"/>
            </w:tcBorders>
            <w:shd w:val="clear" w:color="auto" w:fill="auto"/>
          </w:tcPr>
          <w:p w14:paraId="1149C522"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користуватися зварювальним устаткуванням, що застосовується під час електромонтажних робіт;</w:t>
            </w:r>
          </w:p>
          <w:p w14:paraId="561C531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зварювати шини заземлення; </w:t>
            </w:r>
          </w:p>
          <w:p w14:paraId="17AC538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приварювати шини заземлення до скоб і деталей кріплення; </w:t>
            </w:r>
          </w:p>
          <w:p w14:paraId="490C2D8A"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обробляти місця зварювання механізованим способом; </w:t>
            </w:r>
          </w:p>
          <w:p w14:paraId="733BF16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прості зварювальні роботи на автоматичному устаткуванні.</w:t>
            </w:r>
          </w:p>
        </w:tc>
      </w:tr>
      <w:tr w:rsidR="0066729C" w:rsidRPr="0066729C" w14:paraId="7091D9DD" w14:textId="77777777" w:rsidTr="00D74985">
        <w:trPr>
          <w:trHeight w:val="311"/>
        </w:trPr>
        <w:tc>
          <w:tcPr>
            <w:tcW w:w="1844" w:type="dxa"/>
            <w:vMerge/>
            <w:tcBorders>
              <w:right w:val="single" w:sz="4" w:space="0" w:color="auto"/>
            </w:tcBorders>
            <w:shd w:val="clear" w:color="auto" w:fill="auto"/>
          </w:tcPr>
          <w:p w14:paraId="11F39B83" w14:textId="77777777" w:rsidR="00817995" w:rsidRPr="0066729C" w:rsidRDefault="00817995" w:rsidP="00D11F53">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49A1A4BD" w14:textId="55E333B2" w:rsidR="00817995" w:rsidRPr="0066729C" w:rsidRDefault="00817995" w:rsidP="00D11F53">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Pr="0031080B">
              <w:rPr>
                <w:rFonts w:ascii="Times New Roman" w:hAnsi="Times New Roman" w:cs="Times New Roman"/>
                <w:b/>
                <w:bCs/>
                <w:color w:val="000000" w:themeColor="text1"/>
                <w:sz w:val="24"/>
                <w:szCs w:val="24"/>
                <w:lang w:val="uk-UA"/>
              </w:rPr>
              <w:t>4.</w:t>
            </w:r>
            <w:r w:rsidRPr="0066729C">
              <w:rPr>
                <w:rFonts w:ascii="Times New Roman" w:hAnsi="Times New Roman" w:cs="Times New Roman"/>
                <w:color w:val="000000" w:themeColor="text1"/>
                <w:sz w:val="24"/>
                <w:szCs w:val="24"/>
                <w:lang w:val="uk-UA"/>
              </w:rPr>
              <w:t xml:space="preserve"> Здатність користування механізованим такелажним </w:t>
            </w:r>
            <w:r w:rsidRPr="0066729C">
              <w:rPr>
                <w:rFonts w:ascii="Times New Roman" w:hAnsi="Times New Roman" w:cs="Times New Roman"/>
                <w:color w:val="000000" w:themeColor="text1"/>
                <w:sz w:val="24"/>
                <w:szCs w:val="24"/>
                <w:lang w:val="uk-UA"/>
              </w:rPr>
              <w:lastRenderedPageBreak/>
              <w:t>обладнанням. Вміння виконувати демонтаж шаф та простих пускорегулювальних апаратів і приладів</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5939D0AF"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будова та способи користування простими такелажними засобами;</w:t>
            </w:r>
          </w:p>
          <w:p w14:paraId="1A07A43D"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правила стропування та переміщання вантажів;</w:t>
            </w:r>
          </w:p>
          <w:p w14:paraId="323489C2"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виконання такелажних робіт та виконання демонтажу шаф та простих пускорегулювальних апаратів і приладів</w:t>
            </w:r>
            <w:r w:rsidR="00571466" w:rsidRPr="0066729C">
              <w:rPr>
                <w:rFonts w:ascii="Times New Roman" w:hAnsi="Times New Roman" w:cs="Times New Roman"/>
                <w:color w:val="000000" w:themeColor="text1"/>
                <w:sz w:val="24"/>
                <w:szCs w:val="24"/>
                <w:lang w:val="uk-UA"/>
              </w:rPr>
              <w:t>;</w:t>
            </w:r>
          </w:p>
          <w:p w14:paraId="2495A9E6" w14:textId="77777777" w:rsidR="00571466" w:rsidRPr="0066729C" w:rsidRDefault="00571466"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електротехніки;</w:t>
            </w:r>
          </w:p>
          <w:p w14:paraId="1CA3AEE7" w14:textId="77777777" w:rsidR="00571466" w:rsidRPr="0066729C" w:rsidRDefault="00571466"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4E799F4C" w14:textId="77777777" w:rsidR="00571466" w:rsidRPr="0066729C" w:rsidRDefault="00571466"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auto"/>
              <w:left w:val="single" w:sz="4" w:space="0" w:color="auto"/>
              <w:bottom w:val="single" w:sz="4" w:space="0" w:color="auto"/>
            </w:tcBorders>
            <w:shd w:val="clear" w:color="auto" w:fill="auto"/>
          </w:tcPr>
          <w:p w14:paraId="2AE0F61C"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користуватися простими такелажними засобами;</w:t>
            </w:r>
          </w:p>
          <w:p w14:paraId="134E5F4D"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виконувати демонтаж розподільних пунктів </w:t>
            </w:r>
            <w:r w:rsidRPr="0066729C">
              <w:rPr>
                <w:rFonts w:ascii="Times New Roman" w:hAnsi="Times New Roman" w:cs="Times New Roman"/>
                <w:color w:val="000000" w:themeColor="text1"/>
                <w:sz w:val="24"/>
                <w:szCs w:val="24"/>
                <w:lang w:val="uk-UA"/>
              </w:rPr>
              <w:lastRenderedPageBreak/>
              <w:t>(шаф) закритого або відкритого типу простих пускорегулювальних апаратів і приладів;</w:t>
            </w:r>
          </w:p>
          <w:p w14:paraId="40AAB94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користуватися сучасним механізованим інструментом.</w:t>
            </w:r>
          </w:p>
        </w:tc>
      </w:tr>
      <w:tr w:rsidR="0066729C" w:rsidRPr="002F35F5" w14:paraId="2659EB11" w14:textId="77777777" w:rsidTr="00D74985">
        <w:trPr>
          <w:trHeight w:val="311"/>
        </w:trPr>
        <w:tc>
          <w:tcPr>
            <w:tcW w:w="1844" w:type="dxa"/>
            <w:vMerge/>
            <w:tcBorders>
              <w:right w:val="single" w:sz="4" w:space="0" w:color="auto"/>
            </w:tcBorders>
            <w:shd w:val="clear" w:color="auto" w:fill="auto"/>
          </w:tcPr>
          <w:p w14:paraId="265FD8AA" w14:textId="77777777" w:rsidR="00817995" w:rsidRPr="0066729C" w:rsidRDefault="00817995" w:rsidP="00D11F53">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4607C275" w14:textId="084308A0" w:rsidR="00817995" w:rsidRPr="0066729C" w:rsidRDefault="00817995" w:rsidP="00290BC7">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w:t>
            </w:r>
            <w:r w:rsidR="000A18C7" w:rsidRPr="0031080B">
              <w:rPr>
                <w:rFonts w:ascii="Times New Roman" w:hAnsi="Times New Roman" w:cs="Times New Roman"/>
                <w:b/>
                <w:bCs/>
                <w:color w:val="000000" w:themeColor="text1"/>
                <w:sz w:val="24"/>
                <w:szCs w:val="24"/>
                <w:lang w:val="uk-UA"/>
              </w:rPr>
              <w:t xml:space="preserve"> </w:t>
            </w:r>
            <w:r w:rsidRPr="0031080B">
              <w:rPr>
                <w:rFonts w:ascii="Times New Roman" w:hAnsi="Times New Roman" w:cs="Times New Roman"/>
                <w:b/>
                <w:bCs/>
                <w:color w:val="000000" w:themeColor="text1"/>
                <w:sz w:val="24"/>
                <w:szCs w:val="24"/>
                <w:lang w:val="uk-UA"/>
              </w:rPr>
              <w:t>5.</w:t>
            </w:r>
            <w:r w:rsidRPr="0066729C">
              <w:rPr>
                <w:rFonts w:ascii="Times New Roman" w:hAnsi="Times New Roman" w:cs="Times New Roman"/>
                <w:color w:val="000000" w:themeColor="text1"/>
                <w:sz w:val="24"/>
                <w:szCs w:val="24"/>
                <w:lang w:val="uk-UA"/>
              </w:rPr>
              <w:t xml:space="preserve"> Здатність підбирати необхідні матеріали та устаткування згідно</w:t>
            </w:r>
            <w:r w:rsidR="00290BC7">
              <w:rPr>
                <w:rFonts w:ascii="Times New Roman" w:hAnsi="Times New Roman" w:cs="Times New Roman"/>
                <w:color w:val="000000" w:themeColor="text1"/>
                <w:sz w:val="24"/>
                <w:szCs w:val="24"/>
                <w:lang w:val="uk-UA"/>
              </w:rPr>
              <w:t xml:space="preserve"> із</w:t>
            </w:r>
            <w:r w:rsidRPr="0066729C">
              <w:rPr>
                <w:rFonts w:ascii="Times New Roman" w:hAnsi="Times New Roman" w:cs="Times New Roman"/>
                <w:color w:val="000000" w:themeColor="text1"/>
                <w:sz w:val="24"/>
                <w:szCs w:val="24"/>
                <w:lang w:val="uk-UA"/>
              </w:rPr>
              <w:t xml:space="preserve"> специфікаці</w:t>
            </w:r>
            <w:r w:rsidR="00290BC7">
              <w:rPr>
                <w:rFonts w:ascii="Times New Roman" w:hAnsi="Times New Roman" w:cs="Times New Roman"/>
                <w:color w:val="000000" w:themeColor="text1"/>
                <w:sz w:val="24"/>
                <w:szCs w:val="24"/>
                <w:lang w:val="uk-UA"/>
              </w:rPr>
              <w:t>єю</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32BBCE08"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комплектації матеріалів і устаткування для виконання електромонтажних робіт у житлових, культурно-побутових та адміністративних будинках;</w:t>
            </w:r>
          </w:p>
          <w:p w14:paraId="69DBE657" w14:textId="2E389335" w:rsidR="00817995" w:rsidRPr="0066729C" w:rsidRDefault="00817995" w:rsidP="001B0C1F">
            <w:pP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 xml:space="preserve">правила </w:t>
            </w:r>
            <w:r w:rsidR="003875C2" w:rsidRPr="0066729C">
              <w:rPr>
                <w:rFonts w:ascii="Times New Roman" w:hAnsi="Times New Roman" w:cs="Times New Roman"/>
                <w:color w:val="000000" w:themeColor="text1"/>
                <w:sz w:val="24"/>
                <w:szCs w:val="24"/>
                <w:lang w:val="uk-UA"/>
              </w:rPr>
              <w:t xml:space="preserve">читання технічної </w:t>
            </w:r>
            <w:r w:rsidRPr="0066729C">
              <w:rPr>
                <w:rFonts w:ascii="Times New Roman" w:hAnsi="Times New Roman" w:cs="Times New Roman"/>
                <w:color w:val="000000" w:themeColor="text1"/>
                <w:sz w:val="24"/>
                <w:szCs w:val="24"/>
                <w:lang w:val="uk-UA"/>
              </w:rPr>
              <w:t xml:space="preserve"> документації та креслень</w:t>
            </w:r>
            <w:r w:rsidRPr="0066729C">
              <w:rPr>
                <w:color w:val="000000" w:themeColor="text1"/>
                <w:lang w:val="uk-UA"/>
              </w:rPr>
              <w:t>;</w:t>
            </w:r>
          </w:p>
          <w:p w14:paraId="342084DA"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auto"/>
              <w:left w:val="single" w:sz="4" w:space="0" w:color="auto"/>
              <w:bottom w:val="single" w:sz="4" w:space="0" w:color="auto"/>
            </w:tcBorders>
            <w:shd w:val="clear" w:color="auto" w:fill="auto"/>
          </w:tcPr>
          <w:p w14:paraId="5E957297"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раціонально вибирати матеріали та електричне устаткування.</w:t>
            </w:r>
          </w:p>
        </w:tc>
      </w:tr>
      <w:tr w:rsidR="0066729C" w:rsidRPr="002F35F5" w14:paraId="041A2859" w14:textId="77777777" w:rsidTr="00D74985">
        <w:trPr>
          <w:trHeight w:val="311"/>
        </w:trPr>
        <w:tc>
          <w:tcPr>
            <w:tcW w:w="1844" w:type="dxa"/>
            <w:vMerge/>
            <w:tcBorders>
              <w:right w:val="single" w:sz="4" w:space="0" w:color="auto"/>
            </w:tcBorders>
            <w:shd w:val="clear" w:color="auto" w:fill="auto"/>
          </w:tcPr>
          <w:p w14:paraId="629BA757" w14:textId="77777777" w:rsidR="00817995" w:rsidRPr="0066729C" w:rsidRDefault="00817995" w:rsidP="006D7311">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086FAF57" w14:textId="77777777" w:rsidR="00817995" w:rsidRPr="0066729C" w:rsidRDefault="00817995" w:rsidP="006D7311">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color w:val="000000" w:themeColor="text1"/>
                <w:sz w:val="24"/>
                <w:szCs w:val="24"/>
                <w:lang w:val="uk-UA"/>
              </w:rPr>
              <w:t>КК 1.</w:t>
            </w:r>
            <w:r w:rsidRPr="0066729C">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Cs/>
                <w:color w:val="000000" w:themeColor="text1"/>
                <w:sz w:val="24"/>
                <w:szCs w:val="24"/>
                <w:lang w:val="uk-UA"/>
              </w:rPr>
              <w:t xml:space="preserve">Комунікативна компетентність </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3FA66450"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професійну лексику та термінологію за професійним спрямуванням, іноземною мовою включно.</w:t>
            </w:r>
          </w:p>
          <w:p w14:paraId="6D632461"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tcBorders>
              <w:top w:val="single" w:sz="4" w:space="0" w:color="auto"/>
              <w:left w:val="single" w:sz="4" w:space="0" w:color="auto"/>
              <w:bottom w:val="single" w:sz="4" w:space="0" w:color="auto"/>
            </w:tcBorders>
            <w:shd w:val="clear" w:color="auto" w:fill="auto"/>
          </w:tcPr>
          <w:p w14:paraId="0F779CD8"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професійну лексику та термінологію за професійним спрямуванням, іноземною мовою включно;</w:t>
            </w:r>
          </w:p>
          <w:p w14:paraId="7AC8CAD4"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ефективно спілкуватись з колегами при виконанні  простих робіт з монтажу та демонтажу силових систем і електроустаткування.</w:t>
            </w:r>
          </w:p>
        </w:tc>
      </w:tr>
      <w:tr w:rsidR="0066729C" w:rsidRPr="002F35F5" w14:paraId="3F85FDE5" w14:textId="77777777" w:rsidTr="00D74985">
        <w:trPr>
          <w:trHeight w:val="311"/>
        </w:trPr>
        <w:tc>
          <w:tcPr>
            <w:tcW w:w="1844" w:type="dxa"/>
            <w:vMerge/>
            <w:tcBorders>
              <w:right w:val="single" w:sz="4" w:space="0" w:color="auto"/>
            </w:tcBorders>
            <w:shd w:val="clear" w:color="auto" w:fill="auto"/>
          </w:tcPr>
          <w:p w14:paraId="7A8A7F39" w14:textId="77777777" w:rsidR="00817995" w:rsidRPr="0066729C" w:rsidRDefault="00817995" w:rsidP="00D47D71">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2E3FA3F2" w14:textId="77777777" w:rsidR="00817995" w:rsidRPr="0066729C" w:rsidRDefault="00817995" w:rsidP="00D47D71">
            <w:pPr>
              <w:spacing w:after="0" w:line="240" w:lineRule="auto"/>
              <w:jc w:val="both"/>
              <w:rPr>
                <w:rFonts w:ascii="Times New Roman" w:hAnsi="Times New Roman" w:cs="Times New Roman"/>
                <w:bCs/>
                <w:color w:val="000000" w:themeColor="text1"/>
                <w:sz w:val="24"/>
                <w:szCs w:val="24"/>
                <w:lang w:val="uk-UA"/>
              </w:rPr>
            </w:pPr>
            <w:r w:rsidRPr="0031080B">
              <w:rPr>
                <w:rFonts w:ascii="Times New Roman" w:hAnsi="Times New Roman" w:cs="Times New Roman"/>
                <w:b/>
                <w:color w:val="000000" w:themeColor="text1"/>
                <w:sz w:val="24"/>
                <w:szCs w:val="24"/>
                <w:lang w:val="uk-UA"/>
              </w:rPr>
              <w:t>КК 6.</w:t>
            </w:r>
            <w:r w:rsidRPr="0066729C">
              <w:rPr>
                <w:rFonts w:ascii="Times New Roman" w:hAnsi="Times New Roman" w:cs="Times New Roman"/>
                <w:bCs/>
                <w:color w:val="000000" w:themeColor="text1"/>
                <w:sz w:val="24"/>
                <w:szCs w:val="24"/>
                <w:lang w:val="uk-UA"/>
              </w:rPr>
              <w:t xml:space="preserve"> Екологічна, енергоефективна компетентність </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5A8146AA"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раціонального використовування енергоресурсів, витратних матеріалів при виконанні простих робіт з монтажу та демонтажу силових систем і електроустаткування;</w:t>
            </w:r>
          </w:p>
          <w:p w14:paraId="2C80DA1A"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екологічні норми у професійній діяльності та в побуті.</w:t>
            </w:r>
          </w:p>
        </w:tc>
        <w:tc>
          <w:tcPr>
            <w:tcW w:w="2977" w:type="dxa"/>
            <w:tcBorders>
              <w:top w:val="single" w:sz="4" w:space="0" w:color="auto"/>
              <w:left w:val="single" w:sz="4" w:space="0" w:color="auto"/>
              <w:bottom w:val="single" w:sz="4" w:space="0" w:color="auto"/>
            </w:tcBorders>
            <w:shd w:val="clear" w:color="auto" w:fill="auto"/>
          </w:tcPr>
          <w:p w14:paraId="663BD1F6"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раціонально використовувати енергоресурси, витратні матеріали при виконанні простих робіт з монтажу та демонтажу силових систем і електроустаткування;</w:t>
            </w:r>
          </w:p>
          <w:p w14:paraId="1FF2C540"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дотримуватися екологічних норм у </w:t>
            </w:r>
            <w:r w:rsidRPr="0066729C">
              <w:rPr>
                <w:rFonts w:ascii="Times New Roman" w:hAnsi="Times New Roman" w:cs="Times New Roman"/>
                <w:color w:val="000000" w:themeColor="text1"/>
                <w:sz w:val="24"/>
                <w:szCs w:val="24"/>
                <w:lang w:val="uk-UA"/>
              </w:rPr>
              <w:lastRenderedPageBreak/>
              <w:t>професійній діяльності та в побуті.</w:t>
            </w:r>
          </w:p>
        </w:tc>
      </w:tr>
      <w:tr w:rsidR="0066729C" w:rsidRPr="002F35F5" w14:paraId="21C24F37" w14:textId="77777777" w:rsidTr="00D74985">
        <w:trPr>
          <w:trHeight w:val="311"/>
        </w:trPr>
        <w:tc>
          <w:tcPr>
            <w:tcW w:w="1844" w:type="dxa"/>
            <w:vMerge w:val="restart"/>
            <w:tcBorders>
              <w:top w:val="single" w:sz="4" w:space="0" w:color="auto"/>
              <w:right w:val="single" w:sz="4" w:space="0" w:color="auto"/>
            </w:tcBorders>
            <w:shd w:val="clear" w:color="auto" w:fill="auto"/>
          </w:tcPr>
          <w:p w14:paraId="126A0546" w14:textId="77777777" w:rsidR="001171E0" w:rsidRPr="0066729C" w:rsidRDefault="001171E0" w:rsidP="001171E0">
            <w:pPr>
              <w:widowControl w:val="0"/>
              <w:spacing w:after="0" w:line="240" w:lineRule="auto"/>
              <w:jc w:val="both"/>
              <w:rPr>
                <w:rFonts w:ascii="Times New Roman" w:eastAsia="Tahoma" w:hAnsi="Times New Roman" w:cs="Times New Roman"/>
                <w:b/>
                <w:bCs/>
                <w:color w:val="000000" w:themeColor="text1"/>
                <w:sz w:val="24"/>
                <w:szCs w:val="24"/>
                <w:lang w:val="uk-UA" w:eastAsia="uk-UA" w:bidi="uk-UA"/>
              </w:rPr>
            </w:pPr>
            <w:r w:rsidRPr="0066729C">
              <w:rPr>
                <w:rFonts w:ascii="Times New Roman" w:eastAsia="Times New Roman" w:hAnsi="Times New Roman" w:cs="Times New Roman"/>
                <w:b/>
                <w:bCs/>
                <w:color w:val="000000" w:themeColor="text1"/>
                <w:sz w:val="24"/>
                <w:szCs w:val="24"/>
                <w:lang w:val="uk-UA" w:eastAsia="ru-RU"/>
              </w:rPr>
              <w:lastRenderedPageBreak/>
              <w:t>РН 4</w:t>
            </w:r>
            <w:r w:rsidR="00255F5A" w:rsidRPr="0066729C">
              <w:rPr>
                <w:rFonts w:ascii="Times New Roman" w:eastAsia="Times New Roman" w:hAnsi="Times New Roman" w:cs="Times New Roman"/>
                <w:b/>
                <w:bCs/>
                <w:color w:val="000000" w:themeColor="text1"/>
                <w:sz w:val="24"/>
                <w:szCs w:val="24"/>
                <w:lang w:val="uk-UA" w:eastAsia="ru-RU"/>
              </w:rPr>
              <w:t>.</w:t>
            </w:r>
          </w:p>
          <w:p w14:paraId="0859020F" w14:textId="426088D4" w:rsidR="001171E0" w:rsidRPr="0066729C" w:rsidRDefault="001171E0" w:rsidP="001171E0">
            <w:pPr>
              <w:widowControl w:val="0"/>
              <w:tabs>
                <w:tab w:val="left" w:pos="1428"/>
              </w:tabs>
              <w:spacing w:after="0" w:line="240" w:lineRule="auto"/>
              <w:jc w:val="both"/>
              <w:rPr>
                <w:rFonts w:ascii="Times New Roman" w:eastAsia="TimesNewRomanPSMT" w:hAnsi="Times New Roman" w:cs="Times New Roman"/>
                <w:color w:val="000000" w:themeColor="text1"/>
                <w:sz w:val="24"/>
                <w:szCs w:val="24"/>
                <w:lang w:val="uk-UA" w:eastAsia="uk-UA"/>
              </w:rPr>
            </w:pPr>
            <w:r w:rsidRPr="0066729C">
              <w:rPr>
                <w:rFonts w:ascii="Times New Roman" w:hAnsi="Times New Roman" w:cs="Times New Roman"/>
                <w:color w:val="000000" w:themeColor="text1"/>
                <w:sz w:val="24"/>
                <w:szCs w:val="24"/>
                <w:lang w:val="uk-UA"/>
              </w:rPr>
              <w:t>Дотрим</w:t>
            </w:r>
            <w:r w:rsidR="009A6798">
              <w:rPr>
                <w:rFonts w:ascii="Times New Roman" w:hAnsi="Times New Roman" w:cs="Times New Roman"/>
                <w:color w:val="000000" w:themeColor="text1"/>
                <w:sz w:val="24"/>
                <w:szCs w:val="24"/>
                <w:lang w:val="uk-UA"/>
              </w:rPr>
              <w:t>уватися</w:t>
            </w:r>
            <w:r w:rsidRPr="0066729C">
              <w:rPr>
                <w:rFonts w:ascii="Times New Roman" w:hAnsi="Times New Roman" w:cs="Times New Roman"/>
                <w:color w:val="000000" w:themeColor="text1"/>
                <w:sz w:val="24"/>
                <w:szCs w:val="24"/>
                <w:lang w:val="uk-UA"/>
              </w:rPr>
              <w:t xml:space="preserve"> норм та правил охорони праці та промислової безпеки</w:t>
            </w:r>
          </w:p>
        </w:tc>
        <w:tc>
          <w:tcPr>
            <w:tcW w:w="2376" w:type="dxa"/>
            <w:tcBorders>
              <w:top w:val="single" w:sz="4" w:space="0" w:color="auto"/>
              <w:left w:val="single" w:sz="4" w:space="0" w:color="auto"/>
              <w:bottom w:val="single" w:sz="4" w:space="0" w:color="auto"/>
              <w:right w:val="single" w:sz="4" w:space="0" w:color="auto"/>
            </w:tcBorders>
          </w:tcPr>
          <w:p w14:paraId="59B0B2B1" w14:textId="77777777" w:rsidR="001171E0" w:rsidRPr="0066729C" w:rsidRDefault="001171E0" w:rsidP="001171E0">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 1.</w:t>
            </w:r>
            <w:r w:rsidRPr="0066729C">
              <w:rPr>
                <w:rFonts w:ascii="Times New Roman" w:hAnsi="Times New Roman" w:cs="Times New Roman"/>
                <w:color w:val="000000" w:themeColor="text1"/>
                <w:sz w:val="24"/>
                <w:szCs w:val="24"/>
                <w:lang w:val="uk-UA"/>
              </w:rPr>
              <w:t xml:space="preserve"> Здатність 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6AC427CF"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вимоги щодо застосування, утримання та зберігання спецодягу, спецвзуття та інших засобів індивідуального захисту.</w:t>
            </w:r>
          </w:p>
          <w:p w14:paraId="0238258B"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tcBorders>
              <w:top w:val="single" w:sz="4" w:space="0" w:color="auto"/>
              <w:left w:val="single" w:sz="4" w:space="0" w:color="auto"/>
              <w:bottom w:val="single" w:sz="4" w:space="0" w:color="auto"/>
            </w:tcBorders>
            <w:shd w:val="clear" w:color="auto" w:fill="auto"/>
          </w:tcPr>
          <w:p w14:paraId="3F04E3D8"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засоби колективного та індивідуального захисту.</w:t>
            </w:r>
          </w:p>
          <w:p w14:paraId="39A59E9A"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r>
      <w:tr w:rsidR="0066729C" w:rsidRPr="0066729C" w14:paraId="7F7A2D95" w14:textId="77777777" w:rsidTr="00D74985">
        <w:trPr>
          <w:trHeight w:val="311"/>
        </w:trPr>
        <w:tc>
          <w:tcPr>
            <w:tcW w:w="1844" w:type="dxa"/>
            <w:vMerge/>
            <w:tcBorders>
              <w:right w:val="single" w:sz="4" w:space="0" w:color="auto"/>
            </w:tcBorders>
            <w:shd w:val="clear" w:color="auto" w:fill="auto"/>
          </w:tcPr>
          <w:p w14:paraId="3665BF95" w14:textId="77777777" w:rsidR="001171E0" w:rsidRPr="0066729C" w:rsidRDefault="001171E0" w:rsidP="001171E0">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78737F5B" w14:textId="77777777" w:rsidR="001171E0" w:rsidRPr="0066729C" w:rsidRDefault="001171E0" w:rsidP="001171E0">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color w:val="000000" w:themeColor="text1"/>
                <w:sz w:val="24"/>
                <w:szCs w:val="24"/>
                <w:lang w:val="uk-UA"/>
              </w:rPr>
              <w:t>КК 1.</w:t>
            </w:r>
            <w:r w:rsidRPr="0066729C">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Cs/>
                <w:color w:val="000000" w:themeColor="text1"/>
                <w:sz w:val="24"/>
                <w:szCs w:val="24"/>
                <w:lang w:val="uk-UA"/>
              </w:rPr>
              <w:t xml:space="preserve">Комунікативна компетентність </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01E9CA29" w14:textId="77777777" w:rsidR="001171E0" w:rsidRPr="0066729C" w:rsidRDefault="001171E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професійну лексику та термінологію за професійним спрямуванням;</w:t>
            </w:r>
          </w:p>
          <w:p w14:paraId="00FD435E" w14:textId="77777777" w:rsidR="001171E0" w:rsidRPr="0066729C" w:rsidRDefault="001171E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професійної етики та етикету спілкування.</w:t>
            </w:r>
          </w:p>
          <w:p w14:paraId="0F0E10AC" w14:textId="77777777" w:rsidR="001171E0" w:rsidRPr="0066729C" w:rsidRDefault="001171E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tcBorders>
              <w:top w:val="single" w:sz="4" w:space="0" w:color="auto"/>
              <w:left w:val="single" w:sz="4" w:space="0" w:color="auto"/>
              <w:bottom w:val="single" w:sz="4" w:space="0" w:color="auto"/>
            </w:tcBorders>
            <w:shd w:val="clear" w:color="auto" w:fill="auto"/>
          </w:tcPr>
          <w:p w14:paraId="29A23E58" w14:textId="77777777" w:rsidR="001171E0" w:rsidRPr="0066729C" w:rsidRDefault="001171E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професійну лексику та термінологію за професійним спрямуванням;</w:t>
            </w:r>
          </w:p>
          <w:p w14:paraId="503E6E98" w14:textId="77777777" w:rsidR="001171E0" w:rsidRPr="0066729C" w:rsidRDefault="001171E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ефективно спілкуватись з колегами при виникненні аварійних ситуацій;</w:t>
            </w:r>
          </w:p>
          <w:p w14:paraId="0625AB38" w14:textId="77777777" w:rsidR="001171E0" w:rsidRPr="0066729C" w:rsidRDefault="001171E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дотримуватися професійної етики та етикету;</w:t>
            </w:r>
          </w:p>
          <w:p w14:paraId="6E262954" w14:textId="77777777" w:rsidR="001171E0" w:rsidRPr="0066729C" w:rsidRDefault="001171E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слухати та доносити власну думку;</w:t>
            </w:r>
          </w:p>
          <w:p w14:paraId="490C7F3D" w14:textId="77777777" w:rsidR="001171E0" w:rsidRPr="0066729C" w:rsidRDefault="001171E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запобігати виникненню конфліктних ситуацій.</w:t>
            </w:r>
          </w:p>
        </w:tc>
      </w:tr>
      <w:tr w:rsidR="0066729C" w:rsidRPr="002F35F5" w14:paraId="517009EE" w14:textId="77777777" w:rsidTr="00D74985">
        <w:trPr>
          <w:trHeight w:val="311"/>
        </w:trPr>
        <w:tc>
          <w:tcPr>
            <w:tcW w:w="1844" w:type="dxa"/>
            <w:vMerge/>
            <w:tcBorders>
              <w:right w:val="single" w:sz="4" w:space="0" w:color="auto"/>
            </w:tcBorders>
            <w:shd w:val="clear" w:color="auto" w:fill="auto"/>
          </w:tcPr>
          <w:p w14:paraId="0D33B8F3" w14:textId="77777777" w:rsidR="001171E0" w:rsidRPr="0066729C" w:rsidRDefault="001171E0" w:rsidP="001171E0">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144AF3A8" w14:textId="77777777" w:rsidR="001171E0" w:rsidRPr="0066729C" w:rsidRDefault="001171E0" w:rsidP="001171E0">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 2.</w:t>
            </w:r>
            <w:r w:rsidRPr="0066729C">
              <w:rPr>
                <w:rFonts w:ascii="Times New Roman" w:hAnsi="Times New Roman" w:cs="Times New Roman"/>
                <w:color w:val="000000" w:themeColor="text1"/>
                <w:sz w:val="24"/>
                <w:szCs w:val="24"/>
                <w:lang w:val="uk-UA"/>
              </w:rPr>
              <w:t xml:space="preserve"> Здатність дотримуватись заходів пожежної безпеки і правил поведінки у разі аварії</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1A724269"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перелік та місце зберігання засобів пожежогасіння та аварійних інструментів пожежонебезпечні властивості матеріалів, сировини, напівпродуктів та готового продукту;</w:t>
            </w:r>
          </w:p>
          <w:p w14:paraId="2C6A6979"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позиції плану ліквідації аварій.</w:t>
            </w:r>
          </w:p>
        </w:tc>
        <w:tc>
          <w:tcPr>
            <w:tcW w:w="2977" w:type="dxa"/>
            <w:tcBorders>
              <w:top w:val="single" w:sz="4" w:space="0" w:color="auto"/>
              <w:left w:val="single" w:sz="4" w:space="0" w:color="auto"/>
              <w:bottom w:val="single" w:sz="4" w:space="0" w:color="auto"/>
            </w:tcBorders>
            <w:shd w:val="clear" w:color="auto" w:fill="auto"/>
          </w:tcPr>
          <w:p w14:paraId="095D0AB2" w14:textId="1303DA37" w:rsidR="001171E0" w:rsidRPr="0066729C" w:rsidRDefault="001171E0" w:rsidP="00290BC7">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діяти в аварійних ситуаціях згідно </w:t>
            </w:r>
            <w:r w:rsidR="00290BC7">
              <w:rPr>
                <w:rFonts w:ascii="Times New Roman" w:hAnsi="Times New Roman" w:cs="Times New Roman"/>
                <w:color w:val="000000" w:themeColor="text1"/>
                <w:sz w:val="24"/>
                <w:szCs w:val="24"/>
                <w:lang w:val="uk-UA"/>
              </w:rPr>
              <w:t xml:space="preserve">з </w:t>
            </w:r>
            <w:r w:rsidRPr="0066729C">
              <w:rPr>
                <w:rFonts w:ascii="Times New Roman" w:hAnsi="Times New Roman" w:cs="Times New Roman"/>
                <w:color w:val="000000" w:themeColor="text1"/>
                <w:sz w:val="24"/>
                <w:szCs w:val="24"/>
                <w:lang w:val="uk-UA"/>
              </w:rPr>
              <w:t>план</w:t>
            </w:r>
            <w:r w:rsidR="00290BC7">
              <w:rPr>
                <w:rFonts w:ascii="Times New Roman" w:hAnsi="Times New Roman" w:cs="Times New Roman"/>
                <w:color w:val="000000" w:themeColor="text1"/>
                <w:sz w:val="24"/>
                <w:szCs w:val="24"/>
                <w:lang w:val="uk-UA"/>
              </w:rPr>
              <w:t>ом</w:t>
            </w:r>
            <w:r w:rsidRPr="0066729C">
              <w:rPr>
                <w:rFonts w:ascii="Times New Roman" w:hAnsi="Times New Roman" w:cs="Times New Roman"/>
                <w:color w:val="000000" w:themeColor="text1"/>
                <w:sz w:val="24"/>
                <w:szCs w:val="24"/>
                <w:lang w:val="uk-UA"/>
              </w:rPr>
              <w:t xml:space="preserve"> ліквідації аварій.</w:t>
            </w:r>
          </w:p>
        </w:tc>
      </w:tr>
      <w:tr w:rsidR="0066729C" w:rsidRPr="002F35F5" w14:paraId="6D27B65C" w14:textId="77777777" w:rsidTr="00D74985">
        <w:trPr>
          <w:trHeight w:val="311"/>
        </w:trPr>
        <w:tc>
          <w:tcPr>
            <w:tcW w:w="1844" w:type="dxa"/>
            <w:vMerge/>
            <w:tcBorders>
              <w:right w:val="single" w:sz="4" w:space="0" w:color="auto"/>
            </w:tcBorders>
            <w:shd w:val="clear" w:color="auto" w:fill="auto"/>
          </w:tcPr>
          <w:p w14:paraId="5239E34D" w14:textId="77777777" w:rsidR="001171E0" w:rsidRPr="0066729C" w:rsidRDefault="001171E0" w:rsidP="001171E0">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11D1D3C6" w14:textId="77777777" w:rsidR="001171E0" w:rsidRPr="0066729C" w:rsidRDefault="001171E0" w:rsidP="001171E0">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 3.</w:t>
            </w:r>
            <w:r w:rsidRPr="0066729C">
              <w:rPr>
                <w:rFonts w:ascii="Times New Roman" w:hAnsi="Times New Roman" w:cs="Times New Roman"/>
                <w:color w:val="000000" w:themeColor="text1"/>
                <w:sz w:val="24"/>
                <w:szCs w:val="24"/>
                <w:lang w:val="uk-UA"/>
              </w:rPr>
              <w:t xml:space="preserve"> Здатність дотримуватись законодавчих та внутрішніх стандартів та положень підприємства щодо охорони праці та промислової безпеки</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39B5FB64"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політика та мета підприємства в галузі охорони праці правила внутрішнього трудового розпорядку;</w:t>
            </w:r>
          </w:p>
          <w:p w14:paraId="157A0878"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положення колективного договору підприємства.</w:t>
            </w:r>
          </w:p>
        </w:tc>
        <w:tc>
          <w:tcPr>
            <w:tcW w:w="2977" w:type="dxa"/>
            <w:tcBorders>
              <w:top w:val="single" w:sz="4" w:space="0" w:color="auto"/>
              <w:left w:val="single" w:sz="4" w:space="0" w:color="auto"/>
              <w:bottom w:val="single" w:sz="4" w:space="0" w:color="auto"/>
            </w:tcBorders>
            <w:shd w:val="clear" w:color="auto" w:fill="auto"/>
          </w:tcPr>
          <w:p w14:paraId="05A38E9B"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вимоги положень, інструкцій, стандартів за професією та видами робіт;</w:t>
            </w:r>
          </w:p>
          <w:p w14:paraId="6EA28DD2"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положення колективного договору підприємства.</w:t>
            </w:r>
          </w:p>
        </w:tc>
      </w:tr>
      <w:tr w:rsidR="0066729C" w:rsidRPr="002F35F5" w14:paraId="7A455EF5" w14:textId="77777777" w:rsidTr="00D74985">
        <w:trPr>
          <w:trHeight w:val="311"/>
        </w:trPr>
        <w:tc>
          <w:tcPr>
            <w:tcW w:w="1844" w:type="dxa"/>
            <w:vMerge/>
            <w:tcBorders>
              <w:right w:val="single" w:sz="4" w:space="0" w:color="auto"/>
            </w:tcBorders>
            <w:shd w:val="clear" w:color="auto" w:fill="auto"/>
          </w:tcPr>
          <w:p w14:paraId="278BD80A" w14:textId="77777777" w:rsidR="001171E0" w:rsidRPr="0066729C" w:rsidRDefault="001171E0" w:rsidP="001171E0">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3AEBD1C6" w14:textId="77777777" w:rsidR="001171E0" w:rsidRPr="0066729C" w:rsidRDefault="001171E0" w:rsidP="001171E0">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 4.</w:t>
            </w:r>
            <w:r w:rsidRPr="0066729C">
              <w:rPr>
                <w:rFonts w:ascii="Times New Roman" w:hAnsi="Times New Roman" w:cs="Times New Roman"/>
                <w:color w:val="000000" w:themeColor="text1"/>
                <w:sz w:val="24"/>
                <w:szCs w:val="24"/>
                <w:lang w:val="uk-UA"/>
              </w:rPr>
              <w:t xml:space="preserve"> Здатність дотримуватись вимог нарядної системи та правил внутрішнього трудового розпорядку</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03DB601E"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вимоги положень нарядної системи.</w:t>
            </w:r>
          </w:p>
          <w:p w14:paraId="12030172"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tcBorders>
              <w:top w:val="single" w:sz="4" w:space="0" w:color="auto"/>
              <w:left w:val="single" w:sz="4" w:space="0" w:color="auto"/>
              <w:bottom w:val="single" w:sz="4" w:space="0" w:color="auto"/>
            </w:tcBorders>
            <w:shd w:val="clear" w:color="auto" w:fill="auto"/>
          </w:tcPr>
          <w:p w14:paraId="185B1BC7"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правила внутрішнього трудового розпорядку.</w:t>
            </w:r>
          </w:p>
        </w:tc>
      </w:tr>
      <w:tr w:rsidR="0066729C" w:rsidRPr="002F35F5" w14:paraId="6819233A" w14:textId="77777777" w:rsidTr="00D74985">
        <w:trPr>
          <w:trHeight w:val="311"/>
        </w:trPr>
        <w:tc>
          <w:tcPr>
            <w:tcW w:w="1844" w:type="dxa"/>
            <w:vMerge/>
            <w:tcBorders>
              <w:right w:val="single" w:sz="4" w:space="0" w:color="auto"/>
            </w:tcBorders>
            <w:shd w:val="clear" w:color="auto" w:fill="auto"/>
          </w:tcPr>
          <w:p w14:paraId="5258C9A6" w14:textId="77777777" w:rsidR="001171E0" w:rsidRPr="0066729C" w:rsidRDefault="001171E0" w:rsidP="001171E0">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333CCDD5" w14:textId="77777777" w:rsidR="001171E0" w:rsidRPr="0066729C" w:rsidRDefault="001171E0" w:rsidP="001171E0">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 5.</w:t>
            </w:r>
            <w:r w:rsidRPr="0066729C">
              <w:rPr>
                <w:rFonts w:ascii="Times New Roman" w:hAnsi="Times New Roman" w:cs="Times New Roman"/>
                <w:color w:val="000000" w:themeColor="text1"/>
                <w:sz w:val="24"/>
                <w:szCs w:val="24"/>
                <w:lang w:val="uk-UA"/>
              </w:rPr>
              <w:t xml:space="preserve"> Здатність дотримуватись вимог експлуатації небезпечних виробничих об’єктів</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3EB126C4"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вимоги безпеки, що пред’являються до електромонтера з ремонту та обслуговування електроустаткуванні я (загальні вимоги, вимоги безпеки перед початком робіт, під час виконання робіт та під час завершення роботи, основні небезпечні та шкідливі промислові фактори, безпечна організація роботи та утримання робочого місця).</w:t>
            </w:r>
          </w:p>
        </w:tc>
        <w:tc>
          <w:tcPr>
            <w:tcW w:w="2977" w:type="dxa"/>
            <w:tcBorders>
              <w:top w:val="single" w:sz="4" w:space="0" w:color="auto"/>
              <w:left w:val="single" w:sz="4" w:space="0" w:color="auto"/>
              <w:bottom w:val="single" w:sz="4" w:space="0" w:color="auto"/>
            </w:tcBorders>
            <w:shd w:val="clear" w:color="auto" w:fill="auto"/>
          </w:tcPr>
          <w:p w14:paraId="2D29047F"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дотримуватись вимог експлуатації небезпечних виробничих об’єктів;</w:t>
            </w:r>
          </w:p>
          <w:p w14:paraId="199E4711"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проводити аналіз безпечного виконання робіт.</w:t>
            </w:r>
          </w:p>
        </w:tc>
      </w:tr>
      <w:tr w:rsidR="0066729C" w:rsidRPr="002F35F5" w14:paraId="5CE2E49F" w14:textId="77777777" w:rsidTr="00D74985">
        <w:trPr>
          <w:trHeight w:val="311"/>
        </w:trPr>
        <w:tc>
          <w:tcPr>
            <w:tcW w:w="1844" w:type="dxa"/>
            <w:vMerge/>
            <w:tcBorders>
              <w:bottom w:val="single" w:sz="4" w:space="0" w:color="auto"/>
              <w:right w:val="single" w:sz="4" w:space="0" w:color="auto"/>
            </w:tcBorders>
            <w:shd w:val="clear" w:color="auto" w:fill="auto"/>
          </w:tcPr>
          <w:p w14:paraId="27694FEC" w14:textId="77777777" w:rsidR="001171E0" w:rsidRPr="0066729C" w:rsidRDefault="001171E0" w:rsidP="001171E0">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0E2BE123" w14:textId="77777777" w:rsidR="001171E0" w:rsidRPr="0066729C" w:rsidRDefault="001171E0" w:rsidP="001171E0">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 6.</w:t>
            </w:r>
            <w:r w:rsidRPr="0066729C">
              <w:rPr>
                <w:rFonts w:ascii="Times New Roman" w:hAnsi="Times New Roman" w:cs="Times New Roman"/>
                <w:color w:val="000000" w:themeColor="text1"/>
                <w:sz w:val="24"/>
                <w:szCs w:val="24"/>
                <w:lang w:val="uk-UA"/>
              </w:rPr>
              <w:t xml:space="preserve"> Здатність дотримуватись вимог нормативно-правових актів з охорони праці, правил поводження з машинами, механізмами, устаткуванням та іншими засобами виробництва, використання засобів колективного та індивідуального захисту</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4468AB5F"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вимоги законодавчих актів та внутрішніх корпоративних положень з охорони праці.</w:t>
            </w:r>
          </w:p>
          <w:p w14:paraId="7E832311"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tcBorders>
              <w:top w:val="single" w:sz="4" w:space="0" w:color="auto"/>
              <w:left w:val="single" w:sz="4" w:space="0" w:color="auto"/>
              <w:bottom w:val="single" w:sz="4" w:space="0" w:color="auto"/>
            </w:tcBorders>
            <w:shd w:val="clear" w:color="auto" w:fill="auto"/>
          </w:tcPr>
          <w:p w14:paraId="07E52EED"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вимоги нормативних актів з охорони праці, правила поводження з машинами, механізмами, устаткуванням та іншими засобами виробництва;</w:t>
            </w:r>
          </w:p>
          <w:p w14:paraId="7E45F55D"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вимоги трудової дисципліни та регламенту виконання робіт.</w:t>
            </w:r>
          </w:p>
        </w:tc>
      </w:tr>
      <w:tr w:rsidR="0066729C" w:rsidRPr="002F35F5" w14:paraId="1BEE372C" w14:textId="77777777" w:rsidTr="00D74985">
        <w:trPr>
          <w:trHeight w:val="311"/>
        </w:trPr>
        <w:tc>
          <w:tcPr>
            <w:tcW w:w="1844" w:type="dxa"/>
            <w:vMerge w:val="restart"/>
            <w:tcBorders>
              <w:top w:val="single" w:sz="4" w:space="0" w:color="auto"/>
              <w:right w:val="single" w:sz="4" w:space="0" w:color="auto"/>
            </w:tcBorders>
            <w:shd w:val="clear" w:color="auto" w:fill="auto"/>
          </w:tcPr>
          <w:p w14:paraId="0769A113" w14:textId="77777777" w:rsidR="001171E0" w:rsidRPr="0066729C" w:rsidRDefault="001171E0" w:rsidP="001171E0">
            <w:pPr>
              <w:widowControl w:val="0"/>
              <w:tabs>
                <w:tab w:val="left" w:pos="1428"/>
              </w:tabs>
              <w:spacing w:after="0" w:line="240" w:lineRule="auto"/>
              <w:ind w:left="-82"/>
              <w:jc w:val="both"/>
              <w:rPr>
                <w:rFonts w:ascii="Times New Roman" w:eastAsia="Times New Roman" w:hAnsi="Times New Roman" w:cs="Times New Roman"/>
                <w:b/>
                <w:bCs/>
                <w:color w:val="000000" w:themeColor="text1"/>
                <w:sz w:val="24"/>
                <w:szCs w:val="24"/>
                <w:lang w:val="uk-UA" w:eastAsia="ru-RU"/>
              </w:rPr>
            </w:pPr>
            <w:r w:rsidRPr="0066729C">
              <w:rPr>
                <w:rFonts w:ascii="Times New Roman" w:eastAsia="Times New Roman" w:hAnsi="Times New Roman" w:cs="Times New Roman"/>
                <w:b/>
                <w:bCs/>
                <w:color w:val="000000" w:themeColor="text1"/>
                <w:sz w:val="24"/>
                <w:szCs w:val="24"/>
                <w:lang w:val="uk-UA" w:eastAsia="ru-RU"/>
              </w:rPr>
              <w:t>РН 5</w:t>
            </w:r>
            <w:r w:rsidR="00255F5A" w:rsidRPr="0066729C">
              <w:rPr>
                <w:rFonts w:ascii="Times New Roman" w:eastAsia="Times New Roman" w:hAnsi="Times New Roman" w:cs="Times New Roman"/>
                <w:b/>
                <w:bCs/>
                <w:color w:val="000000" w:themeColor="text1"/>
                <w:sz w:val="24"/>
                <w:szCs w:val="24"/>
                <w:lang w:val="uk-UA" w:eastAsia="ru-RU"/>
              </w:rPr>
              <w:t>.</w:t>
            </w:r>
          </w:p>
          <w:p w14:paraId="7A550C4C" w14:textId="478907AF" w:rsidR="001171E0" w:rsidRPr="0066729C" w:rsidRDefault="009A6798" w:rsidP="001171E0">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ru-RU"/>
              </w:rPr>
              <w:t>Здійснювати н</w:t>
            </w:r>
            <w:r w:rsidR="001171E0" w:rsidRPr="0066729C">
              <w:rPr>
                <w:rFonts w:ascii="Times New Roman" w:eastAsia="Times New Roman" w:hAnsi="Times New Roman" w:cs="Times New Roman"/>
                <w:color w:val="000000" w:themeColor="text1"/>
                <w:sz w:val="24"/>
                <w:szCs w:val="24"/>
                <w:lang w:val="uk-UA" w:eastAsia="ru-RU"/>
              </w:rPr>
              <w:t>адання домедичної допомоги потерпілим від нещасних випадків</w:t>
            </w:r>
          </w:p>
        </w:tc>
        <w:tc>
          <w:tcPr>
            <w:tcW w:w="2376" w:type="dxa"/>
            <w:tcBorders>
              <w:top w:val="single" w:sz="4" w:space="0" w:color="auto"/>
              <w:left w:val="single" w:sz="4" w:space="0" w:color="auto"/>
              <w:bottom w:val="single" w:sz="4" w:space="0" w:color="auto"/>
              <w:right w:val="single" w:sz="4" w:space="0" w:color="auto"/>
            </w:tcBorders>
          </w:tcPr>
          <w:p w14:paraId="2BC5BADE" w14:textId="77777777" w:rsidR="001171E0" w:rsidRPr="0066729C" w:rsidRDefault="001171E0" w:rsidP="001171E0">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 1.</w:t>
            </w:r>
            <w:r w:rsidRPr="0066729C">
              <w:rPr>
                <w:rFonts w:ascii="Times New Roman" w:hAnsi="Times New Roman" w:cs="Times New Roman"/>
                <w:color w:val="000000" w:themeColor="text1"/>
                <w:sz w:val="24"/>
                <w:szCs w:val="24"/>
                <w:lang w:val="uk-UA"/>
              </w:rPr>
              <w:t xml:space="preserve"> Здатність визначати характер ушкодження та ступінь загрози життю та здоров’ю потерпілих від нещасних випадків</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5B9EA8D8"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порядок виклику швидкої допомоги, пожежної частини, номера телефонів служб екстреного реагування.</w:t>
            </w:r>
          </w:p>
        </w:tc>
        <w:tc>
          <w:tcPr>
            <w:tcW w:w="2977" w:type="dxa"/>
            <w:tcBorders>
              <w:top w:val="single" w:sz="4" w:space="0" w:color="auto"/>
              <w:left w:val="single" w:sz="4" w:space="0" w:color="auto"/>
              <w:bottom w:val="single" w:sz="4" w:space="0" w:color="auto"/>
            </w:tcBorders>
            <w:shd w:val="clear" w:color="auto" w:fill="auto"/>
          </w:tcPr>
          <w:p w14:paraId="70C04A45"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визначати характер ушкоджень та ступінь загрози життю та здоров’ю потерпілих від нещасних випадків.</w:t>
            </w:r>
          </w:p>
        </w:tc>
      </w:tr>
      <w:tr w:rsidR="0066729C" w:rsidRPr="002F35F5" w14:paraId="0398FCF5" w14:textId="77777777" w:rsidTr="00D74985">
        <w:trPr>
          <w:trHeight w:val="311"/>
        </w:trPr>
        <w:tc>
          <w:tcPr>
            <w:tcW w:w="1844" w:type="dxa"/>
            <w:vMerge/>
            <w:tcBorders>
              <w:right w:val="single" w:sz="4" w:space="0" w:color="auto"/>
            </w:tcBorders>
            <w:shd w:val="clear" w:color="auto" w:fill="auto"/>
          </w:tcPr>
          <w:p w14:paraId="1CC76170" w14:textId="77777777" w:rsidR="001171E0" w:rsidRPr="0066729C" w:rsidRDefault="001171E0" w:rsidP="001171E0">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27F1BFFC" w14:textId="77777777" w:rsidR="001171E0" w:rsidRPr="0066729C" w:rsidRDefault="001171E0" w:rsidP="001171E0">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color w:val="000000" w:themeColor="text1"/>
                <w:sz w:val="24"/>
                <w:szCs w:val="24"/>
                <w:lang w:val="uk-UA"/>
              </w:rPr>
              <w:t>КК 1.</w:t>
            </w:r>
            <w:r w:rsidRPr="0066729C">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Cs/>
                <w:color w:val="000000" w:themeColor="text1"/>
                <w:sz w:val="24"/>
                <w:szCs w:val="24"/>
                <w:lang w:val="uk-UA"/>
              </w:rPr>
              <w:t xml:space="preserve">Комунікативна компетентність </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005EE62A" w14:textId="77777777" w:rsidR="001171E0" w:rsidRPr="0066729C" w:rsidRDefault="001171E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професійної етики та етикету спілкування.</w:t>
            </w:r>
          </w:p>
          <w:p w14:paraId="53B094E6" w14:textId="77777777" w:rsidR="001171E0" w:rsidRPr="0066729C" w:rsidRDefault="001171E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tcBorders>
              <w:top w:val="single" w:sz="4" w:space="0" w:color="auto"/>
              <w:left w:val="single" w:sz="4" w:space="0" w:color="auto"/>
              <w:bottom w:val="single" w:sz="4" w:space="0" w:color="auto"/>
            </w:tcBorders>
            <w:shd w:val="clear" w:color="auto" w:fill="auto"/>
          </w:tcPr>
          <w:p w14:paraId="384D2BE0" w14:textId="77777777" w:rsidR="001171E0" w:rsidRPr="0066729C" w:rsidRDefault="001171E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 xml:space="preserve">ефективно спілкуватись з колегами при наданні домедичної допомоги </w:t>
            </w:r>
            <w:r w:rsidRPr="0066729C">
              <w:rPr>
                <w:rFonts w:ascii="Times New Roman" w:hAnsi="Times New Roman" w:cs="Times New Roman"/>
                <w:color w:val="000000" w:themeColor="text1"/>
                <w:sz w:val="24"/>
                <w:szCs w:val="24"/>
                <w:lang w:val="uk-UA"/>
              </w:rPr>
              <w:lastRenderedPageBreak/>
              <w:t>потерпілим від нещасних випадків.</w:t>
            </w:r>
          </w:p>
        </w:tc>
      </w:tr>
      <w:tr w:rsidR="0066729C" w:rsidRPr="002F35F5" w14:paraId="674BDC47" w14:textId="77777777" w:rsidTr="00D74985">
        <w:trPr>
          <w:trHeight w:val="311"/>
        </w:trPr>
        <w:tc>
          <w:tcPr>
            <w:tcW w:w="1844" w:type="dxa"/>
            <w:vMerge/>
            <w:tcBorders>
              <w:right w:val="single" w:sz="4" w:space="0" w:color="auto"/>
            </w:tcBorders>
            <w:shd w:val="clear" w:color="auto" w:fill="auto"/>
          </w:tcPr>
          <w:p w14:paraId="1F2CE88C" w14:textId="77777777" w:rsidR="001171E0" w:rsidRPr="0066729C" w:rsidRDefault="001171E0" w:rsidP="001171E0">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18E1F66A" w14:textId="77777777" w:rsidR="001171E0" w:rsidRPr="0066729C" w:rsidRDefault="001171E0" w:rsidP="001171E0">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 2.</w:t>
            </w:r>
            <w:r w:rsidRPr="0066729C">
              <w:rPr>
                <w:rFonts w:ascii="Times New Roman" w:hAnsi="Times New Roman" w:cs="Times New Roman"/>
                <w:color w:val="000000" w:themeColor="text1"/>
                <w:sz w:val="24"/>
                <w:szCs w:val="24"/>
                <w:lang w:val="uk-UA"/>
              </w:rPr>
              <w:t xml:space="preserve"> Здатність надавати домедичну допомогу потерпілим від нещасних випадків, від гострого захворювання, у випадку аварії</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2FB6F2C9"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та прийоми надання домедичної допомоги потерпілим від нещасних випадків гострого захворювання, у випадку аварії;</w:t>
            </w:r>
          </w:p>
          <w:p w14:paraId="188CDE4A"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склад аптечки та застосування лікарських препаратів.</w:t>
            </w:r>
          </w:p>
        </w:tc>
        <w:tc>
          <w:tcPr>
            <w:tcW w:w="2977" w:type="dxa"/>
            <w:tcBorders>
              <w:top w:val="single" w:sz="4" w:space="0" w:color="auto"/>
              <w:left w:val="single" w:sz="4" w:space="0" w:color="auto"/>
              <w:bottom w:val="single" w:sz="4" w:space="0" w:color="auto"/>
            </w:tcBorders>
            <w:shd w:val="clear" w:color="auto" w:fill="auto"/>
          </w:tcPr>
          <w:p w14:paraId="6F388B7B"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надавати домедичну допомогу потерпілим від різних видів травм (ураження електричним струмом, поранення, вивих, перелом, кровотеча, опік та ін.).</w:t>
            </w:r>
          </w:p>
        </w:tc>
      </w:tr>
      <w:tr w:rsidR="0066729C" w:rsidRPr="002F35F5" w14:paraId="72684F1D" w14:textId="77777777" w:rsidTr="00D74985">
        <w:trPr>
          <w:trHeight w:val="311"/>
        </w:trPr>
        <w:tc>
          <w:tcPr>
            <w:tcW w:w="1844" w:type="dxa"/>
            <w:vMerge/>
            <w:tcBorders>
              <w:bottom w:val="single" w:sz="4" w:space="0" w:color="auto"/>
              <w:right w:val="single" w:sz="4" w:space="0" w:color="auto"/>
            </w:tcBorders>
            <w:shd w:val="clear" w:color="auto" w:fill="auto"/>
          </w:tcPr>
          <w:p w14:paraId="644E6D87" w14:textId="77777777" w:rsidR="001171E0" w:rsidRPr="0066729C" w:rsidRDefault="001171E0" w:rsidP="001171E0">
            <w:pPr>
              <w:widowControl w:val="0"/>
              <w:tabs>
                <w:tab w:val="left" w:pos="1428"/>
              </w:tabs>
              <w:spacing w:after="0" w:line="240" w:lineRule="auto"/>
              <w:ind w:left="-82"/>
              <w:jc w:val="both"/>
              <w:rPr>
                <w:rFonts w:ascii="Times New Roman" w:eastAsia="TimesNewRomanPSMT" w:hAnsi="Times New Roman" w:cs="Times New Roman"/>
                <w:color w:val="000000" w:themeColor="text1"/>
                <w:sz w:val="24"/>
                <w:szCs w:val="24"/>
                <w:lang w:val="uk-UA" w:eastAsia="uk-UA"/>
              </w:rPr>
            </w:pPr>
          </w:p>
        </w:tc>
        <w:tc>
          <w:tcPr>
            <w:tcW w:w="2376" w:type="dxa"/>
            <w:tcBorders>
              <w:top w:val="single" w:sz="4" w:space="0" w:color="auto"/>
              <w:left w:val="single" w:sz="4" w:space="0" w:color="auto"/>
              <w:bottom w:val="single" w:sz="4" w:space="0" w:color="auto"/>
              <w:right w:val="single" w:sz="4" w:space="0" w:color="auto"/>
            </w:tcBorders>
          </w:tcPr>
          <w:p w14:paraId="2FCCB6CD" w14:textId="77777777" w:rsidR="001171E0" w:rsidRPr="0066729C" w:rsidRDefault="001171E0" w:rsidP="001171E0">
            <w:pPr>
              <w:spacing w:after="0" w:line="240" w:lineRule="auto"/>
              <w:jc w:val="both"/>
              <w:rPr>
                <w:rFonts w:ascii="Times New Roman" w:hAnsi="Times New Roman" w:cs="Times New Roman"/>
                <w:color w:val="000000" w:themeColor="text1"/>
                <w:sz w:val="24"/>
                <w:szCs w:val="24"/>
                <w:lang w:val="uk-UA"/>
              </w:rPr>
            </w:pPr>
            <w:r w:rsidRPr="0031080B">
              <w:rPr>
                <w:rFonts w:ascii="Times New Roman" w:hAnsi="Times New Roman" w:cs="Times New Roman"/>
                <w:b/>
                <w:bCs/>
                <w:color w:val="000000" w:themeColor="text1"/>
                <w:sz w:val="24"/>
                <w:szCs w:val="24"/>
                <w:lang w:val="uk-UA"/>
              </w:rPr>
              <w:t>ПК 3.</w:t>
            </w:r>
            <w:r w:rsidRPr="0066729C">
              <w:rPr>
                <w:rFonts w:ascii="Times New Roman" w:hAnsi="Times New Roman" w:cs="Times New Roman"/>
                <w:color w:val="000000" w:themeColor="text1"/>
                <w:sz w:val="24"/>
                <w:szCs w:val="24"/>
                <w:lang w:val="uk-UA"/>
              </w:rPr>
              <w:t xml:space="preserve"> Здатність транспортувати потерпілих до місця надання першої медичної допомоги</w:t>
            </w:r>
          </w:p>
        </w:tc>
        <w:tc>
          <w:tcPr>
            <w:tcW w:w="2892" w:type="dxa"/>
            <w:tcBorders>
              <w:top w:val="single" w:sz="4" w:space="0" w:color="auto"/>
              <w:left w:val="single" w:sz="4" w:space="0" w:color="auto"/>
              <w:bottom w:val="single" w:sz="4" w:space="0" w:color="auto"/>
              <w:right w:val="single" w:sz="4" w:space="0" w:color="auto"/>
            </w:tcBorders>
            <w:shd w:val="clear" w:color="auto" w:fill="auto"/>
          </w:tcPr>
          <w:p w14:paraId="5B8D9962"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місцезнаходження засобів для надання домедичної допомоги;</w:t>
            </w:r>
          </w:p>
          <w:p w14:paraId="6242264E"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транспортування потерпілих від нещасних випадків.</w:t>
            </w:r>
          </w:p>
        </w:tc>
        <w:tc>
          <w:tcPr>
            <w:tcW w:w="2977" w:type="dxa"/>
            <w:tcBorders>
              <w:top w:val="single" w:sz="4" w:space="0" w:color="auto"/>
              <w:left w:val="single" w:sz="4" w:space="0" w:color="auto"/>
              <w:bottom w:val="single" w:sz="4" w:space="0" w:color="auto"/>
            </w:tcBorders>
            <w:shd w:val="clear" w:color="auto" w:fill="auto"/>
          </w:tcPr>
          <w:p w14:paraId="1EC47925" w14:textId="77777777" w:rsidR="001171E0" w:rsidRPr="0066729C" w:rsidRDefault="001171E0"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транспортувати потерпілих до місця надання першої медичної допомоги.</w:t>
            </w:r>
          </w:p>
        </w:tc>
      </w:tr>
    </w:tbl>
    <w:p w14:paraId="26B00119" w14:textId="77777777" w:rsidR="001171E0" w:rsidRPr="00F501A7" w:rsidRDefault="001171E0" w:rsidP="00817995">
      <w:pPr>
        <w:spacing w:after="0"/>
        <w:rPr>
          <w:rFonts w:ascii="Times New Roman" w:hAnsi="Times New Roman" w:cs="Times New Roman"/>
          <w:color w:val="000000" w:themeColor="text1"/>
          <w:sz w:val="28"/>
          <w:szCs w:val="28"/>
          <w:lang w:val="uk-UA"/>
        </w:rPr>
      </w:pPr>
    </w:p>
    <w:p w14:paraId="4926F5C5" w14:textId="77777777" w:rsidR="001171E0" w:rsidRDefault="001171E0" w:rsidP="00C77818">
      <w:pPr>
        <w:tabs>
          <w:tab w:val="left" w:pos="1774"/>
        </w:tabs>
        <w:suppressAutoHyphens/>
        <w:spacing w:after="0" w:line="240" w:lineRule="auto"/>
        <w:jc w:val="center"/>
        <w:rPr>
          <w:rFonts w:ascii="Times New Roman" w:eastAsia="Calibri" w:hAnsi="Times New Roman" w:cs="Times New Roman"/>
          <w:b/>
          <w:bCs/>
          <w:iCs/>
          <w:color w:val="000000" w:themeColor="text1"/>
          <w:sz w:val="28"/>
          <w:szCs w:val="28"/>
          <w:lang w:val="uk-UA" w:eastAsia="zh-CN"/>
        </w:rPr>
      </w:pPr>
      <w:r w:rsidRPr="00F501A7">
        <w:rPr>
          <w:rFonts w:ascii="Times New Roman" w:eastAsia="Calibri" w:hAnsi="Times New Roman" w:cs="Times New Roman"/>
          <w:b/>
          <w:bCs/>
          <w:iCs/>
          <w:color w:val="000000" w:themeColor="text1"/>
          <w:sz w:val="28"/>
          <w:szCs w:val="28"/>
          <w:lang w:val="uk-UA" w:eastAsia="zh-CN"/>
        </w:rPr>
        <w:t>2.5. Перелік результатів навчання</w:t>
      </w:r>
    </w:p>
    <w:p w14:paraId="3C416A84" w14:textId="025148FB" w:rsidR="00125699" w:rsidRPr="00F501A7" w:rsidRDefault="00125699" w:rsidP="00C77818">
      <w:pPr>
        <w:tabs>
          <w:tab w:val="left" w:pos="1774"/>
        </w:tabs>
        <w:suppressAutoHyphens/>
        <w:spacing w:after="0" w:line="240" w:lineRule="auto"/>
        <w:jc w:val="center"/>
        <w:rPr>
          <w:rFonts w:ascii="Times New Roman" w:eastAsia="Calibri" w:hAnsi="Times New Roman" w:cs="Times New Roman"/>
          <w:b/>
          <w:bCs/>
          <w:iCs/>
          <w:color w:val="000000" w:themeColor="text1"/>
          <w:sz w:val="28"/>
          <w:szCs w:val="28"/>
          <w:lang w:val="uk-UA" w:eastAsia="zh-CN"/>
        </w:rPr>
      </w:pPr>
      <w:r>
        <w:rPr>
          <w:rFonts w:ascii="Times New Roman" w:eastAsia="Calibri" w:hAnsi="Times New Roman" w:cs="Times New Roman"/>
          <w:b/>
          <w:bCs/>
          <w:iCs/>
          <w:color w:val="000000" w:themeColor="text1"/>
          <w:sz w:val="28"/>
          <w:szCs w:val="28"/>
          <w:lang w:val="uk-UA" w:eastAsia="zh-CN"/>
        </w:rPr>
        <w:t>для первинної професійної підготовки</w:t>
      </w:r>
    </w:p>
    <w:p w14:paraId="43820B64" w14:textId="2AC3D186" w:rsidR="001171E0" w:rsidRPr="00F501A7" w:rsidRDefault="00125699" w:rsidP="00C77818">
      <w:pPr>
        <w:tabs>
          <w:tab w:val="left" w:pos="1774"/>
        </w:tabs>
        <w:suppressAutoHyphens/>
        <w:spacing w:after="0" w:line="240" w:lineRule="auto"/>
        <w:jc w:val="center"/>
        <w:rPr>
          <w:rFonts w:ascii="Times New Roman" w:eastAsia="Calibri" w:hAnsi="Times New Roman" w:cs="Times New Roman"/>
          <w:b/>
          <w:bCs/>
          <w:iCs/>
          <w:color w:val="000000" w:themeColor="text1"/>
          <w:sz w:val="28"/>
          <w:szCs w:val="28"/>
          <w:lang w:val="uk-UA" w:eastAsia="zh-CN"/>
        </w:rPr>
      </w:pPr>
      <w:r>
        <w:rPr>
          <w:rFonts w:ascii="Times New Roman" w:eastAsia="Calibri" w:hAnsi="Times New Roman" w:cs="Times New Roman"/>
          <w:b/>
          <w:bCs/>
          <w:iCs/>
          <w:color w:val="000000" w:themeColor="text1"/>
          <w:sz w:val="28"/>
          <w:szCs w:val="28"/>
          <w:lang w:val="uk-UA" w:eastAsia="zh-CN"/>
        </w:rPr>
        <w:t>професійна к</w:t>
      </w:r>
      <w:r w:rsidR="001171E0" w:rsidRPr="00F501A7">
        <w:rPr>
          <w:rFonts w:ascii="Times New Roman" w:eastAsia="Calibri" w:hAnsi="Times New Roman" w:cs="Times New Roman"/>
          <w:b/>
          <w:bCs/>
          <w:iCs/>
          <w:color w:val="000000" w:themeColor="text1"/>
          <w:sz w:val="28"/>
          <w:szCs w:val="28"/>
          <w:lang w:val="uk-UA" w:eastAsia="zh-CN"/>
        </w:rPr>
        <w:t xml:space="preserve">валіфікація: </w:t>
      </w:r>
      <w:r w:rsidR="001171E0" w:rsidRPr="00F501A7">
        <w:rPr>
          <w:rFonts w:ascii="Times New Roman" w:eastAsia="Times New Roman" w:hAnsi="Times New Roman" w:cs="Times New Roman"/>
          <w:b/>
          <w:bCs/>
          <w:color w:val="000000" w:themeColor="text1"/>
          <w:kern w:val="0"/>
          <w:sz w:val="28"/>
          <w:szCs w:val="28"/>
          <w:lang w:val="uk-UA"/>
        </w:rPr>
        <w:t>електромонтажник силових мереж та електроустаткування</w:t>
      </w:r>
      <w:r>
        <w:rPr>
          <w:rFonts w:ascii="Times New Roman" w:eastAsia="Times New Roman" w:hAnsi="Times New Roman" w:cs="Times New Roman"/>
          <w:b/>
          <w:bCs/>
          <w:color w:val="000000" w:themeColor="text1"/>
          <w:kern w:val="0"/>
          <w:sz w:val="28"/>
          <w:szCs w:val="28"/>
          <w:lang w:val="uk-UA"/>
        </w:rPr>
        <w:t xml:space="preserve"> </w:t>
      </w:r>
      <w:r w:rsidR="001171E0" w:rsidRPr="00F501A7">
        <w:rPr>
          <w:rFonts w:ascii="Times New Roman" w:eastAsia="Calibri" w:hAnsi="Times New Roman" w:cs="Times New Roman"/>
          <w:b/>
          <w:bCs/>
          <w:iCs/>
          <w:color w:val="000000" w:themeColor="text1"/>
          <w:sz w:val="28"/>
          <w:szCs w:val="28"/>
          <w:lang w:val="uk-UA" w:eastAsia="zh-CN"/>
        </w:rPr>
        <w:t>4-го розряду</w:t>
      </w:r>
    </w:p>
    <w:p w14:paraId="4C563981" w14:textId="17DE3BBA" w:rsidR="00575247" w:rsidRPr="00F501A7" w:rsidRDefault="001171E0" w:rsidP="00C77818">
      <w:pPr>
        <w:jc w:val="center"/>
        <w:rPr>
          <w:rFonts w:ascii="Times New Roman" w:eastAsia="Calibri" w:hAnsi="Times New Roman" w:cs="Times New Roman"/>
          <w:b/>
          <w:bCs/>
          <w:iCs/>
          <w:color w:val="000000" w:themeColor="text1"/>
          <w:sz w:val="28"/>
          <w:szCs w:val="28"/>
          <w:lang w:val="uk-UA" w:eastAsia="zh-CN"/>
        </w:rPr>
      </w:pPr>
      <w:r w:rsidRPr="00F501A7">
        <w:rPr>
          <w:rFonts w:ascii="Times New Roman" w:eastAsia="Calibri" w:hAnsi="Times New Roman" w:cs="Times New Roman"/>
          <w:b/>
          <w:bCs/>
          <w:iCs/>
          <w:color w:val="000000" w:themeColor="text1"/>
          <w:sz w:val="28"/>
          <w:szCs w:val="28"/>
          <w:lang w:val="uk-UA" w:eastAsia="zh-CN"/>
        </w:rPr>
        <w:t>Максимальна кількість годин –</w:t>
      </w:r>
      <w:r w:rsidR="003671F9" w:rsidRPr="00F501A7">
        <w:rPr>
          <w:rFonts w:ascii="Times New Roman" w:eastAsia="Calibri" w:hAnsi="Times New Roman" w:cs="Times New Roman"/>
          <w:b/>
          <w:bCs/>
          <w:iCs/>
          <w:color w:val="000000" w:themeColor="text1"/>
          <w:sz w:val="28"/>
          <w:szCs w:val="28"/>
          <w:lang w:val="uk-UA" w:eastAsia="zh-CN"/>
        </w:rPr>
        <w:t xml:space="preserve"> </w:t>
      </w:r>
      <w:r w:rsidR="006D7311" w:rsidRPr="00F501A7">
        <w:rPr>
          <w:rFonts w:ascii="Times New Roman" w:hAnsi="Times New Roman" w:cs="Times New Roman"/>
          <w:b/>
          <w:bCs/>
          <w:color w:val="000000" w:themeColor="text1"/>
          <w:sz w:val="28"/>
          <w:szCs w:val="28"/>
          <w:lang w:val="uk-UA"/>
        </w:rPr>
        <w:t>387</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214"/>
      </w:tblGrid>
      <w:tr w:rsidR="0066729C" w:rsidRPr="0066729C" w14:paraId="59355BED" w14:textId="77777777" w:rsidTr="00817995">
        <w:trPr>
          <w:trHeight w:val="417"/>
        </w:trPr>
        <w:tc>
          <w:tcPr>
            <w:tcW w:w="10065" w:type="dxa"/>
            <w:gridSpan w:val="2"/>
            <w:shd w:val="clear" w:color="auto" w:fill="auto"/>
            <w:noWrap/>
            <w:vAlign w:val="center"/>
          </w:tcPr>
          <w:p w14:paraId="22E8D4B8" w14:textId="7F2D5C95" w:rsidR="001171E0" w:rsidRPr="0066729C" w:rsidRDefault="003671F9" w:rsidP="001171E0">
            <w:pPr>
              <w:spacing w:after="0" w:line="240" w:lineRule="auto"/>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Результати навчання </w:t>
            </w:r>
          </w:p>
        </w:tc>
      </w:tr>
      <w:tr w:rsidR="0066729C" w:rsidRPr="002F35F5" w14:paraId="62407321" w14:textId="77777777" w:rsidTr="00255F5A">
        <w:trPr>
          <w:trHeight w:val="555"/>
        </w:trPr>
        <w:tc>
          <w:tcPr>
            <w:tcW w:w="851" w:type="dxa"/>
            <w:shd w:val="clear" w:color="auto" w:fill="auto"/>
            <w:noWrap/>
            <w:vAlign w:val="center"/>
          </w:tcPr>
          <w:p w14:paraId="60CEFB2A" w14:textId="2560072E" w:rsidR="002A276F" w:rsidRPr="0066729C" w:rsidRDefault="002A276F" w:rsidP="002A276F">
            <w:pPr>
              <w:spacing w:after="0" w:line="240" w:lineRule="auto"/>
              <w:rPr>
                <w:rFonts w:ascii="Times New Roman" w:hAnsi="Times New Roman" w:cs="Times New Roman"/>
                <w:b/>
                <w:bCs/>
                <w:color w:val="000000" w:themeColor="text1"/>
                <w:sz w:val="24"/>
                <w:szCs w:val="24"/>
                <w:lang w:val="uk-UA"/>
              </w:rPr>
            </w:pPr>
            <w:r w:rsidRPr="0066729C">
              <w:rPr>
                <w:rFonts w:ascii="Times New Roman" w:hAnsi="Times New Roman" w:cs="Times New Roman"/>
                <w:b/>
                <w:bCs/>
                <w:color w:val="000000" w:themeColor="text1"/>
                <w:sz w:val="24"/>
                <w:szCs w:val="24"/>
                <w:lang w:val="uk-UA"/>
              </w:rPr>
              <w:t>РН 6.</w:t>
            </w:r>
          </w:p>
        </w:tc>
        <w:tc>
          <w:tcPr>
            <w:tcW w:w="9214" w:type="dxa"/>
            <w:shd w:val="clear" w:color="auto" w:fill="auto"/>
            <w:vAlign w:val="center"/>
          </w:tcPr>
          <w:p w14:paraId="7F866793" w14:textId="1A95C82E" w:rsidR="002A276F" w:rsidRPr="0066729C" w:rsidRDefault="00CF14CB" w:rsidP="002A276F">
            <w:pPr>
              <w:spacing w:after="0" w:line="240" w:lineRule="auto"/>
              <w:jc w:val="both"/>
              <w:rPr>
                <w:rFonts w:ascii="Times New Roman" w:hAnsi="Times New Roman" w:cs="Times New Roman"/>
                <w:color w:val="000000" w:themeColor="text1"/>
                <w:sz w:val="24"/>
                <w:szCs w:val="24"/>
                <w:lang w:val="uk-UA"/>
              </w:rPr>
            </w:pPr>
            <w:r>
              <w:rPr>
                <w:rFonts w:ascii="Times New Roman" w:eastAsia="Times New Roman" w:hAnsi="Times New Roman" w:cs="Times New Roman"/>
                <w:color w:val="000000" w:themeColor="text1"/>
                <w:kern w:val="0"/>
                <w:sz w:val="24"/>
                <w:szCs w:val="24"/>
                <w:lang w:val="uk-UA"/>
              </w:rPr>
              <w:t>Виконувати п</w:t>
            </w:r>
            <w:r w:rsidR="002A276F" w:rsidRPr="0066729C">
              <w:rPr>
                <w:rFonts w:ascii="Times New Roman" w:eastAsia="Times New Roman" w:hAnsi="Times New Roman" w:cs="Times New Roman"/>
                <w:color w:val="000000" w:themeColor="text1"/>
                <w:kern w:val="0"/>
                <w:sz w:val="24"/>
                <w:szCs w:val="24"/>
                <w:lang w:val="uk-UA"/>
              </w:rPr>
              <w:t>риймання i здавання зміни відповідно до встановленої процедури з метою отримання завдання на майбутній робочий день і звіту про виконану роботу.</w:t>
            </w:r>
          </w:p>
        </w:tc>
      </w:tr>
      <w:tr w:rsidR="0066729C" w:rsidRPr="002F35F5" w14:paraId="56EB5EDA" w14:textId="77777777" w:rsidTr="002A276F">
        <w:trPr>
          <w:trHeight w:val="555"/>
        </w:trPr>
        <w:tc>
          <w:tcPr>
            <w:tcW w:w="851" w:type="dxa"/>
            <w:shd w:val="clear" w:color="auto" w:fill="auto"/>
            <w:noWrap/>
            <w:vAlign w:val="center"/>
          </w:tcPr>
          <w:p w14:paraId="6F147F11" w14:textId="700029ED" w:rsidR="002A276F" w:rsidRPr="0066729C" w:rsidRDefault="002A276F" w:rsidP="002A276F">
            <w:pPr>
              <w:spacing w:after="0" w:line="240" w:lineRule="auto"/>
              <w:rPr>
                <w:rFonts w:ascii="Times New Roman" w:hAnsi="Times New Roman" w:cs="Times New Roman"/>
                <w:b/>
                <w:bCs/>
                <w:color w:val="000000" w:themeColor="text1"/>
                <w:sz w:val="24"/>
                <w:szCs w:val="24"/>
                <w:lang w:val="uk-UA"/>
              </w:rPr>
            </w:pPr>
            <w:r w:rsidRPr="0066729C">
              <w:rPr>
                <w:rFonts w:ascii="Times New Roman" w:hAnsi="Times New Roman" w:cs="Times New Roman"/>
                <w:b/>
                <w:bCs/>
                <w:color w:val="000000" w:themeColor="text1"/>
                <w:sz w:val="24"/>
                <w:szCs w:val="24"/>
                <w:lang w:val="uk-UA"/>
              </w:rPr>
              <w:t>РН 7.</w:t>
            </w:r>
          </w:p>
        </w:tc>
        <w:tc>
          <w:tcPr>
            <w:tcW w:w="9214" w:type="dxa"/>
            <w:shd w:val="clear" w:color="auto" w:fill="auto"/>
            <w:vAlign w:val="center"/>
          </w:tcPr>
          <w:p w14:paraId="005BA591" w14:textId="18329E9A" w:rsidR="002A276F" w:rsidRPr="0066729C" w:rsidRDefault="00C62CA9" w:rsidP="002A276F">
            <w:p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w:t>
            </w:r>
            <w:r w:rsidR="002A276F" w:rsidRPr="0066729C">
              <w:rPr>
                <w:rFonts w:ascii="Times New Roman" w:hAnsi="Times New Roman" w:cs="Times New Roman"/>
                <w:color w:val="000000" w:themeColor="text1"/>
                <w:sz w:val="24"/>
                <w:szCs w:val="24"/>
                <w:lang w:val="uk-UA"/>
              </w:rPr>
              <w:t>икорист</w:t>
            </w:r>
            <w:r w:rsidR="007E58B4">
              <w:rPr>
                <w:rFonts w:ascii="Times New Roman" w:hAnsi="Times New Roman" w:cs="Times New Roman"/>
                <w:color w:val="000000" w:themeColor="text1"/>
                <w:sz w:val="24"/>
                <w:szCs w:val="24"/>
                <w:lang w:val="uk-UA"/>
              </w:rPr>
              <w:t>овувати</w:t>
            </w:r>
            <w:r w:rsidR="002A276F" w:rsidRPr="0066729C">
              <w:rPr>
                <w:rFonts w:ascii="Times New Roman" w:hAnsi="Times New Roman" w:cs="Times New Roman"/>
                <w:color w:val="000000" w:themeColor="text1"/>
                <w:sz w:val="24"/>
                <w:szCs w:val="24"/>
                <w:lang w:val="uk-UA"/>
              </w:rPr>
              <w:t xml:space="preserve"> прилад</w:t>
            </w:r>
            <w:r w:rsidR="007E58B4">
              <w:rPr>
                <w:rFonts w:ascii="Times New Roman" w:hAnsi="Times New Roman" w:cs="Times New Roman"/>
                <w:color w:val="000000" w:themeColor="text1"/>
                <w:sz w:val="24"/>
                <w:szCs w:val="24"/>
                <w:lang w:val="uk-UA"/>
              </w:rPr>
              <w:t>и</w:t>
            </w:r>
            <w:r w:rsidR="002A276F" w:rsidRPr="0066729C">
              <w:rPr>
                <w:rFonts w:ascii="Times New Roman" w:hAnsi="Times New Roman" w:cs="Times New Roman"/>
                <w:color w:val="000000" w:themeColor="text1"/>
                <w:sz w:val="24"/>
                <w:szCs w:val="24"/>
                <w:lang w:val="uk-UA"/>
              </w:rPr>
              <w:t xml:space="preserve"> та механізован</w:t>
            </w:r>
            <w:r w:rsidR="007E58B4">
              <w:rPr>
                <w:rFonts w:ascii="Times New Roman" w:hAnsi="Times New Roman" w:cs="Times New Roman"/>
                <w:color w:val="000000" w:themeColor="text1"/>
                <w:sz w:val="24"/>
                <w:szCs w:val="24"/>
                <w:lang w:val="uk-UA"/>
              </w:rPr>
              <w:t>ий</w:t>
            </w:r>
            <w:r w:rsidR="002A276F" w:rsidRPr="0066729C">
              <w:rPr>
                <w:rFonts w:ascii="Times New Roman" w:hAnsi="Times New Roman" w:cs="Times New Roman"/>
                <w:color w:val="000000" w:themeColor="text1"/>
                <w:sz w:val="24"/>
                <w:szCs w:val="24"/>
                <w:lang w:val="uk-UA"/>
              </w:rPr>
              <w:t xml:space="preserve"> інструмент під час виконання електромонтажних робіт</w:t>
            </w:r>
          </w:p>
        </w:tc>
      </w:tr>
      <w:tr w:rsidR="0066729C" w:rsidRPr="002F35F5" w14:paraId="213835B9" w14:textId="77777777" w:rsidTr="002A276F">
        <w:trPr>
          <w:trHeight w:val="549"/>
        </w:trPr>
        <w:tc>
          <w:tcPr>
            <w:tcW w:w="851" w:type="dxa"/>
            <w:shd w:val="clear" w:color="auto" w:fill="auto"/>
            <w:noWrap/>
            <w:vAlign w:val="center"/>
          </w:tcPr>
          <w:p w14:paraId="1EA2AD5C" w14:textId="35E74E06" w:rsidR="002A276F" w:rsidRPr="0066729C" w:rsidRDefault="002A276F" w:rsidP="002A276F">
            <w:pPr>
              <w:spacing w:after="0" w:line="240" w:lineRule="auto"/>
              <w:rPr>
                <w:rFonts w:ascii="Times New Roman" w:hAnsi="Times New Roman" w:cs="Times New Roman"/>
                <w:b/>
                <w:bCs/>
                <w:color w:val="000000" w:themeColor="text1"/>
                <w:sz w:val="24"/>
                <w:szCs w:val="24"/>
                <w:lang w:val="uk-UA"/>
              </w:rPr>
            </w:pPr>
            <w:r w:rsidRPr="0066729C">
              <w:rPr>
                <w:rFonts w:ascii="Times New Roman" w:hAnsi="Times New Roman" w:cs="Times New Roman"/>
                <w:b/>
                <w:bCs/>
                <w:color w:val="000000" w:themeColor="text1"/>
                <w:sz w:val="24"/>
                <w:szCs w:val="24"/>
                <w:lang w:val="uk-UA"/>
              </w:rPr>
              <w:t>РН 8.</w:t>
            </w:r>
          </w:p>
        </w:tc>
        <w:tc>
          <w:tcPr>
            <w:tcW w:w="9214" w:type="dxa"/>
            <w:shd w:val="clear" w:color="auto" w:fill="auto"/>
            <w:vAlign w:val="center"/>
          </w:tcPr>
          <w:p w14:paraId="61E17451" w14:textId="15ADEB5C" w:rsidR="002A276F" w:rsidRPr="0066729C" w:rsidRDefault="002A276F" w:rsidP="002A276F">
            <w:pPr>
              <w:spacing w:after="0" w:line="240" w:lineRule="auto"/>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w:t>
            </w:r>
            <w:r w:rsidR="007E58B4">
              <w:rPr>
                <w:rFonts w:ascii="Times New Roman" w:hAnsi="Times New Roman" w:cs="Times New Roman"/>
                <w:color w:val="000000" w:themeColor="text1"/>
                <w:sz w:val="24"/>
                <w:szCs w:val="24"/>
                <w:lang w:val="uk-UA"/>
              </w:rPr>
              <w:t>увати</w:t>
            </w:r>
            <w:r w:rsidRPr="0066729C">
              <w:rPr>
                <w:rFonts w:ascii="Times New Roman" w:hAnsi="Times New Roman" w:cs="Times New Roman"/>
                <w:color w:val="000000" w:themeColor="text1"/>
                <w:sz w:val="24"/>
                <w:szCs w:val="24"/>
                <w:lang w:val="uk-UA"/>
              </w:rPr>
              <w:t xml:space="preserve"> роб</w:t>
            </w:r>
            <w:r w:rsidR="007E58B4">
              <w:rPr>
                <w:rFonts w:ascii="Times New Roman" w:hAnsi="Times New Roman" w:cs="Times New Roman"/>
                <w:color w:val="000000" w:themeColor="text1"/>
                <w:sz w:val="24"/>
                <w:szCs w:val="24"/>
                <w:lang w:val="uk-UA"/>
              </w:rPr>
              <w:t>оти</w:t>
            </w:r>
            <w:r w:rsidRPr="0066729C">
              <w:rPr>
                <w:rFonts w:ascii="Times New Roman" w:hAnsi="Times New Roman" w:cs="Times New Roman"/>
                <w:color w:val="000000" w:themeColor="text1"/>
                <w:sz w:val="24"/>
                <w:szCs w:val="24"/>
                <w:lang w:val="uk-UA"/>
              </w:rPr>
              <w:t xml:space="preserve"> середньої складності з монтажу силових мереж та електроустаткування</w:t>
            </w:r>
          </w:p>
        </w:tc>
      </w:tr>
    </w:tbl>
    <w:p w14:paraId="0471BC13" w14:textId="77777777" w:rsidR="00E932D4" w:rsidRPr="0066729C" w:rsidRDefault="00E932D4" w:rsidP="00817995">
      <w:pPr>
        <w:spacing w:after="0"/>
        <w:jc w:val="center"/>
        <w:rPr>
          <w:rFonts w:ascii="Times New Roman" w:hAnsi="Times New Roman" w:cs="Times New Roman"/>
          <w:color w:val="000000" w:themeColor="text1"/>
          <w:sz w:val="24"/>
          <w:szCs w:val="24"/>
          <w:lang w:val="uk-UA"/>
        </w:rPr>
      </w:pPr>
    </w:p>
    <w:p w14:paraId="1A48CB6B" w14:textId="5FB9EE06" w:rsidR="00E932D4" w:rsidRPr="00C75CC7" w:rsidRDefault="00E932D4" w:rsidP="00817995">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r w:rsidRPr="00C75CC7">
        <w:rPr>
          <w:rFonts w:ascii="Times New Roman" w:eastAsia="Calibri" w:hAnsi="Times New Roman" w:cs="Times New Roman"/>
          <w:b/>
          <w:iCs/>
          <w:color w:val="000000" w:themeColor="text1"/>
          <w:sz w:val="28"/>
          <w:szCs w:val="28"/>
          <w:lang w:val="uk-UA" w:eastAsia="ru-RU"/>
        </w:rPr>
        <w:t xml:space="preserve">2.6. </w:t>
      </w:r>
      <w:r w:rsidR="00C75CC7" w:rsidRPr="00C75CC7">
        <w:rPr>
          <w:rFonts w:ascii="Times New Roman" w:eastAsia="Calibri" w:hAnsi="Times New Roman" w:cs="Times New Roman"/>
          <w:b/>
          <w:iCs/>
          <w:color w:val="000000" w:themeColor="text1"/>
          <w:sz w:val="28"/>
          <w:szCs w:val="28"/>
          <w:lang w:val="uk-UA" w:eastAsia="ru-RU"/>
        </w:rPr>
        <w:t>Зміст (опис) результатів навчання</w:t>
      </w:r>
    </w:p>
    <w:p w14:paraId="75B08948" w14:textId="77777777" w:rsidR="00817995" w:rsidRPr="0066729C" w:rsidRDefault="00817995" w:rsidP="00817995">
      <w:pPr>
        <w:widowControl w:val="0"/>
        <w:spacing w:after="0" w:line="240" w:lineRule="auto"/>
        <w:jc w:val="center"/>
        <w:rPr>
          <w:rFonts w:ascii="Times New Roman" w:eastAsia="Calibri" w:hAnsi="Times New Roman" w:cs="Times New Roman"/>
          <w:b/>
          <w:iCs/>
          <w:color w:val="000000" w:themeColor="text1"/>
          <w:sz w:val="24"/>
          <w:szCs w:val="24"/>
          <w:lang w:val="uk-UA" w:eastAsia="ru-RU"/>
        </w:rPr>
      </w:pPr>
    </w:p>
    <w:tbl>
      <w:tblPr>
        <w:tblW w:w="1008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376"/>
        <w:gridCol w:w="2892"/>
        <w:gridCol w:w="2977"/>
      </w:tblGrid>
      <w:tr w:rsidR="0066729C" w:rsidRPr="0066729C" w14:paraId="77864C23" w14:textId="77777777" w:rsidTr="00D74985">
        <w:trPr>
          <w:trHeight w:val="20"/>
        </w:trPr>
        <w:tc>
          <w:tcPr>
            <w:tcW w:w="1844" w:type="dxa"/>
            <w:vMerge w:val="restart"/>
            <w:shd w:val="clear" w:color="auto" w:fill="auto"/>
            <w:vAlign w:val="center"/>
          </w:tcPr>
          <w:p w14:paraId="108F7EF4" w14:textId="77777777" w:rsidR="00E932D4" w:rsidRPr="0066729C" w:rsidRDefault="00E932D4" w:rsidP="00D74985">
            <w:pPr>
              <w:widowControl w:val="0"/>
              <w:tabs>
                <w:tab w:val="left" w:pos="1428"/>
              </w:tabs>
              <w:spacing w:after="0" w:line="240" w:lineRule="auto"/>
              <w:ind w:left="-82"/>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Результати навчання</w:t>
            </w:r>
          </w:p>
        </w:tc>
        <w:tc>
          <w:tcPr>
            <w:tcW w:w="2376" w:type="dxa"/>
            <w:vMerge w:val="restart"/>
            <w:shd w:val="clear" w:color="auto" w:fill="auto"/>
            <w:vAlign w:val="center"/>
          </w:tcPr>
          <w:p w14:paraId="6C060A6A" w14:textId="77777777" w:rsidR="00E932D4" w:rsidRPr="0066729C" w:rsidRDefault="00E932D4" w:rsidP="00D74985">
            <w:pPr>
              <w:widowControl w:val="0"/>
              <w:spacing w:after="0" w:line="240" w:lineRule="auto"/>
              <w:ind w:firstLine="199"/>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Компетентність</w:t>
            </w:r>
          </w:p>
        </w:tc>
        <w:tc>
          <w:tcPr>
            <w:tcW w:w="5869" w:type="dxa"/>
            <w:gridSpan w:val="2"/>
            <w:shd w:val="clear" w:color="auto" w:fill="auto"/>
          </w:tcPr>
          <w:p w14:paraId="3ECA720E" w14:textId="77777777" w:rsidR="00E932D4" w:rsidRPr="0066729C" w:rsidRDefault="00E932D4"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Опис компетентності</w:t>
            </w:r>
          </w:p>
        </w:tc>
      </w:tr>
      <w:tr w:rsidR="0066729C" w:rsidRPr="0066729C" w14:paraId="227887D2" w14:textId="77777777" w:rsidTr="00D74985">
        <w:tc>
          <w:tcPr>
            <w:tcW w:w="1844" w:type="dxa"/>
            <w:vMerge/>
            <w:shd w:val="clear" w:color="auto" w:fill="auto"/>
          </w:tcPr>
          <w:p w14:paraId="7623DEBC" w14:textId="77777777" w:rsidR="00E932D4" w:rsidRPr="0066729C" w:rsidRDefault="00E932D4" w:rsidP="00D74985">
            <w:pPr>
              <w:widowControl w:val="0"/>
              <w:tabs>
                <w:tab w:val="left" w:pos="1428"/>
              </w:tabs>
              <w:spacing w:after="0" w:line="240" w:lineRule="auto"/>
              <w:ind w:left="-82"/>
              <w:jc w:val="center"/>
              <w:rPr>
                <w:rFonts w:ascii="Times New Roman" w:eastAsia="Times New Roman" w:hAnsi="Times New Roman" w:cs="Times New Roman"/>
                <w:b/>
                <w:color w:val="000000" w:themeColor="text1"/>
                <w:sz w:val="24"/>
                <w:szCs w:val="24"/>
                <w:lang w:val="uk-UA" w:eastAsia="uk-UA"/>
              </w:rPr>
            </w:pPr>
          </w:p>
        </w:tc>
        <w:tc>
          <w:tcPr>
            <w:tcW w:w="2376" w:type="dxa"/>
            <w:vMerge/>
            <w:shd w:val="clear" w:color="auto" w:fill="auto"/>
          </w:tcPr>
          <w:p w14:paraId="5924D499" w14:textId="77777777" w:rsidR="00E932D4" w:rsidRPr="0066729C" w:rsidRDefault="00E932D4" w:rsidP="00D74985">
            <w:pPr>
              <w:widowControl w:val="0"/>
              <w:spacing w:after="0" w:line="240" w:lineRule="auto"/>
              <w:ind w:firstLine="199"/>
              <w:jc w:val="center"/>
              <w:rPr>
                <w:rFonts w:ascii="Times New Roman" w:eastAsia="Times New Roman" w:hAnsi="Times New Roman" w:cs="Times New Roman"/>
                <w:b/>
                <w:color w:val="000000" w:themeColor="text1"/>
                <w:sz w:val="24"/>
                <w:szCs w:val="24"/>
                <w:lang w:val="uk-UA" w:eastAsia="uk-UA"/>
              </w:rPr>
            </w:pPr>
          </w:p>
        </w:tc>
        <w:tc>
          <w:tcPr>
            <w:tcW w:w="2892" w:type="dxa"/>
            <w:shd w:val="clear" w:color="auto" w:fill="auto"/>
            <w:vAlign w:val="center"/>
          </w:tcPr>
          <w:p w14:paraId="74FCC69F" w14:textId="77777777" w:rsidR="00E932D4" w:rsidRPr="0066729C" w:rsidRDefault="00E932D4"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Знати</w:t>
            </w:r>
          </w:p>
        </w:tc>
        <w:tc>
          <w:tcPr>
            <w:tcW w:w="2977" w:type="dxa"/>
            <w:shd w:val="clear" w:color="auto" w:fill="auto"/>
            <w:vAlign w:val="center"/>
          </w:tcPr>
          <w:p w14:paraId="205CC82F" w14:textId="77777777" w:rsidR="00E932D4" w:rsidRPr="0066729C" w:rsidRDefault="00E932D4"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Уміти</w:t>
            </w:r>
          </w:p>
        </w:tc>
      </w:tr>
      <w:tr w:rsidR="0066729C" w:rsidRPr="0066729C" w14:paraId="05B28B1F" w14:textId="77777777" w:rsidTr="00E932D4">
        <w:trPr>
          <w:trHeight w:val="50"/>
        </w:trPr>
        <w:tc>
          <w:tcPr>
            <w:tcW w:w="1844" w:type="dxa"/>
            <w:vMerge w:val="restart"/>
            <w:shd w:val="clear" w:color="auto" w:fill="auto"/>
          </w:tcPr>
          <w:p w14:paraId="659988F7" w14:textId="77777777" w:rsidR="002A276F" w:rsidRPr="0066729C" w:rsidRDefault="002A276F" w:rsidP="002A276F">
            <w:pPr>
              <w:pStyle w:val="TableParagraph"/>
              <w:tabs>
                <w:tab w:val="left" w:pos="1428"/>
              </w:tabs>
              <w:spacing w:line="276" w:lineRule="auto"/>
              <w:ind w:left="-82"/>
              <w:jc w:val="both"/>
              <w:rPr>
                <w:rFonts w:ascii="Times New Roman" w:eastAsia="Times New Roman" w:hAnsi="Times New Roman" w:cs="Times New Roman"/>
                <w:b/>
                <w:bCs/>
                <w:color w:val="000000" w:themeColor="text1"/>
                <w:sz w:val="24"/>
                <w:szCs w:val="24"/>
                <w:lang w:eastAsia="uk-UA"/>
              </w:rPr>
            </w:pPr>
            <w:r w:rsidRPr="0066729C">
              <w:rPr>
                <w:rFonts w:ascii="Times New Roman" w:eastAsia="Times New Roman" w:hAnsi="Times New Roman" w:cs="Times New Roman"/>
                <w:b/>
                <w:bCs/>
                <w:color w:val="000000" w:themeColor="text1"/>
                <w:sz w:val="24"/>
                <w:szCs w:val="24"/>
                <w:lang w:eastAsia="uk-UA"/>
              </w:rPr>
              <w:t>РН 6.</w:t>
            </w:r>
          </w:p>
          <w:p w14:paraId="14ADE45E" w14:textId="14CF26BB" w:rsidR="002A276F" w:rsidRPr="0066729C" w:rsidRDefault="00C62CA9" w:rsidP="002A276F">
            <w:pPr>
              <w:pStyle w:val="TableParagraph"/>
              <w:tabs>
                <w:tab w:val="left" w:pos="1428"/>
              </w:tabs>
              <w:spacing w:line="276" w:lineRule="auto"/>
              <w:ind w:left="-82"/>
              <w:jc w:val="both"/>
              <w:rPr>
                <w:rFonts w:ascii="Times New Roman" w:eastAsia="Times New Roman" w:hAnsi="Times New Roman" w:cs="Times New Roman"/>
                <w:b/>
                <w:bCs/>
                <w:color w:val="000000" w:themeColor="text1"/>
                <w:sz w:val="24"/>
                <w:szCs w:val="24"/>
                <w:lang w:eastAsia="uk-UA"/>
              </w:rPr>
            </w:pPr>
            <w:r>
              <w:rPr>
                <w:rFonts w:ascii="Times New Roman" w:eastAsia="Times New Roman" w:hAnsi="Times New Roman" w:cs="Times New Roman"/>
                <w:color w:val="000000" w:themeColor="text1"/>
                <w:sz w:val="24"/>
                <w:szCs w:val="24"/>
              </w:rPr>
              <w:t>Виконувати п</w:t>
            </w:r>
            <w:r w:rsidR="002A276F" w:rsidRPr="0066729C">
              <w:rPr>
                <w:rFonts w:ascii="Times New Roman" w:eastAsia="Times New Roman" w:hAnsi="Times New Roman" w:cs="Times New Roman"/>
                <w:color w:val="000000" w:themeColor="text1"/>
                <w:sz w:val="24"/>
                <w:szCs w:val="24"/>
              </w:rPr>
              <w:t xml:space="preserve">риймання i здавання зміни відповідно до встановленої процедури з </w:t>
            </w:r>
            <w:r w:rsidR="002A276F" w:rsidRPr="0066729C">
              <w:rPr>
                <w:rFonts w:ascii="Times New Roman" w:eastAsia="Times New Roman" w:hAnsi="Times New Roman" w:cs="Times New Roman"/>
                <w:color w:val="000000" w:themeColor="text1"/>
                <w:sz w:val="24"/>
                <w:szCs w:val="24"/>
              </w:rPr>
              <w:lastRenderedPageBreak/>
              <w:t>метою отримання завдання на майбутній робочий день і звіту про виконану роботу.</w:t>
            </w:r>
          </w:p>
        </w:tc>
        <w:tc>
          <w:tcPr>
            <w:tcW w:w="2376" w:type="dxa"/>
            <w:shd w:val="clear" w:color="auto" w:fill="auto"/>
          </w:tcPr>
          <w:p w14:paraId="1055834B" w14:textId="2552D611" w:rsidR="002A276F" w:rsidRPr="0066729C" w:rsidRDefault="002A276F" w:rsidP="002A276F">
            <w:pPr>
              <w:spacing w:after="0"/>
              <w:jc w:val="both"/>
              <w:rPr>
                <w:rFonts w:ascii="Times New Roman" w:hAnsi="Times New Roman" w:cs="Times New Roman"/>
                <w:color w:val="000000" w:themeColor="text1"/>
                <w:sz w:val="24"/>
                <w:szCs w:val="24"/>
                <w:lang w:val="uk-UA"/>
              </w:rPr>
            </w:pPr>
            <w:r w:rsidRPr="00C62CA9">
              <w:rPr>
                <w:rFonts w:ascii="Times New Roman" w:hAnsi="Times New Roman" w:cs="Times New Roman"/>
                <w:b/>
                <w:bCs/>
                <w:color w:val="000000" w:themeColor="text1"/>
                <w:sz w:val="24"/>
                <w:szCs w:val="24"/>
                <w:lang w:val="uk-UA"/>
              </w:rPr>
              <w:lastRenderedPageBreak/>
              <w:t>ПК</w:t>
            </w:r>
            <w:r w:rsidR="00321E0E" w:rsidRPr="00C62CA9">
              <w:rPr>
                <w:rFonts w:ascii="Times New Roman" w:hAnsi="Times New Roman" w:cs="Times New Roman"/>
                <w:b/>
                <w:bCs/>
                <w:color w:val="000000" w:themeColor="text1"/>
                <w:sz w:val="24"/>
                <w:szCs w:val="24"/>
                <w:lang w:val="uk-UA"/>
              </w:rPr>
              <w:t xml:space="preserve"> </w:t>
            </w:r>
            <w:r w:rsidRPr="00C62CA9">
              <w:rPr>
                <w:rFonts w:ascii="Times New Roman" w:hAnsi="Times New Roman" w:cs="Times New Roman"/>
                <w:b/>
                <w:bCs/>
                <w:color w:val="000000" w:themeColor="text1"/>
                <w:sz w:val="24"/>
                <w:szCs w:val="24"/>
                <w:lang w:val="uk-UA"/>
              </w:rPr>
              <w:t>1.</w:t>
            </w:r>
            <w:r w:rsidRPr="0066729C">
              <w:rPr>
                <w:rFonts w:ascii="Times New Roman" w:hAnsi="Times New Roman" w:cs="Times New Roman"/>
                <w:color w:val="000000" w:themeColor="text1"/>
                <w:sz w:val="24"/>
                <w:szCs w:val="24"/>
                <w:lang w:val="uk-UA"/>
              </w:rPr>
              <w:t xml:space="preserve"> Здатність при прийманні зміни</w:t>
            </w:r>
          </w:p>
          <w:p w14:paraId="6E1E960E" w14:textId="3B9A82BD" w:rsidR="002A276F" w:rsidRPr="0066729C" w:rsidRDefault="002A276F" w:rsidP="002A276F">
            <w:pPr>
              <w:spacing w:after="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ознайомлюватися зі схемою i станом та режимом роботи устаткування на дільниці особистим оглядом</w:t>
            </w:r>
          </w:p>
        </w:tc>
        <w:tc>
          <w:tcPr>
            <w:tcW w:w="2892" w:type="dxa"/>
            <w:shd w:val="clear" w:color="auto" w:fill="auto"/>
          </w:tcPr>
          <w:p w14:paraId="31966E7B" w14:textId="77777777"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і порядок приймання-здавання зміни;</w:t>
            </w:r>
          </w:p>
          <w:p w14:paraId="7319305C" w14:textId="77777777"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схеми, режим роботи та стан устаткування на дільниці при прийманні зміни;</w:t>
            </w:r>
          </w:p>
          <w:p w14:paraId="266F81DC" w14:textId="286124CC"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tc>
        <w:tc>
          <w:tcPr>
            <w:tcW w:w="2977" w:type="dxa"/>
            <w:shd w:val="clear" w:color="auto" w:fill="auto"/>
          </w:tcPr>
          <w:p w14:paraId="31CD64D3" w14:textId="77777777" w:rsidR="002A276F" w:rsidRPr="0066729C" w:rsidRDefault="002A276F" w:rsidP="002A276F">
            <w:pPr>
              <w:tabs>
                <w:tab w:val="left" w:pos="280"/>
              </w:tabs>
              <w:spacing w:after="0"/>
              <w:ind w:left="34"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огляд устаткування під час приймання зміни;</w:t>
            </w:r>
          </w:p>
          <w:p w14:paraId="1ED5A89E" w14:textId="2FA1CDC4"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читати схеми.</w:t>
            </w:r>
          </w:p>
        </w:tc>
      </w:tr>
      <w:tr w:rsidR="0066729C" w:rsidRPr="002F35F5" w14:paraId="3AF02342" w14:textId="77777777" w:rsidTr="00E932D4">
        <w:trPr>
          <w:trHeight w:val="50"/>
        </w:trPr>
        <w:tc>
          <w:tcPr>
            <w:tcW w:w="1844" w:type="dxa"/>
            <w:vMerge/>
            <w:shd w:val="clear" w:color="auto" w:fill="auto"/>
          </w:tcPr>
          <w:p w14:paraId="1651A1CA" w14:textId="77777777" w:rsidR="002A276F" w:rsidRPr="0066729C" w:rsidRDefault="002A276F" w:rsidP="002A276F">
            <w:pPr>
              <w:pStyle w:val="TableParagraph"/>
              <w:tabs>
                <w:tab w:val="left" w:pos="1428"/>
              </w:tabs>
              <w:spacing w:line="276" w:lineRule="auto"/>
              <w:ind w:left="-82"/>
              <w:jc w:val="both"/>
              <w:rPr>
                <w:rFonts w:ascii="Times New Roman" w:eastAsia="Times New Roman" w:hAnsi="Times New Roman" w:cs="Times New Roman"/>
                <w:b/>
                <w:bCs/>
                <w:color w:val="000000" w:themeColor="text1"/>
                <w:sz w:val="24"/>
                <w:szCs w:val="24"/>
                <w:lang w:eastAsia="uk-UA"/>
              </w:rPr>
            </w:pPr>
          </w:p>
        </w:tc>
        <w:tc>
          <w:tcPr>
            <w:tcW w:w="2376" w:type="dxa"/>
            <w:shd w:val="clear" w:color="auto" w:fill="auto"/>
          </w:tcPr>
          <w:p w14:paraId="54B87F99" w14:textId="75EB0524" w:rsidR="002A276F" w:rsidRPr="0066729C" w:rsidRDefault="002A276F" w:rsidP="002A276F">
            <w:pPr>
              <w:spacing w:after="0"/>
              <w:jc w:val="both"/>
              <w:rPr>
                <w:rFonts w:ascii="Times New Roman" w:hAnsi="Times New Roman" w:cs="Times New Roman"/>
                <w:color w:val="000000" w:themeColor="text1"/>
                <w:sz w:val="24"/>
                <w:szCs w:val="24"/>
                <w:lang w:val="uk-UA"/>
              </w:rPr>
            </w:pPr>
            <w:r w:rsidRPr="00C62CA9">
              <w:rPr>
                <w:rFonts w:ascii="Times New Roman" w:hAnsi="Times New Roman" w:cs="Times New Roman"/>
                <w:b/>
                <w:bCs/>
                <w:color w:val="000000" w:themeColor="text1"/>
                <w:sz w:val="24"/>
                <w:szCs w:val="24"/>
                <w:lang w:val="uk-UA"/>
              </w:rPr>
              <w:t>ПК</w:t>
            </w:r>
            <w:r w:rsidR="00321E0E" w:rsidRPr="00C62CA9">
              <w:rPr>
                <w:rFonts w:ascii="Times New Roman" w:hAnsi="Times New Roman" w:cs="Times New Roman"/>
                <w:b/>
                <w:bCs/>
                <w:color w:val="000000" w:themeColor="text1"/>
                <w:sz w:val="24"/>
                <w:szCs w:val="24"/>
                <w:lang w:val="uk-UA"/>
              </w:rPr>
              <w:t xml:space="preserve"> </w:t>
            </w:r>
            <w:r w:rsidRPr="00C62CA9">
              <w:rPr>
                <w:rFonts w:ascii="Times New Roman" w:hAnsi="Times New Roman" w:cs="Times New Roman"/>
                <w:b/>
                <w:bCs/>
                <w:color w:val="000000" w:themeColor="text1"/>
                <w:sz w:val="24"/>
                <w:szCs w:val="24"/>
                <w:lang w:val="uk-UA"/>
              </w:rPr>
              <w:t>2</w:t>
            </w:r>
            <w:r w:rsidRPr="0066729C">
              <w:rPr>
                <w:rFonts w:ascii="Times New Roman" w:hAnsi="Times New Roman" w:cs="Times New Roman"/>
                <w:color w:val="000000" w:themeColor="text1"/>
                <w:sz w:val="24"/>
                <w:szCs w:val="24"/>
                <w:lang w:val="uk-UA"/>
              </w:rPr>
              <w:t>. Здатність отримувати інформацію від чергового, який здає зміну, про обладнання, що вимагає спостереження a6o перебуває в ремонті a6o резерві</w:t>
            </w:r>
          </w:p>
        </w:tc>
        <w:tc>
          <w:tcPr>
            <w:tcW w:w="2892" w:type="dxa"/>
            <w:shd w:val="clear" w:color="auto" w:fill="auto"/>
          </w:tcPr>
          <w:p w14:paraId="4503F9C8" w14:textId="06522D6D"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особливості приймання і здавання зміни підчас ліквідації аварій, виконання перемикань, операцій із відключення електрообладнання, при несправному обладнанні або відхиленні від нормального режиму його роботи.</w:t>
            </w:r>
          </w:p>
        </w:tc>
        <w:tc>
          <w:tcPr>
            <w:tcW w:w="2977" w:type="dxa"/>
            <w:shd w:val="clear" w:color="auto" w:fill="auto"/>
          </w:tcPr>
          <w:p w14:paraId="44924865" w14:textId="19A55E7B"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отримувати інформацію від чергового, який здає зміну, про обладнання, що вимагає спостереження або перебуває в ремонті або резерві.</w:t>
            </w:r>
          </w:p>
        </w:tc>
      </w:tr>
      <w:tr w:rsidR="0066729C" w:rsidRPr="002F35F5" w14:paraId="7070432F" w14:textId="77777777" w:rsidTr="00E932D4">
        <w:trPr>
          <w:trHeight w:val="50"/>
        </w:trPr>
        <w:tc>
          <w:tcPr>
            <w:tcW w:w="1844" w:type="dxa"/>
            <w:vMerge/>
            <w:shd w:val="clear" w:color="auto" w:fill="auto"/>
          </w:tcPr>
          <w:p w14:paraId="668472D8" w14:textId="77777777" w:rsidR="002A276F" w:rsidRPr="0066729C" w:rsidRDefault="002A276F" w:rsidP="002A276F">
            <w:pPr>
              <w:pStyle w:val="TableParagraph"/>
              <w:tabs>
                <w:tab w:val="left" w:pos="1428"/>
              </w:tabs>
              <w:spacing w:line="276" w:lineRule="auto"/>
              <w:ind w:left="-82"/>
              <w:jc w:val="both"/>
              <w:rPr>
                <w:rFonts w:ascii="Times New Roman" w:eastAsia="Times New Roman" w:hAnsi="Times New Roman" w:cs="Times New Roman"/>
                <w:b/>
                <w:bCs/>
                <w:color w:val="000000" w:themeColor="text1"/>
                <w:sz w:val="24"/>
                <w:szCs w:val="24"/>
                <w:lang w:eastAsia="uk-UA"/>
              </w:rPr>
            </w:pPr>
          </w:p>
        </w:tc>
        <w:tc>
          <w:tcPr>
            <w:tcW w:w="2376" w:type="dxa"/>
            <w:shd w:val="clear" w:color="auto" w:fill="auto"/>
          </w:tcPr>
          <w:p w14:paraId="0236BEC9" w14:textId="54313468" w:rsidR="002A276F" w:rsidRPr="0066729C" w:rsidRDefault="002A276F" w:rsidP="002A276F">
            <w:pPr>
              <w:spacing w:after="0"/>
              <w:jc w:val="both"/>
              <w:rPr>
                <w:rFonts w:ascii="Times New Roman" w:hAnsi="Times New Roman" w:cs="Times New Roman"/>
                <w:color w:val="000000" w:themeColor="text1"/>
                <w:sz w:val="24"/>
                <w:szCs w:val="24"/>
                <w:lang w:val="uk-UA"/>
              </w:rPr>
            </w:pPr>
            <w:r w:rsidRPr="00C62CA9">
              <w:rPr>
                <w:rFonts w:ascii="Times New Roman" w:hAnsi="Times New Roman" w:cs="Times New Roman"/>
                <w:b/>
                <w:bCs/>
                <w:color w:val="000000" w:themeColor="text1"/>
                <w:sz w:val="24"/>
                <w:szCs w:val="24"/>
                <w:lang w:val="uk-UA"/>
              </w:rPr>
              <w:t>ПК</w:t>
            </w:r>
            <w:r w:rsidR="00321E0E" w:rsidRPr="00C62CA9">
              <w:rPr>
                <w:rFonts w:ascii="Times New Roman" w:hAnsi="Times New Roman" w:cs="Times New Roman"/>
                <w:b/>
                <w:bCs/>
                <w:color w:val="000000" w:themeColor="text1"/>
                <w:sz w:val="24"/>
                <w:szCs w:val="24"/>
                <w:lang w:val="uk-UA"/>
              </w:rPr>
              <w:t xml:space="preserve"> </w:t>
            </w:r>
            <w:r w:rsidRPr="00C62CA9">
              <w:rPr>
                <w:rFonts w:ascii="Times New Roman" w:hAnsi="Times New Roman" w:cs="Times New Roman"/>
                <w:b/>
                <w:bCs/>
                <w:color w:val="000000" w:themeColor="text1"/>
                <w:sz w:val="24"/>
                <w:szCs w:val="24"/>
                <w:lang w:val="uk-UA"/>
              </w:rPr>
              <w:t>3.</w:t>
            </w:r>
            <w:r w:rsidRPr="0066729C">
              <w:rPr>
                <w:rFonts w:ascii="Times New Roman" w:hAnsi="Times New Roman" w:cs="Times New Roman"/>
                <w:color w:val="000000" w:themeColor="text1"/>
                <w:sz w:val="24"/>
                <w:szCs w:val="24"/>
                <w:lang w:val="uk-UA"/>
              </w:rPr>
              <w:t xml:space="preserve"> Здатність оформляти приймання зміни записом у журналі, відомості, оперативною схемою</w:t>
            </w:r>
          </w:p>
        </w:tc>
        <w:tc>
          <w:tcPr>
            <w:tcW w:w="2892" w:type="dxa"/>
            <w:shd w:val="clear" w:color="auto" w:fill="auto"/>
          </w:tcPr>
          <w:p w14:paraId="0941D13B" w14:textId="25EE10F7"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і порядок оформлення приймання зміни записом у журналі, відомості, оперативною схемою.</w:t>
            </w:r>
          </w:p>
        </w:tc>
        <w:tc>
          <w:tcPr>
            <w:tcW w:w="2977" w:type="dxa"/>
            <w:shd w:val="clear" w:color="auto" w:fill="auto"/>
          </w:tcPr>
          <w:p w14:paraId="390DACAC" w14:textId="77777777"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оформляти приймання зміни записом у журналі, відомості, оперативною схемою;</w:t>
            </w:r>
          </w:p>
          <w:p w14:paraId="3D047E5B" w14:textId="5CA60D43"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організувати приймання і здавання зміни.</w:t>
            </w:r>
          </w:p>
        </w:tc>
      </w:tr>
      <w:tr w:rsidR="0066729C" w:rsidRPr="002F35F5" w14:paraId="29371B9F" w14:textId="77777777" w:rsidTr="00E932D4">
        <w:trPr>
          <w:trHeight w:val="50"/>
        </w:trPr>
        <w:tc>
          <w:tcPr>
            <w:tcW w:w="1844" w:type="dxa"/>
            <w:vMerge/>
            <w:shd w:val="clear" w:color="auto" w:fill="auto"/>
          </w:tcPr>
          <w:p w14:paraId="0B9BDE71" w14:textId="77777777" w:rsidR="002A276F" w:rsidRPr="0066729C" w:rsidRDefault="002A276F" w:rsidP="002A276F">
            <w:pPr>
              <w:pStyle w:val="TableParagraph"/>
              <w:tabs>
                <w:tab w:val="left" w:pos="1428"/>
              </w:tabs>
              <w:spacing w:line="276" w:lineRule="auto"/>
              <w:ind w:left="-82"/>
              <w:jc w:val="both"/>
              <w:rPr>
                <w:rFonts w:ascii="Times New Roman" w:eastAsia="Times New Roman" w:hAnsi="Times New Roman" w:cs="Times New Roman"/>
                <w:b/>
                <w:bCs/>
                <w:color w:val="000000" w:themeColor="text1"/>
                <w:sz w:val="24"/>
                <w:szCs w:val="24"/>
                <w:lang w:eastAsia="uk-UA"/>
              </w:rPr>
            </w:pPr>
          </w:p>
        </w:tc>
        <w:tc>
          <w:tcPr>
            <w:tcW w:w="2376" w:type="dxa"/>
            <w:shd w:val="clear" w:color="auto" w:fill="auto"/>
          </w:tcPr>
          <w:p w14:paraId="6957A7D1" w14:textId="7EB45D35" w:rsidR="002A276F" w:rsidRPr="0066729C" w:rsidRDefault="002A276F" w:rsidP="002A276F">
            <w:pPr>
              <w:spacing w:after="0"/>
              <w:jc w:val="both"/>
              <w:rPr>
                <w:rFonts w:ascii="Times New Roman" w:hAnsi="Times New Roman" w:cs="Times New Roman"/>
                <w:color w:val="000000" w:themeColor="text1"/>
                <w:sz w:val="24"/>
                <w:szCs w:val="24"/>
                <w:lang w:val="uk-UA"/>
              </w:rPr>
            </w:pPr>
            <w:r w:rsidRPr="00C62CA9">
              <w:rPr>
                <w:rFonts w:ascii="Times New Roman" w:hAnsi="Times New Roman" w:cs="Times New Roman"/>
                <w:b/>
                <w:bCs/>
                <w:color w:val="000000" w:themeColor="text1"/>
                <w:sz w:val="24"/>
                <w:szCs w:val="24"/>
                <w:lang w:val="uk-UA"/>
              </w:rPr>
              <w:t>ПК</w:t>
            </w:r>
            <w:r w:rsidR="00321E0E" w:rsidRPr="00C62CA9">
              <w:rPr>
                <w:rFonts w:ascii="Times New Roman" w:hAnsi="Times New Roman" w:cs="Times New Roman"/>
                <w:b/>
                <w:bCs/>
                <w:color w:val="000000" w:themeColor="text1"/>
                <w:sz w:val="24"/>
                <w:szCs w:val="24"/>
                <w:lang w:val="uk-UA"/>
              </w:rPr>
              <w:t xml:space="preserve"> </w:t>
            </w:r>
            <w:r w:rsidRPr="00C62CA9">
              <w:rPr>
                <w:rFonts w:ascii="Times New Roman" w:hAnsi="Times New Roman" w:cs="Times New Roman"/>
                <w:b/>
                <w:bCs/>
                <w:color w:val="000000" w:themeColor="text1"/>
                <w:sz w:val="24"/>
                <w:szCs w:val="24"/>
                <w:lang w:val="uk-UA"/>
              </w:rPr>
              <w:t>4.</w:t>
            </w:r>
            <w:r w:rsidRPr="0066729C">
              <w:rPr>
                <w:rFonts w:ascii="Times New Roman" w:hAnsi="Times New Roman" w:cs="Times New Roman"/>
                <w:color w:val="000000" w:themeColor="text1"/>
                <w:sz w:val="24"/>
                <w:szCs w:val="24"/>
                <w:lang w:val="uk-UA"/>
              </w:rPr>
              <w:t xml:space="preserve"> Здатність доповідати працівнику,</w:t>
            </w:r>
          </w:p>
          <w:p w14:paraId="75B15F4D" w14:textId="62CDED04" w:rsidR="002A276F" w:rsidRPr="0066729C" w:rsidRDefault="002A276F" w:rsidP="002A276F">
            <w:pPr>
              <w:spacing w:after="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відповідальному  за безпечне проведення робіт, старшому зміни про всі виявлені несправності на момент приймання і здавання зміни, про початок чергування</w:t>
            </w:r>
          </w:p>
        </w:tc>
        <w:tc>
          <w:tcPr>
            <w:tcW w:w="2892" w:type="dxa"/>
            <w:shd w:val="clear" w:color="auto" w:fill="auto"/>
          </w:tcPr>
          <w:p w14:paraId="110AA878" w14:textId="77777777"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порядок виявлення несправностей електроустановок та електрообладнання під час приймання та здавання зміни;</w:t>
            </w:r>
          </w:p>
          <w:p w14:paraId="30A20D67" w14:textId="60EDBA4A"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інструкції з охорони праці та промислової безпеки.</w:t>
            </w:r>
          </w:p>
        </w:tc>
        <w:tc>
          <w:tcPr>
            <w:tcW w:w="2977" w:type="dxa"/>
            <w:shd w:val="clear" w:color="auto" w:fill="auto"/>
          </w:tcPr>
          <w:p w14:paraId="1B1099A7" w14:textId="77777777"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доповідати працівнику,</w:t>
            </w:r>
          </w:p>
          <w:p w14:paraId="66E35D4E" w14:textId="77777777"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відповідальному  за безпечне проведення робіт, старшому зміни про всі виявлені несправності на момент приймання і здавання зміни, про початок чергування;</w:t>
            </w:r>
          </w:p>
          <w:p w14:paraId="53E8E8C8" w14:textId="3B7F57AC"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дотримуватись інструкції з охорони праці та промислової безпеки.</w:t>
            </w:r>
          </w:p>
        </w:tc>
      </w:tr>
      <w:tr w:rsidR="0066729C" w:rsidRPr="002F35F5" w14:paraId="51EE0855" w14:textId="77777777" w:rsidTr="00E932D4">
        <w:trPr>
          <w:trHeight w:val="50"/>
        </w:trPr>
        <w:tc>
          <w:tcPr>
            <w:tcW w:w="1844" w:type="dxa"/>
            <w:vMerge/>
            <w:shd w:val="clear" w:color="auto" w:fill="auto"/>
          </w:tcPr>
          <w:p w14:paraId="1094A37F" w14:textId="77777777" w:rsidR="002A276F" w:rsidRPr="0066729C" w:rsidRDefault="002A276F" w:rsidP="002A276F">
            <w:pPr>
              <w:pStyle w:val="TableParagraph"/>
              <w:tabs>
                <w:tab w:val="left" w:pos="1428"/>
              </w:tabs>
              <w:spacing w:line="276" w:lineRule="auto"/>
              <w:ind w:left="-82"/>
              <w:jc w:val="both"/>
              <w:rPr>
                <w:rFonts w:ascii="Times New Roman" w:eastAsia="Times New Roman" w:hAnsi="Times New Roman" w:cs="Times New Roman"/>
                <w:b/>
                <w:bCs/>
                <w:color w:val="000000" w:themeColor="text1"/>
                <w:sz w:val="24"/>
                <w:szCs w:val="24"/>
                <w:lang w:eastAsia="uk-UA"/>
              </w:rPr>
            </w:pPr>
          </w:p>
        </w:tc>
        <w:tc>
          <w:tcPr>
            <w:tcW w:w="2376" w:type="dxa"/>
            <w:shd w:val="clear" w:color="auto" w:fill="auto"/>
          </w:tcPr>
          <w:p w14:paraId="3150E99F" w14:textId="3908076C" w:rsidR="002A276F" w:rsidRPr="0066729C" w:rsidRDefault="002A276F" w:rsidP="002A276F">
            <w:pPr>
              <w:spacing w:after="0"/>
              <w:jc w:val="both"/>
              <w:rPr>
                <w:rFonts w:ascii="Times New Roman" w:hAnsi="Times New Roman" w:cs="Times New Roman"/>
                <w:color w:val="000000" w:themeColor="text1"/>
                <w:sz w:val="24"/>
                <w:szCs w:val="24"/>
                <w:lang w:val="uk-UA"/>
              </w:rPr>
            </w:pPr>
            <w:r w:rsidRPr="00C62CA9">
              <w:rPr>
                <w:rFonts w:ascii="Times New Roman" w:eastAsia="TimesNewRomanPSMT" w:hAnsi="Times New Roman" w:cs="Times New Roman"/>
                <w:b/>
                <w:bCs/>
                <w:color w:val="000000" w:themeColor="text1"/>
                <w:sz w:val="24"/>
                <w:szCs w:val="24"/>
                <w:lang w:val="uk-UA" w:eastAsia="uk-UA"/>
              </w:rPr>
              <w:t>КК 4.</w:t>
            </w:r>
            <w:r w:rsidRPr="0066729C">
              <w:rPr>
                <w:rFonts w:ascii="Times New Roman" w:eastAsia="TimesNewRomanPSMT" w:hAnsi="Times New Roman" w:cs="Times New Roman"/>
                <w:color w:val="000000" w:themeColor="text1"/>
                <w:sz w:val="24"/>
                <w:szCs w:val="24"/>
                <w:lang w:val="uk-UA" w:eastAsia="uk-UA"/>
              </w:rPr>
              <w:t xml:space="preserve"> Математична компетентність</w:t>
            </w:r>
          </w:p>
        </w:tc>
        <w:tc>
          <w:tcPr>
            <w:tcW w:w="2892" w:type="dxa"/>
            <w:shd w:val="clear" w:color="auto" w:fill="auto"/>
          </w:tcPr>
          <w:p w14:paraId="081F523B" w14:textId="04117D73"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математичних розрахунків під час приймання i здавання зміни.</w:t>
            </w:r>
          </w:p>
        </w:tc>
        <w:tc>
          <w:tcPr>
            <w:tcW w:w="2977" w:type="dxa"/>
            <w:shd w:val="clear" w:color="auto" w:fill="auto"/>
          </w:tcPr>
          <w:p w14:paraId="34A25044" w14:textId="2E0655A2"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застосовувати математичні розрахунки під час приймання i здавання зміни.</w:t>
            </w:r>
          </w:p>
        </w:tc>
      </w:tr>
      <w:tr w:rsidR="0066729C" w:rsidRPr="002F35F5" w14:paraId="04B9BB07" w14:textId="77777777" w:rsidTr="00E932D4">
        <w:trPr>
          <w:trHeight w:val="50"/>
        </w:trPr>
        <w:tc>
          <w:tcPr>
            <w:tcW w:w="1844" w:type="dxa"/>
            <w:vMerge/>
            <w:shd w:val="clear" w:color="auto" w:fill="auto"/>
          </w:tcPr>
          <w:p w14:paraId="2EB1196D" w14:textId="77777777" w:rsidR="002A276F" w:rsidRPr="0066729C" w:rsidRDefault="002A276F" w:rsidP="002A276F">
            <w:pPr>
              <w:pStyle w:val="TableParagraph"/>
              <w:tabs>
                <w:tab w:val="left" w:pos="1428"/>
              </w:tabs>
              <w:spacing w:line="276" w:lineRule="auto"/>
              <w:ind w:left="-82"/>
              <w:jc w:val="both"/>
              <w:rPr>
                <w:rFonts w:ascii="Times New Roman" w:eastAsia="Times New Roman" w:hAnsi="Times New Roman" w:cs="Times New Roman"/>
                <w:b/>
                <w:bCs/>
                <w:color w:val="000000" w:themeColor="text1"/>
                <w:sz w:val="24"/>
                <w:szCs w:val="24"/>
                <w:lang w:eastAsia="uk-UA"/>
              </w:rPr>
            </w:pPr>
          </w:p>
        </w:tc>
        <w:tc>
          <w:tcPr>
            <w:tcW w:w="2376" w:type="dxa"/>
            <w:shd w:val="clear" w:color="auto" w:fill="auto"/>
          </w:tcPr>
          <w:p w14:paraId="5B292A49" w14:textId="440FEBD0" w:rsidR="002A276F" w:rsidRPr="0066729C" w:rsidRDefault="002A276F" w:rsidP="002A276F">
            <w:pPr>
              <w:spacing w:after="0"/>
              <w:jc w:val="both"/>
              <w:rPr>
                <w:rFonts w:ascii="Times New Roman" w:hAnsi="Times New Roman" w:cs="Times New Roman"/>
                <w:color w:val="000000" w:themeColor="text1"/>
                <w:sz w:val="24"/>
                <w:szCs w:val="24"/>
                <w:lang w:val="uk-UA"/>
              </w:rPr>
            </w:pPr>
            <w:r w:rsidRPr="00C62CA9">
              <w:rPr>
                <w:rFonts w:ascii="Times New Roman" w:eastAsia="Times New Roman" w:hAnsi="Times New Roman" w:cs="Times New Roman"/>
                <w:b/>
                <w:bCs/>
                <w:color w:val="000000" w:themeColor="text1"/>
                <w:sz w:val="24"/>
                <w:szCs w:val="24"/>
                <w:lang w:val="uk-UA" w:eastAsia="uk-UA"/>
              </w:rPr>
              <w:t>КК 5.</w:t>
            </w:r>
            <w:r w:rsidRPr="0066729C">
              <w:rPr>
                <w:rFonts w:ascii="Times New Roman" w:eastAsia="Times New Roman" w:hAnsi="Times New Roman" w:cs="Times New Roman"/>
                <w:color w:val="000000" w:themeColor="text1"/>
                <w:sz w:val="24"/>
                <w:szCs w:val="24"/>
                <w:lang w:val="uk-UA" w:eastAsia="uk-UA"/>
              </w:rPr>
              <w:t xml:space="preserve"> Цифрова компетентність</w:t>
            </w:r>
          </w:p>
        </w:tc>
        <w:tc>
          <w:tcPr>
            <w:tcW w:w="2892" w:type="dxa"/>
            <w:shd w:val="clear" w:color="auto" w:fill="auto"/>
          </w:tcPr>
          <w:p w14:paraId="31D65ABD" w14:textId="77777777" w:rsidR="002A276F" w:rsidRPr="0066729C" w:rsidRDefault="002A276F" w:rsidP="002A276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інформаційно-комунікаційні засоби, способи їх застосування;</w:t>
            </w:r>
          </w:p>
          <w:p w14:paraId="55481B7E" w14:textId="0763C5C7"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пошуку, збереження, обробки та передачі інформації під час приймання i здавання зміни.</w:t>
            </w:r>
          </w:p>
        </w:tc>
        <w:tc>
          <w:tcPr>
            <w:tcW w:w="2977" w:type="dxa"/>
            <w:shd w:val="clear" w:color="auto" w:fill="auto"/>
          </w:tcPr>
          <w:p w14:paraId="19A710DA" w14:textId="77777777" w:rsidR="002A276F" w:rsidRPr="0066729C" w:rsidRDefault="002A276F" w:rsidP="002A276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інформаційно-комунікаційні засоби, технології;</w:t>
            </w:r>
          </w:p>
          <w:p w14:paraId="4A539CF8" w14:textId="393E3F75" w:rsidR="002A276F" w:rsidRPr="0066729C" w:rsidRDefault="002A276F" w:rsidP="002A276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здійснювати пошук інформації, її обробку, передачу та збереження під час приймання i здавання зміни.</w:t>
            </w:r>
          </w:p>
        </w:tc>
      </w:tr>
      <w:tr w:rsidR="0066729C" w:rsidRPr="002F35F5" w14:paraId="2BD03D32" w14:textId="77777777" w:rsidTr="00E932D4">
        <w:trPr>
          <w:trHeight w:val="50"/>
        </w:trPr>
        <w:tc>
          <w:tcPr>
            <w:tcW w:w="1844" w:type="dxa"/>
            <w:vMerge w:val="restart"/>
            <w:shd w:val="clear" w:color="auto" w:fill="auto"/>
          </w:tcPr>
          <w:p w14:paraId="04FF477A" w14:textId="1A1E2D61" w:rsidR="00817995" w:rsidRPr="0066729C" w:rsidRDefault="00255F5A" w:rsidP="00D74985">
            <w:pPr>
              <w:pStyle w:val="TableParagraph"/>
              <w:tabs>
                <w:tab w:val="left" w:pos="1428"/>
              </w:tabs>
              <w:spacing w:line="276" w:lineRule="auto"/>
              <w:ind w:left="-82"/>
              <w:jc w:val="both"/>
              <w:rPr>
                <w:rFonts w:ascii="Times New Roman" w:eastAsia="Times New Roman" w:hAnsi="Times New Roman" w:cs="Times New Roman"/>
                <w:b/>
                <w:bCs/>
                <w:color w:val="000000" w:themeColor="text1"/>
                <w:sz w:val="24"/>
                <w:szCs w:val="24"/>
                <w:lang w:eastAsia="uk-UA"/>
              </w:rPr>
            </w:pPr>
            <w:r w:rsidRPr="0066729C">
              <w:rPr>
                <w:rFonts w:ascii="Times New Roman" w:eastAsia="Times New Roman" w:hAnsi="Times New Roman" w:cs="Times New Roman"/>
                <w:b/>
                <w:bCs/>
                <w:color w:val="000000" w:themeColor="text1"/>
                <w:sz w:val="24"/>
                <w:szCs w:val="24"/>
                <w:lang w:eastAsia="uk-UA"/>
              </w:rPr>
              <w:t xml:space="preserve">РН </w:t>
            </w:r>
            <w:r w:rsidR="008E451C" w:rsidRPr="0066729C">
              <w:rPr>
                <w:rFonts w:ascii="Times New Roman" w:eastAsia="Times New Roman" w:hAnsi="Times New Roman" w:cs="Times New Roman"/>
                <w:b/>
                <w:bCs/>
                <w:color w:val="000000" w:themeColor="text1"/>
                <w:sz w:val="24"/>
                <w:szCs w:val="24"/>
                <w:lang w:eastAsia="uk-UA"/>
              </w:rPr>
              <w:t>7</w:t>
            </w:r>
            <w:r w:rsidRPr="0066729C">
              <w:rPr>
                <w:rFonts w:ascii="Times New Roman" w:eastAsia="Times New Roman" w:hAnsi="Times New Roman" w:cs="Times New Roman"/>
                <w:b/>
                <w:bCs/>
                <w:color w:val="000000" w:themeColor="text1"/>
                <w:sz w:val="24"/>
                <w:szCs w:val="24"/>
                <w:lang w:eastAsia="uk-UA"/>
              </w:rPr>
              <w:t>.</w:t>
            </w:r>
          </w:p>
          <w:p w14:paraId="5065D209" w14:textId="3A2EC16B" w:rsidR="00817995" w:rsidRPr="0066729C" w:rsidRDefault="00817995" w:rsidP="00E932D4">
            <w:pPr>
              <w:tabs>
                <w:tab w:val="left" w:pos="1428"/>
              </w:tabs>
              <w:spacing w:after="0"/>
              <w:ind w:left="-82"/>
              <w:jc w:val="both"/>
              <w:rPr>
                <w:rFonts w:ascii="Times New Roman" w:eastAsia="Times New Roman" w:hAnsi="Times New Roman" w:cs="Times New Roman"/>
                <w:b/>
                <w:color w:val="000000" w:themeColor="text1"/>
                <w:sz w:val="24"/>
                <w:szCs w:val="24"/>
                <w:lang w:val="uk-UA" w:eastAsia="uk-UA"/>
              </w:rPr>
            </w:pPr>
            <w:r w:rsidRPr="0066729C">
              <w:rPr>
                <w:rFonts w:ascii="Times New Roman" w:hAnsi="Times New Roman" w:cs="Times New Roman"/>
                <w:color w:val="000000" w:themeColor="text1"/>
                <w:sz w:val="24"/>
                <w:szCs w:val="24"/>
                <w:lang w:val="uk-UA"/>
              </w:rPr>
              <w:lastRenderedPageBreak/>
              <w:t>Використ</w:t>
            </w:r>
            <w:r w:rsidR="009A0D7A">
              <w:rPr>
                <w:rFonts w:ascii="Times New Roman" w:hAnsi="Times New Roman" w:cs="Times New Roman"/>
                <w:color w:val="000000" w:themeColor="text1"/>
                <w:sz w:val="24"/>
                <w:szCs w:val="24"/>
                <w:lang w:val="uk-UA"/>
              </w:rPr>
              <w:t>овувати</w:t>
            </w:r>
            <w:r w:rsidRPr="0066729C">
              <w:rPr>
                <w:rFonts w:ascii="Times New Roman" w:hAnsi="Times New Roman" w:cs="Times New Roman"/>
                <w:color w:val="000000" w:themeColor="text1"/>
                <w:sz w:val="24"/>
                <w:szCs w:val="24"/>
                <w:lang w:val="uk-UA"/>
              </w:rPr>
              <w:t xml:space="preserve"> прилад</w:t>
            </w:r>
            <w:r w:rsidR="009A0D7A">
              <w:rPr>
                <w:rFonts w:ascii="Times New Roman" w:hAnsi="Times New Roman" w:cs="Times New Roman"/>
                <w:color w:val="000000" w:themeColor="text1"/>
                <w:sz w:val="24"/>
                <w:szCs w:val="24"/>
                <w:lang w:val="uk-UA"/>
              </w:rPr>
              <w:t>и</w:t>
            </w:r>
            <w:r w:rsidRPr="0066729C">
              <w:rPr>
                <w:rFonts w:ascii="Times New Roman" w:hAnsi="Times New Roman" w:cs="Times New Roman"/>
                <w:color w:val="000000" w:themeColor="text1"/>
                <w:sz w:val="24"/>
                <w:szCs w:val="24"/>
                <w:lang w:val="uk-UA"/>
              </w:rPr>
              <w:t xml:space="preserve"> та механізован</w:t>
            </w:r>
            <w:r w:rsidR="009A0D7A">
              <w:rPr>
                <w:rFonts w:ascii="Times New Roman" w:hAnsi="Times New Roman" w:cs="Times New Roman"/>
                <w:color w:val="000000" w:themeColor="text1"/>
                <w:sz w:val="24"/>
                <w:szCs w:val="24"/>
                <w:lang w:val="uk-UA"/>
              </w:rPr>
              <w:t>ий</w:t>
            </w:r>
            <w:r w:rsidRPr="0066729C">
              <w:rPr>
                <w:rFonts w:ascii="Times New Roman" w:hAnsi="Times New Roman" w:cs="Times New Roman"/>
                <w:color w:val="000000" w:themeColor="text1"/>
                <w:sz w:val="24"/>
                <w:szCs w:val="24"/>
                <w:lang w:val="uk-UA"/>
              </w:rPr>
              <w:t xml:space="preserve"> інструмент під час виконання електромонтажних робіт</w:t>
            </w:r>
          </w:p>
        </w:tc>
        <w:tc>
          <w:tcPr>
            <w:tcW w:w="2376" w:type="dxa"/>
            <w:shd w:val="clear" w:color="auto" w:fill="auto"/>
          </w:tcPr>
          <w:p w14:paraId="6D377E61" w14:textId="6868BBE1" w:rsidR="00817995" w:rsidRPr="0066729C" w:rsidRDefault="00817995" w:rsidP="0078482A">
            <w:pPr>
              <w:spacing w:after="0"/>
              <w:jc w:val="both"/>
              <w:rPr>
                <w:rFonts w:ascii="Times New Roman" w:hAnsi="Times New Roman" w:cs="Times New Roman"/>
                <w:color w:val="000000" w:themeColor="text1"/>
                <w:sz w:val="24"/>
                <w:szCs w:val="24"/>
                <w:lang w:val="uk-UA"/>
              </w:rPr>
            </w:pPr>
            <w:r w:rsidRPr="00C62CA9">
              <w:rPr>
                <w:rFonts w:ascii="Times New Roman" w:hAnsi="Times New Roman" w:cs="Times New Roman"/>
                <w:b/>
                <w:bCs/>
                <w:color w:val="000000" w:themeColor="text1"/>
                <w:sz w:val="24"/>
                <w:szCs w:val="24"/>
                <w:lang w:val="uk-UA"/>
              </w:rPr>
              <w:lastRenderedPageBreak/>
              <w:t>ПК</w:t>
            </w:r>
            <w:r w:rsidR="00321E0E" w:rsidRPr="00C62CA9">
              <w:rPr>
                <w:rFonts w:ascii="Times New Roman" w:hAnsi="Times New Roman" w:cs="Times New Roman"/>
                <w:b/>
                <w:bCs/>
                <w:color w:val="000000" w:themeColor="text1"/>
                <w:sz w:val="24"/>
                <w:szCs w:val="24"/>
                <w:lang w:val="uk-UA"/>
              </w:rPr>
              <w:t xml:space="preserve"> </w:t>
            </w:r>
            <w:r w:rsidRPr="00C62CA9">
              <w:rPr>
                <w:rFonts w:ascii="Times New Roman" w:hAnsi="Times New Roman" w:cs="Times New Roman"/>
                <w:b/>
                <w:bCs/>
                <w:color w:val="000000" w:themeColor="text1"/>
                <w:sz w:val="24"/>
                <w:szCs w:val="24"/>
                <w:lang w:val="uk-UA"/>
              </w:rPr>
              <w:t>1.</w:t>
            </w:r>
            <w:r w:rsidRPr="0066729C">
              <w:rPr>
                <w:rFonts w:ascii="Times New Roman" w:hAnsi="Times New Roman" w:cs="Times New Roman"/>
                <w:color w:val="000000" w:themeColor="text1"/>
                <w:sz w:val="24"/>
                <w:szCs w:val="24"/>
                <w:lang w:val="uk-UA"/>
              </w:rPr>
              <w:t xml:space="preserve"> Здатність випробування ізоляції за </w:t>
            </w:r>
            <w:r w:rsidRPr="0066729C">
              <w:rPr>
                <w:rFonts w:ascii="Times New Roman" w:hAnsi="Times New Roman" w:cs="Times New Roman"/>
                <w:color w:val="000000" w:themeColor="text1"/>
                <w:sz w:val="24"/>
                <w:szCs w:val="24"/>
                <w:lang w:val="uk-UA"/>
              </w:rPr>
              <w:lastRenderedPageBreak/>
              <w:t>допомогою мегаомметра</w:t>
            </w:r>
          </w:p>
        </w:tc>
        <w:tc>
          <w:tcPr>
            <w:tcW w:w="2892" w:type="dxa"/>
            <w:shd w:val="clear" w:color="auto" w:fill="auto"/>
          </w:tcPr>
          <w:p w14:paraId="04F84AA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 xml:space="preserve">способи вимірювання опору ізоляції; </w:t>
            </w:r>
          </w:p>
          <w:p w14:paraId="44547C13"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прилади для вимірювання електричних величин;</w:t>
            </w:r>
          </w:p>
          <w:p w14:paraId="7828C07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випробування ізоляції за допомогою мегаомметра;</w:t>
            </w:r>
          </w:p>
          <w:p w14:paraId="4E6C6DB8"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електротехніки.</w:t>
            </w:r>
          </w:p>
        </w:tc>
        <w:tc>
          <w:tcPr>
            <w:tcW w:w="2977" w:type="dxa"/>
            <w:shd w:val="clear" w:color="auto" w:fill="auto"/>
          </w:tcPr>
          <w:p w14:paraId="30BA199D"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вимірювати опір ізоляції електроустаткування, кабелів і проводів;</w:t>
            </w:r>
          </w:p>
          <w:p w14:paraId="6E7579D8"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вимірювати електричні величини приладами (мультиметр, вольтметр, амперметр)</w:t>
            </w:r>
          </w:p>
        </w:tc>
      </w:tr>
      <w:tr w:rsidR="0066729C" w:rsidRPr="002F35F5" w14:paraId="7493E35B" w14:textId="77777777" w:rsidTr="00D74985">
        <w:trPr>
          <w:trHeight w:val="235"/>
        </w:trPr>
        <w:tc>
          <w:tcPr>
            <w:tcW w:w="1844" w:type="dxa"/>
            <w:vMerge/>
            <w:shd w:val="clear" w:color="auto" w:fill="auto"/>
          </w:tcPr>
          <w:p w14:paraId="6EC86607" w14:textId="77777777" w:rsidR="00817995" w:rsidRPr="0066729C" w:rsidRDefault="00817995" w:rsidP="00D74985">
            <w:pPr>
              <w:pStyle w:val="TableParagraph"/>
              <w:tabs>
                <w:tab w:val="left" w:pos="1428"/>
              </w:tabs>
              <w:spacing w:line="225" w:lineRule="exact"/>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18FF0398" w14:textId="14FC89DF" w:rsidR="00817995" w:rsidRPr="0066729C" w:rsidRDefault="00817995" w:rsidP="00E932D4">
            <w:pPr>
              <w:spacing w:after="0" w:line="240" w:lineRule="auto"/>
              <w:jc w:val="both"/>
              <w:rPr>
                <w:rFonts w:ascii="Times New Roman" w:hAnsi="Times New Roman" w:cs="Times New Roman"/>
                <w:bCs/>
                <w:color w:val="000000" w:themeColor="text1"/>
                <w:sz w:val="24"/>
                <w:szCs w:val="24"/>
                <w:lang w:val="uk-UA"/>
              </w:rPr>
            </w:pPr>
            <w:r w:rsidRPr="00AA15D8">
              <w:rPr>
                <w:rFonts w:ascii="Times New Roman" w:hAnsi="Times New Roman" w:cs="Times New Roman"/>
                <w:b/>
                <w:bCs/>
                <w:color w:val="000000" w:themeColor="text1"/>
                <w:sz w:val="24"/>
                <w:szCs w:val="24"/>
                <w:lang w:val="uk-UA"/>
              </w:rPr>
              <w:t>ПК</w:t>
            </w:r>
            <w:r w:rsidR="00321E0E" w:rsidRPr="00AA15D8">
              <w:rPr>
                <w:rFonts w:ascii="Times New Roman" w:hAnsi="Times New Roman" w:cs="Times New Roman"/>
                <w:b/>
                <w:bCs/>
                <w:color w:val="000000" w:themeColor="text1"/>
                <w:sz w:val="24"/>
                <w:szCs w:val="24"/>
                <w:lang w:val="uk-UA"/>
              </w:rPr>
              <w:t xml:space="preserve"> </w:t>
            </w:r>
            <w:r w:rsidRPr="00AA15D8">
              <w:rPr>
                <w:rFonts w:ascii="Times New Roman" w:hAnsi="Times New Roman" w:cs="Times New Roman"/>
                <w:b/>
                <w:bCs/>
                <w:color w:val="000000" w:themeColor="text1"/>
                <w:sz w:val="24"/>
                <w:szCs w:val="24"/>
                <w:lang w:val="uk-UA"/>
              </w:rPr>
              <w:t>2.</w:t>
            </w:r>
            <w:r w:rsidRPr="0066729C">
              <w:rPr>
                <w:rFonts w:ascii="Times New Roman" w:hAnsi="Times New Roman" w:cs="Times New Roman"/>
                <w:color w:val="000000" w:themeColor="text1"/>
                <w:sz w:val="24"/>
                <w:szCs w:val="24"/>
                <w:lang w:val="uk-UA"/>
              </w:rPr>
              <w:t xml:space="preserve"> Здатність виконання з'єднання та окінцювання струмопровідних жил проводів та кабелів</w:t>
            </w:r>
          </w:p>
        </w:tc>
        <w:tc>
          <w:tcPr>
            <w:tcW w:w="2892" w:type="dxa"/>
            <w:tcBorders>
              <w:top w:val="single" w:sz="4" w:space="0" w:color="000000"/>
              <w:left w:val="single" w:sz="4" w:space="0" w:color="000000"/>
              <w:bottom w:val="single" w:sz="4" w:space="0" w:color="000000"/>
            </w:tcBorders>
            <w:shd w:val="clear" w:color="auto" w:fill="auto"/>
          </w:tcPr>
          <w:p w14:paraId="0A39AB2C"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способи з’єднування, обробляння кінців та приєднування проводів і жил кабелів усіх марок перерізом </w:t>
            </w:r>
            <w:r w:rsidR="000F39F0" w:rsidRPr="0066729C">
              <w:rPr>
                <w:rFonts w:ascii="Times New Roman" w:hAnsi="Times New Roman" w:cs="Times New Roman"/>
                <w:color w:val="000000" w:themeColor="text1"/>
                <w:sz w:val="24"/>
                <w:szCs w:val="24"/>
                <w:lang w:val="uk-UA"/>
              </w:rPr>
              <w:t>до 24</w:t>
            </w:r>
            <w:r w:rsidRPr="0066729C">
              <w:rPr>
                <w:rFonts w:ascii="Times New Roman" w:hAnsi="Times New Roman" w:cs="Times New Roman"/>
                <w:color w:val="000000" w:themeColor="text1"/>
                <w:sz w:val="24"/>
                <w:szCs w:val="24"/>
                <w:lang w:val="uk-UA"/>
              </w:rPr>
              <w:t>0мм</w:t>
            </w:r>
            <w:r w:rsidRPr="0066729C">
              <w:rPr>
                <w:rFonts w:ascii="Times New Roman" w:hAnsi="Times New Roman" w:cs="Times New Roman"/>
                <w:color w:val="000000" w:themeColor="text1"/>
                <w:sz w:val="24"/>
                <w:szCs w:val="24"/>
                <w:vertAlign w:val="superscript"/>
                <w:lang w:val="uk-UA"/>
              </w:rPr>
              <w:t>2</w:t>
            </w:r>
            <w:r w:rsidRPr="0066729C">
              <w:rPr>
                <w:rFonts w:ascii="Times New Roman" w:hAnsi="Times New Roman" w:cs="Times New Roman"/>
                <w:color w:val="000000" w:themeColor="text1"/>
                <w:sz w:val="24"/>
                <w:szCs w:val="24"/>
                <w:lang w:val="uk-UA"/>
              </w:rPr>
              <w:t>;</w:t>
            </w:r>
          </w:p>
          <w:p w14:paraId="61687F5D"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охорони праці під час роботи з інструментом і пристосуваннями;</w:t>
            </w:r>
          </w:p>
          <w:p w14:paraId="00EAFE76"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230A904"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з’єднувати, обробляти кінці та приєднувати проводи і жили кабелів усіх марок перерізом до </w:t>
            </w:r>
            <w:r w:rsidR="000F39F0" w:rsidRPr="0066729C">
              <w:rPr>
                <w:rFonts w:ascii="Times New Roman" w:hAnsi="Times New Roman" w:cs="Times New Roman"/>
                <w:color w:val="000000" w:themeColor="text1"/>
                <w:sz w:val="24"/>
                <w:szCs w:val="24"/>
                <w:lang w:val="uk-UA"/>
              </w:rPr>
              <w:t>24</w:t>
            </w:r>
            <w:r w:rsidRPr="0066729C">
              <w:rPr>
                <w:rFonts w:ascii="Times New Roman" w:hAnsi="Times New Roman" w:cs="Times New Roman"/>
                <w:color w:val="000000" w:themeColor="text1"/>
                <w:sz w:val="24"/>
                <w:szCs w:val="24"/>
                <w:lang w:val="uk-UA"/>
              </w:rPr>
              <w:t>0мм</w:t>
            </w:r>
            <w:r w:rsidRPr="0066729C">
              <w:rPr>
                <w:rFonts w:ascii="Times New Roman" w:hAnsi="Times New Roman" w:cs="Times New Roman"/>
                <w:color w:val="000000" w:themeColor="text1"/>
                <w:sz w:val="24"/>
                <w:szCs w:val="24"/>
                <w:vertAlign w:val="superscript"/>
                <w:lang w:val="uk-UA"/>
              </w:rPr>
              <w:t>2</w:t>
            </w:r>
            <w:r w:rsidRPr="0066729C">
              <w:rPr>
                <w:rFonts w:ascii="Times New Roman" w:hAnsi="Times New Roman" w:cs="Times New Roman"/>
                <w:color w:val="000000" w:themeColor="text1"/>
                <w:sz w:val="24"/>
                <w:szCs w:val="24"/>
                <w:lang w:val="uk-UA"/>
              </w:rPr>
              <w:t>;</w:t>
            </w:r>
          </w:p>
          <w:p w14:paraId="2FD0E87B" w14:textId="77777777" w:rsidR="00707B24" w:rsidRPr="0066729C" w:rsidRDefault="00707B24"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монтаж наконечників до жил кабелів та</w:t>
            </w:r>
            <w:r w:rsidR="0010273E" w:rsidRPr="0066729C">
              <w:rPr>
                <w:rFonts w:ascii="Times New Roman" w:hAnsi="Times New Roman" w:cs="Times New Roman"/>
                <w:color w:val="000000" w:themeColor="text1"/>
                <w:sz w:val="24"/>
                <w:szCs w:val="24"/>
                <w:lang w:val="uk-UA"/>
              </w:rPr>
              <w:t xml:space="preserve"> проводів: опресуванням, пайкою</w:t>
            </w:r>
            <w:r w:rsidRPr="0066729C">
              <w:rPr>
                <w:rFonts w:ascii="Times New Roman" w:hAnsi="Times New Roman" w:cs="Times New Roman"/>
                <w:color w:val="000000" w:themeColor="text1"/>
                <w:sz w:val="24"/>
                <w:szCs w:val="24"/>
                <w:lang w:val="uk-UA"/>
              </w:rPr>
              <w:t xml:space="preserve"> або зривними болтами</w:t>
            </w:r>
            <w:r w:rsidR="0010273E" w:rsidRPr="0066729C">
              <w:rPr>
                <w:rFonts w:ascii="Times New Roman" w:hAnsi="Times New Roman" w:cs="Times New Roman"/>
                <w:color w:val="000000" w:themeColor="text1"/>
                <w:sz w:val="24"/>
                <w:szCs w:val="24"/>
                <w:lang w:val="uk-UA"/>
              </w:rPr>
              <w:t>;</w:t>
            </w:r>
          </w:p>
          <w:p w14:paraId="7C737672" w14:textId="77777777" w:rsidR="00817995" w:rsidRPr="0066729C" w:rsidRDefault="00817995" w:rsidP="00E804F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виконувати монтаж термоусадочних муфт для з'єднання та окінцювання струмопровідних жил проводів та кабелів для внутрішнього </w:t>
            </w:r>
            <w:r w:rsidR="00E804FF" w:rsidRPr="0066729C">
              <w:rPr>
                <w:rFonts w:ascii="Times New Roman" w:hAnsi="Times New Roman" w:cs="Times New Roman"/>
                <w:color w:val="000000" w:themeColor="text1"/>
                <w:sz w:val="24"/>
                <w:szCs w:val="24"/>
                <w:lang w:val="uk-UA"/>
              </w:rPr>
              <w:t xml:space="preserve">та зовнішнього </w:t>
            </w:r>
            <w:r w:rsidRPr="0066729C">
              <w:rPr>
                <w:rFonts w:ascii="Times New Roman" w:hAnsi="Times New Roman" w:cs="Times New Roman"/>
                <w:color w:val="000000" w:themeColor="text1"/>
                <w:sz w:val="24"/>
                <w:szCs w:val="24"/>
                <w:lang w:val="uk-UA"/>
              </w:rPr>
              <w:t>встановлення.</w:t>
            </w:r>
          </w:p>
        </w:tc>
      </w:tr>
      <w:tr w:rsidR="0066729C" w:rsidRPr="0066729C" w14:paraId="6395999A" w14:textId="77777777" w:rsidTr="00D74985">
        <w:trPr>
          <w:trHeight w:val="235"/>
        </w:trPr>
        <w:tc>
          <w:tcPr>
            <w:tcW w:w="1844" w:type="dxa"/>
            <w:vMerge/>
            <w:shd w:val="clear" w:color="auto" w:fill="auto"/>
          </w:tcPr>
          <w:p w14:paraId="68860248" w14:textId="77777777" w:rsidR="00817995" w:rsidRPr="0066729C" w:rsidRDefault="00817995" w:rsidP="00D74985">
            <w:pPr>
              <w:pStyle w:val="TableParagraph"/>
              <w:tabs>
                <w:tab w:val="left" w:pos="1428"/>
              </w:tabs>
              <w:spacing w:line="225" w:lineRule="exact"/>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78127778" w14:textId="3741EF67" w:rsidR="00817995" w:rsidRPr="0066729C" w:rsidRDefault="00817995" w:rsidP="00E932D4">
            <w:pPr>
              <w:spacing w:after="0" w:line="240" w:lineRule="auto"/>
              <w:jc w:val="both"/>
              <w:rPr>
                <w:rFonts w:ascii="Times New Roman" w:hAnsi="Times New Roman" w:cs="Times New Roman"/>
                <w:bCs/>
                <w:color w:val="000000" w:themeColor="text1"/>
                <w:sz w:val="24"/>
                <w:szCs w:val="24"/>
                <w:lang w:val="uk-UA"/>
              </w:rPr>
            </w:pPr>
            <w:r w:rsidRPr="00AA15D8">
              <w:rPr>
                <w:rFonts w:ascii="Times New Roman" w:hAnsi="Times New Roman" w:cs="Times New Roman"/>
                <w:b/>
                <w:bCs/>
                <w:color w:val="000000" w:themeColor="text1"/>
                <w:sz w:val="24"/>
                <w:szCs w:val="24"/>
                <w:lang w:val="uk-UA"/>
              </w:rPr>
              <w:t>ПК</w:t>
            </w:r>
            <w:r w:rsidR="00321E0E" w:rsidRPr="00AA15D8">
              <w:rPr>
                <w:rFonts w:ascii="Times New Roman" w:hAnsi="Times New Roman" w:cs="Times New Roman"/>
                <w:b/>
                <w:bCs/>
                <w:color w:val="000000" w:themeColor="text1"/>
                <w:sz w:val="24"/>
                <w:szCs w:val="24"/>
                <w:lang w:val="uk-UA"/>
              </w:rPr>
              <w:t xml:space="preserve"> </w:t>
            </w:r>
            <w:r w:rsidRPr="00AA15D8">
              <w:rPr>
                <w:rFonts w:ascii="Times New Roman" w:hAnsi="Times New Roman" w:cs="Times New Roman"/>
                <w:b/>
                <w:bCs/>
                <w:color w:val="000000" w:themeColor="text1"/>
                <w:sz w:val="24"/>
                <w:szCs w:val="24"/>
                <w:lang w:val="uk-UA"/>
              </w:rPr>
              <w:t>3.</w:t>
            </w:r>
            <w:r w:rsidRPr="0066729C">
              <w:rPr>
                <w:rFonts w:ascii="Times New Roman" w:hAnsi="Times New Roman" w:cs="Times New Roman"/>
                <w:color w:val="000000" w:themeColor="text1"/>
                <w:sz w:val="24"/>
                <w:szCs w:val="24"/>
                <w:lang w:val="uk-UA"/>
              </w:rPr>
              <w:t xml:space="preserve"> Здатність використання монтажно-поршневих пістолетів для кріплення електроустаткування</w:t>
            </w:r>
          </w:p>
        </w:tc>
        <w:tc>
          <w:tcPr>
            <w:tcW w:w="2892" w:type="dxa"/>
            <w:tcBorders>
              <w:top w:val="single" w:sz="4" w:space="0" w:color="000000"/>
              <w:left w:val="single" w:sz="4" w:space="0" w:color="000000"/>
              <w:bottom w:val="single" w:sz="4" w:space="0" w:color="000000"/>
            </w:tcBorders>
            <w:shd w:val="clear" w:color="auto" w:fill="auto"/>
          </w:tcPr>
          <w:p w14:paraId="777E255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будову монтажно-поршневих пістолетів і правила догляду за ними;</w:t>
            </w:r>
          </w:p>
          <w:p w14:paraId="3D6B401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охорони праці під час роботи з інструментом і пристосуваннями;</w:t>
            </w:r>
          </w:p>
          <w:p w14:paraId="56858E5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CB261FE"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кріпити конструкції і апарати за допомогою монтажного поршневого пістолета; </w:t>
            </w:r>
          </w:p>
          <w:p w14:paraId="4266249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обслуговувати сучасний механізований інструмент.</w:t>
            </w:r>
          </w:p>
        </w:tc>
      </w:tr>
      <w:tr w:rsidR="0066729C" w:rsidRPr="002F35F5" w14:paraId="4E49FF46" w14:textId="77777777" w:rsidTr="00D74985">
        <w:trPr>
          <w:trHeight w:val="235"/>
        </w:trPr>
        <w:tc>
          <w:tcPr>
            <w:tcW w:w="1844" w:type="dxa"/>
            <w:vMerge/>
            <w:shd w:val="clear" w:color="auto" w:fill="auto"/>
          </w:tcPr>
          <w:p w14:paraId="7D329B5B" w14:textId="77777777" w:rsidR="00817995" w:rsidRPr="0066729C" w:rsidRDefault="00817995" w:rsidP="006D7311">
            <w:pPr>
              <w:pStyle w:val="TableParagraph"/>
              <w:tabs>
                <w:tab w:val="left" w:pos="1428"/>
              </w:tabs>
              <w:spacing w:line="225" w:lineRule="exact"/>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197F0046" w14:textId="77777777" w:rsidR="00817995" w:rsidRPr="0066729C" w:rsidRDefault="00817995" w:rsidP="006D7311">
            <w:pPr>
              <w:spacing w:after="0" w:line="240" w:lineRule="auto"/>
              <w:jc w:val="both"/>
              <w:rPr>
                <w:rFonts w:ascii="Times New Roman" w:hAnsi="Times New Roman" w:cs="Times New Roman"/>
                <w:color w:val="000000" w:themeColor="text1"/>
                <w:sz w:val="24"/>
                <w:szCs w:val="24"/>
                <w:lang w:val="uk-UA"/>
              </w:rPr>
            </w:pPr>
            <w:r w:rsidRPr="00AA15D8">
              <w:rPr>
                <w:rFonts w:ascii="Times New Roman" w:hAnsi="Times New Roman" w:cs="Times New Roman"/>
                <w:b/>
                <w:color w:val="000000" w:themeColor="text1"/>
                <w:sz w:val="24"/>
                <w:szCs w:val="24"/>
                <w:lang w:val="uk-UA"/>
              </w:rPr>
              <w:t>КК 1.</w:t>
            </w:r>
            <w:r w:rsidRPr="0066729C">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Cs/>
                <w:color w:val="000000" w:themeColor="text1"/>
                <w:sz w:val="24"/>
                <w:szCs w:val="24"/>
                <w:lang w:val="uk-UA"/>
              </w:rPr>
              <w:t xml:space="preserve">Комунікативна компетентність </w:t>
            </w:r>
          </w:p>
        </w:tc>
        <w:tc>
          <w:tcPr>
            <w:tcW w:w="2892" w:type="dxa"/>
            <w:tcBorders>
              <w:top w:val="single" w:sz="4" w:space="0" w:color="000000"/>
              <w:left w:val="single" w:sz="4" w:space="0" w:color="000000"/>
              <w:bottom w:val="single" w:sz="4" w:space="0" w:color="000000"/>
            </w:tcBorders>
            <w:shd w:val="clear" w:color="auto" w:fill="auto"/>
          </w:tcPr>
          <w:p w14:paraId="383A4DFA"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професійну лексику та термінологію за професійним спрямуванням, іноземною мовою включно.</w:t>
            </w:r>
          </w:p>
          <w:p w14:paraId="2FCE53C7"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970B89C"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професійну лексику та термінологію за професійним спрямуванням, іноземною мовою включно;</w:t>
            </w:r>
          </w:p>
          <w:p w14:paraId="1466FECF"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ефективно спілкуватись з колегами при використанні приладів та механізованого інструменту під час виконання електромонтажних робіт.</w:t>
            </w:r>
          </w:p>
        </w:tc>
      </w:tr>
      <w:tr w:rsidR="0066729C" w:rsidRPr="002F35F5" w14:paraId="7F96DC0E" w14:textId="77777777" w:rsidTr="00D74985">
        <w:trPr>
          <w:trHeight w:val="235"/>
        </w:trPr>
        <w:tc>
          <w:tcPr>
            <w:tcW w:w="1844" w:type="dxa"/>
            <w:vMerge/>
            <w:shd w:val="clear" w:color="auto" w:fill="auto"/>
          </w:tcPr>
          <w:p w14:paraId="07D3037D" w14:textId="77777777" w:rsidR="00817995" w:rsidRPr="0066729C" w:rsidRDefault="00817995" w:rsidP="00D47D71">
            <w:pPr>
              <w:pStyle w:val="TableParagraph"/>
              <w:tabs>
                <w:tab w:val="left" w:pos="1428"/>
              </w:tabs>
              <w:spacing w:line="225" w:lineRule="exact"/>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45398AD5" w14:textId="77777777" w:rsidR="00817995" w:rsidRPr="0066729C" w:rsidRDefault="00817995" w:rsidP="00D47D71">
            <w:pPr>
              <w:spacing w:after="0" w:line="240" w:lineRule="auto"/>
              <w:jc w:val="both"/>
              <w:rPr>
                <w:rFonts w:ascii="Times New Roman" w:hAnsi="Times New Roman" w:cs="Times New Roman"/>
                <w:bCs/>
                <w:color w:val="000000" w:themeColor="text1"/>
                <w:sz w:val="24"/>
                <w:szCs w:val="24"/>
                <w:lang w:val="uk-UA"/>
              </w:rPr>
            </w:pPr>
            <w:r w:rsidRPr="00AA15D8">
              <w:rPr>
                <w:rFonts w:ascii="Times New Roman" w:hAnsi="Times New Roman" w:cs="Times New Roman"/>
                <w:b/>
                <w:color w:val="000000" w:themeColor="text1"/>
                <w:sz w:val="24"/>
                <w:szCs w:val="24"/>
                <w:lang w:val="uk-UA"/>
              </w:rPr>
              <w:t>КК 6.</w:t>
            </w:r>
            <w:r w:rsidRPr="0066729C">
              <w:rPr>
                <w:rFonts w:ascii="Times New Roman" w:hAnsi="Times New Roman" w:cs="Times New Roman"/>
                <w:bCs/>
                <w:color w:val="000000" w:themeColor="text1"/>
                <w:sz w:val="24"/>
                <w:szCs w:val="24"/>
                <w:lang w:val="uk-UA"/>
              </w:rPr>
              <w:t xml:space="preserve"> Екологічна, енергоефективна компетентність </w:t>
            </w:r>
          </w:p>
        </w:tc>
        <w:tc>
          <w:tcPr>
            <w:tcW w:w="2892" w:type="dxa"/>
            <w:tcBorders>
              <w:top w:val="single" w:sz="4" w:space="0" w:color="000000"/>
              <w:left w:val="single" w:sz="4" w:space="0" w:color="000000"/>
              <w:bottom w:val="single" w:sz="4" w:space="0" w:color="000000"/>
            </w:tcBorders>
            <w:shd w:val="clear" w:color="auto" w:fill="auto"/>
          </w:tcPr>
          <w:p w14:paraId="4B8FDE9A"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раціонального використовування енергоресурсів, витратних матеріалів при використанні приладів та механізованого інструменту під час виконання електромонтажних робіт;</w:t>
            </w:r>
          </w:p>
          <w:p w14:paraId="695B8FE3"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екологічні норми у професійній діяльності та в побуті.</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8ABDE6A"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раціонально використовувати енергоресурси, витратні матеріали при використанні приладів та механізованого інструменту під час виконання електромонтажних робіт;</w:t>
            </w:r>
          </w:p>
          <w:p w14:paraId="7480785F"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дотримуватися екологічних норм у професійній діяльності та в побуті.</w:t>
            </w:r>
          </w:p>
        </w:tc>
      </w:tr>
      <w:tr w:rsidR="0066729C" w:rsidRPr="002F35F5" w14:paraId="21AA996E" w14:textId="77777777" w:rsidTr="00E932D4">
        <w:trPr>
          <w:trHeight w:val="50"/>
        </w:trPr>
        <w:tc>
          <w:tcPr>
            <w:tcW w:w="1844" w:type="dxa"/>
            <w:vMerge w:val="restart"/>
            <w:shd w:val="clear" w:color="auto" w:fill="auto"/>
          </w:tcPr>
          <w:p w14:paraId="5984F58D" w14:textId="5C9FCAFA" w:rsidR="00817995" w:rsidRPr="0066729C" w:rsidRDefault="00817995" w:rsidP="00E932D4">
            <w:pPr>
              <w:pStyle w:val="TableParagraph"/>
              <w:tabs>
                <w:tab w:val="left" w:pos="1428"/>
              </w:tabs>
              <w:spacing w:line="276" w:lineRule="auto"/>
              <w:ind w:left="-82"/>
              <w:jc w:val="both"/>
              <w:rPr>
                <w:rFonts w:ascii="Times New Roman" w:eastAsia="Times New Roman" w:hAnsi="Times New Roman" w:cs="Times New Roman"/>
                <w:b/>
                <w:bCs/>
                <w:color w:val="000000" w:themeColor="text1"/>
                <w:sz w:val="24"/>
                <w:szCs w:val="24"/>
                <w:lang w:eastAsia="uk-UA"/>
              </w:rPr>
            </w:pPr>
            <w:r w:rsidRPr="0066729C">
              <w:rPr>
                <w:rFonts w:ascii="Times New Roman" w:eastAsia="Times New Roman" w:hAnsi="Times New Roman" w:cs="Times New Roman"/>
                <w:b/>
                <w:bCs/>
                <w:color w:val="000000" w:themeColor="text1"/>
                <w:sz w:val="24"/>
                <w:szCs w:val="24"/>
                <w:lang w:eastAsia="uk-UA"/>
              </w:rPr>
              <w:t xml:space="preserve">РН </w:t>
            </w:r>
            <w:r w:rsidR="008E451C" w:rsidRPr="0066729C">
              <w:rPr>
                <w:rFonts w:ascii="Times New Roman" w:eastAsia="Times New Roman" w:hAnsi="Times New Roman" w:cs="Times New Roman"/>
                <w:b/>
                <w:bCs/>
                <w:color w:val="000000" w:themeColor="text1"/>
                <w:sz w:val="24"/>
                <w:szCs w:val="24"/>
                <w:lang w:eastAsia="uk-UA"/>
              </w:rPr>
              <w:t>8</w:t>
            </w:r>
            <w:r w:rsidR="00255F5A" w:rsidRPr="0066729C">
              <w:rPr>
                <w:rFonts w:ascii="Times New Roman" w:eastAsia="Times New Roman" w:hAnsi="Times New Roman" w:cs="Times New Roman"/>
                <w:b/>
                <w:bCs/>
                <w:color w:val="000000" w:themeColor="text1"/>
                <w:sz w:val="24"/>
                <w:szCs w:val="24"/>
                <w:lang w:eastAsia="uk-UA"/>
              </w:rPr>
              <w:t>.</w:t>
            </w:r>
          </w:p>
          <w:p w14:paraId="5CCD14C9" w14:textId="367C6B4A" w:rsidR="00817995" w:rsidRPr="0066729C" w:rsidRDefault="00817995" w:rsidP="00D74985">
            <w:pPr>
              <w:widowControl w:val="0"/>
              <w:tabs>
                <w:tab w:val="left" w:pos="1428"/>
              </w:tabs>
              <w:spacing w:after="0" w:line="240" w:lineRule="auto"/>
              <w:ind w:left="-82"/>
              <w:jc w:val="both"/>
              <w:rPr>
                <w:rFonts w:ascii="Times New Roman" w:eastAsia="Times New Roman" w:hAnsi="Times New Roman" w:cs="Times New Roman"/>
                <w:color w:val="000000" w:themeColor="text1"/>
                <w:sz w:val="24"/>
                <w:szCs w:val="24"/>
                <w:lang w:val="uk-UA" w:eastAsia="uk-UA"/>
              </w:rPr>
            </w:pPr>
            <w:r w:rsidRPr="0066729C">
              <w:rPr>
                <w:rFonts w:ascii="Times New Roman" w:hAnsi="Times New Roman" w:cs="Times New Roman"/>
                <w:color w:val="000000" w:themeColor="text1"/>
                <w:sz w:val="24"/>
                <w:szCs w:val="24"/>
                <w:lang w:val="uk-UA"/>
              </w:rPr>
              <w:t>Викон</w:t>
            </w:r>
            <w:r w:rsidR="00AA15D8">
              <w:rPr>
                <w:rFonts w:ascii="Times New Roman" w:hAnsi="Times New Roman" w:cs="Times New Roman"/>
                <w:color w:val="000000" w:themeColor="text1"/>
                <w:sz w:val="24"/>
                <w:szCs w:val="24"/>
                <w:lang w:val="uk-UA"/>
              </w:rPr>
              <w:t>увати</w:t>
            </w:r>
            <w:r w:rsidRPr="0066729C">
              <w:rPr>
                <w:rFonts w:ascii="Times New Roman" w:hAnsi="Times New Roman" w:cs="Times New Roman"/>
                <w:color w:val="000000" w:themeColor="text1"/>
                <w:sz w:val="24"/>
                <w:szCs w:val="24"/>
                <w:lang w:val="uk-UA"/>
              </w:rPr>
              <w:t xml:space="preserve"> роб</w:t>
            </w:r>
            <w:r w:rsidR="00AA15D8">
              <w:rPr>
                <w:rFonts w:ascii="Times New Roman" w:hAnsi="Times New Roman" w:cs="Times New Roman"/>
                <w:color w:val="000000" w:themeColor="text1"/>
                <w:sz w:val="24"/>
                <w:szCs w:val="24"/>
                <w:lang w:val="uk-UA"/>
              </w:rPr>
              <w:t>оту</w:t>
            </w:r>
            <w:r w:rsidRPr="0066729C">
              <w:rPr>
                <w:rFonts w:ascii="Times New Roman" w:hAnsi="Times New Roman" w:cs="Times New Roman"/>
                <w:color w:val="000000" w:themeColor="text1"/>
                <w:sz w:val="24"/>
                <w:szCs w:val="24"/>
                <w:lang w:val="uk-UA"/>
              </w:rPr>
              <w:t xml:space="preserve"> середньої складності з монтажу силових мереж та електроустаткування</w:t>
            </w:r>
          </w:p>
        </w:tc>
        <w:tc>
          <w:tcPr>
            <w:tcW w:w="2376" w:type="dxa"/>
            <w:shd w:val="clear" w:color="auto" w:fill="auto"/>
          </w:tcPr>
          <w:p w14:paraId="42A358CF" w14:textId="778A0F84" w:rsidR="00817995" w:rsidRPr="0066729C" w:rsidRDefault="00817995" w:rsidP="00D7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uk-UA"/>
              </w:rPr>
            </w:pPr>
            <w:r w:rsidRPr="00AA15D8">
              <w:rPr>
                <w:rFonts w:ascii="Times New Roman" w:hAnsi="Times New Roman" w:cs="Times New Roman"/>
                <w:b/>
                <w:bCs/>
                <w:color w:val="000000" w:themeColor="text1"/>
                <w:sz w:val="24"/>
                <w:szCs w:val="24"/>
                <w:lang w:val="uk-UA"/>
              </w:rPr>
              <w:t>ПК</w:t>
            </w:r>
            <w:r w:rsidR="00321E0E" w:rsidRPr="00AA15D8">
              <w:rPr>
                <w:rFonts w:ascii="Times New Roman" w:hAnsi="Times New Roman" w:cs="Times New Roman"/>
                <w:b/>
                <w:bCs/>
                <w:color w:val="000000" w:themeColor="text1"/>
                <w:sz w:val="24"/>
                <w:szCs w:val="24"/>
                <w:lang w:val="uk-UA"/>
              </w:rPr>
              <w:t xml:space="preserve"> </w:t>
            </w:r>
            <w:r w:rsidRPr="00AA15D8">
              <w:rPr>
                <w:rFonts w:ascii="Times New Roman" w:hAnsi="Times New Roman" w:cs="Times New Roman"/>
                <w:b/>
                <w:bCs/>
                <w:color w:val="000000" w:themeColor="text1"/>
                <w:sz w:val="24"/>
                <w:szCs w:val="24"/>
                <w:lang w:val="uk-UA"/>
              </w:rPr>
              <w:t>1.</w:t>
            </w:r>
            <w:r w:rsidRPr="0066729C">
              <w:rPr>
                <w:rFonts w:ascii="Times New Roman" w:hAnsi="Times New Roman" w:cs="Times New Roman"/>
                <w:color w:val="000000" w:themeColor="text1"/>
                <w:sz w:val="24"/>
                <w:szCs w:val="24"/>
                <w:lang w:val="uk-UA"/>
              </w:rPr>
              <w:t xml:space="preserve"> Здатність монтажу та демонтажу електричного устаткування</w:t>
            </w:r>
          </w:p>
        </w:tc>
        <w:tc>
          <w:tcPr>
            <w:tcW w:w="2892" w:type="dxa"/>
            <w:shd w:val="clear" w:color="auto" w:fill="auto"/>
          </w:tcPr>
          <w:p w14:paraId="0F92C55C"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будову електроустаткування, що монтується;</w:t>
            </w:r>
          </w:p>
          <w:p w14:paraId="0CAA0AD4"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охорони праці під час монтажу та демонтажу електричного устаткування;</w:t>
            </w:r>
          </w:p>
          <w:p w14:paraId="726E2787"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електротехніки;</w:t>
            </w:r>
          </w:p>
          <w:p w14:paraId="06EF4EF2"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25B458C8"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shd w:val="clear" w:color="auto" w:fill="auto"/>
          </w:tcPr>
          <w:p w14:paraId="12BEB358"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перевіряти та регулювати електромагнітні реле струму та напруги;</w:t>
            </w:r>
          </w:p>
          <w:p w14:paraId="38F303C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установлювати за готовою розміткою ввідних і розподільних ящиків, щитків, світлофорів, реостатів, регуляторів, контролерів,дорожніх і кінцевих вимикачів, ящиків опору, ящиків із низьковольтною апаратурою, ввідних і відгалужувальних коробок для закритих розподільних шинопроводів та іншого аналогічного устаткування масою до 50 кг; </w:t>
            </w:r>
          </w:p>
          <w:p w14:paraId="5DE47D5F"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вибирати апарати керування та виконувати їх монтаж.</w:t>
            </w:r>
          </w:p>
        </w:tc>
      </w:tr>
      <w:tr w:rsidR="0066729C" w:rsidRPr="0066729C" w14:paraId="1F23E911" w14:textId="77777777" w:rsidTr="00E932D4">
        <w:trPr>
          <w:trHeight w:val="50"/>
        </w:trPr>
        <w:tc>
          <w:tcPr>
            <w:tcW w:w="1844" w:type="dxa"/>
            <w:vMerge/>
            <w:shd w:val="clear" w:color="auto" w:fill="auto"/>
          </w:tcPr>
          <w:p w14:paraId="28CCC45D" w14:textId="77777777" w:rsidR="00817995" w:rsidRPr="0066729C" w:rsidRDefault="00817995" w:rsidP="00D74985">
            <w:pPr>
              <w:widowControl w:val="0"/>
              <w:tabs>
                <w:tab w:val="left" w:pos="1428"/>
              </w:tabs>
              <w:spacing w:after="0" w:line="240" w:lineRule="auto"/>
              <w:ind w:left="-82"/>
              <w:jc w:val="both"/>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5295EE7D" w14:textId="068237A3" w:rsidR="00817995" w:rsidRPr="0066729C" w:rsidRDefault="00817995" w:rsidP="00D7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uk-UA"/>
              </w:rPr>
            </w:pPr>
            <w:r w:rsidRPr="00AA15D8">
              <w:rPr>
                <w:rFonts w:ascii="Times New Roman" w:hAnsi="Times New Roman" w:cs="Times New Roman"/>
                <w:b/>
                <w:bCs/>
                <w:color w:val="000000" w:themeColor="text1"/>
                <w:sz w:val="24"/>
                <w:szCs w:val="24"/>
                <w:lang w:val="uk-UA"/>
              </w:rPr>
              <w:t>ПК</w:t>
            </w:r>
            <w:r w:rsidR="00321E0E" w:rsidRPr="00AA15D8">
              <w:rPr>
                <w:rFonts w:ascii="Times New Roman" w:hAnsi="Times New Roman" w:cs="Times New Roman"/>
                <w:b/>
                <w:bCs/>
                <w:color w:val="000000" w:themeColor="text1"/>
                <w:sz w:val="24"/>
                <w:szCs w:val="24"/>
                <w:lang w:val="uk-UA"/>
              </w:rPr>
              <w:t xml:space="preserve"> </w:t>
            </w:r>
            <w:r w:rsidRPr="00AA15D8">
              <w:rPr>
                <w:rFonts w:ascii="Times New Roman" w:hAnsi="Times New Roman" w:cs="Times New Roman"/>
                <w:b/>
                <w:bCs/>
                <w:color w:val="000000" w:themeColor="text1"/>
                <w:sz w:val="24"/>
                <w:szCs w:val="24"/>
                <w:lang w:val="uk-UA"/>
              </w:rPr>
              <w:t>2.</w:t>
            </w:r>
            <w:r w:rsidRPr="0066729C">
              <w:rPr>
                <w:rFonts w:ascii="Times New Roman" w:hAnsi="Times New Roman" w:cs="Times New Roman"/>
                <w:color w:val="000000" w:themeColor="text1"/>
                <w:sz w:val="24"/>
                <w:szCs w:val="24"/>
                <w:lang w:val="uk-UA"/>
              </w:rPr>
              <w:t xml:space="preserve"> Здатність  виконувати стропування та переміщення вантажів за допомогою підйомних механізмів</w:t>
            </w:r>
          </w:p>
        </w:tc>
        <w:tc>
          <w:tcPr>
            <w:tcW w:w="2892" w:type="dxa"/>
            <w:shd w:val="clear" w:color="auto" w:fill="auto"/>
          </w:tcPr>
          <w:p w14:paraId="5CEB0EEB"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правила стропування та переміщання устаткування; </w:t>
            </w:r>
          </w:p>
          <w:p w14:paraId="40A84196"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будову та способи користування механізованим такелажним обладнанням; </w:t>
            </w:r>
          </w:p>
          <w:p w14:paraId="11E8E6C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стропування та переміщання вантажів;</w:t>
            </w:r>
          </w:p>
          <w:p w14:paraId="2EE9CDC9"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правила охорони праці під час виконування стропування та переміщення вантажів за </w:t>
            </w:r>
            <w:r w:rsidRPr="0066729C">
              <w:rPr>
                <w:rFonts w:ascii="Times New Roman" w:hAnsi="Times New Roman" w:cs="Times New Roman"/>
                <w:color w:val="000000" w:themeColor="text1"/>
                <w:sz w:val="24"/>
                <w:szCs w:val="24"/>
                <w:lang w:val="uk-UA"/>
              </w:rPr>
              <w:lastRenderedPageBreak/>
              <w:t>допомогою підйомних механізмів.</w:t>
            </w:r>
          </w:p>
        </w:tc>
        <w:tc>
          <w:tcPr>
            <w:tcW w:w="2977" w:type="dxa"/>
            <w:shd w:val="clear" w:color="auto" w:fill="auto"/>
          </w:tcPr>
          <w:p w14:paraId="5A887707"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 xml:space="preserve">установлювати захисні пристрої кожухів і загорож; </w:t>
            </w:r>
          </w:p>
          <w:p w14:paraId="404B2DAC"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керувати простими підйомними механізмами.</w:t>
            </w:r>
          </w:p>
        </w:tc>
      </w:tr>
      <w:tr w:rsidR="0066729C" w:rsidRPr="002F35F5" w14:paraId="007087FF" w14:textId="77777777" w:rsidTr="00E932D4">
        <w:trPr>
          <w:trHeight w:val="50"/>
        </w:trPr>
        <w:tc>
          <w:tcPr>
            <w:tcW w:w="1844" w:type="dxa"/>
            <w:vMerge/>
            <w:shd w:val="clear" w:color="auto" w:fill="auto"/>
          </w:tcPr>
          <w:p w14:paraId="3FB0F2E3" w14:textId="77777777" w:rsidR="00817995" w:rsidRPr="0066729C" w:rsidRDefault="00817995" w:rsidP="00E932D4">
            <w:pPr>
              <w:widowControl w:val="0"/>
              <w:tabs>
                <w:tab w:val="left" w:pos="1428"/>
              </w:tabs>
              <w:spacing w:after="0" w:line="240" w:lineRule="auto"/>
              <w:ind w:left="-82"/>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0262D3C6" w14:textId="4C9D2548" w:rsidR="00817995" w:rsidRPr="0066729C" w:rsidRDefault="00817995" w:rsidP="000722D0">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uk-UA"/>
              </w:rPr>
            </w:pPr>
            <w:r w:rsidRPr="00AA15D8">
              <w:rPr>
                <w:rFonts w:ascii="Times New Roman" w:hAnsi="Times New Roman" w:cs="Times New Roman"/>
                <w:b/>
                <w:bCs/>
                <w:color w:val="000000" w:themeColor="text1"/>
                <w:sz w:val="24"/>
                <w:szCs w:val="24"/>
                <w:lang w:val="uk-UA"/>
              </w:rPr>
              <w:t>ПК</w:t>
            </w:r>
            <w:r w:rsidR="00321E0E" w:rsidRPr="00AA15D8">
              <w:rPr>
                <w:rFonts w:ascii="Times New Roman" w:hAnsi="Times New Roman" w:cs="Times New Roman"/>
                <w:b/>
                <w:bCs/>
                <w:color w:val="000000" w:themeColor="text1"/>
                <w:sz w:val="24"/>
                <w:szCs w:val="24"/>
                <w:lang w:val="uk-UA"/>
              </w:rPr>
              <w:t xml:space="preserve"> </w:t>
            </w:r>
            <w:r w:rsidRPr="00AA15D8">
              <w:rPr>
                <w:rFonts w:ascii="Times New Roman" w:hAnsi="Times New Roman" w:cs="Times New Roman"/>
                <w:b/>
                <w:bCs/>
                <w:color w:val="000000" w:themeColor="text1"/>
                <w:sz w:val="24"/>
                <w:szCs w:val="24"/>
                <w:lang w:val="uk-UA"/>
              </w:rPr>
              <w:t>3.</w:t>
            </w:r>
            <w:r w:rsidRPr="0066729C">
              <w:rPr>
                <w:rFonts w:ascii="Times New Roman" w:hAnsi="Times New Roman" w:cs="Times New Roman"/>
                <w:color w:val="000000" w:themeColor="text1"/>
                <w:sz w:val="24"/>
                <w:szCs w:val="24"/>
                <w:lang w:val="uk-UA"/>
              </w:rPr>
              <w:t xml:space="preserve"> Здатність монтажу електричних схем середньої складності з приєднанням до електричної мережі</w:t>
            </w:r>
          </w:p>
        </w:tc>
        <w:tc>
          <w:tcPr>
            <w:tcW w:w="2892" w:type="dxa"/>
            <w:shd w:val="clear" w:color="auto" w:fill="auto"/>
          </w:tcPr>
          <w:p w14:paraId="2462F639"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електричні схеми середньої складності;</w:t>
            </w:r>
          </w:p>
          <w:p w14:paraId="038CB16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монтажу електричних схем середньої складності з приєднанням до електричної мережі;</w:t>
            </w:r>
          </w:p>
          <w:p w14:paraId="477E1B26"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електротехніки;</w:t>
            </w:r>
          </w:p>
          <w:p w14:paraId="4BE46821"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147BA656"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shd w:val="clear" w:color="auto" w:fill="auto"/>
          </w:tcPr>
          <w:p w14:paraId="66A8FDBE"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читати принципові та монтажні схеми керування електричними колами; </w:t>
            </w:r>
          </w:p>
          <w:p w14:paraId="7C1B4D51"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установлювати скоби і металеві опорні конструкцій; </w:t>
            </w:r>
          </w:p>
          <w:p w14:paraId="3E7220D3"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кріпити конструкції приклеюванням; </w:t>
            </w:r>
          </w:p>
          <w:p w14:paraId="3B6216FE"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установлювати конструкції для тросових проводок; </w:t>
            </w:r>
          </w:p>
          <w:p w14:paraId="3D18EE08"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прокладати кабельні лотки і перфоровані монтажні профілі.</w:t>
            </w:r>
          </w:p>
        </w:tc>
      </w:tr>
      <w:tr w:rsidR="0066729C" w:rsidRPr="002F35F5" w14:paraId="37D67EE4" w14:textId="77777777" w:rsidTr="000722D0">
        <w:trPr>
          <w:trHeight w:val="50"/>
        </w:trPr>
        <w:tc>
          <w:tcPr>
            <w:tcW w:w="1844" w:type="dxa"/>
            <w:vMerge/>
            <w:shd w:val="clear" w:color="auto" w:fill="auto"/>
          </w:tcPr>
          <w:p w14:paraId="781DE201" w14:textId="77777777" w:rsidR="00817995" w:rsidRPr="0066729C" w:rsidRDefault="00817995" w:rsidP="00E932D4">
            <w:pPr>
              <w:widowControl w:val="0"/>
              <w:tabs>
                <w:tab w:val="left" w:pos="1428"/>
              </w:tabs>
              <w:spacing w:after="0" w:line="240" w:lineRule="auto"/>
              <w:ind w:left="-82"/>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2D742C30" w14:textId="43AC166B" w:rsidR="00817995" w:rsidRPr="0066729C" w:rsidRDefault="00817995" w:rsidP="00876F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uk-UA"/>
              </w:rPr>
            </w:pPr>
            <w:r w:rsidRPr="00AA15D8">
              <w:rPr>
                <w:rFonts w:ascii="Times New Roman" w:hAnsi="Times New Roman" w:cs="Times New Roman"/>
                <w:b/>
                <w:bCs/>
                <w:color w:val="000000" w:themeColor="text1"/>
                <w:sz w:val="24"/>
                <w:szCs w:val="24"/>
                <w:lang w:val="uk-UA"/>
              </w:rPr>
              <w:t>ПК</w:t>
            </w:r>
            <w:r w:rsidR="00321E0E" w:rsidRPr="00AA15D8">
              <w:rPr>
                <w:rFonts w:ascii="Times New Roman" w:hAnsi="Times New Roman" w:cs="Times New Roman"/>
                <w:b/>
                <w:bCs/>
                <w:color w:val="000000" w:themeColor="text1"/>
                <w:sz w:val="24"/>
                <w:szCs w:val="24"/>
                <w:lang w:val="uk-UA"/>
              </w:rPr>
              <w:t xml:space="preserve"> </w:t>
            </w:r>
            <w:r w:rsidRPr="00AA15D8">
              <w:rPr>
                <w:rFonts w:ascii="Times New Roman" w:hAnsi="Times New Roman" w:cs="Times New Roman"/>
                <w:b/>
                <w:bCs/>
                <w:color w:val="000000" w:themeColor="text1"/>
                <w:sz w:val="24"/>
                <w:szCs w:val="24"/>
                <w:lang w:val="uk-UA"/>
              </w:rPr>
              <w:t>4.</w:t>
            </w:r>
            <w:r w:rsidRPr="0066729C">
              <w:rPr>
                <w:rFonts w:ascii="Times New Roman" w:hAnsi="Times New Roman" w:cs="Times New Roman"/>
                <w:color w:val="000000" w:themeColor="text1"/>
                <w:sz w:val="24"/>
                <w:szCs w:val="24"/>
                <w:lang w:val="uk-UA"/>
              </w:rPr>
              <w:t xml:space="preserve"> Здатність монтажу трубних проводок та їх маркування</w:t>
            </w:r>
          </w:p>
        </w:tc>
        <w:tc>
          <w:tcPr>
            <w:tcW w:w="2892" w:type="dxa"/>
            <w:shd w:val="clear" w:color="auto" w:fill="auto"/>
          </w:tcPr>
          <w:p w14:paraId="5CCFFB23"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маркування сталевих і пластмасових труб, кабелів і відводів;</w:t>
            </w:r>
          </w:p>
          <w:p w14:paraId="31E2556B"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52F3AC5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shd w:val="clear" w:color="auto" w:fill="auto"/>
          </w:tcPr>
          <w:p w14:paraId="69271723"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прокладати сталеві і пластмасові труби у борознах, по підлозі, стінах, фермах і колонах;</w:t>
            </w:r>
          </w:p>
          <w:p w14:paraId="1BAF86E3"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маркувати прокладені труби, кабелі і відводи; читати ескізи вузлів проводок, схем.</w:t>
            </w:r>
          </w:p>
        </w:tc>
      </w:tr>
      <w:tr w:rsidR="0066729C" w:rsidRPr="002F35F5" w14:paraId="1C598BAC" w14:textId="77777777" w:rsidTr="00876F93">
        <w:trPr>
          <w:trHeight w:val="50"/>
        </w:trPr>
        <w:tc>
          <w:tcPr>
            <w:tcW w:w="1844" w:type="dxa"/>
            <w:vMerge/>
            <w:shd w:val="clear" w:color="auto" w:fill="auto"/>
          </w:tcPr>
          <w:p w14:paraId="3ACED528" w14:textId="77777777" w:rsidR="00817995" w:rsidRPr="0066729C" w:rsidRDefault="00817995" w:rsidP="00E932D4">
            <w:pPr>
              <w:widowControl w:val="0"/>
              <w:tabs>
                <w:tab w:val="left" w:pos="1428"/>
              </w:tabs>
              <w:spacing w:after="0" w:line="240" w:lineRule="auto"/>
              <w:ind w:left="-82"/>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2BD441B0" w14:textId="3BE4E9DA" w:rsidR="00817995" w:rsidRPr="0066729C" w:rsidRDefault="00817995" w:rsidP="00876F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uk-UA"/>
              </w:rPr>
            </w:pPr>
            <w:r w:rsidRPr="00AA15D8">
              <w:rPr>
                <w:rFonts w:ascii="Times New Roman" w:hAnsi="Times New Roman" w:cs="Times New Roman"/>
                <w:b/>
                <w:bCs/>
                <w:color w:val="000000" w:themeColor="text1"/>
                <w:sz w:val="24"/>
                <w:szCs w:val="24"/>
                <w:lang w:val="uk-UA"/>
              </w:rPr>
              <w:t>ПК</w:t>
            </w:r>
            <w:r w:rsidR="00321E0E" w:rsidRPr="00AA15D8">
              <w:rPr>
                <w:rFonts w:ascii="Times New Roman" w:hAnsi="Times New Roman" w:cs="Times New Roman"/>
                <w:b/>
                <w:bCs/>
                <w:color w:val="000000" w:themeColor="text1"/>
                <w:sz w:val="24"/>
                <w:szCs w:val="24"/>
                <w:lang w:val="uk-UA"/>
              </w:rPr>
              <w:t xml:space="preserve"> </w:t>
            </w:r>
            <w:r w:rsidRPr="00AA15D8">
              <w:rPr>
                <w:rFonts w:ascii="Times New Roman" w:hAnsi="Times New Roman" w:cs="Times New Roman"/>
                <w:b/>
                <w:bCs/>
                <w:color w:val="000000" w:themeColor="text1"/>
                <w:sz w:val="24"/>
                <w:szCs w:val="24"/>
                <w:lang w:val="uk-UA"/>
              </w:rPr>
              <w:t>5.</w:t>
            </w:r>
            <w:r w:rsidRPr="0066729C">
              <w:rPr>
                <w:rFonts w:ascii="Times New Roman" w:hAnsi="Times New Roman" w:cs="Times New Roman"/>
                <w:color w:val="000000" w:themeColor="text1"/>
                <w:sz w:val="24"/>
                <w:szCs w:val="24"/>
                <w:lang w:val="uk-UA"/>
              </w:rPr>
              <w:t xml:space="preserve"> Здатність монтажу трансформаторних підстанцій</w:t>
            </w:r>
          </w:p>
        </w:tc>
        <w:tc>
          <w:tcPr>
            <w:tcW w:w="2892" w:type="dxa"/>
            <w:shd w:val="clear" w:color="auto" w:fill="auto"/>
          </w:tcPr>
          <w:p w14:paraId="08E8D4D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монтажу розподільних пристроїв;</w:t>
            </w:r>
          </w:p>
          <w:p w14:paraId="6739A553"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основні вузли та деталі трансформаторів;</w:t>
            </w:r>
          </w:p>
          <w:p w14:paraId="298858F7"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особливості монтажу комплектних розподільчих пристроїв  об'ємних та щоглових підстанцій;</w:t>
            </w:r>
          </w:p>
          <w:p w14:paraId="6EC9C036"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монтажу трансформаторних підстанцій;</w:t>
            </w:r>
          </w:p>
          <w:p w14:paraId="4CDFD891"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електротехніки;</w:t>
            </w:r>
          </w:p>
          <w:p w14:paraId="428423BE"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625C0D88"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shd w:val="clear" w:color="auto" w:fill="auto"/>
          </w:tcPr>
          <w:p w14:paraId="00800EA0"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монтажу розподільних пристроїв;</w:t>
            </w:r>
          </w:p>
          <w:p w14:paraId="4BBDB909"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основні вузли та деталі трансформаторів;</w:t>
            </w:r>
          </w:p>
          <w:p w14:paraId="48706EDA" w14:textId="7DC72606" w:rsidR="00496885" w:rsidRPr="0066729C" w:rsidRDefault="00496885" w:rsidP="00002931">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заливка та злив трансформаторно</w:t>
            </w:r>
            <w:r w:rsidR="003875C2" w:rsidRPr="0066729C">
              <w:rPr>
                <w:rFonts w:ascii="Times New Roman" w:hAnsi="Times New Roman" w:cs="Times New Roman"/>
                <w:color w:val="000000" w:themeColor="text1"/>
                <w:sz w:val="24"/>
                <w:szCs w:val="24"/>
                <w:lang w:val="uk-UA"/>
              </w:rPr>
              <w:t>го</w:t>
            </w:r>
            <w:r w:rsidRPr="0066729C">
              <w:rPr>
                <w:rFonts w:ascii="Times New Roman" w:hAnsi="Times New Roman" w:cs="Times New Roman"/>
                <w:color w:val="000000" w:themeColor="text1"/>
                <w:sz w:val="24"/>
                <w:szCs w:val="24"/>
                <w:lang w:val="uk-UA"/>
              </w:rPr>
              <w:t xml:space="preserve"> </w:t>
            </w:r>
            <w:r w:rsidR="003875C2" w:rsidRPr="0066729C">
              <w:rPr>
                <w:rFonts w:ascii="Times New Roman" w:hAnsi="Times New Roman" w:cs="Times New Roman"/>
                <w:color w:val="000000" w:themeColor="text1"/>
                <w:sz w:val="24"/>
                <w:szCs w:val="24"/>
                <w:lang w:val="uk-UA"/>
              </w:rPr>
              <w:t>мастила</w:t>
            </w:r>
            <w:r w:rsidR="0010273E" w:rsidRPr="0066729C">
              <w:rPr>
                <w:rFonts w:ascii="Times New Roman" w:hAnsi="Times New Roman" w:cs="Times New Roman"/>
                <w:color w:val="000000" w:themeColor="text1"/>
                <w:sz w:val="24"/>
                <w:szCs w:val="24"/>
                <w:lang w:val="uk-UA"/>
              </w:rPr>
              <w:t>.</w:t>
            </w:r>
          </w:p>
        </w:tc>
      </w:tr>
      <w:tr w:rsidR="0066729C" w:rsidRPr="002F35F5" w14:paraId="459D6AF7" w14:textId="77777777" w:rsidTr="00876F93">
        <w:trPr>
          <w:trHeight w:val="50"/>
        </w:trPr>
        <w:tc>
          <w:tcPr>
            <w:tcW w:w="1844" w:type="dxa"/>
            <w:vMerge/>
            <w:shd w:val="clear" w:color="auto" w:fill="auto"/>
          </w:tcPr>
          <w:p w14:paraId="324FFD3B" w14:textId="77777777" w:rsidR="00817995" w:rsidRPr="0066729C" w:rsidRDefault="00817995" w:rsidP="00E932D4">
            <w:pPr>
              <w:widowControl w:val="0"/>
              <w:tabs>
                <w:tab w:val="left" w:pos="1428"/>
              </w:tabs>
              <w:spacing w:after="0" w:line="240" w:lineRule="auto"/>
              <w:ind w:left="-82"/>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41B29FAB" w14:textId="57EC2803" w:rsidR="00817995" w:rsidRPr="0066729C" w:rsidRDefault="00817995" w:rsidP="00876F93">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uk-UA" w:eastAsia="uk-UA"/>
              </w:rPr>
            </w:pPr>
            <w:r w:rsidRPr="00AA15D8">
              <w:rPr>
                <w:rFonts w:ascii="Times New Roman" w:hAnsi="Times New Roman" w:cs="Times New Roman"/>
                <w:b/>
                <w:bCs/>
                <w:color w:val="000000" w:themeColor="text1"/>
                <w:sz w:val="24"/>
                <w:szCs w:val="24"/>
                <w:lang w:val="uk-UA"/>
              </w:rPr>
              <w:t>ПК</w:t>
            </w:r>
            <w:r w:rsidR="00321E0E" w:rsidRPr="00AA15D8">
              <w:rPr>
                <w:rFonts w:ascii="Times New Roman" w:hAnsi="Times New Roman" w:cs="Times New Roman"/>
                <w:b/>
                <w:bCs/>
                <w:color w:val="000000" w:themeColor="text1"/>
                <w:sz w:val="24"/>
                <w:szCs w:val="24"/>
                <w:lang w:val="uk-UA"/>
              </w:rPr>
              <w:t xml:space="preserve"> </w:t>
            </w:r>
            <w:r w:rsidRPr="00AA15D8">
              <w:rPr>
                <w:rFonts w:ascii="Times New Roman" w:hAnsi="Times New Roman" w:cs="Times New Roman"/>
                <w:b/>
                <w:bCs/>
                <w:color w:val="000000" w:themeColor="text1"/>
                <w:sz w:val="24"/>
                <w:szCs w:val="24"/>
                <w:lang w:val="uk-UA"/>
              </w:rPr>
              <w:t>6.</w:t>
            </w:r>
            <w:r w:rsidRPr="0066729C">
              <w:rPr>
                <w:rFonts w:ascii="Times New Roman" w:hAnsi="Times New Roman" w:cs="Times New Roman"/>
                <w:color w:val="000000" w:themeColor="text1"/>
                <w:sz w:val="24"/>
                <w:szCs w:val="24"/>
                <w:lang w:val="uk-UA"/>
              </w:rPr>
              <w:t xml:space="preserve"> Здатність комплектування матеріалів та устаткування для виконання електромонтажних робіт</w:t>
            </w:r>
          </w:p>
        </w:tc>
        <w:tc>
          <w:tcPr>
            <w:tcW w:w="2892" w:type="dxa"/>
            <w:shd w:val="clear" w:color="auto" w:fill="auto"/>
          </w:tcPr>
          <w:p w14:paraId="7CA437C9"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комплектації матеріалів і устаткування для виконання електромонтажних робіт у промислових будовах і на інженерних спорудах;</w:t>
            </w:r>
          </w:p>
          <w:p w14:paraId="42FD23F6" w14:textId="2E08E584"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lastRenderedPageBreak/>
              <w:t xml:space="preserve">правила </w:t>
            </w:r>
            <w:r w:rsidR="003875C2" w:rsidRPr="0066729C">
              <w:rPr>
                <w:rFonts w:ascii="Times New Roman" w:hAnsi="Times New Roman" w:cs="Times New Roman"/>
                <w:color w:val="000000" w:themeColor="text1"/>
                <w:sz w:val="24"/>
                <w:szCs w:val="24"/>
                <w:lang w:val="uk-UA"/>
              </w:rPr>
              <w:t xml:space="preserve">читання технічної </w:t>
            </w:r>
            <w:r w:rsidRPr="0066729C">
              <w:rPr>
                <w:rFonts w:ascii="Times New Roman" w:hAnsi="Times New Roman" w:cs="Times New Roman"/>
                <w:color w:val="000000" w:themeColor="text1"/>
                <w:sz w:val="24"/>
                <w:szCs w:val="24"/>
                <w:lang w:val="uk-UA"/>
              </w:rPr>
              <w:t xml:space="preserve"> документації та креслень</w:t>
            </w:r>
            <w:r w:rsidRPr="0066729C">
              <w:rPr>
                <w:color w:val="000000" w:themeColor="text1"/>
                <w:lang w:val="uk-UA"/>
              </w:rPr>
              <w:t>;</w:t>
            </w:r>
          </w:p>
          <w:p w14:paraId="04597DA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shd w:val="clear" w:color="auto" w:fill="auto"/>
          </w:tcPr>
          <w:p w14:paraId="7835DE48" w14:textId="3B6B9F7D" w:rsidR="00817995" w:rsidRPr="0066729C" w:rsidRDefault="00817995" w:rsidP="00290BC7">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 xml:space="preserve">комплектувати матеріали і устаткування для виконання електромонтажних робіт у промислових будовах і на інженерних спорудах згідно </w:t>
            </w:r>
            <w:r w:rsidR="00290BC7">
              <w:rPr>
                <w:rFonts w:ascii="Times New Roman" w:hAnsi="Times New Roman" w:cs="Times New Roman"/>
                <w:color w:val="000000" w:themeColor="text1"/>
                <w:sz w:val="24"/>
                <w:szCs w:val="24"/>
                <w:lang w:val="uk-UA"/>
              </w:rPr>
              <w:t xml:space="preserve">із </w:t>
            </w:r>
            <w:r w:rsidRPr="0066729C">
              <w:rPr>
                <w:rFonts w:ascii="Times New Roman" w:hAnsi="Times New Roman" w:cs="Times New Roman"/>
                <w:color w:val="000000" w:themeColor="text1"/>
                <w:sz w:val="24"/>
                <w:szCs w:val="24"/>
                <w:lang w:val="uk-UA"/>
              </w:rPr>
              <w:t>специфікаці</w:t>
            </w:r>
            <w:r w:rsidR="00290BC7">
              <w:rPr>
                <w:rFonts w:ascii="Times New Roman" w:hAnsi="Times New Roman" w:cs="Times New Roman"/>
                <w:color w:val="000000" w:themeColor="text1"/>
                <w:sz w:val="24"/>
                <w:szCs w:val="24"/>
                <w:lang w:val="uk-UA"/>
              </w:rPr>
              <w:t>єю</w:t>
            </w:r>
            <w:r w:rsidRPr="0066729C">
              <w:rPr>
                <w:rFonts w:ascii="Times New Roman" w:hAnsi="Times New Roman" w:cs="Times New Roman"/>
                <w:color w:val="000000" w:themeColor="text1"/>
                <w:sz w:val="24"/>
                <w:szCs w:val="24"/>
                <w:lang w:val="uk-UA"/>
              </w:rPr>
              <w:t>.</w:t>
            </w:r>
          </w:p>
        </w:tc>
      </w:tr>
      <w:tr w:rsidR="0066729C" w:rsidRPr="002F35F5" w14:paraId="6E32E6A4" w14:textId="77777777" w:rsidTr="00876F93">
        <w:trPr>
          <w:trHeight w:val="50"/>
        </w:trPr>
        <w:tc>
          <w:tcPr>
            <w:tcW w:w="1844" w:type="dxa"/>
            <w:vMerge/>
            <w:shd w:val="clear" w:color="auto" w:fill="auto"/>
          </w:tcPr>
          <w:p w14:paraId="431D547B" w14:textId="77777777" w:rsidR="00817995" w:rsidRPr="0066729C" w:rsidRDefault="00817995" w:rsidP="006D7311">
            <w:pPr>
              <w:widowControl w:val="0"/>
              <w:tabs>
                <w:tab w:val="left" w:pos="1428"/>
              </w:tabs>
              <w:spacing w:after="0" w:line="240" w:lineRule="auto"/>
              <w:ind w:left="-82"/>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573EC8DA" w14:textId="77777777" w:rsidR="00817995" w:rsidRPr="0066729C" w:rsidRDefault="00817995" w:rsidP="006D7311">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uk-UA"/>
              </w:rPr>
            </w:pPr>
            <w:r w:rsidRPr="00AA15D8">
              <w:rPr>
                <w:rFonts w:ascii="Times New Roman" w:hAnsi="Times New Roman" w:cs="Times New Roman"/>
                <w:b/>
                <w:color w:val="000000" w:themeColor="text1"/>
                <w:sz w:val="24"/>
                <w:szCs w:val="24"/>
                <w:lang w:val="uk-UA"/>
              </w:rPr>
              <w:t>КК 1.</w:t>
            </w:r>
            <w:r w:rsidRPr="0066729C">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Cs/>
                <w:color w:val="000000" w:themeColor="text1"/>
                <w:sz w:val="24"/>
                <w:szCs w:val="24"/>
                <w:lang w:val="uk-UA"/>
              </w:rPr>
              <w:t xml:space="preserve">Комунікативна компетентність </w:t>
            </w:r>
          </w:p>
        </w:tc>
        <w:tc>
          <w:tcPr>
            <w:tcW w:w="2892" w:type="dxa"/>
            <w:shd w:val="clear" w:color="auto" w:fill="auto"/>
          </w:tcPr>
          <w:p w14:paraId="1EAC28B1"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професійну лексику та термінологію за професійним спрямуванням, іноземною мовою включно.</w:t>
            </w:r>
          </w:p>
          <w:p w14:paraId="4DA1CB71"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shd w:val="clear" w:color="auto" w:fill="auto"/>
          </w:tcPr>
          <w:p w14:paraId="53069048"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професійну лексику та термінологію за професійним спрямуванням, іноземною мовою включно;</w:t>
            </w:r>
          </w:p>
          <w:p w14:paraId="3DD9F904"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ефективно спілкуватись з колегами при виконанні робіт середньої складності з монтажу силових мереж та електроустаткування.</w:t>
            </w:r>
          </w:p>
        </w:tc>
      </w:tr>
      <w:tr w:rsidR="0066729C" w:rsidRPr="002F35F5" w14:paraId="3D39EE24" w14:textId="77777777" w:rsidTr="00876F93">
        <w:trPr>
          <w:trHeight w:val="50"/>
        </w:trPr>
        <w:tc>
          <w:tcPr>
            <w:tcW w:w="1844" w:type="dxa"/>
            <w:vMerge/>
            <w:shd w:val="clear" w:color="auto" w:fill="auto"/>
          </w:tcPr>
          <w:p w14:paraId="31C719C4" w14:textId="77777777" w:rsidR="00817995" w:rsidRPr="0066729C" w:rsidRDefault="00817995" w:rsidP="00D47D71">
            <w:pPr>
              <w:widowControl w:val="0"/>
              <w:tabs>
                <w:tab w:val="left" w:pos="1428"/>
              </w:tabs>
              <w:spacing w:after="0" w:line="240" w:lineRule="auto"/>
              <w:ind w:left="-82"/>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3E34352B" w14:textId="77777777" w:rsidR="00817995" w:rsidRPr="0066729C" w:rsidRDefault="00817995" w:rsidP="00D47D71">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lang w:val="uk-UA"/>
              </w:rPr>
            </w:pPr>
            <w:r w:rsidRPr="00AA15D8">
              <w:rPr>
                <w:rFonts w:ascii="Times New Roman" w:hAnsi="Times New Roman" w:cs="Times New Roman"/>
                <w:b/>
                <w:color w:val="000000" w:themeColor="text1"/>
                <w:sz w:val="24"/>
                <w:szCs w:val="24"/>
                <w:lang w:val="uk-UA"/>
              </w:rPr>
              <w:t>КК 6.</w:t>
            </w:r>
            <w:r w:rsidRPr="0066729C">
              <w:rPr>
                <w:rFonts w:ascii="Times New Roman" w:hAnsi="Times New Roman" w:cs="Times New Roman"/>
                <w:bCs/>
                <w:color w:val="000000" w:themeColor="text1"/>
                <w:sz w:val="24"/>
                <w:szCs w:val="24"/>
                <w:lang w:val="uk-UA"/>
              </w:rPr>
              <w:t xml:space="preserve"> Екологічна, енергоефективна компетентність </w:t>
            </w:r>
          </w:p>
        </w:tc>
        <w:tc>
          <w:tcPr>
            <w:tcW w:w="2892" w:type="dxa"/>
            <w:shd w:val="clear" w:color="auto" w:fill="auto"/>
          </w:tcPr>
          <w:p w14:paraId="73E8789A"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раціонального використовування енергоресурсів, витратних матеріалів при виконанні робіт середньої складності з монтажу силових мереж та електроустаткування;</w:t>
            </w:r>
          </w:p>
          <w:p w14:paraId="38679ED0"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екологічні норми у професійній діяльності та в побуті.</w:t>
            </w:r>
          </w:p>
        </w:tc>
        <w:tc>
          <w:tcPr>
            <w:tcW w:w="2977" w:type="dxa"/>
            <w:shd w:val="clear" w:color="auto" w:fill="auto"/>
          </w:tcPr>
          <w:p w14:paraId="7A445691"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раціонально використовувати енергоресурси, витратні матеріали при виконанні робіт середньої складності з монтажу силових мереж та електроустаткування;</w:t>
            </w:r>
          </w:p>
          <w:p w14:paraId="2ABA040B"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дотримуватися екологічних норм у професійній діяльності та в побуті.</w:t>
            </w:r>
          </w:p>
        </w:tc>
      </w:tr>
      <w:tr w:rsidR="0066729C" w:rsidRPr="002F35F5" w14:paraId="1C726720" w14:textId="77777777" w:rsidTr="00876F93">
        <w:trPr>
          <w:trHeight w:val="50"/>
        </w:trPr>
        <w:tc>
          <w:tcPr>
            <w:tcW w:w="1844" w:type="dxa"/>
            <w:vMerge/>
            <w:shd w:val="clear" w:color="auto" w:fill="auto"/>
          </w:tcPr>
          <w:p w14:paraId="7271B43D" w14:textId="77777777" w:rsidR="00817995" w:rsidRPr="0066729C" w:rsidRDefault="00817995" w:rsidP="00783359">
            <w:pPr>
              <w:widowControl w:val="0"/>
              <w:tabs>
                <w:tab w:val="left" w:pos="1428"/>
              </w:tabs>
              <w:spacing w:after="0" w:line="240" w:lineRule="auto"/>
              <w:ind w:left="-82"/>
              <w:rPr>
                <w:rFonts w:ascii="Times New Roman" w:eastAsia="Times New Roman" w:hAnsi="Times New Roman" w:cs="Times New Roman"/>
                <w:color w:val="000000" w:themeColor="text1"/>
                <w:sz w:val="24"/>
                <w:szCs w:val="24"/>
                <w:lang w:val="uk-UA" w:eastAsia="uk-UA"/>
              </w:rPr>
            </w:pPr>
          </w:p>
        </w:tc>
        <w:tc>
          <w:tcPr>
            <w:tcW w:w="2376" w:type="dxa"/>
            <w:shd w:val="clear" w:color="auto" w:fill="auto"/>
          </w:tcPr>
          <w:p w14:paraId="0F1C8E36" w14:textId="77777777" w:rsidR="00817995" w:rsidRPr="0066729C" w:rsidRDefault="00817995" w:rsidP="00783359">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lang w:val="uk-UA"/>
              </w:rPr>
            </w:pPr>
            <w:r w:rsidRPr="00AA15D8">
              <w:rPr>
                <w:rFonts w:ascii="Times New Roman" w:eastAsia="TimesNewRomanPSMT" w:hAnsi="Times New Roman" w:cs="Times New Roman"/>
                <w:b/>
                <w:bCs/>
                <w:color w:val="000000" w:themeColor="text1"/>
                <w:sz w:val="24"/>
                <w:szCs w:val="24"/>
                <w:lang w:val="uk-UA" w:eastAsia="uk-UA"/>
              </w:rPr>
              <w:t>КК 4.</w:t>
            </w:r>
            <w:r w:rsidRPr="0066729C">
              <w:rPr>
                <w:rFonts w:ascii="Times New Roman" w:eastAsia="TimesNewRomanPSMT" w:hAnsi="Times New Roman" w:cs="Times New Roman"/>
                <w:color w:val="000000" w:themeColor="text1"/>
                <w:sz w:val="24"/>
                <w:szCs w:val="24"/>
                <w:lang w:val="uk-UA" w:eastAsia="uk-UA"/>
              </w:rPr>
              <w:t xml:space="preserve"> Математична компетентність</w:t>
            </w:r>
          </w:p>
        </w:tc>
        <w:tc>
          <w:tcPr>
            <w:tcW w:w="2892" w:type="dxa"/>
            <w:shd w:val="clear" w:color="auto" w:fill="auto"/>
          </w:tcPr>
          <w:p w14:paraId="55885F72"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математичних розрахунків при виконанні робіт середньої складності з монтажу силових мереж та електроустаткування.</w:t>
            </w:r>
          </w:p>
        </w:tc>
        <w:tc>
          <w:tcPr>
            <w:tcW w:w="2977" w:type="dxa"/>
            <w:shd w:val="clear" w:color="auto" w:fill="auto"/>
          </w:tcPr>
          <w:p w14:paraId="6BC26A3C"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застосовувати математичні розрахунки при виконанні робіт середньої складності з монтажу силових мереж та електроустаткування.</w:t>
            </w:r>
          </w:p>
        </w:tc>
      </w:tr>
    </w:tbl>
    <w:p w14:paraId="6BEAFCAE" w14:textId="77777777" w:rsidR="004A4024" w:rsidRPr="0066729C" w:rsidRDefault="004A4024" w:rsidP="00817995">
      <w:pPr>
        <w:spacing w:after="0"/>
        <w:jc w:val="center"/>
        <w:rPr>
          <w:rFonts w:ascii="Times New Roman" w:hAnsi="Times New Roman" w:cs="Times New Roman"/>
          <w:color w:val="000000" w:themeColor="text1"/>
          <w:sz w:val="24"/>
          <w:szCs w:val="24"/>
          <w:lang w:val="uk-UA"/>
        </w:rPr>
      </w:pPr>
    </w:p>
    <w:p w14:paraId="30EC990C" w14:textId="77777777" w:rsidR="00966AA7" w:rsidRDefault="00966AA7" w:rsidP="00C77818">
      <w:pPr>
        <w:tabs>
          <w:tab w:val="left" w:pos="1774"/>
        </w:tabs>
        <w:suppressAutoHyphens/>
        <w:spacing w:after="0" w:line="240" w:lineRule="auto"/>
        <w:jc w:val="center"/>
        <w:rPr>
          <w:rFonts w:ascii="Times New Roman" w:eastAsia="Calibri" w:hAnsi="Times New Roman" w:cs="Times New Roman"/>
          <w:b/>
          <w:bCs/>
          <w:iCs/>
          <w:color w:val="000000" w:themeColor="text1"/>
          <w:sz w:val="28"/>
          <w:szCs w:val="28"/>
          <w:lang w:val="uk-UA" w:eastAsia="zh-CN"/>
        </w:rPr>
      </w:pPr>
      <w:r w:rsidRPr="00AA15D8">
        <w:rPr>
          <w:rFonts w:ascii="Times New Roman" w:eastAsia="Calibri" w:hAnsi="Times New Roman" w:cs="Times New Roman"/>
          <w:b/>
          <w:bCs/>
          <w:iCs/>
          <w:color w:val="000000" w:themeColor="text1"/>
          <w:sz w:val="28"/>
          <w:szCs w:val="28"/>
          <w:lang w:val="uk-UA" w:eastAsia="zh-CN"/>
        </w:rPr>
        <w:t>2.7. Перелік результатів навчання</w:t>
      </w:r>
    </w:p>
    <w:p w14:paraId="756F3D4D" w14:textId="6E636BA7" w:rsidR="00AA15D8" w:rsidRPr="00AA15D8" w:rsidRDefault="00AA15D8" w:rsidP="00C77818">
      <w:pPr>
        <w:tabs>
          <w:tab w:val="left" w:pos="1774"/>
        </w:tabs>
        <w:suppressAutoHyphens/>
        <w:spacing w:after="0" w:line="240" w:lineRule="auto"/>
        <w:jc w:val="center"/>
        <w:rPr>
          <w:rFonts w:ascii="Times New Roman" w:eastAsia="Calibri" w:hAnsi="Times New Roman" w:cs="Times New Roman"/>
          <w:b/>
          <w:bCs/>
          <w:iCs/>
          <w:color w:val="000000" w:themeColor="text1"/>
          <w:sz w:val="28"/>
          <w:szCs w:val="28"/>
          <w:lang w:val="uk-UA" w:eastAsia="zh-CN"/>
        </w:rPr>
      </w:pPr>
      <w:r>
        <w:rPr>
          <w:rFonts w:ascii="Times New Roman" w:eastAsia="Calibri" w:hAnsi="Times New Roman" w:cs="Times New Roman"/>
          <w:b/>
          <w:bCs/>
          <w:iCs/>
          <w:color w:val="000000" w:themeColor="text1"/>
          <w:sz w:val="28"/>
          <w:szCs w:val="28"/>
          <w:lang w:val="uk-UA" w:eastAsia="zh-CN"/>
        </w:rPr>
        <w:t>для підвищення кваліфікації</w:t>
      </w:r>
    </w:p>
    <w:p w14:paraId="56099022" w14:textId="15759F39" w:rsidR="00966AA7" w:rsidRPr="00AA15D8" w:rsidRDefault="00AA15D8" w:rsidP="00C77818">
      <w:pPr>
        <w:tabs>
          <w:tab w:val="left" w:pos="1774"/>
        </w:tabs>
        <w:suppressAutoHyphens/>
        <w:spacing w:after="0" w:line="240" w:lineRule="auto"/>
        <w:jc w:val="center"/>
        <w:rPr>
          <w:rFonts w:ascii="Times New Roman" w:eastAsia="Calibri" w:hAnsi="Times New Roman" w:cs="Times New Roman"/>
          <w:b/>
          <w:bCs/>
          <w:iCs/>
          <w:color w:val="000000" w:themeColor="text1"/>
          <w:sz w:val="28"/>
          <w:szCs w:val="28"/>
          <w:lang w:val="uk-UA" w:eastAsia="zh-CN"/>
        </w:rPr>
      </w:pPr>
      <w:r>
        <w:rPr>
          <w:rFonts w:ascii="Times New Roman" w:eastAsia="Calibri" w:hAnsi="Times New Roman" w:cs="Times New Roman"/>
          <w:b/>
          <w:bCs/>
          <w:iCs/>
          <w:color w:val="000000" w:themeColor="text1"/>
          <w:sz w:val="28"/>
          <w:szCs w:val="28"/>
          <w:lang w:val="uk-UA" w:eastAsia="zh-CN"/>
        </w:rPr>
        <w:t>Професійна к</w:t>
      </w:r>
      <w:r w:rsidR="00966AA7" w:rsidRPr="00AA15D8">
        <w:rPr>
          <w:rFonts w:ascii="Times New Roman" w:eastAsia="Calibri" w:hAnsi="Times New Roman" w:cs="Times New Roman"/>
          <w:b/>
          <w:bCs/>
          <w:iCs/>
          <w:color w:val="000000" w:themeColor="text1"/>
          <w:sz w:val="28"/>
          <w:szCs w:val="28"/>
          <w:lang w:val="uk-UA" w:eastAsia="zh-CN"/>
        </w:rPr>
        <w:t xml:space="preserve">валіфікація: </w:t>
      </w:r>
      <w:r w:rsidR="00966AA7" w:rsidRPr="00AA15D8">
        <w:rPr>
          <w:rFonts w:ascii="Times New Roman" w:eastAsia="Times New Roman" w:hAnsi="Times New Roman" w:cs="Times New Roman"/>
          <w:b/>
          <w:bCs/>
          <w:color w:val="000000" w:themeColor="text1"/>
          <w:kern w:val="0"/>
          <w:sz w:val="28"/>
          <w:szCs w:val="28"/>
          <w:lang w:val="uk-UA"/>
        </w:rPr>
        <w:t>електромонтажник силових мереж та електроустаткування</w:t>
      </w:r>
      <w:r>
        <w:rPr>
          <w:rFonts w:ascii="Times New Roman" w:eastAsia="Times New Roman" w:hAnsi="Times New Roman" w:cs="Times New Roman"/>
          <w:b/>
          <w:bCs/>
          <w:color w:val="000000" w:themeColor="text1"/>
          <w:kern w:val="0"/>
          <w:sz w:val="28"/>
          <w:szCs w:val="28"/>
          <w:lang w:val="uk-UA"/>
        </w:rPr>
        <w:t xml:space="preserve"> </w:t>
      </w:r>
      <w:r w:rsidR="00966AA7" w:rsidRPr="00AA15D8">
        <w:rPr>
          <w:rFonts w:ascii="Times New Roman" w:eastAsia="Calibri" w:hAnsi="Times New Roman" w:cs="Times New Roman"/>
          <w:b/>
          <w:bCs/>
          <w:iCs/>
          <w:color w:val="000000" w:themeColor="text1"/>
          <w:sz w:val="28"/>
          <w:szCs w:val="28"/>
          <w:lang w:val="uk-UA" w:eastAsia="zh-CN"/>
        </w:rPr>
        <w:t>5-го розряду</w:t>
      </w:r>
    </w:p>
    <w:p w14:paraId="2B1CF805" w14:textId="77777777" w:rsidR="00966AA7" w:rsidRPr="00AA15D8" w:rsidRDefault="00966AA7" w:rsidP="00C77818">
      <w:pPr>
        <w:jc w:val="center"/>
        <w:rPr>
          <w:rFonts w:ascii="Times New Roman" w:eastAsia="Calibri" w:hAnsi="Times New Roman" w:cs="Times New Roman"/>
          <w:b/>
          <w:bCs/>
          <w:iCs/>
          <w:color w:val="000000" w:themeColor="text1"/>
          <w:sz w:val="28"/>
          <w:szCs w:val="28"/>
          <w:lang w:val="uk-UA" w:eastAsia="zh-CN"/>
        </w:rPr>
      </w:pPr>
      <w:r w:rsidRPr="00AA15D8">
        <w:rPr>
          <w:rFonts w:ascii="Times New Roman" w:eastAsia="Calibri" w:hAnsi="Times New Roman" w:cs="Times New Roman"/>
          <w:b/>
          <w:bCs/>
          <w:iCs/>
          <w:color w:val="000000" w:themeColor="text1"/>
          <w:sz w:val="28"/>
          <w:szCs w:val="28"/>
          <w:lang w:val="uk-UA" w:eastAsia="zh-CN"/>
        </w:rPr>
        <w:t>Максимальна кількість годин –</w:t>
      </w:r>
      <w:r w:rsidR="006D7311" w:rsidRPr="00AA15D8">
        <w:rPr>
          <w:rFonts w:ascii="Times New Roman" w:eastAsia="Calibri" w:hAnsi="Times New Roman" w:cs="Times New Roman"/>
          <w:b/>
          <w:bCs/>
          <w:iCs/>
          <w:color w:val="000000" w:themeColor="text1"/>
          <w:sz w:val="28"/>
          <w:szCs w:val="28"/>
          <w:lang w:val="uk-UA" w:eastAsia="zh-CN"/>
        </w:rPr>
        <w:t xml:space="preserve"> 255</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930"/>
      </w:tblGrid>
      <w:tr w:rsidR="0066729C" w:rsidRPr="0066729C" w14:paraId="380812B0" w14:textId="77777777" w:rsidTr="00817995">
        <w:trPr>
          <w:trHeight w:val="417"/>
        </w:trPr>
        <w:tc>
          <w:tcPr>
            <w:tcW w:w="10065" w:type="dxa"/>
            <w:gridSpan w:val="2"/>
            <w:shd w:val="clear" w:color="auto" w:fill="auto"/>
            <w:noWrap/>
            <w:vAlign w:val="center"/>
          </w:tcPr>
          <w:p w14:paraId="1163AD9D" w14:textId="726AE1C8" w:rsidR="00966AA7" w:rsidRPr="0066729C" w:rsidRDefault="003671F9" w:rsidP="00D74985">
            <w:pPr>
              <w:spacing w:after="0" w:line="240" w:lineRule="auto"/>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Результати навчання </w:t>
            </w:r>
          </w:p>
        </w:tc>
      </w:tr>
      <w:tr w:rsidR="0066729C" w:rsidRPr="002F35F5" w14:paraId="524582ED" w14:textId="77777777" w:rsidTr="00321E0E">
        <w:trPr>
          <w:trHeight w:val="427"/>
        </w:trPr>
        <w:tc>
          <w:tcPr>
            <w:tcW w:w="1135" w:type="dxa"/>
            <w:shd w:val="clear" w:color="auto" w:fill="auto"/>
            <w:noWrap/>
            <w:vAlign w:val="center"/>
            <w:hideMark/>
          </w:tcPr>
          <w:p w14:paraId="28C1BBB0" w14:textId="2E6954B7" w:rsidR="00966AA7" w:rsidRPr="0066729C" w:rsidRDefault="00966AA7" w:rsidP="00966AA7">
            <w:pPr>
              <w:spacing w:after="0" w:line="240" w:lineRule="auto"/>
              <w:rPr>
                <w:rFonts w:ascii="Times New Roman" w:hAnsi="Times New Roman" w:cs="Times New Roman"/>
                <w:b/>
                <w:bCs/>
                <w:color w:val="000000" w:themeColor="text1"/>
                <w:sz w:val="24"/>
                <w:szCs w:val="24"/>
                <w:lang w:val="uk-UA"/>
              </w:rPr>
            </w:pPr>
            <w:r w:rsidRPr="0066729C">
              <w:rPr>
                <w:rFonts w:ascii="Times New Roman" w:hAnsi="Times New Roman" w:cs="Times New Roman"/>
                <w:b/>
                <w:bCs/>
                <w:color w:val="000000" w:themeColor="text1"/>
                <w:sz w:val="24"/>
                <w:szCs w:val="24"/>
                <w:lang w:val="uk-UA"/>
              </w:rPr>
              <w:t>РН</w:t>
            </w:r>
            <w:r w:rsidR="00321E0E">
              <w:rPr>
                <w:rFonts w:ascii="Times New Roman" w:hAnsi="Times New Roman" w:cs="Times New Roman"/>
                <w:b/>
                <w:bCs/>
                <w:color w:val="000000" w:themeColor="text1"/>
                <w:sz w:val="24"/>
                <w:szCs w:val="24"/>
                <w:lang w:val="uk-UA"/>
              </w:rPr>
              <w:t xml:space="preserve"> </w:t>
            </w:r>
            <w:r w:rsidR="008E451C" w:rsidRPr="0066729C">
              <w:rPr>
                <w:rFonts w:ascii="Times New Roman" w:hAnsi="Times New Roman" w:cs="Times New Roman"/>
                <w:b/>
                <w:bCs/>
                <w:color w:val="000000" w:themeColor="text1"/>
                <w:sz w:val="24"/>
                <w:szCs w:val="24"/>
                <w:lang w:val="uk-UA"/>
              </w:rPr>
              <w:t>9</w:t>
            </w:r>
            <w:r w:rsidR="00255F5A" w:rsidRPr="0066729C">
              <w:rPr>
                <w:rFonts w:ascii="Times New Roman" w:hAnsi="Times New Roman" w:cs="Times New Roman"/>
                <w:b/>
                <w:bCs/>
                <w:color w:val="000000" w:themeColor="text1"/>
                <w:sz w:val="24"/>
                <w:szCs w:val="24"/>
                <w:lang w:val="uk-UA"/>
              </w:rPr>
              <w:t>.</w:t>
            </w:r>
          </w:p>
        </w:tc>
        <w:tc>
          <w:tcPr>
            <w:tcW w:w="8930" w:type="dxa"/>
            <w:shd w:val="clear" w:color="auto" w:fill="auto"/>
            <w:vAlign w:val="center"/>
          </w:tcPr>
          <w:p w14:paraId="2B4A08EF" w14:textId="755E9AF6" w:rsidR="00966AA7" w:rsidRPr="0066729C" w:rsidRDefault="009F64EF" w:rsidP="00966AA7">
            <w:pPr>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Виконувати с</w:t>
            </w:r>
            <w:r w:rsidR="00966AA7" w:rsidRPr="0066729C">
              <w:rPr>
                <w:rFonts w:ascii="Times New Roman" w:hAnsi="Times New Roman" w:cs="Times New Roman"/>
                <w:color w:val="000000" w:themeColor="text1"/>
                <w:sz w:val="24"/>
                <w:szCs w:val="24"/>
                <w:lang w:val="uk-UA"/>
              </w:rPr>
              <w:t>пособи ревізії та перевірки електроустаткування</w:t>
            </w:r>
          </w:p>
        </w:tc>
      </w:tr>
      <w:tr w:rsidR="0066729C" w:rsidRPr="002F35F5" w14:paraId="71A21E56" w14:textId="77777777" w:rsidTr="00321E0E">
        <w:trPr>
          <w:trHeight w:val="420"/>
        </w:trPr>
        <w:tc>
          <w:tcPr>
            <w:tcW w:w="1135" w:type="dxa"/>
            <w:shd w:val="clear" w:color="auto" w:fill="auto"/>
            <w:noWrap/>
            <w:vAlign w:val="center"/>
            <w:hideMark/>
          </w:tcPr>
          <w:p w14:paraId="4FBCB096" w14:textId="19E3B857" w:rsidR="00966AA7" w:rsidRPr="0066729C" w:rsidRDefault="00966AA7" w:rsidP="00966AA7">
            <w:pPr>
              <w:spacing w:after="0" w:line="240" w:lineRule="auto"/>
              <w:rPr>
                <w:rFonts w:ascii="Times New Roman" w:hAnsi="Times New Roman" w:cs="Times New Roman"/>
                <w:b/>
                <w:bCs/>
                <w:color w:val="000000" w:themeColor="text1"/>
                <w:sz w:val="24"/>
                <w:szCs w:val="24"/>
                <w:lang w:val="uk-UA"/>
              </w:rPr>
            </w:pPr>
            <w:r w:rsidRPr="0066729C">
              <w:rPr>
                <w:rFonts w:ascii="Times New Roman" w:hAnsi="Times New Roman" w:cs="Times New Roman"/>
                <w:b/>
                <w:bCs/>
                <w:color w:val="000000" w:themeColor="text1"/>
                <w:sz w:val="24"/>
                <w:szCs w:val="24"/>
                <w:lang w:val="uk-UA"/>
              </w:rPr>
              <w:t>РН</w:t>
            </w:r>
            <w:r w:rsidR="00321E0E">
              <w:rPr>
                <w:rFonts w:ascii="Times New Roman" w:hAnsi="Times New Roman" w:cs="Times New Roman"/>
                <w:b/>
                <w:bCs/>
                <w:color w:val="000000" w:themeColor="text1"/>
                <w:sz w:val="24"/>
                <w:szCs w:val="24"/>
                <w:lang w:val="uk-UA"/>
              </w:rPr>
              <w:t xml:space="preserve"> </w:t>
            </w:r>
            <w:r w:rsidR="008E451C" w:rsidRPr="0066729C">
              <w:rPr>
                <w:rFonts w:ascii="Times New Roman" w:hAnsi="Times New Roman" w:cs="Times New Roman"/>
                <w:b/>
                <w:bCs/>
                <w:color w:val="000000" w:themeColor="text1"/>
                <w:sz w:val="24"/>
                <w:szCs w:val="24"/>
                <w:lang w:val="uk-UA"/>
              </w:rPr>
              <w:t>10</w:t>
            </w:r>
            <w:r w:rsidR="00255F5A" w:rsidRPr="0066729C">
              <w:rPr>
                <w:rFonts w:ascii="Times New Roman" w:hAnsi="Times New Roman" w:cs="Times New Roman"/>
                <w:b/>
                <w:bCs/>
                <w:color w:val="000000" w:themeColor="text1"/>
                <w:sz w:val="24"/>
                <w:szCs w:val="24"/>
                <w:lang w:val="uk-UA"/>
              </w:rPr>
              <w:t>.</w:t>
            </w:r>
          </w:p>
        </w:tc>
        <w:tc>
          <w:tcPr>
            <w:tcW w:w="8930" w:type="dxa"/>
            <w:shd w:val="clear" w:color="auto" w:fill="auto"/>
            <w:vAlign w:val="center"/>
          </w:tcPr>
          <w:p w14:paraId="14CF5950" w14:textId="07C85F88" w:rsidR="00966AA7" w:rsidRPr="0066729C" w:rsidRDefault="00966AA7" w:rsidP="00966AA7">
            <w:pPr>
              <w:spacing w:after="0" w:line="240" w:lineRule="auto"/>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w:t>
            </w:r>
            <w:r w:rsidR="009F64EF">
              <w:rPr>
                <w:rFonts w:ascii="Times New Roman" w:hAnsi="Times New Roman" w:cs="Times New Roman"/>
                <w:color w:val="000000" w:themeColor="text1"/>
                <w:sz w:val="24"/>
                <w:szCs w:val="24"/>
                <w:lang w:val="uk-UA"/>
              </w:rPr>
              <w:t>увати</w:t>
            </w:r>
            <w:r w:rsidRPr="0066729C">
              <w:rPr>
                <w:rFonts w:ascii="Times New Roman" w:hAnsi="Times New Roman" w:cs="Times New Roman"/>
                <w:color w:val="000000" w:themeColor="text1"/>
                <w:sz w:val="24"/>
                <w:szCs w:val="24"/>
                <w:lang w:val="uk-UA"/>
              </w:rPr>
              <w:t xml:space="preserve"> складн</w:t>
            </w:r>
            <w:r w:rsidR="009F64EF">
              <w:rPr>
                <w:rFonts w:ascii="Times New Roman" w:hAnsi="Times New Roman" w:cs="Times New Roman"/>
                <w:color w:val="000000" w:themeColor="text1"/>
                <w:sz w:val="24"/>
                <w:szCs w:val="24"/>
                <w:lang w:val="uk-UA"/>
              </w:rPr>
              <w:t>і</w:t>
            </w:r>
            <w:r w:rsidRPr="0066729C">
              <w:rPr>
                <w:rFonts w:ascii="Times New Roman" w:hAnsi="Times New Roman" w:cs="Times New Roman"/>
                <w:color w:val="000000" w:themeColor="text1"/>
                <w:sz w:val="24"/>
                <w:szCs w:val="24"/>
                <w:lang w:val="uk-UA"/>
              </w:rPr>
              <w:t xml:space="preserve"> роб</w:t>
            </w:r>
            <w:r w:rsidR="009F64EF">
              <w:rPr>
                <w:rFonts w:ascii="Times New Roman" w:hAnsi="Times New Roman" w:cs="Times New Roman"/>
                <w:color w:val="000000" w:themeColor="text1"/>
                <w:sz w:val="24"/>
                <w:szCs w:val="24"/>
                <w:lang w:val="uk-UA"/>
              </w:rPr>
              <w:t>оти</w:t>
            </w:r>
            <w:r w:rsidRPr="0066729C">
              <w:rPr>
                <w:rFonts w:ascii="Times New Roman" w:hAnsi="Times New Roman" w:cs="Times New Roman"/>
                <w:color w:val="000000" w:themeColor="text1"/>
                <w:sz w:val="24"/>
                <w:szCs w:val="24"/>
                <w:lang w:val="uk-UA"/>
              </w:rPr>
              <w:t xml:space="preserve"> з монтажу силових мереж і електроустаткування</w:t>
            </w:r>
          </w:p>
        </w:tc>
      </w:tr>
    </w:tbl>
    <w:p w14:paraId="7372C5FF" w14:textId="77777777" w:rsidR="00966AA7" w:rsidRDefault="00966AA7" w:rsidP="00817995">
      <w:pPr>
        <w:spacing w:after="0"/>
        <w:jc w:val="center"/>
        <w:rPr>
          <w:rFonts w:ascii="Times New Roman" w:hAnsi="Times New Roman" w:cs="Times New Roman"/>
          <w:color w:val="000000" w:themeColor="text1"/>
          <w:sz w:val="24"/>
          <w:szCs w:val="24"/>
          <w:lang w:val="uk-UA"/>
        </w:rPr>
      </w:pPr>
    </w:p>
    <w:p w14:paraId="748DEE1A" w14:textId="77777777" w:rsidR="00AA15D8" w:rsidRDefault="00AA15D8" w:rsidP="00817995">
      <w:pPr>
        <w:spacing w:after="0"/>
        <w:jc w:val="center"/>
        <w:rPr>
          <w:rFonts w:ascii="Times New Roman" w:hAnsi="Times New Roman" w:cs="Times New Roman"/>
          <w:color w:val="000000" w:themeColor="text1"/>
          <w:sz w:val="24"/>
          <w:szCs w:val="24"/>
          <w:lang w:val="uk-UA"/>
        </w:rPr>
      </w:pPr>
    </w:p>
    <w:p w14:paraId="4E253B3B" w14:textId="77777777" w:rsidR="00AA15D8" w:rsidRPr="0066729C" w:rsidRDefault="00AA15D8" w:rsidP="00817995">
      <w:pPr>
        <w:spacing w:after="0"/>
        <w:jc w:val="center"/>
        <w:rPr>
          <w:rFonts w:ascii="Times New Roman" w:hAnsi="Times New Roman" w:cs="Times New Roman"/>
          <w:color w:val="000000" w:themeColor="text1"/>
          <w:sz w:val="24"/>
          <w:szCs w:val="24"/>
          <w:lang w:val="uk-UA"/>
        </w:rPr>
      </w:pPr>
    </w:p>
    <w:p w14:paraId="1522B21D" w14:textId="3E423ED3" w:rsidR="00966AA7" w:rsidRPr="009F64EF" w:rsidRDefault="00966AA7" w:rsidP="00966AA7">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r w:rsidRPr="009F64EF">
        <w:rPr>
          <w:rFonts w:ascii="Times New Roman" w:eastAsia="Calibri" w:hAnsi="Times New Roman" w:cs="Times New Roman"/>
          <w:b/>
          <w:iCs/>
          <w:color w:val="000000" w:themeColor="text1"/>
          <w:sz w:val="28"/>
          <w:szCs w:val="28"/>
          <w:lang w:val="uk-UA" w:eastAsia="ru-RU"/>
        </w:rPr>
        <w:lastRenderedPageBreak/>
        <w:t xml:space="preserve">2.8. </w:t>
      </w:r>
      <w:r w:rsidR="009F64EF" w:rsidRPr="009F64EF">
        <w:rPr>
          <w:rFonts w:ascii="Times New Roman" w:eastAsia="Calibri" w:hAnsi="Times New Roman" w:cs="Times New Roman"/>
          <w:b/>
          <w:iCs/>
          <w:color w:val="000000" w:themeColor="text1"/>
          <w:sz w:val="28"/>
          <w:szCs w:val="28"/>
          <w:lang w:val="uk-UA" w:eastAsia="ru-RU"/>
        </w:rPr>
        <w:t>Зміст (опис) результатів навчання</w:t>
      </w:r>
    </w:p>
    <w:p w14:paraId="6F17BA5B" w14:textId="77777777" w:rsidR="00817995" w:rsidRPr="0066729C" w:rsidRDefault="00817995" w:rsidP="00966AA7">
      <w:pPr>
        <w:widowControl w:val="0"/>
        <w:spacing w:after="0" w:line="240" w:lineRule="auto"/>
        <w:jc w:val="center"/>
        <w:rPr>
          <w:rFonts w:ascii="Times New Roman" w:eastAsia="Calibri" w:hAnsi="Times New Roman" w:cs="Times New Roman"/>
          <w:b/>
          <w:iCs/>
          <w:color w:val="000000" w:themeColor="text1"/>
          <w:sz w:val="24"/>
          <w:szCs w:val="24"/>
          <w:lang w:val="uk-UA" w:eastAsia="ru-RU"/>
        </w:rPr>
      </w:pPr>
    </w:p>
    <w:tbl>
      <w:tblPr>
        <w:tblW w:w="1008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376"/>
        <w:gridCol w:w="2892"/>
        <w:gridCol w:w="2977"/>
      </w:tblGrid>
      <w:tr w:rsidR="0066729C" w:rsidRPr="0066729C" w14:paraId="673EC76B" w14:textId="77777777" w:rsidTr="00D74985">
        <w:trPr>
          <w:trHeight w:val="20"/>
        </w:trPr>
        <w:tc>
          <w:tcPr>
            <w:tcW w:w="1844" w:type="dxa"/>
            <w:vMerge w:val="restart"/>
            <w:shd w:val="clear" w:color="auto" w:fill="auto"/>
            <w:vAlign w:val="center"/>
          </w:tcPr>
          <w:p w14:paraId="7C551B42" w14:textId="77777777" w:rsidR="00966AA7" w:rsidRPr="0066729C" w:rsidRDefault="00966AA7" w:rsidP="00D74985">
            <w:pPr>
              <w:widowControl w:val="0"/>
              <w:tabs>
                <w:tab w:val="left" w:pos="1428"/>
              </w:tabs>
              <w:spacing w:after="0" w:line="240" w:lineRule="auto"/>
              <w:ind w:left="-82"/>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Результати навчання</w:t>
            </w:r>
          </w:p>
        </w:tc>
        <w:tc>
          <w:tcPr>
            <w:tcW w:w="2376" w:type="dxa"/>
            <w:vMerge w:val="restart"/>
            <w:shd w:val="clear" w:color="auto" w:fill="auto"/>
            <w:vAlign w:val="center"/>
          </w:tcPr>
          <w:p w14:paraId="6803A9E3" w14:textId="77777777" w:rsidR="00966AA7" w:rsidRPr="0066729C" w:rsidRDefault="00966AA7" w:rsidP="00D74985">
            <w:pPr>
              <w:widowControl w:val="0"/>
              <w:spacing w:after="0" w:line="240" w:lineRule="auto"/>
              <w:ind w:firstLine="199"/>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Компетентність</w:t>
            </w:r>
          </w:p>
        </w:tc>
        <w:tc>
          <w:tcPr>
            <w:tcW w:w="5869" w:type="dxa"/>
            <w:gridSpan w:val="2"/>
            <w:shd w:val="clear" w:color="auto" w:fill="auto"/>
          </w:tcPr>
          <w:p w14:paraId="6F994D7E" w14:textId="77777777" w:rsidR="00966AA7" w:rsidRPr="0066729C" w:rsidRDefault="00966AA7"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Опис компетентності</w:t>
            </w:r>
          </w:p>
        </w:tc>
      </w:tr>
      <w:tr w:rsidR="0066729C" w:rsidRPr="0066729C" w14:paraId="04D49264" w14:textId="77777777" w:rsidTr="00D74985">
        <w:tc>
          <w:tcPr>
            <w:tcW w:w="1844" w:type="dxa"/>
            <w:vMerge/>
            <w:shd w:val="clear" w:color="auto" w:fill="auto"/>
          </w:tcPr>
          <w:p w14:paraId="6E753C65" w14:textId="77777777" w:rsidR="00966AA7" w:rsidRPr="0066729C" w:rsidRDefault="00966AA7" w:rsidP="00D74985">
            <w:pPr>
              <w:widowControl w:val="0"/>
              <w:tabs>
                <w:tab w:val="left" w:pos="1428"/>
              </w:tabs>
              <w:spacing w:after="0" w:line="240" w:lineRule="auto"/>
              <w:ind w:left="-82"/>
              <w:jc w:val="center"/>
              <w:rPr>
                <w:rFonts w:ascii="Times New Roman" w:eastAsia="Times New Roman" w:hAnsi="Times New Roman" w:cs="Times New Roman"/>
                <w:b/>
                <w:color w:val="000000" w:themeColor="text1"/>
                <w:sz w:val="24"/>
                <w:szCs w:val="24"/>
                <w:lang w:val="uk-UA" w:eastAsia="uk-UA"/>
              </w:rPr>
            </w:pPr>
          </w:p>
        </w:tc>
        <w:tc>
          <w:tcPr>
            <w:tcW w:w="2376" w:type="dxa"/>
            <w:vMerge/>
            <w:shd w:val="clear" w:color="auto" w:fill="auto"/>
          </w:tcPr>
          <w:p w14:paraId="229AD771" w14:textId="77777777" w:rsidR="00966AA7" w:rsidRPr="0066729C" w:rsidRDefault="00966AA7" w:rsidP="00D74985">
            <w:pPr>
              <w:widowControl w:val="0"/>
              <w:spacing w:after="0" w:line="240" w:lineRule="auto"/>
              <w:ind w:firstLine="199"/>
              <w:jc w:val="center"/>
              <w:rPr>
                <w:rFonts w:ascii="Times New Roman" w:eastAsia="Times New Roman" w:hAnsi="Times New Roman" w:cs="Times New Roman"/>
                <w:b/>
                <w:color w:val="000000" w:themeColor="text1"/>
                <w:sz w:val="24"/>
                <w:szCs w:val="24"/>
                <w:lang w:val="uk-UA" w:eastAsia="uk-UA"/>
              </w:rPr>
            </w:pPr>
          </w:p>
        </w:tc>
        <w:tc>
          <w:tcPr>
            <w:tcW w:w="2892" w:type="dxa"/>
            <w:shd w:val="clear" w:color="auto" w:fill="auto"/>
            <w:vAlign w:val="center"/>
          </w:tcPr>
          <w:p w14:paraId="2947E17E" w14:textId="77777777" w:rsidR="00966AA7" w:rsidRPr="0066729C" w:rsidRDefault="00966AA7"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Знати</w:t>
            </w:r>
          </w:p>
        </w:tc>
        <w:tc>
          <w:tcPr>
            <w:tcW w:w="2977" w:type="dxa"/>
            <w:shd w:val="clear" w:color="auto" w:fill="auto"/>
            <w:vAlign w:val="center"/>
          </w:tcPr>
          <w:p w14:paraId="45A277A3" w14:textId="77777777" w:rsidR="00966AA7" w:rsidRPr="0066729C" w:rsidRDefault="00966AA7"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Уміти</w:t>
            </w:r>
          </w:p>
        </w:tc>
      </w:tr>
      <w:tr w:rsidR="0066729C" w:rsidRPr="002F35F5" w14:paraId="3F5DAF79" w14:textId="77777777" w:rsidTr="00D74985">
        <w:trPr>
          <w:trHeight w:val="50"/>
        </w:trPr>
        <w:tc>
          <w:tcPr>
            <w:tcW w:w="1844" w:type="dxa"/>
            <w:vMerge w:val="restart"/>
            <w:shd w:val="clear" w:color="auto" w:fill="auto"/>
          </w:tcPr>
          <w:p w14:paraId="6A00C890" w14:textId="6D155CF9" w:rsidR="00817995" w:rsidRPr="0066729C" w:rsidRDefault="00255F5A" w:rsidP="00966AA7">
            <w:pPr>
              <w:pStyle w:val="TableParagraph"/>
              <w:tabs>
                <w:tab w:val="left" w:pos="1428"/>
              </w:tabs>
              <w:ind w:left="-82"/>
              <w:jc w:val="both"/>
              <w:rPr>
                <w:rFonts w:ascii="Times New Roman" w:eastAsia="Times New Roman" w:hAnsi="Times New Roman" w:cs="Times New Roman"/>
                <w:b/>
                <w:bCs/>
                <w:color w:val="000000" w:themeColor="text1"/>
                <w:sz w:val="24"/>
                <w:szCs w:val="24"/>
                <w:lang w:eastAsia="uk-UA"/>
              </w:rPr>
            </w:pPr>
            <w:r w:rsidRPr="0066729C">
              <w:rPr>
                <w:rFonts w:ascii="Times New Roman" w:eastAsia="Times New Roman" w:hAnsi="Times New Roman" w:cs="Times New Roman"/>
                <w:b/>
                <w:bCs/>
                <w:color w:val="000000" w:themeColor="text1"/>
                <w:sz w:val="24"/>
                <w:szCs w:val="24"/>
                <w:lang w:eastAsia="uk-UA"/>
              </w:rPr>
              <w:t xml:space="preserve">РН </w:t>
            </w:r>
            <w:r w:rsidR="008E451C" w:rsidRPr="0066729C">
              <w:rPr>
                <w:rFonts w:ascii="Times New Roman" w:eastAsia="Times New Roman" w:hAnsi="Times New Roman" w:cs="Times New Roman"/>
                <w:b/>
                <w:bCs/>
                <w:color w:val="000000" w:themeColor="text1"/>
                <w:sz w:val="24"/>
                <w:szCs w:val="24"/>
                <w:lang w:eastAsia="uk-UA"/>
              </w:rPr>
              <w:t>9</w:t>
            </w:r>
            <w:r w:rsidRPr="0066729C">
              <w:rPr>
                <w:rFonts w:ascii="Times New Roman" w:eastAsia="Times New Roman" w:hAnsi="Times New Roman" w:cs="Times New Roman"/>
                <w:b/>
                <w:bCs/>
                <w:color w:val="000000" w:themeColor="text1"/>
                <w:sz w:val="24"/>
                <w:szCs w:val="24"/>
                <w:lang w:eastAsia="uk-UA"/>
              </w:rPr>
              <w:t>.</w:t>
            </w:r>
          </w:p>
          <w:p w14:paraId="3B1B2C08" w14:textId="10B6751F" w:rsidR="00817995" w:rsidRPr="0066729C" w:rsidRDefault="000F1491" w:rsidP="00966AA7">
            <w:pPr>
              <w:tabs>
                <w:tab w:val="left" w:pos="1428"/>
              </w:tabs>
              <w:spacing w:after="0" w:line="240" w:lineRule="auto"/>
              <w:ind w:left="-82"/>
              <w:jc w:val="both"/>
              <w:rPr>
                <w:rFonts w:ascii="Times New Roman" w:eastAsia="Times New Roman" w:hAnsi="Times New Roman" w:cs="Times New Roman"/>
                <w:b/>
                <w:color w:val="000000" w:themeColor="text1"/>
                <w:sz w:val="24"/>
                <w:szCs w:val="24"/>
                <w:lang w:val="uk-UA" w:eastAsia="uk-UA"/>
              </w:rPr>
            </w:pPr>
            <w:r>
              <w:rPr>
                <w:rFonts w:ascii="Times New Roman" w:hAnsi="Times New Roman" w:cs="Times New Roman"/>
                <w:color w:val="000000" w:themeColor="text1"/>
                <w:sz w:val="24"/>
                <w:szCs w:val="24"/>
                <w:lang w:val="uk-UA"/>
              </w:rPr>
              <w:t>Виконувати с</w:t>
            </w:r>
            <w:r w:rsidR="00817995" w:rsidRPr="0066729C">
              <w:rPr>
                <w:rFonts w:ascii="Times New Roman" w:hAnsi="Times New Roman" w:cs="Times New Roman"/>
                <w:color w:val="000000" w:themeColor="text1"/>
                <w:sz w:val="24"/>
                <w:szCs w:val="24"/>
                <w:lang w:val="uk-UA"/>
              </w:rPr>
              <w:t>пособи ревізії та перевірки електроустаткування</w:t>
            </w:r>
          </w:p>
        </w:tc>
        <w:tc>
          <w:tcPr>
            <w:tcW w:w="2376" w:type="dxa"/>
            <w:shd w:val="clear" w:color="auto" w:fill="auto"/>
          </w:tcPr>
          <w:p w14:paraId="1C750214" w14:textId="1B8FD413" w:rsidR="00817995" w:rsidRPr="0066729C" w:rsidRDefault="00817995" w:rsidP="00D74985">
            <w:pPr>
              <w:spacing w:after="0"/>
              <w:jc w:val="both"/>
              <w:rPr>
                <w:rFonts w:ascii="Times New Roman" w:hAnsi="Times New Roman" w:cs="Times New Roman"/>
                <w:color w:val="000000" w:themeColor="text1"/>
                <w:sz w:val="24"/>
                <w:szCs w:val="24"/>
                <w:lang w:val="uk-UA"/>
              </w:rPr>
            </w:pPr>
            <w:r w:rsidRPr="000F1491">
              <w:rPr>
                <w:rFonts w:ascii="Times New Roman" w:hAnsi="Times New Roman" w:cs="Times New Roman"/>
                <w:b/>
                <w:bCs/>
                <w:color w:val="000000" w:themeColor="text1"/>
                <w:sz w:val="24"/>
                <w:szCs w:val="24"/>
                <w:lang w:val="uk-UA"/>
              </w:rPr>
              <w:t>ПК</w:t>
            </w:r>
            <w:r w:rsidR="00321E0E" w:rsidRPr="000F1491">
              <w:rPr>
                <w:rFonts w:ascii="Times New Roman" w:hAnsi="Times New Roman" w:cs="Times New Roman"/>
                <w:b/>
                <w:bCs/>
                <w:color w:val="000000" w:themeColor="text1"/>
                <w:sz w:val="24"/>
                <w:szCs w:val="24"/>
                <w:lang w:val="uk-UA"/>
              </w:rPr>
              <w:t xml:space="preserve"> </w:t>
            </w:r>
            <w:r w:rsidRPr="000F1491">
              <w:rPr>
                <w:rFonts w:ascii="Times New Roman" w:hAnsi="Times New Roman" w:cs="Times New Roman"/>
                <w:b/>
                <w:bCs/>
                <w:color w:val="000000" w:themeColor="text1"/>
                <w:sz w:val="24"/>
                <w:szCs w:val="24"/>
                <w:lang w:val="uk-UA"/>
              </w:rPr>
              <w:t>1.</w:t>
            </w:r>
            <w:r w:rsidRPr="0066729C">
              <w:rPr>
                <w:rFonts w:ascii="Times New Roman" w:hAnsi="Times New Roman" w:cs="Times New Roman"/>
                <w:color w:val="000000" w:themeColor="text1"/>
                <w:sz w:val="24"/>
                <w:szCs w:val="24"/>
                <w:lang w:val="uk-UA"/>
              </w:rPr>
              <w:t xml:space="preserve"> Здатність дотримання технології виконання допоміжних робіт з монтажу електричного електроустаткування</w:t>
            </w:r>
          </w:p>
        </w:tc>
        <w:tc>
          <w:tcPr>
            <w:tcW w:w="2892" w:type="dxa"/>
            <w:shd w:val="clear" w:color="auto" w:fill="auto"/>
          </w:tcPr>
          <w:p w14:paraId="4FDD849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правила розмічання місць установлювання опорних конструкцій, устаткування і трас прокладання проводів, кабелів і шин; </w:t>
            </w:r>
          </w:p>
          <w:p w14:paraId="00339D93"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особливості монтажу електричного електроустаткування в вибухонебезпечних приміщень;</w:t>
            </w:r>
          </w:p>
          <w:p w14:paraId="5730BD49"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виконання допоміжних робіт з монтажу електричного електроустаткування;</w:t>
            </w:r>
          </w:p>
          <w:p w14:paraId="03DA6BCC"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6D661D8A"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shd w:val="clear" w:color="auto" w:fill="auto"/>
          </w:tcPr>
          <w:p w14:paraId="01882C53"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розмічати місця установлювання та монтажу пускорегулювальної та</w:t>
            </w:r>
            <w:r w:rsidR="00002931" w:rsidRPr="0066729C">
              <w:rPr>
                <w:rFonts w:ascii="Times New Roman" w:hAnsi="Times New Roman" w:cs="Times New Roman"/>
                <w:color w:val="000000" w:themeColor="text1"/>
                <w:sz w:val="24"/>
                <w:szCs w:val="24"/>
                <w:lang w:val="uk-UA"/>
              </w:rPr>
              <w:t xml:space="preserve"> </w:t>
            </w:r>
            <w:r w:rsidRPr="0066729C">
              <w:rPr>
                <w:rFonts w:ascii="Times New Roman" w:hAnsi="Times New Roman" w:cs="Times New Roman"/>
                <w:color w:val="000000" w:themeColor="text1"/>
                <w:sz w:val="24"/>
                <w:szCs w:val="24"/>
                <w:lang w:val="uk-UA"/>
              </w:rPr>
              <w:t xml:space="preserve">сигнальної апаратури, приладів живильних і розподільних пунктів, щитків, пультів керування механізмами, світлофорів, реостатів, регуляторів дистанційного керування, контролерів, дорожніх і кінцевих вимикачів, ящиків опору, гальмових магнітів, ящиків з низьковольтною апаратурою та іншого аналогічного устаткування масою до 100 кг; </w:t>
            </w:r>
          </w:p>
          <w:p w14:paraId="601922EC"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монтаж електричного електроустаткування в вибухонебезпечних приміщень.</w:t>
            </w:r>
          </w:p>
        </w:tc>
      </w:tr>
      <w:tr w:rsidR="0066729C" w:rsidRPr="0066729C" w14:paraId="35F705DE" w14:textId="77777777" w:rsidTr="00D74985">
        <w:trPr>
          <w:trHeight w:val="235"/>
        </w:trPr>
        <w:tc>
          <w:tcPr>
            <w:tcW w:w="1844" w:type="dxa"/>
            <w:vMerge/>
            <w:shd w:val="clear" w:color="auto" w:fill="auto"/>
          </w:tcPr>
          <w:p w14:paraId="08217DF1" w14:textId="77777777" w:rsidR="00817995" w:rsidRPr="0066729C" w:rsidRDefault="00817995" w:rsidP="00966AA7">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07E936E2" w14:textId="77C7A7AD" w:rsidR="00817995" w:rsidRPr="0066729C" w:rsidRDefault="00817995" w:rsidP="00D74985">
            <w:pPr>
              <w:spacing w:after="0" w:line="240" w:lineRule="auto"/>
              <w:jc w:val="both"/>
              <w:rPr>
                <w:rFonts w:ascii="Times New Roman" w:hAnsi="Times New Roman" w:cs="Times New Roman"/>
                <w:bCs/>
                <w:color w:val="000000" w:themeColor="text1"/>
                <w:sz w:val="24"/>
                <w:szCs w:val="24"/>
                <w:lang w:val="uk-UA"/>
              </w:rPr>
            </w:pPr>
            <w:r w:rsidRPr="000F1491">
              <w:rPr>
                <w:rFonts w:ascii="Times New Roman" w:hAnsi="Times New Roman" w:cs="Times New Roman"/>
                <w:b/>
                <w:bCs/>
                <w:color w:val="000000" w:themeColor="text1"/>
                <w:sz w:val="24"/>
                <w:szCs w:val="24"/>
                <w:lang w:val="uk-UA"/>
              </w:rPr>
              <w:t>ПК</w:t>
            </w:r>
            <w:r w:rsidR="00321E0E" w:rsidRPr="000F1491">
              <w:rPr>
                <w:rFonts w:ascii="Times New Roman" w:hAnsi="Times New Roman" w:cs="Times New Roman"/>
                <w:b/>
                <w:bCs/>
                <w:color w:val="000000" w:themeColor="text1"/>
                <w:sz w:val="24"/>
                <w:szCs w:val="24"/>
                <w:lang w:val="uk-UA"/>
              </w:rPr>
              <w:t xml:space="preserve"> </w:t>
            </w:r>
            <w:r w:rsidRPr="000F1491">
              <w:rPr>
                <w:rFonts w:ascii="Times New Roman" w:hAnsi="Times New Roman" w:cs="Times New Roman"/>
                <w:b/>
                <w:bCs/>
                <w:color w:val="000000" w:themeColor="text1"/>
                <w:sz w:val="24"/>
                <w:szCs w:val="24"/>
                <w:lang w:val="uk-UA"/>
              </w:rPr>
              <w:t>2.</w:t>
            </w:r>
            <w:r w:rsidRPr="0066729C">
              <w:rPr>
                <w:rFonts w:ascii="Times New Roman" w:hAnsi="Times New Roman" w:cs="Times New Roman"/>
                <w:color w:val="000000" w:themeColor="text1"/>
                <w:sz w:val="24"/>
                <w:szCs w:val="24"/>
                <w:lang w:val="uk-UA"/>
              </w:rPr>
              <w:t xml:space="preserve"> Здатність виконання підготовки електричних машин до пуску. Випробовування пускорегулювальної апаратури</w:t>
            </w:r>
          </w:p>
        </w:tc>
        <w:tc>
          <w:tcPr>
            <w:tcW w:w="2892" w:type="dxa"/>
            <w:tcBorders>
              <w:top w:val="single" w:sz="4" w:space="0" w:color="000000"/>
              <w:left w:val="single" w:sz="4" w:space="0" w:color="000000"/>
              <w:bottom w:val="single" w:sz="4" w:space="0" w:color="000000"/>
            </w:tcBorders>
            <w:shd w:val="clear" w:color="auto" w:fill="auto"/>
          </w:tcPr>
          <w:p w14:paraId="18EB35A6"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ревізії, сушіння та перевіряння електроустаткування;</w:t>
            </w:r>
          </w:p>
          <w:p w14:paraId="1275E7F7"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виконання підготовки електричних машин до пуску та випробовування пускорегулювальної апаратури;</w:t>
            </w:r>
          </w:p>
          <w:p w14:paraId="5050AD38"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читання креслень;</w:t>
            </w:r>
          </w:p>
          <w:p w14:paraId="421229EA"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DDED76A"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випробовувати схеми дистанційного керування двигуном із сигналізацією; </w:t>
            </w:r>
          </w:p>
          <w:p w14:paraId="78FADC70" w14:textId="77777777" w:rsidR="005F2C30" w:rsidRPr="0066729C" w:rsidRDefault="005F2C30"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налагоджувати частотні перетворювачі та пристрої плавного пуску</w:t>
            </w:r>
            <w:r w:rsidR="0010273E" w:rsidRPr="0066729C">
              <w:rPr>
                <w:rFonts w:ascii="Times New Roman" w:hAnsi="Times New Roman" w:cs="Times New Roman"/>
                <w:color w:val="000000" w:themeColor="text1"/>
                <w:sz w:val="24"/>
                <w:szCs w:val="24"/>
                <w:lang w:val="uk-UA"/>
              </w:rPr>
              <w:t>;</w:t>
            </w:r>
          </w:p>
          <w:p w14:paraId="4AE7BA36"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регулювати пускачі, контактори, приводи масляних</w:t>
            </w:r>
            <w:r w:rsidR="00002931" w:rsidRPr="0066729C">
              <w:rPr>
                <w:rFonts w:ascii="Times New Roman" w:hAnsi="Times New Roman" w:cs="Times New Roman"/>
                <w:color w:val="000000" w:themeColor="text1"/>
                <w:sz w:val="24"/>
                <w:szCs w:val="24"/>
                <w:lang w:val="uk-UA"/>
              </w:rPr>
              <w:t xml:space="preserve">, повітряних, </w:t>
            </w:r>
            <w:r w:rsidRPr="0066729C">
              <w:rPr>
                <w:rFonts w:ascii="Times New Roman" w:hAnsi="Times New Roman" w:cs="Times New Roman"/>
                <w:color w:val="000000" w:themeColor="text1"/>
                <w:sz w:val="24"/>
                <w:szCs w:val="24"/>
                <w:lang w:val="uk-UA"/>
              </w:rPr>
              <w:t xml:space="preserve"> </w:t>
            </w:r>
            <w:r w:rsidR="00002931" w:rsidRPr="0066729C">
              <w:rPr>
                <w:rFonts w:ascii="Times New Roman" w:hAnsi="Times New Roman" w:cs="Times New Roman"/>
                <w:color w:val="000000" w:themeColor="text1"/>
                <w:sz w:val="24"/>
                <w:szCs w:val="24"/>
                <w:lang w:val="uk-UA"/>
              </w:rPr>
              <w:t xml:space="preserve">вакуумних та елегазових </w:t>
            </w:r>
            <w:r w:rsidRPr="0066729C">
              <w:rPr>
                <w:rFonts w:ascii="Times New Roman" w:hAnsi="Times New Roman" w:cs="Times New Roman"/>
                <w:color w:val="000000" w:themeColor="text1"/>
                <w:sz w:val="24"/>
                <w:szCs w:val="24"/>
                <w:lang w:val="uk-UA"/>
              </w:rPr>
              <w:t xml:space="preserve">вимикачів та іншої пускорегулювальної апаратури; </w:t>
            </w:r>
          </w:p>
          <w:p w14:paraId="36DF7778"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випробувати електричні машини.</w:t>
            </w:r>
          </w:p>
        </w:tc>
      </w:tr>
      <w:tr w:rsidR="0066729C" w:rsidRPr="002F35F5" w14:paraId="10B630BE" w14:textId="77777777" w:rsidTr="00D74985">
        <w:trPr>
          <w:trHeight w:val="235"/>
        </w:trPr>
        <w:tc>
          <w:tcPr>
            <w:tcW w:w="1844" w:type="dxa"/>
            <w:vMerge/>
            <w:shd w:val="clear" w:color="auto" w:fill="auto"/>
          </w:tcPr>
          <w:p w14:paraId="60A8F63B" w14:textId="77777777" w:rsidR="00817995" w:rsidRPr="0066729C" w:rsidRDefault="00817995" w:rsidP="00966AA7">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4CFB1471" w14:textId="4178A2B1" w:rsidR="00817995" w:rsidRPr="0066729C" w:rsidRDefault="00817995" w:rsidP="00D74985">
            <w:pPr>
              <w:spacing w:after="0" w:line="240" w:lineRule="auto"/>
              <w:jc w:val="both"/>
              <w:rPr>
                <w:rFonts w:ascii="Times New Roman" w:hAnsi="Times New Roman" w:cs="Times New Roman"/>
                <w:bCs/>
                <w:color w:val="000000" w:themeColor="text1"/>
                <w:sz w:val="24"/>
                <w:szCs w:val="24"/>
                <w:lang w:val="uk-UA"/>
              </w:rPr>
            </w:pPr>
            <w:r w:rsidRPr="000F1491">
              <w:rPr>
                <w:rFonts w:ascii="Times New Roman" w:hAnsi="Times New Roman" w:cs="Times New Roman"/>
                <w:b/>
                <w:bCs/>
                <w:color w:val="000000" w:themeColor="text1"/>
                <w:sz w:val="24"/>
                <w:szCs w:val="24"/>
                <w:lang w:val="uk-UA"/>
              </w:rPr>
              <w:t>ПК</w:t>
            </w:r>
            <w:r w:rsidR="00321E0E" w:rsidRPr="000F1491">
              <w:rPr>
                <w:rFonts w:ascii="Times New Roman" w:hAnsi="Times New Roman" w:cs="Times New Roman"/>
                <w:b/>
                <w:bCs/>
                <w:color w:val="000000" w:themeColor="text1"/>
                <w:sz w:val="24"/>
                <w:szCs w:val="24"/>
                <w:lang w:val="uk-UA"/>
              </w:rPr>
              <w:t xml:space="preserve"> </w:t>
            </w:r>
            <w:r w:rsidRPr="000F1491">
              <w:rPr>
                <w:rFonts w:ascii="Times New Roman" w:hAnsi="Times New Roman" w:cs="Times New Roman"/>
                <w:b/>
                <w:bCs/>
                <w:color w:val="000000" w:themeColor="text1"/>
                <w:sz w:val="24"/>
                <w:szCs w:val="24"/>
                <w:lang w:val="uk-UA"/>
              </w:rPr>
              <w:t>3.</w:t>
            </w:r>
            <w:r w:rsidRPr="0066729C">
              <w:rPr>
                <w:rFonts w:ascii="Times New Roman" w:hAnsi="Times New Roman" w:cs="Times New Roman"/>
                <w:color w:val="000000" w:themeColor="text1"/>
                <w:sz w:val="24"/>
                <w:szCs w:val="24"/>
                <w:lang w:val="uk-UA"/>
              </w:rPr>
              <w:t xml:space="preserve"> Здатність проведення ревізії трансформатора до монтажу</w:t>
            </w:r>
          </w:p>
        </w:tc>
        <w:tc>
          <w:tcPr>
            <w:tcW w:w="2892" w:type="dxa"/>
            <w:tcBorders>
              <w:top w:val="single" w:sz="4" w:space="0" w:color="000000"/>
              <w:left w:val="single" w:sz="4" w:space="0" w:color="000000"/>
              <w:bottom w:val="single" w:sz="4" w:space="0" w:color="000000"/>
            </w:tcBorders>
            <w:shd w:val="clear" w:color="auto" w:fill="auto"/>
          </w:tcPr>
          <w:p w14:paraId="574C192D"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ізоляційні характеристики трансформаторів; </w:t>
            </w:r>
          </w:p>
          <w:p w14:paraId="1D6EC34B"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основні вузли та деталей силових трансформаторів;</w:t>
            </w:r>
          </w:p>
          <w:p w14:paraId="3D46D5F5"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читання</w:t>
            </w:r>
            <w:r w:rsidR="0010273E" w:rsidRPr="0066729C">
              <w:rPr>
                <w:rFonts w:ascii="Times New Roman" w:hAnsi="Times New Roman" w:cs="Times New Roman"/>
                <w:color w:val="000000" w:themeColor="text1"/>
                <w:sz w:val="24"/>
                <w:szCs w:val="24"/>
                <w:lang w:val="uk-UA"/>
              </w:rPr>
              <w:t xml:space="preserve"> </w:t>
            </w:r>
            <w:r w:rsidRPr="0066729C">
              <w:rPr>
                <w:rFonts w:ascii="Times New Roman" w:hAnsi="Times New Roman" w:cs="Times New Roman"/>
                <w:color w:val="000000" w:themeColor="text1"/>
                <w:sz w:val="24"/>
                <w:szCs w:val="24"/>
                <w:lang w:val="uk-UA"/>
              </w:rPr>
              <w:t>технічної документації та креслень;</w:t>
            </w:r>
          </w:p>
          <w:p w14:paraId="618AFD4E"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C24895B" w14:textId="6040D702" w:rsidR="00002931" w:rsidRPr="0066729C" w:rsidRDefault="00002931" w:rsidP="00002931">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сушінн</w:t>
            </w:r>
            <w:r w:rsidR="007902B9" w:rsidRPr="0066729C">
              <w:rPr>
                <w:rFonts w:ascii="Times New Roman" w:hAnsi="Times New Roman" w:cs="Times New Roman"/>
                <w:color w:val="000000" w:themeColor="text1"/>
                <w:sz w:val="24"/>
                <w:szCs w:val="24"/>
                <w:lang w:val="uk-UA"/>
              </w:rPr>
              <w:t>я та дегазація трансформаторного мастила</w:t>
            </w:r>
            <w:r w:rsidR="00B10470" w:rsidRPr="0066729C">
              <w:rPr>
                <w:rFonts w:ascii="Times New Roman" w:hAnsi="Times New Roman" w:cs="Times New Roman"/>
                <w:color w:val="000000" w:themeColor="text1"/>
                <w:sz w:val="24"/>
                <w:szCs w:val="24"/>
                <w:lang w:val="uk-UA"/>
              </w:rPr>
              <w:t>.</w:t>
            </w:r>
            <w:r w:rsidRPr="0066729C">
              <w:rPr>
                <w:rFonts w:ascii="Times New Roman" w:hAnsi="Times New Roman" w:cs="Times New Roman"/>
                <w:color w:val="000000" w:themeColor="text1"/>
                <w:sz w:val="24"/>
                <w:szCs w:val="24"/>
                <w:lang w:val="uk-UA"/>
              </w:rPr>
              <w:t xml:space="preserve"> </w:t>
            </w:r>
          </w:p>
        </w:tc>
      </w:tr>
      <w:tr w:rsidR="0066729C" w:rsidRPr="002F35F5" w14:paraId="1B36BFC1" w14:textId="77777777" w:rsidTr="00D74985">
        <w:trPr>
          <w:trHeight w:val="235"/>
        </w:trPr>
        <w:tc>
          <w:tcPr>
            <w:tcW w:w="1844" w:type="dxa"/>
            <w:vMerge/>
            <w:shd w:val="clear" w:color="auto" w:fill="auto"/>
          </w:tcPr>
          <w:p w14:paraId="3878A3D8" w14:textId="77777777" w:rsidR="00817995" w:rsidRPr="0066729C" w:rsidRDefault="00817995" w:rsidP="006D7311">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07325F80" w14:textId="77777777" w:rsidR="00817995" w:rsidRPr="0066729C" w:rsidRDefault="00817995" w:rsidP="006D7311">
            <w:pPr>
              <w:spacing w:after="0" w:line="240" w:lineRule="auto"/>
              <w:jc w:val="both"/>
              <w:rPr>
                <w:rFonts w:ascii="Times New Roman" w:hAnsi="Times New Roman" w:cs="Times New Roman"/>
                <w:color w:val="000000" w:themeColor="text1"/>
                <w:sz w:val="24"/>
                <w:szCs w:val="24"/>
                <w:lang w:val="uk-UA"/>
              </w:rPr>
            </w:pPr>
            <w:r w:rsidRPr="000F1491">
              <w:rPr>
                <w:rFonts w:ascii="Times New Roman" w:hAnsi="Times New Roman" w:cs="Times New Roman"/>
                <w:b/>
                <w:color w:val="000000" w:themeColor="text1"/>
                <w:sz w:val="24"/>
                <w:szCs w:val="24"/>
                <w:lang w:val="uk-UA"/>
              </w:rPr>
              <w:t>КК 1.</w:t>
            </w:r>
            <w:r w:rsidRPr="0066729C">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Cs/>
                <w:color w:val="000000" w:themeColor="text1"/>
                <w:sz w:val="24"/>
                <w:szCs w:val="24"/>
                <w:lang w:val="uk-UA"/>
              </w:rPr>
              <w:t xml:space="preserve">Комунікативна компетентність </w:t>
            </w:r>
          </w:p>
        </w:tc>
        <w:tc>
          <w:tcPr>
            <w:tcW w:w="2892" w:type="dxa"/>
            <w:tcBorders>
              <w:top w:val="single" w:sz="4" w:space="0" w:color="000000"/>
              <w:left w:val="single" w:sz="4" w:space="0" w:color="000000"/>
              <w:bottom w:val="single" w:sz="4" w:space="0" w:color="000000"/>
            </w:tcBorders>
            <w:shd w:val="clear" w:color="auto" w:fill="auto"/>
          </w:tcPr>
          <w:p w14:paraId="328676A9"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професійну лексику та термінологію за професійним спрямуванням, іноземною мовою включно.</w:t>
            </w:r>
          </w:p>
          <w:p w14:paraId="6B82FDF8"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B56055D"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професійну лексику та термінологію за професійним спрямуванням, іноземною мовою включно;</w:t>
            </w:r>
          </w:p>
          <w:p w14:paraId="4E187469"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ефективно спілкуватись з колегами при застосуванні способів ревізії та перевірки електроустаткування.</w:t>
            </w:r>
          </w:p>
        </w:tc>
      </w:tr>
      <w:tr w:rsidR="0066729C" w:rsidRPr="002F35F5" w14:paraId="69D5866F" w14:textId="77777777" w:rsidTr="00D74985">
        <w:trPr>
          <w:trHeight w:val="235"/>
        </w:trPr>
        <w:tc>
          <w:tcPr>
            <w:tcW w:w="1844" w:type="dxa"/>
            <w:vMerge/>
            <w:shd w:val="clear" w:color="auto" w:fill="auto"/>
          </w:tcPr>
          <w:p w14:paraId="1E672043" w14:textId="77777777" w:rsidR="00817995" w:rsidRPr="0066729C" w:rsidRDefault="00817995" w:rsidP="00D47D71">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754D7950" w14:textId="77777777" w:rsidR="00817995" w:rsidRPr="0066729C" w:rsidRDefault="00817995" w:rsidP="00D47D71">
            <w:pPr>
              <w:spacing w:after="0" w:line="240" w:lineRule="auto"/>
              <w:jc w:val="both"/>
              <w:rPr>
                <w:rFonts w:ascii="Times New Roman" w:hAnsi="Times New Roman" w:cs="Times New Roman"/>
                <w:bCs/>
                <w:color w:val="000000" w:themeColor="text1"/>
                <w:sz w:val="24"/>
                <w:szCs w:val="24"/>
                <w:lang w:val="uk-UA"/>
              </w:rPr>
            </w:pPr>
            <w:r w:rsidRPr="000F1491">
              <w:rPr>
                <w:rFonts w:ascii="Times New Roman" w:hAnsi="Times New Roman" w:cs="Times New Roman"/>
                <w:b/>
                <w:color w:val="000000" w:themeColor="text1"/>
                <w:sz w:val="24"/>
                <w:szCs w:val="24"/>
                <w:lang w:val="uk-UA"/>
              </w:rPr>
              <w:t>КК 6</w:t>
            </w:r>
            <w:r w:rsidRPr="0066729C">
              <w:rPr>
                <w:rFonts w:ascii="Times New Roman" w:hAnsi="Times New Roman" w:cs="Times New Roman"/>
                <w:bCs/>
                <w:color w:val="000000" w:themeColor="text1"/>
                <w:sz w:val="24"/>
                <w:szCs w:val="24"/>
                <w:lang w:val="uk-UA"/>
              </w:rPr>
              <w:t xml:space="preserve">. Екологічна, енергоефективна компетентність </w:t>
            </w:r>
          </w:p>
        </w:tc>
        <w:tc>
          <w:tcPr>
            <w:tcW w:w="2892" w:type="dxa"/>
            <w:tcBorders>
              <w:top w:val="single" w:sz="4" w:space="0" w:color="000000"/>
              <w:left w:val="single" w:sz="4" w:space="0" w:color="000000"/>
              <w:bottom w:val="single" w:sz="4" w:space="0" w:color="000000"/>
            </w:tcBorders>
            <w:shd w:val="clear" w:color="auto" w:fill="auto"/>
          </w:tcPr>
          <w:p w14:paraId="3833DD23"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раціонального використовування енергоресурсів, витратних матеріалів при застосуванні способів ревізії та перевірки електроустаткування;</w:t>
            </w:r>
          </w:p>
          <w:p w14:paraId="38B750EC"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екологічні норми у професійній діяльності та в побуті.</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A832F7"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раціонально використовувати енергоресурси, витратні матеріали при застосуванні способів ревізії та перевірки електроустаткування;</w:t>
            </w:r>
          </w:p>
          <w:p w14:paraId="2EB827A4"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дотримуватися екологічних норм у професійній діяльності та в побуті.</w:t>
            </w:r>
          </w:p>
        </w:tc>
      </w:tr>
      <w:tr w:rsidR="0066729C" w:rsidRPr="002F35F5" w14:paraId="0B04DD21" w14:textId="77777777" w:rsidTr="00D74985">
        <w:trPr>
          <w:trHeight w:val="235"/>
        </w:trPr>
        <w:tc>
          <w:tcPr>
            <w:tcW w:w="1844" w:type="dxa"/>
            <w:vMerge w:val="restart"/>
            <w:shd w:val="clear" w:color="auto" w:fill="auto"/>
          </w:tcPr>
          <w:p w14:paraId="3F933195" w14:textId="7C78730D" w:rsidR="00817995" w:rsidRPr="0066729C" w:rsidRDefault="00255F5A" w:rsidP="00966AA7">
            <w:pPr>
              <w:pStyle w:val="TableParagraph"/>
              <w:tabs>
                <w:tab w:val="left" w:pos="1428"/>
              </w:tabs>
              <w:ind w:left="-82"/>
              <w:jc w:val="both"/>
              <w:rPr>
                <w:rFonts w:ascii="Times New Roman" w:eastAsia="Times New Roman" w:hAnsi="Times New Roman" w:cs="Times New Roman"/>
                <w:b/>
                <w:bCs/>
                <w:color w:val="000000" w:themeColor="text1"/>
                <w:sz w:val="24"/>
                <w:szCs w:val="24"/>
                <w:lang w:eastAsia="uk-UA"/>
              </w:rPr>
            </w:pPr>
            <w:r w:rsidRPr="0066729C">
              <w:rPr>
                <w:rFonts w:ascii="Times New Roman" w:eastAsia="Times New Roman" w:hAnsi="Times New Roman" w:cs="Times New Roman"/>
                <w:b/>
                <w:bCs/>
                <w:color w:val="000000" w:themeColor="text1"/>
                <w:sz w:val="24"/>
                <w:szCs w:val="24"/>
                <w:lang w:eastAsia="uk-UA"/>
              </w:rPr>
              <w:t xml:space="preserve">РН </w:t>
            </w:r>
            <w:r w:rsidR="008E451C" w:rsidRPr="0066729C">
              <w:rPr>
                <w:rFonts w:ascii="Times New Roman" w:eastAsia="Times New Roman" w:hAnsi="Times New Roman" w:cs="Times New Roman"/>
                <w:b/>
                <w:bCs/>
                <w:color w:val="000000" w:themeColor="text1"/>
                <w:sz w:val="24"/>
                <w:szCs w:val="24"/>
                <w:lang w:eastAsia="uk-UA"/>
              </w:rPr>
              <w:t>10</w:t>
            </w:r>
            <w:r w:rsidRPr="0066729C">
              <w:rPr>
                <w:rFonts w:ascii="Times New Roman" w:eastAsia="Times New Roman" w:hAnsi="Times New Roman" w:cs="Times New Roman"/>
                <w:b/>
                <w:bCs/>
                <w:color w:val="000000" w:themeColor="text1"/>
                <w:sz w:val="24"/>
                <w:szCs w:val="24"/>
                <w:lang w:eastAsia="uk-UA"/>
              </w:rPr>
              <w:t>.</w:t>
            </w:r>
          </w:p>
          <w:p w14:paraId="0CE1F221" w14:textId="0872342E" w:rsidR="00817995" w:rsidRPr="0066729C" w:rsidRDefault="00817995" w:rsidP="00966AA7">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r w:rsidRPr="0066729C">
              <w:rPr>
                <w:rFonts w:ascii="Times New Roman" w:hAnsi="Times New Roman" w:cs="Times New Roman"/>
                <w:color w:val="000000" w:themeColor="text1"/>
                <w:sz w:val="24"/>
                <w:szCs w:val="24"/>
              </w:rPr>
              <w:t>Викон</w:t>
            </w:r>
            <w:r w:rsidR="000F1491">
              <w:rPr>
                <w:rFonts w:ascii="Times New Roman" w:hAnsi="Times New Roman" w:cs="Times New Roman"/>
                <w:color w:val="000000" w:themeColor="text1"/>
                <w:sz w:val="24"/>
                <w:szCs w:val="24"/>
              </w:rPr>
              <w:t>увати</w:t>
            </w:r>
            <w:r w:rsidRPr="0066729C">
              <w:rPr>
                <w:rFonts w:ascii="Times New Roman" w:hAnsi="Times New Roman" w:cs="Times New Roman"/>
                <w:color w:val="000000" w:themeColor="text1"/>
                <w:sz w:val="24"/>
                <w:szCs w:val="24"/>
              </w:rPr>
              <w:t xml:space="preserve"> складн</w:t>
            </w:r>
            <w:r w:rsidR="000F1491">
              <w:rPr>
                <w:rFonts w:ascii="Times New Roman" w:hAnsi="Times New Roman" w:cs="Times New Roman"/>
                <w:color w:val="000000" w:themeColor="text1"/>
                <w:sz w:val="24"/>
                <w:szCs w:val="24"/>
              </w:rPr>
              <w:t>і</w:t>
            </w:r>
            <w:r w:rsidRPr="0066729C">
              <w:rPr>
                <w:rFonts w:ascii="Times New Roman" w:hAnsi="Times New Roman" w:cs="Times New Roman"/>
                <w:color w:val="000000" w:themeColor="text1"/>
                <w:sz w:val="24"/>
                <w:szCs w:val="24"/>
              </w:rPr>
              <w:t xml:space="preserve"> роб</w:t>
            </w:r>
            <w:r w:rsidR="000F1491">
              <w:rPr>
                <w:rFonts w:ascii="Times New Roman" w:hAnsi="Times New Roman" w:cs="Times New Roman"/>
                <w:color w:val="000000" w:themeColor="text1"/>
                <w:sz w:val="24"/>
                <w:szCs w:val="24"/>
              </w:rPr>
              <w:t>оти</w:t>
            </w:r>
            <w:r w:rsidRPr="0066729C">
              <w:rPr>
                <w:rFonts w:ascii="Times New Roman" w:hAnsi="Times New Roman" w:cs="Times New Roman"/>
                <w:color w:val="000000" w:themeColor="text1"/>
                <w:sz w:val="24"/>
                <w:szCs w:val="24"/>
              </w:rPr>
              <w:t xml:space="preserve"> з монтажу силових мереж і електроустаткування</w:t>
            </w:r>
          </w:p>
        </w:tc>
        <w:tc>
          <w:tcPr>
            <w:tcW w:w="2376" w:type="dxa"/>
            <w:tcBorders>
              <w:top w:val="single" w:sz="4" w:space="0" w:color="000000"/>
              <w:left w:val="single" w:sz="4" w:space="0" w:color="000000"/>
              <w:bottom w:val="single" w:sz="4" w:space="0" w:color="000000"/>
            </w:tcBorders>
            <w:shd w:val="clear" w:color="auto" w:fill="auto"/>
          </w:tcPr>
          <w:p w14:paraId="53129D06" w14:textId="4C062A1B" w:rsidR="00817995" w:rsidRPr="0066729C" w:rsidRDefault="00817995" w:rsidP="00D74985">
            <w:pPr>
              <w:spacing w:after="0" w:line="240" w:lineRule="auto"/>
              <w:jc w:val="both"/>
              <w:rPr>
                <w:rFonts w:ascii="Times New Roman" w:hAnsi="Times New Roman" w:cs="Times New Roman"/>
                <w:bCs/>
                <w:color w:val="000000" w:themeColor="text1"/>
                <w:sz w:val="24"/>
                <w:szCs w:val="24"/>
                <w:lang w:val="uk-UA"/>
              </w:rPr>
            </w:pPr>
            <w:r w:rsidRPr="000F1491">
              <w:rPr>
                <w:rFonts w:ascii="Times New Roman" w:hAnsi="Times New Roman" w:cs="Times New Roman"/>
                <w:b/>
                <w:bCs/>
                <w:color w:val="000000" w:themeColor="text1"/>
                <w:sz w:val="24"/>
                <w:szCs w:val="24"/>
                <w:lang w:val="uk-UA"/>
              </w:rPr>
              <w:t>ПК</w:t>
            </w:r>
            <w:r w:rsidR="00321E0E" w:rsidRPr="000F1491">
              <w:rPr>
                <w:rFonts w:ascii="Times New Roman" w:hAnsi="Times New Roman" w:cs="Times New Roman"/>
                <w:b/>
                <w:bCs/>
                <w:color w:val="000000" w:themeColor="text1"/>
                <w:sz w:val="24"/>
                <w:szCs w:val="24"/>
                <w:lang w:val="uk-UA"/>
              </w:rPr>
              <w:t xml:space="preserve"> </w:t>
            </w:r>
            <w:r w:rsidRPr="000F1491">
              <w:rPr>
                <w:rFonts w:ascii="Times New Roman" w:hAnsi="Times New Roman" w:cs="Times New Roman"/>
                <w:b/>
                <w:bCs/>
                <w:color w:val="000000" w:themeColor="text1"/>
                <w:sz w:val="24"/>
                <w:szCs w:val="24"/>
                <w:lang w:val="uk-UA"/>
              </w:rPr>
              <w:t>1.</w:t>
            </w:r>
            <w:r w:rsidRPr="0066729C">
              <w:rPr>
                <w:rFonts w:ascii="Times New Roman" w:hAnsi="Times New Roman" w:cs="Times New Roman"/>
                <w:color w:val="000000" w:themeColor="text1"/>
                <w:sz w:val="24"/>
                <w:szCs w:val="24"/>
                <w:lang w:val="uk-UA"/>
              </w:rPr>
              <w:t xml:space="preserve"> Здатність складання технологічних карт монтажу силових мереж. Монтаж трубних проводок та приладів і апаратів</w:t>
            </w:r>
          </w:p>
        </w:tc>
        <w:tc>
          <w:tcPr>
            <w:tcW w:w="2892" w:type="dxa"/>
            <w:tcBorders>
              <w:top w:val="single" w:sz="4" w:space="0" w:color="000000"/>
              <w:left w:val="single" w:sz="4" w:space="0" w:color="000000"/>
              <w:bottom w:val="single" w:sz="4" w:space="0" w:color="000000"/>
            </w:tcBorders>
            <w:shd w:val="clear" w:color="auto" w:fill="auto"/>
          </w:tcPr>
          <w:p w14:paraId="0C1EE27F"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виконання вимірювань і складання ескізів окремих вузлів проводок, конструкцій, вузлів і блоків електроустаткування;</w:t>
            </w:r>
          </w:p>
          <w:p w14:paraId="17E3EA85"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комп'ютерні програми для створення ескізів вузлів і блоків;</w:t>
            </w:r>
          </w:p>
          <w:p w14:paraId="1DA8B5A1" w14:textId="77777777" w:rsidR="00817995" w:rsidRPr="0066729C" w:rsidRDefault="00817995" w:rsidP="001B0C1F">
            <w:pP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правила читання</w:t>
            </w:r>
            <w:r w:rsidR="007F088A" w:rsidRPr="0066729C">
              <w:rPr>
                <w:rFonts w:ascii="Times New Roman" w:hAnsi="Times New Roman" w:cs="Times New Roman"/>
                <w:color w:val="000000" w:themeColor="text1"/>
                <w:sz w:val="24"/>
                <w:szCs w:val="24"/>
                <w:lang w:val="uk-UA"/>
              </w:rPr>
              <w:t xml:space="preserve"> </w:t>
            </w:r>
            <w:r w:rsidRPr="0066729C">
              <w:rPr>
                <w:rFonts w:ascii="Times New Roman" w:hAnsi="Times New Roman" w:cs="Times New Roman"/>
                <w:color w:val="000000" w:themeColor="text1"/>
                <w:sz w:val="24"/>
                <w:szCs w:val="24"/>
                <w:lang w:val="uk-UA"/>
              </w:rPr>
              <w:t>технічної документації та креслень</w:t>
            </w:r>
            <w:r w:rsidRPr="0066729C">
              <w:rPr>
                <w:color w:val="000000" w:themeColor="text1"/>
                <w:lang w:val="uk-UA"/>
              </w:rPr>
              <w:t>;</w:t>
            </w:r>
          </w:p>
          <w:p w14:paraId="6C4C95A3"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115783D"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вимірювати і складати ескізи окремих вузлів проводок, конструкцій, вузлів і блоків електроустаткування; </w:t>
            </w:r>
          </w:p>
          <w:p w14:paraId="3FB296E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прокладати труби пакетами та блоками масою до 500 кг; </w:t>
            </w:r>
          </w:p>
          <w:p w14:paraId="4153CE1F"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прокладати трубопроводи у фундаментах і перекриттях машинних залів і прокатних станів; </w:t>
            </w:r>
          </w:p>
          <w:p w14:paraId="47174990"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виконувати монтаж приладів і апаратів, що забезпечені самозаписуючими пристроями; </w:t>
            </w:r>
          </w:p>
          <w:p w14:paraId="636DEC08"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використовувати комп'ютерні програми для створення ескізів вузлів і блоків.</w:t>
            </w:r>
          </w:p>
        </w:tc>
      </w:tr>
      <w:tr w:rsidR="0066729C" w:rsidRPr="002F35F5" w14:paraId="0E8D4595" w14:textId="77777777" w:rsidTr="00D74985">
        <w:trPr>
          <w:trHeight w:val="235"/>
        </w:trPr>
        <w:tc>
          <w:tcPr>
            <w:tcW w:w="1844" w:type="dxa"/>
            <w:vMerge/>
            <w:shd w:val="clear" w:color="auto" w:fill="auto"/>
          </w:tcPr>
          <w:p w14:paraId="54A3F5E2" w14:textId="77777777" w:rsidR="00817995" w:rsidRPr="0066729C" w:rsidRDefault="00817995" w:rsidP="00966AA7">
            <w:pPr>
              <w:pStyle w:val="TableParagraph"/>
              <w:tabs>
                <w:tab w:val="left" w:pos="1428"/>
              </w:tabs>
              <w:ind w:left="-82"/>
              <w:jc w:val="both"/>
              <w:rPr>
                <w:rFonts w:ascii="Times New Roman" w:eastAsia="Times New Roman" w:hAnsi="Times New Roman" w:cs="Times New Roman"/>
                <w:b/>
                <w:bCs/>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311CB01A" w14:textId="238A246E" w:rsidR="00817995" w:rsidRPr="0066729C" w:rsidRDefault="00817995" w:rsidP="00D74985">
            <w:pPr>
              <w:spacing w:after="0" w:line="240" w:lineRule="auto"/>
              <w:jc w:val="both"/>
              <w:rPr>
                <w:rFonts w:ascii="Times New Roman" w:hAnsi="Times New Roman" w:cs="Times New Roman"/>
                <w:color w:val="000000" w:themeColor="text1"/>
                <w:sz w:val="24"/>
                <w:szCs w:val="24"/>
                <w:lang w:val="uk-UA"/>
              </w:rPr>
            </w:pPr>
            <w:r w:rsidRPr="0016466A">
              <w:rPr>
                <w:rFonts w:ascii="Times New Roman" w:hAnsi="Times New Roman" w:cs="Times New Roman"/>
                <w:b/>
                <w:bCs/>
                <w:color w:val="000000" w:themeColor="text1"/>
                <w:sz w:val="24"/>
                <w:szCs w:val="24"/>
                <w:lang w:val="uk-UA"/>
              </w:rPr>
              <w:t>ПК</w:t>
            </w:r>
            <w:r w:rsidR="00321E0E" w:rsidRPr="0016466A">
              <w:rPr>
                <w:rFonts w:ascii="Times New Roman" w:hAnsi="Times New Roman" w:cs="Times New Roman"/>
                <w:b/>
                <w:bCs/>
                <w:color w:val="000000" w:themeColor="text1"/>
                <w:sz w:val="24"/>
                <w:szCs w:val="24"/>
                <w:lang w:val="uk-UA"/>
              </w:rPr>
              <w:t xml:space="preserve"> </w:t>
            </w:r>
            <w:r w:rsidRPr="0016466A">
              <w:rPr>
                <w:rFonts w:ascii="Times New Roman" w:hAnsi="Times New Roman" w:cs="Times New Roman"/>
                <w:b/>
                <w:bCs/>
                <w:color w:val="000000" w:themeColor="text1"/>
                <w:sz w:val="24"/>
                <w:szCs w:val="24"/>
                <w:lang w:val="uk-UA"/>
              </w:rPr>
              <w:t>2.</w:t>
            </w:r>
            <w:r w:rsidRPr="0066729C">
              <w:rPr>
                <w:rFonts w:ascii="Times New Roman" w:hAnsi="Times New Roman" w:cs="Times New Roman"/>
                <w:color w:val="000000" w:themeColor="text1"/>
                <w:sz w:val="24"/>
                <w:szCs w:val="24"/>
                <w:lang w:val="uk-UA"/>
              </w:rPr>
              <w:t xml:space="preserve"> Здатність заготовки та монтажу елементів шинопроводу. Перевірка виконаних схем</w:t>
            </w:r>
          </w:p>
        </w:tc>
        <w:tc>
          <w:tcPr>
            <w:tcW w:w="2892" w:type="dxa"/>
            <w:tcBorders>
              <w:top w:val="single" w:sz="4" w:space="0" w:color="000000"/>
              <w:left w:val="single" w:sz="4" w:space="0" w:color="000000"/>
              <w:bottom w:val="single" w:sz="4" w:space="0" w:color="000000"/>
            </w:tcBorders>
            <w:shd w:val="clear" w:color="auto" w:fill="auto"/>
          </w:tcPr>
          <w:p w14:paraId="349C967C"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правила збирання та кріплення відкритих і екранованих шино проводів; </w:t>
            </w:r>
          </w:p>
          <w:p w14:paraId="7645DFFF"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правила стропування та переміщання електроустаткування; </w:t>
            </w:r>
          </w:p>
          <w:p w14:paraId="71AF286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порядок фазування виконаної проводки та методи перевіряння виконаних схем;</w:t>
            </w:r>
          </w:p>
          <w:p w14:paraId="67ACFD0F" w14:textId="5BBCACAA" w:rsidR="00817995" w:rsidRPr="0066729C" w:rsidRDefault="00817995" w:rsidP="001B0C1F">
            <w:pP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 xml:space="preserve">правила </w:t>
            </w:r>
            <w:r w:rsidR="003875C2" w:rsidRPr="0066729C">
              <w:rPr>
                <w:rFonts w:ascii="Times New Roman" w:hAnsi="Times New Roman" w:cs="Times New Roman"/>
                <w:color w:val="000000" w:themeColor="text1"/>
                <w:sz w:val="24"/>
                <w:szCs w:val="24"/>
                <w:lang w:val="uk-UA"/>
              </w:rPr>
              <w:t xml:space="preserve">читання технічної </w:t>
            </w:r>
            <w:r w:rsidR="005A267A" w:rsidRPr="0066729C">
              <w:rPr>
                <w:rFonts w:ascii="Times New Roman" w:hAnsi="Times New Roman" w:cs="Times New Roman"/>
                <w:color w:val="000000" w:themeColor="text1"/>
                <w:sz w:val="24"/>
                <w:szCs w:val="24"/>
                <w:lang w:val="uk-UA"/>
              </w:rPr>
              <w:t xml:space="preserve"> документації та креслень</w:t>
            </w:r>
            <w:r w:rsidRPr="0066729C">
              <w:rPr>
                <w:color w:val="000000" w:themeColor="text1"/>
                <w:lang w:val="uk-UA"/>
              </w:rPr>
              <w:t>;</w:t>
            </w:r>
          </w:p>
          <w:p w14:paraId="727510F9" w14:textId="77777777" w:rsidR="00817995" w:rsidRPr="0066729C" w:rsidRDefault="00817995" w:rsidP="001B0C1F">
            <w:pP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заготовки та монтажу елементів шинопроводу та перевірки виконаних схем;</w:t>
            </w:r>
          </w:p>
          <w:p w14:paraId="1019093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B830DB2"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монтаж закритих і відкритих шинопроводів (магістральних, розподільних, освітлювальних і тролейних) перерізом до 800 мм</w:t>
            </w:r>
            <w:r w:rsidRPr="0066729C">
              <w:rPr>
                <w:rFonts w:ascii="Times New Roman" w:hAnsi="Times New Roman" w:cs="Times New Roman"/>
                <w:color w:val="000000" w:themeColor="text1"/>
                <w:sz w:val="24"/>
                <w:szCs w:val="24"/>
                <w:vertAlign w:val="superscript"/>
                <w:lang w:val="uk-UA"/>
              </w:rPr>
              <w:t>2</w:t>
            </w:r>
            <w:r w:rsidRPr="0066729C">
              <w:rPr>
                <w:rFonts w:ascii="Times New Roman" w:hAnsi="Times New Roman" w:cs="Times New Roman"/>
                <w:color w:val="000000" w:themeColor="text1"/>
                <w:sz w:val="24"/>
                <w:szCs w:val="24"/>
                <w:lang w:val="uk-UA"/>
              </w:rPr>
              <w:t xml:space="preserve">; </w:t>
            </w:r>
          </w:p>
          <w:p w14:paraId="5DB13E87"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виконувати фазування електричної проводки; </w:t>
            </w:r>
          </w:p>
          <w:p w14:paraId="73B8AB37"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користуватися простими підйомними механізмами.</w:t>
            </w:r>
          </w:p>
        </w:tc>
      </w:tr>
      <w:tr w:rsidR="0066729C" w:rsidRPr="002F35F5" w14:paraId="70F304C7" w14:textId="77777777" w:rsidTr="00D74985">
        <w:trPr>
          <w:trHeight w:val="235"/>
        </w:trPr>
        <w:tc>
          <w:tcPr>
            <w:tcW w:w="1844" w:type="dxa"/>
            <w:vMerge/>
            <w:shd w:val="clear" w:color="auto" w:fill="auto"/>
          </w:tcPr>
          <w:p w14:paraId="5CB32E7B" w14:textId="77777777" w:rsidR="00817995" w:rsidRPr="0066729C" w:rsidRDefault="00817995" w:rsidP="006D7311">
            <w:pPr>
              <w:pStyle w:val="TableParagraph"/>
              <w:tabs>
                <w:tab w:val="left" w:pos="1428"/>
              </w:tabs>
              <w:ind w:left="-82"/>
              <w:jc w:val="both"/>
              <w:rPr>
                <w:rFonts w:ascii="Times New Roman" w:eastAsia="Times New Roman" w:hAnsi="Times New Roman" w:cs="Times New Roman"/>
                <w:b/>
                <w:bCs/>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610B1E37" w14:textId="77777777" w:rsidR="00817995" w:rsidRPr="0066729C" w:rsidRDefault="00817995" w:rsidP="006D7311">
            <w:pPr>
              <w:spacing w:after="0" w:line="240" w:lineRule="auto"/>
              <w:jc w:val="both"/>
              <w:rPr>
                <w:rFonts w:ascii="Times New Roman" w:hAnsi="Times New Roman" w:cs="Times New Roman"/>
                <w:color w:val="000000" w:themeColor="text1"/>
                <w:sz w:val="24"/>
                <w:szCs w:val="24"/>
                <w:lang w:val="uk-UA"/>
              </w:rPr>
            </w:pPr>
            <w:r w:rsidRPr="0016466A">
              <w:rPr>
                <w:rFonts w:ascii="Times New Roman" w:hAnsi="Times New Roman" w:cs="Times New Roman"/>
                <w:b/>
                <w:color w:val="000000" w:themeColor="text1"/>
                <w:sz w:val="24"/>
                <w:szCs w:val="24"/>
                <w:lang w:val="uk-UA"/>
              </w:rPr>
              <w:t>КК 1.</w:t>
            </w:r>
            <w:r w:rsidRPr="0066729C">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Cs/>
                <w:color w:val="000000" w:themeColor="text1"/>
                <w:sz w:val="24"/>
                <w:szCs w:val="24"/>
                <w:lang w:val="uk-UA"/>
              </w:rPr>
              <w:t xml:space="preserve">Комунікативна компетентність </w:t>
            </w:r>
          </w:p>
        </w:tc>
        <w:tc>
          <w:tcPr>
            <w:tcW w:w="2892" w:type="dxa"/>
            <w:tcBorders>
              <w:top w:val="single" w:sz="4" w:space="0" w:color="000000"/>
              <w:left w:val="single" w:sz="4" w:space="0" w:color="000000"/>
              <w:bottom w:val="single" w:sz="4" w:space="0" w:color="000000"/>
            </w:tcBorders>
            <w:shd w:val="clear" w:color="auto" w:fill="auto"/>
          </w:tcPr>
          <w:p w14:paraId="029315A7"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професійну лексику та термінологію за професійним спрямуванням, іноземною мовою включно.</w:t>
            </w:r>
          </w:p>
          <w:p w14:paraId="5FB249D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5C769FD"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професійну лексику та термінологію за професійним спрямуванням, іноземною мовою включно;</w:t>
            </w:r>
          </w:p>
          <w:p w14:paraId="5E39F82F"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ефективно спілкуватись з колегами при виконанні складних робіт з монтажу силових мереж і електроустаткування.</w:t>
            </w:r>
          </w:p>
        </w:tc>
      </w:tr>
      <w:tr w:rsidR="0066729C" w:rsidRPr="002F35F5" w14:paraId="1ABF5270" w14:textId="77777777" w:rsidTr="00D74985">
        <w:trPr>
          <w:trHeight w:val="235"/>
        </w:trPr>
        <w:tc>
          <w:tcPr>
            <w:tcW w:w="1844" w:type="dxa"/>
            <w:vMerge/>
            <w:shd w:val="clear" w:color="auto" w:fill="auto"/>
          </w:tcPr>
          <w:p w14:paraId="360B411A" w14:textId="77777777" w:rsidR="00817995" w:rsidRPr="0066729C" w:rsidRDefault="00817995" w:rsidP="00842901">
            <w:pPr>
              <w:pStyle w:val="TableParagraph"/>
              <w:tabs>
                <w:tab w:val="left" w:pos="1428"/>
              </w:tabs>
              <w:ind w:left="-82"/>
              <w:jc w:val="both"/>
              <w:rPr>
                <w:rFonts w:ascii="Times New Roman" w:eastAsia="Times New Roman" w:hAnsi="Times New Roman" w:cs="Times New Roman"/>
                <w:b/>
                <w:bCs/>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68CD5131" w14:textId="77777777" w:rsidR="00817995" w:rsidRPr="0066729C" w:rsidRDefault="00817995" w:rsidP="00842901">
            <w:pPr>
              <w:spacing w:after="0" w:line="240" w:lineRule="auto"/>
              <w:jc w:val="both"/>
              <w:rPr>
                <w:rFonts w:ascii="Times New Roman" w:hAnsi="Times New Roman" w:cs="Times New Roman"/>
                <w:bCs/>
                <w:color w:val="000000" w:themeColor="text1"/>
                <w:sz w:val="24"/>
                <w:szCs w:val="24"/>
                <w:lang w:val="uk-UA"/>
              </w:rPr>
            </w:pPr>
            <w:r w:rsidRPr="0016466A">
              <w:rPr>
                <w:rFonts w:ascii="Times New Roman" w:hAnsi="Times New Roman" w:cs="Times New Roman"/>
                <w:b/>
                <w:color w:val="000000" w:themeColor="text1"/>
                <w:sz w:val="24"/>
                <w:szCs w:val="24"/>
                <w:lang w:val="uk-UA"/>
              </w:rPr>
              <w:t>КК 6.</w:t>
            </w:r>
            <w:r w:rsidRPr="0066729C">
              <w:rPr>
                <w:rFonts w:ascii="Times New Roman" w:hAnsi="Times New Roman" w:cs="Times New Roman"/>
                <w:bCs/>
                <w:color w:val="000000" w:themeColor="text1"/>
                <w:sz w:val="24"/>
                <w:szCs w:val="24"/>
                <w:lang w:val="uk-UA"/>
              </w:rPr>
              <w:t xml:space="preserve"> Екологічна, енергоефективна компетентність </w:t>
            </w:r>
          </w:p>
        </w:tc>
        <w:tc>
          <w:tcPr>
            <w:tcW w:w="2892" w:type="dxa"/>
            <w:tcBorders>
              <w:top w:val="single" w:sz="4" w:space="0" w:color="000000"/>
              <w:left w:val="single" w:sz="4" w:space="0" w:color="000000"/>
              <w:bottom w:val="single" w:sz="4" w:space="0" w:color="000000"/>
            </w:tcBorders>
            <w:shd w:val="clear" w:color="auto" w:fill="auto"/>
          </w:tcPr>
          <w:p w14:paraId="27B0C15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раціонального використовування енергоресурсів, витратних матеріалів при виконанні складних робіт з монтажу силових мереж і електроустаткування;</w:t>
            </w:r>
          </w:p>
          <w:p w14:paraId="42F5AF5F"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екологічні норми у професійній діяльності та в побуті.</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655B304"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раціонально використовувати енергоресурси, витратні матеріали при виконанні складних робіт з монтажу силових мереж і електроустаткування;</w:t>
            </w:r>
          </w:p>
          <w:p w14:paraId="00C182B0"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дотримуватися екологічних норм у професійній діяльності та в побуті.</w:t>
            </w:r>
          </w:p>
        </w:tc>
      </w:tr>
    </w:tbl>
    <w:p w14:paraId="38CA4484" w14:textId="77777777" w:rsidR="00817995" w:rsidRPr="0016466A" w:rsidRDefault="00817995" w:rsidP="00817995">
      <w:pPr>
        <w:spacing w:after="0"/>
        <w:rPr>
          <w:rFonts w:ascii="Times New Roman" w:hAnsi="Times New Roman" w:cs="Times New Roman"/>
          <w:color w:val="000000" w:themeColor="text1"/>
          <w:sz w:val="28"/>
          <w:szCs w:val="28"/>
          <w:lang w:val="uk-UA"/>
        </w:rPr>
      </w:pPr>
    </w:p>
    <w:p w14:paraId="42B35947" w14:textId="77777777" w:rsidR="00B227FF" w:rsidRDefault="00B227FF" w:rsidP="00C77818">
      <w:pPr>
        <w:tabs>
          <w:tab w:val="left" w:pos="1774"/>
        </w:tabs>
        <w:suppressAutoHyphens/>
        <w:spacing w:after="0" w:line="240" w:lineRule="auto"/>
        <w:jc w:val="center"/>
        <w:rPr>
          <w:rFonts w:ascii="Times New Roman" w:eastAsia="Calibri" w:hAnsi="Times New Roman" w:cs="Times New Roman"/>
          <w:b/>
          <w:bCs/>
          <w:iCs/>
          <w:color w:val="000000" w:themeColor="text1"/>
          <w:sz w:val="28"/>
          <w:szCs w:val="28"/>
          <w:lang w:val="uk-UA" w:eastAsia="zh-CN"/>
        </w:rPr>
      </w:pPr>
      <w:r w:rsidRPr="0016466A">
        <w:rPr>
          <w:rFonts w:ascii="Times New Roman" w:eastAsia="Calibri" w:hAnsi="Times New Roman" w:cs="Times New Roman"/>
          <w:b/>
          <w:bCs/>
          <w:iCs/>
          <w:color w:val="000000" w:themeColor="text1"/>
          <w:sz w:val="28"/>
          <w:szCs w:val="28"/>
          <w:lang w:val="uk-UA" w:eastAsia="zh-CN"/>
        </w:rPr>
        <w:t>2.9. Перелік результатів навчання</w:t>
      </w:r>
    </w:p>
    <w:p w14:paraId="1F9AF7EB" w14:textId="7A9216DD" w:rsidR="0016466A" w:rsidRPr="0016466A" w:rsidRDefault="0016466A" w:rsidP="00C77818">
      <w:pPr>
        <w:tabs>
          <w:tab w:val="left" w:pos="1774"/>
        </w:tabs>
        <w:suppressAutoHyphens/>
        <w:spacing w:after="0" w:line="240" w:lineRule="auto"/>
        <w:jc w:val="center"/>
        <w:rPr>
          <w:rFonts w:ascii="Times New Roman" w:eastAsia="Calibri" w:hAnsi="Times New Roman" w:cs="Times New Roman"/>
          <w:b/>
          <w:bCs/>
          <w:iCs/>
          <w:color w:val="000000" w:themeColor="text1"/>
          <w:sz w:val="28"/>
          <w:szCs w:val="28"/>
          <w:lang w:val="uk-UA" w:eastAsia="zh-CN"/>
        </w:rPr>
      </w:pPr>
      <w:r>
        <w:rPr>
          <w:rFonts w:ascii="Times New Roman" w:eastAsia="Calibri" w:hAnsi="Times New Roman" w:cs="Times New Roman"/>
          <w:b/>
          <w:bCs/>
          <w:iCs/>
          <w:color w:val="000000" w:themeColor="text1"/>
          <w:sz w:val="28"/>
          <w:szCs w:val="28"/>
          <w:lang w:val="uk-UA" w:eastAsia="zh-CN"/>
        </w:rPr>
        <w:t>для підвищення кваліфікації</w:t>
      </w:r>
    </w:p>
    <w:p w14:paraId="1C37943E" w14:textId="4B1BD5E5" w:rsidR="00B227FF" w:rsidRPr="0016466A" w:rsidRDefault="0016466A" w:rsidP="00C77818">
      <w:pPr>
        <w:tabs>
          <w:tab w:val="left" w:pos="1774"/>
        </w:tabs>
        <w:suppressAutoHyphens/>
        <w:spacing w:after="0" w:line="240" w:lineRule="auto"/>
        <w:jc w:val="center"/>
        <w:rPr>
          <w:rFonts w:ascii="Times New Roman" w:eastAsia="Calibri" w:hAnsi="Times New Roman" w:cs="Times New Roman"/>
          <w:b/>
          <w:bCs/>
          <w:iCs/>
          <w:color w:val="000000" w:themeColor="text1"/>
          <w:sz w:val="28"/>
          <w:szCs w:val="28"/>
          <w:lang w:val="uk-UA" w:eastAsia="zh-CN"/>
        </w:rPr>
      </w:pPr>
      <w:r>
        <w:rPr>
          <w:rFonts w:ascii="Times New Roman" w:eastAsia="Calibri" w:hAnsi="Times New Roman" w:cs="Times New Roman"/>
          <w:b/>
          <w:bCs/>
          <w:iCs/>
          <w:color w:val="000000" w:themeColor="text1"/>
          <w:sz w:val="28"/>
          <w:szCs w:val="28"/>
          <w:lang w:val="uk-UA" w:eastAsia="zh-CN"/>
        </w:rPr>
        <w:t>Професійна к</w:t>
      </w:r>
      <w:r w:rsidR="00B227FF" w:rsidRPr="0016466A">
        <w:rPr>
          <w:rFonts w:ascii="Times New Roman" w:eastAsia="Calibri" w:hAnsi="Times New Roman" w:cs="Times New Roman"/>
          <w:b/>
          <w:bCs/>
          <w:iCs/>
          <w:color w:val="000000" w:themeColor="text1"/>
          <w:sz w:val="28"/>
          <w:szCs w:val="28"/>
          <w:lang w:val="uk-UA" w:eastAsia="zh-CN"/>
        </w:rPr>
        <w:t xml:space="preserve">валіфікація: </w:t>
      </w:r>
      <w:r w:rsidR="00B227FF" w:rsidRPr="0016466A">
        <w:rPr>
          <w:rFonts w:ascii="Times New Roman" w:eastAsia="Times New Roman" w:hAnsi="Times New Roman" w:cs="Times New Roman"/>
          <w:b/>
          <w:bCs/>
          <w:color w:val="000000" w:themeColor="text1"/>
          <w:kern w:val="0"/>
          <w:sz w:val="28"/>
          <w:szCs w:val="28"/>
          <w:lang w:val="uk-UA"/>
        </w:rPr>
        <w:t>електромонтажник силових мереж та електроустаткування</w:t>
      </w:r>
      <w:r>
        <w:rPr>
          <w:rFonts w:ascii="Times New Roman" w:eastAsia="Times New Roman" w:hAnsi="Times New Roman" w:cs="Times New Roman"/>
          <w:b/>
          <w:bCs/>
          <w:color w:val="000000" w:themeColor="text1"/>
          <w:kern w:val="0"/>
          <w:sz w:val="28"/>
          <w:szCs w:val="28"/>
          <w:lang w:val="uk-UA"/>
        </w:rPr>
        <w:t xml:space="preserve"> </w:t>
      </w:r>
      <w:r w:rsidR="00B227FF" w:rsidRPr="0016466A">
        <w:rPr>
          <w:rFonts w:ascii="Times New Roman" w:eastAsia="Calibri" w:hAnsi="Times New Roman" w:cs="Times New Roman"/>
          <w:b/>
          <w:bCs/>
          <w:iCs/>
          <w:color w:val="000000" w:themeColor="text1"/>
          <w:sz w:val="28"/>
          <w:szCs w:val="28"/>
          <w:lang w:val="uk-UA" w:eastAsia="zh-CN"/>
        </w:rPr>
        <w:t>6-го розряду</w:t>
      </w:r>
    </w:p>
    <w:p w14:paraId="55B5DCDB" w14:textId="77777777" w:rsidR="00B227FF" w:rsidRPr="0016466A" w:rsidRDefault="00B227FF" w:rsidP="00C77818">
      <w:pPr>
        <w:jc w:val="center"/>
        <w:rPr>
          <w:rFonts w:ascii="Times New Roman" w:eastAsia="Calibri" w:hAnsi="Times New Roman" w:cs="Times New Roman"/>
          <w:b/>
          <w:bCs/>
          <w:iCs/>
          <w:color w:val="000000" w:themeColor="text1"/>
          <w:sz w:val="28"/>
          <w:szCs w:val="28"/>
          <w:lang w:val="uk-UA" w:eastAsia="zh-CN"/>
        </w:rPr>
      </w:pPr>
      <w:r w:rsidRPr="0016466A">
        <w:rPr>
          <w:rFonts w:ascii="Times New Roman" w:eastAsia="Calibri" w:hAnsi="Times New Roman" w:cs="Times New Roman"/>
          <w:b/>
          <w:bCs/>
          <w:iCs/>
          <w:color w:val="000000" w:themeColor="text1"/>
          <w:sz w:val="28"/>
          <w:szCs w:val="28"/>
          <w:lang w:val="uk-UA" w:eastAsia="zh-CN"/>
        </w:rPr>
        <w:t>Максимальна кількість годин –</w:t>
      </w:r>
      <w:r w:rsidR="00F2330A" w:rsidRPr="0016466A">
        <w:rPr>
          <w:rFonts w:ascii="Times New Roman" w:eastAsia="Calibri" w:hAnsi="Times New Roman" w:cs="Times New Roman"/>
          <w:b/>
          <w:bCs/>
          <w:iCs/>
          <w:color w:val="000000" w:themeColor="text1"/>
          <w:sz w:val="28"/>
          <w:szCs w:val="28"/>
          <w:lang w:val="uk-UA" w:eastAsia="zh-CN"/>
        </w:rPr>
        <w:t xml:space="preserve"> 219</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072"/>
      </w:tblGrid>
      <w:tr w:rsidR="0066729C" w:rsidRPr="0066729C" w14:paraId="75E06F00" w14:textId="77777777" w:rsidTr="00817995">
        <w:trPr>
          <w:trHeight w:val="417"/>
        </w:trPr>
        <w:tc>
          <w:tcPr>
            <w:tcW w:w="10065" w:type="dxa"/>
            <w:gridSpan w:val="2"/>
            <w:shd w:val="clear" w:color="auto" w:fill="auto"/>
            <w:noWrap/>
            <w:vAlign w:val="center"/>
          </w:tcPr>
          <w:p w14:paraId="3CE69B4B" w14:textId="56459BC0" w:rsidR="00B227FF" w:rsidRPr="0066729C" w:rsidRDefault="003671F9" w:rsidP="00D74985">
            <w:pPr>
              <w:spacing w:after="0" w:line="240" w:lineRule="auto"/>
              <w:jc w:val="center"/>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Результати навчання </w:t>
            </w:r>
          </w:p>
        </w:tc>
      </w:tr>
      <w:tr w:rsidR="0066729C" w:rsidRPr="002F35F5" w14:paraId="27EE9208" w14:textId="77777777" w:rsidTr="00255F5A">
        <w:trPr>
          <w:trHeight w:val="555"/>
        </w:trPr>
        <w:tc>
          <w:tcPr>
            <w:tcW w:w="993" w:type="dxa"/>
            <w:shd w:val="clear" w:color="auto" w:fill="auto"/>
            <w:noWrap/>
            <w:vAlign w:val="center"/>
            <w:hideMark/>
          </w:tcPr>
          <w:p w14:paraId="3E0F3C46" w14:textId="6CE7235D" w:rsidR="00B227FF" w:rsidRPr="0066729C" w:rsidRDefault="00B227FF" w:rsidP="00D74985">
            <w:pPr>
              <w:spacing w:after="0" w:line="240" w:lineRule="auto"/>
              <w:rPr>
                <w:rFonts w:ascii="Times New Roman" w:hAnsi="Times New Roman" w:cs="Times New Roman"/>
                <w:b/>
                <w:bCs/>
                <w:color w:val="000000" w:themeColor="text1"/>
                <w:sz w:val="24"/>
                <w:szCs w:val="24"/>
                <w:lang w:val="uk-UA"/>
              </w:rPr>
            </w:pPr>
            <w:r w:rsidRPr="0066729C">
              <w:rPr>
                <w:rFonts w:ascii="Times New Roman" w:hAnsi="Times New Roman" w:cs="Times New Roman"/>
                <w:b/>
                <w:bCs/>
                <w:color w:val="000000" w:themeColor="text1"/>
                <w:sz w:val="24"/>
                <w:szCs w:val="24"/>
                <w:lang w:val="uk-UA"/>
              </w:rPr>
              <w:t>РН</w:t>
            </w:r>
            <w:r w:rsidR="00321E0E">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
                <w:bCs/>
                <w:color w:val="000000" w:themeColor="text1"/>
                <w:sz w:val="24"/>
                <w:szCs w:val="24"/>
                <w:lang w:val="uk-UA"/>
              </w:rPr>
              <w:t>1</w:t>
            </w:r>
            <w:r w:rsidR="008E451C" w:rsidRPr="0066729C">
              <w:rPr>
                <w:rFonts w:ascii="Times New Roman" w:hAnsi="Times New Roman" w:cs="Times New Roman"/>
                <w:b/>
                <w:bCs/>
                <w:color w:val="000000" w:themeColor="text1"/>
                <w:sz w:val="24"/>
                <w:szCs w:val="24"/>
                <w:lang w:val="uk-UA"/>
              </w:rPr>
              <w:t>1</w:t>
            </w:r>
            <w:r w:rsidR="00255F5A" w:rsidRPr="0066729C">
              <w:rPr>
                <w:rFonts w:ascii="Times New Roman" w:hAnsi="Times New Roman" w:cs="Times New Roman"/>
                <w:b/>
                <w:bCs/>
                <w:color w:val="000000" w:themeColor="text1"/>
                <w:sz w:val="24"/>
                <w:szCs w:val="24"/>
                <w:lang w:val="uk-UA"/>
              </w:rPr>
              <w:t>.</w:t>
            </w:r>
          </w:p>
        </w:tc>
        <w:tc>
          <w:tcPr>
            <w:tcW w:w="9072" w:type="dxa"/>
            <w:shd w:val="clear" w:color="auto" w:fill="auto"/>
            <w:vAlign w:val="center"/>
          </w:tcPr>
          <w:p w14:paraId="69882B35" w14:textId="5E970E82" w:rsidR="00B227FF" w:rsidRPr="0066729C" w:rsidRDefault="00B227FF" w:rsidP="00B227FF">
            <w:pPr>
              <w:spacing w:after="0" w:line="240" w:lineRule="auto"/>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w:t>
            </w:r>
            <w:r w:rsidR="0016466A">
              <w:rPr>
                <w:rFonts w:ascii="Times New Roman" w:hAnsi="Times New Roman" w:cs="Times New Roman"/>
                <w:color w:val="000000" w:themeColor="text1"/>
                <w:sz w:val="24"/>
                <w:szCs w:val="24"/>
                <w:lang w:val="uk-UA"/>
              </w:rPr>
              <w:t>увати</w:t>
            </w:r>
            <w:r w:rsidRPr="0066729C">
              <w:rPr>
                <w:rFonts w:ascii="Times New Roman" w:hAnsi="Times New Roman" w:cs="Times New Roman"/>
                <w:color w:val="000000" w:themeColor="text1"/>
                <w:sz w:val="24"/>
                <w:szCs w:val="24"/>
                <w:lang w:val="uk-UA"/>
              </w:rPr>
              <w:t xml:space="preserve"> особливо складн</w:t>
            </w:r>
            <w:r w:rsidR="0016466A">
              <w:rPr>
                <w:rFonts w:ascii="Times New Roman" w:hAnsi="Times New Roman" w:cs="Times New Roman"/>
                <w:color w:val="000000" w:themeColor="text1"/>
                <w:sz w:val="24"/>
                <w:szCs w:val="24"/>
                <w:lang w:val="uk-UA"/>
              </w:rPr>
              <w:t>і</w:t>
            </w:r>
            <w:r w:rsidRPr="0066729C">
              <w:rPr>
                <w:rFonts w:ascii="Times New Roman" w:hAnsi="Times New Roman" w:cs="Times New Roman"/>
                <w:color w:val="000000" w:themeColor="text1"/>
                <w:sz w:val="24"/>
                <w:szCs w:val="24"/>
                <w:lang w:val="uk-UA"/>
              </w:rPr>
              <w:t xml:space="preserve"> роб</w:t>
            </w:r>
            <w:r w:rsidR="0016466A">
              <w:rPr>
                <w:rFonts w:ascii="Times New Roman" w:hAnsi="Times New Roman" w:cs="Times New Roman"/>
                <w:color w:val="000000" w:themeColor="text1"/>
                <w:sz w:val="24"/>
                <w:szCs w:val="24"/>
                <w:lang w:val="uk-UA"/>
              </w:rPr>
              <w:t>оти</w:t>
            </w:r>
            <w:r w:rsidRPr="0066729C">
              <w:rPr>
                <w:rFonts w:ascii="Times New Roman" w:hAnsi="Times New Roman" w:cs="Times New Roman"/>
                <w:color w:val="000000" w:themeColor="text1"/>
                <w:sz w:val="24"/>
                <w:szCs w:val="24"/>
                <w:lang w:val="uk-UA"/>
              </w:rPr>
              <w:t xml:space="preserve"> з монтажу силових мереж і електроустаткування</w:t>
            </w:r>
          </w:p>
        </w:tc>
      </w:tr>
    </w:tbl>
    <w:p w14:paraId="06650777" w14:textId="77777777" w:rsidR="00B227FF" w:rsidRPr="0066729C" w:rsidRDefault="00B227FF" w:rsidP="00817995">
      <w:pPr>
        <w:spacing w:after="0"/>
        <w:jc w:val="center"/>
        <w:rPr>
          <w:rFonts w:ascii="Times New Roman" w:hAnsi="Times New Roman" w:cs="Times New Roman"/>
          <w:color w:val="000000" w:themeColor="text1"/>
          <w:sz w:val="24"/>
          <w:szCs w:val="24"/>
          <w:lang w:val="uk-UA"/>
        </w:rPr>
      </w:pPr>
    </w:p>
    <w:p w14:paraId="6CDC0970" w14:textId="41312833" w:rsidR="00B227FF" w:rsidRPr="00A20F48" w:rsidRDefault="00B227FF" w:rsidP="00B227FF">
      <w:pPr>
        <w:widowControl w:val="0"/>
        <w:spacing w:after="0" w:line="240" w:lineRule="auto"/>
        <w:jc w:val="center"/>
        <w:rPr>
          <w:rFonts w:ascii="Times New Roman" w:eastAsia="Calibri" w:hAnsi="Times New Roman" w:cs="Times New Roman"/>
          <w:b/>
          <w:iCs/>
          <w:color w:val="000000" w:themeColor="text1"/>
          <w:sz w:val="28"/>
          <w:szCs w:val="28"/>
          <w:lang w:val="uk-UA" w:eastAsia="ru-RU"/>
        </w:rPr>
      </w:pPr>
      <w:r w:rsidRPr="00A20F48">
        <w:rPr>
          <w:rFonts w:ascii="Times New Roman" w:eastAsia="Calibri" w:hAnsi="Times New Roman" w:cs="Times New Roman"/>
          <w:b/>
          <w:iCs/>
          <w:color w:val="000000" w:themeColor="text1"/>
          <w:sz w:val="28"/>
          <w:szCs w:val="28"/>
          <w:lang w:val="uk-UA" w:eastAsia="ru-RU"/>
        </w:rPr>
        <w:t xml:space="preserve">2.10. </w:t>
      </w:r>
      <w:r w:rsidR="00A20F48" w:rsidRPr="00A20F48">
        <w:rPr>
          <w:rFonts w:ascii="Times New Roman" w:hAnsi="Times New Roman"/>
          <w:b/>
          <w:sz w:val="28"/>
          <w:szCs w:val="28"/>
          <w:lang w:val="uk-UA"/>
        </w:rPr>
        <w:t>Зміст (опис) результатів навчання</w:t>
      </w:r>
    </w:p>
    <w:p w14:paraId="50630A25" w14:textId="77777777" w:rsidR="00817995" w:rsidRPr="0066729C" w:rsidRDefault="00817995" w:rsidP="00B227FF">
      <w:pPr>
        <w:widowControl w:val="0"/>
        <w:spacing w:after="0" w:line="240" w:lineRule="auto"/>
        <w:jc w:val="center"/>
        <w:rPr>
          <w:rFonts w:ascii="Times New Roman" w:eastAsia="Calibri" w:hAnsi="Times New Roman" w:cs="Times New Roman"/>
          <w:b/>
          <w:iCs/>
          <w:color w:val="000000" w:themeColor="text1"/>
          <w:sz w:val="24"/>
          <w:szCs w:val="24"/>
          <w:lang w:val="uk-UA" w:eastAsia="ru-RU"/>
        </w:rPr>
      </w:pPr>
    </w:p>
    <w:tbl>
      <w:tblPr>
        <w:tblW w:w="1008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376"/>
        <w:gridCol w:w="2892"/>
        <w:gridCol w:w="2977"/>
      </w:tblGrid>
      <w:tr w:rsidR="0066729C" w:rsidRPr="0066729C" w14:paraId="622BB898" w14:textId="77777777" w:rsidTr="00D74985">
        <w:trPr>
          <w:trHeight w:val="20"/>
        </w:trPr>
        <w:tc>
          <w:tcPr>
            <w:tcW w:w="1844" w:type="dxa"/>
            <w:vMerge w:val="restart"/>
            <w:shd w:val="clear" w:color="auto" w:fill="auto"/>
            <w:vAlign w:val="center"/>
          </w:tcPr>
          <w:p w14:paraId="0288FC0C" w14:textId="77777777" w:rsidR="00B227FF" w:rsidRPr="0066729C" w:rsidRDefault="00B227FF" w:rsidP="00D74985">
            <w:pPr>
              <w:widowControl w:val="0"/>
              <w:tabs>
                <w:tab w:val="left" w:pos="1428"/>
              </w:tabs>
              <w:spacing w:after="0" w:line="240" w:lineRule="auto"/>
              <w:ind w:left="-82"/>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Результати навчання</w:t>
            </w:r>
          </w:p>
        </w:tc>
        <w:tc>
          <w:tcPr>
            <w:tcW w:w="2376" w:type="dxa"/>
            <w:vMerge w:val="restart"/>
            <w:shd w:val="clear" w:color="auto" w:fill="auto"/>
            <w:vAlign w:val="center"/>
          </w:tcPr>
          <w:p w14:paraId="5C39FA3A" w14:textId="77777777" w:rsidR="00B227FF" w:rsidRPr="0066729C" w:rsidRDefault="00B227FF" w:rsidP="00D74985">
            <w:pPr>
              <w:widowControl w:val="0"/>
              <w:spacing w:after="0" w:line="240" w:lineRule="auto"/>
              <w:ind w:firstLine="199"/>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Компетентність</w:t>
            </w:r>
          </w:p>
        </w:tc>
        <w:tc>
          <w:tcPr>
            <w:tcW w:w="5869" w:type="dxa"/>
            <w:gridSpan w:val="2"/>
            <w:shd w:val="clear" w:color="auto" w:fill="auto"/>
          </w:tcPr>
          <w:p w14:paraId="374160CF" w14:textId="77777777" w:rsidR="00B227FF" w:rsidRPr="0066729C" w:rsidRDefault="00B227FF"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Опис компетентності</w:t>
            </w:r>
          </w:p>
        </w:tc>
      </w:tr>
      <w:tr w:rsidR="0066729C" w:rsidRPr="0066729C" w14:paraId="7098AF4E" w14:textId="77777777" w:rsidTr="00D74985">
        <w:tc>
          <w:tcPr>
            <w:tcW w:w="1844" w:type="dxa"/>
            <w:vMerge/>
            <w:shd w:val="clear" w:color="auto" w:fill="auto"/>
          </w:tcPr>
          <w:p w14:paraId="42557F6D" w14:textId="77777777" w:rsidR="00B227FF" w:rsidRPr="0066729C" w:rsidRDefault="00B227FF" w:rsidP="00D74985">
            <w:pPr>
              <w:widowControl w:val="0"/>
              <w:tabs>
                <w:tab w:val="left" w:pos="1428"/>
              </w:tabs>
              <w:spacing w:after="0" w:line="240" w:lineRule="auto"/>
              <w:ind w:left="-82"/>
              <w:jc w:val="center"/>
              <w:rPr>
                <w:rFonts w:ascii="Times New Roman" w:eastAsia="Times New Roman" w:hAnsi="Times New Roman" w:cs="Times New Roman"/>
                <w:b/>
                <w:color w:val="000000" w:themeColor="text1"/>
                <w:sz w:val="24"/>
                <w:szCs w:val="24"/>
                <w:lang w:val="uk-UA" w:eastAsia="uk-UA"/>
              </w:rPr>
            </w:pPr>
          </w:p>
        </w:tc>
        <w:tc>
          <w:tcPr>
            <w:tcW w:w="2376" w:type="dxa"/>
            <w:vMerge/>
            <w:shd w:val="clear" w:color="auto" w:fill="auto"/>
          </w:tcPr>
          <w:p w14:paraId="65065B20" w14:textId="77777777" w:rsidR="00B227FF" w:rsidRPr="0066729C" w:rsidRDefault="00B227FF" w:rsidP="00D74985">
            <w:pPr>
              <w:widowControl w:val="0"/>
              <w:spacing w:after="0" w:line="240" w:lineRule="auto"/>
              <w:ind w:firstLine="199"/>
              <w:jc w:val="center"/>
              <w:rPr>
                <w:rFonts w:ascii="Times New Roman" w:eastAsia="Times New Roman" w:hAnsi="Times New Roman" w:cs="Times New Roman"/>
                <w:b/>
                <w:color w:val="000000" w:themeColor="text1"/>
                <w:sz w:val="24"/>
                <w:szCs w:val="24"/>
                <w:lang w:val="uk-UA" w:eastAsia="uk-UA"/>
              </w:rPr>
            </w:pPr>
          </w:p>
        </w:tc>
        <w:tc>
          <w:tcPr>
            <w:tcW w:w="2892" w:type="dxa"/>
            <w:shd w:val="clear" w:color="auto" w:fill="auto"/>
            <w:vAlign w:val="center"/>
          </w:tcPr>
          <w:p w14:paraId="3FE2D55C" w14:textId="77777777" w:rsidR="00B227FF" w:rsidRPr="0066729C" w:rsidRDefault="00B227FF"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Знати</w:t>
            </w:r>
          </w:p>
        </w:tc>
        <w:tc>
          <w:tcPr>
            <w:tcW w:w="2977" w:type="dxa"/>
            <w:shd w:val="clear" w:color="auto" w:fill="auto"/>
            <w:vAlign w:val="center"/>
          </w:tcPr>
          <w:p w14:paraId="7C1FF220" w14:textId="77777777" w:rsidR="00B227FF" w:rsidRPr="0066729C" w:rsidRDefault="00B227FF" w:rsidP="00D74985">
            <w:pPr>
              <w:widowControl w:val="0"/>
              <w:spacing w:after="0" w:line="240" w:lineRule="auto"/>
              <w:ind w:firstLine="233"/>
              <w:jc w:val="center"/>
              <w:rPr>
                <w:rFonts w:ascii="Times New Roman" w:eastAsia="Times New Roman" w:hAnsi="Times New Roman" w:cs="Times New Roman"/>
                <w:b/>
                <w:color w:val="000000" w:themeColor="text1"/>
                <w:sz w:val="24"/>
                <w:szCs w:val="24"/>
                <w:lang w:val="uk-UA" w:eastAsia="uk-UA"/>
              </w:rPr>
            </w:pPr>
            <w:r w:rsidRPr="0066729C">
              <w:rPr>
                <w:rFonts w:ascii="Times New Roman" w:eastAsia="Times New Roman" w:hAnsi="Times New Roman" w:cs="Times New Roman"/>
                <w:b/>
                <w:color w:val="000000" w:themeColor="text1"/>
                <w:sz w:val="24"/>
                <w:szCs w:val="24"/>
                <w:lang w:val="uk-UA" w:eastAsia="uk-UA"/>
              </w:rPr>
              <w:t>Уміти</w:t>
            </w:r>
          </w:p>
        </w:tc>
      </w:tr>
      <w:tr w:rsidR="0066729C" w:rsidRPr="002F35F5" w14:paraId="6848BA79" w14:textId="77777777" w:rsidTr="00D74985">
        <w:trPr>
          <w:trHeight w:val="50"/>
        </w:trPr>
        <w:tc>
          <w:tcPr>
            <w:tcW w:w="1844" w:type="dxa"/>
            <w:vMerge w:val="restart"/>
            <w:shd w:val="clear" w:color="auto" w:fill="auto"/>
          </w:tcPr>
          <w:p w14:paraId="2C8A42F1" w14:textId="4BEE0D3B" w:rsidR="00817995" w:rsidRPr="0066729C" w:rsidRDefault="00817995" w:rsidP="00D74985">
            <w:pPr>
              <w:pStyle w:val="TableParagraph"/>
              <w:tabs>
                <w:tab w:val="left" w:pos="1428"/>
              </w:tabs>
              <w:ind w:left="-82"/>
              <w:jc w:val="both"/>
              <w:rPr>
                <w:rFonts w:ascii="Times New Roman" w:eastAsia="Times New Roman" w:hAnsi="Times New Roman" w:cs="Times New Roman"/>
                <w:b/>
                <w:bCs/>
                <w:color w:val="000000" w:themeColor="text1"/>
                <w:sz w:val="24"/>
                <w:szCs w:val="24"/>
                <w:lang w:eastAsia="uk-UA"/>
              </w:rPr>
            </w:pPr>
            <w:r w:rsidRPr="0066729C">
              <w:rPr>
                <w:rFonts w:ascii="Times New Roman" w:eastAsia="Times New Roman" w:hAnsi="Times New Roman" w:cs="Times New Roman"/>
                <w:b/>
                <w:bCs/>
                <w:color w:val="000000" w:themeColor="text1"/>
                <w:sz w:val="24"/>
                <w:szCs w:val="24"/>
                <w:lang w:eastAsia="uk-UA"/>
              </w:rPr>
              <w:t>РН 1</w:t>
            </w:r>
            <w:r w:rsidR="008E451C" w:rsidRPr="0066729C">
              <w:rPr>
                <w:rFonts w:ascii="Times New Roman" w:eastAsia="Times New Roman" w:hAnsi="Times New Roman" w:cs="Times New Roman"/>
                <w:b/>
                <w:bCs/>
                <w:color w:val="000000" w:themeColor="text1"/>
                <w:sz w:val="24"/>
                <w:szCs w:val="24"/>
                <w:lang w:eastAsia="uk-UA"/>
              </w:rPr>
              <w:t>1</w:t>
            </w:r>
            <w:r w:rsidR="00255F5A" w:rsidRPr="0066729C">
              <w:rPr>
                <w:rFonts w:ascii="Times New Roman" w:eastAsia="Times New Roman" w:hAnsi="Times New Roman" w:cs="Times New Roman"/>
                <w:b/>
                <w:bCs/>
                <w:color w:val="000000" w:themeColor="text1"/>
                <w:sz w:val="24"/>
                <w:szCs w:val="24"/>
                <w:lang w:eastAsia="uk-UA"/>
              </w:rPr>
              <w:t>.</w:t>
            </w:r>
          </w:p>
          <w:p w14:paraId="4F36D7EA" w14:textId="6D13F384" w:rsidR="00817995" w:rsidRPr="0066729C" w:rsidRDefault="00817995" w:rsidP="00D74985">
            <w:pPr>
              <w:tabs>
                <w:tab w:val="left" w:pos="1428"/>
              </w:tabs>
              <w:spacing w:after="0" w:line="240" w:lineRule="auto"/>
              <w:ind w:left="-82"/>
              <w:jc w:val="both"/>
              <w:rPr>
                <w:rFonts w:ascii="Times New Roman" w:eastAsia="Times New Roman" w:hAnsi="Times New Roman" w:cs="Times New Roman"/>
                <w:b/>
                <w:color w:val="000000" w:themeColor="text1"/>
                <w:sz w:val="24"/>
                <w:szCs w:val="24"/>
                <w:lang w:val="uk-UA" w:eastAsia="uk-UA"/>
              </w:rPr>
            </w:pPr>
            <w:r w:rsidRPr="0066729C">
              <w:rPr>
                <w:rFonts w:ascii="Times New Roman" w:hAnsi="Times New Roman" w:cs="Times New Roman"/>
                <w:color w:val="000000" w:themeColor="text1"/>
                <w:sz w:val="24"/>
                <w:szCs w:val="24"/>
                <w:lang w:val="uk-UA"/>
              </w:rPr>
              <w:t>Викон</w:t>
            </w:r>
            <w:r w:rsidR="00A20F48">
              <w:rPr>
                <w:rFonts w:ascii="Times New Roman" w:hAnsi="Times New Roman" w:cs="Times New Roman"/>
                <w:color w:val="000000" w:themeColor="text1"/>
                <w:sz w:val="24"/>
                <w:szCs w:val="24"/>
                <w:lang w:val="uk-UA"/>
              </w:rPr>
              <w:t>увати</w:t>
            </w:r>
            <w:r w:rsidRPr="0066729C">
              <w:rPr>
                <w:rFonts w:ascii="Times New Roman" w:hAnsi="Times New Roman" w:cs="Times New Roman"/>
                <w:color w:val="000000" w:themeColor="text1"/>
                <w:sz w:val="24"/>
                <w:szCs w:val="24"/>
                <w:lang w:val="uk-UA"/>
              </w:rPr>
              <w:t xml:space="preserve"> особливо складн</w:t>
            </w:r>
            <w:r w:rsidR="00A20F48">
              <w:rPr>
                <w:rFonts w:ascii="Times New Roman" w:hAnsi="Times New Roman" w:cs="Times New Roman"/>
                <w:color w:val="000000" w:themeColor="text1"/>
                <w:sz w:val="24"/>
                <w:szCs w:val="24"/>
                <w:lang w:val="uk-UA"/>
              </w:rPr>
              <w:t>і</w:t>
            </w:r>
            <w:r w:rsidRPr="0066729C">
              <w:rPr>
                <w:rFonts w:ascii="Times New Roman" w:hAnsi="Times New Roman" w:cs="Times New Roman"/>
                <w:color w:val="000000" w:themeColor="text1"/>
                <w:sz w:val="24"/>
                <w:szCs w:val="24"/>
                <w:lang w:val="uk-UA"/>
              </w:rPr>
              <w:t xml:space="preserve"> роб</w:t>
            </w:r>
            <w:r w:rsidR="00A20F48">
              <w:rPr>
                <w:rFonts w:ascii="Times New Roman" w:hAnsi="Times New Roman" w:cs="Times New Roman"/>
                <w:color w:val="000000" w:themeColor="text1"/>
                <w:sz w:val="24"/>
                <w:szCs w:val="24"/>
                <w:lang w:val="uk-UA"/>
              </w:rPr>
              <w:t>оти</w:t>
            </w:r>
            <w:r w:rsidRPr="0066729C">
              <w:rPr>
                <w:rFonts w:ascii="Times New Roman" w:hAnsi="Times New Roman" w:cs="Times New Roman"/>
                <w:color w:val="000000" w:themeColor="text1"/>
                <w:sz w:val="24"/>
                <w:szCs w:val="24"/>
                <w:lang w:val="uk-UA"/>
              </w:rPr>
              <w:t xml:space="preserve"> з монтажу силових мереж і електроустаткування</w:t>
            </w:r>
          </w:p>
        </w:tc>
        <w:tc>
          <w:tcPr>
            <w:tcW w:w="2376" w:type="dxa"/>
            <w:shd w:val="clear" w:color="auto" w:fill="auto"/>
          </w:tcPr>
          <w:p w14:paraId="060606FA" w14:textId="7A448724" w:rsidR="00817995" w:rsidRPr="0066729C" w:rsidRDefault="00817995" w:rsidP="00D74985">
            <w:pPr>
              <w:spacing w:after="0"/>
              <w:jc w:val="both"/>
              <w:rPr>
                <w:rFonts w:ascii="Times New Roman" w:hAnsi="Times New Roman" w:cs="Times New Roman"/>
                <w:color w:val="000000" w:themeColor="text1"/>
                <w:sz w:val="24"/>
                <w:szCs w:val="24"/>
                <w:lang w:val="uk-UA"/>
              </w:rPr>
            </w:pPr>
            <w:r w:rsidRPr="00A20F48">
              <w:rPr>
                <w:rFonts w:ascii="Times New Roman" w:hAnsi="Times New Roman" w:cs="Times New Roman"/>
                <w:b/>
                <w:bCs/>
                <w:color w:val="000000" w:themeColor="text1"/>
                <w:sz w:val="24"/>
                <w:szCs w:val="24"/>
                <w:lang w:val="uk-UA"/>
              </w:rPr>
              <w:t>ПК</w:t>
            </w:r>
            <w:r w:rsidR="00321E0E" w:rsidRPr="00A20F48">
              <w:rPr>
                <w:rFonts w:ascii="Times New Roman" w:hAnsi="Times New Roman" w:cs="Times New Roman"/>
                <w:b/>
                <w:bCs/>
                <w:color w:val="000000" w:themeColor="text1"/>
                <w:sz w:val="24"/>
                <w:szCs w:val="24"/>
                <w:lang w:val="uk-UA"/>
              </w:rPr>
              <w:t xml:space="preserve"> </w:t>
            </w:r>
            <w:r w:rsidRPr="00A20F48">
              <w:rPr>
                <w:rFonts w:ascii="Times New Roman" w:hAnsi="Times New Roman" w:cs="Times New Roman"/>
                <w:b/>
                <w:bCs/>
                <w:color w:val="000000" w:themeColor="text1"/>
                <w:sz w:val="24"/>
                <w:szCs w:val="24"/>
                <w:lang w:val="uk-UA"/>
              </w:rPr>
              <w:t>1.</w:t>
            </w:r>
            <w:r w:rsidRPr="0066729C">
              <w:rPr>
                <w:rFonts w:ascii="Times New Roman" w:hAnsi="Times New Roman" w:cs="Times New Roman"/>
                <w:color w:val="000000" w:themeColor="text1"/>
                <w:sz w:val="24"/>
                <w:szCs w:val="24"/>
                <w:lang w:val="uk-UA"/>
              </w:rPr>
              <w:t xml:space="preserve"> Здатність обробки та монтажу високовольтних, контрольних і спеціальних кабелів. Складання ескізів складних силових проводок</w:t>
            </w:r>
          </w:p>
        </w:tc>
        <w:tc>
          <w:tcPr>
            <w:tcW w:w="2892" w:type="dxa"/>
            <w:shd w:val="clear" w:color="auto" w:fill="auto"/>
          </w:tcPr>
          <w:p w14:paraId="3046459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способи оброблення та монтажу високовольтних, контрольних і спеціальних кабелів; </w:t>
            </w:r>
          </w:p>
          <w:p w14:paraId="12E78D9E"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сучасний інструмент для обробки кабелів; </w:t>
            </w:r>
          </w:p>
          <w:p w14:paraId="583093E1" w14:textId="5EDA391F" w:rsidR="00817995" w:rsidRPr="0066729C" w:rsidRDefault="00321E0E"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комп'ютерні </w:t>
            </w:r>
            <w:r w:rsidR="00817995" w:rsidRPr="0066729C">
              <w:rPr>
                <w:rFonts w:ascii="Times New Roman" w:hAnsi="Times New Roman" w:cs="Times New Roman"/>
                <w:color w:val="000000" w:themeColor="text1"/>
                <w:sz w:val="24"/>
                <w:szCs w:val="24"/>
                <w:lang w:val="uk-UA"/>
              </w:rPr>
              <w:t>програми для створення ескізів монтажу в просторовому зображенні;</w:t>
            </w:r>
          </w:p>
          <w:p w14:paraId="5AA60264" w14:textId="77777777" w:rsidR="00817995" w:rsidRPr="0066729C" w:rsidRDefault="00817995" w:rsidP="001B0C1F">
            <w:pP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правила читання</w:t>
            </w:r>
            <w:r w:rsidR="00531408" w:rsidRPr="0066729C">
              <w:rPr>
                <w:rFonts w:ascii="Times New Roman" w:hAnsi="Times New Roman" w:cs="Times New Roman"/>
                <w:color w:val="000000" w:themeColor="text1"/>
                <w:sz w:val="24"/>
                <w:szCs w:val="24"/>
                <w:lang w:val="uk-UA"/>
              </w:rPr>
              <w:t xml:space="preserve"> </w:t>
            </w:r>
            <w:r w:rsidR="005A267A" w:rsidRPr="0066729C">
              <w:rPr>
                <w:rFonts w:ascii="Times New Roman" w:hAnsi="Times New Roman" w:cs="Times New Roman"/>
                <w:color w:val="000000" w:themeColor="text1"/>
                <w:sz w:val="24"/>
                <w:szCs w:val="24"/>
                <w:lang w:val="uk-UA"/>
              </w:rPr>
              <w:t>технічної документації та креслень</w:t>
            </w:r>
            <w:r w:rsidRPr="0066729C">
              <w:rPr>
                <w:color w:val="000000" w:themeColor="text1"/>
                <w:lang w:val="uk-UA"/>
              </w:rPr>
              <w:t>;</w:t>
            </w:r>
          </w:p>
          <w:p w14:paraId="2DB6A67F" w14:textId="77777777" w:rsidR="00817995" w:rsidRPr="0066729C" w:rsidRDefault="00817995" w:rsidP="001B0C1F">
            <w:pP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обробки та монтажу високовольтних, контрольних і спеціальних кабелів;</w:t>
            </w:r>
          </w:p>
          <w:p w14:paraId="531E2CC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shd w:val="clear" w:color="auto" w:fill="auto"/>
          </w:tcPr>
          <w:p w14:paraId="47A7C10E"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обробляти та виконувати монтаж високовольтних, контрольних і спеціальних кабелів; </w:t>
            </w:r>
          </w:p>
          <w:p w14:paraId="09A600DE"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виконувати вимірювання і складати ескізи монтажу особливо складних силових проводок, приладів, апаратів та окремих вузлів електроустаткування; </w:t>
            </w:r>
          </w:p>
          <w:p w14:paraId="407C02C4"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працювати сучасними інструментами для обробки кабелів; </w:t>
            </w:r>
          </w:p>
          <w:p w14:paraId="7082E2EE"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комп'ютерні програми для створення ескізів монтажу в просторовому зображенні.</w:t>
            </w:r>
          </w:p>
        </w:tc>
      </w:tr>
      <w:tr w:rsidR="0066729C" w:rsidRPr="002F35F5" w14:paraId="5BA3AFCB" w14:textId="77777777" w:rsidTr="00D74985">
        <w:trPr>
          <w:trHeight w:val="235"/>
        </w:trPr>
        <w:tc>
          <w:tcPr>
            <w:tcW w:w="1844" w:type="dxa"/>
            <w:vMerge/>
            <w:shd w:val="clear" w:color="auto" w:fill="auto"/>
          </w:tcPr>
          <w:p w14:paraId="49269118" w14:textId="77777777" w:rsidR="00817995" w:rsidRPr="0066729C" w:rsidRDefault="00817995" w:rsidP="00D74985">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67991717" w14:textId="320160B2" w:rsidR="00817995" w:rsidRPr="0066729C" w:rsidRDefault="00817995" w:rsidP="00D74985">
            <w:pPr>
              <w:spacing w:after="0" w:line="240" w:lineRule="auto"/>
              <w:jc w:val="both"/>
              <w:rPr>
                <w:rFonts w:ascii="Times New Roman" w:hAnsi="Times New Roman" w:cs="Times New Roman"/>
                <w:bCs/>
                <w:color w:val="000000" w:themeColor="text1"/>
                <w:sz w:val="24"/>
                <w:szCs w:val="24"/>
                <w:lang w:val="uk-UA"/>
              </w:rPr>
            </w:pPr>
            <w:r w:rsidRPr="001D61F0">
              <w:rPr>
                <w:rFonts w:ascii="Times New Roman" w:hAnsi="Times New Roman" w:cs="Times New Roman"/>
                <w:b/>
                <w:bCs/>
                <w:color w:val="000000" w:themeColor="text1"/>
                <w:sz w:val="24"/>
                <w:szCs w:val="24"/>
                <w:lang w:val="uk-UA"/>
              </w:rPr>
              <w:t>ПК</w:t>
            </w:r>
            <w:r w:rsidR="00321E0E" w:rsidRPr="001D61F0">
              <w:rPr>
                <w:rFonts w:ascii="Times New Roman" w:hAnsi="Times New Roman" w:cs="Times New Roman"/>
                <w:b/>
                <w:bCs/>
                <w:color w:val="000000" w:themeColor="text1"/>
                <w:sz w:val="24"/>
                <w:szCs w:val="24"/>
                <w:lang w:val="uk-UA"/>
              </w:rPr>
              <w:t xml:space="preserve"> </w:t>
            </w:r>
            <w:r w:rsidRPr="001D61F0">
              <w:rPr>
                <w:rFonts w:ascii="Times New Roman" w:hAnsi="Times New Roman" w:cs="Times New Roman"/>
                <w:b/>
                <w:bCs/>
                <w:color w:val="000000" w:themeColor="text1"/>
                <w:sz w:val="24"/>
                <w:szCs w:val="24"/>
                <w:lang w:val="uk-UA"/>
              </w:rPr>
              <w:t>2.</w:t>
            </w:r>
            <w:r w:rsidRPr="0066729C">
              <w:rPr>
                <w:rFonts w:ascii="Times New Roman" w:hAnsi="Times New Roman" w:cs="Times New Roman"/>
                <w:color w:val="000000" w:themeColor="text1"/>
                <w:sz w:val="24"/>
                <w:szCs w:val="24"/>
                <w:lang w:val="uk-UA"/>
              </w:rPr>
              <w:t xml:space="preserve"> Здатність монтажу електротехнічних установок, шинопроводів і тролеїв</w:t>
            </w:r>
          </w:p>
        </w:tc>
        <w:tc>
          <w:tcPr>
            <w:tcW w:w="2892" w:type="dxa"/>
            <w:tcBorders>
              <w:top w:val="single" w:sz="4" w:space="0" w:color="000000"/>
              <w:left w:val="single" w:sz="4" w:space="0" w:color="000000"/>
              <w:bottom w:val="single" w:sz="4" w:space="0" w:color="000000"/>
            </w:tcBorders>
            <w:shd w:val="clear" w:color="auto" w:fill="auto"/>
          </w:tcPr>
          <w:p w14:paraId="7717B13B"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будову електротехнічних установок;</w:t>
            </w:r>
          </w:p>
          <w:p w14:paraId="62F72981" w14:textId="4E13B72B"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 xml:space="preserve">правила </w:t>
            </w:r>
            <w:r w:rsidR="003875C2" w:rsidRPr="0066729C">
              <w:rPr>
                <w:rFonts w:ascii="Times New Roman" w:hAnsi="Times New Roman" w:cs="Times New Roman"/>
                <w:color w:val="000000" w:themeColor="text1"/>
                <w:sz w:val="24"/>
                <w:szCs w:val="24"/>
                <w:lang w:val="uk-UA"/>
              </w:rPr>
              <w:t xml:space="preserve">читання технічної </w:t>
            </w:r>
            <w:r w:rsidR="005A267A" w:rsidRPr="0066729C">
              <w:rPr>
                <w:rFonts w:ascii="Times New Roman" w:hAnsi="Times New Roman" w:cs="Times New Roman"/>
                <w:color w:val="000000" w:themeColor="text1"/>
                <w:sz w:val="24"/>
                <w:szCs w:val="24"/>
                <w:lang w:val="uk-UA"/>
              </w:rPr>
              <w:t xml:space="preserve"> документації та креслень</w:t>
            </w:r>
            <w:r w:rsidRPr="0066729C">
              <w:rPr>
                <w:color w:val="000000" w:themeColor="text1"/>
                <w:lang w:val="uk-UA"/>
              </w:rPr>
              <w:t>;</w:t>
            </w:r>
          </w:p>
          <w:p w14:paraId="3F002A7B"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 xml:space="preserve">правила й порядок безпечної організації праці під час монтажу електротехнічних </w:t>
            </w:r>
            <w:r w:rsidRPr="0066729C">
              <w:rPr>
                <w:rFonts w:ascii="Times New Roman" w:hAnsi="Times New Roman" w:cs="Times New Roman"/>
                <w:color w:val="000000" w:themeColor="text1"/>
                <w:sz w:val="24"/>
                <w:szCs w:val="24"/>
                <w:lang w:val="uk-UA"/>
              </w:rPr>
              <w:lastRenderedPageBreak/>
              <w:t>установок, шинопроводів і тролеїв;</w:t>
            </w:r>
          </w:p>
          <w:p w14:paraId="046A8AC0"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659A7F8"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lastRenderedPageBreak/>
              <w:t xml:space="preserve">розмічати основні осі місць встановлювання конструкцій і електроустаткування; </w:t>
            </w:r>
          </w:p>
          <w:p w14:paraId="388D7BC2"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виконувати монтаж електроустаткування масою більше 100 кг; </w:t>
            </w:r>
          </w:p>
          <w:p w14:paraId="26D190D4"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виконувати монтаж відкритих шинопроводів і </w:t>
            </w:r>
            <w:r w:rsidRPr="0066729C">
              <w:rPr>
                <w:rFonts w:ascii="Times New Roman" w:hAnsi="Times New Roman" w:cs="Times New Roman"/>
                <w:color w:val="000000" w:themeColor="text1"/>
                <w:sz w:val="24"/>
                <w:szCs w:val="24"/>
                <w:lang w:val="uk-UA"/>
              </w:rPr>
              <w:lastRenderedPageBreak/>
              <w:t>тролеїв перерізом понад 800 мм</w:t>
            </w:r>
            <w:r w:rsidRPr="0066729C">
              <w:rPr>
                <w:rFonts w:ascii="Times New Roman" w:hAnsi="Times New Roman" w:cs="Times New Roman"/>
                <w:color w:val="000000" w:themeColor="text1"/>
                <w:sz w:val="24"/>
                <w:szCs w:val="24"/>
                <w:vertAlign w:val="superscript"/>
                <w:lang w:val="uk-UA"/>
              </w:rPr>
              <w:t>2</w:t>
            </w:r>
            <w:r w:rsidRPr="0066729C">
              <w:rPr>
                <w:rFonts w:ascii="Times New Roman" w:hAnsi="Times New Roman" w:cs="Times New Roman"/>
                <w:color w:val="000000" w:themeColor="text1"/>
                <w:sz w:val="24"/>
                <w:szCs w:val="24"/>
                <w:lang w:val="uk-UA"/>
              </w:rPr>
              <w:t xml:space="preserve">; </w:t>
            </w:r>
          </w:p>
          <w:p w14:paraId="50ADD634"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прокладати блоки з труб масою більше 500 кг;</w:t>
            </w:r>
          </w:p>
          <w:p w14:paraId="37FF63C8"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встановлювати розподільні щити станцій керування та шафи </w:t>
            </w:r>
            <w:r w:rsidR="007902B9" w:rsidRPr="0066729C">
              <w:rPr>
                <w:rFonts w:ascii="Times New Roman" w:hAnsi="Times New Roman" w:cs="Times New Roman"/>
                <w:color w:val="000000" w:themeColor="text1"/>
                <w:sz w:val="24"/>
                <w:szCs w:val="24"/>
                <w:lang w:val="uk-UA"/>
              </w:rPr>
              <w:t>та збі</w:t>
            </w:r>
            <w:r w:rsidR="00531408" w:rsidRPr="0066729C">
              <w:rPr>
                <w:rFonts w:ascii="Times New Roman" w:hAnsi="Times New Roman" w:cs="Times New Roman"/>
                <w:color w:val="000000" w:themeColor="text1"/>
                <w:sz w:val="24"/>
                <w:szCs w:val="24"/>
                <w:lang w:val="uk-UA"/>
              </w:rPr>
              <w:t xml:space="preserve">рки </w:t>
            </w:r>
            <w:r w:rsidRPr="0066729C">
              <w:rPr>
                <w:rFonts w:ascii="Times New Roman" w:hAnsi="Times New Roman" w:cs="Times New Roman"/>
                <w:color w:val="000000" w:themeColor="text1"/>
                <w:sz w:val="24"/>
                <w:szCs w:val="24"/>
                <w:lang w:val="uk-UA"/>
              </w:rPr>
              <w:t>з високовольтним устаткуванням.</w:t>
            </w:r>
          </w:p>
        </w:tc>
      </w:tr>
      <w:tr w:rsidR="0066729C" w:rsidRPr="002F35F5" w14:paraId="51B03BD2" w14:textId="77777777" w:rsidTr="00D74985">
        <w:trPr>
          <w:trHeight w:val="235"/>
        </w:trPr>
        <w:tc>
          <w:tcPr>
            <w:tcW w:w="1844" w:type="dxa"/>
            <w:vMerge/>
            <w:shd w:val="clear" w:color="auto" w:fill="auto"/>
          </w:tcPr>
          <w:p w14:paraId="319BEB2B" w14:textId="77777777" w:rsidR="00817995" w:rsidRPr="0066729C" w:rsidRDefault="00817995" w:rsidP="00D74985">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4599A417" w14:textId="79E766CD" w:rsidR="00817995" w:rsidRPr="0066729C" w:rsidRDefault="00817995" w:rsidP="00D74985">
            <w:pPr>
              <w:spacing w:after="0" w:line="240" w:lineRule="auto"/>
              <w:jc w:val="both"/>
              <w:rPr>
                <w:rFonts w:ascii="Times New Roman" w:hAnsi="Times New Roman" w:cs="Times New Roman"/>
                <w:bCs/>
                <w:color w:val="000000" w:themeColor="text1"/>
                <w:sz w:val="24"/>
                <w:szCs w:val="24"/>
                <w:lang w:val="uk-UA"/>
              </w:rPr>
            </w:pPr>
            <w:r w:rsidRPr="001D61F0">
              <w:rPr>
                <w:rFonts w:ascii="Times New Roman" w:hAnsi="Times New Roman" w:cs="Times New Roman"/>
                <w:b/>
                <w:bCs/>
                <w:color w:val="000000" w:themeColor="text1"/>
                <w:sz w:val="24"/>
                <w:szCs w:val="24"/>
                <w:lang w:val="uk-UA"/>
              </w:rPr>
              <w:t>ПК</w:t>
            </w:r>
            <w:r w:rsidR="00321E0E" w:rsidRPr="001D61F0">
              <w:rPr>
                <w:rFonts w:ascii="Times New Roman" w:hAnsi="Times New Roman" w:cs="Times New Roman"/>
                <w:b/>
                <w:bCs/>
                <w:color w:val="000000" w:themeColor="text1"/>
                <w:sz w:val="24"/>
                <w:szCs w:val="24"/>
                <w:lang w:val="uk-UA"/>
              </w:rPr>
              <w:t xml:space="preserve"> </w:t>
            </w:r>
            <w:r w:rsidRPr="001D61F0">
              <w:rPr>
                <w:rFonts w:ascii="Times New Roman" w:hAnsi="Times New Roman" w:cs="Times New Roman"/>
                <w:b/>
                <w:bCs/>
                <w:color w:val="000000" w:themeColor="text1"/>
                <w:sz w:val="24"/>
                <w:szCs w:val="24"/>
                <w:lang w:val="uk-UA"/>
              </w:rPr>
              <w:t>3.</w:t>
            </w:r>
            <w:r w:rsidRPr="0066729C">
              <w:rPr>
                <w:rFonts w:ascii="Times New Roman" w:hAnsi="Times New Roman" w:cs="Times New Roman"/>
                <w:color w:val="000000" w:themeColor="text1"/>
                <w:sz w:val="24"/>
                <w:szCs w:val="24"/>
                <w:lang w:val="uk-UA"/>
              </w:rPr>
              <w:t xml:space="preserve"> Здатність монтажу силового електроустаткування згідно</w:t>
            </w:r>
            <w:r w:rsidR="00290BC7">
              <w:rPr>
                <w:rFonts w:ascii="Times New Roman" w:hAnsi="Times New Roman" w:cs="Times New Roman"/>
                <w:color w:val="000000" w:themeColor="text1"/>
                <w:sz w:val="24"/>
                <w:szCs w:val="24"/>
                <w:lang w:val="uk-UA"/>
              </w:rPr>
              <w:t xml:space="preserve"> зі</w:t>
            </w:r>
            <w:r w:rsidRPr="0066729C">
              <w:rPr>
                <w:rFonts w:ascii="Times New Roman" w:hAnsi="Times New Roman" w:cs="Times New Roman"/>
                <w:color w:val="000000" w:themeColor="text1"/>
                <w:sz w:val="24"/>
                <w:szCs w:val="24"/>
                <w:lang w:val="uk-UA"/>
              </w:rPr>
              <w:t xml:space="preserve"> схем</w:t>
            </w:r>
            <w:r w:rsidR="00290BC7">
              <w:rPr>
                <w:rFonts w:ascii="Times New Roman" w:hAnsi="Times New Roman" w:cs="Times New Roman"/>
                <w:color w:val="000000" w:themeColor="text1"/>
                <w:sz w:val="24"/>
                <w:szCs w:val="24"/>
                <w:lang w:val="uk-UA"/>
              </w:rPr>
              <w:t>ами</w:t>
            </w:r>
          </w:p>
        </w:tc>
        <w:tc>
          <w:tcPr>
            <w:tcW w:w="2892" w:type="dxa"/>
            <w:tcBorders>
              <w:top w:val="single" w:sz="4" w:space="0" w:color="000000"/>
              <w:left w:val="single" w:sz="4" w:space="0" w:color="000000"/>
              <w:bottom w:val="single" w:sz="4" w:space="0" w:color="000000"/>
            </w:tcBorders>
            <w:shd w:val="clear" w:color="auto" w:fill="auto"/>
          </w:tcPr>
          <w:p w14:paraId="3238ED88"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сучасні пристрої і інструменти для монтажу силового устаткування; </w:t>
            </w:r>
          </w:p>
          <w:p w14:paraId="4CFD58D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конструкції розподільних щитів, пультів, щитів керування та захисту, вузлів станцій; </w:t>
            </w:r>
          </w:p>
          <w:p w14:paraId="2E451EAC" w14:textId="77777777" w:rsidR="00817995" w:rsidRPr="0066729C" w:rsidRDefault="00817995" w:rsidP="001B0C1F">
            <w:pP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правила читання</w:t>
            </w:r>
            <w:r w:rsidR="00531408" w:rsidRPr="0066729C">
              <w:rPr>
                <w:rFonts w:ascii="Times New Roman" w:hAnsi="Times New Roman" w:cs="Times New Roman"/>
                <w:color w:val="000000" w:themeColor="text1"/>
                <w:sz w:val="24"/>
                <w:szCs w:val="24"/>
                <w:lang w:val="uk-UA"/>
              </w:rPr>
              <w:t xml:space="preserve"> </w:t>
            </w:r>
            <w:r w:rsidR="005A267A" w:rsidRPr="0066729C">
              <w:rPr>
                <w:rFonts w:ascii="Times New Roman" w:hAnsi="Times New Roman" w:cs="Times New Roman"/>
                <w:color w:val="000000" w:themeColor="text1"/>
                <w:sz w:val="24"/>
                <w:szCs w:val="24"/>
                <w:lang w:val="uk-UA"/>
              </w:rPr>
              <w:t>технічної документації та креслень</w:t>
            </w:r>
            <w:r w:rsidRPr="0066729C">
              <w:rPr>
                <w:color w:val="000000" w:themeColor="text1"/>
                <w:lang w:val="uk-UA"/>
              </w:rPr>
              <w:t>;</w:t>
            </w:r>
          </w:p>
          <w:p w14:paraId="2CB670AC" w14:textId="26BC93AA" w:rsidR="00817995" w:rsidRPr="0066729C" w:rsidRDefault="00817995" w:rsidP="001B0C1F">
            <w:pP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 xml:space="preserve">правила й порядок безпечної організації праці під час монтажу силового електроустаткування згідно </w:t>
            </w:r>
            <w:r w:rsidR="00290BC7" w:rsidRPr="00290BC7">
              <w:rPr>
                <w:rFonts w:ascii="Times New Roman" w:hAnsi="Times New Roman" w:cs="Times New Roman"/>
                <w:color w:val="000000" w:themeColor="text1"/>
                <w:sz w:val="24"/>
                <w:szCs w:val="24"/>
                <w:lang w:val="uk-UA"/>
              </w:rPr>
              <w:t>зі схемами</w:t>
            </w:r>
            <w:r w:rsidRPr="0066729C">
              <w:rPr>
                <w:rFonts w:ascii="Times New Roman" w:hAnsi="Times New Roman" w:cs="Times New Roman"/>
                <w:color w:val="000000" w:themeColor="text1"/>
                <w:sz w:val="24"/>
                <w:szCs w:val="24"/>
                <w:lang w:val="uk-UA"/>
              </w:rPr>
              <w:t>;</w:t>
            </w:r>
          </w:p>
          <w:p w14:paraId="6E0D3532"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електроматеріалознавство.</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BBEC0A5"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установлювати розподільні щити станції керування (у тому числі на напівпровідниках), шафи з високовольтним устаткуванням, електрофільтри; </w:t>
            </w:r>
          </w:p>
          <w:p w14:paraId="2FF1289F"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сучасні пристрої і інструменти для монтажу силового устаткування.</w:t>
            </w:r>
          </w:p>
        </w:tc>
      </w:tr>
      <w:tr w:rsidR="0066729C" w:rsidRPr="002F35F5" w14:paraId="1B7D7DF2" w14:textId="77777777" w:rsidTr="00D74985">
        <w:trPr>
          <w:trHeight w:val="235"/>
        </w:trPr>
        <w:tc>
          <w:tcPr>
            <w:tcW w:w="1844" w:type="dxa"/>
            <w:vMerge/>
            <w:shd w:val="clear" w:color="auto" w:fill="auto"/>
          </w:tcPr>
          <w:p w14:paraId="70F3BBE1" w14:textId="77777777" w:rsidR="00817995" w:rsidRPr="0066729C" w:rsidRDefault="00817995" w:rsidP="00D74985">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517BA9B6" w14:textId="3D5FB405" w:rsidR="00817995" w:rsidRPr="0066729C" w:rsidRDefault="00817995" w:rsidP="00D74985">
            <w:pPr>
              <w:spacing w:after="0" w:line="240" w:lineRule="auto"/>
              <w:jc w:val="both"/>
              <w:rPr>
                <w:rFonts w:ascii="Times New Roman" w:hAnsi="Times New Roman" w:cs="Times New Roman"/>
                <w:bCs/>
                <w:color w:val="000000" w:themeColor="text1"/>
                <w:sz w:val="24"/>
                <w:szCs w:val="24"/>
                <w:lang w:val="uk-UA"/>
              </w:rPr>
            </w:pPr>
            <w:r w:rsidRPr="001D61F0">
              <w:rPr>
                <w:rFonts w:ascii="Times New Roman" w:hAnsi="Times New Roman" w:cs="Times New Roman"/>
                <w:b/>
                <w:bCs/>
                <w:color w:val="000000" w:themeColor="text1"/>
                <w:sz w:val="24"/>
                <w:szCs w:val="24"/>
                <w:lang w:val="uk-UA"/>
              </w:rPr>
              <w:t>ПК</w:t>
            </w:r>
            <w:r w:rsidR="00321E0E" w:rsidRPr="001D61F0">
              <w:rPr>
                <w:rFonts w:ascii="Times New Roman" w:hAnsi="Times New Roman" w:cs="Times New Roman"/>
                <w:b/>
                <w:bCs/>
                <w:color w:val="000000" w:themeColor="text1"/>
                <w:sz w:val="24"/>
                <w:szCs w:val="24"/>
                <w:lang w:val="uk-UA"/>
              </w:rPr>
              <w:t xml:space="preserve"> </w:t>
            </w:r>
            <w:r w:rsidRPr="001D61F0">
              <w:rPr>
                <w:rFonts w:ascii="Times New Roman" w:hAnsi="Times New Roman" w:cs="Times New Roman"/>
                <w:b/>
                <w:bCs/>
                <w:color w:val="000000" w:themeColor="text1"/>
                <w:sz w:val="24"/>
                <w:szCs w:val="24"/>
                <w:lang w:val="uk-UA"/>
              </w:rPr>
              <w:t>4.</w:t>
            </w:r>
            <w:r w:rsidRPr="0066729C">
              <w:rPr>
                <w:rFonts w:ascii="Times New Roman" w:hAnsi="Times New Roman" w:cs="Times New Roman"/>
                <w:color w:val="000000" w:themeColor="text1"/>
                <w:sz w:val="24"/>
                <w:szCs w:val="24"/>
                <w:lang w:val="uk-UA"/>
              </w:rPr>
              <w:t xml:space="preserve"> Здатність застосування знань конструкції та монтажу трансформаторів, перевірка технічних характеристик</w:t>
            </w:r>
          </w:p>
        </w:tc>
        <w:tc>
          <w:tcPr>
            <w:tcW w:w="2892" w:type="dxa"/>
            <w:tcBorders>
              <w:top w:val="single" w:sz="4" w:space="0" w:color="000000"/>
              <w:left w:val="single" w:sz="4" w:space="0" w:color="000000"/>
              <w:bottom w:val="single" w:sz="4" w:space="0" w:color="000000"/>
            </w:tcBorders>
            <w:shd w:val="clear" w:color="auto" w:fill="auto"/>
          </w:tcPr>
          <w:p w14:paraId="102A9871"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правила виконання вимірювань і складання ескізів окремих вузлів проводок, конструкцій, вузлів і блоків електроустаткування; </w:t>
            </w:r>
          </w:p>
          <w:p w14:paraId="4D26DB0D"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комп'ютерні програми для створення ескізів вузлів і блоків;</w:t>
            </w:r>
          </w:p>
          <w:p w14:paraId="66AE5DCF" w14:textId="333FE9E2"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правила </w:t>
            </w:r>
            <w:r w:rsidR="003875C2" w:rsidRPr="0066729C">
              <w:rPr>
                <w:rFonts w:ascii="Times New Roman" w:hAnsi="Times New Roman" w:cs="Times New Roman"/>
                <w:color w:val="000000" w:themeColor="text1"/>
                <w:sz w:val="24"/>
                <w:szCs w:val="24"/>
                <w:lang w:val="uk-UA"/>
              </w:rPr>
              <w:t xml:space="preserve">читання технічної </w:t>
            </w:r>
            <w:r w:rsidR="005A267A" w:rsidRPr="0066729C">
              <w:rPr>
                <w:rFonts w:ascii="Times New Roman" w:hAnsi="Times New Roman" w:cs="Times New Roman"/>
                <w:color w:val="000000" w:themeColor="text1"/>
                <w:sz w:val="24"/>
                <w:szCs w:val="24"/>
                <w:lang w:val="uk-UA"/>
              </w:rPr>
              <w:t xml:space="preserve"> документації та креслень</w:t>
            </w:r>
            <w:r w:rsidRPr="0066729C">
              <w:rPr>
                <w:color w:val="000000" w:themeColor="text1"/>
                <w:lang w:val="uk-UA"/>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A51B11B"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вимірювати і складати ескізи окремих вузлів проводок, конструкцій, вузлів і блоків електроустаткування; </w:t>
            </w:r>
          </w:p>
          <w:p w14:paraId="3B0429A8"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прокладати труби пакетами та блоками масою до 500 кг; </w:t>
            </w:r>
          </w:p>
          <w:p w14:paraId="29BEEB7F"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прокладати трубопроводи у фундаментах і перекриттях машинних залів і прокатних станів; </w:t>
            </w:r>
          </w:p>
          <w:p w14:paraId="1C5D3C55"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виконувати монтаж приладів і апаратів, що забезпечені самозаписуючими пристроями; </w:t>
            </w:r>
          </w:p>
          <w:p w14:paraId="3FE05083"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використовувати комп'ютерні програми для </w:t>
            </w:r>
            <w:r w:rsidRPr="0066729C">
              <w:rPr>
                <w:rFonts w:ascii="Times New Roman" w:hAnsi="Times New Roman" w:cs="Times New Roman"/>
                <w:color w:val="000000" w:themeColor="text1"/>
                <w:sz w:val="24"/>
                <w:szCs w:val="24"/>
                <w:lang w:val="uk-UA"/>
              </w:rPr>
              <w:lastRenderedPageBreak/>
              <w:t>створення ескізів вузлів і блоків.</w:t>
            </w:r>
          </w:p>
        </w:tc>
      </w:tr>
      <w:tr w:rsidR="0066729C" w:rsidRPr="002F35F5" w14:paraId="4F90B0FF" w14:textId="77777777" w:rsidTr="00D74985">
        <w:trPr>
          <w:trHeight w:val="235"/>
        </w:trPr>
        <w:tc>
          <w:tcPr>
            <w:tcW w:w="1844" w:type="dxa"/>
            <w:vMerge/>
            <w:shd w:val="clear" w:color="auto" w:fill="auto"/>
          </w:tcPr>
          <w:p w14:paraId="385563EA" w14:textId="77777777" w:rsidR="00817995" w:rsidRPr="0066729C" w:rsidRDefault="00817995" w:rsidP="00D74985">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3EE6C7EC" w14:textId="1B89ECE0" w:rsidR="00817995" w:rsidRPr="0066729C" w:rsidRDefault="00817995" w:rsidP="00D74985">
            <w:pPr>
              <w:spacing w:after="0" w:line="240" w:lineRule="auto"/>
              <w:jc w:val="both"/>
              <w:rPr>
                <w:rFonts w:ascii="Times New Roman" w:hAnsi="Times New Roman" w:cs="Times New Roman"/>
                <w:bCs/>
                <w:color w:val="000000" w:themeColor="text1"/>
                <w:sz w:val="24"/>
                <w:szCs w:val="24"/>
                <w:lang w:val="uk-UA"/>
              </w:rPr>
            </w:pPr>
            <w:r w:rsidRPr="001D61F0">
              <w:rPr>
                <w:rFonts w:ascii="Times New Roman" w:hAnsi="Times New Roman" w:cs="Times New Roman"/>
                <w:b/>
                <w:bCs/>
                <w:color w:val="000000" w:themeColor="text1"/>
                <w:sz w:val="24"/>
                <w:szCs w:val="24"/>
                <w:lang w:val="uk-UA"/>
              </w:rPr>
              <w:t>ПК</w:t>
            </w:r>
            <w:r w:rsidR="00321E0E" w:rsidRPr="001D61F0">
              <w:rPr>
                <w:rFonts w:ascii="Times New Roman" w:hAnsi="Times New Roman" w:cs="Times New Roman"/>
                <w:b/>
                <w:bCs/>
                <w:color w:val="000000" w:themeColor="text1"/>
                <w:sz w:val="24"/>
                <w:szCs w:val="24"/>
                <w:lang w:val="uk-UA"/>
              </w:rPr>
              <w:t xml:space="preserve"> </w:t>
            </w:r>
            <w:r w:rsidRPr="001D61F0">
              <w:rPr>
                <w:rFonts w:ascii="Times New Roman" w:hAnsi="Times New Roman" w:cs="Times New Roman"/>
                <w:b/>
                <w:bCs/>
                <w:color w:val="000000" w:themeColor="text1"/>
                <w:sz w:val="24"/>
                <w:szCs w:val="24"/>
                <w:lang w:val="uk-UA"/>
              </w:rPr>
              <w:t>5.</w:t>
            </w:r>
            <w:r w:rsidRPr="0066729C">
              <w:rPr>
                <w:rFonts w:ascii="Times New Roman" w:hAnsi="Times New Roman" w:cs="Times New Roman"/>
                <w:color w:val="000000" w:themeColor="text1"/>
                <w:sz w:val="24"/>
                <w:szCs w:val="24"/>
                <w:lang w:val="uk-UA"/>
              </w:rPr>
              <w:t xml:space="preserve"> Здатність застосування знань з будови елементів релейного захисту та автоматики. Монтаж випрямлювачів і електроустаткування та форвакуумних насосів</w:t>
            </w:r>
          </w:p>
        </w:tc>
        <w:tc>
          <w:tcPr>
            <w:tcW w:w="2892" w:type="dxa"/>
            <w:tcBorders>
              <w:top w:val="single" w:sz="4" w:space="0" w:color="000000"/>
              <w:left w:val="single" w:sz="4" w:space="0" w:color="000000"/>
              <w:bottom w:val="single" w:sz="4" w:space="0" w:color="000000"/>
            </w:tcBorders>
            <w:shd w:val="clear" w:color="auto" w:fill="auto"/>
          </w:tcPr>
          <w:p w14:paraId="36908040"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загальні відомості про релейний захист; будови елементів РЗА;</w:t>
            </w:r>
          </w:p>
          <w:p w14:paraId="6094F715" w14:textId="77777777" w:rsidR="00817995" w:rsidRPr="0066729C" w:rsidRDefault="00817995" w:rsidP="001B0C1F">
            <w:pPr>
              <w:tabs>
                <w:tab w:val="left" w:pos="160"/>
              </w:tabs>
              <w:spacing w:after="0" w:line="240" w:lineRule="auto"/>
              <w:ind w:left="-49" w:firstLine="280"/>
              <w:jc w:val="both"/>
              <w:rPr>
                <w:color w:val="000000" w:themeColor="text1"/>
                <w:lang w:val="uk-UA"/>
              </w:rPr>
            </w:pPr>
            <w:r w:rsidRPr="0066729C">
              <w:rPr>
                <w:rFonts w:ascii="Times New Roman" w:hAnsi="Times New Roman" w:cs="Times New Roman"/>
                <w:color w:val="000000" w:themeColor="text1"/>
                <w:sz w:val="24"/>
                <w:szCs w:val="24"/>
                <w:lang w:val="uk-UA"/>
              </w:rPr>
              <w:t>правила читання</w:t>
            </w:r>
            <w:r w:rsidR="00531408" w:rsidRPr="0066729C">
              <w:rPr>
                <w:rFonts w:ascii="Times New Roman" w:hAnsi="Times New Roman" w:cs="Times New Roman"/>
                <w:color w:val="000000" w:themeColor="text1"/>
                <w:sz w:val="24"/>
                <w:szCs w:val="24"/>
                <w:lang w:val="uk-UA"/>
              </w:rPr>
              <w:t xml:space="preserve"> </w:t>
            </w:r>
            <w:r w:rsidR="005A267A" w:rsidRPr="0066729C">
              <w:rPr>
                <w:rFonts w:ascii="Times New Roman" w:hAnsi="Times New Roman" w:cs="Times New Roman"/>
                <w:color w:val="000000" w:themeColor="text1"/>
                <w:sz w:val="24"/>
                <w:szCs w:val="24"/>
                <w:lang w:val="uk-UA"/>
              </w:rPr>
              <w:t>технічної документації та креслень</w:t>
            </w:r>
            <w:r w:rsidRPr="0066729C">
              <w:rPr>
                <w:color w:val="000000" w:themeColor="text1"/>
                <w:lang w:val="uk-UA"/>
              </w:rPr>
              <w:t>;</w:t>
            </w:r>
          </w:p>
          <w:p w14:paraId="4DD7C6AE"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й порядок безпечної організації праці під час монтажу випрямлювачів і електроустаткування та форвакуумних насосів.</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9EDEA2F"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виконувати монтаж ошиновки електролізних ванн; перебирати та виконувати монтаж </w:t>
            </w:r>
            <w:r w:rsidR="00531408" w:rsidRPr="0066729C">
              <w:rPr>
                <w:rFonts w:ascii="Times New Roman" w:hAnsi="Times New Roman" w:cs="Times New Roman"/>
                <w:color w:val="000000" w:themeColor="text1"/>
                <w:sz w:val="24"/>
                <w:szCs w:val="24"/>
                <w:lang w:val="uk-UA"/>
              </w:rPr>
              <w:t>напівпровідникових</w:t>
            </w:r>
            <w:r w:rsidRPr="0066729C">
              <w:rPr>
                <w:rFonts w:ascii="Times New Roman" w:hAnsi="Times New Roman" w:cs="Times New Roman"/>
                <w:color w:val="000000" w:themeColor="text1"/>
                <w:sz w:val="24"/>
                <w:szCs w:val="24"/>
                <w:lang w:val="uk-UA"/>
              </w:rPr>
              <w:t xml:space="preserve"> та інших випрямлювачів і електроустаткування та форвакуумних насосів, що до них належать; </w:t>
            </w:r>
          </w:p>
          <w:p w14:paraId="673DF945"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виконувати монтаж релейного захисту та автоматики енергосистем і складного електроустаткування.</w:t>
            </w:r>
          </w:p>
        </w:tc>
      </w:tr>
      <w:tr w:rsidR="0066729C" w:rsidRPr="002F35F5" w14:paraId="27C1F851" w14:textId="77777777" w:rsidTr="00D74985">
        <w:trPr>
          <w:trHeight w:val="235"/>
        </w:trPr>
        <w:tc>
          <w:tcPr>
            <w:tcW w:w="1844" w:type="dxa"/>
            <w:vMerge/>
            <w:shd w:val="clear" w:color="auto" w:fill="auto"/>
          </w:tcPr>
          <w:p w14:paraId="7CE2F3CF" w14:textId="77777777" w:rsidR="00817995" w:rsidRPr="0066729C" w:rsidRDefault="00817995" w:rsidP="00D74985">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29B04FDA" w14:textId="155104AD" w:rsidR="00817995" w:rsidRPr="0066729C" w:rsidRDefault="00817995" w:rsidP="00D74985">
            <w:pPr>
              <w:spacing w:after="0" w:line="240" w:lineRule="auto"/>
              <w:jc w:val="both"/>
              <w:rPr>
                <w:rFonts w:ascii="Times New Roman" w:hAnsi="Times New Roman" w:cs="Times New Roman"/>
                <w:bCs/>
                <w:color w:val="000000" w:themeColor="text1"/>
                <w:sz w:val="24"/>
                <w:szCs w:val="24"/>
                <w:lang w:val="uk-UA"/>
              </w:rPr>
            </w:pPr>
            <w:r w:rsidRPr="001D61F0">
              <w:rPr>
                <w:rFonts w:ascii="Times New Roman" w:hAnsi="Times New Roman" w:cs="Times New Roman"/>
                <w:b/>
                <w:bCs/>
                <w:color w:val="000000" w:themeColor="text1"/>
                <w:sz w:val="24"/>
                <w:szCs w:val="24"/>
                <w:lang w:val="uk-UA"/>
              </w:rPr>
              <w:t>ПК</w:t>
            </w:r>
            <w:r w:rsidR="00321E0E" w:rsidRPr="001D61F0">
              <w:rPr>
                <w:rFonts w:ascii="Times New Roman" w:hAnsi="Times New Roman" w:cs="Times New Roman"/>
                <w:b/>
                <w:bCs/>
                <w:color w:val="000000" w:themeColor="text1"/>
                <w:sz w:val="24"/>
                <w:szCs w:val="24"/>
                <w:lang w:val="uk-UA"/>
              </w:rPr>
              <w:t xml:space="preserve"> </w:t>
            </w:r>
            <w:r w:rsidRPr="001D61F0">
              <w:rPr>
                <w:rFonts w:ascii="Times New Roman" w:hAnsi="Times New Roman" w:cs="Times New Roman"/>
                <w:b/>
                <w:bCs/>
                <w:color w:val="000000" w:themeColor="text1"/>
                <w:sz w:val="24"/>
                <w:szCs w:val="24"/>
                <w:lang w:val="uk-UA"/>
              </w:rPr>
              <w:t>6.</w:t>
            </w:r>
            <w:r w:rsidRPr="0066729C">
              <w:rPr>
                <w:rFonts w:ascii="Times New Roman" w:hAnsi="Times New Roman" w:cs="Times New Roman"/>
                <w:color w:val="000000" w:themeColor="text1"/>
                <w:sz w:val="24"/>
                <w:szCs w:val="24"/>
                <w:lang w:val="uk-UA"/>
              </w:rPr>
              <w:t xml:space="preserve"> Здатність застосування особливості виконання робіт у вибухонебезпечних приміщеннях</w:t>
            </w:r>
          </w:p>
        </w:tc>
        <w:tc>
          <w:tcPr>
            <w:tcW w:w="2892" w:type="dxa"/>
            <w:tcBorders>
              <w:top w:val="single" w:sz="4" w:space="0" w:color="000000"/>
              <w:left w:val="single" w:sz="4" w:space="0" w:color="000000"/>
              <w:bottom w:val="single" w:sz="4" w:space="0" w:color="000000"/>
            </w:tcBorders>
            <w:shd w:val="clear" w:color="auto" w:fill="auto"/>
          </w:tcPr>
          <w:p w14:paraId="6BF41737"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виконання робіт у вибухонебезпечних зонах;</w:t>
            </w:r>
          </w:p>
          <w:p w14:paraId="0E2B7B97"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засоби електро та індивідуального захисту, пожежогасіння, що застосовуються при обслуговуванні вибухозахищених приміщень;</w:t>
            </w:r>
          </w:p>
          <w:p w14:paraId="353104D5"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порядок допуску персоналу до обслуговування вибухозахищених приміщень.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49322F7"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виконувати монтаж силового електроустаткування у вибухонебезпечних зонах, перевіряти та регулювати таке устаткування; </w:t>
            </w:r>
          </w:p>
          <w:p w14:paraId="0BB1316E"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дотримуватись вимог нормативних актів про охорону праці та навколишнього середовища щодо захисту електроустаткування у вибухонебезпечних приміщеннях.</w:t>
            </w:r>
          </w:p>
        </w:tc>
      </w:tr>
      <w:tr w:rsidR="0066729C" w:rsidRPr="002F35F5" w14:paraId="1F9A66C4" w14:textId="77777777" w:rsidTr="00D74985">
        <w:trPr>
          <w:trHeight w:val="235"/>
        </w:trPr>
        <w:tc>
          <w:tcPr>
            <w:tcW w:w="1844" w:type="dxa"/>
            <w:vMerge/>
            <w:shd w:val="clear" w:color="auto" w:fill="auto"/>
          </w:tcPr>
          <w:p w14:paraId="57600D79" w14:textId="77777777" w:rsidR="00817995" w:rsidRPr="0066729C" w:rsidRDefault="00817995" w:rsidP="00D74985">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1AF1B0D4" w14:textId="602D1645" w:rsidR="00817995" w:rsidRPr="0066729C" w:rsidRDefault="00817995" w:rsidP="00D74985">
            <w:pPr>
              <w:spacing w:after="0" w:line="240" w:lineRule="auto"/>
              <w:jc w:val="both"/>
              <w:rPr>
                <w:rFonts w:ascii="Times New Roman" w:hAnsi="Times New Roman" w:cs="Times New Roman"/>
                <w:bCs/>
                <w:color w:val="000000" w:themeColor="text1"/>
                <w:sz w:val="24"/>
                <w:szCs w:val="24"/>
                <w:lang w:val="uk-UA"/>
              </w:rPr>
            </w:pPr>
            <w:r w:rsidRPr="001D61F0">
              <w:rPr>
                <w:rFonts w:ascii="Times New Roman" w:hAnsi="Times New Roman" w:cs="Times New Roman"/>
                <w:b/>
                <w:color w:val="000000" w:themeColor="text1"/>
                <w:sz w:val="24"/>
                <w:szCs w:val="24"/>
                <w:lang w:val="uk-UA"/>
              </w:rPr>
              <w:t>ПК</w:t>
            </w:r>
            <w:r w:rsidR="00321E0E" w:rsidRPr="001D61F0">
              <w:rPr>
                <w:rFonts w:ascii="Times New Roman" w:hAnsi="Times New Roman" w:cs="Times New Roman"/>
                <w:b/>
                <w:color w:val="000000" w:themeColor="text1"/>
                <w:sz w:val="24"/>
                <w:szCs w:val="24"/>
                <w:lang w:val="uk-UA"/>
              </w:rPr>
              <w:t xml:space="preserve"> </w:t>
            </w:r>
            <w:r w:rsidRPr="001D61F0">
              <w:rPr>
                <w:rFonts w:ascii="Times New Roman" w:hAnsi="Times New Roman" w:cs="Times New Roman"/>
                <w:b/>
                <w:color w:val="000000" w:themeColor="text1"/>
                <w:sz w:val="24"/>
                <w:szCs w:val="24"/>
                <w:lang w:val="uk-UA"/>
              </w:rPr>
              <w:t>7.</w:t>
            </w:r>
            <w:r w:rsidRPr="0066729C">
              <w:rPr>
                <w:rFonts w:ascii="Times New Roman" w:hAnsi="Times New Roman" w:cs="Times New Roman"/>
                <w:bCs/>
                <w:color w:val="000000" w:themeColor="text1"/>
                <w:sz w:val="24"/>
                <w:szCs w:val="24"/>
                <w:lang w:val="uk-UA"/>
              </w:rPr>
              <w:t xml:space="preserve"> Здатність застосування</w:t>
            </w:r>
            <w:r w:rsidRPr="0066729C">
              <w:rPr>
                <w:rFonts w:ascii="Times New Roman" w:hAnsi="Times New Roman" w:cs="Times New Roman"/>
                <w:color w:val="000000" w:themeColor="text1"/>
                <w:sz w:val="24"/>
                <w:szCs w:val="24"/>
                <w:lang w:val="uk-UA"/>
              </w:rPr>
              <w:t xml:space="preserve"> правил підготовки об'єктів до пуску</w:t>
            </w:r>
          </w:p>
        </w:tc>
        <w:tc>
          <w:tcPr>
            <w:tcW w:w="2892" w:type="dxa"/>
            <w:tcBorders>
              <w:top w:val="single" w:sz="4" w:space="0" w:color="000000"/>
              <w:left w:val="single" w:sz="4" w:space="0" w:color="000000"/>
              <w:bottom w:val="single" w:sz="4" w:space="0" w:color="000000"/>
            </w:tcBorders>
            <w:shd w:val="clear" w:color="auto" w:fill="auto"/>
          </w:tcPr>
          <w:p w14:paraId="45196EA3"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технічні умови здачі об’єктів у експлуатацію; </w:t>
            </w:r>
          </w:p>
          <w:p w14:paraId="7BB630D6"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підготовки до пуску особливо складних силових проводок, приладів, апаратів та окремих вузлів електроустаткування.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77C88D7" w14:textId="77777777" w:rsidR="00817995" w:rsidRPr="0066729C" w:rsidRDefault="00817995" w:rsidP="001B0C1F">
            <w:pP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проводити пуск особливо складних силових проводок, приладів, апаратів та окремих вузлів електроустаткування.</w:t>
            </w:r>
          </w:p>
        </w:tc>
      </w:tr>
      <w:tr w:rsidR="0066729C" w:rsidRPr="002F35F5" w14:paraId="02D19723" w14:textId="77777777" w:rsidTr="00D74985">
        <w:trPr>
          <w:trHeight w:val="235"/>
        </w:trPr>
        <w:tc>
          <w:tcPr>
            <w:tcW w:w="1844" w:type="dxa"/>
            <w:vMerge/>
            <w:shd w:val="clear" w:color="auto" w:fill="auto"/>
          </w:tcPr>
          <w:p w14:paraId="01652BB3" w14:textId="77777777" w:rsidR="00817995" w:rsidRPr="0066729C" w:rsidRDefault="00817995" w:rsidP="00F2330A">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214A11E0" w14:textId="77777777" w:rsidR="00817995" w:rsidRPr="0066729C" w:rsidRDefault="00817995" w:rsidP="00F2330A">
            <w:pPr>
              <w:spacing w:after="0" w:line="240" w:lineRule="auto"/>
              <w:jc w:val="both"/>
              <w:rPr>
                <w:rFonts w:ascii="Times New Roman" w:hAnsi="Times New Roman" w:cs="Times New Roman"/>
                <w:bCs/>
                <w:color w:val="000000" w:themeColor="text1"/>
                <w:sz w:val="24"/>
                <w:szCs w:val="24"/>
                <w:lang w:val="uk-UA"/>
              </w:rPr>
            </w:pPr>
            <w:r w:rsidRPr="001D61F0">
              <w:rPr>
                <w:rFonts w:ascii="Times New Roman" w:hAnsi="Times New Roman" w:cs="Times New Roman"/>
                <w:b/>
                <w:color w:val="000000" w:themeColor="text1"/>
                <w:sz w:val="24"/>
                <w:szCs w:val="24"/>
                <w:lang w:val="uk-UA"/>
              </w:rPr>
              <w:t>КК 1</w:t>
            </w:r>
            <w:r w:rsidRPr="0066729C">
              <w:rPr>
                <w:rFonts w:ascii="Times New Roman" w:hAnsi="Times New Roman" w:cs="Times New Roman"/>
                <w:b/>
                <w:bCs/>
                <w:color w:val="000000" w:themeColor="text1"/>
                <w:sz w:val="24"/>
                <w:szCs w:val="24"/>
                <w:lang w:val="uk-UA"/>
              </w:rPr>
              <w:t xml:space="preserve">. </w:t>
            </w:r>
            <w:r w:rsidRPr="0066729C">
              <w:rPr>
                <w:rFonts w:ascii="Times New Roman" w:hAnsi="Times New Roman" w:cs="Times New Roman"/>
                <w:bCs/>
                <w:color w:val="000000" w:themeColor="text1"/>
                <w:sz w:val="24"/>
                <w:szCs w:val="24"/>
                <w:lang w:val="uk-UA"/>
              </w:rPr>
              <w:t xml:space="preserve">Комунікативна компетентність </w:t>
            </w:r>
          </w:p>
        </w:tc>
        <w:tc>
          <w:tcPr>
            <w:tcW w:w="2892" w:type="dxa"/>
            <w:tcBorders>
              <w:top w:val="single" w:sz="4" w:space="0" w:color="000000"/>
              <w:left w:val="single" w:sz="4" w:space="0" w:color="000000"/>
              <w:bottom w:val="single" w:sz="4" w:space="0" w:color="000000"/>
            </w:tcBorders>
            <w:shd w:val="clear" w:color="auto" w:fill="auto"/>
          </w:tcPr>
          <w:p w14:paraId="319C796C"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професійну лексику та термінологію за професійним спрямуванням, іноземною мовою включно.</w:t>
            </w:r>
          </w:p>
          <w:p w14:paraId="5AEAE84E"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0DEE626"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професійну лексику та термінологію за професійним спрямуванням, іноземною мовою включно;</w:t>
            </w:r>
          </w:p>
          <w:p w14:paraId="022FE78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ефективно спілкуватись з колегами при виконанні особливо складних робіт з </w:t>
            </w:r>
            <w:r w:rsidRPr="0066729C">
              <w:rPr>
                <w:rFonts w:ascii="Times New Roman" w:hAnsi="Times New Roman" w:cs="Times New Roman"/>
                <w:color w:val="000000" w:themeColor="text1"/>
                <w:sz w:val="24"/>
                <w:szCs w:val="24"/>
                <w:lang w:val="uk-UA"/>
              </w:rPr>
              <w:lastRenderedPageBreak/>
              <w:t>монтажу силових мереж і електроустаткування.</w:t>
            </w:r>
          </w:p>
        </w:tc>
      </w:tr>
      <w:tr w:rsidR="0066729C" w:rsidRPr="002F35F5" w14:paraId="610E3F52" w14:textId="77777777" w:rsidTr="00D74985">
        <w:trPr>
          <w:trHeight w:val="235"/>
        </w:trPr>
        <w:tc>
          <w:tcPr>
            <w:tcW w:w="1844" w:type="dxa"/>
            <w:vMerge/>
            <w:shd w:val="clear" w:color="auto" w:fill="auto"/>
          </w:tcPr>
          <w:p w14:paraId="3D9FD312" w14:textId="77777777" w:rsidR="00817995" w:rsidRPr="0066729C" w:rsidRDefault="00817995" w:rsidP="00842901">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37713154" w14:textId="77777777" w:rsidR="00817995" w:rsidRPr="0066729C" w:rsidRDefault="00817995" w:rsidP="00842901">
            <w:pPr>
              <w:spacing w:after="0" w:line="240" w:lineRule="auto"/>
              <w:jc w:val="both"/>
              <w:rPr>
                <w:rFonts w:ascii="Times New Roman" w:hAnsi="Times New Roman" w:cs="Times New Roman"/>
                <w:bCs/>
                <w:color w:val="000000" w:themeColor="text1"/>
                <w:sz w:val="24"/>
                <w:szCs w:val="24"/>
                <w:lang w:val="uk-UA"/>
              </w:rPr>
            </w:pPr>
            <w:r w:rsidRPr="001D61F0">
              <w:rPr>
                <w:rFonts w:ascii="Times New Roman" w:hAnsi="Times New Roman" w:cs="Times New Roman"/>
                <w:b/>
                <w:color w:val="000000" w:themeColor="text1"/>
                <w:sz w:val="24"/>
                <w:szCs w:val="24"/>
                <w:lang w:val="uk-UA"/>
              </w:rPr>
              <w:t>КК 6.</w:t>
            </w:r>
            <w:r w:rsidRPr="0066729C">
              <w:rPr>
                <w:rFonts w:ascii="Times New Roman" w:hAnsi="Times New Roman" w:cs="Times New Roman"/>
                <w:bCs/>
                <w:color w:val="000000" w:themeColor="text1"/>
                <w:sz w:val="24"/>
                <w:szCs w:val="24"/>
                <w:lang w:val="uk-UA"/>
              </w:rPr>
              <w:t xml:space="preserve"> Екологічна, енергоефективна компетентність </w:t>
            </w:r>
          </w:p>
        </w:tc>
        <w:tc>
          <w:tcPr>
            <w:tcW w:w="2892" w:type="dxa"/>
            <w:tcBorders>
              <w:top w:val="single" w:sz="4" w:space="0" w:color="000000"/>
              <w:left w:val="single" w:sz="4" w:space="0" w:color="000000"/>
              <w:bottom w:val="single" w:sz="4" w:space="0" w:color="000000"/>
            </w:tcBorders>
            <w:shd w:val="clear" w:color="auto" w:fill="auto"/>
          </w:tcPr>
          <w:p w14:paraId="0C7E3172"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раціонального використовування енергоресурсів, витратних матеріалів при виконанні особливо складних робіт з монтажу силових мереж і електроустаткування;</w:t>
            </w:r>
          </w:p>
          <w:p w14:paraId="603B924B"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екологічні норми у професійній діяльності та в побуті.</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86823B5"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раціонально використовувати енергоресурси, витратні матеріали при виконанні особливо складних робіт з монтажу силових мереж і електроустаткування;</w:t>
            </w:r>
          </w:p>
          <w:p w14:paraId="7E2EB622" w14:textId="77777777" w:rsidR="00817995" w:rsidRPr="0066729C" w:rsidRDefault="00817995" w:rsidP="001B0C1F">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дотримуватися екологічних норм у професійній діяльності та в побуті.</w:t>
            </w:r>
          </w:p>
        </w:tc>
      </w:tr>
      <w:tr w:rsidR="0066729C" w:rsidRPr="0066729C" w14:paraId="3DA1CFFE" w14:textId="77777777" w:rsidTr="009000D0">
        <w:trPr>
          <w:trHeight w:val="235"/>
        </w:trPr>
        <w:tc>
          <w:tcPr>
            <w:tcW w:w="1844" w:type="dxa"/>
            <w:vMerge/>
            <w:shd w:val="clear" w:color="auto" w:fill="auto"/>
          </w:tcPr>
          <w:p w14:paraId="7AA00820" w14:textId="77777777" w:rsidR="00C00223" w:rsidRPr="0066729C" w:rsidRDefault="00C00223" w:rsidP="00C00223">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68649D92" w14:textId="77777777" w:rsidR="00C00223" w:rsidRPr="001D61F0" w:rsidRDefault="00C00223" w:rsidP="00C00223">
            <w:pPr>
              <w:spacing w:after="0" w:line="240" w:lineRule="auto"/>
              <w:jc w:val="both"/>
              <w:rPr>
                <w:rFonts w:ascii="Times New Roman" w:hAnsi="Times New Roman" w:cs="Times New Roman"/>
                <w:b/>
                <w:color w:val="000000" w:themeColor="text1"/>
                <w:sz w:val="24"/>
                <w:szCs w:val="24"/>
                <w:lang w:val="uk-UA"/>
              </w:rPr>
            </w:pPr>
            <w:r w:rsidRPr="001D61F0">
              <w:rPr>
                <w:rFonts w:ascii="Times New Roman" w:hAnsi="Times New Roman" w:cs="Times New Roman"/>
                <w:b/>
                <w:color w:val="000000" w:themeColor="text1"/>
                <w:sz w:val="24"/>
                <w:szCs w:val="24"/>
                <w:lang w:val="uk-UA"/>
              </w:rPr>
              <w:t xml:space="preserve">КК 7. </w:t>
            </w:r>
          </w:p>
          <w:p w14:paraId="76FDE43E" w14:textId="77777777" w:rsidR="00C00223" w:rsidRPr="0066729C" w:rsidRDefault="00C00223" w:rsidP="00C00223">
            <w:pPr>
              <w:spacing w:after="0" w:line="240" w:lineRule="auto"/>
              <w:jc w:val="both"/>
              <w:rPr>
                <w:rFonts w:ascii="Times New Roman" w:hAnsi="Times New Roman" w:cs="Times New Roman"/>
                <w:bCs/>
                <w:color w:val="000000" w:themeColor="text1"/>
                <w:sz w:val="24"/>
                <w:szCs w:val="24"/>
                <w:lang w:val="uk-UA"/>
              </w:rPr>
            </w:pPr>
            <w:r w:rsidRPr="0066729C">
              <w:rPr>
                <w:rFonts w:ascii="Times New Roman" w:hAnsi="Times New Roman" w:cs="Times New Roman"/>
                <w:bCs/>
                <w:color w:val="000000" w:themeColor="text1"/>
                <w:sz w:val="24"/>
                <w:szCs w:val="24"/>
                <w:lang w:val="uk-UA"/>
              </w:rPr>
              <w:t>Підприємницька компетентність</w:t>
            </w:r>
          </w:p>
        </w:tc>
        <w:tc>
          <w:tcPr>
            <w:tcW w:w="2892" w:type="dxa"/>
            <w:tcBorders>
              <w:top w:val="single" w:sz="4" w:space="0" w:color="auto"/>
              <w:left w:val="single" w:sz="4" w:space="0" w:color="000000"/>
              <w:bottom w:val="single" w:sz="4" w:space="0" w:color="auto"/>
            </w:tcBorders>
            <w:shd w:val="clear" w:color="auto" w:fill="auto"/>
          </w:tcPr>
          <w:p w14:paraId="052A288C" w14:textId="77777777" w:rsidR="00C00223" w:rsidRPr="0066729C" w:rsidRDefault="00C00223" w:rsidP="00C00223">
            <w:pPr>
              <w:pBdr>
                <w:top w:val="nil"/>
                <w:left w:val="nil"/>
                <w:bottom w:val="nil"/>
                <w:right w:val="nil"/>
                <w:between w:val="nil"/>
              </w:pBdr>
              <w:spacing w:after="0" w:line="240" w:lineRule="auto"/>
              <w:ind w:firstLine="233"/>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основні економічні поняття;</w:t>
            </w:r>
          </w:p>
          <w:p w14:paraId="3D622673" w14:textId="77777777" w:rsidR="00C00223" w:rsidRPr="0066729C" w:rsidRDefault="00C00223" w:rsidP="00C00223">
            <w:pPr>
              <w:pBdr>
                <w:top w:val="nil"/>
                <w:left w:val="nil"/>
                <w:bottom w:val="nil"/>
                <w:right w:val="nil"/>
                <w:between w:val="nil"/>
              </w:pBdr>
              <w:spacing w:after="0" w:line="240" w:lineRule="auto"/>
              <w:ind w:firstLine="233"/>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нормативно-правові акти, що регулюють підприємницьку діяльність;</w:t>
            </w:r>
          </w:p>
          <w:p w14:paraId="7969EE54" w14:textId="77777777" w:rsidR="00C00223" w:rsidRPr="0066729C" w:rsidRDefault="00C00223" w:rsidP="00C00223">
            <w:pPr>
              <w:pBdr>
                <w:top w:val="nil"/>
                <w:left w:val="nil"/>
                <w:bottom w:val="nil"/>
                <w:right w:val="nil"/>
                <w:between w:val="nil"/>
              </w:pBdr>
              <w:spacing w:after="0" w:line="240" w:lineRule="auto"/>
              <w:ind w:firstLine="233"/>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основи організації підприємницької діяльності та механізм організації власної справи;</w:t>
            </w:r>
          </w:p>
          <w:p w14:paraId="6FE90393" w14:textId="77777777" w:rsidR="00C00223" w:rsidRPr="0066729C" w:rsidRDefault="00C00223" w:rsidP="00C00223">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технології розробки бізнес-планів.</w:t>
            </w:r>
          </w:p>
        </w:tc>
        <w:tc>
          <w:tcPr>
            <w:tcW w:w="2977" w:type="dxa"/>
            <w:tcBorders>
              <w:top w:val="single" w:sz="4" w:space="0" w:color="auto"/>
              <w:left w:val="single" w:sz="4" w:space="0" w:color="000000"/>
              <w:bottom w:val="single" w:sz="4" w:space="0" w:color="auto"/>
              <w:right w:val="single" w:sz="4" w:space="0" w:color="auto"/>
            </w:tcBorders>
            <w:shd w:val="clear" w:color="auto" w:fill="auto"/>
          </w:tcPr>
          <w:p w14:paraId="593B105E" w14:textId="77777777" w:rsidR="00C00223" w:rsidRPr="0066729C" w:rsidRDefault="00C00223" w:rsidP="00C00223">
            <w:pPr>
              <w:pBdr>
                <w:top w:val="nil"/>
                <w:left w:val="nil"/>
                <w:bottom w:val="nil"/>
                <w:right w:val="nil"/>
                <w:between w:val="nil"/>
              </w:pBdr>
              <w:spacing w:after="0" w:line="240" w:lineRule="auto"/>
              <w:ind w:firstLine="233"/>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орієнтуватися та користуватися нормативно-правовими актами, що регулюють  підприємницьку діяльність;</w:t>
            </w:r>
          </w:p>
          <w:p w14:paraId="49EFCAA1" w14:textId="77777777" w:rsidR="00C00223" w:rsidRPr="0066729C" w:rsidRDefault="00C00223" w:rsidP="00C00223">
            <w:pPr>
              <w:pBdr>
                <w:top w:val="nil"/>
                <w:left w:val="nil"/>
                <w:bottom w:val="nil"/>
                <w:right w:val="nil"/>
                <w:between w:val="nil"/>
              </w:pBdr>
              <w:spacing w:after="0" w:line="240" w:lineRule="auto"/>
              <w:ind w:firstLine="233"/>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розробляти прості бізнес-плани.</w:t>
            </w:r>
          </w:p>
          <w:p w14:paraId="0F3D4C39" w14:textId="77777777" w:rsidR="00C00223" w:rsidRPr="0066729C" w:rsidRDefault="00C00223" w:rsidP="00C00223">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p>
        </w:tc>
      </w:tr>
      <w:tr w:rsidR="0066729C" w:rsidRPr="002F35F5" w14:paraId="0D0BEB3E" w14:textId="77777777" w:rsidTr="00D74985">
        <w:trPr>
          <w:trHeight w:val="235"/>
        </w:trPr>
        <w:tc>
          <w:tcPr>
            <w:tcW w:w="1844" w:type="dxa"/>
            <w:vMerge/>
            <w:shd w:val="clear" w:color="auto" w:fill="auto"/>
          </w:tcPr>
          <w:p w14:paraId="03B52057" w14:textId="77777777" w:rsidR="00C00223" w:rsidRPr="0066729C" w:rsidRDefault="00C00223" w:rsidP="00C00223">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56A64DA5" w14:textId="77777777" w:rsidR="00C00223" w:rsidRPr="0066729C" w:rsidRDefault="00C00223" w:rsidP="00C00223">
            <w:pPr>
              <w:spacing w:after="0" w:line="240" w:lineRule="auto"/>
              <w:jc w:val="both"/>
              <w:rPr>
                <w:rFonts w:ascii="Times New Roman" w:hAnsi="Times New Roman" w:cs="Times New Roman"/>
                <w:bCs/>
                <w:color w:val="000000" w:themeColor="text1"/>
                <w:sz w:val="24"/>
                <w:szCs w:val="24"/>
                <w:lang w:val="uk-UA"/>
              </w:rPr>
            </w:pPr>
            <w:r w:rsidRPr="001D61F0">
              <w:rPr>
                <w:rFonts w:ascii="Times New Roman" w:eastAsia="TimesNewRomanPSMT" w:hAnsi="Times New Roman" w:cs="Times New Roman"/>
                <w:b/>
                <w:bCs/>
                <w:color w:val="000000" w:themeColor="text1"/>
                <w:sz w:val="24"/>
                <w:szCs w:val="24"/>
                <w:lang w:val="uk-UA" w:eastAsia="uk-UA"/>
              </w:rPr>
              <w:t>КК 4.</w:t>
            </w:r>
            <w:r w:rsidRPr="0066729C">
              <w:rPr>
                <w:rFonts w:ascii="Times New Roman" w:eastAsia="TimesNewRomanPSMT" w:hAnsi="Times New Roman" w:cs="Times New Roman"/>
                <w:color w:val="000000" w:themeColor="text1"/>
                <w:sz w:val="24"/>
                <w:szCs w:val="24"/>
                <w:lang w:val="uk-UA" w:eastAsia="uk-UA"/>
              </w:rPr>
              <w:t xml:space="preserve"> Математична компетентність</w:t>
            </w:r>
          </w:p>
        </w:tc>
        <w:tc>
          <w:tcPr>
            <w:tcW w:w="2892" w:type="dxa"/>
            <w:tcBorders>
              <w:top w:val="single" w:sz="4" w:space="0" w:color="000000"/>
              <w:left w:val="single" w:sz="4" w:space="0" w:color="000000"/>
              <w:bottom w:val="single" w:sz="4" w:space="0" w:color="000000"/>
            </w:tcBorders>
            <w:shd w:val="clear" w:color="auto" w:fill="auto"/>
          </w:tcPr>
          <w:p w14:paraId="44FD9AF1" w14:textId="77777777" w:rsidR="00C00223" w:rsidRPr="0066729C" w:rsidRDefault="00C00223" w:rsidP="00C00223">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правила математичних розрахунків при виконанні особливо складних робіт з монтажу силових мереж і електроустаткування.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02DEDE3" w14:textId="77777777" w:rsidR="00C00223" w:rsidRPr="0066729C" w:rsidRDefault="00C00223" w:rsidP="00C00223">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застосовувати математичні розрахунки при виконанні особливо складних робіт з монтажу силових мереж і електроустаткування.</w:t>
            </w:r>
          </w:p>
        </w:tc>
      </w:tr>
      <w:tr w:rsidR="0066729C" w:rsidRPr="002F35F5" w14:paraId="0D60C830" w14:textId="77777777" w:rsidTr="00D74985">
        <w:trPr>
          <w:trHeight w:val="235"/>
        </w:trPr>
        <w:tc>
          <w:tcPr>
            <w:tcW w:w="1844" w:type="dxa"/>
            <w:vMerge/>
            <w:shd w:val="clear" w:color="auto" w:fill="auto"/>
          </w:tcPr>
          <w:p w14:paraId="1D4C71D5" w14:textId="77777777" w:rsidR="00C00223" w:rsidRPr="0066729C" w:rsidRDefault="00C00223" w:rsidP="00C00223">
            <w:pPr>
              <w:pStyle w:val="TableParagraph"/>
              <w:tabs>
                <w:tab w:val="left" w:pos="1428"/>
              </w:tabs>
              <w:ind w:left="-82"/>
              <w:jc w:val="both"/>
              <w:rPr>
                <w:rFonts w:ascii="Times New Roman" w:eastAsia="Times New Roman" w:hAnsi="Times New Roman" w:cs="Times New Roman"/>
                <w:b/>
                <w:color w:val="000000" w:themeColor="text1"/>
                <w:sz w:val="24"/>
                <w:szCs w:val="24"/>
                <w:lang w:eastAsia="uk-UA"/>
              </w:rPr>
            </w:pPr>
          </w:p>
        </w:tc>
        <w:tc>
          <w:tcPr>
            <w:tcW w:w="2376" w:type="dxa"/>
            <w:tcBorders>
              <w:top w:val="single" w:sz="4" w:space="0" w:color="000000"/>
              <w:left w:val="single" w:sz="4" w:space="0" w:color="000000"/>
              <w:bottom w:val="single" w:sz="4" w:space="0" w:color="000000"/>
            </w:tcBorders>
            <w:shd w:val="clear" w:color="auto" w:fill="auto"/>
          </w:tcPr>
          <w:p w14:paraId="18B7B6B9" w14:textId="77777777" w:rsidR="00C00223" w:rsidRPr="0066729C" w:rsidRDefault="00C00223" w:rsidP="00C00223">
            <w:pPr>
              <w:spacing w:after="0" w:line="240" w:lineRule="auto"/>
              <w:jc w:val="both"/>
              <w:rPr>
                <w:rFonts w:ascii="Times New Roman" w:eastAsia="TimesNewRomanPSMT" w:hAnsi="Times New Roman" w:cs="Times New Roman"/>
                <w:color w:val="000000" w:themeColor="text1"/>
                <w:sz w:val="24"/>
                <w:szCs w:val="24"/>
                <w:lang w:val="uk-UA" w:eastAsia="uk-UA"/>
              </w:rPr>
            </w:pPr>
            <w:r w:rsidRPr="001D61F0">
              <w:rPr>
                <w:rFonts w:ascii="Times New Roman" w:eastAsia="Times New Roman" w:hAnsi="Times New Roman" w:cs="Times New Roman"/>
                <w:b/>
                <w:bCs/>
                <w:color w:val="000000" w:themeColor="text1"/>
                <w:sz w:val="24"/>
                <w:szCs w:val="24"/>
                <w:lang w:val="uk-UA" w:eastAsia="uk-UA"/>
              </w:rPr>
              <w:t>КК 5.</w:t>
            </w:r>
            <w:r w:rsidRPr="0066729C">
              <w:rPr>
                <w:rFonts w:ascii="Times New Roman" w:eastAsia="Times New Roman" w:hAnsi="Times New Roman" w:cs="Times New Roman"/>
                <w:color w:val="000000" w:themeColor="text1"/>
                <w:sz w:val="24"/>
                <w:szCs w:val="24"/>
                <w:lang w:val="uk-UA" w:eastAsia="uk-UA"/>
              </w:rPr>
              <w:t xml:space="preserve"> Цифрова компетентність</w:t>
            </w:r>
          </w:p>
        </w:tc>
        <w:tc>
          <w:tcPr>
            <w:tcW w:w="2892" w:type="dxa"/>
            <w:tcBorders>
              <w:top w:val="single" w:sz="4" w:space="0" w:color="000000"/>
              <w:left w:val="single" w:sz="4" w:space="0" w:color="000000"/>
              <w:bottom w:val="single" w:sz="4" w:space="0" w:color="000000"/>
            </w:tcBorders>
            <w:shd w:val="clear" w:color="auto" w:fill="auto"/>
          </w:tcPr>
          <w:p w14:paraId="5AE98F7A" w14:textId="77777777" w:rsidR="00C00223" w:rsidRPr="0066729C" w:rsidRDefault="00C00223" w:rsidP="00C00223">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інформаційно-комунікаційні засоби, способи їх застосування;</w:t>
            </w:r>
          </w:p>
          <w:p w14:paraId="4D3224F8" w14:textId="77777777" w:rsidR="00C00223" w:rsidRPr="0066729C" w:rsidRDefault="00C00223" w:rsidP="00C00223">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способи пошуку, збереження, обробки та передачі інформації при підготовці до виконання особливо складних робіт з монтажу силових мереж і електроустаткування.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7C11C48" w14:textId="77777777" w:rsidR="00C00223" w:rsidRPr="0066729C" w:rsidRDefault="00C00223" w:rsidP="00C00223">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використовувати інформаційно-комунікаційні засоби, технології;</w:t>
            </w:r>
          </w:p>
          <w:p w14:paraId="6666B5FE" w14:textId="77777777" w:rsidR="00C00223" w:rsidRPr="0066729C" w:rsidRDefault="00C00223" w:rsidP="00C00223">
            <w:pPr>
              <w:pBdr>
                <w:top w:val="nil"/>
                <w:left w:val="nil"/>
                <w:bottom w:val="nil"/>
                <w:right w:val="nil"/>
                <w:between w:val="nil"/>
              </w:pBdr>
              <w:tabs>
                <w:tab w:val="left" w:pos="160"/>
              </w:tabs>
              <w:spacing w:after="0" w:line="240" w:lineRule="auto"/>
              <w:ind w:left="-49" w:firstLine="280"/>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здійснювати пошук інформації, її обробку, передачу та збереження при підготовці до виконання особливо складних робіт з монтажу силових мереж і електроустаткування.</w:t>
            </w:r>
          </w:p>
        </w:tc>
      </w:tr>
    </w:tbl>
    <w:p w14:paraId="54EC9707" w14:textId="77777777" w:rsidR="001171E0" w:rsidRDefault="001171E0" w:rsidP="00960BF3">
      <w:pPr>
        <w:spacing w:after="0"/>
        <w:jc w:val="center"/>
        <w:rPr>
          <w:rFonts w:ascii="Times New Roman" w:hAnsi="Times New Roman" w:cs="Times New Roman"/>
          <w:color w:val="000000" w:themeColor="text1"/>
          <w:sz w:val="24"/>
          <w:szCs w:val="24"/>
          <w:lang w:val="uk-UA"/>
        </w:rPr>
      </w:pPr>
    </w:p>
    <w:p w14:paraId="0060CEC9" w14:textId="77777777" w:rsidR="001D61F0" w:rsidRDefault="001D61F0" w:rsidP="00960BF3">
      <w:pPr>
        <w:spacing w:after="0"/>
        <w:jc w:val="center"/>
        <w:rPr>
          <w:rFonts w:ascii="Times New Roman" w:hAnsi="Times New Roman" w:cs="Times New Roman"/>
          <w:color w:val="000000" w:themeColor="text1"/>
          <w:sz w:val="24"/>
          <w:szCs w:val="24"/>
          <w:lang w:val="uk-UA"/>
        </w:rPr>
      </w:pPr>
    </w:p>
    <w:p w14:paraId="4B7EBB79" w14:textId="77777777" w:rsidR="001D61F0" w:rsidRDefault="001D61F0" w:rsidP="00960BF3">
      <w:pPr>
        <w:spacing w:after="0"/>
        <w:jc w:val="center"/>
        <w:rPr>
          <w:rFonts w:ascii="Times New Roman" w:hAnsi="Times New Roman" w:cs="Times New Roman"/>
          <w:color w:val="000000" w:themeColor="text1"/>
          <w:sz w:val="24"/>
          <w:szCs w:val="24"/>
          <w:lang w:val="uk-UA"/>
        </w:rPr>
      </w:pPr>
    </w:p>
    <w:p w14:paraId="6AD0FF2F" w14:textId="77777777" w:rsidR="001D61F0" w:rsidRDefault="001D61F0" w:rsidP="00960BF3">
      <w:pPr>
        <w:spacing w:after="0"/>
        <w:jc w:val="center"/>
        <w:rPr>
          <w:rFonts w:ascii="Times New Roman" w:hAnsi="Times New Roman" w:cs="Times New Roman"/>
          <w:color w:val="000000" w:themeColor="text1"/>
          <w:sz w:val="24"/>
          <w:szCs w:val="24"/>
          <w:lang w:val="uk-UA"/>
        </w:rPr>
      </w:pPr>
    </w:p>
    <w:p w14:paraId="26FF178C" w14:textId="3CBC4276" w:rsidR="00960BF3" w:rsidRPr="001D61F0" w:rsidRDefault="00960BF3" w:rsidP="00960BF3">
      <w:pPr>
        <w:spacing w:after="0"/>
        <w:jc w:val="center"/>
        <w:rPr>
          <w:rFonts w:ascii="Times New Roman" w:hAnsi="Times New Roman" w:cs="Times New Roman"/>
          <w:b/>
          <w:bCs/>
          <w:color w:val="000000" w:themeColor="text1"/>
          <w:sz w:val="28"/>
          <w:szCs w:val="28"/>
          <w:lang w:val="uk-UA"/>
        </w:rPr>
      </w:pPr>
      <w:r w:rsidRPr="001D61F0">
        <w:rPr>
          <w:rFonts w:ascii="Times New Roman" w:hAnsi="Times New Roman" w:cs="Times New Roman"/>
          <w:b/>
          <w:bCs/>
          <w:color w:val="000000" w:themeColor="text1"/>
          <w:sz w:val="28"/>
          <w:szCs w:val="28"/>
          <w:lang w:val="uk-UA"/>
        </w:rPr>
        <w:lastRenderedPageBreak/>
        <w:t>ІІІ. Орієнтовний перелік основних засобів навчання</w:t>
      </w:r>
    </w:p>
    <w:p w14:paraId="434CA6B6" w14:textId="472219BE" w:rsidR="00FD71D5" w:rsidRPr="0066729C" w:rsidRDefault="00FD71D5" w:rsidP="00CE65DB">
      <w:pPr>
        <w:spacing w:after="0"/>
        <w:jc w:val="center"/>
        <w:rPr>
          <w:rFonts w:ascii="Times New Roman" w:hAnsi="Times New Roman" w:cs="Times New Roman"/>
          <w:bCs/>
          <w:color w:val="000000" w:themeColor="text1"/>
          <w:sz w:val="24"/>
          <w:szCs w:val="24"/>
          <w:lang w:val="uk-UA"/>
        </w:rPr>
      </w:pPr>
    </w:p>
    <w:tbl>
      <w:tblPr>
        <w:tblStyle w:val="a4"/>
        <w:tblW w:w="10036" w:type="dxa"/>
        <w:tblInd w:w="-147" w:type="dxa"/>
        <w:tblLook w:val="04A0" w:firstRow="1" w:lastRow="0" w:firstColumn="1" w:lastColumn="0" w:noHBand="0" w:noVBand="1"/>
      </w:tblPr>
      <w:tblGrid>
        <w:gridCol w:w="510"/>
        <w:gridCol w:w="6098"/>
        <w:gridCol w:w="1614"/>
        <w:gridCol w:w="1814"/>
      </w:tblGrid>
      <w:tr w:rsidR="0066729C" w:rsidRPr="0066729C" w14:paraId="4C5E5147" w14:textId="77777777" w:rsidTr="003671F9">
        <w:tc>
          <w:tcPr>
            <w:tcW w:w="510" w:type="dxa"/>
            <w:vMerge w:val="restart"/>
            <w:vAlign w:val="center"/>
          </w:tcPr>
          <w:p w14:paraId="590798EE" w14:textId="77777777" w:rsidR="003671F9" w:rsidRPr="003671F9" w:rsidRDefault="003671F9" w:rsidP="000511BC">
            <w:pPr>
              <w:tabs>
                <w:tab w:val="left" w:pos="285"/>
              </w:tabs>
              <w:jc w:val="center"/>
              <w:rPr>
                <w:rFonts w:ascii="Times New Roman" w:hAnsi="Times New Roman" w:cs="Times New Roman"/>
                <w:b/>
                <w:bCs/>
                <w:color w:val="000000" w:themeColor="text1"/>
                <w:lang w:val="uk-UA"/>
              </w:rPr>
            </w:pPr>
          </w:p>
          <w:p w14:paraId="6EA45FDE" w14:textId="77777777" w:rsidR="00FD71D5" w:rsidRPr="003671F9" w:rsidRDefault="00FD71D5" w:rsidP="000511BC">
            <w:pPr>
              <w:tabs>
                <w:tab w:val="left" w:pos="285"/>
              </w:tabs>
              <w:jc w:val="center"/>
              <w:rPr>
                <w:rFonts w:ascii="Times New Roman" w:hAnsi="Times New Roman" w:cs="Times New Roman"/>
                <w:b/>
                <w:bCs/>
                <w:color w:val="000000" w:themeColor="text1"/>
                <w:lang w:val="uk-UA"/>
              </w:rPr>
            </w:pPr>
            <w:r w:rsidRPr="003671F9">
              <w:rPr>
                <w:rFonts w:ascii="Times New Roman" w:hAnsi="Times New Roman" w:cs="Times New Roman"/>
                <w:b/>
                <w:bCs/>
                <w:color w:val="000000" w:themeColor="text1"/>
                <w:lang w:val="uk-UA"/>
              </w:rPr>
              <w:t>№</w:t>
            </w:r>
          </w:p>
          <w:p w14:paraId="32FEB9FD" w14:textId="52F340BE" w:rsidR="00FD71D5" w:rsidRPr="003671F9" w:rsidRDefault="00FD71D5" w:rsidP="000511BC">
            <w:pPr>
              <w:tabs>
                <w:tab w:val="left" w:pos="285"/>
              </w:tabs>
              <w:jc w:val="center"/>
              <w:rPr>
                <w:rFonts w:ascii="Times New Roman" w:hAnsi="Times New Roman" w:cs="Times New Roman"/>
                <w:b/>
                <w:bCs/>
                <w:color w:val="000000" w:themeColor="text1"/>
                <w:lang w:val="uk-UA"/>
              </w:rPr>
            </w:pPr>
          </w:p>
        </w:tc>
        <w:tc>
          <w:tcPr>
            <w:tcW w:w="6098" w:type="dxa"/>
            <w:vMerge w:val="restart"/>
            <w:vAlign w:val="center"/>
          </w:tcPr>
          <w:p w14:paraId="7131FFF1" w14:textId="77777777" w:rsidR="00FD71D5" w:rsidRPr="003671F9" w:rsidRDefault="00FD71D5" w:rsidP="000511BC">
            <w:pPr>
              <w:jc w:val="center"/>
              <w:rPr>
                <w:rFonts w:ascii="Times New Roman" w:hAnsi="Times New Roman" w:cs="Times New Roman"/>
                <w:b/>
                <w:bCs/>
                <w:color w:val="000000" w:themeColor="text1"/>
                <w:lang w:val="uk-UA"/>
              </w:rPr>
            </w:pPr>
            <w:r w:rsidRPr="003671F9">
              <w:rPr>
                <w:rFonts w:ascii="Times New Roman" w:hAnsi="Times New Roman" w:cs="Times New Roman"/>
                <w:b/>
                <w:bCs/>
                <w:color w:val="000000" w:themeColor="text1"/>
                <w:lang w:val="uk-UA"/>
              </w:rPr>
              <w:t>Найменування</w:t>
            </w:r>
          </w:p>
        </w:tc>
        <w:tc>
          <w:tcPr>
            <w:tcW w:w="3428" w:type="dxa"/>
            <w:gridSpan w:val="2"/>
            <w:vAlign w:val="center"/>
          </w:tcPr>
          <w:p w14:paraId="2634A302" w14:textId="77777777" w:rsidR="00FD71D5" w:rsidRPr="003671F9" w:rsidRDefault="00FD71D5" w:rsidP="000511BC">
            <w:pPr>
              <w:jc w:val="center"/>
              <w:rPr>
                <w:rFonts w:ascii="Times New Roman" w:hAnsi="Times New Roman" w:cs="Times New Roman"/>
                <w:b/>
                <w:bCs/>
                <w:color w:val="000000" w:themeColor="text1"/>
                <w:lang w:val="uk-UA"/>
              </w:rPr>
            </w:pPr>
            <w:r w:rsidRPr="003671F9">
              <w:rPr>
                <w:rFonts w:ascii="Times New Roman" w:hAnsi="Times New Roman" w:cs="Times New Roman"/>
                <w:b/>
                <w:bCs/>
                <w:color w:val="000000" w:themeColor="text1"/>
                <w:lang w:val="uk-UA"/>
              </w:rPr>
              <w:t>Кількість на групу 15 осіб</w:t>
            </w:r>
          </w:p>
        </w:tc>
      </w:tr>
      <w:tr w:rsidR="0066729C" w:rsidRPr="0066729C" w14:paraId="657A3396" w14:textId="77777777" w:rsidTr="003671F9">
        <w:tc>
          <w:tcPr>
            <w:tcW w:w="510" w:type="dxa"/>
            <w:vMerge/>
            <w:vAlign w:val="center"/>
          </w:tcPr>
          <w:p w14:paraId="5960EA8E" w14:textId="77777777" w:rsidR="00FD71D5" w:rsidRPr="003671F9" w:rsidRDefault="00FD71D5" w:rsidP="000511BC">
            <w:pPr>
              <w:tabs>
                <w:tab w:val="left" w:pos="285"/>
              </w:tabs>
              <w:jc w:val="center"/>
              <w:rPr>
                <w:rFonts w:ascii="Times New Roman" w:hAnsi="Times New Roman" w:cs="Times New Roman"/>
                <w:b/>
                <w:bCs/>
                <w:color w:val="000000" w:themeColor="text1"/>
                <w:lang w:val="uk-UA"/>
              </w:rPr>
            </w:pPr>
          </w:p>
        </w:tc>
        <w:tc>
          <w:tcPr>
            <w:tcW w:w="6098" w:type="dxa"/>
            <w:vMerge/>
            <w:vAlign w:val="center"/>
          </w:tcPr>
          <w:p w14:paraId="76133AA6" w14:textId="77777777" w:rsidR="00FD71D5" w:rsidRPr="003671F9" w:rsidRDefault="00FD71D5" w:rsidP="000511BC">
            <w:pPr>
              <w:jc w:val="center"/>
              <w:rPr>
                <w:rFonts w:ascii="Times New Roman" w:hAnsi="Times New Roman" w:cs="Times New Roman"/>
                <w:b/>
                <w:bCs/>
                <w:color w:val="000000" w:themeColor="text1"/>
                <w:lang w:val="uk-UA"/>
              </w:rPr>
            </w:pPr>
          </w:p>
        </w:tc>
        <w:tc>
          <w:tcPr>
            <w:tcW w:w="1614" w:type="dxa"/>
            <w:vAlign w:val="center"/>
          </w:tcPr>
          <w:p w14:paraId="5ABDF62D" w14:textId="77777777" w:rsidR="00FD71D5" w:rsidRPr="003671F9" w:rsidRDefault="00FD71D5" w:rsidP="000511BC">
            <w:pPr>
              <w:jc w:val="center"/>
              <w:rPr>
                <w:rFonts w:ascii="Times New Roman" w:hAnsi="Times New Roman" w:cs="Times New Roman"/>
                <w:b/>
                <w:bCs/>
                <w:color w:val="000000" w:themeColor="text1"/>
                <w:lang w:val="uk-UA"/>
              </w:rPr>
            </w:pPr>
            <w:r w:rsidRPr="003671F9">
              <w:rPr>
                <w:rFonts w:ascii="Times New Roman" w:hAnsi="Times New Roman" w:cs="Times New Roman"/>
                <w:b/>
                <w:bCs/>
                <w:color w:val="000000" w:themeColor="text1"/>
                <w:lang w:val="uk-UA"/>
              </w:rPr>
              <w:t>Для індивід. користування</w:t>
            </w:r>
          </w:p>
        </w:tc>
        <w:tc>
          <w:tcPr>
            <w:tcW w:w="1814" w:type="dxa"/>
            <w:vAlign w:val="center"/>
          </w:tcPr>
          <w:p w14:paraId="449A1090" w14:textId="77777777" w:rsidR="00FD71D5" w:rsidRPr="003671F9" w:rsidRDefault="00FD71D5" w:rsidP="000511BC">
            <w:pPr>
              <w:jc w:val="center"/>
              <w:rPr>
                <w:rFonts w:ascii="Times New Roman" w:hAnsi="Times New Roman" w:cs="Times New Roman"/>
                <w:b/>
                <w:bCs/>
                <w:color w:val="000000" w:themeColor="text1"/>
                <w:lang w:val="uk-UA"/>
              </w:rPr>
            </w:pPr>
            <w:r w:rsidRPr="003671F9">
              <w:rPr>
                <w:rFonts w:ascii="Times New Roman" w:hAnsi="Times New Roman" w:cs="Times New Roman"/>
                <w:b/>
                <w:bCs/>
                <w:color w:val="000000" w:themeColor="text1"/>
                <w:lang w:val="uk-UA"/>
              </w:rPr>
              <w:t>Для групового користування</w:t>
            </w:r>
          </w:p>
        </w:tc>
      </w:tr>
      <w:tr w:rsidR="0066729C" w:rsidRPr="0066729C" w14:paraId="2802D1EA" w14:textId="77777777" w:rsidTr="000511BC">
        <w:tc>
          <w:tcPr>
            <w:tcW w:w="10036" w:type="dxa"/>
            <w:gridSpan w:val="4"/>
            <w:vAlign w:val="center"/>
          </w:tcPr>
          <w:p w14:paraId="1C19E214" w14:textId="77777777" w:rsidR="00FD71D5" w:rsidRPr="0066729C" w:rsidRDefault="00FD71D5" w:rsidP="000511BC">
            <w:pPr>
              <w:tabs>
                <w:tab w:val="left" w:pos="285"/>
              </w:tabs>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b/>
                <w:bCs/>
                <w:color w:val="000000" w:themeColor="text1"/>
                <w:sz w:val="24"/>
                <w:szCs w:val="24"/>
                <w:lang w:val="uk-UA"/>
              </w:rPr>
              <w:t>Обладнання</w:t>
            </w:r>
          </w:p>
        </w:tc>
      </w:tr>
      <w:tr w:rsidR="0066729C" w:rsidRPr="0066729C" w14:paraId="61032873" w14:textId="77777777" w:rsidTr="003671F9">
        <w:tc>
          <w:tcPr>
            <w:tcW w:w="510" w:type="dxa"/>
            <w:vAlign w:val="center"/>
          </w:tcPr>
          <w:p w14:paraId="0F3BBDC6"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01EC1E83" w14:textId="77777777" w:rsidR="00FD71D5" w:rsidRPr="0066729C" w:rsidRDefault="00FD71D5" w:rsidP="003671F9">
            <w:pP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Прес акумуляторний для опресування наконечників та гільз </w:t>
            </w:r>
          </w:p>
        </w:tc>
        <w:tc>
          <w:tcPr>
            <w:tcW w:w="1614" w:type="dxa"/>
            <w:vAlign w:val="center"/>
          </w:tcPr>
          <w:p w14:paraId="5A5B494D"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7B17F446" w14:textId="1A3B0627"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41AC8735" w14:textId="77777777" w:rsidTr="003671F9">
        <w:tc>
          <w:tcPr>
            <w:tcW w:w="510" w:type="dxa"/>
            <w:vAlign w:val="center"/>
          </w:tcPr>
          <w:p w14:paraId="5133A9E7"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4609F2DC"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Прес гідравлічний для опресування наконечників та гільз</w:t>
            </w:r>
          </w:p>
        </w:tc>
        <w:tc>
          <w:tcPr>
            <w:tcW w:w="1614" w:type="dxa"/>
            <w:vAlign w:val="center"/>
          </w:tcPr>
          <w:p w14:paraId="06B6CA00"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2D7020F1" w14:textId="6567CDF3"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1D0118CB" w14:textId="77777777" w:rsidTr="003671F9">
        <w:tc>
          <w:tcPr>
            <w:tcW w:w="510" w:type="dxa"/>
            <w:vAlign w:val="center"/>
          </w:tcPr>
          <w:p w14:paraId="12CBC4F0"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2E4EE602" w14:textId="77777777" w:rsidR="00FD71D5" w:rsidRPr="0066729C" w:rsidRDefault="00FD71D5" w:rsidP="00857D3A">
            <w:pP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Прес ручний механічний для опресування наконечників та гільз</w:t>
            </w:r>
          </w:p>
        </w:tc>
        <w:tc>
          <w:tcPr>
            <w:tcW w:w="1614" w:type="dxa"/>
            <w:vAlign w:val="center"/>
          </w:tcPr>
          <w:p w14:paraId="23DAA4C2"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15EF6BA3" w14:textId="5A54BD91"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3</w:t>
            </w:r>
            <w:r w:rsidR="005C2F19">
              <w:rPr>
                <w:rFonts w:ascii="Times New Roman" w:hAnsi="Times New Roman" w:cs="Times New Roman"/>
                <w:color w:val="000000" w:themeColor="text1"/>
                <w:sz w:val="24"/>
                <w:szCs w:val="24"/>
                <w:lang w:val="uk-UA"/>
              </w:rPr>
              <w:t xml:space="preserve"> </w:t>
            </w:r>
          </w:p>
        </w:tc>
      </w:tr>
      <w:tr w:rsidR="0066729C" w:rsidRPr="0066729C" w14:paraId="6C2E3586" w14:textId="77777777" w:rsidTr="003671F9">
        <w:tc>
          <w:tcPr>
            <w:tcW w:w="510" w:type="dxa"/>
            <w:vAlign w:val="center"/>
          </w:tcPr>
          <w:p w14:paraId="4E20EFA6"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60968D38" w14:textId="77777777" w:rsidR="00FD71D5" w:rsidRPr="0066729C" w:rsidRDefault="00FD71D5"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Прес гідравлічний для пробивання отворів</w:t>
            </w:r>
          </w:p>
        </w:tc>
        <w:tc>
          <w:tcPr>
            <w:tcW w:w="1614" w:type="dxa"/>
            <w:vAlign w:val="center"/>
          </w:tcPr>
          <w:p w14:paraId="0AB475FD"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81F19D1" w14:textId="7FF938CA" w:rsidR="00FD71D5" w:rsidRPr="0066729C" w:rsidRDefault="00FD71D5" w:rsidP="00857D3A">
            <w:pPr>
              <w:jc w:val="cente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5910663B" w14:textId="77777777" w:rsidTr="003671F9">
        <w:tc>
          <w:tcPr>
            <w:tcW w:w="510" w:type="dxa"/>
            <w:vAlign w:val="center"/>
          </w:tcPr>
          <w:p w14:paraId="43C84446"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74F00F29"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Секторні ножиці для різання кабелю і дроту</w:t>
            </w:r>
          </w:p>
        </w:tc>
        <w:tc>
          <w:tcPr>
            <w:tcW w:w="1614" w:type="dxa"/>
            <w:vAlign w:val="center"/>
          </w:tcPr>
          <w:p w14:paraId="3882A104"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0667D985" w14:textId="1704AAC6"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3</w:t>
            </w:r>
            <w:r w:rsidR="005C2F19">
              <w:rPr>
                <w:rFonts w:ascii="Times New Roman" w:hAnsi="Times New Roman" w:cs="Times New Roman"/>
                <w:color w:val="000000" w:themeColor="text1"/>
                <w:sz w:val="24"/>
                <w:szCs w:val="24"/>
                <w:lang w:val="uk-UA"/>
              </w:rPr>
              <w:t xml:space="preserve"> </w:t>
            </w:r>
          </w:p>
        </w:tc>
      </w:tr>
      <w:tr w:rsidR="0066729C" w:rsidRPr="0066729C" w14:paraId="3189409E" w14:textId="77777777" w:rsidTr="003671F9">
        <w:tc>
          <w:tcPr>
            <w:tcW w:w="510" w:type="dxa"/>
            <w:vAlign w:val="center"/>
          </w:tcPr>
          <w:p w14:paraId="652ED7FF"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5121476C" w14:textId="77777777" w:rsidR="00FD71D5" w:rsidRPr="0066729C" w:rsidRDefault="00FD71D5"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Бокоріз діелектричний </w:t>
            </w:r>
          </w:p>
        </w:tc>
        <w:tc>
          <w:tcPr>
            <w:tcW w:w="1614" w:type="dxa"/>
            <w:vAlign w:val="center"/>
          </w:tcPr>
          <w:p w14:paraId="04BDE8C2" w14:textId="2221B247"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04970AE2" w14:textId="29183E7B"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5</w:t>
            </w:r>
            <w:r w:rsidR="005C2F19">
              <w:rPr>
                <w:rFonts w:ascii="Times New Roman" w:hAnsi="Times New Roman" w:cs="Times New Roman"/>
                <w:color w:val="000000" w:themeColor="text1"/>
                <w:sz w:val="24"/>
                <w:szCs w:val="24"/>
                <w:lang w:val="uk-UA"/>
              </w:rPr>
              <w:t xml:space="preserve"> </w:t>
            </w:r>
          </w:p>
        </w:tc>
      </w:tr>
      <w:tr w:rsidR="0066729C" w:rsidRPr="0066729C" w14:paraId="41A148A2" w14:textId="77777777" w:rsidTr="003671F9">
        <w:tc>
          <w:tcPr>
            <w:tcW w:w="510" w:type="dxa"/>
            <w:vAlign w:val="center"/>
          </w:tcPr>
          <w:p w14:paraId="7980AFEE"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58EA490D"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Кліщі для зняття ізоляції </w:t>
            </w:r>
          </w:p>
        </w:tc>
        <w:tc>
          <w:tcPr>
            <w:tcW w:w="1614" w:type="dxa"/>
            <w:vAlign w:val="center"/>
          </w:tcPr>
          <w:p w14:paraId="2F0160D9" w14:textId="01C10D1D"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62ED389A" w14:textId="0973D928"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r>
      <w:tr w:rsidR="0066729C" w:rsidRPr="0066729C" w14:paraId="45B51A88" w14:textId="77777777" w:rsidTr="003671F9">
        <w:tc>
          <w:tcPr>
            <w:tcW w:w="510" w:type="dxa"/>
            <w:vAlign w:val="center"/>
          </w:tcPr>
          <w:p w14:paraId="636C3CC6"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4A647489"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Кліщі універсальні </w:t>
            </w:r>
          </w:p>
        </w:tc>
        <w:tc>
          <w:tcPr>
            <w:tcW w:w="1614" w:type="dxa"/>
            <w:vAlign w:val="center"/>
          </w:tcPr>
          <w:p w14:paraId="0AD7883C" w14:textId="6620B14E"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09921ED2" w14:textId="3C5E8DE7"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r>
      <w:tr w:rsidR="0066729C" w:rsidRPr="0066729C" w14:paraId="4CFDEB83" w14:textId="77777777" w:rsidTr="003671F9">
        <w:tc>
          <w:tcPr>
            <w:tcW w:w="510" w:type="dxa"/>
            <w:vAlign w:val="center"/>
          </w:tcPr>
          <w:p w14:paraId="4FC7AEBE"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3A8798F9"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Пасатижі діелектричні</w:t>
            </w:r>
          </w:p>
        </w:tc>
        <w:tc>
          <w:tcPr>
            <w:tcW w:w="1614" w:type="dxa"/>
            <w:vAlign w:val="center"/>
          </w:tcPr>
          <w:p w14:paraId="7F045C26" w14:textId="0F3ED7C8"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655019E2" w14:textId="12769D81"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r>
      <w:tr w:rsidR="0066729C" w:rsidRPr="0066729C" w14:paraId="669C4DF2" w14:textId="77777777" w:rsidTr="003671F9">
        <w:tc>
          <w:tcPr>
            <w:tcW w:w="510" w:type="dxa"/>
            <w:vAlign w:val="center"/>
          </w:tcPr>
          <w:p w14:paraId="4440D675"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0670267E" w14:textId="77777777" w:rsidR="00FD71D5" w:rsidRPr="0066729C" w:rsidRDefault="00FD71D5" w:rsidP="000511BC">
            <w:pP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Плоскогубці діелектричні</w:t>
            </w:r>
          </w:p>
        </w:tc>
        <w:tc>
          <w:tcPr>
            <w:tcW w:w="1614" w:type="dxa"/>
            <w:vAlign w:val="center"/>
          </w:tcPr>
          <w:p w14:paraId="1781570A" w14:textId="78E8C0FC"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57F4D500" w14:textId="6B851562"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r>
      <w:tr w:rsidR="0066729C" w:rsidRPr="0066729C" w14:paraId="4A32F731" w14:textId="77777777" w:rsidTr="003671F9">
        <w:tc>
          <w:tcPr>
            <w:tcW w:w="510" w:type="dxa"/>
            <w:vAlign w:val="center"/>
          </w:tcPr>
          <w:p w14:paraId="15671ACD"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2F7BF4CE"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Набір діелектричних викруток</w:t>
            </w:r>
          </w:p>
        </w:tc>
        <w:tc>
          <w:tcPr>
            <w:tcW w:w="1614" w:type="dxa"/>
            <w:vAlign w:val="center"/>
          </w:tcPr>
          <w:p w14:paraId="416B3D81" w14:textId="14407FA2"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4A236052" w14:textId="6B92414B"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r>
      <w:tr w:rsidR="0066729C" w:rsidRPr="0066729C" w14:paraId="6B5F2A95" w14:textId="77777777" w:rsidTr="003671F9">
        <w:tc>
          <w:tcPr>
            <w:tcW w:w="510" w:type="dxa"/>
            <w:vAlign w:val="center"/>
          </w:tcPr>
          <w:p w14:paraId="2041DEA1"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A069970"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Викрутка слюсарно-монтажна </w:t>
            </w:r>
          </w:p>
        </w:tc>
        <w:tc>
          <w:tcPr>
            <w:tcW w:w="1614" w:type="dxa"/>
            <w:vAlign w:val="center"/>
          </w:tcPr>
          <w:p w14:paraId="0A391417" w14:textId="096D158A"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4AC464E3" w14:textId="64DFBB47"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r>
      <w:tr w:rsidR="0066729C" w:rsidRPr="0066729C" w14:paraId="0E9A340F" w14:textId="77777777" w:rsidTr="003671F9">
        <w:tc>
          <w:tcPr>
            <w:tcW w:w="510" w:type="dxa"/>
            <w:vAlign w:val="center"/>
          </w:tcPr>
          <w:p w14:paraId="3CF19954"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B940775"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Ніж монтерський </w:t>
            </w:r>
          </w:p>
        </w:tc>
        <w:tc>
          <w:tcPr>
            <w:tcW w:w="1614" w:type="dxa"/>
            <w:vAlign w:val="center"/>
          </w:tcPr>
          <w:p w14:paraId="18EEC21D" w14:textId="38DFFEA3"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1A998544" w14:textId="76207552"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5</w:t>
            </w:r>
            <w:r w:rsidR="005C2F19">
              <w:rPr>
                <w:rFonts w:ascii="Times New Roman" w:hAnsi="Times New Roman" w:cs="Times New Roman"/>
                <w:color w:val="000000" w:themeColor="text1"/>
                <w:sz w:val="24"/>
                <w:szCs w:val="24"/>
                <w:lang w:val="uk-UA"/>
              </w:rPr>
              <w:t xml:space="preserve"> </w:t>
            </w:r>
          </w:p>
        </w:tc>
      </w:tr>
      <w:tr w:rsidR="0066729C" w:rsidRPr="0066729C" w14:paraId="36730CFF" w14:textId="77777777" w:rsidTr="003671F9">
        <w:tc>
          <w:tcPr>
            <w:tcW w:w="510" w:type="dxa"/>
            <w:vAlign w:val="center"/>
          </w:tcPr>
          <w:p w14:paraId="4CCBD952"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435D0FA2"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Ніж для надрізання металевої оболонки кабелю </w:t>
            </w:r>
          </w:p>
        </w:tc>
        <w:tc>
          <w:tcPr>
            <w:tcW w:w="1614" w:type="dxa"/>
            <w:vAlign w:val="center"/>
          </w:tcPr>
          <w:p w14:paraId="642D8275" w14:textId="04389334"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40F29CB8" w14:textId="5641C585"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5</w:t>
            </w:r>
            <w:r w:rsidR="005C2F19">
              <w:rPr>
                <w:rFonts w:ascii="Times New Roman" w:hAnsi="Times New Roman" w:cs="Times New Roman"/>
                <w:color w:val="000000" w:themeColor="text1"/>
                <w:sz w:val="24"/>
                <w:szCs w:val="24"/>
                <w:lang w:val="uk-UA"/>
              </w:rPr>
              <w:t xml:space="preserve"> </w:t>
            </w:r>
          </w:p>
        </w:tc>
      </w:tr>
      <w:tr w:rsidR="0066729C" w:rsidRPr="0066729C" w14:paraId="51F1F780" w14:textId="77777777" w:rsidTr="003671F9">
        <w:tc>
          <w:tcPr>
            <w:tcW w:w="510" w:type="dxa"/>
            <w:vAlign w:val="center"/>
          </w:tcPr>
          <w:p w14:paraId="76C6576B"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32149A55"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Електрошуруповерт </w:t>
            </w:r>
          </w:p>
        </w:tc>
        <w:tc>
          <w:tcPr>
            <w:tcW w:w="1614" w:type="dxa"/>
            <w:vAlign w:val="center"/>
          </w:tcPr>
          <w:p w14:paraId="5B718F76"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2E9980E1" w14:textId="34436D89"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3</w:t>
            </w:r>
            <w:r w:rsidR="005C2F19">
              <w:rPr>
                <w:rFonts w:ascii="Times New Roman" w:hAnsi="Times New Roman" w:cs="Times New Roman"/>
                <w:color w:val="000000" w:themeColor="text1"/>
                <w:sz w:val="24"/>
                <w:szCs w:val="24"/>
                <w:lang w:val="uk-UA"/>
              </w:rPr>
              <w:t xml:space="preserve"> </w:t>
            </w:r>
          </w:p>
        </w:tc>
      </w:tr>
      <w:tr w:rsidR="0066729C" w:rsidRPr="0066729C" w14:paraId="1AF3F7A8" w14:textId="77777777" w:rsidTr="003671F9">
        <w:tc>
          <w:tcPr>
            <w:tcW w:w="510" w:type="dxa"/>
            <w:vAlign w:val="center"/>
          </w:tcPr>
          <w:p w14:paraId="4AB0D971"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7D92AC1F"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Перфоратор</w:t>
            </w:r>
          </w:p>
        </w:tc>
        <w:tc>
          <w:tcPr>
            <w:tcW w:w="1614" w:type="dxa"/>
            <w:vAlign w:val="center"/>
          </w:tcPr>
          <w:p w14:paraId="7EE22CED"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5E2701E" w14:textId="19CE0207"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3</w:t>
            </w:r>
            <w:r w:rsidR="005C2F19">
              <w:rPr>
                <w:rFonts w:ascii="Times New Roman" w:hAnsi="Times New Roman" w:cs="Times New Roman"/>
                <w:color w:val="000000" w:themeColor="text1"/>
                <w:sz w:val="24"/>
                <w:szCs w:val="24"/>
                <w:lang w:val="uk-UA"/>
              </w:rPr>
              <w:t xml:space="preserve"> </w:t>
            </w:r>
          </w:p>
        </w:tc>
      </w:tr>
      <w:tr w:rsidR="0066729C" w:rsidRPr="0066729C" w14:paraId="7A15414E" w14:textId="77777777" w:rsidTr="003671F9">
        <w:tc>
          <w:tcPr>
            <w:tcW w:w="510" w:type="dxa"/>
            <w:vAlign w:val="center"/>
          </w:tcPr>
          <w:p w14:paraId="1C70A9D2"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292FA333" w14:textId="761F52C6" w:rsidR="00FD71D5" w:rsidRPr="0066729C" w:rsidRDefault="0066729C"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Мульти</w:t>
            </w:r>
            <w:r>
              <w:rPr>
                <w:rFonts w:ascii="Times New Roman" w:hAnsi="Times New Roman" w:cs="Times New Roman"/>
                <w:color w:val="000000" w:themeColor="text1"/>
                <w:sz w:val="24"/>
                <w:szCs w:val="24"/>
                <w:lang w:val="uk-UA"/>
              </w:rPr>
              <w:t>м</w:t>
            </w:r>
            <w:r w:rsidRPr="0066729C">
              <w:rPr>
                <w:rFonts w:ascii="Times New Roman" w:hAnsi="Times New Roman" w:cs="Times New Roman"/>
                <w:color w:val="000000" w:themeColor="text1"/>
                <w:sz w:val="24"/>
                <w:szCs w:val="24"/>
                <w:lang w:val="uk-UA"/>
              </w:rPr>
              <w:t>етр</w:t>
            </w:r>
          </w:p>
        </w:tc>
        <w:tc>
          <w:tcPr>
            <w:tcW w:w="1614" w:type="dxa"/>
            <w:vAlign w:val="center"/>
          </w:tcPr>
          <w:p w14:paraId="2394A110"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17F3ABDF" w14:textId="0F30978B" w:rsidR="00FD71D5" w:rsidRPr="0066729C" w:rsidRDefault="00FD71D5" w:rsidP="00857D3A">
            <w:pPr>
              <w:jc w:val="cente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3</w:t>
            </w:r>
            <w:r w:rsidR="005C2F19">
              <w:rPr>
                <w:rFonts w:ascii="Times New Roman" w:hAnsi="Times New Roman" w:cs="Times New Roman"/>
                <w:color w:val="000000" w:themeColor="text1"/>
                <w:sz w:val="24"/>
                <w:szCs w:val="24"/>
                <w:lang w:val="uk-UA"/>
              </w:rPr>
              <w:t xml:space="preserve"> </w:t>
            </w:r>
          </w:p>
        </w:tc>
      </w:tr>
      <w:tr w:rsidR="0066729C" w:rsidRPr="0066729C" w14:paraId="73CF5228" w14:textId="77777777" w:rsidTr="003671F9">
        <w:tc>
          <w:tcPr>
            <w:tcW w:w="510" w:type="dxa"/>
            <w:vAlign w:val="center"/>
          </w:tcPr>
          <w:p w14:paraId="1C774F7D"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28313585"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Ножиці для листового металу</w:t>
            </w:r>
          </w:p>
        </w:tc>
        <w:tc>
          <w:tcPr>
            <w:tcW w:w="1614" w:type="dxa"/>
            <w:vAlign w:val="center"/>
          </w:tcPr>
          <w:p w14:paraId="02DEF142"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3DDA1E75" w14:textId="56327088"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3EB25B43" w14:textId="77777777" w:rsidTr="003671F9">
        <w:tc>
          <w:tcPr>
            <w:tcW w:w="510" w:type="dxa"/>
            <w:vAlign w:val="center"/>
          </w:tcPr>
          <w:p w14:paraId="738FCFB3"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6F1FF9F0" w14:textId="77777777" w:rsidR="00FD71D5" w:rsidRPr="0066729C" w:rsidRDefault="00FD71D5" w:rsidP="000511BC">
            <w:pP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Інструмент для зняття ізоляції з кабелю та дротів (стрипер)</w:t>
            </w:r>
          </w:p>
        </w:tc>
        <w:tc>
          <w:tcPr>
            <w:tcW w:w="1614" w:type="dxa"/>
            <w:vAlign w:val="center"/>
          </w:tcPr>
          <w:p w14:paraId="38C46C64" w14:textId="6305F596"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627F0A13" w14:textId="681404B8"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r>
      <w:tr w:rsidR="0066729C" w:rsidRPr="0066729C" w14:paraId="5094ADC3" w14:textId="77777777" w:rsidTr="003671F9">
        <w:tc>
          <w:tcPr>
            <w:tcW w:w="510" w:type="dxa"/>
            <w:vAlign w:val="center"/>
          </w:tcPr>
          <w:p w14:paraId="5B63E371"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2219588B" w14:textId="77777777" w:rsidR="00FD71D5" w:rsidRPr="0066729C" w:rsidRDefault="00FD71D5" w:rsidP="000511BC">
            <w:pP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Інструмент для округлення секторних жил</w:t>
            </w:r>
          </w:p>
        </w:tc>
        <w:tc>
          <w:tcPr>
            <w:tcW w:w="1614" w:type="dxa"/>
            <w:vAlign w:val="center"/>
          </w:tcPr>
          <w:p w14:paraId="416694F4"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176D20EC" w14:textId="76AB6729"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3DC21031" w14:textId="77777777" w:rsidTr="003671F9">
        <w:tc>
          <w:tcPr>
            <w:tcW w:w="510" w:type="dxa"/>
            <w:vAlign w:val="center"/>
          </w:tcPr>
          <w:p w14:paraId="72DAFC3C"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560B874D" w14:textId="77777777" w:rsidR="00FD71D5" w:rsidRPr="0066729C" w:rsidRDefault="00FD71D5" w:rsidP="000511BC">
            <w:pP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Кігті та пояс монтерські для дерев’яних опор (комплект)</w:t>
            </w:r>
          </w:p>
        </w:tc>
        <w:tc>
          <w:tcPr>
            <w:tcW w:w="1614" w:type="dxa"/>
            <w:vAlign w:val="center"/>
          </w:tcPr>
          <w:p w14:paraId="13527868"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5DE1E2AE" w14:textId="28A190C6"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p>
        </w:tc>
      </w:tr>
      <w:tr w:rsidR="0066729C" w:rsidRPr="0066729C" w14:paraId="1FBBEAA1" w14:textId="77777777" w:rsidTr="003671F9">
        <w:tc>
          <w:tcPr>
            <w:tcW w:w="510" w:type="dxa"/>
            <w:vAlign w:val="center"/>
          </w:tcPr>
          <w:p w14:paraId="58F3FF9E"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23A225BE" w14:textId="77777777" w:rsidR="00FD71D5" w:rsidRPr="0066729C" w:rsidRDefault="00FD71D5" w:rsidP="000511BC">
            <w:pP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Кігті та пояс монтерські для залізобетонних опор</w:t>
            </w:r>
          </w:p>
        </w:tc>
        <w:tc>
          <w:tcPr>
            <w:tcW w:w="1614" w:type="dxa"/>
            <w:vAlign w:val="center"/>
          </w:tcPr>
          <w:p w14:paraId="1E8EBF98"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6558EE54" w14:textId="593BBF97"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0719F0EC" w14:textId="77777777" w:rsidTr="003671F9">
        <w:tc>
          <w:tcPr>
            <w:tcW w:w="510" w:type="dxa"/>
            <w:vAlign w:val="center"/>
          </w:tcPr>
          <w:p w14:paraId="0724DB5D"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2C002D18"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Молоток слюсарний</w:t>
            </w:r>
          </w:p>
        </w:tc>
        <w:tc>
          <w:tcPr>
            <w:tcW w:w="1614" w:type="dxa"/>
            <w:vAlign w:val="center"/>
          </w:tcPr>
          <w:p w14:paraId="1DCEAEF0" w14:textId="7657124E"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1D19F007" w14:textId="6431DE84"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r>
      <w:tr w:rsidR="0066729C" w:rsidRPr="0066729C" w14:paraId="49D3F896" w14:textId="77777777" w:rsidTr="003671F9">
        <w:tc>
          <w:tcPr>
            <w:tcW w:w="510" w:type="dxa"/>
            <w:vAlign w:val="center"/>
          </w:tcPr>
          <w:p w14:paraId="093C3FF1"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676DA87C"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Зубило монтажне</w:t>
            </w:r>
          </w:p>
        </w:tc>
        <w:tc>
          <w:tcPr>
            <w:tcW w:w="1614" w:type="dxa"/>
            <w:vAlign w:val="center"/>
          </w:tcPr>
          <w:p w14:paraId="74E59621" w14:textId="05662C28"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26BD5E36" w14:textId="683265E9"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r>
      <w:tr w:rsidR="0066729C" w:rsidRPr="0066729C" w14:paraId="19E1EAF2" w14:textId="77777777" w:rsidTr="003671F9">
        <w:tc>
          <w:tcPr>
            <w:tcW w:w="510" w:type="dxa"/>
            <w:vAlign w:val="center"/>
          </w:tcPr>
          <w:p w14:paraId="63F46A75"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32A4EDC9" w14:textId="77777777" w:rsidR="00FD71D5" w:rsidRPr="0066729C" w:rsidRDefault="00FD71D5" w:rsidP="000511BC">
            <w:pP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Набір для пропан-повітряного паяння</w:t>
            </w:r>
          </w:p>
        </w:tc>
        <w:tc>
          <w:tcPr>
            <w:tcW w:w="1614" w:type="dxa"/>
            <w:vAlign w:val="center"/>
          </w:tcPr>
          <w:p w14:paraId="7C430558"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3230EC31" w14:textId="707C946D"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391FFD47" w14:textId="77777777" w:rsidTr="003671F9">
        <w:tc>
          <w:tcPr>
            <w:tcW w:w="510" w:type="dxa"/>
            <w:vAlign w:val="center"/>
          </w:tcPr>
          <w:p w14:paraId="0AFF02E9"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741F5293"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Паяльник електричний</w:t>
            </w:r>
          </w:p>
        </w:tc>
        <w:tc>
          <w:tcPr>
            <w:tcW w:w="1614" w:type="dxa"/>
            <w:vAlign w:val="center"/>
          </w:tcPr>
          <w:p w14:paraId="70AFB880"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2046044F" w14:textId="3679DA17"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3</w:t>
            </w:r>
            <w:r w:rsidR="005C2F19">
              <w:rPr>
                <w:rFonts w:ascii="Times New Roman" w:hAnsi="Times New Roman" w:cs="Times New Roman"/>
                <w:color w:val="000000" w:themeColor="text1"/>
                <w:sz w:val="24"/>
                <w:szCs w:val="24"/>
                <w:lang w:val="uk-UA"/>
              </w:rPr>
              <w:t xml:space="preserve"> </w:t>
            </w:r>
          </w:p>
        </w:tc>
      </w:tr>
      <w:tr w:rsidR="0066729C" w:rsidRPr="0066729C" w14:paraId="096E2DCB" w14:textId="77777777" w:rsidTr="003671F9">
        <w:tc>
          <w:tcPr>
            <w:tcW w:w="510" w:type="dxa"/>
            <w:vAlign w:val="center"/>
          </w:tcPr>
          <w:p w14:paraId="1B445793"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27E06085" w14:textId="4BC3C831"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Рулетка 3</w:t>
            </w:r>
            <w:r w:rsidR="003671F9">
              <w:rPr>
                <w:rFonts w:ascii="Times New Roman" w:hAnsi="Times New Roman" w:cs="Times New Roman"/>
                <w:color w:val="000000" w:themeColor="text1"/>
                <w:sz w:val="24"/>
                <w:szCs w:val="24"/>
                <w:lang w:val="uk-UA"/>
              </w:rPr>
              <w:t xml:space="preserve"> </w:t>
            </w:r>
            <w:r w:rsidRPr="0066729C">
              <w:rPr>
                <w:rFonts w:ascii="Times New Roman" w:hAnsi="Times New Roman" w:cs="Times New Roman"/>
                <w:color w:val="000000" w:themeColor="text1"/>
                <w:sz w:val="24"/>
                <w:szCs w:val="24"/>
                <w:lang w:val="uk-UA"/>
              </w:rPr>
              <w:t>м</w:t>
            </w:r>
          </w:p>
        </w:tc>
        <w:tc>
          <w:tcPr>
            <w:tcW w:w="1614" w:type="dxa"/>
            <w:vAlign w:val="center"/>
          </w:tcPr>
          <w:p w14:paraId="65E3980B" w14:textId="3BB8AAB6"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674CD402" w14:textId="7BB07340"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r>
      <w:tr w:rsidR="0066729C" w:rsidRPr="0066729C" w14:paraId="68571638" w14:textId="77777777" w:rsidTr="003671F9">
        <w:tc>
          <w:tcPr>
            <w:tcW w:w="510" w:type="dxa"/>
            <w:vAlign w:val="center"/>
          </w:tcPr>
          <w:p w14:paraId="62DF68C9"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2FC3CF05"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Кисті малярні </w:t>
            </w:r>
          </w:p>
        </w:tc>
        <w:tc>
          <w:tcPr>
            <w:tcW w:w="1614" w:type="dxa"/>
            <w:vAlign w:val="center"/>
          </w:tcPr>
          <w:p w14:paraId="05E9D128"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760992F1" w14:textId="3B4268B8"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5</w:t>
            </w:r>
            <w:r w:rsidR="005C2F19">
              <w:rPr>
                <w:rFonts w:ascii="Times New Roman" w:hAnsi="Times New Roman" w:cs="Times New Roman"/>
                <w:color w:val="000000" w:themeColor="text1"/>
                <w:sz w:val="24"/>
                <w:szCs w:val="24"/>
                <w:lang w:val="uk-UA"/>
              </w:rPr>
              <w:t xml:space="preserve"> </w:t>
            </w:r>
          </w:p>
        </w:tc>
      </w:tr>
      <w:tr w:rsidR="0066729C" w:rsidRPr="0066729C" w14:paraId="56932DF1" w14:textId="77777777" w:rsidTr="003671F9">
        <w:tc>
          <w:tcPr>
            <w:tcW w:w="510" w:type="dxa"/>
            <w:vAlign w:val="center"/>
          </w:tcPr>
          <w:p w14:paraId="6FFC471F"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3C4155DD"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 xml:space="preserve">Оправка ручна для забивки дюбелів </w:t>
            </w:r>
          </w:p>
        </w:tc>
        <w:tc>
          <w:tcPr>
            <w:tcW w:w="1614" w:type="dxa"/>
            <w:vAlign w:val="center"/>
          </w:tcPr>
          <w:p w14:paraId="3187E4D0"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561DE1F" w14:textId="7DB82817"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3</w:t>
            </w:r>
            <w:r w:rsidR="005C2F19">
              <w:rPr>
                <w:rFonts w:ascii="Times New Roman" w:hAnsi="Times New Roman" w:cs="Times New Roman"/>
                <w:color w:val="000000" w:themeColor="text1"/>
                <w:sz w:val="24"/>
                <w:szCs w:val="24"/>
                <w:lang w:val="uk-UA"/>
              </w:rPr>
              <w:t xml:space="preserve"> </w:t>
            </w:r>
          </w:p>
        </w:tc>
      </w:tr>
      <w:tr w:rsidR="0066729C" w:rsidRPr="0066729C" w14:paraId="43A8FCC7" w14:textId="77777777" w:rsidTr="003671F9">
        <w:tc>
          <w:tcPr>
            <w:tcW w:w="510" w:type="dxa"/>
            <w:vAlign w:val="center"/>
          </w:tcPr>
          <w:p w14:paraId="675658DB"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769BAF62" w14:textId="77777777" w:rsidR="00FD71D5" w:rsidRPr="0066729C" w:rsidRDefault="00FD71D5" w:rsidP="000511BC">
            <w:pP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Набір свердел</w:t>
            </w:r>
          </w:p>
        </w:tc>
        <w:tc>
          <w:tcPr>
            <w:tcW w:w="1614" w:type="dxa"/>
            <w:vAlign w:val="center"/>
          </w:tcPr>
          <w:p w14:paraId="4DA43D09"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30C6549E" w14:textId="1CE704FA"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5</w:t>
            </w:r>
            <w:r w:rsidR="005C2F19">
              <w:rPr>
                <w:rFonts w:ascii="Times New Roman" w:hAnsi="Times New Roman" w:cs="Times New Roman"/>
                <w:color w:val="000000" w:themeColor="text1"/>
                <w:sz w:val="24"/>
                <w:szCs w:val="24"/>
                <w:lang w:val="uk-UA"/>
              </w:rPr>
              <w:t xml:space="preserve"> </w:t>
            </w:r>
          </w:p>
        </w:tc>
      </w:tr>
      <w:tr w:rsidR="0066729C" w:rsidRPr="0066729C" w14:paraId="334793DF" w14:textId="77777777" w:rsidTr="000511BC">
        <w:tc>
          <w:tcPr>
            <w:tcW w:w="10036" w:type="dxa"/>
            <w:gridSpan w:val="4"/>
            <w:vAlign w:val="center"/>
          </w:tcPr>
          <w:p w14:paraId="44F62DCB" w14:textId="77777777" w:rsidR="00FD71D5" w:rsidRPr="0066729C" w:rsidRDefault="00FD71D5" w:rsidP="000511BC">
            <w:pPr>
              <w:pStyle w:val="a3"/>
              <w:tabs>
                <w:tab w:val="left" w:pos="285"/>
              </w:tabs>
              <w:ind w:left="0"/>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b/>
                <w:bCs/>
                <w:color w:val="000000" w:themeColor="text1"/>
                <w:sz w:val="24"/>
                <w:szCs w:val="24"/>
                <w:lang w:val="uk-UA"/>
              </w:rPr>
              <w:t>Інвентар</w:t>
            </w:r>
          </w:p>
        </w:tc>
      </w:tr>
      <w:tr w:rsidR="0066729C" w:rsidRPr="0066729C" w14:paraId="5DF48E40" w14:textId="77777777" w:rsidTr="003671F9">
        <w:tc>
          <w:tcPr>
            <w:tcW w:w="510" w:type="dxa"/>
            <w:vAlign w:val="center"/>
          </w:tcPr>
          <w:p w14:paraId="5C00A4A8"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FB9A849"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Килимок гумовий</w:t>
            </w:r>
          </w:p>
        </w:tc>
        <w:tc>
          <w:tcPr>
            <w:tcW w:w="1614" w:type="dxa"/>
            <w:vAlign w:val="center"/>
          </w:tcPr>
          <w:p w14:paraId="3079B789" w14:textId="65B69FCB"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4882D364"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r>
      <w:tr w:rsidR="0066729C" w:rsidRPr="0066729C" w14:paraId="5DED007B" w14:textId="77777777" w:rsidTr="003671F9">
        <w:tc>
          <w:tcPr>
            <w:tcW w:w="510" w:type="dxa"/>
            <w:vAlign w:val="center"/>
          </w:tcPr>
          <w:p w14:paraId="0A020ECF"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0BFEE1B6"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Драбина приставна</w:t>
            </w:r>
          </w:p>
        </w:tc>
        <w:tc>
          <w:tcPr>
            <w:tcW w:w="1614" w:type="dxa"/>
            <w:vAlign w:val="center"/>
          </w:tcPr>
          <w:p w14:paraId="4C25B3AC"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5D6A9BEF" w14:textId="2A1D18B2"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3</w:t>
            </w:r>
            <w:r w:rsidR="005C2F19">
              <w:rPr>
                <w:rFonts w:ascii="Times New Roman" w:hAnsi="Times New Roman" w:cs="Times New Roman"/>
                <w:color w:val="000000" w:themeColor="text1"/>
                <w:sz w:val="24"/>
                <w:szCs w:val="24"/>
                <w:lang w:val="uk-UA"/>
              </w:rPr>
              <w:t xml:space="preserve"> </w:t>
            </w:r>
          </w:p>
        </w:tc>
      </w:tr>
      <w:tr w:rsidR="0066729C" w:rsidRPr="0066729C" w14:paraId="70FDB7DF" w14:textId="77777777" w:rsidTr="003671F9">
        <w:tc>
          <w:tcPr>
            <w:tcW w:w="510" w:type="dxa"/>
            <w:vAlign w:val="center"/>
          </w:tcPr>
          <w:p w14:paraId="683854A9"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5414B966"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Драбина приставна секційна</w:t>
            </w:r>
          </w:p>
        </w:tc>
        <w:tc>
          <w:tcPr>
            <w:tcW w:w="1614" w:type="dxa"/>
            <w:vAlign w:val="center"/>
          </w:tcPr>
          <w:p w14:paraId="3A196E5F"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7CAC1710" w14:textId="3949385C"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3</w:t>
            </w:r>
            <w:r w:rsidR="005C2F19">
              <w:rPr>
                <w:rFonts w:ascii="Times New Roman" w:hAnsi="Times New Roman" w:cs="Times New Roman"/>
                <w:color w:val="000000" w:themeColor="text1"/>
                <w:sz w:val="24"/>
                <w:szCs w:val="24"/>
                <w:lang w:val="uk-UA"/>
              </w:rPr>
              <w:t xml:space="preserve"> </w:t>
            </w:r>
          </w:p>
        </w:tc>
      </w:tr>
      <w:tr w:rsidR="0066729C" w:rsidRPr="0066729C" w14:paraId="0FEFDAC6" w14:textId="77777777" w:rsidTr="003671F9">
        <w:tc>
          <w:tcPr>
            <w:tcW w:w="510" w:type="dxa"/>
            <w:vAlign w:val="center"/>
          </w:tcPr>
          <w:p w14:paraId="5083D7FA"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6D01764C"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Окуляри захисні</w:t>
            </w:r>
          </w:p>
        </w:tc>
        <w:tc>
          <w:tcPr>
            <w:tcW w:w="1614" w:type="dxa"/>
            <w:vAlign w:val="center"/>
          </w:tcPr>
          <w:p w14:paraId="6C2431B3" w14:textId="4903F724"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4393960A"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r>
      <w:tr w:rsidR="0066729C" w:rsidRPr="0066729C" w14:paraId="4DBE15AB" w14:textId="77777777" w:rsidTr="003671F9">
        <w:tc>
          <w:tcPr>
            <w:tcW w:w="510" w:type="dxa"/>
            <w:vAlign w:val="center"/>
          </w:tcPr>
          <w:p w14:paraId="7FA888EF"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7F9A4310"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Рукавички діелектричні</w:t>
            </w:r>
          </w:p>
        </w:tc>
        <w:tc>
          <w:tcPr>
            <w:tcW w:w="1614" w:type="dxa"/>
            <w:vAlign w:val="center"/>
          </w:tcPr>
          <w:p w14:paraId="5C0BC1F5" w14:textId="382CF220"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4A1CCBAA"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r>
      <w:tr w:rsidR="0066729C" w:rsidRPr="0066729C" w14:paraId="015A3FD1" w14:textId="77777777" w:rsidTr="003671F9">
        <w:tc>
          <w:tcPr>
            <w:tcW w:w="510" w:type="dxa"/>
            <w:vAlign w:val="center"/>
          </w:tcPr>
          <w:p w14:paraId="105223F4"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3A3A1185"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Протипожежні засоби (компл.)</w:t>
            </w:r>
          </w:p>
        </w:tc>
        <w:tc>
          <w:tcPr>
            <w:tcW w:w="1614" w:type="dxa"/>
            <w:vAlign w:val="center"/>
          </w:tcPr>
          <w:p w14:paraId="60BEF8E6"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195F8ABD" w14:textId="666140C1"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20F384E6" w14:textId="77777777" w:rsidTr="003671F9">
        <w:tc>
          <w:tcPr>
            <w:tcW w:w="510" w:type="dxa"/>
            <w:vAlign w:val="center"/>
          </w:tcPr>
          <w:p w14:paraId="7E4EEF84"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35479CCE"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Рукавиці брезентові</w:t>
            </w:r>
          </w:p>
        </w:tc>
        <w:tc>
          <w:tcPr>
            <w:tcW w:w="1614" w:type="dxa"/>
            <w:vAlign w:val="center"/>
          </w:tcPr>
          <w:p w14:paraId="175767FA" w14:textId="2F518B7F"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0F3C8CD5"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r>
      <w:tr w:rsidR="0066729C" w:rsidRPr="0066729C" w14:paraId="2E5E8B4A" w14:textId="77777777" w:rsidTr="003671F9">
        <w:tc>
          <w:tcPr>
            <w:tcW w:w="510" w:type="dxa"/>
            <w:vAlign w:val="center"/>
          </w:tcPr>
          <w:p w14:paraId="393E23E7"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FF41F2D"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Шафа для зберігання інструменту</w:t>
            </w:r>
          </w:p>
        </w:tc>
        <w:tc>
          <w:tcPr>
            <w:tcW w:w="1614" w:type="dxa"/>
            <w:vAlign w:val="center"/>
          </w:tcPr>
          <w:p w14:paraId="735CB50C"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69A73F0" w14:textId="3BFE201A"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38B3D348" w14:textId="77777777" w:rsidTr="003671F9">
        <w:tc>
          <w:tcPr>
            <w:tcW w:w="510" w:type="dxa"/>
            <w:vAlign w:val="center"/>
          </w:tcPr>
          <w:p w14:paraId="7C126C32"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69CDC3F4" w14:textId="77777777" w:rsidR="00FD71D5" w:rsidRPr="0066729C" w:rsidRDefault="00FD71D5" w:rsidP="000511BC">
            <w:pP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Лопати</w:t>
            </w:r>
          </w:p>
        </w:tc>
        <w:tc>
          <w:tcPr>
            <w:tcW w:w="1614" w:type="dxa"/>
            <w:vAlign w:val="center"/>
          </w:tcPr>
          <w:p w14:paraId="15E36958"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504D188E" w14:textId="1F22662E"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6</w:t>
            </w:r>
            <w:r w:rsidR="005C2F19">
              <w:rPr>
                <w:rFonts w:ascii="Times New Roman" w:hAnsi="Times New Roman" w:cs="Times New Roman"/>
                <w:color w:val="000000" w:themeColor="text1"/>
                <w:sz w:val="24"/>
                <w:szCs w:val="24"/>
                <w:lang w:val="uk-UA"/>
              </w:rPr>
              <w:t xml:space="preserve"> </w:t>
            </w:r>
          </w:p>
        </w:tc>
      </w:tr>
      <w:tr w:rsidR="0066729C" w:rsidRPr="0066729C" w14:paraId="2954D16C" w14:textId="77777777" w:rsidTr="000511BC">
        <w:tc>
          <w:tcPr>
            <w:tcW w:w="10036" w:type="dxa"/>
            <w:gridSpan w:val="4"/>
            <w:vAlign w:val="center"/>
          </w:tcPr>
          <w:p w14:paraId="65BD46DF" w14:textId="77777777" w:rsidR="00FD71D5" w:rsidRPr="0066729C" w:rsidRDefault="00FD71D5" w:rsidP="000511BC">
            <w:pPr>
              <w:pStyle w:val="a3"/>
              <w:tabs>
                <w:tab w:val="left" w:pos="285"/>
              </w:tabs>
              <w:ind w:left="0"/>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b/>
                <w:color w:val="000000" w:themeColor="text1"/>
                <w:sz w:val="24"/>
                <w:szCs w:val="24"/>
                <w:lang w:val="uk-UA"/>
              </w:rPr>
              <w:t>Пристосування для електромонтажних робіт</w:t>
            </w:r>
          </w:p>
        </w:tc>
      </w:tr>
      <w:tr w:rsidR="0066729C" w:rsidRPr="0066729C" w14:paraId="214442A8" w14:textId="77777777" w:rsidTr="003671F9">
        <w:tc>
          <w:tcPr>
            <w:tcW w:w="510" w:type="dxa"/>
            <w:vAlign w:val="center"/>
          </w:tcPr>
          <w:p w14:paraId="35F2F21A"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443EAF6E"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Прес гідравлічний</w:t>
            </w:r>
          </w:p>
        </w:tc>
        <w:tc>
          <w:tcPr>
            <w:tcW w:w="1614" w:type="dxa"/>
            <w:vAlign w:val="center"/>
          </w:tcPr>
          <w:p w14:paraId="33DCDC96"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3B07473A" w14:textId="05B6B94C"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376B6EC2" w14:textId="77777777" w:rsidTr="003671F9">
        <w:tc>
          <w:tcPr>
            <w:tcW w:w="510" w:type="dxa"/>
            <w:vAlign w:val="center"/>
          </w:tcPr>
          <w:p w14:paraId="52BDDE8D"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590FB7EA"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Прес ручний механічний</w:t>
            </w:r>
          </w:p>
        </w:tc>
        <w:tc>
          <w:tcPr>
            <w:tcW w:w="1614" w:type="dxa"/>
            <w:vAlign w:val="center"/>
          </w:tcPr>
          <w:p w14:paraId="4B0F6D0A"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29D6FB17" w14:textId="4DEF5021"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160257D4" w14:textId="77777777" w:rsidTr="003671F9">
        <w:tc>
          <w:tcPr>
            <w:tcW w:w="510" w:type="dxa"/>
            <w:vAlign w:val="center"/>
          </w:tcPr>
          <w:p w14:paraId="2F84D44E"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5D18749"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Механізми для вибирання борозни</w:t>
            </w:r>
          </w:p>
        </w:tc>
        <w:tc>
          <w:tcPr>
            <w:tcW w:w="1614" w:type="dxa"/>
            <w:vAlign w:val="center"/>
          </w:tcPr>
          <w:p w14:paraId="223FB1EB"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00995945" w14:textId="70E1F2AE"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0775BD45" w14:textId="77777777" w:rsidTr="003671F9">
        <w:tc>
          <w:tcPr>
            <w:tcW w:w="510" w:type="dxa"/>
            <w:vAlign w:val="center"/>
          </w:tcPr>
          <w:p w14:paraId="72F0167D"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7F9BA0C5" w14:textId="77777777" w:rsidR="00FD71D5" w:rsidRPr="0066729C" w:rsidRDefault="00FD71D5" w:rsidP="000511BC">
            <w:pPr>
              <w:jc w:val="both"/>
              <w:rPr>
                <w:rFonts w:ascii="Times New Roman" w:hAnsi="Times New Roman" w:cs="Times New Roman"/>
                <w:b/>
                <w:bCs/>
                <w:color w:val="000000" w:themeColor="text1"/>
                <w:sz w:val="24"/>
                <w:szCs w:val="24"/>
                <w:lang w:val="uk-UA"/>
              </w:rPr>
            </w:pPr>
            <w:proofErr w:type="spellStart"/>
            <w:r w:rsidRPr="0066729C">
              <w:rPr>
                <w:rFonts w:ascii="Times New Roman" w:hAnsi="Times New Roman" w:cs="Times New Roman"/>
                <w:color w:val="000000" w:themeColor="text1"/>
                <w:sz w:val="24"/>
                <w:szCs w:val="24"/>
                <w:lang w:val="uk-UA"/>
              </w:rPr>
              <w:t>Трубогиб</w:t>
            </w:r>
            <w:proofErr w:type="spellEnd"/>
            <w:r w:rsidRPr="0066729C">
              <w:rPr>
                <w:rFonts w:ascii="Times New Roman" w:hAnsi="Times New Roman" w:cs="Times New Roman"/>
                <w:color w:val="000000" w:themeColor="text1"/>
                <w:sz w:val="24"/>
                <w:szCs w:val="24"/>
                <w:lang w:val="uk-UA"/>
              </w:rPr>
              <w:t xml:space="preserve"> (гідравлічний) переносний</w:t>
            </w:r>
          </w:p>
        </w:tc>
        <w:tc>
          <w:tcPr>
            <w:tcW w:w="1614" w:type="dxa"/>
            <w:vAlign w:val="center"/>
          </w:tcPr>
          <w:p w14:paraId="1073A89F"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0188366" w14:textId="2727DE3F"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727CFCCC" w14:textId="77777777" w:rsidTr="003671F9">
        <w:tc>
          <w:tcPr>
            <w:tcW w:w="510" w:type="dxa"/>
            <w:vAlign w:val="center"/>
          </w:tcPr>
          <w:p w14:paraId="4AEAB20B"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28BD2FC2" w14:textId="77777777" w:rsidR="00FD71D5" w:rsidRPr="0066729C" w:rsidRDefault="00FD71D5" w:rsidP="003671F9">
            <w:pP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Горілка газоповітряна з насадками для зварювання і плавки алюмінієвих проводів пропан-бутан (в комплекті із балоном)</w:t>
            </w:r>
          </w:p>
        </w:tc>
        <w:tc>
          <w:tcPr>
            <w:tcW w:w="1614" w:type="dxa"/>
            <w:vAlign w:val="center"/>
          </w:tcPr>
          <w:p w14:paraId="7CDDDE32"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66A21142" w14:textId="3F85D30E"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28F82E72" w14:textId="77777777" w:rsidTr="003671F9">
        <w:tc>
          <w:tcPr>
            <w:tcW w:w="510" w:type="dxa"/>
            <w:vAlign w:val="center"/>
          </w:tcPr>
          <w:p w14:paraId="3FFB068F"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C377DE2" w14:textId="77777777" w:rsidR="00FD71D5" w:rsidRPr="0066729C" w:rsidRDefault="00FD71D5"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Лебідка ручна</w:t>
            </w:r>
          </w:p>
        </w:tc>
        <w:tc>
          <w:tcPr>
            <w:tcW w:w="1614" w:type="dxa"/>
            <w:vAlign w:val="center"/>
          </w:tcPr>
          <w:p w14:paraId="17E50A17"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8C0D6AB" w14:textId="0BFE9475"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28B93AA1" w14:textId="77777777" w:rsidTr="003671F9">
        <w:tc>
          <w:tcPr>
            <w:tcW w:w="510" w:type="dxa"/>
            <w:vAlign w:val="center"/>
          </w:tcPr>
          <w:p w14:paraId="541A9A76"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BA492E9" w14:textId="77777777" w:rsidR="00FD71D5" w:rsidRPr="0066729C" w:rsidRDefault="00FD71D5"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Пристосування для затягування проводів у труби</w:t>
            </w:r>
          </w:p>
        </w:tc>
        <w:tc>
          <w:tcPr>
            <w:tcW w:w="1614" w:type="dxa"/>
            <w:vAlign w:val="center"/>
          </w:tcPr>
          <w:p w14:paraId="13A4B9A8"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317320AC" w14:textId="40921436" w:rsidR="00FD71D5" w:rsidRPr="0066729C" w:rsidRDefault="00FD71D5" w:rsidP="000511BC">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5</w:t>
            </w:r>
            <w:r w:rsidR="005C2F19">
              <w:rPr>
                <w:rFonts w:ascii="Times New Roman" w:hAnsi="Times New Roman" w:cs="Times New Roman"/>
                <w:color w:val="000000" w:themeColor="text1"/>
                <w:sz w:val="24"/>
                <w:szCs w:val="24"/>
                <w:lang w:val="uk-UA"/>
              </w:rPr>
              <w:t xml:space="preserve"> </w:t>
            </w:r>
          </w:p>
        </w:tc>
      </w:tr>
      <w:tr w:rsidR="0066729C" w:rsidRPr="0066729C" w14:paraId="692798F4" w14:textId="77777777" w:rsidTr="003671F9">
        <w:tc>
          <w:tcPr>
            <w:tcW w:w="510" w:type="dxa"/>
            <w:vAlign w:val="center"/>
          </w:tcPr>
          <w:p w14:paraId="650B0BA7"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73CAE559" w14:textId="77777777" w:rsidR="00FD71D5" w:rsidRPr="0066729C" w:rsidRDefault="00FD71D5"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Рулетка 5м</w:t>
            </w:r>
          </w:p>
        </w:tc>
        <w:tc>
          <w:tcPr>
            <w:tcW w:w="1614" w:type="dxa"/>
            <w:vAlign w:val="center"/>
          </w:tcPr>
          <w:p w14:paraId="49CD85D0"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6C93476A" w14:textId="3F1E2EF0"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5</w:t>
            </w:r>
            <w:r w:rsidR="005C2F19">
              <w:rPr>
                <w:rFonts w:ascii="Times New Roman" w:hAnsi="Times New Roman" w:cs="Times New Roman"/>
                <w:color w:val="000000" w:themeColor="text1"/>
                <w:sz w:val="24"/>
                <w:szCs w:val="24"/>
                <w:lang w:val="uk-UA"/>
              </w:rPr>
              <w:t xml:space="preserve"> </w:t>
            </w:r>
          </w:p>
        </w:tc>
      </w:tr>
      <w:tr w:rsidR="0066729C" w:rsidRPr="0066729C" w14:paraId="58F8B826" w14:textId="77777777" w:rsidTr="003671F9">
        <w:tc>
          <w:tcPr>
            <w:tcW w:w="510" w:type="dxa"/>
            <w:vAlign w:val="center"/>
          </w:tcPr>
          <w:p w14:paraId="2F23B4C3"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07DA7ACE" w14:textId="77777777" w:rsidR="00FD71D5" w:rsidRPr="0066729C" w:rsidRDefault="00FD71D5"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Пістолет будівельно-монтажний</w:t>
            </w:r>
          </w:p>
        </w:tc>
        <w:tc>
          <w:tcPr>
            <w:tcW w:w="1614" w:type="dxa"/>
            <w:vAlign w:val="center"/>
          </w:tcPr>
          <w:p w14:paraId="63A5DBC5"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6CECF17A" w14:textId="03FB866E"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49A94DF9" w14:textId="77777777" w:rsidTr="003671F9">
        <w:tc>
          <w:tcPr>
            <w:tcW w:w="510" w:type="dxa"/>
            <w:vAlign w:val="center"/>
          </w:tcPr>
          <w:p w14:paraId="58BD7A1F"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7802DBD0" w14:textId="77777777" w:rsidR="00FD71D5" w:rsidRPr="0066729C" w:rsidRDefault="00FD71D5"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Перфоратор</w:t>
            </w:r>
          </w:p>
        </w:tc>
        <w:tc>
          <w:tcPr>
            <w:tcW w:w="1614" w:type="dxa"/>
            <w:vAlign w:val="center"/>
          </w:tcPr>
          <w:p w14:paraId="20B7B1A0"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22612BA" w14:textId="6360EA3F"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13CE26CE" w14:textId="77777777" w:rsidTr="003671F9">
        <w:tc>
          <w:tcPr>
            <w:tcW w:w="510" w:type="dxa"/>
            <w:vAlign w:val="center"/>
          </w:tcPr>
          <w:p w14:paraId="7F213294"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379E51E6" w14:textId="77777777" w:rsidR="00FD71D5" w:rsidRPr="0066729C" w:rsidRDefault="00FD71D5"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Домкрат для підйому кабельних барабанів</w:t>
            </w:r>
          </w:p>
        </w:tc>
        <w:tc>
          <w:tcPr>
            <w:tcW w:w="1614" w:type="dxa"/>
            <w:vAlign w:val="center"/>
          </w:tcPr>
          <w:p w14:paraId="4FB8C164"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7DDFF530" w14:textId="18076D3F"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076CD2FD" w14:textId="77777777" w:rsidTr="003671F9">
        <w:trPr>
          <w:trHeight w:val="237"/>
        </w:trPr>
        <w:tc>
          <w:tcPr>
            <w:tcW w:w="510" w:type="dxa"/>
            <w:vAlign w:val="center"/>
          </w:tcPr>
          <w:p w14:paraId="66B363C2"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0B06E8CA" w14:textId="77777777" w:rsidR="00FD71D5" w:rsidRPr="0066729C" w:rsidRDefault="00FD71D5"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Кліщі для термітної сплавки проводів</w:t>
            </w:r>
          </w:p>
        </w:tc>
        <w:tc>
          <w:tcPr>
            <w:tcW w:w="1614" w:type="dxa"/>
            <w:vAlign w:val="center"/>
          </w:tcPr>
          <w:p w14:paraId="231D42A9"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3493067E" w14:textId="6FF6D51D"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6419037F" w14:textId="77777777" w:rsidTr="003671F9">
        <w:tc>
          <w:tcPr>
            <w:tcW w:w="510" w:type="dxa"/>
            <w:vAlign w:val="center"/>
          </w:tcPr>
          <w:p w14:paraId="74E6E4C3"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58E2F729" w14:textId="77777777" w:rsidR="00FD71D5" w:rsidRPr="0066729C" w:rsidRDefault="00FD71D5"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Кліщі монтажні гідравлічні</w:t>
            </w:r>
          </w:p>
        </w:tc>
        <w:tc>
          <w:tcPr>
            <w:tcW w:w="1614" w:type="dxa"/>
            <w:vAlign w:val="center"/>
          </w:tcPr>
          <w:p w14:paraId="1630D682"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6AA2014E" w14:textId="6B5AA175"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46C9900A" w14:textId="77777777" w:rsidTr="003671F9">
        <w:tc>
          <w:tcPr>
            <w:tcW w:w="510" w:type="dxa"/>
            <w:vAlign w:val="center"/>
          </w:tcPr>
          <w:p w14:paraId="2EA80A23"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7F99A2DF" w14:textId="77777777" w:rsidR="00FD71D5" w:rsidRPr="0066729C" w:rsidRDefault="00FD71D5" w:rsidP="000511BC">
            <w:pPr>
              <w:pStyle w:val="TableParagraph"/>
              <w:tabs>
                <w:tab w:val="left" w:pos="2086"/>
                <w:tab w:val="left" w:pos="2844"/>
                <w:tab w:val="left" w:pos="4595"/>
              </w:tabs>
              <w:spacing w:line="267" w:lineRule="exact"/>
              <w:rPr>
                <w:rFonts w:ascii="Times New Roman" w:hAnsi="Times New Roman" w:cs="Times New Roman"/>
                <w:color w:val="000000" w:themeColor="text1"/>
                <w:sz w:val="24"/>
                <w:szCs w:val="24"/>
              </w:rPr>
            </w:pPr>
            <w:r w:rsidRPr="0066729C">
              <w:rPr>
                <w:rFonts w:ascii="Times New Roman" w:hAnsi="Times New Roman" w:cs="Times New Roman"/>
                <w:color w:val="000000" w:themeColor="text1"/>
                <w:sz w:val="24"/>
                <w:szCs w:val="24"/>
              </w:rPr>
              <w:t>Пристосування для випрямлення та вигинання трубчастих (профільних) проводів</w:t>
            </w:r>
          </w:p>
        </w:tc>
        <w:tc>
          <w:tcPr>
            <w:tcW w:w="1614" w:type="dxa"/>
            <w:vAlign w:val="center"/>
          </w:tcPr>
          <w:p w14:paraId="440A5420"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5B4A2711" w14:textId="0EF10350"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53FCBFEC" w14:textId="77777777" w:rsidTr="003671F9">
        <w:tc>
          <w:tcPr>
            <w:tcW w:w="510" w:type="dxa"/>
            <w:vAlign w:val="center"/>
          </w:tcPr>
          <w:p w14:paraId="3DA7B9CF"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668FFC6F" w14:textId="77777777" w:rsidR="00FD71D5" w:rsidRPr="0066729C" w:rsidRDefault="00FD71D5" w:rsidP="000511BC">
            <w:pPr>
              <w:pStyle w:val="TableParagraph"/>
              <w:spacing w:line="269" w:lineRule="exact"/>
              <w:rPr>
                <w:rFonts w:ascii="Times New Roman" w:hAnsi="Times New Roman" w:cs="Times New Roman"/>
                <w:color w:val="000000" w:themeColor="text1"/>
                <w:sz w:val="24"/>
                <w:szCs w:val="24"/>
              </w:rPr>
            </w:pPr>
            <w:r w:rsidRPr="0066729C">
              <w:rPr>
                <w:rFonts w:ascii="Times New Roman" w:hAnsi="Times New Roman" w:cs="Times New Roman"/>
                <w:color w:val="000000" w:themeColor="text1"/>
                <w:sz w:val="24"/>
                <w:szCs w:val="24"/>
              </w:rPr>
              <w:t>Пристосування для термічного зварювання (набір)</w:t>
            </w:r>
          </w:p>
        </w:tc>
        <w:tc>
          <w:tcPr>
            <w:tcW w:w="1614" w:type="dxa"/>
            <w:vAlign w:val="center"/>
          </w:tcPr>
          <w:p w14:paraId="3CD41E0B"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30915F2B" w14:textId="4F18C6A3"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326D86BC" w14:textId="77777777" w:rsidTr="000511BC">
        <w:tc>
          <w:tcPr>
            <w:tcW w:w="10036" w:type="dxa"/>
            <w:gridSpan w:val="4"/>
            <w:vAlign w:val="center"/>
          </w:tcPr>
          <w:p w14:paraId="225BAFA1" w14:textId="77777777" w:rsidR="00FD71D5" w:rsidRPr="0066729C" w:rsidRDefault="00FD71D5" w:rsidP="000511BC">
            <w:pPr>
              <w:pStyle w:val="a3"/>
              <w:tabs>
                <w:tab w:val="left" w:pos="285"/>
              </w:tabs>
              <w:ind w:left="0"/>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b/>
                <w:color w:val="000000" w:themeColor="text1"/>
                <w:sz w:val="24"/>
                <w:szCs w:val="24"/>
                <w:lang w:val="uk-UA"/>
              </w:rPr>
              <w:t>Механізми для електромонтажних робіт</w:t>
            </w:r>
          </w:p>
        </w:tc>
      </w:tr>
      <w:tr w:rsidR="0066729C" w:rsidRPr="0066729C" w14:paraId="00827C02" w14:textId="77777777" w:rsidTr="003671F9">
        <w:tc>
          <w:tcPr>
            <w:tcW w:w="510" w:type="dxa"/>
            <w:vAlign w:val="center"/>
          </w:tcPr>
          <w:p w14:paraId="2ED6AC92"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7CA72172" w14:textId="77777777" w:rsidR="00FD71D5" w:rsidRPr="0066729C" w:rsidRDefault="00FD71D5" w:rsidP="000511BC">
            <w:pPr>
              <w:pStyle w:val="TableParagraph"/>
              <w:spacing w:line="269" w:lineRule="exact"/>
              <w:rPr>
                <w:rFonts w:ascii="Times New Roman" w:hAnsi="Times New Roman" w:cs="Times New Roman"/>
                <w:color w:val="000000" w:themeColor="text1"/>
                <w:sz w:val="24"/>
                <w:szCs w:val="24"/>
              </w:rPr>
            </w:pPr>
            <w:r w:rsidRPr="0066729C">
              <w:rPr>
                <w:rFonts w:ascii="Times New Roman" w:hAnsi="Times New Roman" w:cs="Times New Roman"/>
                <w:color w:val="000000" w:themeColor="text1"/>
                <w:sz w:val="24"/>
                <w:szCs w:val="24"/>
              </w:rPr>
              <w:t>Перфоратор</w:t>
            </w:r>
          </w:p>
        </w:tc>
        <w:tc>
          <w:tcPr>
            <w:tcW w:w="1614" w:type="dxa"/>
            <w:vAlign w:val="center"/>
          </w:tcPr>
          <w:p w14:paraId="32BB0C66"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CD773CE" w14:textId="04894C5C"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242AE3F8" w14:textId="77777777" w:rsidTr="003671F9">
        <w:tc>
          <w:tcPr>
            <w:tcW w:w="510" w:type="dxa"/>
            <w:vAlign w:val="center"/>
          </w:tcPr>
          <w:p w14:paraId="28DC07DC"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C264011" w14:textId="77777777" w:rsidR="00FD71D5" w:rsidRPr="0066729C" w:rsidRDefault="00FD71D5" w:rsidP="000511BC">
            <w:pPr>
              <w:pStyle w:val="TableParagraph"/>
              <w:spacing w:line="269" w:lineRule="exact"/>
              <w:rPr>
                <w:rFonts w:ascii="Times New Roman" w:hAnsi="Times New Roman" w:cs="Times New Roman"/>
                <w:color w:val="000000" w:themeColor="text1"/>
                <w:sz w:val="24"/>
                <w:szCs w:val="24"/>
              </w:rPr>
            </w:pPr>
            <w:r w:rsidRPr="0066729C">
              <w:rPr>
                <w:rFonts w:ascii="Times New Roman" w:hAnsi="Times New Roman" w:cs="Times New Roman"/>
                <w:color w:val="000000" w:themeColor="text1"/>
                <w:sz w:val="24"/>
                <w:szCs w:val="24"/>
              </w:rPr>
              <w:t>Машина електрична свердлильна</w:t>
            </w:r>
          </w:p>
        </w:tc>
        <w:tc>
          <w:tcPr>
            <w:tcW w:w="1614" w:type="dxa"/>
            <w:vAlign w:val="center"/>
          </w:tcPr>
          <w:p w14:paraId="0274938D"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D4D2901" w14:textId="2243238A"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1BB6E0DD" w14:textId="77777777" w:rsidTr="003671F9">
        <w:tc>
          <w:tcPr>
            <w:tcW w:w="510" w:type="dxa"/>
            <w:vAlign w:val="center"/>
          </w:tcPr>
          <w:p w14:paraId="1C7876AA"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546D1BDE" w14:textId="77777777" w:rsidR="00FD71D5" w:rsidRPr="0066729C" w:rsidRDefault="00FD71D5" w:rsidP="000511BC">
            <w:pPr>
              <w:pStyle w:val="TableParagraph"/>
              <w:spacing w:line="269" w:lineRule="exact"/>
              <w:rPr>
                <w:rFonts w:ascii="Times New Roman" w:hAnsi="Times New Roman" w:cs="Times New Roman"/>
                <w:color w:val="000000" w:themeColor="text1"/>
                <w:sz w:val="24"/>
                <w:szCs w:val="24"/>
              </w:rPr>
            </w:pPr>
            <w:r w:rsidRPr="0066729C">
              <w:rPr>
                <w:rFonts w:ascii="Times New Roman" w:hAnsi="Times New Roman" w:cs="Times New Roman"/>
                <w:color w:val="000000" w:themeColor="text1"/>
                <w:sz w:val="24"/>
                <w:szCs w:val="24"/>
              </w:rPr>
              <w:t>Машина пневматична свердлильна</w:t>
            </w:r>
          </w:p>
        </w:tc>
        <w:tc>
          <w:tcPr>
            <w:tcW w:w="1614" w:type="dxa"/>
            <w:vAlign w:val="center"/>
          </w:tcPr>
          <w:p w14:paraId="78D2F1C1"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F917EB6" w14:textId="04B72EDE"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1CEAFF2F" w14:textId="77777777" w:rsidTr="003671F9">
        <w:tc>
          <w:tcPr>
            <w:tcW w:w="510" w:type="dxa"/>
            <w:vAlign w:val="center"/>
          </w:tcPr>
          <w:p w14:paraId="51DD4278"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304BDAAC" w14:textId="77777777" w:rsidR="00FD71D5" w:rsidRPr="0066729C" w:rsidRDefault="00FD71D5" w:rsidP="000511BC">
            <w:pPr>
              <w:pStyle w:val="TableParagraph"/>
              <w:spacing w:line="269" w:lineRule="exact"/>
              <w:rPr>
                <w:rFonts w:ascii="Times New Roman" w:hAnsi="Times New Roman" w:cs="Times New Roman"/>
                <w:color w:val="000000" w:themeColor="text1"/>
                <w:sz w:val="24"/>
                <w:szCs w:val="24"/>
              </w:rPr>
            </w:pPr>
            <w:r w:rsidRPr="0066729C">
              <w:rPr>
                <w:rFonts w:ascii="Times New Roman" w:hAnsi="Times New Roman" w:cs="Times New Roman"/>
                <w:color w:val="000000" w:themeColor="text1"/>
                <w:sz w:val="24"/>
                <w:szCs w:val="24"/>
              </w:rPr>
              <w:t>Механізми для вибирання борозен</w:t>
            </w:r>
          </w:p>
        </w:tc>
        <w:tc>
          <w:tcPr>
            <w:tcW w:w="1614" w:type="dxa"/>
            <w:vAlign w:val="center"/>
          </w:tcPr>
          <w:p w14:paraId="6910D398"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59269A0" w14:textId="028DA3F0"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19C386E9" w14:textId="77777777" w:rsidTr="003671F9">
        <w:tc>
          <w:tcPr>
            <w:tcW w:w="510" w:type="dxa"/>
            <w:vAlign w:val="center"/>
          </w:tcPr>
          <w:p w14:paraId="7E4C82AA"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583DB6BB" w14:textId="77777777" w:rsidR="00FD71D5" w:rsidRPr="0066729C" w:rsidRDefault="00FD71D5" w:rsidP="000511BC">
            <w:pPr>
              <w:pStyle w:val="TableParagraph"/>
              <w:spacing w:line="269" w:lineRule="exact"/>
              <w:rPr>
                <w:rFonts w:ascii="Times New Roman" w:hAnsi="Times New Roman" w:cs="Times New Roman"/>
                <w:color w:val="000000" w:themeColor="text1"/>
                <w:sz w:val="24"/>
                <w:szCs w:val="24"/>
              </w:rPr>
            </w:pPr>
            <w:r w:rsidRPr="0066729C">
              <w:rPr>
                <w:rFonts w:ascii="Times New Roman" w:hAnsi="Times New Roman" w:cs="Times New Roman"/>
                <w:color w:val="000000" w:themeColor="text1"/>
                <w:sz w:val="24"/>
                <w:szCs w:val="24"/>
              </w:rPr>
              <w:t>Молоток пневматичний</w:t>
            </w:r>
          </w:p>
        </w:tc>
        <w:tc>
          <w:tcPr>
            <w:tcW w:w="1614" w:type="dxa"/>
            <w:vAlign w:val="center"/>
          </w:tcPr>
          <w:p w14:paraId="52981141"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2EDAC4FA" w14:textId="0ED6E4E3"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4AEA228C" w14:textId="77777777" w:rsidTr="003671F9">
        <w:tc>
          <w:tcPr>
            <w:tcW w:w="510" w:type="dxa"/>
            <w:vAlign w:val="center"/>
          </w:tcPr>
          <w:p w14:paraId="7D1B552F"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C9FE34A" w14:textId="77777777" w:rsidR="00FD71D5" w:rsidRPr="0066729C" w:rsidRDefault="00FD71D5" w:rsidP="000511BC">
            <w:pPr>
              <w:pStyle w:val="TableParagraph"/>
              <w:spacing w:line="269" w:lineRule="exact"/>
              <w:rPr>
                <w:rFonts w:ascii="Times New Roman" w:hAnsi="Times New Roman" w:cs="Times New Roman"/>
                <w:color w:val="000000" w:themeColor="text1"/>
                <w:sz w:val="24"/>
                <w:szCs w:val="24"/>
              </w:rPr>
            </w:pPr>
            <w:r w:rsidRPr="0066729C">
              <w:rPr>
                <w:rFonts w:ascii="Times New Roman" w:hAnsi="Times New Roman" w:cs="Times New Roman"/>
                <w:color w:val="000000" w:themeColor="text1"/>
                <w:sz w:val="24"/>
                <w:szCs w:val="24"/>
              </w:rPr>
              <w:t>Оправка піротехнічна</w:t>
            </w:r>
          </w:p>
        </w:tc>
        <w:tc>
          <w:tcPr>
            <w:tcW w:w="1614" w:type="dxa"/>
            <w:vAlign w:val="center"/>
          </w:tcPr>
          <w:p w14:paraId="3CDF410F"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5BCFB89C" w14:textId="6517A2DE"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7B2D3A42" w14:textId="77777777" w:rsidTr="003671F9">
        <w:tc>
          <w:tcPr>
            <w:tcW w:w="510" w:type="dxa"/>
            <w:vAlign w:val="center"/>
          </w:tcPr>
          <w:p w14:paraId="133C2197"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04E15156" w14:textId="77777777" w:rsidR="00FD71D5" w:rsidRPr="0066729C" w:rsidRDefault="00FD71D5" w:rsidP="000511BC">
            <w:pPr>
              <w:pStyle w:val="TableParagraph"/>
              <w:spacing w:line="269" w:lineRule="exact"/>
              <w:rPr>
                <w:rFonts w:ascii="Times New Roman" w:hAnsi="Times New Roman" w:cs="Times New Roman"/>
                <w:color w:val="000000" w:themeColor="text1"/>
                <w:sz w:val="24"/>
                <w:szCs w:val="24"/>
              </w:rPr>
            </w:pPr>
            <w:r w:rsidRPr="0066729C">
              <w:rPr>
                <w:rFonts w:ascii="Times New Roman" w:hAnsi="Times New Roman" w:cs="Times New Roman"/>
                <w:color w:val="000000" w:themeColor="text1"/>
                <w:sz w:val="24"/>
                <w:szCs w:val="24"/>
              </w:rPr>
              <w:t>Пістолет будівельно–монтажний</w:t>
            </w:r>
          </w:p>
        </w:tc>
        <w:tc>
          <w:tcPr>
            <w:tcW w:w="1614" w:type="dxa"/>
            <w:vAlign w:val="center"/>
          </w:tcPr>
          <w:p w14:paraId="52F9FB8D"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5B34299C" w14:textId="56D01DA7"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3137F316" w14:textId="77777777" w:rsidTr="003671F9">
        <w:tc>
          <w:tcPr>
            <w:tcW w:w="510" w:type="dxa"/>
            <w:vAlign w:val="center"/>
          </w:tcPr>
          <w:p w14:paraId="1120E818"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3674ACC6" w14:textId="77777777" w:rsidR="00FD71D5" w:rsidRPr="0066729C" w:rsidRDefault="00FD71D5" w:rsidP="000511BC">
            <w:pPr>
              <w:pStyle w:val="TableParagraph"/>
              <w:spacing w:line="269" w:lineRule="exact"/>
              <w:rPr>
                <w:rFonts w:ascii="Times New Roman" w:hAnsi="Times New Roman" w:cs="Times New Roman"/>
                <w:color w:val="000000" w:themeColor="text1"/>
                <w:sz w:val="24"/>
                <w:szCs w:val="24"/>
              </w:rPr>
            </w:pPr>
            <w:r w:rsidRPr="0066729C">
              <w:rPr>
                <w:rFonts w:ascii="Times New Roman" w:hAnsi="Times New Roman" w:cs="Times New Roman"/>
                <w:color w:val="000000" w:themeColor="text1"/>
                <w:sz w:val="24"/>
                <w:szCs w:val="24"/>
              </w:rPr>
              <w:t>Зварювальний апарат переносний</w:t>
            </w:r>
          </w:p>
        </w:tc>
        <w:tc>
          <w:tcPr>
            <w:tcW w:w="1614" w:type="dxa"/>
            <w:vAlign w:val="center"/>
          </w:tcPr>
          <w:p w14:paraId="3514E96B"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7E4B7E44" w14:textId="090E64F1"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131F989C" w14:textId="77777777" w:rsidTr="000511BC">
        <w:tc>
          <w:tcPr>
            <w:tcW w:w="10036" w:type="dxa"/>
            <w:gridSpan w:val="4"/>
            <w:vAlign w:val="center"/>
          </w:tcPr>
          <w:p w14:paraId="4A755A8C" w14:textId="77777777" w:rsidR="00FD71D5" w:rsidRPr="0066729C" w:rsidRDefault="00FD71D5" w:rsidP="000511BC">
            <w:pPr>
              <w:pStyle w:val="a3"/>
              <w:tabs>
                <w:tab w:val="left" w:pos="285"/>
              </w:tabs>
              <w:ind w:left="0"/>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b/>
                <w:color w:val="000000" w:themeColor="text1"/>
                <w:sz w:val="24"/>
                <w:szCs w:val="24"/>
                <w:lang w:val="uk-UA"/>
              </w:rPr>
              <w:t>Інструменти для слюсарних робіт</w:t>
            </w:r>
          </w:p>
        </w:tc>
      </w:tr>
      <w:tr w:rsidR="0066729C" w:rsidRPr="0066729C" w14:paraId="5099935C" w14:textId="77777777" w:rsidTr="003671F9">
        <w:tc>
          <w:tcPr>
            <w:tcW w:w="510" w:type="dxa"/>
            <w:vAlign w:val="center"/>
          </w:tcPr>
          <w:p w14:paraId="3E2E53CA"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251524A"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Стіл верстак</w:t>
            </w:r>
          </w:p>
        </w:tc>
        <w:tc>
          <w:tcPr>
            <w:tcW w:w="1614" w:type="dxa"/>
            <w:vAlign w:val="center"/>
          </w:tcPr>
          <w:p w14:paraId="54CE958E" w14:textId="084319CA"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144C5D07"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r>
      <w:tr w:rsidR="0066729C" w:rsidRPr="0066729C" w14:paraId="29A58BB9" w14:textId="77777777" w:rsidTr="003671F9">
        <w:tc>
          <w:tcPr>
            <w:tcW w:w="510" w:type="dxa"/>
            <w:vAlign w:val="center"/>
          </w:tcPr>
          <w:p w14:paraId="2EB704A5"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3E39E7B6"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Зубило слюсарне</w:t>
            </w:r>
          </w:p>
        </w:tc>
        <w:tc>
          <w:tcPr>
            <w:tcW w:w="1614" w:type="dxa"/>
            <w:vAlign w:val="center"/>
          </w:tcPr>
          <w:p w14:paraId="4E7B0CAE" w14:textId="1141229E"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61A247B3"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r>
      <w:tr w:rsidR="0066729C" w:rsidRPr="0066729C" w14:paraId="385237BC" w14:textId="77777777" w:rsidTr="003671F9">
        <w:tc>
          <w:tcPr>
            <w:tcW w:w="510" w:type="dxa"/>
            <w:vAlign w:val="center"/>
          </w:tcPr>
          <w:p w14:paraId="4EEE0F0C"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DC42D35" w14:textId="77777777" w:rsidR="00FD71D5" w:rsidRPr="0066729C" w:rsidRDefault="00FD71D5" w:rsidP="000511BC">
            <w:pPr>
              <w:pStyle w:val="TableParagraph"/>
              <w:tabs>
                <w:tab w:val="left" w:pos="1472"/>
                <w:tab w:val="left" w:pos="2028"/>
                <w:tab w:val="left" w:pos="3199"/>
                <w:tab w:val="left" w:pos="4306"/>
              </w:tabs>
              <w:jc w:val="both"/>
              <w:rPr>
                <w:rFonts w:ascii="Times New Roman" w:hAnsi="Times New Roman" w:cs="Times New Roman"/>
                <w:b/>
                <w:bCs/>
                <w:color w:val="000000" w:themeColor="text1"/>
                <w:sz w:val="24"/>
                <w:szCs w:val="24"/>
              </w:rPr>
            </w:pPr>
            <w:r w:rsidRPr="0066729C">
              <w:rPr>
                <w:rFonts w:ascii="Times New Roman" w:hAnsi="Times New Roman" w:cs="Times New Roman"/>
                <w:color w:val="000000" w:themeColor="text1"/>
                <w:sz w:val="24"/>
                <w:szCs w:val="24"/>
              </w:rPr>
              <w:t>Інструмент для розмітки: циркуль, рейка, висок, рамка, шаблони (компл.)</w:t>
            </w:r>
          </w:p>
        </w:tc>
        <w:tc>
          <w:tcPr>
            <w:tcW w:w="1614" w:type="dxa"/>
            <w:vAlign w:val="center"/>
          </w:tcPr>
          <w:p w14:paraId="0A0708AC" w14:textId="0AD9BEC6"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4AE46DB9"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r>
      <w:tr w:rsidR="0066729C" w:rsidRPr="0066729C" w14:paraId="74405185" w14:textId="77777777" w:rsidTr="003671F9">
        <w:tc>
          <w:tcPr>
            <w:tcW w:w="510" w:type="dxa"/>
            <w:vAlign w:val="center"/>
          </w:tcPr>
          <w:p w14:paraId="453105DB"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04BA853E"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Ключі гайкові (набір)</w:t>
            </w:r>
          </w:p>
        </w:tc>
        <w:tc>
          <w:tcPr>
            <w:tcW w:w="1614" w:type="dxa"/>
            <w:vAlign w:val="center"/>
          </w:tcPr>
          <w:p w14:paraId="02965778"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5CA6560E" w14:textId="5E786E52"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07734301" w14:textId="77777777" w:rsidTr="003671F9">
        <w:tc>
          <w:tcPr>
            <w:tcW w:w="510" w:type="dxa"/>
            <w:vAlign w:val="center"/>
          </w:tcPr>
          <w:p w14:paraId="62844484"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074556B2" w14:textId="77777777" w:rsidR="00FD71D5" w:rsidRPr="0066729C" w:rsidRDefault="00FD71D5" w:rsidP="000511BC">
            <w:pPr>
              <w:jc w:val="both"/>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Ключі головки (набір)</w:t>
            </w:r>
          </w:p>
        </w:tc>
        <w:tc>
          <w:tcPr>
            <w:tcW w:w="1614" w:type="dxa"/>
            <w:vAlign w:val="center"/>
          </w:tcPr>
          <w:p w14:paraId="0A1B9CDF"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605DBEF2" w14:textId="4D2D2910" w:rsidR="00FD71D5" w:rsidRPr="0066729C" w:rsidRDefault="00FD71D5" w:rsidP="00857D3A">
            <w:pPr>
              <w:jc w:val="center"/>
              <w:rPr>
                <w:rFonts w:ascii="Times New Roman" w:hAnsi="Times New Roman" w:cs="Times New Roman"/>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6A839A72" w14:textId="77777777" w:rsidTr="003671F9">
        <w:tc>
          <w:tcPr>
            <w:tcW w:w="510" w:type="dxa"/>
            <w:vAlign w:val="center"/>
          </w:tcPr>
          <w:p w14:paraId="6BDE1EDB"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435298D1"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Коронки для свердління гнізд (набір)</w:t>
            </w:r>
          </w:p>
        </w:tc>
        <w:tc>
          <w:tcPr>
            <w:tcW w:w="1614" w:type="dxa"/>
            <w:vAlign w:val="center"/>
          </w:tcPr>
          <w:p w14:paraId="52BD5B13"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455BB6E0" w14:textId="588D2C85"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5C2F19">
              <w:rPr>
                <w:rFonts w:ascii="Times New Roman" w:hAnsi="Times New Roman" w:cs="Times New Roman"/>
                <w:color w:val="000000" w:themeColor="text1"/>
                <w:sz w:val="24"/>
                <w:szCs w:val="24"/>
                <w:lang w:val="uk-UA"/>
              </w:rPr>
              <w:t xml:space="preserve"> </w:t>
            </w:r>
          </w:p>
        </w:tc>
      </w:tr>
      <w:tr w:rsidR="0066729C" w:rsidRPr="0066729C" w14:paraId="58287D67" w14:textId="77777777" w:rsidTr="003671F9">
        <w:tc>
          <w:tcPr>
            <w:tcW w:w="510" w:type="dxa"/>
            <w:vAlign w:val="center"/>
          </w:tcPr>
          <w:p w14:paraId="55C8F6E8"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9B506EA"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Кувалда1 кг</w:t>
            </w:r>
          </w:p>
        </w:tc>
        <w:tc>
          <w:tcPr>
            <w:tcW w:w="1614" w:type="dxa"/>
            <w:vAlign w:val="center"/>
          </w:tcPr>
          <w:p w14:paraId="50D6F04F"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c>
          <w:tcPr>
            <w:tcW w:w="1814" w:type="dxa"/>
            <w:vAlign w:val="center"/>
          </w:tcPr>
          <w:p w14:paraId="60CDF478" w14:textId="3AF1BEC3"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w:t>
            </w:r>
            <w:r w:rsidR="003671F9">
              <w:rPr>
                <w:rFonts w:ascii="Times New Roman" w:hAnsi="Times New Roman" w:cs="Times New Roman"/>
                <w:color w:val="000000" w:themeColor="text1"/>
                <w:sz w:val="24"/>
                <w:szCs w:val="24"/>
                <w:lang w:val="uk-UA"/>
              </w:rPr>
              <w:t xml:space="preserve"> </w:t>
            </w:r>
          </w:p>
        </w:tc>
      </w:tr>
      <w:tr w:rsidR="0066729C" w:rsidRPr="0066729C" w14:paraId="699FBECE" w14:textId="77777777" w:rsidTr="003671F9">
        <w:tc>
          <w:tcPr>
            <w:tcW w:w="510" w:type="dxa"/>
            <w:vAlign w:val="center"/>
          </w:tcPr>
          <w:p w14:paraId="245FC225"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08A7C43C" w14:textId="615E2354"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Рулетка 3</w:t>
            </w:r>
            <w:r w:rsidR="003671F9">
              <w:rPr>
                <w:rFonts w:ascii="Times New Roman" w:hAnsi="Times New Roman" w:cs="Times New Roman"/>
                <w:color w:val="000000" w:themeColor="text1"/>
                <w:sz w:val="24"/>
                <w:szCs w:val="24"/>
                <w:lang w:val="uk-UA"/>
              </w:rPr>
              <w:t xml:space="preserve"> </w:t>
            </w:r>
            <w:r w:rsidRPr="0066729C">
              <w:rPr>
                <w:rFonts w:ascii="Times New Roman" w:hAnsi="Times New Roman" w:cs="Times New Roman"/>
                <w:color w:val="000000" w:themeColor="text1"/>
                <w:sz w:val="24"/>
                <w:szCs w:val="24"/>
                <w:lang w:val="uk-UA"/>
              </w:rPr>
              <w:t>м</w:t>
            </w:r>
          </w:p>
        </w:tc>
        <w:tc>
          <w:tcPr>
            <w:tcW w:w="1614" w:type="dxa"/>
            <w:vAlign w:val="center"/>
          </w:tcPr>
          <w:p w14:paraId="271FED84" w14:textId="67300D83"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0EE7B1E1"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r>
      <w:tr w:rsidR="0066729C" w:rsidRPr="0066729C" w14:paraId="010AE3B2" w14:textId="77777777" w:rsidTr="003671F9">
        <w:tc>
          <w:tcPr>
            <w:tcW w:w="510" w:type="dxa"/>
            <w:vAlign w:val="center"/>
          </w:tcPr>
          <w:p w14:paraId="3067DC46"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1B7A3170" w14:textId="6B9C2C58"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Молоток слюсарний 0,8 кг та 0,5</w:t>
            </w:r>
            <w:r w:rsidR="003671F9">
              <w:rPr>
                <w:rFonts w:ascii="Times New Roman" w:hAnsi="Times New Roman" w:cs="Times New Roman"/>
                <w:color w:val="000000" w:themeColor="text1"/>
                <w:sz w:val="24"/>
                <w:szCs w:val="24"/>
                <w:lang w:val="uk-UA"/>
              </w:rPr>
              <w:t xml:space="preserve"> </w:t>
            </w:r>
            <w:r w:rsidRPr="0066729C">
              <w:rPr>
                <w:rFonts w:ascii="Times New Roman" w:hAnsi="Times New Roman" w:cs="Times New Roman"/>
                <w:color w:val="000000" w:themeColor="text1"/>
                <w:sz w:val="24"/>
                <w:szCs w:val="24"/>
                <w:lang w:val="uk-UA"/>
              </w:rPr>
              <w:t>кг</w:t>
            </w:r>
          </w:p>
        </w:tc>
        <w:tc>
          <w:tcPr>
            <w:tcW w:w="1614" w:type="dxa"/>
            <w:vAlign w:val="center"/>
          </w:tcPr>
          <w:p w14:paraId="39C75E85" w14:textId="39835027"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3081DD13"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r>
      <w:tr w:rsidR="0066729C" w:rsidRPr="0066729C" w14:paraId="15892528" w14:textId="77777777" w:rsidTr="003671F9">
        <w:tc>
          <w:tcPr>
            <w:tcW w:w="510" w:type="dxa"/>
            <w:vAlign w:val="center"/>
          </w:tcPr>
          <w:p w14:paraId="19CDC336" w14:textId="77777777" w:rsidR="00FD71D5" w:rsidRPr="0066729C" w:rsidRDefault="00FD71D5" w:rsidP="00FD71D5">
            <w:pPr>
              <w:pStyle w:val="a3"/>
              <w:numPr>
                <w:ilvl w:val="0"/>
                <w:numId w:val="5"/>
              </w:numPr>
              <w:tabs>
                <w:tab w:val="left" w:pos="285"/>
              </w:tabs>
              <w:ind w:left="0" w:firstLine="0"/>
              <w:jc w:val="center"/>
              <w:rPr>
                <w:rFonts w:ascii="Times New Roman" w:hAnsi="Times New Roman" w:cs="Times New Roman"/>
                <w:b/>
                <w:bCs/>
                <w:color w:val="000000" w:themeColor="text1"/>
                <w:sz w:val="24"/>
                <w:szCs w:val="24"/>
                <w:lang w:val="uk-UA"/>
              </w:rPr>
            </w:pPr>
          </w:p>
        </w:tc>
        <w:tc>
          <w:tcPr>
            <w:tcW w:w="6098" w:type="dxa"/>
          </w:tcPr>
          <w:p w14:paraId="05C6B428" w14:textId="77777777" w:rsidR="00FD71D5" w:rsidRPr="0066729C" w:rsidRDefault="00FD71D5" w:rsidP="000511BC">
            <w:pPr>
              <w:jc w:val="both"/>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Напилки (компл.)</w:t>
            </w:r>
          </w:p>
        </w:tc>
        <w:tc>
          <w:tcPr>
            <w:tcW w:w="1614" w:type="dxa"/>
            <w:vAlign w:val="center"/>
          </w:tcPr>
          <w:p w14:paraId="32FA10BA" w14:textId="7DA6C1C7" w:rsidR="00FD71D5" w:rsidRPr="0066729C" w:rsidRDefault="00FD71D5" w:rsidP="00857D3A">
            <w:pPr>
              <w:jc w:val="center"/>
              <w:rPr>
                <w:rFonts w:ascii="Times New Roman" w:hAnsi="Times New Roman" w:cs="Times New Roman"/>
                <w:b/>
                <w:bCs/>
                <w:color w:val="000000" w:themeColor="text1"/>
                <w:sz w:val="24"/>
                <w:szCs w:val="24"/>
                <w:lang w:val="uk-UA"/>
              </w:rPr>
            </w:pPr>
            <w:r w:rsidRPr="0066729C">
              <w:rPr>
                <w:rFonts w:ascii="Times New Roman" w:hAnsi="Times New Roman" w:cs="Times New Roman"/>
                <w:color w:val="000000" w:themeColor="text1"/>
                <w:sz w:val="24"/>
                <w:szCs w:val="24"/>
                <w:lang w:val="uk-UA"/>
              </w:rPr>
              <w:t>15</w:t>
            </w:r>
            <w:r w:rsidR="005C2F19">
              <w:rPr>
                <w:rFonts w:ascii="Times New Roman" w:hAnsi="Times New Roman" w:cs="Times New Roman"/>
                <w:color w:val="000000" w:themeColor="text1"/>
                <w:sz w:val="24"/>
                <w:szCs w:val="24"/>
                <w:lang w:val="uk-UA"/>
              </w:rPr>
              <w:t xml:space="preserve"> </w:t>
            </w:r>
          </w:p>
        </w:tc>
        <w:tc>
          <w:tcPr>
            <w:tcW w:w="1814" w:type="dxa"/>
            <w:vAlign w:val="center"/>
          </w:tcPr>
          <w:p w14:paraId="3E607584" w14:textId="77777777" w:rsidR="00FD71D5" w:rsidRPr="0066729C" w:rsidRDefault="00FD71D5" w:rsidP="000511BC">
            <w:pPr>
              <w:jc w:val="center"/>
              <w:rPr>
                <w:rFonts w:ascii="Times New Roman" w:hAnsi="Times New Roman" w:cs="Times New Roman"/>
                <w:b/>
                <w:bCs/>
                <w:color w:val="000000" w:themeColor="text1"/>
                <w:sz w:val="24"/>
                <w:szCs w:val="24"/>
                <w:lang w:val="uk-UA"/>
              </w:rPr>
            </w:pPr>
          </w:p>
        </w:tc>
      </w:tr>
    </w:tbl>
    <w:p w14:paraId="587CF778" w14:textId="1BF93AAC" w:rsidR="006D3C68" w:rsidRPr="0066729C" w:rsidRDefault="006D3C68" w:rsidP="00CE65DB">
      <w:pPr>
        <w:spacing w:after="0"/>
        <w:jc w:val="center"/>
        <w:rPr>
          <w:rFonts w:ascii="Times New Roman" w:hAnsi="Times New Roman" w:cs="Times New Roman"/>
          <w:bCs/>
          <w:color w:val="000000" w:themeColor="text1"/>
          <w:sz w:val="24"/>
          <w:szCs w:val="24"/>
          <w:lang w:val="uk-UA"/>
        </w:rPr>
      </w:pPr>
    </w:p>
    <w:p w14:paraId="3B900D95" w14:textId="77777777" w:rsidR="00D21B01" w:rsidRPr="0066729C" w:rsidRDefault="00D21B01">
      <w:pPr>
        <w:spacing w:after="0"/>
        <w:jc w:val="center"/>
        <w:rPr>
          <w:rFonts w:ascii="Times New Roman" w:hAnsi="Times New Roman" w:cs="Times New Roman"/>
          <w:bCs/>
          <w:color w:val="000000" w:themeColor="text1"/>
          <w:sz w:val="24"/>
          <w:szCs w:val="24"/>
          <w:lang w:val="uk-UA"/>
        </w:rPr>
      </w:pPr>
    </w:p>
    <w:sectPr w:rsidR="00D21B01" w:rsidRPr="0066729C" w:rsidSect="002209EC">
      <w:footerReference w:type="default" r:id="rId9"/>
      <w:pgSz w:w="12240" w:h="15840"/>
      <w:pgMar w:top="1134" w:right="851"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F825" w14:textId="77777777" w:rsidR="00AB33C7" w:rsidRDefault="00AB33C7" w:rsidP="00C42B72">
      <w:pPr>
        <w:spacing w:after="0" w:line="240" w:lineRule="auto"/>
      </w:pPr>
      <w:r>
        <w:separator/>
      </w:r>
    </w:p>
  </w:endnote>
  <w:endnote w:type="continuationSeparator" w:id="0">
    <w:p w14:paraId="5F591FD7" w14:textId="77777777" w:rsidR="00AB33C7" w:rsidRDefault="00AB33C7" w:rsidP="00C4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95062"/>
      <w:docPartObj>
        <w:docPartGallery w:val="Page Numbers (Bottom of Page)"/>
        <w:docPartUnique/>
      </w:docPartObj>
    </w:sdtPr>
    <w:sdtContent>
      <w:p w14:paraId="043F043B" w14:textId="78FFEFB5" w:rsidR="00C42B72" w:rsidRDefault="00C42B72">
        <w:pPr>
          <w:pStyle w:val="a9"/>
          <w:jc w:val="center"/>
        </w:pPr>
        <w:r>
          <w:fldChar w:fldCharType="begin"/>
        </w:r>
        <w:r>
          <w:instrText>PAGE   \* MERGEFORMAT</w:instrText>
        </w:r>
        <w:r>
          <w:fldChar w:fldCharType="separate"/>
        </w:r>
        <w:r>
          <w:rPr>
            <w:lang w:val="uk-UA"/>
          </w:rPr>
          <w:t>2</w:t>
        </w:r>
        <w:r>
          <w:fldChar w:fldCharType="end"/>
        </w:r>
      </w:p>
    </w:sdtContent>
  </w:sdt>
  <w:p w14:paraId="6E28B005" w14:textId="77777777" w:rsidR="00C42B72" w:rsidRDefault="00C42B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F317" w14:textId="77777777" w:rsidR="00AB33C7" w:rsidRDefault="00AB33C7" w:rsidP="00C42B72">
      <w:pPr>
        <w:spacing w:after="0" w:line="240" w:lineRule="auto"/>
      </w:pPr>
      <w:r>
        <w:separator/>
      </w:r>
    </w:p>
  </w:footnote>
  <w:footnote w:type="continuationSeparator" w:id="0">
    <w:p w14:paraId="3AA7004B" w14:textId="77777777" w:rsidR="00AB33C7" w:rsidRDefault="00AB33C7" w:rsidP="00C42B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32C4"/>
    <w:multiLevelType w:val="hybridMultilevel"/>
    <w:tmpl w:val="ADA4F08E"/>
    <w:lvl w:ilvl="0" w:tplc="DDEEA9B4">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cs="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1" w15:restartNumberingAfterBreak="0">
    <w:nsid w:val="1272551A"/>
    <w:multiLevelType w:val="hybridMultilevel"/>
    <w:tmpl w:val="B5D8CF7A"/>
    <w:lvl w:ilvl="0" w:tplc="DDEEA9B4">
      <w:start w:val="1"/>
      <w:numFmt w:val="bullet"/>
      <w:lvlText w:val=""/>
      <w:lvlJc w:val="left"/>
      <w:pPr>
        <w:ind w:left="953" w:hanging="360"/>
      </w:pPr>
      <w:rPr>
        <w:rFonts w:ascii="Symbol" w:hAnsi="Symbol" w:hint="default"/>
      </w:rPr>
    </w:lvl>
    <w:lvl w:ilvl="1" w:tplc="04090003" w:tentative="1">
      <w:start w:val="1"/>
      <w:numFmt w:val="bullet"/>
      <w:lvlText w:val="o"/>
      <w:lvlJc w:val="left"/>
      <w:pPr>
        <w:ind w:left="1673" w:hanging="360"/>
      </w:pPr>
      <w:rPr>
        <w:rFonts w:ascii="Courier New" w:hAnsi="Courier New" w:cs="Courier New" w:hint="default"/>
      </w:rPr>
    </w:lvl>
    <w:lvl w:ilvl="2" w:tplc="04090005" w:tentative="1">
      <w:start w:val="1"/>
      <w:numFmt w:val="bullet"/>
      <w:lvlText w:val=""/>
      <w:lvlJc w:val="left"/>
      <w:pPr>
        <w:ind w:left="2393" w:hanging="360"/>
      </w:pPr>
      <w:rPr>
        <w:rFonts w:ascii="Wingdings" w:hAnsi="Wingdings" w:hint="default"/>
      </w:rPr>
    </w:lvl>
    <w:lvl w:ilvl="3" w:tplc="04090001" w:tentative="1">
      <w:start w:val="1"/>
      <w:numFmt w:val="bullet"/>
      <w:lvlText w:val=""/>
      <w:lvlJc w:val="left"/>
      <w:pPr>
        <w:ind w:left="3113" w:hanging="360"/>
      </w:pPr>
      <w:rPr>
        <w:rFonts w:ascii="Symbol" w:hAnsi="Symbol" w:hint="default"/>
      </w:rPr>
    </w:lvl>
    <w:lvl w:ilvl="4" w:tplc="04090003" w:tentative="1">
      <w:start w:val="1"/>
      <w:numFmt w:val="bullet"/>
      <w:lvlText w:val="o"/>
      <w:lvlJc w:val="left"/>
      <w:pPr>
        <w:ind w:left="3833" w:hanging="360"/>
      </w:pPr>
      <w:rPr>
        <w:rFonts w:ascii="Courier New" w:hAnsi="Courier New" w:cs="Courier New" w:hint="default"/>
      </w:rPr>
    </w:lvl>
    <w:lvl w:ilvl="5" w:tplc="04090005" w:tentative="1">
      <w:start w:val="1"/>
      <w:numFmt w:val="bullet"/>
      <w:lvlText w:val=""/>
      <w:lvlJc w:val="left"/>
      <w:pPr>
        <w:ind w:left="4553" w:hanging="360"/>
      </w:pPr>
      <w:rPr>
        <w:rFonts w:ascii="Wingdings" w:hAnsi="Wingdings" w:hint="default"/>
      </w:rPr>
    </w:lvl>
    <w:lvl w:ilvl="6" w:tplc="04090001" w:tentative="1">
      <w:start w:val="1"/>
      <w:numFmt w:val="bullet"/>
      <w:lvlText w:val=""/>
      <w:lvlJc w:val="left"/>
      <w:pPr>
        <w:ind w:left="5273" w:hanging="360"/>
      </w:pPr>
      <w:rPr>
        <w:rFonts w:ascii="Symbol" w:hAnsi="Symbol" w:hint="default"/>
      </w:rPr>
    </w:lvl>
    <w:lvl w:ilvl="7" w:tplc="04090003" w:tentative="1">
      <w:start w:val="1"/>
      <w:numFmt w:val="bullet"/>
      <w:lvlText w:val="o"/>
      <w:lvlJc w:val="left"/>
      <w:pPr>
        <w:ind w:left="5993" w:hanging="360"/>
      </w:pPr>
      <w:rPr>
        <w:rFonts w:ascii="Courier New" w:hAnsi="Courier New" w:cs="Courier New" w:hint="default"/>
      </w:rPr>
    </w:lvl>
    <w:lvl w:ilvl="8" w:tplc="04090005" w:tentative="1">
      <w:start w:val="1"/>
      <w:numFmt w:val="bullet"/>
      <w:lvlText w:val=""/>
      <w:lvlJc w:val="left"/>
      <w:pPr>
        <w:ind w:left="6713" w:hanging="360"/>
      </w:pPr>
      <w:rPr>
        <w:rFonts w:ascii="Wingdings" w:hAnsi="Wingdings" w:hint="default"/>
      </w:rPr>
    </w:lvl>
  </w:abstractNum>
  <w:abstractNum w:abstractNumId="2" w15:restartNumberingAfterBreak="0">
    <w:nsid w:val="46E32677"/>
    <w:multiLevelType w:val="hybridMultilevel"/>
    <w:tmpl w:val="AB40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5630F"/>
    <w:multiLevelType w:val="hybridMultilevel"/>
    <w:tmpl w:val="010A59D6"/>
    <w:lvl w:ilvl="0" w:tplc="DDEEA9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EE6D51"/>
    <w:multiLevelType w:val="hybridMultilevel"/>
    <w:tmpl w:val="3C0AB162"/>
    <w:lvl w:ilvl="0" w:tplc="7F241828">
      <w:start w:val="1"/>
      <w:numFmt w:val="bullet"/>
      <w:pStyle w:val="111"/>
      <w:lvlText w:val=""/>
      <w:lvlJc w:val="left"/>
      <w:pPr>
        <w:ind w:left="360"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16cid:durableId="1439065184">
    <w:abstractNumId w:val="1"/>
  </w:num>
  <w:num w:numId="2" w16cid:durableId="972443826">
    <w:abstractNumId w:val="0"/>
  </w:num>
  <w:num w:numId="3" w16cid:durableId="2056351521">
    <w:abstractNumId w:val="4"/>
  </w:num>
  <w:num w:numId="4" w16cid:durableId="1063067832">
    <w:abstractNumId w:val="3"/>
  </w:num>
  <w:num w:numId="5" w16cid:durableId="1650860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47"/>
    <w:rsid w:val="00002931"/>
    <w:rsid w:val="00007C53"/>
    <w:rsid w:val="000229E9"/>
    <w:rsid w:val="00040362"/>
    <w:rsid w:val="00041E07"/>
    <w:rsid w:val="000511BC"/>
    <w:rsid w:val="00053F20"/>
    <w:rsid w:val="0006231A"/>
    <w:rsid w:val="00067847"/>
    <w:rsid w:val="000709CD"/>
    <w:rsid w:val="000722D0"/>
    <w:rsid w:val="00080EDC"/>
    <w:rsid w:val="000A18C7"/>
    <w:rsid w:val="000B09C2"/>
    <w:rsid w:val="000C0BF7"/>
    <w:rsid w:val="000F1491"/>
    <w:rsid w:val="000F39F0"/>
    <w:rsid w:val="0010273E"/>
    <w:rsid w:val="00105325"/>
    <w:rsid w:val="001171E0"/>
    <w:rsid w:val="00125699"/>
    <w:rsid w:val="001414E8"/>
    <w:rsid w:val="00151E48"/>
    <w:rsid w:val="00154E25"/>
    <w:rsid w:val="0016466A"/>
    <w:rsid w:val="001A3974"/>
    <w:rsid w:val="001B0C1F"/>
    <w:rsid w:val="001B4B18"/>
    <w:rsid w:val="001B643A"/>
    <w:rsid w:val="001C7CE1"/>
    <w:rsid w:val="001D3C09"/>
    <w:rsid w:val="001D61F0"/>
    <w:rsid w:val="001F6573"/>
    <w:rsid w:val="002209EC"/>
    <w:rsid w:val="00223E6A"/>
    <w:rsid w:val="00227486"/>
    <w:rsid w:val="00233F26"/>
    <w:rsid w:val="0024274B"/>
    <w:rsid w:val="00255F5A"/>
    <w:rsid w:val="00264BBC"/>
    <w:rsid w:val="00265BF0"/>
    <w:rsid w:val="00285306"/>
    <w:rsid w:val="0028753D"/>
    <w:rsid w:val="00290BC7"/>
    <w:rsid w:val="002A276F"/>
    <w:rsid w:val="002A4E65"/>
    <w:rsid w:val="002E45EE"/>
    <w:rsid w:val="002F07D2"/>
    <w:rsid w:val="002F35F5"/>
    <w:rsid w:val="0031080B"/>
    <w:rsid w:val="00321543"/>
    <w:rsid w:val="00321E0E"/>
    <w:rsid w:val="00333B85"/>
    <w:rsid w:val="003671F9"/>
    <w:rsid w:val="003875C2"/>
    <w:rsid w:val="003A70B8"/>
    <w:rsid w:val="003E4C2F"/>
    <w:rsid w:val="003E6AE5"/>
    <w:rsid w:val="003F6B09"/>
    <w:rsid w:val="00400E09"/>
    <w:rsid w:val="00413090"/>
    <w:rsid w:val="00491CE9"/>
    <w:rsid w:val="00496885"/>
    <w:rsid w:val="004A4024"/>
    <w:rsid w:val="004E261D"/>
    <w:rsid w:val="004F4A21"/>
    <w:rsid w:val="00514418"/>
    <w:rsid w:val="005208CA"/>
    <w:rsid w:val="0052740A"/>
    <w:rsid w:val="00531408"/>
    <w:rsid w:val="00532211"/>
    <w:rsid w:val="0054168B"/>
    <w:rsid w:val="00566A30"/>
    <w:rsid w:val="00566D42"/>
    <w:rsid w:val="00571466"/>
    <w:rsid w:val="00575247"/>
    <w:rsid w:val="00575ABF"/>
    <w:rsid w:val="00592F5F"/>
    <w:rsid w:val="005A267A"/>
    <w:rsid w:val="005C0F58"/>
    <w:rsid w:val="005C2A14"/>
    <w:rsid w:val="005C2F19"/>
    <w:rsid w:val="005D539E"/>
    <w:rsid w:val="005E2878"/>
    <w:rsid w:val="005F2C30"/>
    <w:rsid w:val="00603B99"/>
    <w:rsid w:val="00611ED6"/>
    <w:rsid w:val="00622199"/>
    <w:rsid w:val="0066729C"/>
    <w:rsid w:val="006B78E4"/>
    <w:rsid w:val="006B7FAC"/>
    <w:rsid w:val="006D3C68"/>
    <w:rsid w:val="006D7311"/>
    <w:rsid w:val="00707B24"/>
    <w:rsid w:val="00733756"/>
    <w:rsid w:val="0073530D"/>
    <w:rsid w:val="00746CDC"/>
    <w:rsid w:val="00757415"/>
    <w:rsid w:val="007711A0"/>
    <w:rsid w:val="00783359"/>
    <w:rsid w:val="0078482A"/>
    <w:rsid w:val="007902B9"/>
    <w:rsid w:val="007B3504"/>
    <w:rsid w:val="007B3595"/>
    <w:rsid w:val="007C0D56"/>
    <w:rsid w:val="007E58B4"/>
    <w:rsid w:val="007E624B"/>
    <w:rsid w:val="007F088A"/>
    <w:rsid w:val="00815E52"/>
    <w:rsid w:val="00817995"/>
    <w:rsid w:val="00842901"/>
    <w:rsid w:val="00846C64"/>
    <w:rsid w:val="00857D3A"/>
    <w:rsid w:val="00861DA7"/>
    <w:rsid w:val="00876F93"/>
    <w:rsid w:val="008E2374"/>
    <w:rsid w:val="008E2BB5"/>
    <w:rsid w:val="008E44F8"/>
    <w:rsid w:val="008E451C"/>
    <w:rsid w:val="009000D0"/>
    <w:rsid w:val="00900ECE"/>
    <w:rsid w:val="00915EA4"/>
    <w:rsid w:val="009444E2"/>
    <w:rsid w:val="00947DE2"/>
    <w:rsid w:val="009507FB"/>
    <w:rsid w:val="00951D34"/>
    <w:rsid w:val="00957DF0"/>
    <w:rsid w:val="00960BF3"/>
    <w:rsid w:val="00966AA7"/>
    <w:rsid w:val="009750A1"/>
    <w:rsid w:val="0097730A"/>
    <w:rsid w:val="00980481"/>
    <w:rsid w:val="0098473A"/>
    <w:rsid w:val="00997423"/>
    <w:rsid w:val="009A0D7A"/>
    <w:rsid w:val="009A6798"/>
    <w:rsid w:val="009C17F1"/>
    <w:rsid w:val="009C6A38"/>
    <w:rsid w:val="009F33BB"/>
    <w:rsid w:val="009F64EF"/>
    <w:rsid w:val="00A05DA8"/>
    <w:rsid w:val="00A20F48"/>
    <w:rsid w:val="00A26917"/>
    <w:rsid w:val="00A3404F"/>
    <w:rsid w:val="00A81D63"/>
    <w:rsid w:val="00A820E9"/>
    <w:rsid w:val="00A87307"/>
    <w:rsid w:val="00A946E6"/>
    <w:rsid w:val="00AA15D8"/>
    <w:rsid w:val="00AB28B8"/>
    <w:rsid w:val="00AB33C7"/>
    <w:rsid w:val="00AC3C1F"/>
    <w:rsid w:val="00AE091E"/>
    <w:rsid w:val="00AE7D94"/>
    <w:rsid w:val="00B02106"/>
    <w:rsid w:val="00B103ED"/>
    <w:rsid w:val="00B10470"/>
    <w:rsid w:val="00B15099"/>
    <w:rsid w:val="00B227FF"/>
    <w:rsid w:val="00B42605"/>
    <w:rsid w:val="00B75956"/>
    <w:rsid w:val="00B94B97"/>
    <w:rsid w:val="00BB2E36"/>
    <w:rsid w:val="00BB5008"/>
    <w:rsid w:val="00BD54E3"/>
    <w:rsid w:val="00C00223"/>
    <w:rsid w:val="00C24DAD"/>
    <w:rsid w:val="00C42231"/>
    <w:rsid w:val="00C42B72"/>
    <w:rsid w:val="00C53820"/>
    <w:rsid w:val="00C55D00"/>
    <w:rsid w:val="00C62CA9"/>
    <w:rsid w:val="00C75CC7"/>
    <w:rsid w:val="00C76746"/>
    <w:rsid w:val="00C77818"/>
    <w:rsid w:val="00C93479"/>
    <w:rsid w:val="00C938B2"/>
    <w:rsid w:val="00C967AB"/>
    <w:rsid w:val="00CA5470"/>
    <w:rsid w:val="00CB40B8"/>
    <w:rsid w:val="00CC48E3"/>
    <w:rsid w:val="00CE65DB"/>
    <w:rsid w:val="00CE67B2"/>
    <w:rsid w:val="00CF14CB"/>
    <w:rsid w:val="00D05A7A"/>
    <w:rsid w:val="00D07C4C"/>
    <w:rsid w:val="00D11F53"/>
    <w:rsid w:val="00D21B01"/>
    <w:rsid w:val="00D30A9F"/>
    <w:rsid w:val="00D47D71"/>
    <w:rsid w:val="00D51CE6"/>
    <w:rsid w:val="00D63742"/>
    <w:rsid w:val="00D646AC"/>
    <w:rsid w:val="00D727DC"/>
    <w:rsid w:val="00D74985"/>
    <w:rsid w:val="00DA75D2"/>
    <w:rsid w:val="00DB2B92"/>
    <w:rsid w:val="00DB3BDF"/>
    <w:rsid w:val="00DC0D60"/>
    <w:rsid w:val="00DD4155"/>
    <w:rsid w:val="00DE15F1"/>
    <w:rsid w:val="00DE6A76"/>
    <w:rsid w:val="00DF6EF5"/>
    <w:rsid w:val="00E07FDD"/>
    <w:rsid w:val="00E249C6"/>
    <w:rsid w:val="00E25EC9"/>
    <w:rsid w:val="00E500D5"/>
    <w:rsid w:val="00E54666"/>
    <w:rsid w:val="00E60282"/>
    <w:rsid w:val="00E804FF"/>
    <w:rsid w:val="00E932D4"/>
    <w:rsid w:val="00EC4DE6"/>
    <w:rsid w:val="00EE2741"/>
    <w:rsid w:val="00EE2C23"/>
    <w:rsid w:val="00EE39AA"/>
    <w:rsid w:val="00EF3315"/>
    <w:rsid w:val="00F04B1D"/>
    <w:rsid w:val="00F10945"/>
    <w:rsid w:val="00F2330A"/>
    <w:rsid w:val="00F3126A"/>
    <w:rsid w:val="00F501A7"/>
    <w:rsid w:val="00F66195"/>
    <w:rsid w:val="00F70E5E"/>
    <w:rsid w:val="00F85240"/>
    <w:rsid w:val="00F92678"/>
    <w:rsid w:val="00FA5F08"/>
    <w:rsid w:val="00FB0B98"/>
    <w:rsid w:val="00FD7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EEE4A"/>
  <w15:docId w15:val="{F0BE64A8-598D-4776-88A6-92664576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247"/>
  </w:style>
  <w:style w:type="paragraph" w:styleId="1">
    <w:name w:val="heading 1"/>
    <w:basedOn w:val="a"/>
    <w:next w:val="a"/>
    <w:link w:val="10"/>
    <w:uiPriority w:val="99"/>
    <w:qFormat/>
    <w:rsid w:val="00960BF3"/>
    <w:pPr>
      <w:keepNext/>
      <w:keepLines/>
      <w:widowControl w:val="0"/>
      <w:spacing w:before="480" w:after="0" w:line="240" w:lineRule="auto"/>
      <w:outlineLvl w:val="0"/>
    </w:pPr>
    <w:rPr>
      <w:rFonts w:ascii="Cambria" w:eastAsia="Calibri" w:hAnsi="Cambria" w:cs="Times New Roman"/>
      <w:b/>
      <w:bCs/>
      <w:color w:val="365F91"/>
      <w:kern w:val="0"/>
      <w:sz w:val="20"/>
      <w:szCs w:val="20"/>
      <w:lang w:val="ru-RU"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F66195"/>
    <w:pPr>
      <w:widowControl w:val="0"/>
      <w:autoSpaceDE w:val="0"/>
      <w:autoSpaceDN w:val="0"/>
      <w:spacing w:after="0" w:line="240" w:lineRule="auto"/>
    </w:pPr>
    <w:rPr>
      <w:rFonts w:ascii="Bookman Old Style" w:eastAsia="Bookman Old Style" w:hAnsi="Bookman Old Style" w:cs="Bookman Old Style"/>
      <w:kern w:val="0"/>
      <w:lang w:val="uk-UA"/>
    </w:rPr>
  </w:style>
  <w:style w:type="character" w:customStyle="1" w:styleId="Bodytext211pt">
    <w:name w:val="Body text (2) + 11 pt"/>
    <w:basedOn w:val="a0"/>
    <w:rsid w:val="00F6619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Bodytext2">
    <w:name w:val="Body text (2)_"/>
    <w:basedOn w:val="a0"/>
    <w:link w:val="Bodytext20"/>
    <w:rsid w:val="00F66195"/>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F66195"/>
    <w:pPr>
      <w:widowControl w:val="0"/>
      <w:shd w:val="clear" w:color="auto" w:fill="FFFFFF"/>
      <w:spacing w:before="900" w:after="420" w:line="0" w:lineRule="atLeast"/>
      <w:jc w:val="center"/>
    </w:pPr>
    <w:rPr>
      <w:rFonts w:ascii="Times New Roman" w:eastAsia="Times New Roman" w:hAnsi="Times New Roman" w:cs="Times New Roman"/>
      <w:sz w:val="26"/>
      <w:szCs w:val="26"/>
    </w:rPr>
  </w:style>
  <w:style w:type="character" w:customStyle="1" w:styleId="Bodytext2Exact">
    <w:name w:val="Body text (2) Exact"/>
    <w:basedOn w:val="a0"/>
    <w:rsid w:val="00F66195"/>
    <w:rPr>
      <w:rFonts w:ascii="Times New Roman" w:eastAsia="Times New Roman" w:hAnsi="Times New Roman" w:cs="Times New Roman"/>
      <w:b w:val="0"/>
      <w:bCs w:val="0"/>
      <w:i w:val="0"/>
      <w:iCs w:val="0"/>
      <w:smallCaps w:val="0"/>
      <w:strike w:val="0"/>
      <w:sz w:val="22"/>
      <w:szCs w:val="22"/>
      <w:u w:val="none"/>
    </w:rPr>
  </w:style>
  <w:style w:type="paragraph" w:styleId="a3">
    <w:name w:val="List Paragraph"/>
    <w:basedOn w:val="a"/>
    <w:uiPriority w:val="34"/>
    <w:qFormat/>
    <w:rsid w:val="00957DF0"/>
    <w:pPr>
      <w:ind w:left="720"/>
      <w:contextualSpacing/>
    </w:pPr>
  </w:style>
  <w:style w:type="numbering" w:customStyle="1" w:styleId="11">
    <w:name w:val="Нет списка1"/>
    <w:next w:val="a2"/>
    <w:uiPriority w:val="99"/>
    <w:semiHidden/>
    <w:unhideWhenUsed/>
    <w:rsid w:val="00105325"/>
  </w:style>
  <w:style w:type="paragraph" w:customStyle="1" w:styleId="111">
    <w:name w:val="Список111"/>
    <w:basedOn w:val="a3"/>
    <w:qFormat/>
    <w:rsid w:val="00105325"/>
    <w:pPr>
      <w:numPr>
        <w:numId w:val="3"/>
      </w:numPr>
      <w:spacing w:before="60" w:after="60" w:line="240" w:lineRule="auto"/>
      <w:contextualSpacing w:val="0"/>
    </w:pPr>
    <w:rPr>
      <w:rFonts w:ascii="Calibri" w:eastAsia="Times New Roman" w:hAnsi="Calibri" w:cs="Calibri"/>
      <w:color w:val="000000"/>
      <w:kern w:val="0"/>
      <w:lang w:val="ru-RU"/>
    </w:rPr>
  </w:style>
  <w:style w:type="character" w:customStyle="1" w:styleId="10">
    <w:name w:val="Заголовок 1 Знак"/>
    <w:basedOn w:val="a0"/>
    <w:link w:val="1"/>
    <w:uiPriority w:val="99"/>
    <w:rsid w:val="00960BF3"/>
    <w:rPr>
      <w:rFonts w:ascii="Cambria" w:eastAsia="Calibri" w:hAnsi="Cambria" w:cs="Times New Roman"/>
      <w:b/>
      <w:bCs/>
      <w:color w:val="365F91"/>
      <w:kern w:val="0"/>
      <w:sz w:val="20"/>
      <w:szCs w:val="20"/>
      <w:lang w:val="ru-RU" w:eastAsia="uk-UA"/>
    </w:rPr>
  </w:style>
  <w:style w:type="table" w:styleId="a4">
    <w:name w:val="Table Grid"/>
    <w:basedOn w:val="a1"/>
    <w:uiPriority w:val="59"/>
    <w:rsid w:val="00960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80481"/>
    <w:pPr>
      <w:widowControl w:val="0"/>
      <w:autoSpaceDE w:val="0"/>
      <w:autoSpaceDN w:val="0"/>
      <w:spacing w:after="0" w:line="240" w:lineRule="auto"/>
    </w:pPr>
    <w:rPr>
      <w:kern w:val="0"/>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997423"/>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997423"/>
    <w:rPr>
      <w:rFonts w:ascii="Tahoma" w:hAnsi="Tahoma" w:cs="Tahoma"/>
      <w:sz w:val="16"/>
      <w:szCs w:val="16"/>
    </w:rPr>
  </w:style>
  <w:style w:type="paragraph" w:styleId="a7">
    <w:name w:val="header"/>
    <w:basedOn w:val="a"/>
    <w:link w:val="a8"/>
    <w:uiPriority w:val="99"/>
    <w:unhideWhenUsed/>
    <w:rsid w:val="00C42B72"/>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C42B72"/>
  </w:style>
  <w:style w:type="paragraph" w:styleId="a9">
    <w:name w:val="footer"/>
    <w:basedOn w:val="a"/>
    <w:link w:val="aa"/>
    <w:uiPriority w:val="99"/>
    <w:unhideWhenUsed/>
    <w:rsid w:val="00C42B72"/>
    <w:pPr>
      <w:tabs>
        <w:tab w:val="center" w:pos="4819"/>
        <w:tab w:val="right" w:pos="9639"/>
      </w:tabs>
      <w:spacing w:after="0" w:line="240" w:lineRule="auto"/>
    </w:pPr>
  </w:style>
  <w:style w:type="character" w:customStyle="1" w:styleId="aa">
    <w:name w:val="Нижній колонтитул Знак"/>
    <w:basedOn w:val="a0"/>
    <w:link w:val="a9"/>
    <w:uiPriority w:val="99"/>
    <w:rsid w:val="00C42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5656">
      <w:bodyDiv w:val="1"/>
      <w:marLeft w:val="0"/>
      <w:marRight w:val="0"/>
      <w:marTop w:val="0"/>
      <w:marBottom w:val="0"/>
      <w:divBdr>
        <w:top w:val="none" w:sz="0" w:space="0" w:color="auto"/>
        <w:left w:val="none" w:sz="0" w:space="0" w:color="auto"/>
        <w:bottom w:val="none" w:sz="0" w:space="0" w:color="auto"/>
        <w:right w:val="none" w:sz="0" w:space="0" w:color="auto"/>
      </w:divBdr>
    </w:div>
    <w:div w:id="791557286">
      <w:bodyDiv w:val="1"/>
      <w:marLeft w:val="0"/>
      <w:marRight w:val="0"/>
      <w:marTop w:val="0"/>
      <w:marBottom w:val="0"/>
      <w:divBdr>
        <w:top w:val="none" w:sz="0" w:space="0" w:color="auto"/>
        <w:left w:val="none" w:sz="0" w:space="0" w:color="auto"/>
        <w:bottom w:val="none" w:sz="0" w:space="0" w:color="auto"/>
        <w:right w:val="none" w:sz="0" w:space="0" w:color="auto"/>
      </w:divBdr>
    </w:div>
    <w:div w:id="924649367">
      <w:bodyDiv w:val="1"/>
      <w:marLeft w:val="0"/>
      <w:marRight w:val="0"/>
      <w:marTop w:val="0"/>
      <w:marBottom w:val="0"/>
      <w:divBdr>
        <w:top w:val="none" w:sz="0" w:space="0" w:color="auto"/>
        <w:left w:val="none" w:sz="0" w:space="0" w:color="auto"/>
        <w:bottom w:val="none" w:sz="0" w:space="0" w:color="auto"/>
        <w:right w:val="none" w:sz="0" w:space="0" w:color="auto"/>
      </w:divBdr>
    </w:div>
    <w:div w:id="925309679">
      <w:bodyDiv w:val="1"/>
      <w:marLeft w:val="0"/>
      <w:marRight w:val="0"/>
      <w:marTop w:val="0"/>
      <w:marBottom w:val="0"/>
      <w:divBdr>
        <w:top w:val="none" w:sz="0" w:space="0" w:color="auto"/>
        <w:left w:val="none" w:sz="0" w:space="0" w:color="auto"/>
        <w:bottom w:val="none" w:sz="0" w:space="0" w:color="auto"/>
        <w:right w:val="none" w:sz="0" w:space="0" w:color="auto"/>
      </w:divBdr>
    </w:div>
    <w:div w:id="1273709871">
      <w:bodyDiv w:val="1"/>
      <w:marLeft w:val="0"/>
      <w:marRight w:val="0"/>
      <w:marTop w:val="0"/>
      <w:marBottom w:val="0"/>
      <w:divBdr>
        <w:top w:val="none" w:sz="0" w:space="0" w:color="auto"/>
        <w:left w:val="none" w:sz="0" w:space="0" w:color="auto"/>
        <w:bottom w:val="none" w:sz="0" w:space="0" w:color="auto"/>
        <w:right w:val="none" w:sz="0" w:space="0" w:color="auto"/>
      </w:divBdr>
    </w:div>
    <w:div w:id="1285623397">
      <w:bodyDiv w:val="1"/>
      <w:marLeft w:val="0"/>
      <w:marRight w:val="0"/>
      <w:marTop w:val="0"/>
      <w:marBottom w:val="0"/>
      <w:divBdr>
        <w:top w:val="none" w:sz="0" w:space="0" w:color="auto"/>
        <w:left w:val="none" w:sz="0" w:space="0" w:color="auto"/>
        <w:bottom w:val="none" w:sz="0" w:space="0" w:color="auto"/>
        <w:right w:val="none" w:sz="0" w:space="0" w:color="auto"/>
      </w:divBdr>
    </w:div>
    <w:div w:id="1413434433">
      <w:bodyDiv w:val="1"/>
      <w:marLeft w:val="0"/>
      <w:marRight w:val="0"/>
      <w:marTop w:val="0"/>
      <w:marBottom w:val="0"/>
      <w:divBdr>
        <w:top w:val="none" w:sz="0" w:space="0" w:color="auto"/>
        <w:left w:val="none" w:sz="0" w:space="0" w:color="auto"/>
        <w:bottom w:val="none" w:sz="0" w:space="0" w:color="auto"/>
        <w:right w:val="none" w:sz="0" w:space="0" w:color="auto"/>
      </w:divBdr>
    </w:div>
    <w:div w:id="1861046101">
      <w:bodyDiv w:val="1"/>
      <w:marLeft w:val="0"/>
      <w:marRight w:val="0"/>
      <w:marTop w:val="0"/>
      <w:marBottom w:val="0"/>
      <w:divBdr>
        <w:top w:val="none" w:sz="0" w:space="0" w:color="auto"/>
        <w:left w:val="none" w:sz="0" w:space="0" w:color="auto"/>
        <w:bottom w:val="none" w:sz="0" w:space="0" w:color="auto"/>
        <w:right w:val="none" w:sz="0" w:space="0" w:color="auto"/>
      </w:divBdr>
    </w:div>
    <w:div w:id="1872180379">
      <w:bodyDiv w:val="1"/>
      <w:marLeft w:val="0"/>
      <w:marRight w:val="0"/>
      <w:marTop w:val="0"/>
      <w:marBottom w:val="0"/>
      <w:divBdr>
        <w:top w:val="none" w:sz="0" w:space="0" w:color="auto"/>
        <w:left w:val="none" w:sz="0" w:space="0" w:color="auto"/>
        <w:bottom w:val="none" w:sz="0" w:space="0" w:color="auto"/>
        <w:right w:val="none" w:sz="0" w:space="0" w:color="auto"/>
      </w:divBdr>
    </w:div>
    <w:div w:id="209428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69A6-D4C7-4C89-886E-D47BC5ED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33</Pages>
  <Words>38033</Words>
  <Characters>21680</Characters>
  <Application>Microsoft Office Word</Application>
  <DocSecurity>0</DocSecurity>
  <Lines>180</Lines>
  <Paragraphs>119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Нестюркіна</dc:creator>
  <cp:keywords/>
  <dc:description/>
  <cp:lastModifiedBy>Katerina Lushchyk</cp:lastModifiedBy>
  <cp:revision>117</cp:revision>
  <dcterms:created xsi:type="dcterms:W3CDTF">2023-11-10T07:08:00Z</dcterms:created>
  <dcterms:modified xsi:type="dcterms:W3CDTF">2024-01-09T20:25:00Z</dcterms:modified>
</cp:coreProperties>
</file>