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C0039" w14:textId="59878CD5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kern w:val="0"/>
          <w:sz w:val="36"/>
          <w:szCs w:val="36"/>
          <w:lang w:eastAsia="uk-UA"/>
          <w14:ligatures w14:val="none"/>
        </w:rPr>
      </w:pPr>
      <w:r w:rsidRPr="009B7B25">
        <w:rPr>
          <w:rFonts w:ascii="Courier New" w:eastAsia="Times New Roman" w:hAnsi="Courier New" w:cs="Courier New"/>
          <w:noProof/>
          <w:kern w:val="0"/>
          <w:sz w:val="24"/>
          <w:szCs w:val="24"/>
          <w:lang w:eastAsia="uk-UA"/>
          <w14:ligatures w14:val="none"/>
        </w:rPr>
        <w:drawing>
          <wp:inline distT="0" distB="0" distL="0" distR="0" wp14:anchorId="12C84998" wp14:editId="77FA5479">
            <wp:extent cx="411480" cy="533400"/>
            <wp:effectExtent l="0" t="0" r="7620" b="0"/>
            <wp:docPr id="12891970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1406E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 CYR" w:eastAsia="Times New Roman" w:hAnsi="Times New Roman CYR" w:cs="Times New Roman CYR"/>
          <w:b/>
          <w:bCs/>
          <w:kern w:val="0"/>
          <w:sz w:val="36"/>
          <w:szCs w:val="36"/>
          <w:lang w:eastAsia="uk-UA"/>
          <w14:ligatures w14:val="none"/>
        </w:rPr>
      </w:pPr>
      <w:r w:rsidRPr="009B7B25">
        <w:rPr>
          <w:rFonts w:ascii="Times New Roman CYR" w:eastAsia="Times New Roman" w:hAnsi="Times New Roman CYR" w:cs="Times New Roman CYR"/>
          <w:b/>
          <w:bCs/>
          <w:kern w:val="0"/>
          <w:sz w:val="36"/>
          <w:szCs w:val="36"/>
          <w:lang w:eastAsia="uk-UA"/>
          <w14:ligatures w14:val="none"/>
        </w:rPr>
        <w:t>Міністерство освіти і науки України</w:t>
      </w:r>
    </w:p>
    <w:p w14:paraId="60F19EDD" w14:textId="77777777" w:rsidR="009B7B25" w:rsidRPr="009B7B25" w:rsidRDefault="009B7B25" w:rsidP="009B7B25">
      <w:pPr>
        <w:widowControl w:val="0"/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kern w:val="0"/>
          <w:sz w:val="32"/>
          <w:szCs w:val="32"/>
          <w:lang w:eastAsia="uk-UA"/>
          <w14:ligatures w14:val="none"/>
        </w:rPr>
      </w:pPr>
    </w:p>
    <w:p w14:paraId="30687B7F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</w:p>
    <w:p w14:paraId="3356909A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iCs/>
          <w:kern w:val="0"/>
          <w:sz w:val="20"/>
          <w:szCs w:val="20"/>
          <w:lang w:eastAsia="ru-RU"/>
          <w14:ligatures w14:val="none"/>
        </w:rPr>
      </w:pPr>
      <w:r w:rsidRPr="009B7B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  <w:tab/>
      </w:r>
    </w:p>
    <w:p w14:paraId="1AF63924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left="4820" w:firstLine="340"/>
        <w:rPr>
          <w:rFonts w:ascii="Times New Roman" w:eastAsia="Times New Roman" w:hAnsi="Times New Roman" w:cs="Courier New"/>
          <w:b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b/>
          <w:iCs/>
          <w:kern w:val="0"/>
          <w:sz w:val="28"/>
          <w:szCs w:val="28"/>
          <w:lang w:eastAsia="ru-RU"/>
          <w14:ligatures w14:val="none"/>
        </w:rPr>
        <w:t>ЗАТВЕРДЖЕНО</w:t>
      </w:r>
    </w:p>
    <w:p w14:paraId="72FAE1B5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left="4820" w:firstLine="340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>Наказ Міністерства освіти і науки України</w:t>
      </w:r>
    </w:p>
    <w:p w14:paraId="1DB1CF79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left="4820" w:firstLine="340"/>
        <w:rPr>
          <w:rFonts w:ascii="Times New Roman" w:eastAsia="Times New Roman" w:hAnsi="Times New Roman" w:cs="Times New Roman"/>
          <w:iCs/>
          <w:kern w:val="0"/>
          <w:sz w:val="28"/>
          <w:szCs w:val="28"/>
          <w:u w:val="single"/>
          <w:lang w:eastAsia="ru-RU"/>
          <w14:ligatures w14:val="none"/>
        </w:rPr>
      </w:pPr>
      <w:proofErr w:type="gramStart"/>
      <w:r w:rsidRPr="009B7B2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/>
          <w14:ligatures w14:val="none"/>
        </w:rPr>
        <w:t>«</w:t>
      </w:r>
      <w:r w:rsidRPr="009B7B2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proofErr w:type="gramEnd"/>
      <w:r w:rsidRPr="009B7B2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 </w:t>
      </w:r>
      <w:r w:rsidRPr="009B7B2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/>
          <w14:ligatures w14:val="none"/>
        </w:rPr>
        <w:t xml:space="preserve">» </w:t>
      </w:r>
      <w:r w:rsidRPr="009B7B2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____________</w:t>
      </w:r>
      <w:r w:rsidRPr="009B7B2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/>
          <w14:ligatures w14:val="none"/>
        </w:rPr>
        <w:t xml:space="preserve"> 20</w:t>
      </w:r>
      <w:r w:rsidRPr="009B7B2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/>
          <w14:ligatures w14:val="none"/>
        </w:rPr>
        <w:t>___</w:t>
      </w:r>
      <w:r w:rsidRPr="009B7B25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val="ru-RU" w:eastAsia="ru-RU"/>
          <w14:ligatures w14:val="none"/>
        </w:rPr>
        <w:t xml:space="preserve"> р. № ___</w:t>
      </w:r>
    </w:p>
    <w:p w14:paraId="49710C07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i/>
          <w:iCs/>
          <w:kern w:val="0"/>
          <w:sz w:val="20"/>
          <w:szCs w:val="20"/>
          <w:lang w:eastAsia="ru-RU"/>
          <w14:ligatures w14:val="none"/>
        </w:rPr>
      </w:pPr>
    </w:p>
    <w:p w14:paraId="10E755CB" w14:textId="77777777" w:rsidR="009B7B25" w:rsidRPr="009B7B25" w:rsidRDefault="009B7B25" w:rsidP="009B7B25">
      <w:pPr>
        <w:widowControl w:val="0"/>
        <w:tabs>
          <w:tab w:val="left" w:pos="6274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</w:p>
    <w:p w14:paraId="15D2F9C8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</w:p>
    <w:p w14:paraId="59C52780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</w:p>
    <w:p w14:paraId="7B893C07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44"/>
          <w:szCs w:val="24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b/>
          <w:i/>
          <w:kern w:val="0"/>
          <w:sz w:val="44"/>
          <w:szCs w:val="24"/>
          <w:lang w:eastAsia="uk-UA"/>
          <w14:ligatures w14:val="none"/>
        </w:rPr>
        <w:t xml:space="preserve">Державній освітній стандарт </w:t>
      </w:r>
    </w:p>
    <w:p w14:paraId="5AD0D346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</w:p>
    <w:p w14:paraId="184612A7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</w:p>
    <w:p w14:paraId="53464B90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</w:p>
    <w:p w14:paraId="4ACDA44F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</w:p>
    <w:p w14:paraId="4E25521A" w14:textId="77777777" w:rsidR="009B7B25" w:rsidRPr="009B7B25" w:rsidRDefault="009B7B25" w:rsidP="009B7B2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b/>
          <w:kern w:val="0"/>
          <w:sz w:val="28"/>
          <w:szCs w:val="24"/>
          <w:u w:val="single"/>
          <w:lang w:eastAsia="uk-UA"/>
          <w14:ligatures w14:val="none"/>
        </w:rPr>
        <w:t xml:space="preserve">7132.F.43.33-23  </w:t>
      </w:r>
    </w:p>
    <w:p w14:paraId="08CB7C66" w14:textId="77777777" w:rsidR="009B7B25" w:rsidRPr="009B7B25" w:rsidRDefault="009B7B25" w:rsidP="009B7B25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uk-UA"/>
          <w14:ligatures w14:val="none"/>
        </w:rPr>
      </w:pPr>
    </w:p>
    <w:p w14:paraId="01701D71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</w:p>
    <w:p w14:paraId="452616FF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</w:p>
    <w:p w14:paraId="614D0F26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uk-UA"/>
          <w14:ligatures w14:val="none"/>
        </w:rPr>
      </w:pPr>
    </w:p>
    <w:p w14:paraId="644B1A4A" w14:textId="77777777" w:rsidR="009B7B25" w:rsidRPr="009B7B25" w:rsidRDefault="009B7B25" w:rsidP="009B7B25">
      <w:pPr>
        <w:widowControl w:val="0"/>
        <w:tabs>
          <w:tab w:val="left" w:pos="601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</w:p>
    <w:p w14:paraId="303C81E5" w14:textId="77777777" w:rsidR="009B7B25" w:rsidRPr="009B7B25" w:rsidRDefault="009B7B25" w:rsidP="009B7B25">
      <w:pPr>
        <w:widowControl w:val="0"/>
        <w:tabs>
          <w:tab w:val="left" w:pos="6010"/>
        </w:tabs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</w:p>
    <w:p w14:paraId="1C4FEF15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</w:p>
    <w:p w14:paraId="4193B7A5" w14:textId="77777777" w:rsidR="009B7B25" w:rsidRPr="009B7B25" w:rsidRDefault="009B7B25" w:rsidP="009B7B25">
      <w:pPr>
        <w:widowControl w:val="0"/>
        <w:spacing w:after="0" w:line="240" w:lineRule="auto"/>
        <w:ind w:left="1418" w:hanging="1418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  <w:t>Професія</w:t>
      </w:r>
      <w:r w:rsidRPr="009B7B25"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  <w:t>: Лицювальник-плиточник</w:t>
      </w:r>
    </w:p>
    <w:p w14:paraId="5AF90590" w14:textId="77777777" w:rsidR="009B7B25" w:rsidRPr="009B7B25" w:rsidRDefault="009B7B25" w:rsidP="009B7B2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  <w:t xml:space="preserve">Код:  </w:t>
      </w:r>
      <w:r w:rsidRPr="009B7B25"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  <w:t>7132</w:t>
      </w:r>
    </w:p>
    <w:p w14:paraId="1E57503D" w14:textId="77777777" w:rsidR="009B7B25" w:rsidRPr="009B7B25" w:rsidRDefault="009B7B25" w:rsidP="009B7B25">
      <w:pPr>
        <w:widowControl w:val="0"/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  <w:t>Професійні кваліфікації:</w:t>
      </w:r>
    </w:p>
    <w:p w14:paraId="16ADEF5B" w14:textId="77777777" w:rsidR="009B7B25" w:rsidRPr="009B7B25" w:rsidRDefault="009B7B25" w:rsidP="009B7B25">
      <w:pPr>
        <w:widowControl w:val="0"/>
        <w:spacing w:after="0" w:line="240" w:lineRule="auto"/>
        <w:ind w:left="1843" w:right="-285" w:hanging="425"/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  <w:t>лицювальник-плиточник 3-го розряду,</w:t>
      </w:r>
    </w:p>
    <w:p w14:paraId="29C43C91" w14:textId="77777777" w:rsidR="009B7B25" w:rsidRPr="009B7B25" w:rsidRDefault="009B7B25" w:rsidP="009B7B25">
      <w:pPr>
        <w:widowControl w:val="0"/>
        <w:spacing w:after="0" w:line="240" w:lineRule="auto"/>
        <w:ind w:left="1843" w:right="-285" w:hanging="425"/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  <w:t>лицювальник-плиточник 4-го розряду,</w:t>
      </w:r>
    </w:p>
    <w:p w14:paraId="68545D97" w14:textId="77777777" w:rsidR="009B7B25" w:rsidRPr="009B7B25" w:rsidRDefault="009B7B25" w:rsidP="009B7B25">
      <w:pPr>
        <w:widowControl w:val="0"/>
        <w:spacing w:after="0" w:line="240" w:lineRule="auto"/>
        <w:ind w:left="1843" w:right="-285" w:hanging="425"/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  <w:t>лицювальник-плиточник 5-го розряду,</w:t>
      </w:r>
    </w:p>
    <w:p w14:paraId="07975EAC" w14:textId="77777777" w:rsidR="009B7B25" w:rsidRPr="009B7B25" w:rsidRDefault="009B7B25" w:rsidP="009B7B25">
      <w:pPr>
        <w:widowControl w:val="0"/>
        <w:spacing w:after="0" w:line="240" w:lineRule="auto"/>
        <w:ind w:left="1843" w:right="-285" w:hanging="1843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  <w:t xml:space="preserve">Освітня кваліфікація: </w:t>
      </w:r>
      <w:r w:rsidRPr="009B7B25"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  <w:t>кваліфікований робітник</w:t>
      </w:r>
    </w:p>
    <w:p w14:paraId="5517A6C7" w14:textId="77777777" w:rsidR="009B7B25" w:rsidRPr="009B7B25" w:rsidRDefault="009B7B25" w:rsidP="009B7B25">
      <w:pPr>
        <w:widowControl w:val="0"/>
        <w:spacing w:after="0" w:line="240" w:lineRule="auto"/>
        <w:ind w:left="3969" w:right="-285" w:hanging="3969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  <w:t xml:space="preserve">Рівень освітньої кваліфікації: </w:t>
      </w:r>
      <w:r w:rsidRPr="009B7B25"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  <w:t>початковий (перший)</w:t>
      </w:r>
      <w:r w:rsidRPr="009B7B25"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  <w:t xml:space="preserve"> – </w:t>
      </w:r>
      <w:r w:rsidRPr="009B7B25"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  <w:t>лицювальник-плиточник 3-го розряду;</w:t>
      </w:r>
    </w:p>
    <w:p w14:paraId="07660646" w14:textId="77777777" w:rsidR="009B7B25" w:rsidRPr="009B7B25" w:rsidRDefault="009B7B25" w:rsidP="009B7B25">
      <w:pPr>
        <w:widowControl w:val="0"/>
        <w:spacing w:after="0" w:line="240" w:lineRule="auto"/>
        <w:ind w:left="3969" w:right="-285"/>
        <w:rPr>
          <w:rFonts w:ascii="Times New Roman" w:eastAsia="Times New Roman" w:hAnsi="Times New Roman" w:cs="Times New Roman"/>
          <w:b/>
          <w:kern w:val="0"/>
          <w:sz w:val="28"/>
          <w:szCs w:val="24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  <w:t>базовий (другий) – лицювальник-плиточник 4-го розряду;</w:t>
      </w:r>
    </w:p>
    <w:p w14:paraId="700B6712" w14:textId="77777777" w:rsidR="009B7B25" w:rsidRPr="009B7B25" w:rsidRDefault="009B7B25" w:rsidP="009B7B25">
      <w:pPr>
        <w:widowControl w:val="0"/>
        <w:spacing w:after="0" w:line="240" w:lineRule="auto"/>
        <w:ind w:left="3969" w:right="-285"/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  <w:t>вищий (третій) – лицювальник-плиточник 5-го розряду.</w:t>
      </w:r>
    </w:p>
    <w:p w14:paraId="007E0DDC" w14:textId="77777777" w:rsidR="009B7B25" w:rsidRPr="009B7B25" w:rsidRDefault="009B7B25" w:rsidP="009B7B25">
      <w:pPr>
        <w:widowControl w:val="0"/>
        <w:spacing w:after="0" w:line="240" w:lineRule="auto"/>
        <w:ind w:left="3969" w:right="-285" w:hanging="3969"/>
        <w:rPr>
          <w:rFonts w:ascii="Times New Roman" w:eastAsia="Times New Roman" w:hAnsi="Times New Roman" w:cs="Times New Roman"/>
          <w:kern w:val="0"/>
          <w:sz w:val="28"/>
          <w:szCs w:val="24"/>
          <w:lang w:eastAsia="uk-UA"/>
          <w14:ligatures w14:val="none"/>
        </w:rPr>
      </w:pPr>
    </w:p>
    <w:p w14:paraId="7EE66F2F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uk-UA"/>
          <w14:ligatures w14:val="none"/>
        </w:rPr>
      </w:pPr>
    </w:p>
    <w:p w14:paraId="69445C1A" w14:textId="77777777" w:rsidR="009B7B25" w:rsidRPr="009B7B25" w:rsidRDefault="009B7B25" w:rsidP="009B7B2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uk-UA"/>
          <w14:ligatures w14:val="none"/>
        </w:rPr>
      </w:pPr>
    </w:p>
    <w:p w14:paraId="7E8E4AC0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uk-UA"/>
          <w14:ligatures w14:val="none"/>
        </w:rPr>
        <w:t>Видання офіційне</w:t>
      </w:r>
    </w:p>
    <w:p w14:paraId="33D6AAE0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uk-UA"/>
          <w14:ligatures w14:val="none"/>
        </w:rPr>
      </w:pPr>
      <w:r w:rsidRPr="009B7B25">
        <w:rPr>
          <w:rFonts w:ascii="Times New Roman" w:eastAsia="Times New Roman" w:hAnsi="Times New Roman" w:cs="Times New Roman"/>
          <w:b/>
          <w:i/>
          <w:kern w:val="0"/>
          <w:sz w:val="28"/>
          <w:szCs w:val="24"/>
          <w:lang w:eastAsia="uk-UA"/>
          <w14:ligatures w14:val="none"/>
        </w:rPr>
        <w:t>Київ - 2023</w:t>
      </w:r>
    </w:p>
    <w:p w14:paraId="4D66286B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 CYR" w:eastAsia="Times New Roman" w:hAnsi="Times New Roman CYR" w:cs="Times New Roman CYR"/>
          <w:b/>
          <w:bCs/>
          <w:kern w:val="0"/>
          <w:sz w:val="36"/>
          <w:szCs w:val="36"/>
          <w:lang w:eastAsia="uk-UA"/>
          <w14:ligatures w14:val="none"/>
        </w:rPr>
        <w:br w:type="page"/>
      </w:r>
      <w:r w:rsidRPr="009B7B25"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  <w:lastRenderedPageBreak/>
        <w:t>Відомості про авторський колектив розробників</w:t>
      </w:r>
    </w:p>
    <w:p w14:paraId="632970ED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6202"/>
      </w:tblGrid>
      <w:tr w:rsidR="009B7B25" w:rsidRPr="009B7B25" w14:paraId="61DAA0D6" w14:textId="77777777" w:rsidTr="009439C2">
        <w:tc>
          <w:tcPr>
            <w:tcW w:w="959" w:type="dxa"/>
            <w:shd w:val="clear" w:color="auto" w:fill="auto"/>
          </w:tcPr>
          <w:p w14:paraId="47DE2F0E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b/>
                <w:kern w:val="0"/>
                <w:sz w:val="28"/>
                <w:szCs w:val="28"/>
                <w:lang w:eastAsia="uk-UA"/>
                <w14:ligatures w14:val="none"/>
              </w:rPr>
              <w:t>№</w:t>
            </w:r>
          </w:p>
          <w:p w14:paraId="31C008B3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b/>
                <w:kern w:val="0"/>
                <w:sz w:val="28"/>
                <w:szCs w:val="28"/>
                <w:lang w:eastAsia="uk-UA"/>
                <w14:ligatures w14:val="none"/>
              </w:rPr>
              <w:t>з/п</w:t>
            </w:r>
          </w:p>
        </w:tc>
        <w:tc>
          <w:tcPr>
            <w:tcW w:w="2693" w:type="dxa"/>
            <w:shd w:val="clear" w:color="auto" w:fill="auto"/>
          </w:tcPr>
          <w:p w14:paraId="2F1A81FC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b/>
                <w:kern w:val="0"/>
                <w:sz w:val="28"/>
                <w:szCs w:val="28"/>
                <w:lang w:eastAsia="uk-UA"/>
                <w14:ligatures w14:val="none"/>
              </w:rPr>
              <w:t xml:space="preserve">Прізвище, ім’я, </w:t>
            </w:r>
          </w:p>
          <w:p w14:paraId="26F97AEA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b/>
                <w:kern w:val="0"/>
                <w:sz w:val="28"/>
                <w:szCs w:val="28"/>
                <w:lang w:eastAsia="uk-UA"/>
                <w14:ligatures w14:val="none"/>
              </w:rPr>
              <w:t>по батькові</w:t>
            </w:r>
          </w:p>
        </w:tc>
        <w:tc>
          <w:tcPr>
            <w:tcW w:w="6202" w:type="dxa"/>
            <w:shd w:val="clear" w:color="auto" w:fill="auto"/>
          </w:tcPr>
          <w:p w14:paraId="4BED18BB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b/>
                <w:kern w:val="0"/>
                <w:sz w:val="28"/>
                <w:szCs w:val="28"/>
                <w:lang w:eastAsia="uk-UA"/>
                <w14:ligatures w14:val="none"/>
              </w:rPr>
              <w:t>Місце роботи</w:t>
            </w:r>
          </w:p>
        </w:tc>
      </w:tr>
      <w:tr w:rsidR="009B7B25" w:rsidRPr="009B7B25" w14:paraId="04A0AD00" w14:textId="77777777" w:rsidTr="009439C2">
        <w:tc>
          <w:tcPr>
            <w:tcW w:w="959" w:type="dxa"/>
            <w:shd w:val="clear" w:color="auto" w:fill="auto"/>
          </w:tcPr>
          <w:p w14:paraId="1B5928F5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14:paraId="4684F21B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Марина СТАСЄЄВА</w:t>
            </w:r>
          </w:p>
        </w:tc>
        <w:tc>
          <w:tcPr>
            <w:tcW w:w="6202" w:type="dxa"/>
            <w:shd w:val="clear" w:color="auto" w:fill="auto"/>
          </w:tcPr>
          <w:p w14:paraId="7548CB00" w14:textId="77777777" w:rsidR="009B7B25" w:rsidRPr="009B7B25" w:rsidRDefault="009B7B25" w:rsidP="009B7B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директор Навчально-методичного кабінету професійно-технічної освіти у Київській області, керівник робочої групи</w:t>
            </w:r>
          </w:p>
        </w:tc>
      </w:tr>
      <w:tr w:rsidR="009B7B25" w:rsidRPr="009B7B25" w14:paraId="22DDA5E2" w14:textId="77777777" w:rsidTr="009439C2">
        <w:tc>
          <w:tcPr>
            <w:tcW w:w="959" w:type="dxa"/>
            <w:shd w:val="clear" w:color="auto" w:fill="auto"/>
          </w:tcPr>
          <w:p w14:paraId="23197EFE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2.</w:t>
            </w:r>
          </w:p>
        </w:tc>
        <w:tc>
          <w:tcPr>
            <w:tcW w:w="2693" w:type="dxa"/>
            <w:shd w:val="clear" w:color="auto" w:fill="auto"/>
          </w:tcPr>
          <w:p w14:paraId="24298D46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 xml:space="preserve">Олеся </w:t>
            </w:r>
          </w:p>
          <w:p w14:paraId="691D7657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САМЕЛЮК</w:t>
            </w:r>
          </w:p>
        </w:tc>
        <w:tc>
          <w:tcPr>
            <w:tcW w:w="6202" w:type="dxa"/>
            <w:shd w:val="clear" w:color="auto" w:fill="auto"/>
          </w:tcPr>
          <w:p w14:paraId="2A51E57D" w14:textId="77777777" w:rsidR="009B7B25" w:rsidRPr="009B7B25" w:rsidRDefault="009B7B25" w:rsidP="009B7B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методист Навчально-методичного кабінету професійно-технічної освіти у Київській області</w:t>
            </w:r>
          </w:p>
        </w:tc>
      </w:tr>
      <w:tr w:rsidR="009B7B25" w:rsidRPr="009B7B25" w14:paraId="0ABB798C" w14:textId="77777777" w:rsidTr="009439C2">
        <w:tc>
          <w:tcPr>
            <w:tcW w:w="959" w:type="dxa"/>
            <w:shd w:val="clear" w:color="auto" w:fill="auto"/>
          </w:tcPr>
          <w:p w14:paraId="2C318ECB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3.</w:t>
            </w:r>
          </w:p>
        </w:tc>
        <w:tc>
          <w:tcPr>
            <w:tcW w:w="2693" w:type="dxa"/>
            <w:shd w:val="clear" w:color="auto" w:fill="auto"/>
          </w:tcPr>
          <w:p w14:paraId="043FC45C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Лілія ЧОГУТ</w:t>
            </w:r>
          </w:p>
        </w:tc>
        <w:tc>
          <w:tcPr>
            <w:tcW w:w="6202" w:type="dxa"/>
            <w:shd w:val="clear" w:color="auto" w:fill="auto"/>
          </w:tcPr>
          <w:p w14:paraId="1D5CC342" w14:textId="77777777" w:rsidR="009B7B25" w:rsidRPr="009B7B25" w:rsidRDefault="009B7B25" w:rsidP="009B7B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методист Державного навчального закладу «Богуславський центр професійно-технічної освіти»</w:t>
            </w:r>
          </w:p>
        </w:tc>
      </w:tr>
      <w:tr w:rsidR="009B7B25" w:rsidRPr="009B7B25" w14:paraId="53F5148C" w14:textId="77777777" w:rsidTr="009439C2">
        <w:tc>
          <w:tcPr>
            <w:tcW w:w="959" w:type="dxa"/>
            <w:shd w:val="clear" w:color="auto" w:fill="auto"/>
          </w:tcPr>
          <w:p w14:paraId="553296AC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14:paraId="10CB21C6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Денис</w:t>
            </w:r>
          </w:p>
          <w:p w14:paraId="5BDB61E0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БУРДЕЙНИЙ</w:t>
            </w:r>
          </w:p>
        </w:tc>
        <w:tc>
          <w:tcPr>
            <w:tcW w:w="6202" w:type="dxa"/>
            <w:shd w:val="clear" w:color="auto" w:fill="auto"/>
          </w:tcPr>
          <w:p w14:paraId="0A46AA04" w14:textId="77777777" w:rsidR="009B7B25" w:rsidRPr="009B7B25" w:rsidRDefault="009B7B25" w:rsidP="009B7B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технологічний консультант Товариства з обмеженою відповідальністю «АСКОНА-ПІВДЕНЬ»</w:t>
            </w:r>
          </w:p>
        </w:tc>
      </w:tr>
      <w:tr w:rsidR="009B7B25" w:rsidRPr="009B7B25" w14:paraId="57EB2953" w14:textId="77777777" w:rsidTr="009439C2">
        <w:tc>
          <w:tcPr>
            <w:tcW w:w="959" w:type="dxa"/>
            <w:shd w:val="clear" w:color="auto" w:fill="auto"/>
          </w:tcPr>
          <w:p w14:paraId="7C22286E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14:paraId="4576018A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Олександр</w:t>
            </w:r>
          </w:p>
          <w:p w14:paraId="5B25F574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ГАВРИЛЮК</w:t>
            </w:r>
          </w:p>
        </w:tc>
        <w:tc>
          <w:tcPr>
            <w:tcW w:w="6202" w:type="dxa"/>
            <w:shd w:val="clear" w:color="auto" w:fill="auto"/>
          </w:tcPr>
          <w:p w14:paraId="5A4659AD" w14:textId="77777777" w:rsidR="009B7B25" w:rsidRPr="009B7B25" w:rsidRDefault="009B7B25" w:rsidP="009B7B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заступник директора з навчально-виробничої роботи Державного навчального закладу «Богуславський центр професійно-технічної освіти»</w:t>
            </w:r>
          </w:p>
        </w:tc>
      </w:tr>
      <w:tr w:rsidR="009B7B25" w:rsidRPr="009B7B25" w14:paraId="52F6B1AD" w14:textId="77777777" w:rsidTr="009439C2">
        <w:tc>
          <w:tcPr>
            <w:tcW w:w="959" w:type="dxa"/>
            <w:shd w:val="clear" w:color="auto" w:fill="auto"/>
          </w:tcPr>
          <w:p w14:paraId="739D2912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14:paraId="6F3D8229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Олена</w:t>
            </w:r>
          </w:p>
          <w:p w14:paraId="25B74B05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ДІДЕНКО</w:t>
            </w:r>
          </w:p>
        </w:tc>
        <w:tc>
          <w:tcPr>
            <w:tcW w:w="6202" w:type="dxa"/>
            <w:shd w:val="clear" w:color="auto" w:fill="auto"/>
          </w:tcPr>
          <w:p w14:paraId="03C5B67E" w14:textId="77777777" w:rsidR="009B7B25" w:rsidRPr="009B7B25" w:rsidRDefault="009B7B25" w:rsidP="009B7B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методист Навчально-методичного центру професійно-технічної освіти у Харківській області</w:t>
            </w:r>
          </w:p>
        </w:tc>
      </w:tr>
      <w:tr w:rsidR="009B7B25" w:rsidRPr="009B7B25" w14:paraId="1AA9BB34" w14:textId="77777777" w:rsidTr="009439C2">
        <w:tc>
          <w:tcPr>
            <w:tcW w:w="959" w:type="dxa"/>
            <w:shd w:val="clear" w:color="auto" w:fill="auto"/>
          </w:tcPr>
          <w:p w14:paraId="5D0B12A3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7.</w:t>
            </w:r>
          </w:p>
        </w:tc>
        <w:tc>
          <w:tcPr>
            <w:tcW w:w="2693" w:type="dxa"/>
            <w:shd w:val="clear" w:color="auto" w:fill="auto"/>
          </w:tcPr>
          <w:p w14:paraId="0CD6DA6C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Тетяна КОТ</w:t>
            </w:r>
          </w:p>
        </w:tc>
        <w:tc>
          <w:tcPr>
            <w:tcW w:w="6202" w:type="dxa"/>
            <w:shd w:val="clear" w:color="auto" w:fill="auto"/>
          </w:tcPr>
          <w:p w14:paraId="29862798" w14:textId="77777777" w:rsidR="009B7B25" w:rsidRPr="009B7B25" w:rsidRDefault="009B7B25" w:rsidP="009B7B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викладач спеціальних предметів Вищого професійного училища №4 м. Хмельницького</w:t>
            </w:r>
          </w:p>
        </w:tc>
      </w:tr>
      <w:tr w:rsidR="009B7B25" w:rsidRPr="009B7B25" w14:paraId="5410A5EB" w14:textId="77777777" w:rsidTr="009439C2">
        <w:tc>
          <w:tcPr>
            <w:tcW w:w="959" w:type="dxa"/>
            <w:shd w:val="clear" w:color="auto" w:fill="auto"/>
          </w:tcPr>
          <w:p w14:paraId="7C7F6A37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8.</w:t>
            </w:r>
          </w:p>
        </w:tc>
        <w:tc>
          <w:tcPr>
            <w:tcW w:w="2693" w:type="dxa"/>
            <w:shd w:val="clear" w:color="auto" w:fill="auto"/>
          </w:tcPr>
          <w:p w14:paraId="3F1AC641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Тетяна КУХ</w:t>
            </w:r>
          </w:p>
        </w:tc>
        <w:tc>
          <w:tcPr>
            <w:tcW w:w="6202" w:type="dxa"/>
            <w:shd w:val="clear" w:color="auto" w:fill="auto"/>
          </w:tcPr>
          <w:p w14:paraId="01347246" w14:textId="77777777" w:rsidR="009B7B25" w:rsidRPr="009B7B25" w:rsidRDefault="009B7B25" w:rsidP="009B7B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викладач спеціальних предметів Державного професійно-технічного навчального закладу «Чернівецький професійний будівельний ліцей»</w:t>
            </w:r>
          </w:p>
        </w:tc>
      </w:tr>
      <w:tr w:rsidR="009B7B25" w:rsidRPr="009B7B25" w14:paraId="37A7129E" w14:textId="77777777" w:rsidTr="009439C2">
        <w:tc>
          <w:tcPr>
            <w:tcW w:w="959" w:type="dxa"/>
            <w:shd w:val="clear" w:color="auto" w:fill="auto"/>
          </w:tcPr>
          <w:p w14:paraId="1DBA14F2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9.</w:t>
            </w:r>
          </w:p>
        </w:tc>
        <w:tc>
          <w:tcPr>
            <w:tcW w:w="2693" w:type="dxa"/>
            <w:shd w:val="clear" w:color="auto" w:fill="auto"/>
          </w:tcPr>
          <w:p w14:paraId="06C24E6D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Марія УСИК</w:t>
            </w:r>
          </w:p>
        </w:tc>
        <w:tc>
          <w:tcPr>
            <w:tcW w:w="6202" w:type="dxa"/>
            <w:shd w:val="clear" w:color="auto" w:fill="auto"/>
          </w:tcPr>
          <w:p w14:paraId="67475C26" w14:textId="77777777" w:rsidR="009B7B25" w:rsidRPr="009B7B25" w:rsidRDefault="009B7B25" w:rsidP="009B7B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майстер виробничого навчання</w:t>
            </w: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val="ru-RU" w:eastAsia="uk-UA"/>
                <w14:ligatures w14:val="none"/>
              </w:rPr>
              <w:t xml:space="preserve"> </w:t>
            </w: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Державного навчального закладу «Вище професійне училище №7 м. Вінниці»</w:t>
            </w:r>
          </w:p>
        </w:tc>
      </w:tr>
      <w:tr w:rsidR="009B7B25" w:rsidRPr="009B7B25" w14:paraId="4E96BC3E" w14:textId="77777777" w:rsidTr="009439C2">
        <w:tc>
          <w:tcPr>
            <w:tcW w:w="959" w:type="dxa"/>
            <w:shd w:val="clear" w:color="auto" w:fill="auto"/>
          </w:tcPr>
          <w:p w14:paraId="1F82180F" w14:textId="77777777" w:rsidR="009B7B25" w:rsidRPr="009B7B25" w:rsidRDefault="009B7B25" w:rsidP="009B7B2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10.</w:t>
            </w:r>
          </w:p>
        </w:tc>
        <w:tc>
          <w:tcPr>
            <w:tcW w:w="2693" w:type="dxa"/>
            <w:shd w:val="clear" w:color="auto" w:fill="auto"/>
          </w:tcPr>
          <w:p w14:paraId="5CE1B710" w14:textId="77777777" w:rsidR="009B7B25" w:rsidRPr="009B7B25" w:rsidRDefault="009B7B25" w:rsidP="009B7B25">
            <w:pPr>
              <w:widowControl w:val="0"/>
              <w:spacing w:after="0" w:line="240" w:lineRule="auto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Софія ТКАЧУК</w:t>
            </w:r>
          </w:p>
        </w:tc>
        <w:tc>
          <w:tcPr>
            <w:tcW w:w="6202" w:type="dxa"/>
            <w:shd w:val="clear" w:color="auto" w:fill="auto"/>
          </w:tcPr>
          <w:p w14:paraId="5A38C2D1" w14:textId="77777777" w:rsidR="009B7B25" w:rsidRPr="009B7B25" w:rsidRDefault="009B7B25" w:rsidP="009B7B2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uk-UA"/>
                <w14:ligatures w14:val="none"/>
              </w:rPr>
              <w:t>заступник директора з навчально-виробничої роботи Державного навчального закладу «Білгород-Дністровський професійний будівельний ліцей»</w:t>
            </w:r>
          </w:p>
        </w:tc>
      </w:tr>
    </w:tbl>
    <w:p w14:paraId="07C07B15" w14:textId="77777777" w:rsidR="009B7B25" w:rsidRPr="009B7B25" w:rsidRDefault="009B7B25" w:rsidP="009B7B25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</w:pPr>
    </w:p>
    <w:p w14:paraId="7E3E7EF6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</w:pPr>
    </w:p>
    <w:p w14:paraId="3E999542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</w:pPr>
    </w:p>
    <w:p w14:paraId="24FFE26A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</w:pPr>
    </w:p>
    <w:p w14:paraId="079DC365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</w:pPr>
    </w:p>
    <w:p w14:paraId="4A5DA6B9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</w:pPr>
    </w:p>
    <w:p w14:paraId="05D1E76B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</w:pPr>
    </w:p>
    <w:p w14:paraId="60A7B009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  <w:br w:type="page"/>
      </w:r>
      <w:r w:rsidRPr="009B7B25"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  <w:lastRenderedPageBreak/>
        <w:t>Загальні положення щодо виконання стандарту</w:t>
      </w:r>
    </w:p>
    <w:p w14:paraId="1C194401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>Державний освітній стандарт</w:t>
      </w:r>
      <w:r w:rsidRPr="009B7B25">
        <w:rPr>
          <w:rFonts w:ascii="Times New Roman" w:eastAsia="Times New Roman" w:hAnsi="Times New Roman" w:cs="Courier New"/>
          <w:b/>
          <w:iCs/>
          <w:kern w:val="0"/>
          <w:sz w:val="28"/>
          <w:szCs w:val="28"/>
          <w:lang w:eastAsia="ru-RU"/>
          <w14:ligatures w14:val="none"/>
        </w:rPr>
        <w:t xml:space="preserve"> </w:t>
      </w:r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>(далі – Стандарт) з професії 7132 Лицювальник-плиточник розроблено відповідно до:</w:t>
      </w:r>
    </w:p>
    <w:p w14:paraId="1052A213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>законів України «Про освіту», «Про професійну (професійно-технічну) освіту», «Про повну загальну середню освіту», «Про професійний розвиток працівників», «Про зайнятість населення», «Про організації роботодавців, їх об’єднання, права і гарантії їх діяльності»;</w:t>
      </w:r>
    </w:p>
    <w:p w14:paraId="4D205FDC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>Положення про Міністерство освіти і науки України, затвердженого постановою Кабінету Міністрів України від 16 жовтня 2014 р. № 630;</w:t>
      </w:r>
    </w:p>
    <w:p w14:paraId="6E0A5429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>Державного стандарту професійної (професійно-технічної) освіти, затвердженого постановою Кабінету Міністрів України від 20 жовтня 2021 р. № 1077;</w:t>
      </w:r>
    </w:p>
    <w:p w14:paraId="1D4B8F8C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 xml:space="preserve">Методичних рекомендацій щодо розроблення стандартів професійної (професійно-технічної) освіти за </w:t>
      </w:r>
      <w:proofErr w:type="spellStart"/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>компетентнісним</w:t>
      </w:r>
      <w:proofErr w:type="spellEnd"/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 xml:space="preserve"> підходом, затверджених наказом Міністерства освіти і науки України від 17 лютого 2021 р. № 216;</w:t>
      </w:r>
    </w:p>
    <w:p w14:paraId="76CEC200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color w:val="000000"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кваліфікаційної характеристики професії 7132 </w:t>
      </w:r>
      <w:r w:rsidRPr="009B7B25">
        <w:rPr>
          <w:rFonts w:ascii="Times New Roman" w:eastAsia="Times New Roman" w:hAnsi="Times New Roman" w:cs="Courier New"/>
          <w:iCs/>
          <w:color w:val="000000"/>
          <w:kern w:val="0"/>
          <w:sz w:val="28"/>
          <w:szCs w:val="28"/>
          <w:lang w:eastAsia="ru-RU"/>
          <w14:ligatures w14:val="none"/>
        </w:rPr>
        <w:t>Лицювальник-плиточник</w:t>
      </w:r>
      <w:r w:rsidRPr="009B7B25">
        <w:rPr>
          <w:rFonts w:ascii="Times New Roman" w:eastAsia="Times New Roman" w:hAnsi="Times New Roman" w:cs="Courier New"/>
          <w:color w:val="000000"/>
          <w:kern w:val="0"/>
          <w:sz w:val="28"/>
          <w:szCs w:val="28"/>
          <w:lang w:eastAsia="ru-RU"/>
          <w14:ligatures w14:val="none"/>
        </w:rPr>
        <w:t xml:space="preserve"> (випуск № 64 «Будівельні, монтажні та ремонтно-будівельні роботи. Будівництво метрополітенів, тунелів та підземних споруд спеціального призначення», розділ 2 «Робітники. Будівельні, монтажні та ремонтно-будівельні роботи»; вимог, передбачених пунктом 7 «Загальних положень» випуску 1 «Професії працівників, що є загальними для всіх видів економічної діяльності» Довідника кваліфікаційних характеристик професій працівників, затвердженого наказом Міністерства праці та соціальної політики України від 29 грудня 2004 р. № 336; </w:t>
      </w:r>
    </w:p>
    <w:p w14:paraId="74F57986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>Рамкової програми ЄС щодо оновлених ключових компетентностей для навчання протягом життя, схваленої Європейським парламентом і Радою Європейського Союзу 17 січня 2018 року;</w:t>
      </w:r>
    </w:p>
    <w:p w14:paraId="08440FE1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>інших нормативно-правових актів.</w:t>
      </w:r>
    </w:p>
    <w:p w14:paraId="3621EA81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>Стандарт є обов’язковим для виконання усіма закладами професійної (професійно-технічної) освіти, підприємствами, установами та організаціями, незалежно від їх підпорядкування та форми власності, які здійснюють (або забезпечують) підготовку, перепідготовку, підвищення кваліфікації кваліфікованих робітників та видають документи встановленого зразка за цією професією.</w:t>
      </w:r>
    </w:p>
    <w:p w14:paraId="4E2E2071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b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b/>
          <w:iCs/>
          <w:kern w:val="0"/>
          <w:sz w:val="28"/>
          <w:szCs w:val="28"/>
          <w:lang w:eastAsia="ru-RU"/>
          <w14:ligatures w14:val="none"/>
        </w:rPr>
        <w:t>Державний освітній стандарт містить:</w:t>
      </w:r>
    </w:p>
    <w:p w14:paraId="5A9F7720" w14:textId="77777777" w:rsidR="009B7B25" w:rsidRPr="009B7B25" w:rsidRDefault="009B7B25" w:rsidP="009B7B25">
      <w:pPr>
        <w:widowControl w:val="0"/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титульну сторінку;</w:t>
      </w:r>
    </w:p>
    <w:p w14:paraId="32A9EBEE" w14:textId="77777777" w:rsidR="009B7B25" w:rsidRPr="009B7B25" w:rsidRDefault="009B7B25" w:rsidP="009B7B25">
      <w:pPr>
        <w:widowControl w:val="0"/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відомості про авторський колектив розробників;</w:t>
      </w:r>
    </w:p>
    <w:p w14:paraId="3BCCD31E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загальні положення щодо виконання Стандарту;</w:t>
      </w:r>
    </w:p>
    <w:p w14:paraId="3BCBEE94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вимоги до результатів навчання, що містять: перелік ключових компетентностей за професією та їх опис; загальні компетентності (знання та вміння) за професією; перелік результатів навчання та їх зміст;</w:t>
      </w:r>
    </w:p>
    <w:p w14:paraId="198C84F3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орієнтовний перелік основних засобів навчання.</w:t>
      </w:r>
    </w:p>
    <w:p w14:paraId="3ED5284F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Структурування змісту Стандарту базується на компетентнісному підході, що передбачає формування і розвиток у здобувача освіти ключових та професійних компетентностей.</w:t>
      </w:r>
    </w:p>
    <w:p w14:paraId="127823DC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Ключові компетентності – загальні здібності та вміння (психологічні, соціально-особистісні, інформаційні, комунікаційні), що дають змогу особі розуміти ситуацію, досягати успіху в особистісному і професійному житті, набувати соціальної 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lastRenderedPageBreak/>
        <w:t xml:space="preserve">самостійності та забезпечують ефективну професійну й міжособистісну взаємодію. </w:t>
      </w:r>
    </w:p>
    <w:p w14:paraId="26047B80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формального, неформального та </w:t>
      </w:r>
      <w:proofErr w:type="spellStart"/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інформального</w:t>
      </w:r>
      <w:proofErr w:type="spellEnd"/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 навчання.</w:t>
      </w:r>
    </w:p>
    <w:p w14:paraId="1502A968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Професійні компетентності визначають здатність особи в межах повноважень застосовувати спеціальні знання, уміння та навички, виявляти відповідні моральні та ділові якості для належного виконання встановлених завдань і обов’язків, навчання, професійного та особистісного розвитку.</w:t>
      </w:r>
    </w:p>
    <w:p w14:paraId="2229AE56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Результати навчання за цим Стандартом формуються на основі переліку ключових і професійних компетентностей та їх опису.</w:t>
      </w:r>
    </w:p>
    <w:p w14:paraId="3411CB85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  <w:t>Освітній рівень вступника: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 базова або повна загальна середня освіта.</w:t>
      </w:r>
    </w:p>
    <w:p w14:paraId="29B98296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Підготовка кваліфікованих робітників за професією 7132 Лицювальник-плиточник може проводитися за такими видами: первинна професійна підготовка, професійно-технічне навчання, перепідготовка, підвищення кваліфікації.</w:t>
      </w:r>
    </w:p>
    <w:p w14:paraId="4CD38317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color w:val="FF0000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  <w:t>Первинна професійна підготовка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 за професією 7132 Лицювальник-плиточник з присвоєнням професійної кваліфікації 3-го (2-3) розряду передбачає здобуття особою 1-3 результатів навчання, що визначені Стандартом.</w:t>
      </w:r>
    </w:p>
    <w:p w14:paraId="6958F7F3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Стандартом визначено загальні компетентності (знання та вміння) для професії, що у повному обсязі включаються до змісту першого результату навчання при первинній професійній підготовці.</w:t>
      </w:r>
    </w:p>
    <w:p w14:paraId="152D0304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До першого результату навчання при первинній професійній підготовці включаються такі компетентності, як: «Особистісна, соціальна й навчальна компетентність», «</w:t>
      </w:r>
      <w:proofErr w:type="spellStart"/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Громадянсько</w:t>
      </w:r>
      <w:proofErr w:type="spellEnd"/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-правова компетентність», «Цифрова компетентність».</w:t>
      </w:r>
    </w:p>
    <w:p w14:paraId="7AD96CD8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«Комунікативна компетентність», «Математична компетентність», «Екологічна та енергоефективна компетентність» формуються впродовж освітньої програми в залежності від результатів навчання.</w:t>
      </w:r>
    </w:p>
    <w:p w14:paraId="023183BF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«Підприємницьку компетентність» рекомендовано формувати на завершальному етапі освітньої програми.</w:t>
      </w:r>
    </w:p>
    <w:p w14:paraId="4097F1CE" w14:textId="243A3756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Стандарт встановлює максимально допустиму кількість </w:t>
      </w:r>
      <w:r w:rsidR="00E11E72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годин при первинній професійній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 підготовці для досягнення результатів навчання. Кількість годин для кожного окремого результату навчання визначається освітньою програмою закладу освіти. </w:t>
      </w:r>
    </w:p>
    <w:p w14:paraId="20244741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  <w:t>Професійно-технічне навчання або перепідготовка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 за професією 7132 Лицювальник-плиточник з присвоєнням професійної кваліфікації 3-го (2-3) розряду передбачає здобуття особою 1-3 результатів навчання, що визначені Стандартом для первинної професійної підготовки.</w:t>
      </w:r>
    </w:p>
    <w:p w14:paraId="2ACE43CF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Загальні знання та вміння, перелік та зміст ключових компетентностей при проведенні професійно-технічного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кваліфікації, набутого досвіду (неформальної чи </w:t>
      </w:r>
      <w:proofErr w:type="spellStart"/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інформальної</w:t>
      </w:r>
      <w:proofErr w:type="spellEnd"/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 освіти).</w:t>
      </w:r>
    </w:p>
    <w:p w14:paraId="460C22B5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При організації перепідготовки, професійно-технічного навчання або навчання на виробництві строк професійного навчання може бути скороченим за результатами вхідного контролю. Вхідний контроль знань, умінь та навичок здійснюється відповідно до законодавства.</w:t>
      </w:r>
    </w:p>
    <w:p w14:paraId="5A9C50AB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Тривалість професійної підготовки встановлюється відповідно до освітньої 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lastRenderedPageBreak/>
        <w:t>програми в залежності від виду підготовки та визначається робочим навчальним планом.</w:t>
      </w:r>
    </w:p>
    <w:p w14:paraId="39CFA4EF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Освітні програми розробляються на основі Стандарту та затверджуються закладами професійної (професійно-технічної) освіти, визначають зміст навчання відповідно до компетентностей та погодинний розподіл навчального матеріалу.</w:t>
      </w:r>
    </w:p>
    <w:p w14:paraId="6DF7457B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Освітня програма може включати додаткові компетентності (за потреби), регіональний компонент, предмети за вибором здобувача освіти.</w:t>
      </w:r>
    </w:p>
    <w:p w14:paraId="423165A9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Професійно-технічне навчання може проводитись за частковими кваліфікаціями (у разі навчання для виконання окремих видів робіт за професією).</w:t>
      </w:r>
    </w:p>
    <w:p w14:paraId="7C15E679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  <w:t>Підвищення кваліфікації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 проводиться відповідно до вимог кваліфікаційної характеристики з урахуванням потреб/вимог ринку праці та попередньо здобутих знань, вмінь та навичок за професією, що передбачає здобуття особою результатів навчання. Підвищення кваліфікації за професією 7132 Лицювальник-плиточник 4-го розряду передбачає здобуття</w:t>
      </w:r>
      <w:r w:rsidRPr="009B7B25">
        <w:rPr>
          <w:rFonts w:ascii="Times New Roman" w:eastAsia="Times New Roman" w:hAnsi="Times New Roman" w:cs="Courier New"/>
          <w:color w:val="FF0000"/>
          <w:kern w:val="0"/>
          <w:sz w:val="28"/>
          <w:szCs w:val="28"/>
          <w:lang w:eastAsia="uk-UA"/>
          <w14:ligatures w14:val="none"/>
        </w:rPr>
        <w:t xml:space="preserve"> </w:t>
      </w:r>
      <w:r w:rsidRPr="009B7B25">
        <w:rPr>
          <w:rFonts w:ascii="Times New Roman" w:eastAsia="Times New Roman" w:hAnsi="Times New Roman" w:cs="Courier New"/>
          <w:color w:val="000000"/>
          <w:kern w:val="0"/>
          <w:sz w:val="28"/>
          <w:szCs w:val="28"/>
          <w:lang w:eastAsia="uk-UA"/>
          <w14:ligatures w14:val="none"/>
        </w:rPr>
        <w:t xml:space="preserve">4-6 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результатів </w:t>
      </w:r>
      <w:r w:rsidRPr="009B7B25">
        <w:rPr>
          <w:rFonts w:ascii="Times New Roman" w:eastAsia="Times New Roman" w:hAnsi="Times New Roman" w:cs="Courier New"/>
          <w:color w:val="000000"/>
          <w:kern w:val="0"/>
          <w:sz w:val="28"/>
          <w:szCs w:val="28"/>
          <w:lang w:eastAsia="uk-UA"/>
          <w14:ligatures w14:val="none"/>
        </w:rPr>
        <w:t>навчання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, за професією 7132 Лицювальник-плиточник 5-го розряду передбачає здобуття </w:t>
      </w:r>
      <w:r w:rsidRPr="009B7B25">
        <w:rPr>
          <w:rFonts w:ascii="Times New Roman" w:eastAsia="Times New Roman" w:hAnsi="Times New Roman" w:cs="Courier New"/>
          <w:color w:val="000000"/>
          <w:kern w:val="0"/>
          <w:sz w:val="28"/>
          <w:szCs w:val="28"/>
          <w:lang w:eastAsia="uk-UA"/>
          <w14:ligatures w14:val="none"/>
        </w:rPr>
        <w:t xml:space="preserve">7-10 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результатів </w:t>
      </w:r>
      <w:r w:rsidRPr="009B7B25">
        <w:rPr>
          <w:rFonts w:ascii="Times New Roman" w:eastAsia="Times New Roman" w:hAnsi="Times New Roman" w:cs="Courier New"/>
          <w:color w:val="000000"/>
          <w:kern w:val="0"/>
          <w:sz w:val="28"/>
          <w:szCs w:val="28"/>
          <w:lang w:eastAsia="uk-UA"/>
          <w14:ligatures w14:val="none"/>
        </w:rPr>
        <w:t>навчання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.</w:t>
      </w:r>
    </w:p>
    <w:p w14:paraId="6F37A73E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Навчальний час здобувача освіти визначається обліковими одиницями часу, передбаченого для виконання освітніх програм закладів професійної 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br/>
        <w:t>(професійно-технічної) освіти.</w:t>
      </w:r>
    </w:p>
    <w:p w14:paraId="4517D5F5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Навчальний (робочий) час здобувача освіти в період проходження виробничої практики встановлюється залежно від режиму роботи підприємства, установи, організації згідно з законодавством.</w:t>
      </w:r>
    </w:p>
    <w:p w14:paraId="3E77E927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proofErr w:type="spellStart"/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Професійно</w:t>
      </w:r>
      <w:proofErr w:type="spellEnd"/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-практична підготовка здійснюється в навчальних майстернях, лабораторіях, навчально-виробничих дільницях та безпосередньо на робочих місцях підприємств, установ, організацій.</w:t>
      </w:r>
    </w:p>
    <w:p w14:paraId="19384C25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підготовку, консультації, кваліфікаційну атестацію.</w:t>
      </w:r>
    </w:p>
    <w:p w14:paraId="1FCDEC27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Робочі навчальні плани розробляються самостійно закладами професійної (професійно-технічної) освіти, підприємствами, установами та організаціями, погоджуються із роботодавцями, навчально (науково)-методичними центрами (кабінетами) професійно-технічної освіти та затверджуються органами управління освітою.</w:t>
      </w:r>
    </w:p>
    <w:p w14:paraId="39E95D4C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Орієнтований перелік основних засобів навчання визначено відповідно до вимог кваліфікаційної характеристики та використовується закладом освіти в залежності від освітньої програми. Додатково заклад освіти формує перелік навчального обладнання для досягнення відповідних результатів навчання.</w:t>
      </w:r>
    </w:p>
    <w:p w14:paraId="48AD113D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Після успішного завершення освітньої програми проводиться державна кваліфікаційна атестація, що передбачає оцінювання набутих компетентностей та визначається параметрами: «знає – не знає»; «уміє – не вміє». Поточне оцінювання проводиться відповідно до чинних нормативно-правових актів.</w:t>
      </w:r>
    </w:p>
    <w:p w14:paraId="327B28D4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Заклади професійної (професійно-технічної) освіти організовують та здійснюють періодичний контроль знань, умінь та навичок здобувачів освіти, їх кваліфікаційну атестацію. Представники роботодавців, їх організацій та об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val="ru-RU" w:eastAsia="uk-UA"/>
          <w14:ligatures w14:val="none"/>
        </w:rPr>
        <w:t>’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єднань можуть долучатися до проведення контролю знань, умінь та навичок здобувачів освіти та безпосередньо беруть участь у кваліфікаційній атестації.</w:t>
      </w:r>
    </w:p>
    <w:p w14:paraId="39DA146C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lastRenderedPageBreak/>
        <w:t>Після завершення навчання кожен здобувач освіти повинен уміти самостійно виконувати всі роботи, передбачені кваліфікаційною характеристикою, технологічними умовами і нормами, встановленими у галузі.</w:t>
      </w:r>
    </w:p>
    <w:p w14:paraId="7E4E510B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  <w:t>Навчання з охорони праці</w:t>
      </w: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 проводиться відповідно до вимог чинних нормативно-правових актів з питань охорони праці.</w:t>
      </w:r>
    </w:p>
    <w:p w14:paraId="1D87FCB9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Додаткові теми з охорони праці, що стосуються технологічного виконання робіт, застосування матеріалів, обладнання чи інструментів включаються до робочих навчальних програм з навчальних предметів.</w:t>
      </w:r>
    </w:p>
    <w:p w14:paraId="04F70413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До самостійного виконання робіт здобувачі освіти допускаються лише після навчання й перевірки знань з охорони праці.</w:t>
      </w:r>
    </w:p>
    <w:p w14:paraId="13640F97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  <w:t>Порядок присвоєння професійних кваліфікацій та видачі відповідних документів</w:t>
      </w:r>
    </w:p>
    <w:p w14:paraId="00B6E0A9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Кваліфікаційна пробна робота проводиться за рахунок часу, відведеного на виробничу практику. Перелік кваліфікаційних пробних робіт розробляється закладами професійної (професійно-технічної) освіти, підприємствами, установами та організаціями відповідно до вимог професійного стандарту, потреб роботодавців галузі, сучасних технологій та новітніх матеріалів.</w:t>
      </w:r>
    </w:p>
    <w:p w14:paraId="02D56DD8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Критерії кваліфікаційної атестації випускників розробляються закладом професійної (професійно-технічної) освіти разом з роботодавцями.</w:t>
      </w:r>
    </w:p>
    <w:p w14:paraId="50E39EA8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Порядок проведення кваліфікаційної атестації здобувачів освіти та присвоєння їм кваліфікації визначається центральним органом виконавчої влади, що забезпечує формування державної політики у сфері трудових відносин, за погодженням із центральним органом виконавчої влади, що забезпечує формування та реалізує державну політику у сфері освіти і науки.</w:t>
      </w:r>
    </w:p>
    <w:p w14:paraId="474A784B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Здобувачу освіти, який при первинній професійній підготовці опанував відповідну освітню програму й успішно пройшов кваліфікаційну атестацію, присвоюється освітньо-кваліфікаційний рівень «кваліфікований робітник» та видається диплом кваліфікованого робітника державного зразка.</w:t>
      </w:r>
    </w:p>
    <w:p w14:paraId="0EF5BE00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Особі, яка при перепідготовці, професійно-технічному навчанні або підвищенні кваліфікації опанувала відповідну освітню програму та успішно пройшла кваліфікаційну атестацію, видається свідоцтво про присвоєння (підвищення) професійної кваліфікації.</w:t>
      </w:r>
    </w:p>
    <w:p w14:paraId="0486B6EF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bookmarkStart w:id="0" w:name="_GoBack"/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При професійно-технічному навчанні за частковими кваліфікаціями (у разі здобуття особою частини компетентностей, визначених стандартом, чи навчання для виконання окремих видів робіт за професією) заклад освіти може видавати документи власного зразка.</w:t>
      </w:r>
    </w:p>
    <w:bookmarkEnd w:id="0"/>
    <w:p w14:paraId="3F249364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b/>
          <w:kern w:val="0"/>
          <w:sz w:val="28"/>
          <w:szCs w:val="28"/>
          <w:lang w:eastAsia="uk-UA"/>
          <w14:ligatures w14:val="none"/>
        </w:rPr>
        <w:t>Сфера професійної діяльності</w:t>
      </w:r>
    </w:p>
    <w:p w14:paraId="79372F61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 xml:space="preserve">Назва виду економічної діяльності, секції, розділу, групи та класу економічної діяльності та їхній код (згідно з Національним класифікатором України ДК:2010 «Класифікація видів економічної діяльності») </w:t>
      </w:r>
    </w:p>
    <w:p w14:paraId="55218417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Секція  F - Будівництво</w:t>
      </w:r>
    </w:p>
    <w:p w14:paraId="01D536E8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Розділ 43 - Спеціалізовані будівельні роботи</w:t>
      </w:r>
    </w:p>
    <w:p w14:paraId="6BA81FDF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Група 43.3 - Роботи із завершення будівництва</w:t>
      </w:r>
    </w:p>
    <w:p w14:paraId="2BDB93B1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</w:pPr>
      <w:r w:rsidRPr="009B7B25">
        <w:rPr>
          <w:rFonts w:ascii="Times New Roman" w:eastAsia="Times New Roman" w:hAnsi="Times New Roman" w:cs="Courier New"/>
          <w:kern w:val="0"/>
          <w:sz w:val="28"/>
          <w:szCs w:val="28"/>
          <w:lang w:eastAsia="uk-UA"/>
          <w14:ligatures w14:val="none"/>
        </w:rPr>
        <w:t>Клас 43.33 - Покриття підлоги й облицювання стін</w:t>
      </w:r>
    </w:p>
    <w:p w14:paraId="21BDCA70" w14:textId="77777777" w:rsidR="009B7B25" w:rsidRPr="009B7B25" w:rsidRDefault="009B7B25" w:rsidP="009B7B25">
      <w:pPr>
        <w:widowControl w:val="0"/>
        <w:tabs>
          <w:tab w:val="left" w:pos="127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kern w:val="0"/>
          <w:sz w:val="12"/>
          <w:szCs w:val="28"/>
          <w:lang w:eastAsia="uk-UA"/>
          <w14:ligatures w14:val="none"/>
        </w:rPr>
      </w:pPr>
    </w:p>
    <w:p w14:paraId="090BFC10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b/>
          <w:iCs/>
          <w:kern w:val="0"/>
          <w:sz w:val="28"/>
          <w:szCs w:val="28"/>
          <w:lang w:eastAsia="ru-RU"/>
          <w14:ligatures w14:val="none"/>
        </w:rPr>
        <w:lastRenderedPageBreak/>
        <w:t>Умовні позначення</w:t>
      </w:r>
    </w:p>
    <w:p w14:paraId="2BD1AF55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>КК – ключова компетентність;</w:t>
      </w:r>
    </w:p>
    <w:p w14:paraId="2640083A" w14:textId="77777777" w:rsidR="009B7B25" w:rsidRP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>ПК – професійна компетентність;</w:t>
      </w:r>
    </w:p>
    <w:p w14:paraId="01886354" w14:textId="77777777" w:rsid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  <w:r w:rsidRPr="009B7B25"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  <w:t>РН – результат навчання</w:t>
      </w:r>
    </w:p>
    <w:p w14:paraId="27E7D00D" w14:textId="77777777" w:rsidR="007C24EE" w:rsidRDefault="007C24EE" w:rsidP="009B7B25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</w:p>
    <w:p w14:paraId="5D1401C1" w14:textId="77777777" w:rsidR="00117ACE" w:rsidRPr="00117ACE" w:rsidRDefault="00117ACE" w:rsidP="00117AC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Courier New"/>
          <w:b/>
          <w:iCs/>
          <w:kern w:val="0"/>
          <w:sz w:val="28"/>
          <w:szCs w:val="28"/>
          <w:lang w:eastAsia="ru-RU"/>
          <w14:ligatures w14:val="none"/>
        </w:rPr>
      </w:pPr>
      <w:r w:rsidRPr="00117ACE">
        <w:rPr>
          <w:rFonts w:ascii="Times New Roman" w:eastAsia="Times New Roman" w:hAnsi="Times New Roman" w:cs="Courier New"/>
          <w:b/>
          <w:iCs/>
          <w:kern w:val="0"/>
          <w:sz w:val="28"/>
          <w:szCs w:val="28"/>
          <w:lang w:eastAsia="ru-RU"/>
          <w14:ligatures w14:val="none"/>
        </w:rPr>
        <w:t>ІІ. Вимоги до результатів навчання</w:t>
      </w:r>
    </w:p>
    <w:p w14:paraId="63942E1D" w14:textId="77777777" w:rsidR="00117ACE" w:rsidRPr="00117ACE" w:rsidRDefault="00117ACE" w:rsidP="00117AC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Courier New"/>
          <w:b/>
          <w:iCs/>
          <w:kern w:val="0"/>
          <w:sz w:val="28"/>
          <w:szCs w:val="28"/>
          <w:lang w:eastAsia="ru-RU"/>
          <w14:ligatures w14:val="none"/>
        </w:rPr>
      </w:pPr>
    </w:p>
    <w:p w14:paraId="46BA090B" w14:textId="77777777" w:rsidR="00117ACE" w:rsidRPr="00117ACE" w:rsidRDefault="00117ACE" w:rsidP="00117ACE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Courier New"/>
          <w:b/>
          <w:iCs/>
          <w:kern w:val="0"/>
          <w:sz w:val="28"/>
          <w:szCs w:val="28"/>
          <w:lang w:eastAsia="ru-RU"/>
          <w14:ligatures w14:val="none"/>
        </w:rPr>
      </w:pPr>
      <w:r w:rsidRPr="00117ACE">
        <w:rPr>
          <w:rFonts w:ascii="Times New Roman" w:eastAsia="Times New Roman" w:hAnsi="Times New Roman" w:cs="Courier New"/>
          <w:b/>
          <w:iCs/>
          <w:kern w:val="0"/>
          <w:sz w:val="28"/>
          <w:szCs w:val="28"/>
          <w:lang w:eastAsia="ru-RU"/>
          <w14:ligatures w14:val="none"/>
        </w:rPr>
        <w:t xml:space="preserve">2.1. </w:t>
      </w:r>
      <w:r w:rsidRPr="00117ACE">
        <w:rPr>
          <w:rFonts w:ascii="Times New Roman" w:eastAsia="Times New Roman" w:hAnsi="Times New Roman" w:cs="Courier New"/>
          <w:b/>
          <w:bCs/>
          <w:iCs/>
          <w:kern w:val="0"/>
          <w:sz w:val="28"/>
          <w:szCs w:val="28"/>
          <w:lang w:eastAsia="ru-RU"/>
          <w14:ligatures w14:val="none"/>
        </w:rPr>
        <w:t>Перелік та опис ключових компетентностей за професією</w:t>
      </w:r>
    </w:p>
    <w:p w14:paraId="68574137" w14:textId="6F3404D0" w:rsidR="009B7B25" w:rsidRDefault="009B7B25" w:rsidP="009B7B25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284"/>
        <w:jc w:val="both"/>
        <w:rPr>
          <w:rFonts w:ascii="Times New Roman" w:eastAsia="Times New Roman" w:hAnsi="Times New Roman" w:cs="Courier New"/>
          <w:iCs/>
          <w:kern w:val="0"/>
          <w:sz w:val="28"/>
          <w:szCs w:val="28"/>
          <w:lang w:eastAsia="ru-RU"/>
          <w14:ligatures w14:val="none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3686"/>
      </w:tblGrid>
      <w:tr w:rsidR="0031639F" w:rsidRPr="009439C2" w14:paraId="03ED94A2" w14:textId="77777777" w:rsidTr="0031639F">
        <w:trPr>
          <w:trHeight w:val="270"/>
        </w:trPr>
        <w:tc>
          <w:tcPr>
            <w:tcW w:w="1418" w:type="dxa"/>
            <w:vMerge w:val="restart"/>
            <w:shd w:val="clear" w:color="auto" w:fill="auto"/>
          </w:tcPr>
          <w:p w14:paraId="091F4955" w14:textId="1AB87D8A" w:rsidR="0031639F" w:rsidRPr="0031639F" w:rsidRDefault="0031639F" w:rsidP="003163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1639F">
              <w:rPr>
                <w:rFonts w:ascii="Times New Roman" w:hAnsi="Times New Roman" w:cs="Times New Roman"/>
                <w:b/>
              </w:rPr>
              <w:t>Умовне позначення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04D06F7" w14:textId="77777777" w:rsidR="0031639F" w:rsidRPr="0031639F" w:rsidRDefault="0031639F" w:rsidP="00316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39F">
              <w:rPr>
                <w:rFonts w:ascii="Times New Roman" w:hAnsi="Times New Roman" w:cs="Times New Roman"/>
                <w:b/>
                <w:sz w:val="24"/>
                <w:szCs w:val="24"/>
              </w:rPr>
              <w:t>Ключові компетентності</w:t>
            </w:r>
          </w:p>
        </w:tc>
        <w:tc>
          <w:tcPr>
            <w:tcW w:w="7088" w:type="dxa"/>
            <w:gridSpan w:val="2"/>
          </w:tcPr>
          <w:p w14:paraId="7610F756" w14:textId="77777777" w:rsidR="0031639F" w:rsidRPr="0031639F" w:rsidRDefault="0031639F" w:rsidP="0031639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1639F">
              <w:rPr>
                <w:rFonts w:ascii="Times New Roman" w:hAnsi="Times New Roman" w:cs="Times New Roman"/>
                <w:b/>
                <w:sz w:val="24"/>
                <w:szCs w:val="28"/>
              </w:rPr>
              <w:t>Опис компетентностей</w:t>
            </w:r>
          </w:p>
        </w:tc>
      </w:tr>
      <w:tr w:rsidR="0031639F" w:rsidRPr="009B7B25" w14:paraId="17DB1FCE" w14:textId="77777777" w:rsidTr="0031639F">
        <w:trPr>
          <w:trHeight w:val="375"/>
        </w:trPr>
        <w:tc>
          <w:tcPr>
            <w:tcW w:w="1418" w:type="dxa"/>
            <w:vMerge/>
            <w:shd w:val="clear" w:color="auto" w:fill="auto"/>
          </w:tcPr>
          <w:p w14:paraId="4C6BBE07" w14:textId="77777777" w:rsidR="0031639F" w:rsidRPr="0031639F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65EEB4" w14:textId="77777777" w:rsidR="0031639F" w:rsidRPr="0031639F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3402" w:type="dxa"/>
          </w:tcPr>
          <w:p w14:paraId="4D835944" w14:textId="77777777" w:rsidR="0031639F" w:rsidRPr="0031639F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Courier New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31639F">
              <w:rPr>
                <w:rFonts w:ascii="Times New Roman" w:eastAsia="Times New Roman" w:hAnsi="Times New Roman" w:cs="Courier New"/>
                <w:b/>
                <w:kern w:val="0"/>
                <w:sz w:val="24"/>
                <w:szCs w:val="24"/>
                <w:lang w:eastAsia="uk-UA"/>
                <w14:ligatures w14:val="none"/>
              </w:rPr>
              <w:t>Знати</w:t>
            </w:r>
          </w:p>
        </w:tc>
        <w:tc>
          <w:tcPr>
            <w:tcW w:w="3686" w:type="dxa"/>
          </w:tcPr>
          <w:p w14:paraId="4304526E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Courier New"/>
                <w:b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b/>
                <w:kern w:val="0"/>
                <w:sz w:val="24"/>
                <w:szCs w:val="24"/>
                <w:lang w:eastAsia="uk-UA"/>
                <w14:ligatures w14:val="none"/>
              </w:rPr>
              <w:t>Уміти</w:t>
            </w:r>
          </w:p>
        </w:tc>
      </w:tr>
      <w:tr w:rsidR="0031639F" w:rsidRPr="009B7B25" w14:paraId="116AECEC" w14:textId="77777777" w:rsidTr="0031639F">
        <w:tc>
          <w:tcPr>
            <w:tcW w:w="1418" w:type="dxa"/>
            <w:shd w:val="clear" w:color="auto" w:fill="auto"/>
          </w:tcPr>
          <w:p w14:paraId="4C5FCD25" w14:textId="35872D52" w:rsidR="0031639F" w:rsidRPr="0031639F" w:rsidRDefault="0031639F" w:rsidP="00D9385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1639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3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124DDDD5" w14:textId="77777777" w:rsidR="0031639F" w:rsidRPr="0031639F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16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Комунікативна компетентність</w:t>
            </w:r>
          </w:p>
        </w:tc>
        <w:tc>
          <w:tcPr>
            <w:tcW w:w="3402" w:type="dxa"/>
          </w:tcPr>
          <w:p w14:paraId="5044029A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професійну лексику та термінологію, у тому числі іноземною мовою за професійним спрямуванням;</w:t>
            </w:r>
          </w:p>
          <w:p w14:paraId="5C24C00F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 xml:space="preserve">правила професійної етики та етикету; </w:t>
            </w:r>
          </w:p>
          <w:p w14:paraId="08E8F1CB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види документів у професійній діяльності та правила їх створення та оформлення.</w:t>
            </w:r>
          </w:p>
        </w:tc>
        <w:tc>
          <w:tcPr>
            <w:tcW w:w="3686" w:type="dxa"/>
          </w:tcPr>
          <w:p w14:paraId="6B90B343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клієнтами та постачальниками;</w:t>
            </w:r>
          </w:p>
          <w:p w14:paraId="293A0C39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 xml:space="preserve">слухати та доносити власну думку; </w:t>
            </w:r>
          </w:p>
          <w:p w14:paraId="32F3BC5A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 xml:space="preserve">презентувати себе та результати професійної діяльності; </w:t>
            </w:r>
          </w:p>
          <w:p w14:paraId="4B8D93C6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користуватися документами у професійній діяльності, створювати та оформляти їх.</w:t>
            </w:r>
          </w:p>
        </w:tc>
      </w:tr>
      <w:tr w:rsidR="0031639F" w:rsidRPr="009B7B25" w14:paraId="7646AFE9" w14:textId="77777777" w:rsidTr="0031639F">
        <w:tc>
          <w:tcPr>
            <w:tcW w:w="1418" w:type="dxa"/>
            <w:shd w:val="clear" w:color="auto" w:fill="auto"/>
          </w:tcPr>
          <w:p w14:paraId="4E0FD2FB" w14:textId="0B725C39" w:rsidR="0031639F" w:rsidRPr="0031639F" w:rsidRDefault="0031639F" w:rsidP="0031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39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63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501DB855" w14:textId="77777777" w:rsidR="0031639F" w:rsidRPr="0031639F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16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Математична компетентність</w:t>
            </w:r>
          </w:p>
        </w:tc>
        <w:tc>
          <w:tcPr>
            <w:tcW w:w="3402" w:type="dxa"/>
          </w:tcPr>
          <w:p w14:paraId="1F3563DB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 xml:space="preserve">правила математичних розрахунків у професійній діяльності, у тому числі розрахунок кількості необхідної сировини та інгредієнтів у залежності від результатів навчання; </w:t>
            </w:r>
          </w:p>
          <w:p w14:paraId="5E448D44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порядок користування текстовою та числовою інформацією; встановлення відношення між об’єктами професійного змісту; способи розв’язання задач професійного змісту;</w:t>
            </w:r>
            <w:r w:rsidRPr="009B7B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правила математичних розрахунків кількості матеріалів.</w:t>
            </w:r>
          </w:p>
        </w:tc>
        <w:tc>
          <w:tcPr>
            <w:tcW w:w="3686" w:type="dxa"/>
          </w:tcPr>
          <w:p w14:paraId="06EC5933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застосовувати математичні розрахунки у професійній діяльності;</w:t>
            </w:r>
          </w:p>
          <w:p w14:paraId="3426B7CB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користуватись текстовою та числовою інформацією у відповідності до кваліфікаційної характеристики;</w:t>
            </w:r>
          </w:p>
          <w:p w14:paraId="4C65BE69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розв’язувати математичні задачі практичного змісту, у відповідності до кваліфікації;</w:t>
            </w:r>
            <w:r w:rsidRPr="009B7B25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розраховувати витратні матеріали для виконання конкретної роботи.</w:t>
            </w:r>
          </w:p>
        </w:tc>
      </w:tr>
      <w:tr w:rsidR="0031639F" w:rsidRPr="009B7B25" w14:paraId="7C716844" w14:textId="77777777" w:rsidTr="0031639F">
        <w:tc>
          <w:tcPr>
            <w:tcW w:w="1418" w:type="dxa"/>
            <w:shd w:val="clear" w:color="auto" w:fill="auto"/>
          </w:tcPr>
          <w:p w14:paraId="10D781D2" w14:textId="0E07826E" w:rsidR="0031639F" w:rsidRPr="0031639F" w:rsidRDefault="0031639F" w:rsidP="00D93851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1639F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r w:rsidRPr="003163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369C18A7" w14:textId="77777777" w:rsidR="0031639F" w:rsidRPr="0031639F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r w:rsidRPr="0031639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  <w:t>Особистісна, соціальна й навчальна компетентність</w:t>
            </w:r>
          </w:p>
        </w:tc>
        <w:tc>
          <w:tcPr>
            <w:tcW w:w="3402" w:type="dxa"/>
          </w:tcPr>
          <w:p w14:paraId="1D6A7D76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особливості роботи в команді, співпраці з іншими командами підприємства;</w:t>
            </w:r>
          </w:p>
          <w:p w14:paraId="195BD396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поняття особистості, риси характеру, темперамент;</w:t>
            </w:r>
          </w:p>
          <w:p w14:paraId="72D0F269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 xml:space="preserve">індивідуальні психологічні властивості особистості та її </w:t>
            </w: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поведінки;</w:t>
            </w:r>
          </w:p>
          <w:p w14:paraId="54F0ACF1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основні психічні процеси та їх вплив на діяльність лицювальника-плиточника;</w:t>
            </w:r>
          </w:p>
          <w:p w14:paraId="30276AB3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причини і способи розв’язання конфліктних ситуацій у виробничому колективі;</w:t>
            </w:r>
          </w:p>
          <w:p w14:paraId="73352400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підходи до забезпечення сприятливого психологічного клімату в колективі;</w:t>
            </w:r>
          </w:p>
          <w:p w14:paraId="58B2FF12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основні психологічні та моральні вимоги до роботи лицювальника-плиточника;</w:t>
            </w:r>
          </w:p>
          <w:p w14:paraId="65F0451B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val="ru-RU"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стрес у роботі, способи саморегуляції психічних станів.</w:t>
            </w:r>
          </w:p>
        </w:tc>
        <w:tc>
          <w:tcPr>
            <w:tcW w:w="3686" w:type="dxa"/>
          </w:tcPr>
          <w:p w14:paraId="4D980868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працювати в команді;</w:t>
            </w:r>
          </w:p>
          <w:p w14:paraId="5C875153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відповідально ставитися до професійної діяльності;</w:t>
            </w:r>
          </w:p>
          <w:p w14:paraId="4E47CB4C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самостійно приймати рішення;</w:t>
            </w:r>
          </w:p>
          <w:p w14:paraId="334EFCE6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 xml:space="preserve">діяти в нестандартних </w:t>
            </w: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ситуаціях;</w:t>
            </w:r>
          </w:p>
          <w:p w14:paraId="7848D8AC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планувати трудову діяльність;</w:t>
            </w:r>
          </w:p>
          <w:p w14:paraId="1DAD2583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знаходити та набувати нові знання, уміння і навички;</w:t>
            </w:r>
          </w:p>
          <w:p w14:paraId="1684E324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визначати навчальні цілі та способи їх досягнення;</w:t>
            </w:r>
          </w:p>
          <w:p w14:paraId="030A99AC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оцінювати власні результати навчання, навчатися впродовж життя;</w:t>
            </w:r>
          </w:p>
          <w:p w14:paraId="48B61ACC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дотримуватися культури професійної поведінки в колективі;</w:t>
            </w:r>
          </w:p>
          <w:p w14:paraId="0D2EF09C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запобігати виникненню конфліктних ситуацій;</w:t>
            </w:r>
          </w:p>
          <w:p w14:paraId="66B9AEBD" w14:textId="06288BE7" w:rsidR="0031639F" w:rsidRPr="009B7B25" w:rsidRDefault="0031639F" w:rsidP="00A25A0D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визначати індивідуальні психологічні особливості особистості.</w:t>
            </w:r>
          </w:p>
        </w:tc>
      </w:tr>
      <w:tr w:rsidR="0031639F" w:rsidRPr="009B7B25" w14:paraId="5594DC32" w14:textId="77777777" w:rsidTr="0031639F">
        <w:tc>
          <w:tcPr>
            <w:tcW w:w="1418" w:type="dxa"/>
            <w:shd w:val="clear" w:color="auto" w:fill="auto"/>
          </w:tcPr>
          <w:p w14:paraId="25B9F037" w14:textId="5AF9F948" w:rsidR="0031639F" w:rsidRPr="00A25A0D" w:rsidRDefault="0031639F" w:rsidP="00316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A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КК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5A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69413D07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Громадянсько</w:t>
            </w:r>
            <w:proofErr w:type="spellEnd"/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-правова компетентність</w:t>
            </w:r>
          </w:p>
        </w:tc>
        <w:tc>
          <w:tcPr>
            <w:tcW w:w="3402" w:type="dxa"/>
          </w:tcPr>
          <w:p w14:paraId="06CF2796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основні трудові права та обов’язки працівників;</w:t>
            </w:r>
          </w:p>
          <w:p w14:paraId="542E6A80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основні нормативно-правові акти у професійній сфері, що регламентують трудову діяльність;</w:t>
            </w:r>
          </w:p>
          <w:p w14:paraId="13B89582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положення, зміст, форми та строки укладання трудового договору (контракту), підстави його припинення;</w:t>
            </w:r>
          </w:p>
          <w:p w14:paraId="2B4C4A02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14:paraId="28C007E5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порядок розгляду та способи вирішення індивідуальних та колективних трудових спорів;</w:t>
            </w:r>
          </w:p>
          <w:p w14:paraId="69FB9582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основи законодавства про захист прав споживачів.</w:t>
            </w:r>
          </w:p>
        </w:tc>
        <w:tc>
          <w:tcPr>
            <w:tcW w:w="3686" w:type="dxa"/>
          </w:tcPr>
          <w:p w14:paraId="73A39AB4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застосовувати норми трудового законодавства:</w:t>
            </w:r>
          </w:p>
          <w:p w14:paraId="6672DC9B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основні нормативно-правові акти у професійній сфері, що регламентують трудову діяльність;</w:t>
            </w:r>
          </w:p>
          <w:p w14:paraId="5F8611D4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юридично обґрунтовано та аргументовано вирішувати правові ситуації;</w:t>
            </w:r>
          </w:p>
          <w:p w14:paraId="3566E4F5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складати та заповнювати документацію.</w:t>
            </w:r>
          </w:p>
          <w:p w14:paraId="476A56E8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val="ru-RU" w:eastAsia="uk-UA"/>
                <w14:ligatures w14:val="none"/>
              </w:rPr>
            </w:pPr>
          </w:p>
        </w:tc>
      </w:tr>
      <w:tr w:rsidR="0031639F" w:rsidRPr="009B7B25" w14:paraId="463E598F" w14:textId="77777777" w:rsidTr="0031639F">
        <w:tc>
          <w:tcPr>
            <w:tcW w:w="1418" w:type="dxa"/>
            <w:shd w:val="clear" w:color="auto" w:fill="auto"/>
          </w:tcPr>
          <w:p w14:paraId="4AD042CE" w14:textId="6B853A0C" w:rsidR="0031639F" w:rsidRPr="00A25A0D" w:rsidRDefault="0031639F" w:rsidP="00A25A0D">
            <w:pPr>
              <w:rPr>
                <w:rFonts w:ascii="Times New Roman" w:hAnsi="Times New Roman" w:cs="Times New Roman"/>
              </w:rPr>
            </w:pPr>
            <w:r w:rsidRPr="00A25A0D">
              <w:rPr>
                <w:rFonts w:ascii="Times New Roman" w:hAnsi="Times New Roman" w:cs="Times New Roman"/>
              </w:rPr>
              <w:t>КК</w:t>
            </w:r>
            <w:r w:rsidR="00162DD0">
              <w:rPr>
                <w:rFonts w:ascii="Times New Roman" w:hAnsi="Times New Roman" w:cs="Times New Roman"/>
              </w:rPr>
              <w:t xml:space="preserve"> </w:t>
            </w:r>
            <w:r w:rsidRPr="00A25A0D">
              <w:rPr>
                <w:rFonts w:ascii="Times New Roman" w:hAnsi="Times New Roman" w:cs="Times New Roman"/>
              </w:rPr>
              <w:t>5</w:t>
            </w:r>
            <w:r w:rsidR="00162D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329FAE1B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 xml:space="preserve">Підприємницька компетентність </w:t>
            </w:r>
          </w:p>
        </w:tc>
        <w:tc>
          <w:tcPr>
            <w:tcW w:w="3402" w:type="dxa"/>
          </w:tcPr>
          <w:p w14:paraId="32E71069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 xml:space="preserve">поняття «ринкова економіка» та принципи, на яких вона базується; </w:t>
            </w:r>
          </w:p>
          <w:p w14:paraId="656D5460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організаційно-правові форми підприємництва в Україні;</w:t>
            </w:r>
          </w:p>
          <w:p w14:paraId="2E4AC49D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положення основних документів, що регламентують підприємницьку діяльність;</w:t>
            </w:r>
          </w:p>
          <w:p w14:paraId="0565776E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процедуру відкриття власної справи;</w:t>
            </w:r>
          </w:p>
          <w:p w14:paraId="20A379E0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поняття «бізнес-план».</w:t>
            </w:r>
          </w:p>
        </w:tc>
        <w:tc>
          <w:tcPr>
            <w:tcW w:w="3686" w:type="dxa"/>
          </w:tcPr>
          <w:p w14:paraId="3A8741B8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користуватися нормативно-правовими актами щодо підприємницької діяльності;</w:t>
            </w:r>
          </w:p>
          <w:p w14:paraId="71F10449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 xml:space="preserve">розробляти бізнес-плани. </w:t>
            </w:r>
          </w:p>
        </w:tc>
      </w:tr>
      <w:tr w:rsidR="0031639F" w:rsidRPr="009B7B25" w14:paraId="37666221" w14:textId="77777777" w:rsidTr="0031639F">
        <w:tc>
          <w:tcPr>
            <w:tcW w:w="1418" w:type="dxa"/>
            <w:shd w:val="clear" w:color="auto" w:fill="auto"/>
          </w:tcPr>
          <w:p w14:paraId="60FE924C" w14:textId="6F7AEE9C" w:rsidR="0031639F" w:rsidRPr="00A25A0D" w:rsidRDefault="0031639F" w:rsidP="00A25A0D">
            <w:pPr>
              <w:rPr>
                <w:rFonts w:ascii="Times New Roman" w:hAnsi="Times New Roman" w:cs="Times New Roman"/>
              </w:rPr>
            </w:pPr>
            <w:r w:rsidRPr="00A25A0D">
              <w:rPr>
                <w:rFonts w:ascii="Times New Roman" w:hAnsi="Times New Roman" w:cs="Times New Roman"/>
              </w:rPr>
              <w:t>КК</w:t>
            </w:r>
            <w:r w:rsidR="00162DD0">
              <w:rPr>
                <w:rFonts w:ascii="Times New Roman" w:hAnsi="Times New Roman" w:cs="Times New Roman"/>
              </w:rPr>
              <w:t xml:space="preserve"> </w:t>
            </w:r>
            <w:r w:rsidRPr="00A25A0D">
              <w:rPr>
                <w:rFonts w:ascii="Times New Roman" w:hAnsi="Times New Roman" w:cs="Times New Roman"/>
              </w:rPr>
              <w:t>6</w:t>
            </w:r>
            <w:r w:rsidR="00162D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213F552A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Екологічна та енергоефективна компетентність</w:t>
            </w:r>
          </w:p>
        </w:tc>
        <w:tc>
          <w:tcPr>
            <w:tcW w:w="3402" w:type="dxa"/>
          </w:tcPr>
          <w:p w14:paraId="15B2E0C9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основи енергоефективності;</w:t>
            </w:r>
          </w:p>
          <w:p w14:paraId="0A663F29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нормативно-правові акти у сфері енергозбереження;</w:t>
            </w:r>
          </w:p>
          <w:p w14:paraId="0F91CDF5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 xml:space="preserve">способи енергоефективного </w:t>
            </w: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використання матеріалів, ресурсів енергозберігаючого обладнання у професійній діяльності та у побуті;</w:t>
            </w:r>
          </w:p>
          <w:p w14:paraId="6796DD1C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нормативно-правові акти в сфері екології;</w:t>
            </w:r>
          </w:p>
          <w:p w14:paraId="21AD625A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основи раціонального використання, відтворення і збереження природних ресурсів;</w:t>
            </w:r>
          </w:p>
          <w:p w14:paraId="13A2CEBF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способи збереження та захисту екології в професійній діяльності та в побуті.</w:t>
            </w:r>
          </w:p>
        </w:tc>
        <w:tc>
          <w:tcPr>
            <w:tcW w:w="3686" w:type="dxa"/>
          </w:tcPr>
          <w:p w14:paraId="67E223C4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 xml:space="preserve">раціонально використовувати енергоресурси, витратні матеріали у професійній </w:t>
            </w: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діяльності та у побуті;</w:t>
            </w:r>
          </w:p>
          <w:p w14:paraId="698300C0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використовувати енергоефективне устаткування;</w:t>
            </w:r>
          </w:p>
          <w:p w14:paraId="61C0AAD4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дотримуватися екологічних норм у професійній діяльності та в побуті.</w:t>
            </w:r>
          </w:p>
        </w:tc>
      </w:tr>
      <w:tr w:rsidR="0031639F" w:rsidRPr="009B7B25" w14:paraId="0705DECE" w14:textId="77777777" w:rsidTr="0031639F">
        <w:tc>
          <w:tcPr>
            <w:tcW w:w="1418" w:type="dxa"/>
            <w:shd w:val="clear" w:color="auto" w:fill="auto"/>
          </w:tcPr>
          <w:p w14:paraId="6DCF6108" w14:textId="65530D20" w:rsidR="0031639F" w:rsidRPr="00162DD0" w:rsidRDefault="0031639F" w:rsidP="00162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КК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2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14:paraId="47CA4FF7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Цифрова компетентність</w:t>
            </w:r>
          </w:p>
        </w:tc>
        <w:tc>
          <w:tcPr>
            <w:tcW w:w="3402" w:type="dxa"/>
          </w:tcPr>
          <w:p w14:paraId="376A8B7A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інформаційно-комунікаційні засоби, способи їх застосування;</w:t>
            </w:r>
          </w:p>
          <w:p w14:paraId="0D758B82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способи пошуку, збереження, обробки та передачі інформації у професійній діяльності.</w:t>
            </w:r>
          </w:p>
        </w:tc>
        <w:tc>
          <w:tcPr>
            <w:tcW w:w="3686" w:type="dxa"/>
          </w:tcPr>
          <w:p w14:paraId="7175B8F0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використовувати інформаційно-комунікаційні засоби, технології;</w:t>
            </w:r>
          </w:p>
          <w:p w14:paraId="4C44D0AA" w14:textId="77777777" w:rsidR="0031639F" w:rsidRPr="009B7B25" w:rsidRDefault="0031639F" w:rsidP="00D93851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firstLine="227"/>
              <w:jc w:val="both"/>
              <w:outlineLvl w:val="1"/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</w:pPr>
            <w:r w:rsidRPr="009B7B25">
              <w:rPr>
                <w:rFonts w:ascii="Times New Roman" w:eastAsia="Times New Roman" w:hAnsi="Times New Roman" w:cs="Courier New"/>
                <w:kern w:val="0"/>
                <w:sz w:val="24"/>
                <w:szCs w:val="24"/>
                <w:lang w:eastAsia="uk-UA"/>
                <w14:ligatures w14:val="none"/>
              </w:rPr>
              <w:t>здійснювати пошук інформації, її обробку, передачу та збереження у професійній діяльності.</w:t>
            </w:r>
          </w:p>
        </w:tc>
      </w:tr>
    </w:tbl>
    <w:p w14:paraId="39A982D8" w14:textId="46373B4C" w:rsidR="004866A3" w:rsidRPr="006262EA" w:rsidRDefault="004866A3" w:rsidP="00626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8D91E" w14:textId="77777777" w:rsidR="009B7B25" w:rsidRPr="0093284A" w:rsidRDefault="009B7B25" w:rsidP="006262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3284A">
        <w:rPr>
          <w:rFonts w:ascii="Times New Roman" w:hAnsi="Times New Roman" w:cs="Times New Roman"/>
          <w:b/>
          <w:sz w:val="28"/>
          <w:szCs w:val="24"/>
        </w:rPr>
        <w:t>2.2. Загальні компетентності (знання та вміння) за професією</w:t>
      </w:r>
    </w:p>
    <w:p w14:paraId="7D4E3A8C" w14:textId="77777777" w:rsidR="009B7B25" w:rsidRPr="006262EA" w:rsidRDefault="009B7B25" w:rsidP="006262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3"/>
        <w:gridCol w:w="5244"/>
      </w:tblGrid>
      <w:tr w:rsidR="009B7B25" w:rsidRPr="006262EA" w14:paraId="1F333AD6" w14:textId="77777777" w:rsidTr="006262EA">
        <w:tc>
          <w:tcPr>
            <w:tcW w:w="5523" w:type="dxa"/>
            <w:shd w:val="clear" w:color="auto" w:fill="auto"/>
          </w:tcPr>
          <w:p w14:paraId="3D290738" w14:textId="77777777" w:rsidR="009B7B25" w:rsidRPr="006262EA" w:rsidRDefault="009B7B25" w:rsidP="00626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Знати</w:t>
            </w:r>
          </w:p>
        </w:tc>
        <w:tc>
          <w:tcPr>
            <w:tcW w:w="5244" w:type="dxa"/>
            <w:shd w:val="clear" w:color="auto" w:fill="auto"/>
          </w:tcPr>
          <w:p w14:paraId="6A06BAA5" w14:textId="77777777" w:rsidR="009B7B25" w:rsidRPr="006262EA" w:rsidRDefault="009B7B25" w:rsidP="006262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Вміти</w:t>
            </w:r>
          </w:p>
        </w:tc>
      </w:tr>
      <w:tr w:rsidR="009B7B25" w:rsidRPr="006262EA" w14:paraId="0B8DD64A" w14:textId="77777777" w:rsidTr="006262EA">
        <w:tc>
          <w:tcPr>
            <w:tcW w:w="5523" w:type="dxa"/>
            <w:shd w:val="clear" w:color="auto" w:fill="auto"/>
          </w:tcPr>
          <w:p w14:paraId="0B64F6FE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 xml:space="preserve">загальні відомості про будівництво та основи </w:t>
            </w:r>
            <w:proofErr w:type="spellStart"/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лицювально</w:t>
            </w:r>
            <w:proofErr w:type="spellEnd"/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-плиткових робіт;</w:t>
            </w:r>
          </w:p>
          <w:p w14:paraId="3B641A2F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організацію робочого місця при виконанні робіт в межах кваліфікації;</w:t>
            </w:r>
          </w:p>
          <w:p w14:paraId="0A4D417D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основні нормативні акти у професійній діяльності;</w:t>
            </w:r>
          </w:p>
          <w:p w14:paraId="50D605AB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загальні правила з охорони праці, пожежної та електробезпеки;</w:t>
            </w:r>
          </w:p>
          <w:p w14:paraId="3DA43FDF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причини нещасних випадків на виробництві та заходи запобігання виробничому травматизму;</w:t>
            </w:r>
          </w:p>
          <w:p w14:paraId="6133242D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дії при надзвичайних ситуаціях;</w:t>
            </w:r>
          </w:p>
          <w:p w14:paraId="01FFCE35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правила та засоби надання долікарської допомоги потерпілим у разі нещасних випадків на виробництві;</w:t>
            </w:r>
          </w:p>
          <w:p w14:paraId="4D968465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основи будівельного креслення;</w:t>
            </w:r>
          </w:p>
          <w:p w14:paraId="2261F8ED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загальні відомості про властивості будівельних матеріалів, виробів.</w:t>
            </w:r>
          </w:p>
          <w:p w14:paraId="23976B99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14:paraId="03079BB6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 xml:space="preserve">розробляти систему підготовчих та технологічних заходів для проведення </w:t>
            </w:r>
            <w:proofErr w:type="spellStart"/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лицювально</w:t>
            </w:r>
            <w:proofErr w:type="spellEnd"/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-плиткових робіт;</w:t>
            </w:r>
          </w:p>
          <w:p w14:paraId="55ED4166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виконувати відповідні підготовчі і завершальні роботи на початку і в кінці робочого дня (зміни);</w:t>
            </w:r>
          </w:p>
          <w:p w14:paraId="09F2CD50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раціонально та ефективно організовувати працю на робочому місці;</w:t>
            </w:r>
          </w:p>
          <w:p w14:paraId="42BB25B8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дотримуватися норм, методів і прийомів безпечного ведення робіт;</w:t>
            </w:r>
          </w:p>
          <w:p w14:paraId="20A2CB67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не допускати браку в роботі;</w:t>
            </w:r>
          </w:p>
          <w:p w14:paraId="2061F3CE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дотримуватися правил внутрішнього трудового розпорядку;</w:t>
            </w:r>
          </w:p>
          <w:p w14:paraId="68D2E0F4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виконувати вимоги нормативних актів з охорони праці;</w:t>
            </w:r>
          </w:p>
          <w:p w14:paraId="7D0CD68A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діяти у разі надзвичайних ситуацій;</w:t>
            </w:r>
          </w:p>
          <w:p w14:paraId="708F6D88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надавати першу долікарську допомогу потерпілим у разі нещасних випадків;</w:t>
            </w:r>
          </w:p>
          <w:p w14:paraId="4969EEEB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читати креслення, схеми, ескізи;</w:t>
            </w:r>
          </w:p>
          <w:p w14:paraId="7FFF9897" w14:textId="77777777" w:rsidR="009B7B25" w:rsidRPr="006262EA" w:rsidRDefault="009B7B25" w:rsidP="004421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62EA">
              <w:rPr>
                <w:rFonts w:ascii="Times New Roman" w:hAnsi="Times New Roman" w:cs="Times New Roman"/>
                <w:sz w:val="24"/>
                <w:szCs w:val="24"/>
              </w:rPr>
              <w:t>розрізняти будівельні матеріали за технічними характеристиками.</w:t>
            </w:r>
          </w:p>
        </w:tc>
      </w:tr>
    </w:tbl>
    <w:p w14:paraId="65B8BC34" w14:textId="3F1EAC10" w:rsidR="002C5A7B" w:rsidRDefault="002C5A7B" w:rsidP="002C5A7B"/>
    <w:p w14:paraId="16BBBFC7" w14:textId="521482E7" w:rsidR="0093284A" w:rsidRDefault="0093284A" w:rsidP="002C5A7B"/>
    <w:p w14:paraId="77EEC682" w14:textId="0AB042C3" w:rsidR="0093284A" w:rsidRDefault="0093284A" w:rsidP="002C5A7B"/>
    <w:p w14:paraId="26FDE81E" w14:textId="10905A35" w:rsidR="0093284A" w:rsidRDefault="0093284A" w:rsidP="002C5A7B"/>
    <w:p w14:paraId="0CE14B32" w14:textId="77777777" w:rsidR="0093284A" w:rsidRDefault="0093284A" w:rsidP="002C5A7B"/>
    <w:p w14:paraId="5B628B0E" w14:textId="78FA6EE3" w:rsidR="009B7B25" w:rsidRPr="002C5A7B" w:rsidRDefault="009B7B25" w:rsidP="002C5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5A7B">
        <w:rPr>
          <w:rFonts w:ascii="Times New Roman" w:hAnsi="Times New Roman" w:cs="Times New Roman"/>
          <w:b/>
          <w:sz w:val="28"/>
          <w:szCs w:val="24"/>
        </w:rPr>
        <w:lastRenderedPageBreak/>
        <w:t>2.3. Перелік результатів навчання</w:t>
      </w:r>
    </w:p>
    <w:p w14:paraId="6E7D7E6F" w14:textId="77777777" w:rsidR="009B7B25" w:rsidRPr="002C5A7B" w:rsidRDefault="009B7B25" w:rsidP="002C5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5A7B">
        <w:rPr>
          <w:rFonts w:ascii="Times New Roman" w:hAnsi="Times New Roman" w:cs="Times New Roman"/>
          <w:b/>
          <w:sz w:val="28"/>
          <w:szCs w:val="24"/>
        </w:rPr>
        <w:t>для первинної професійної підготовки, професійно-технічного навчання, перепідготовки</w:t>
      </w:r>
    </w:p>
    <w:p w14:paraId="5F686D2C" w14:textId="77777777" w:rsidR="009B7B25" w:rsidRPr="002C5A7B" w:rsidRDefault="009B7B25" w:rsidP="002C5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5A7B">
        <w:rPr>
          <w:rFonts w:ascii="Times New Roman" w:hAnsi="Times New Roman" w:cs="Times New Roman"/>
          <w:b/>
          <w:sz w:val="28"/>
          <w:szCs w:val="24"/>
        </w:rPr>
        <w:t>Професійна кваліфікація: лицювальник-плиточник 3-го (2-3) розряду</w:t>
      </w:r>
    </w:p>
    <w:p w14:paraId="44310CC6" w14:textId="3A7CF426" w:rsidR="009B7B25" w:rsidRPr="002C5A7B" w:rsidRDefault="009B7B25" w:rsidP="002C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A7B">
        <w:rPr>
          <w:rFonts w:ascii="Times New Roman" w:hAnsi="Times New Roman" w:cs="Times New Roman"/>
          <w:b/>
          <w:sz w:val="28"/>
          <w:szCs w:val="24"/>
        </w:rPr>
        <w:t>Максимальна кількість годин – 725</w:t>
      </w:r>
    </w:p>
    <w:p w14:paraId="28C3CEF7" w14:textId="77777777" w:rsidR="009B7B25" w:rsidRPr="002C5A7B" w:rsidRDefault="009B7B25" w:rsidP="002C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B7B25" w:rsidRPr="002C5A7B" w14:paraId="21406EFF" w14:textId="77777777" w:rsidTr="002C5A7B">
        <w:trPr>
          <w:trHeight w:val="515"/>
        </w:trPr>
        <w:tc>
          <w:tcPr>
            <w:tcW w:w="10740" w:type="dxa"/>
            <w:shd w:val="clear" w:color="auto" w:fill="auto"/>
            <w:vAlign w:val="center"/>
          </w:tcPr>
          <w:p w14:paraId="7AE794B2" w14:textId="77777777" w:rsidR="009B7B25" w:rsidRPr="002C5A7B" w:rsidRDefault="009B7B25" w:rsidP="002C5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A7B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</w:tr>
      <w:tr w:rsidR="009B7B25" w:rsidRPr="002C5A7B" w14:paraId="4B8879A7" w14:textId="77777777" w:rsidTr="002C5A7B">
        <w:tc>
          <w:tcPr>
            <w:tcW w:w="10740" w:type="dxa"/>
            <w:shd w:val="clear" w:color="auto" w:fill="auto"/>
          </w:tcPr>
          <w:p w14:paraId="3FEEE9B4" w14:textId="77777777" w:rsidR="009B7B25" w:rsidRPr="002C5A7B" w:rsidRDefault="009B7B25" w:rsidP="002C5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7B">
              <w:rPr>
                <w:rFonts w:ascii="Times New Roman" w:hAnsi="Times New Roman" w:cs="Times New Roman"/>
                <w:sz w:val="24"/>
                <w:szCs w:val="24"/>
              </w:rPr>
              <w:t>РН 1. Виконувати підготовку поверхонь під облицювання плитками</w:t>
            </w:r>
          </w:p>
        </w:tc>
      </w:tr>
      <w:tr w:rsidR="009B7B25" w:rsidRPr="002C5A7B" w14:paraId="6EFD5E1E" w14:textId="77777777" w:rsidTr="002C5A7B">
        <w:tc>
          <w:tcPr>
            <w:tcW w:w="10740" w:type="dxa"/>
            <w:shd w:val="clear" w:color="auto" w:fill="auto"/>
          </w:tcPr>
          <w:p w14:paraId="4DAFDEA6" w14:textId="77777777" w:rsidR="009B7B25" w:rsidRPr="002C5A7B" w:rsidRDefault="009B7B25" w:rsidP="002C5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7B">
              <w:rPr>
                <w:rFonts w:ascii="Times New Roman" w:hAnsi="Times New Roman" w:cs="Times New Roman"/>
                <w:sz w:val="24"/>
                <w:szCs w:val="24"/>
              </w:rPr>
              <w:t>РН 2. Виконувати підготовку плиток під облицювання і настилання підлоги та приготування розчинів</w:t>
            </w:r>
          </w:p>
        </w:tc>
      </w:tr>
      <w:tr w:rsidR="009B7B25" w:rsidRPr="002C5A7B" w14:paraId="5DEE2FF3" w14:textId="77777777" w:rsidTr="002C5A7B">
        <w:tc>
          <w:tcPr>
            <w:tcW w:w="10740" w:type="dxa"/>
            <w:shd w:val="clear" w:color="auto" w:fill="auto"/>
          </w:tcPr>
          <w:p w14:paraId="0910A09C" w14:textId="77777777" w:rsidR="009B7B25" w:rsidRPr="002C5A7B" w:rsidRDefault="009B7B25" w:rsidP="002C5A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7B">
              <w:rPr>
                <w:rFonts w:ascii="Times New Roman" w:hAnsi="Times New Roman" w:cs="Times New Roman"/>
                <w:sz w:val="24"/>
                <w:szCs w:val="24"/>
              </w:rPr>
              <w:t>РН 3. Здійснювати прості роботи під час облицювання поверхонь плитками</w:t>
            </w:r>
          </w:p>
        </w:tc>
      </w:tr>
    </w:tbl>
    <w:p w14:paraId="15B26EB9" w14:textId="77777777" w:rsidR="009B7B25" w:rsidRPr="002C5A7B" w:rsidRDefault="009B7B25" w:rsidP="002C5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E62D4" w14:textId="77777777" w:rsidR="009B7B25" w:rsidRPr="002C5A7B" w:rsidRDefault="009B7B25" w:rsidP="002C5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5A7B">
        <w:rPr>
          <w:rFonts w:ascii="Times New Roman" w:hAnsi="Times New Roman" w:cs="Times New Roman"/>
          <w:b/>
          <w:sz w:val="28"/>
          <w:szCs w:val="24"/>
        </w:rPr>
        <w:t>2.4. Зміст (опис) результатів навчання</w:t>
      </w:r>
    </w:p>
    <w:p w14:paraId="4F3264FD" w14:textId="77777777" w:rsidR="009B7B25" w:rsidRPr="002C5A7B" w:rsidRDefault="009B7B25" w:rsidP="002C5A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260"/>
        <w:gridCol w:w="3119"/>
      </w:tblGrid>
      <w:tr w:rsidR="009B7B25" w:rsidRPr="009676F1" w14:paraId="4E245AD5" w14:textId="77777777" w:rsidTr="009676F1">
        <w:trPr>
          <w:trHeight w:val="251"/>
        </w:trPr>
        <w:tc>
          <w:tcPr>
            <w:tcW w:w="1951" w:type="dxa"/>
            <w:vMerge w:val="restart"/>
            <w:shd w:val="clear" w:color="auto" w:fill="auto"/>
          </w:tcPr>
          <w:p w14:paraId="5B590F0E" w14:textId="77777777" w:rsidR="009B7B25" w:rsidRPr="009676F1" w:rsidRDefault="009B7B25" w:rsidP="009676F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2A3816D" w14:textId="77777777" w:rsidR="009B7B25" w:rsidRPr="009676F1" w:rsidRDefault="009B7B25" w:rsidP="009676F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55A8F74E" w14:textId="77777777" w:rsidR="009B7B25" w:rsidRPr="009676F1" w:rsidRDefault="009B7B25" w:rsidP="009676F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b/>
                <w:sz w:val="24"/>
                <w:szCs w:val="24"/>
              </w:rPr>
              <w:t>Опис компетентності</w:t>
            </w:r>
          </w:p>
        </w:tc>
      </w:tr>
      <w:tr w:rsidR="009B7B25" w:rsidRPr="009676F1" w14:paraId="77A6D9E8" w14:textId="77777777" w:rsidTr="009676F1">
        <w:trPr>
          <w:trHeight w:val="285"/>
        </w:trPr>
        <w:tc>
          <w:tcPr>
            <w:tcW w:w="1951" w:type="dxa"/>
            <w:vMerge/>
            <w:shd w:val="clear" w:color="auto" w:fill="auto"/>
          </w:tcPr>
          <w:p w14:paraId="63BD72A5" w14:textId="77777777" w:rsidR="009B7B25" w:rsidRPr="009676F1" w:rsidRDefault="009B7B25" w:rsidP="009676F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5E418E7" w14:textId="77777777" w:rsidR="009B7B25" w:rsidRPr="009676F1" w:rsidRDefault="009B7B25" w:rsidP="009676F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4A9C4483" w14:textId="77777777" w:rsidR="009B7B25" w:rsidRPr="009676F1" w:rsidRDefault="009B7B25" w:rsidP="009676F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3119" w:type="dxa"/>
            <w:shd w:val="clear" w:color="auto" w:fill="auto"/>
          </w:tcPr>
          <w:p w14:paraId="67FD3353" w14:textId="77777777" w:rsidR="009B7B25" w:rsidRPr="009676F1" w:rsidRDefault="009B7B25" w:rsidP="009676F1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9B7B25" w:rsidRPr="009676F1" w14:paraId="1E27FACD" w14:textId="77777777" w:rsidTr="009676F1">
        <w:trPr>
          <w:trHeight w:val="1262"/>
        </w:trPr>
        <w:tc>
          <w:tcPr>
            <w:tcW w:w="1951" w:type="dxa"/>
            <w:vMerge w:val="restart"/>
            <w:shd w:val="clear" w:color="auto" w:fill="auto"/>
          </w:tcPr>
          <w:p w14:paraId="5702828E" w14:textId="77777777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РН 1. Виконувати підготовку поверхонь під облицювання плитками</w:t>
            </w:r>
          </w:p>
        </w:tc>
        <w:tc>
          <w:tcPr>
            <w:tcW w:w="2410" w:type="dxa"/>
            <w:shd w:val="clear" w:color="auto" w:fill="auto"/>
          </w:tcPr>
          <w:p w14:paraId="1657635F" w14:textId="2C6F475A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1. Комунікативна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318BE890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види документів у професійній діяльності;</w:t>
            </w:r>
          </w:p>
          <w:p w14:paraId="5F65A6DD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правила створення та оформлення документів.</w:t>
            </w:r>
          </w:p>
        </w:tc>
        <w:tc>
          <w:tcPr>
            <w:tcW w:w="3119" w:type="dxa"/>
            <w:shd w:val="clear" w:color="auto" w:fill="auto"/>
          </w:tcPr>
          <w:p w14:paraId="59BF6239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користуватися документами у професійній діяльності, створювати та оформляти їх.</w:t>
            </w:r>
          </w:p>
        </w:tc>
      </w:tr>
      <w:tr w:rsidR="009B7B25" w:rsidRPr="009676F1" w14:paraId="00C6C530" w14:textId="77777777" w:rsidTr="009676F1">
        <w:trPr>
          <w:trHeight w:val="1407"/>
        </w:trPr>
        <w:tc>
          <w:tcPr>
            <w:tcW w:w="1951" w:type="dxa"/>
            <w:vMerge/>
            <w:shd w:val="clear" w:color="auto" w:fill="auto"/>
          </w:tcPr>
          <w:p w14:paraId="7ECD58FE" w14:textId="77777777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DC1644" w14:textId="63DFE14C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2. Математична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644EEA45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правила проведення обрахунків площі та необхідної кількості матеріалів.</w:t>
            </w:r>
          </w:p>
        </w:tc>
        <w:tc>
          <w:tcPr>
            <w:tcW w:w="3119" w:type="dxa"/>
            <w:shd w:val="clear" w:color="auto" w:fill="auto"/>
          </w:tcPr>
          <w:p w14:paraId="427E426A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проводити обрахунки площі та необхідної кількості матеріалів для виконання конкретної роботи.</w:t>
            </w:r>
          </w:p>
        </w:tc>
      </w:tr>
      <w:tr w:rsidR="009B7B25" w:rsidRPr="009676F1" w14:paraId="4C79C974" w14:textId="77777777" w:rsidTr="009676F1">
        <w:trPr>
          <w:trHeight w:val="285"/>
        </w:trPr>
        <w:tc>
          <w:tcPr>
            <w:tcW w:w="1951" w:type="dxa"/>
            <w:vMerge/>
            <w:shd w:val="clear" w:color="auto" w:fill="auto"/>
          </w:tcPr>
          <w:p w14:paraId="64876C65" w14:textId="77777777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A56541B" w14:textId="52B42414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1. Здатність виконувати підготовку горизонтальних та вертикальних поверхонь під облицювання і настилання плитками</w:t>
            </w:r>
          </w:p>
        </w:tc>
        <w:tc>
          <w:tcPr>
            <w:tcW w:w="3260" w:type="dxa"/>
            <w:shd w:val="clear" w:color="auto" w:fill="auto"/>
          </w:tcPr>
          <w:p w14:paraId="1CE566F4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види поверхонь та особливості їх підготовки під облицювання плитками;</w:t>
            </w:r>
          </w:p>
          <w:p w14:paraId="27AB5BA2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види, призначення, класифікацію та правила використання інструментів, обладнання, інвентарю;</w:t>
            </w:r>
          </w:p>
          <w:p w14:paraId="73E72A25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способи очищення поверхонь від забруднень;</w:t>
            </w:r>
          </w:p>
          <w:p w14:paraId="0648B48C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технологію виконання підготовчих </w:t>
            </w:r>
            <w:proofErr w:type="spellStart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вирівнюючих</w:t>
            </w:r>
            <w:proofErr w:type="spellEnd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 шарів під облицювання вертикальних поверхонь;  технологію виконання стяжок підлог, ущільнення та гідроізоляції конструкцій;</w:t>
            </w:r>
          </w:p>
          <w:p w14:paraId="2E430FF0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способи розмічання поверхонь під облицювання; </w:t>
            </w:r>
          </w:p>
          <w:p w14:paraId="5DC7430D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види та технічну характеристику сучасних засобів для очищення поверхонь, ґрунтовок, ущільнюючих та гідроізоляційних матеріалів; </w:t>
            </w:r>
          </w:p>
          <w:p w14:paraId="406433E5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види та технічну характеристику матеріалів для улаштування стяжок підлог; </w:t>
            </w:r>
          </w:p>
          <w:p w14:paraId="5F27C0CA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правила охорони праці та безпечних умов праці під час підготовки поверхонь.</w:t>
            </w:r>
          </w:p>
        </w:tc>
        <w:tc>
          <w:tcPr>
            <w:tcW w:w="3119" w:type="dxa"/>
            <w:shd w:val="clear" w:color="auto" w:fill="auto"/>
          </w:tcPr>
          <w:p w14:paraId="131BF51B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виконувати підготовчі </w:t>
            </w:r>
            <w:proofErr w:type="spellStart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вирівнюючі</w:t>
            </w:r>
            <w:proofErr w:type="spellEnd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 шари під облицювання вертикальних поверхонь; </w:t>
            </w:r>
          </w:p>
          <w:p w14:paraId="3296B99E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виконувати стяжки підлог, ущільнення та гідроізоляцію конструкцій: вибирати інструменти за видом робіт;</w:t>
            </w:r>
          </w:p>
          <w:p w14:paraId="5B5BADB3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користуватись ручним, механізованим інструментом і механізмами, обладнанням, інвентарем;</w:t>
            </w:r>
          </w:p>
          <w:p w14:paraId="67239AEB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перевіряти якість виконаних робіт усувати недоліки;</w:t>
            </w:r>
          </w:p>
          <w:p w14:paraId="5BFB22FA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дотримуватися безпечних умов праці під час виконання робіт.</w:t>
            </w:r>
          </w:p>
        </w:tc>
      </w:tr>
      <w:tr w:rsidR="009B7B25" w:rsidRPr="009676F1" w14:paraId="14971661" w14:textId="77777777" w:rsidTr="009676F1">
        <w:trPr>
          <w:trHeight w:val="285"/>
        </w:trPr>
        <w:tc>
          <w:tcPr>
            <w:tcW w:w="1951" w:type="dxa"/>
            <w:vMerge/>
            <w:shd w:val="clear" w:color="auto" w:fill="auto"/>
          </w:tcPr>
          <w:p w14:paraId="773251E9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07D51A0" w14:textId="16B14992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3. Особистісна, соціальна й навчальна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42B15C3D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поняття особистості, риси характеру, темперамент;</w:t>
            </w:r>
          </w:p>
          <w:p w14:paraId="292C6654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індивідуальні психологічні властивості особистості та її поведінки;</w:t>
            </w:r>
          </w:p>
          <w:p w14:paraId="275E7A03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підходи до забезпечення сприятливого психологічного клімату в колективі;</w:t>
            </w:r>
          </w:p>
          <w:p w14:paraId="6E7B823B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основні психологічні та моральні вимоги до роботи лицювальника-плиточника.</w:t>
            </w:r>
          </w:p>
        </w:tc>
        <w:tc>
          <w:tcPr>
            <w:tcW w:w="3119" w:type="dxa"/>
            <w:shd w:val="clear" w:color="auto" w:fill="auto"/>
          </w:tcPr>
          <w:p w14:paraId="133FF3AB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визначати індивідуальні психологічні особливості особистості;</w:t>
            </w:r>
          </w:p>
          <w:p w14:paraId="17739FB2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знаходити та набувати нові знання, уміння і навички;</w:t>
            </w:r>
          </w:p>
          <w:p w14:paraId="49C22876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оцінювати власні результати навчання, навчатися впродовж життя;</w:t>
            </w:r>
          </w:p>
          <w:p w14:paraId="38970492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дотримуватися культури професійної поведінки в колективі.</w:t>
            </w:r>
          </w:p>
        </w:tc>
      </w:tr>
      <w:tr w:rsidR="009B7B25" w:rsidRPr="009676F1" w14:paraId="38574740" w14:textId="77777777" w:rsidTr="009676F1">
        <w:trPr>
          <w:trHeight w:val="285"/>
        </w:trPr>
        <w:tc>
          <w:tcPr>
            <w:tcW w:w="1951" w:type="dxa"/>
            <w:vMerge/>
            <w:shd w:val="clear" w:color="auto" w:fill="auto"/>
          </w:tcPr>
          <w:p w14:paraId="034249B4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12364A" w14:textId="2F090C73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Громадянсько</w:t>
            </w:r>
            <w:proofErr w:type="spellEnd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-правова компетентність </w:t>
            </w:r>
          </w:p>
        </w:tc>
        <w:tc>
          <w:tcPr>
            <w:tcW w:w="3260" w:type="dxa"/>
            <w:shd w:val="clear" w:color="auto" w:fill="auto"/>
          </w:tcPr>
          <w:p w14:paraId="52B97BB1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основні трудові права та обов’язки працівників;</w:t>
            </w:r>
          </w:p>
          <w:p w14:paraId="30CB18BB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основні нормативно-правові акти у професійній сфері, що регламентують трудову діяльність;</w:t>
            </w:r>
          </w:p>
          <w:p w14:paraId="7A809931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основи законодавства про захист прав споживачів.</w:t>
            </w:r>
          </w:p>
        </w:tc>
        <w:tc>
          <w:tcPr>
            <w:tcW w:w="3119" w:type="dxa"/>
            <w:shd w:val="clear" w:color="auto" w:fill="auto"/>
          </w:tcPr>
          <w:p w14:paraId="3281F625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застосовувати норми трудового законодавства:</w:t>
            </w:r>
          </w:p>
          <w:p w14:paraId="3ECCC155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основні нормативно-правові акти у професійній сфері, що регламентують трудову діяльність;</w:t>
            </w:r>
          </w:p>
          <w:p w14:paraId="5021B631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складати та заповнювати документацію.</w:t>
            </w:r>
          </w:p>
        </w:tc>
      </w:tr>
      <w:tr w:rsidR="009B7B25" w:rsidRPr="009676F1" w14:paraId="6B016BC7" w14:textId="77777777" w:rsidTr="009676F1">
        <w:trPr>
          <w:trHeight w:val="285"/>
        </w:trPr>
        <w:tc>
          <w:tcPr>
            <w:tcW w:w="1951" w:type="dxa"/>
            <w:vMerge/>
            <w:shd w:val="clear" w:color="auto" w:fill="auto"/>
          </w:tcPr>
          <w:p w14:paraId="075526BD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8BBD4E2" w14:textId="5044C144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6. Екологічна та енергоефективна компетентність</w:t>
            </w:r>
          </w:p>
        </w:tc>
        <w:tc>
          <w:tcPr>
            <w:tcW w:w="3260" w:type="dxa"/>
          </w:tcPr>
          <w:p w14:paraId="08E2D319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основи енергоефективності;</w:t>
            </w:r>
          </w:p>
          <w:p w14:paraId="00C91644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нормативно-правові акти у сфері енергозбереження;</w:t>
            </w:r>
          </w:p>
          <w:p w14:paraId="3D67DA50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способи енергоефективного використання матеріалів, ресурсів енергозберігаючого обладнання у професійній діяльності та у побуті.</w:t>
            </w:r>
          </w:p>
        </w:tc>
        <w:tc>
          <w:tcPr>
            <w:tcW w:w="3119" w:type="dxa"/>
          </w:tcPr>
          <w:p w14:paraId="542EFDF6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раціонально використовувати енергоресурси, витратні матеріали у професійній діяльності та у побуті;</w:t>
            </w:r>
          </w:p>
          <w:p w14:paraId="29D1B5F0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використовувати енергоефективне устаткування;</w:t>
            </w:r>
          </w:p>
          <w:p w14:paraId="6D3D7D6B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дотримуватися екологічних норм у професійній діяльності та в побуті.</w:t>
            </w:r>
          </w:p>
        </w:tc>
      </w:tr>
      <w:tr w:rsidR="009B7B25" w:rsidRPr="009676F1" w14:paraId="2F77906F" w14:textId="77777777" w:rsidTr="009676F1">
        <w:trPr>
          <w:trHeight w:val="285"/>
        </w:trPr>
        <w:tc>
          <w:tcPr>
            <w:tcW w:w="1951" w:type="dxa"/>
            <w:shd w:val="clear" w:color="auto" w:fill="auto"/>
          </w:tcPr>
          <w:p w14:paraId="30909F84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74445EC" w14:textId="3FAF3C2E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14:paraId="513B46B3" w14:textId="77777777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Цифрова компетентність</w:t>
            </w:r>
          </w:p>
        </w:tc>
        <w:tc>
          <w:tcPr>
            <w:tcW w:w="3260" w:type="dxa"/>
          </w:tcPr>
          <w:p w14:paraId="6A14244E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інформаційно-комунікаційні засоби, способи їх застосування;</w:t>
            </w:r>
          </w:p>
          <w:p w14:paraId="21C1B807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способи пошуку, збереження, обробки та передачі інформації у професійній діяльності.</w:t>
            </w:r>
          </w:p>
        </w:tc>
        <w:tc>
          <w:tcPr>
            <w:tcW w:w="3119" w:type="dxa"/>
          </w:tcPr>
          <w:p w14:paraId="1FBDA968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використовувати інформаційно-комунікаційні засоби, технології;</w:t>
            </w:r>
          </w:p>
          <w:p w14:paraId="4A18AB7C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здійснювати пошук інформації, її обробку, передачу та збереження у професійній діяльності.</w:t>
            </w:r>
          </w:p>
        </w:tc>
      </w:tr>
      <w:tr w:rsidR="009B7B25" w:rsidRPr="009676F1" w14:paraId="08F4C828" w14:textId="77777777" w:rsidTr="009676F1">
        <w:trPr>
          <w:trHeight w:val="486"/>
        </w:trPr>
        <w:tc>
          <w:tcPr>
            <w:tcW w:w="1951" w:type="dxa"/>
            <w:vMerge w:val="restart"/>
            <w:shd w:val="clear" w:color="auto" w:fill="auto"/>
          </w:tcPr>
          <w:p w14:paraId="18ECCABE" w14:textId="77777777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РН 2. Виконувати підготовку плиток під облицювання і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настилання підлоги та приготування розчинів</w:t>
            </w:r>
          </w:p>
        </w:tc>
        <w:tc>
          <w:tcPr>
            <w:tcW w:w="2410" w:type="dxa"/>
            <w:shd w:val="clear" w:color="auto" w:fill="auto"/>
          </w:tcPr>
          <w:p w14:paraId="4F2A9B63" w14:textId="362F9AF2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="00162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1. Здатність підготуватись до виконання робіт</w:t>
            </w:r>
          </w:p>
          <w:p w14:paraId="3097FFEE" w14:textId="77777777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2421491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правила організації робочого місця відповідно до вимог охорони праці в галузі;</w:t>
            </w:r>
          </w:p>
          <w:p w14:paraId="4C1BE6FA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види інструменту, обладнання для виконання простих робіт;</w:t>
            </w:r>
          </w:p>
          <w:p w14:paraId="6578D8AA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при експлуатації інструментів та обладнання, що використовується.</w:t>
            </w:r>
          </w:p>
        </w:tc>
        <w:tc>
          <w:tcPr>
            <w:tcW w:w="3119" w:type="dxa"/>
            <w:shd w:val="clear" w:color="auto" w:fill="auto"/>
          </w:tcPr>
          <w:p w14:paraId="681CD569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організовувати робоче місце відповідно до вимог охорони праці в галузі;</w:t>
            </w:r>
          </w:p>
          <w:p w14:paraId="35340D50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перевіряти якість інструментів і безпечно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експлуатувати їх на робочому місці;</w:t>
            </w:r>
          </w:p>
          <w:p w14:paraId="28EF8CAE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забезпечувати особисту безпеку та безпеку оточуючих в процесі виконання робіт</w:t>
            </w:r>
          </w:p>
        </w:tc>
      </w:tr>
      <w:tr w:rsidR="009B7B25" w:rsidRPr="009676F1" w14:paraId="370554ED" w14:textId="77777777" w:rsidTr="009676F1">
        <w:trPr>
          <w:trHeight w:val="536"/>
        </w:trPr>
        <w:tc>
          <w:tcPr>
            <w:tcW w:w="1951" w:type="dxa"/>
            <w:vMerge/>
            <w:shd w:val="clear" w:color="auto" w:fill="auto"/>
          </w:tcPr>
          <w:p w14:paraId="31AF4AF3" w14:textId="77777777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CDB0A65" w14:textId="1958895C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1. Комунікативна компетентність</w:t>
            </w:r>
          </w:p>
          <w:p w14:paraId="6A2A8E6B" w14:textId="77777777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DA694E1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професійну лексику та термінологію, у тому числі іноземною мовою за професійним спрямуванням;</w:t>
            </w:r>
          </w:p>
          <w:p w14:paraId="7AAA7F29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професійної етики та етикету. </w:t>
            </w:r>
          </w:p>
          <w:p w14:paraId="79DD38CF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6D95336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клієнтами та постачальниками;</w:t>
            </w:r>
          </w:p>
          <w:p w14:paraId="4A5A1BC1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застосовувати професійну термінологію у тому числі щодо матеріалів, обладнання, інструментів;</w:t>
            </w:r>
          </w:p>
          <w:p w14:paraId="7DE78C7B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дотримуватися норм професійної етики та етикету.</w:t>
            </w:r>
          </w:p>
        </w:tc>
      </w:tr>
      <w:tr w:rsidR="009B7B25" w:rsidRPr="009676F1" w14:paraId="1490F315" w14:textId="77777777" w:rsidTr="009676F1">
        <w:trPr>
          <w:trHeight w:val="435"/>
        </w:trPr>
        <w:tc>
          <w:tcPr>
            <w:tcW w:w="1951" w:type="dxa"/>
            <w:vMerge/>
            <w:shd w:val="clear" w:color="auto" w:fill="auto"/>
          </w:tcPr>
          <w:p w14:paraId="6297E6E1" w14:textId="77777777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813D52" w14:textId="3BDB0637" w:rsidR="009B7B25" w:rsidRPr="009676F1" w:rsidRDefault="009B7B25" w:rsidP="009676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2. Математична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111A6F19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обчислення площі та обсягів виконаних робіт;</w:t>
            </w:r>
          </w:p>
          <w:p w14:paraId="3E24D2BF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математичних розрахунків кількості матеріалів. </w:t>
            </w:r>
          </w:p>
        </w:tc>
        <w:tc>
          <w:tcPr>
            <w:tcW w:w="3119" w:type="dxa"/>
            <w:shd w:val="clear" w:color="auto" w:fill="auto"/>
          </w:tcPr>
          <w:p w14:paraId="25B5B9DD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обчислювати площу виконаної роботи;</w:t>
            </w:r>
          </w:p>
          <w:p w14:paraId="47A809E8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розраховувати витратні матеріали для виконання конкретної роботи.</w:t>
            </w:r>
          </w:p>
        </w:tc>
      </w:tr>
      <w:tr w:rsidR="009B7B25" w:rsidRPr="009676F1" w14:paraId="22E19DE9" w14:textId="77777777" w:rsidTr="00982B72">
        <w:trPr>
          <w:trHeight w:val="983"/>
        </w:trPr>
        <w:tc>
          <w:tcPr>
            <w:tcW w:w="1951" w:type="dxa"/>
            <w:vMerge/>
            <w:shd w:val="clear" w:color="auto" w:fill="auto"/>
          </w:tcPr>
          <w:p w14:paraId="17CA3264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2FBDDED" w14:textId="5D0C63E9" w:rsidR="009B7B25" w:rsidRPr="009676F1" w:rsidRDefault="009B7B25" w:rsidP="00626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3. Особистісна, соціальна й навчальна компетентність</w:t>
            </w:r>
          </w:p>
        </w:tc>
        <w:tc>
          <w:tcPr>
            <w:tcW w:w="3260" w:type="dxa"/>
          </w:tcPr>
          <w:p w14:paraId="537D9E65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особливості роботи в команді, співпраці з іншими командами підприємства;</w:t>
            </w:r>
          </w:p>
          <w:p w14:paraId="1532659B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поняття особистості, риси характеру, темперамент;</w:t>
            </w:r>
          </w:p>
          <w:p w14:paraId="4970A7C7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індивідуальні психологічні властивості особистості та її поведінки;</w:t>
            </w:r>
          </w:p>
          <w:p w14:paraId="01E1472D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основні психічні процеси та їх вплив на діяльність робітника з комплексного обслуговування й ремонту будинків;</w:t>
            </w:r>
          </w:p>
          <w:p w14:paraId="3A744092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причини і способи розв’язання конфліктних ситуацій у виробничому колективі;</w:t>
            </w:r>
          </w:p>
          <w:p w14:paraId="18DDF5DD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підходи до забезпечення сприятливого психологічного клімату в колективі;</w:t>
            </w:r>
          </w:p>
          <w:p w14:paraId="162DDB15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основні психологічні та моральні вимоги до роботи лицювальника-плиточника;</w:t>
            </w:r>
          </w:p>
          <w:p w14:paraId="783A6627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стрес у роботі, способи саморегуляції психічних станів.</w:t>
            </w:r>
          </w:p>
        </w:tc>
        <w:tc>
          <w:tcPr>
            <w:tcW w:w="3119" w:type="dxa"/>
          </w:tcPr>
          <w:p w14:paraId="736DE8D7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працювати в команді;</w:t>
            </w:r>
          </w:p>
          <w:p w14:paraId="5A8A77EA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відповідально ставитися до професійної діяльності;</w:t>
            </w:r>
          </w:p>
          <w:p w14:paraId="0D2736EF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самостійно приймати рішення;</w:t>
            </w:r>
          </w:p>
          <w:p w14:paraId="34732A05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діяти в нестандартних ситуаціях;</w:t>
            </w:r>
          </w:p>
          <w:p w14:paraId="411FC853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планувати трудову діяльність;</w:t>
            </w:r>
          </w:p>
          <w:p w14:paraId="7B54EF11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знаходити та набувати нові знання, уміння і навички;</w:t>
            </w:r>
          </w:p>
          <w:p w14:paraId="046453FE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визначати навчальні цілі та способи їх досягнення;</w:t>
            </w:r>
          </w:p>
          <w:p w14:paraId="17F6F1A5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оцінювати власні результати навчання, навчатися впродовж життя;</w:t>
            </w:r>
          </w:p>
          <w:p w14:paraId="77A10D85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дотримуватися культури професійної поведінки в колективі;</w:t>
            </w:r>
          </w:p>
          <w:p w14:paraId="7890AB90" w14:textId="77777777" w:rsidR="009B7B25" w:rsidRPr="009676F1" w:rsidRDefault="009B7B25" w:rsidP="009676F1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запобігати виникненню конфліктних ситуацій;</w:t>
            </w:r>
          </w:p>
          <w:p w14:paraId="232D7B58" w14:textId="0CD68479" w:rsidR="009B7B25" w:rsidRPr="009676F1" w:rsidRDefault="009B7B25" w:rsidP="00626E40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визначати індивідуальні психологічні особливості особистості.</w:t>
            </w:r>
          </w:p>
        </w:tc>
      </w:tr>
      <w:tr w:rsidR="009B7B25" w:rsidRPr="009676F1" w14:paraId="086CC9D2" w14:textId="77777777" w:rsidTr="009676F1">
        <w:tc>
          <w:tcPr>
            <w:tcW w:w="1951" w:type="dxa"/>
            <w:shd w:val="clear" w:color="auto" w:fill="auto"/>
          </w:tcPr>
          <w:p w14:paraId="4473BD4D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31FBA8" w14:textId="66876C9E" w:rsidR="009B7B25" w:rsidRPr="009676F1" w:rsidRDefault="009B7B25" w:rsidP="0098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Громадянсько</w:t>
            </w:r>
            <w:proofErr w:type="spellEnd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-правова компетентність </w:t>
            </w:r>
          </w:p>
        </w:tc>
        <w:tc>
          <w:tcPr>
            <w:tcW w:w="3260" w:type="dxa"/>
          </w:tcPr>
          <w:p w14:paraId="439016DA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основні трудові права та обов’язки працівників;</w:t>
            </w:r>
          </w:p>
          <w:p w14:paraId="09C9733A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основні нормативно-правові акти у професійній сфері, що регламентують трудову діяльність;</w:t>
            </w:r>
          </w:p>
          <w:p w14:paraId="10563D3B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положення, зміст, форми та строки укладання трудового договору (контракту), підстави його припинення;</w:t>
            </w:r>
          </w:p>
          <w:p w14:paraId="5777CD02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соціальні гарантії та чинний соціальний захист на підприємстві, зокрема види та порядок надання відпусток;</w:t>
            </w:r>
          </w:p>
          <w:p w14:paraId="2A00B7FE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порядок розгляду та способи вирішення індивідуальних та колективних трудових спорів;</w:t>
            </w:r>
          </w:p>
          <w:p w14:paraId="789F652F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основи законодавства про захист прав споживачів.</w:t>
            </w:r>
          </w:p>
          <w:p w14:paraId="15F9BB15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288AC39C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застосовувати знання щодо: основних трудових прав та обов’язків працівників;</w:t>
            </w:r>
          </w:p>
          <w:p w14:paraId="6E7F0D3D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основних нормативно-правових актів у професійній сфері, що регламентують трудову діяльність;</w:t>
            </w:r>
          </w:p>
          <w:p w14:paraId="1B2BC7A3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положення, змісту, форм, строку укладання та підстав припинення трудового договору (контракту);</w:t>
            </w:r>
          </w:p>
          <w:p w14:paraId="79967009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соціальних гарантій та чинного соціального захисту на підприємстві, зокрема про види та порядок надання відпусток, порядок оплати лікарняних листів; </w:t>
            </w:r>
          </w:p>
          <w:p w14:paraId="1B54EF79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порядку розгляду та способів вирішення індивідуальних та колективних трудових спорів;</w:t>
            </w:r>
          </w:p>
          <w:p w14:paraId="2473C582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дотримуватися законодавства про захист прав споживачів.</w:t>
            </w:r>
          </w:p>
        </w:tc>
      </w:tr>
      <w:tr w:rsidR="009B7B25" w:rsidRPr="009676F1" w14:paraId="2CAE870F" w14:textId="77777777" w:rsidTr="009676F1">
        <w:tc>
          <w:tcPr>
            <w:tcW w:w="1951" w:type="dxa"/>
            <w:tcBorders>
              <w:top w:val="nil"/>
            </w:tcBorders>
            <w:shd w:val="clear" w:color="auto" w:fill="auto"/>
          </w:tcPr>
          <w:p w14:paraId="50873C9A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2CCC70" w14:textId="1D4793AB" w:rsidR="009B7B25" w:rsidRPr="009676F1" w:rsidRDefault="009B7B25" w:rsidP="0098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6. Екологічна та енергоефективна компетентність</w:t>
            </w:r>
          </w:p>
        </w:tc>
        <w:tc>
          <w:tcPr>
            <w:tcW w:w="3260" w:type="dxa"/>
          </w:tcPr>
          <w:p w14:paraId="24ABE57E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нормативно-правові акти в сфері екології;</w:t>
            </w:r>
          </w:p>
          <w:p w14:paraId="718FCF8A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основи раціонального використання, відтворення і збереження природних ресурсів.</w:t>
            </w:r>
          </w:p>
          <w:p w14:paraId="3519C6E3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38EFBFB7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раціонально використовувати енергоресурси, витратні матеріали у професійній діяльності та у побуті;</w:t>
            </w:r>
          </w:p>
          <w:p w14:paraId="609AB3BC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використовувати енергоефективне устаткування;</w:t>
            </w:r>
          </w:p>
          <w:p w14:paraId="29EE0E7C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дотримуватися екологічних норм у професійній діяльності та в побуті.</w:t>
            </w:r>
          </w:p>
        </w:tc>
      </w:tr>
      <w:tr w:rsidR="009B7B25" w:rsidRPr="009676F1" w14:paraId="2C89B7CC" w14:textId="77777777" w:rsidTr="009676F1">
        <w:tc>
          <w:tcPr>
            <w:tcW w:w="1951" w:type="dxa"/>
            <w:shd w:val="clear" w:color="auto" w:fill="auto"/>
          </w:tcPr>
          <w:p w14:paraId="3E802663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54D78EF" w14:textId="381DD261" w:rsidR="009B7B25" w:rsidRPr="009676F1" w:rsidRDefault="009B7B25" w:rsidP="00982B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7. Цифрова компетентність</w:t>
            </w:r>
          </w:p>
        </w:tc>
        <w:tc>
          <w:tcPr>
            <w:tcW w:w="3260" w:type="dxa"/>
          </w:tcPr>
          <w:p w14:paraId="182541EB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інформаційно-комунікаційні засоби, способи їх застосування;</w:t>
            </w:r>
          </w:p>
          <w:p w14:paraId="685E86B9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способи пошуку, збереження, обробки та передачі інформації у професійній діяльності.</w:t>
            </w:r>
          </w:p>
        </w:tc>
        <w:tc>
          <w:tcPr>
            <w:tcW w:w="3119" w:type="dxa"/>
          </w:tcPr>
          <w:p w14:paraId="0D634372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використовувати інформаційно-комунікаційні засоби, технології;</w:t>
            </w:r>
          </w:p>
          <w:p w14:paraId="341F36E5" w14:textId="77777777" w:rsidR="009B7B25" w:rsidRPr="009676F1" w:rsidRDefault="009B7B25" w:rsidP="00982B72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здійснювати пошук інформації, її обробку, передачу та збереження у професійній діяльності.</w:t>
            </w:r>
          </w:p>
        </w:tc>
      </w:tr>
      <w:tr w:rsidR="009B7B25" w:rsidRPr="009676F1" w14:paraId="681CD501" w14:textId="77777777" w:rsidTr="009676F1">
        <w:tc>
          <w:tcPr>
            <w:tcW w:w="1951" w:type="dxa"/>
            <w:shd w:val="clear" w:color="auto" w:fill="auto"/>
          </w:tcPr>
          <w:p w14:paraId="3A5CE753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923294E" w14:textId="4B248E37" w:rsidR="009B7B25" w:rsidRPr="009676F1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2. Здатність виконувати підготовку плиток під облицювання і настилання</w:t>
            </w:r>
          </w:p>
        </w:tc>
        <w:tc>
          <w:tcPr>
            <w:tcW w:w="3260" w:type="dxa"/>
            <w:shd w:val="clear" w:color="auto" w:fill="auto"/>
          </w:tcPr>
          <w:p w14:paraId="74F45A1E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види основних матеріалів, що застосовуються для облицювання плиткою. </w:t>
            </w:r>
          </w:p>
        </w:tc>
        <w:tc>
          <w:tcPr>
            <w:tcW w:w="3119" w:type="dxa"/>
            <w:shd w:val="clear" w:color="auto" w:fill="auto"/>
          </w:tcPr>
          <w:p w14:paraId="5D32275C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сортувати плитку за розміром, кольором та сортом.</w:t>
            </w:r>
          </w:p>
        </w:tc>
      </w:tr>
      <w:tr w:rsidR="009B7B25" w:rsidRPr="009676F1" w14:paraId="70C0A6C1" w14:textId="77777777" w:rsidTr="009676F1">
        <w:tc>
          <w:tcPr>
            <w:tcW w:w="1951" w:type="dxa"/>
            <w:shd w:val="clear" w:color="auto" w:fill="auto"/>
          </w:tcPr>
          <w:p w14:paraId="35246660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7830A3" w14:textId="3FC0D3F3" w:rsidR="009B7B25" w:rsidRPr="009676F1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3. Здатність готувати розчини для </w:t>
            </w:r>
            <w:proofErr w:type="spellStart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лицювально</w:t>
            </w:r>
            <w:proofErr w:type="spellEnd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-плиткових робіт</w:t>
            </w:r>
          </w:p>
        </w:tc>
        <w:tc>
          <w:tcPr>
            <w:tcW w:w="3260" w:type="dxa"/>
            <w:shd w:val="clear" w:color="auto" w:fill="auto"/>
          </w:tcPr>
          <w:p w14:paraId="2DEECD29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види, призначення та властивості основних компонентів розчинів, сухих будівельних сумішей та правила їх транспортування, складування, зберігання;</w:t>
            </w:r>
          </w:p>
          <w:p w14:paraId="3D415F9B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та способи приготування розчину вручну та механізованим способами; </w:t>
            </w:r>
          </w:p>
          <w:p w14:paraId="0FFDA29D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види сухих сумішей для затирання швів;</w:t>
            </w:r>
          </w:p>
          <w:p w14:paraId="10542AB1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правила охорони праці під час приготування розчинів.</w:t>
            </w:r>
          </w:p>
        </w:tc>
        <w:tc>
          <w:tcPr>
            <w:tcW w:w="3119" w:type="dxa"/>
            <w:shd w:val="clear" w:color="auto" w:fill="auto"/>
          </w:tcPr>
          <w:p w14:paraId="07F690FC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підбирати вид розчину залежно від виду та умов експлуатації поверхонь, що підлягають облицюванню;</w:t>
            </w:r>
          </w:p>
          <w:p w14:paraId="1924CE5E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дозувати компоненти розчинів за заданим складом;</w:t>
            </w:r>
          </w:p>
          <w:p w14:paraId="340DB62E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приготувати вручну, відповідно до заданого складу розчинів, сухих сумішей та мастик;</w:t>
            </w:r>
          </w:p>
          <w:p w14:paraId="0D12C7E0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визначати якість приготовлених сумішей та мастик;</w:t>
            </w:r>
          </w:p>
          <w:p w14:paraId="248A8297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дотримуватись вимог охорони праці під час приготування розчинів.</w:t>
            </w:r>
          </w:p>
        </w:tc>
      </w:tr>
      <w:tr w:rsidR="009B7B25" w:rsidRPr="009676F1" w14:paraId="5BF9F59B" w14:textId="77777777" w:rsidTr="009676F1">
        <w:tc>
          <w:tcPr>
            <w:tcW w:w="1951" w:type="dxa"/>
            <w:vMerge w:val="restart"/>
            <w:shd w:val="clear" w:color="auto" w:fill="auto"/>
          </w:tcPr>
          <w:p w14:paraId="29CA3A64" w14:textId="77777777" w:rsidR="009B7B25" w:rsidRPr="009676F1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РН 3. Здійснювати прості роботи під час облицювання поверхонь плитками</w:t>
            </w:r>
          </w:p>
        </w:tc>
        <w:tc>
          <w:tcPr>
            <w:tcW w:w="2410" w:type="dxa"/>
            <w:shd w:val="clear" w:color="auto" w:fill="auto"/>
          </w:tcPr>
          <w:p w14:paraId="4E2EE6F8" w14:textId="16CC4B1E" w:rsidR="009B7B25" w:rsidRPr="009676F1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785F8D5C" w14:textId="77777777" w:rsidR="009B7B25" w:rsidRPr="009676F1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Комунікативна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04BEF764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професійну лексику та термінологію, у тому числі іноземною мовою за професійним спрямуванням;</w:t>
            </w:r>
          </w:p>
          <w:p w14:paraId="2D255946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професійної етики та етикету. </w:t>
            </w:r>
          </w:p>
          <w:p w14:paraId="0CDE90C6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5164B433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використовувати професійну лексику та термінологію за професійним спрямуванням, у тому числі іноземною мовою, при спілкуванні з керівництвом, колегами, клієнтами та постачальниками;</w:t>
            </w:r>
          </w:p>
          <w:p w14:paraId="1F61F22E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слухати та доносити власну думку; </w:t>
            </w:r>
          </w:p>
          <w:p w14:paraId="0B948689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презентувати себе та результати професійної діяльності.</w:t>
            </w:r>
          </w:p>
        </w:tc>
      </w:tr>
      <w:tr w:rsidR="009B7B25" w:rsidRPr="009676F1" w14:paraId="12454AC1" w14:textId="77777777" w:rsidTr="009676F1">
        <w:tc>
          <w:tcPr>
            <w:tcW w:w="1951" w:type="dxa"/>
            <w:vMerge/>
            <w:shd w:val="clear" w:color="auto" w:fill="auto"/>
          </w:tcPr>
          <w:p w14:paraId="1F503239" w14:textId="77777777" w:rsidR="009B7B25" w:rsidRPr="009676F1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A3724C" w14:textId="5006F654" w:rsidR="009B7B25" w:rsidRPr="009676F1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2. Математична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3364B34A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правила математичних розрахунків у професійній діяльності, у тому числі розрахунок кількості необхідної сировини та інгредієнтів у залежності від результатів навчання; </w:t>
            </w:r>
          </w:p>
          <w:p w14:paraId="393EE404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порядок користування текстовою та числовою інформацією; відношення між об’єктами професійного змісту; </w:t>
            </w:r>
          </w:p>
          <w:p w14:paraId="3CBE47E4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способи розв’язання задач професійного змісту</w:t>
            </w:r>
          </w:p>
        </w:tc>
        <w:tc>
          <w:tcPr>
            <w:tcW w:w="3119" w:type="dxa"/>
            <w:shd w:val="clear" w:color="auto" w:fill="auto"/>
          </w:tcPr>
          <w:p w14:paraId="6AD8D8E2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застосовувати математичні розрахунки у професійній діяльності;</w:t>
            </w:r>
          </w:p>
          <w:p w14:paraId="1C0534E3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користуватись текстовою та числовою інформацією у відповідності до кваліфікаційної характеристики;</w:t>
            </w:r>
          </w:p>
          <w:p w14:paraId="0ECAB9C4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розв’язувати математичні задачі практичного змісту у відповідності до кваліфікації</w:t>
            </w:r>
          </w:p>
        </w:tc>
      </w:tr>
      <w:tr w:rsidR="009B7B25" w:rsidRPr="009676F1" w14:paraId="566B7C89" w14:textId="77777777" w:rsidTr="009676F1">
        <w:tc>
          <w:tcPr>
            <w:tcW w:w="1951" w:type="dxa"/>
            <w:vMerge/>
            <w:shd w:val="clear" w:color="auto" w:fill="auto"/>
          </w:tcPr>
          <w:p w14:paraId="07518A96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E3E4002" w14:textId="459AC69F" w:rsidR="009B7B25" w:rsidRPr="009676F1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1. Здатність виконувати вертикальне облицювання поверхонь</w:t>
            </w:r>
          </w:p>
          <w:p w14:paraId="152A6A51" w14:textId="77777777" w:rsidR="009B7B25" w:rsidRPr="009676F1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173D53E2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методи лицювання поверхонь глазурованими плитками;</w:t>
            </w:r>
          </w:p>
          <w:p w14:paraId="26C7D042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інструменти, пристосування та інвентар для вертикального лицювання поверхонь; види і послідовність виконання робіт при лицюванні вертикальних поверхонь;</w:t>
            </w:r>
          </w:p>
          <w:p w14:paraId="5A8D2E92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архітектурні елементи облицювання поверхні стіни;</w:t>
            </w:r>
          </w:p>
          <w:p w14:paraId="75407286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способи укладання плиток; загальні правила укладання плиток;</w:t>
            </w:r>
          </w:p>
          <w:p w14:paraId="44767691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технологію облицювання стін керамічними плитками на розчині способом «шов в шов»; </w:t>
            </w:r>
          </w:p>
          <w:p w14:paraId="0FAF6422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технологію облицювання стін керамічними плитками на розчині способом «</w:t>
            </w:r>
            <w:proofErr w:type="spellStart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врозбіг</w:t>
            </w:r>
            <w:proofErr w:type="spellEnd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6A11C74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прості методи лицювання вертикальних поверхонь з використанням клейових сумішей; </w:t>
            </w:r>
          </w:p>
          <w:p w14:paraId="7DCD7F81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способи перевірки вертикальності і горизонтальності рядів плиток, регулювання розмірів швів, заповнення і обробку швів та поверхонь плиток;</w:t>
            </w:r>
          </w:p>
          <w:p w14:paraId="4FA1713F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вимоги охорони праці при виконанні вертикального облицювання; </w:t>
            </w:r>
          </w:p>
          <w:p w14:paraId="7F82619D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вимоги до оцінки якості облицювання.</w:t>
            </w:r>
          </w:p>
        </w:tc>
        <w:tc>
          <w:tcPr>
            <w:tcW w:w="3119" w:type="dxa"/>
            <w:shd w:val="clear" w:color="auto" w:fill="auto"/>
          </w:tcPr>
          <w:p w14:paraId="47E7BB2C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 робоче місце при облицюванні вертикальних поверхонь; користуватися ручними, механізованими інструментами; виносити відмітку рівня чистої підлоги за допомогою водяного рівня; </w:t>
            </w:r>
          </w:p>
          <w:p w14:paraId="200459A2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облицьовувати поверхню стін керамічною плиткою способами «шов в шов», «</w:t>
            </w:r>
            <w:proofErr w:type="spellStart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врозбіг</w:t>
            </w:r>
            <w:proofErr w:type="spellEnd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» на розчині; використовувати пристосування для регулювання ширини швів понад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9676F1">
                <w:rPr>
                  <w:rFonts w:ascii="Times New Roman" w:hAnsi="Times New Roman" w:cs="Times New Roman"/>
                  <w:sz w:val="24"/>
                  <w:szCs w:val="24"/>
                </w:rPr>
                <w:t>2 мм</w:t>
              </w:r>
            </w:smartTag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 між плитками; облицьовувати вертикальні поверхні плитками з використанням клейових сумішей; заповнювати шви розчином та сухими сумішами для заповнення швів між плитками; </w:t>
            </w:r>
          </w:p>
          <w:p w14:paraId="61EF5CBD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промивати облицьовані поверхні; </w:t>
            </w:r>
          </w:p>
          <w:p w14:paraId="36C5A40A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доглядати за облицьованою поверхнею;</w:t>
            </w:r>
          </w:p>
          <w:p w14:paraId="5732E441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контролювати якість лицювання поверхонь</w:t>
            </w:r>
          </w:p>
        </w:tc>
      </w:tr>
      <w:tr w:rsidR="009B7B25" w:rsidRPr="009676F1" w14:paraId="732754E5" w14:textId="77777777" w:rsidTr="009676F1">
        <w:tc>
          <w:tcPr>
            <w:tcW w:w="1951" w:type="dxa"/>
            <w:vMerge/>
            <w:shd w:val="clear" w:color="auto" w:fill="auto"/>
          </w:tcPr>
          <w:p w14:paraId="74957553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4C2DE06" w14:textId="462AFE7F" w:rsidR="009B7B25" w:rsidRPr="009676F1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2. Здатність виконувати горизонтальне укладання плитки</w:t>
            </w:r>
          </w:p>
        </w:tc>
        <w:tc>
          <w:tcPr>
            <w:tcW w:w="3260" w:type="dxa"/>
          </w:tcPr>
          <w:p w14:paraId="62CC632B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види плитки для підлоги та їх конструкцію;</w:t>
            </w:r>
          </w:p>
          <w:p w14:paraId="56056467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елементи плиткового опорядження підлоги; види та технологічну послідовність робіт при настиланні підлоги;</w:t>
            </w:r>
          </w:p>
          <w:p w14:paraId="27E99FF5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інструменти, пристосування та інвентар для настилання підлоги плиткою; послідовність винесення відмітки рівня чистої підлоги; </w:t>
            </w:r>
          </w:p>
          <w:p w14:paraId="48AA39FE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послідовність встановлення та закріплення маяків на підлозі;</w:t>
            </w:r>
          </w:p>
          <w:p w14:paraId="457FA3C2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методи настилання підлоги керамічними та </w:t>
            </w:r>
            <w:proofErr w:type="spellStart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керамогранітними</w:t>
            </w:r>
            <w:proofErr w:type="spellEnd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 плитками; </w:t>
            </w:r>
          </w:p>
          <w:p w14:paraId="4CBA2530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способи настилання плитки прямими рядами;</w:t>
            </w:r>
          </w:p>
          <w:p w14:paraId="1C3188DE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прості методи настилання підлоги з використанням клейових сумішей; </w:t>
            </w:r>
          </w:p>
          <w:p w14:paraId="335C6BBD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вимоги до оцінки якості настилання підлоги;</w:t>
            </w:r>
          </w:p>
          <w:p w14:paraId="7B9E093F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вимоги охорони праці при настиланні підлоги.</w:t>
            </w:r>
          </w:p>
        </w:tc>
        <w:tc>
          <w:tcPr>
            <w:tcW w:w="3119" w:type="dxa"/>
          </w:tcPr>
          <w:p w14:paraId="78D5C30C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організувати робоче місце при настиланні підлоги;</w:t>
            </w:r>
          </w:p>
          <w:p w14:paraId="3BA8ABA8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користуватися ручними, механізованими та вимірювальними інструментами; виносити відмітку рівня чистої підлоги за допомогою лазерного та водяного рівнів; кріпити і натягувати причальний шнур на рівні зовнішнього ребра плитки;</w:t>
            </w:r>
          </w:p>
          <w:p w14:paraId="50CE0F17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наносити і розрівнювати розчин; укладати перший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 плиток від шнур-</w:t>
            </w:r>
            <w:proofErr w:type="spellStart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причалки</w:t>
            </w:r>
            <w:proofErr w:type="spellEnd"/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 та наступні ряди плиток; </w:t>
            </w:r>
          </w:p>
          <w:p w14:paraId="0C25D501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настилати підлоги плитками прямими рядами за підготовленими маяками на цементному розчині і з використанням клейових сумішей; </w:t>
            </w:r>
          </w:p>
          <w:p w14:paraId="22692D34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заповнювати шви розчином між плитками;</w:t>
            </w:r>
          </w:p>
          <w:p w14:paraId="37F7F351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заповнювати шви сухими сумішами між плитками; </w:t>
            </w:r>
          </w:p>
          <w:p w14:paraId="3E3E3295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перевіряти якість настилання підлоги і доглядати за нею</w:t>
            </w:r>
          </w:p>
        </w:tc>
      </w:tr>
      <w:tr w:rsidR="009B7B25" w:rsidRPr="009676F1" w14:paraId="5579E7B3" w14:textId="77777777" w:rsidTr="009676F1">
        <w:tc>
          <w:tcPr>
            <w:tcW w:w="19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F0BC11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C6BC127" w14:textId="2AF3990E" w:rsidR="009B7B25" w:rsidRPr="009676F1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6. Екологічна та енергоефективна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6CDDBB00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способи збереження та захисту екології в професійній діяльності та в побуті.</w:t>
            </w:r>
          </w:p>
        </w:tc>
        <w:tc>
          <w:tcPr>
            <w:tcW w:w="3119" w:type="dxa"/>
            <w:shd w:val="clear" w:color="auto" w:fill="auto"/>
          </w:tcPr>
          <w:p w14:paraId="115BD3EE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раціонально використовувати енергоресурси, витратні матеріали у професійній діяльності та в побуті;</w:t>
            </w:r>
          </w:p>
          <w:p w14:paraId="0ADE1EB7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дотримуватись екологічних норм у професійній діяльності;</w:t>
            </w:r>
          </w:p>
          <w:p w14:paraId="064D1060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сортувати будівельне сміття, відходи.</w:t>
            </w:r>
          </w:p>
        </w:tc>
      </w:tr>
      <w:tr w:rsidR="009B7B25" w:rsidRPr="009676F1" w14:paraId="023A15EF" w14:textId="77777777" w:rsidTr="009676F1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A9A0A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B44D92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0AF03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6B8D1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D02A5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1B29D1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00167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2BB63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B9F2F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675DC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46411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FD6CA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FCB77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BD6408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34B8B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5D5A9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276C9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3ADF4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52536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14B9A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E3B9E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321316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3020B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22BAD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250DC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4C690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B25674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B9FAA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942CE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4B108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82B5D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94761D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3FC98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7E26B1" w14:textId="77777777" w:rsidR="009B7B25" w:rsidRPr="009676F1" w:rsidRDefault="009B7B25" w:rsidP="009676F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29F151E" w14:textId="5201AD4A" w:rsidR="009B7B25" w:rsidRPr="009676F1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КК</w:t>
            </w:r>
            <w:r w:rsidR="002705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5. Підприємницька компетентність </w:t>
            </w:r>
          </w:p>
        </w:tc>
        <w:tc>
          <w:tcPr>
            <w:tcW w:w="3260" w:type="dxa"/>
          </w:tcPr>
          <w:p w14:paraId="4BF9D7F2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поняття «ринкова економіка» та принципи, на яких вона базується; </w:t>
            </w:r>
          </w:p>
          <w:p w14:paraId="4ADE33A8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організаційно-правові форми підприємництва в Україні;</w:t>
            </w:r>
          </w:p>
          <w:p w14:paraId="49709E94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положення основних документів, що регламентують підприємницьку діяльність;</w:t>
            </w:r>
          </w:p>
          <w:p w14:paraId="008078D9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процедури відкриття власної справи;</w:t>
            </w:r>
          </w:p>
          <w:p w14:paraId="5BA8D195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поняття «бізнес-план»;</w:t>
            </w:r>
          </w:p>
          <w:p w14:paraId="767D162C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основні поняття про господарський облік;</w:t>
            </w:r>
          </w:p>
          <w:p w14:paraId="37C88182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види та порядок ціноутворення;</w:t>
            </w:r>
          </w:p>
          <w:p w14:paraId="221D24E1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види заробітної плати;</w:t>
            </w:r>
          </w:p>
          <w:p w14:paraId="531C9E9C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види стимулювання праці персоналу підприємств;</w:t>
            </w:r>
          </w:p>
          <w:p w14:paraId="0BFD9C78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порядок створення приватного підприємства;</w:t>
            </w:r>
          </w:p>
          <w:p w14:paraId="1B685A3F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 xml:space="preserve">порядок створення та заповнення нормативної документації (книга «доходів </w:t>
            </w: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 витрат», баланс підприємства);</w:t>
            </w:r>
          </w:p>
          <w:p w14:paraId="0D5AF4A3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порядок ведення обліково-фінансової документації підприємства;</w:t>
            </w:r>
          </w:p>
          <w:p w14:paraId="7567CB35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порядок проведення інвентаризації;</w:t>
            </w:r>
          </w:p>
          <w:p w14:paraId="29EBA0B9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порядок ліквідації підприємства;</w:t>
            </w:r>
          </w:p>
          <w:p w14:paraId="4F81A569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основні фактори впливу держави на економічні процеси (податки, пільги, дотації)</w:t>
            </w:r>
          </w:p>
        </w:tc>
        <w:tc>
          <w:tcPr>
            <w:tcW w:w="3119" w:type="dxa"/>
            <w:shd w:val="clear" w:color="auto" w:fill="auto"/>
          </w:tcPr>
          <w:p w14:paraId="3BB37C92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користуватися нормативно-правовими актами щодо підприємницької діяльності;</w:t>
            </w:r>
          </w:p>
          <w:p w14:paraId="6FBEB531" w14:textId="77777777" w:rsidR="009B7B25" w:rsidRPr="009676F1" w:rsidRDefault="009B7B25" w:rsidP="008D3E46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76F1">
              <w:rPr>
                <w:rFonts w:ascii="Times New Roman" w:hAnsi="Times New Roman" w:cs="Times New Roman"/>
                <w:sz w:val="24"/>
                <w:szCs w:val="24"/>
              </w:rPr>
              <w:t>розробляти бізнес-плани.</w:t>
            </w:r>
          </w:p>
        </w:tc>
      </w:tr>
    </w:tbl>
    <w:p w14:paraId="0968327E" w14:textId="77777777" w:rsidR="009B7B25" w:rsidRPr="008D46B9" w:rsidRDefault="009B7B25" w:rsidP="008D46B9"/>
    <w:p w14:paraId="7CBDA97D" w14:textId="77777777" w:rsidR="009B7B25" w:rsidRPr="008D3E46" w:rsidRDefault="009B7B25" w:rsidP="008D3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46">
        <w:rPr>
          <w:rFonts w:ascii="Times New Roman" w:hAnsi="Times New Roman" w:cs="Times New Roman"/>
          <w:b/>
          <w:sz w:val="28"/>
          <w:szCs w:val="28"/>
        </w:rPr>
        <w:t>2.5. Перелік результатів навчання</w:t>
      </w:r>
    </w:p>
    <w:p w14:paraId="131C191F" w14:textId="77777777" w:rsidR="009B7B25" w:rsidRPr="008D3E46" w:rsidRDefault="009B7B25" w:rsidP="008D3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46">
        <w:rPr>
          <w:rFonts w:ascii="Times New Roman" w:hAnsi="Times New Roman" w:cs="Times New Roman"/>
          <w:b/>
          <w:sz w:val="28"/>
          <w:szCs w:val="28"/>
        </w:rPr>
        <w:t>для підвищення кваліфікації</w:t>
      </w:r>
    </w:p>
    <w:p w14:paraId="37FC85B7" w14:textId="77777777" w:rsidR="009B7B25" w:rsidRPr="008D3E46" w:rsidRDefault="009B7B25" w:rsidP="008D3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46">
        <w:rPr>
          <w:rFonts w:ascii="Times New Roman" w:hAnsi="Times New Roman" w:cs="Times New Roman"/>
          <w:b/>
          <w:sz w:val="28"/>
          <w:szCs w:val="28"/>
        </w:rPr>
        <w:t>Професійна кваліфікація: лицювальник-плиточник 4-го розряду</w:t>
      </w:r>
    </w:p>
    <w:p w14:paraId="6DA293F2" w14:textId="77777777" w:rsidR="009B7B25" w:rsidRPr="008D3E46" w:rsidRDefault="009B7B25" w:rsidP="008D3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E46">
        <w:rPr>
          <w:rFonts w:ascii="Times New Roman" w:hAnsi="Times New Roman" w:cs="Times New Roman"/>
          <w:b/>
          <w:sz w:val="28"/>
          <w:szCs w:val="28"/>
        </w:rPr>
        <w:t>Максимальна кількість годин – 532</w:t>
      </w:r>
    </w:p>
    <w:p w14:paraId="11129C49" w14:textId="77777777" w:rsidR="009B7B25" w:rsidRPr="008D3E46" w:rsidRDefault="009B7B25" w:rsidP="008D3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B7B25" w:rsidRPr="008D3E46" w14:paraId="7CC106F2" w14:textId="77777777" w:rsidTr="009439C2">
        <w:trPr>
          <w:trHeight w:val="570"/>
        </w:trPr>
        <w:tc>
          <w:tcPr>
            <w:tcW w:w="10740" w:type="dxa"/>
            <w:vMerge w:val="restart"/>
            <w:shd w:val="clear" w:color="auto" w:fill="auto"/>
            <w:vAlign w:val="center"/>
          </w:tcPr>
          <w:p w14:paraId="12024941" w14:textId="77777777" w:rsidR="009B7B25" w:rsidRPr="008D3E46" w:rsidRDefault="009B7B25" w:rsidP="008D3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3E46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навчання</w:t>
            </w:r>
          </w:p>
        </w:tc>
      </w:tr>
      <w:tr w:rsidR="009B7B25" w:rsidRPr="008D3E46" w14:paraId="3910D168" w14:textId="77777777" w:rsidTr="008D3E46">
        <w:trPr>
          <w:trHeight w:val="322"/>
        </w:trPr>
        <w:tc>
          <w:tcPr>
            <w:tcW w:w="10740" w:type="dxa"/>
            <w:vMerge/>
            <w:shd w:val="clear" w:color="auto" w:fill="auto"/>
          </w:tcPr>
          <w:p w14:paraId="143464EF" w14:textId="77777777" w:rsidR="009B7B25" w:rsidRPr="008D3E46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B25" w:rsidRPr="008D3E46" w14:paraId="54E42C64" w14:textId="77777777" w:rsidTr="009439C2">
        <w:tc>
          <w:tcPr>
            <w:tcW w:w="10740" w:type="dxa"/>
            <w:shd w:val="clear" w:color="auto" w:fill="auto"/>
          </w:tcPr>
          <w:p w14:paraId="553E5F8B" w14:textId="77777777" w:rsidR="009B7B25" w:rsidRPr="008D3E46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E46">
              <w:rPr>
                <w:rFonts w:ascii="Times New Roman" w:hAnsi="Times New Roman" w:cs="Times New Roman"/>
                <w:sz w:val="28"/>
                <w:szCs w:val="28"/>
              </w:rPr>
              <w:t>РН 4. Здійснювати підготовчі роботи під лицювання вертикальних та горизонтальних поверхонь</w:t>
            </w:r>
          </w:p>
        </w:tc>
      </w:tr>
      <w:tr w:rsidR="009B7B25" w:rsidRPr="008D3E46" w14:paraId="046E7A9E" w14:textId="77777777" w:rsidTr="009439C2">
        <w:tc>
          <w:tcPr>
            <w:tcW w:w="10740" w:type="dxa"/>
            <w:shd w:val="clear" w:color="auto" w:fill="auto"/>
          </w:tcPr>
          <w:p w14:paraId="5087CA73" w14:textId="77777777" w:rsidR="009B7B25" w:rsidRPr="008D3E46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E46">
              <w:rPr>
                <w:rFonts w:ascii="Times New Roman" w:hAnsi="Times New Roman" w:cs="Times New Roman"/>
                <w:sz w:val="28"/>
                <w:szCs w:val="28"/>
              </w:rPr>
              <w:t>РН 5. Виконувати роботи середньої складності під час облицювання вертикальної поверхні</w:t>
            </w:r>
          </w:p>
        </w:tc>
      </w:tr>
      <w:tr w:rsidR="009B7B25" w:rsidRPr="008D3E46" w14:paraId="6EC2A98D" w14:textId="77777777" w:rsidTr="009439C2">
        <w:trPr>
          <w:trHeight w:val="666"/>
        </w:trPr>
        <w:tc>
          <w:tcPr>
            <w:tcW w:w="10740" w:type="dxa"/>
            <w:shd w:val="clear" w:color="auto" w:fill="auto"/>
          </w:tcPr>
          <w:p w14:paraId="1D62B4E6" w14:textId="77777777" w:rsidR="009B7B25" w:rsidRPr="008D3E46" w:rsidRDefault="009B7B25" w:rsidP="008D3E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E46">
              <w:rPr>
                <w:rFonts w:ascii="Times New Roman" w:hAnsi="Times New Roman" w:cs="Times New Roman"/>
                <w:sz w:val="28"/>
                <w:szCs w:val="28"/>
              </w:rPr>
              <w:t>РН 6. Виконувати роботи середньої складності під час улаштування плиткових покриттів підлог та тротуарів</w:t>
            </w:r>
          </w:p>
        </w:tc>
      </w:tr>
    </w:tbl>
    <w:p w14:paraId="3CEF89CC" w14:textId="77777777" w:rsidR="009B7B25" w:rsidRPr="00EE35A5" w:rsidRDefault="009B7B25" w:rsidP="008D46B9">
      <w:pPr>
        <w:rPr>
          <w:rFonts w:ascii="Times New Roman" w:hAnsi="Times New Roman" w:cs="Times New Roman"/>
          <w:sz w:val="28"/>
          <w:szCs w:val="28"/>
        </w:rPr>
      </w:pPr>
    </w:p>
    <w:p w14:paraId="511C6979" w14:textId="77777777" w:rsidR="009B7B25" w:rsidRPr="00EE35A5" w:rsidRDefault="009B7B25" w:rsidP="00EE3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5A5">
        <w:rPr>
          <w:rFonts w:ascii="Times New Roman" w:hAnsi="Times New Roman" w:cs="Times New Roman"/>
          <w:b/>
          <w:sz w:val="28"/>
          <w:szCs w:val="28"/>
        </w:rPr>
        <w:t>2.6. Зміст (опис) результатів навчання</w:t>
      </w:r>
    </w:p>
    <w:tbl>
      <w:tblPr>
        <w:tblStyle w:val="af4"/>
        <w:tblW w:w="10740" w:type="dxa"/>
        <w:tblLook w:val="04A0" w:firstRow="1" w:lastRow="0" w:firstColumn="1" w:lastColumn="0" w:noHBand="0" w:noVBand="1"/>
      </w:tblPr>
      <w:tblGrid>
        <w:gridCol w:w="1951"/>
        <w:gridCol w:w="2410"/>
        <w:gridCol w:w="3260"/>
        <w:gridCol w:w="3119"/>
      </w:tblGrid>
      <w:tr w:rsidR="009B7B25" w:rsidRPr="00EE35A5" w14:paraId="096DFA45" w14:textId="77777777" w:rsidTr="009439C2">
        <w:tc>
          <w:tcPr>
            <w:tcW w:w="1951" w:type="dxa"/>
            <w:vMerge w:val="restart"/>
          </w:tcPr>
          <w:p w14:paraId="0F2BB328" w14:textId="77777777" w:rsidR="009B7B25" w:rsidRPr="009A71D3" w:rsidRDefault="009B7B25" w:rsidP="009A71D3">
            <w:pPr>
              <w:ind w:firstLine="227"/>
              <w:jc w:val="center"/>
              <w:rPr>
                <w:b/>
                <w:sz w:val="24"/>
                <w:szCs w:val="24"/>
              </w:rPr>
            </w:pPr>
            <w:r w:rsidRPr="009A71D3">
              <w:rPr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410" w:type="dxa"/>
            <w:vMerge w:val="restart"/>
          </w:tcPr>
          <w:p w14:paraId="1A84C8E5" w14:textId="77777777" w:rsidR="009B7B25" w:rsidRPr="009A71D3" w:rsidRDefault="009B7B25" w:rsidP="009A71D3">
            <w:pPr>
              <w:ind w:firstLine="227"/>
              <w:jc w:val="center"/>
              <w:rPr>
                <w:b/>
                <w:sz w:val="24"/>
                <w:szCs w:val="24"/>
              </w:rPr>
            </w:pPr>
            <w:r w:rsidRPr="009A71D3">
              <w:rPr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6379" w:type="dxa"/>
            <w:gridSpan w:val="2"/>
          </w:tcPr>
          <w:p w14:paraId="731BB7FB" w14:textId="77777777" w:rsidR="009B7B25" w:rsidRPr="009A71D3" w:rsidRDefault="009B7B25" w:rsidP="009A71D3">
            <w:pPr>
              <w:ind w:firstLine="227"/>
              <w:jc w:val="center"/>
              <w:rPr>
                <w:b/>
                <w:sz w:val="24"/>
                <w:szCs w:val="24"/>
              </w:rPr>
            </w:pPr>
            <w:r w:rsidRPr="009A71D3">
              <w:rPr>
                <w:b/>
                <w:sz w:val="24"/>
                <w:szCs w:val="24"/>
              </w:rPr>
              <w:t>Опис компетентності</w:t>
            </w:r>
          </w:p>
        </w:tc>
      </w:tr>
      <w:tr w:rsidR="009B7B25" w:rsidRPr="00EE35A5" w14:paraId="7E89E381" w14:textId="77777777" w:rsidTr="009439C2">
        <w:tc>
          <w:tcPr>
            <w:tcW w:w="1951" w:type="dxa"/>
            <w:vMerge/>
          </w:tcPr>
          <w:p w14:paraId="5B26D3B3" w14:textId="77777777" w:rsidR="009B7B25" w:rsidRPr="009A71D3" w:rsidRDefault="009B7B25" w:rsidP="009A71D3">
            <w:pPr>
              <w:ind w:firstLine="2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B94616D" w14:textId="77777777" w:rsidR="009B7B25" w:rsidRPr="009A71D3" w:rsidRDefault="009B7B25" w:rsidP="009A71D3">
            <w:pPr>
              <w:ind w:firstLine="2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66A85EB" w14:textId="77777777" w:rsidR="009B7B25" w:rsidRPr="009A71D3" w:rsidRDefault="009B7B25" w:rsidP="009A71D3">
            <w:pPr>
              <w:ind w:firstLine="227"/>
              <w:jc w:val="center"/>
              <w:rPr>
                <w:b/>
                <w:sz w:val="24"/>
                <w:szCs w:val="24"/>
              </w:rPr>
            </w:pPr>
            <w:r w:rsidRPr="009A71D3">
              <w:rPr>
                <w:b/>
                <w:sz w:val="24"/>
                <w:szCs w:val="24"/>
              </w:rPr>
              <w:t>Знати</w:t>
            </w:r>
          </w:p>
        </w:tc>
        <w:tc>
          <w:tcPr>
            <w:tcW w:w="3119" w:type="dxa"/>
          </w:tcPr>
          <w:p w14:paraId="3FA02A77" w14:textId="77777777" w:rsidR="009B7B25" w:rsidRPr="009A71D3" w:rsidRDefault="009B7B25" w:rsidP="009A71D3">
            <w:pPr>
              <w:ind w:firstLine="227"/>
              <w:jc w:val="center"/>
              <w:rPr>
                <w:b/>
                <w:sz w:val="24"/>
                <w:szCs w:val="24"/>
              </w:rPr>
            </w:pPr>
            <w:r w:rsidRPr="009A71D3">
              <w:rPr>
                <w:b/>
                <w:sz w:val="24"/>
                <w:szCs w:val="24"/>
              </w:rPr>
              <w:t>Уміти</w:t>
            </w:r>
          </w:p>
        </w:tc>
      </w:tr>
      <w:tr w:rsidR="009B7B25" w:rsidRPr="00EE35A5" w14:paraId="38A3FA02" w14:textId="77777777" w:rsidTr="00D329BC">
        <w:tc>
          <w:tcPr>
            <w:tcW w:w="1951" w:type="dxa"/>
            <w:tcBorders>
              <w:bottom w:val="single" w:sz="4" w:space="0" w:color="auto"/>
            </w:tcBorders>
          </w:tcPr>
          <w:p w14:paraId="0AE9C89F" w14:textId="77777777" w:rsidR="009B7B25" w:rsidRPr="009A71D3" w:rsidRDefault="009B7B25" w:rsidP="008017CB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РН 4. Здійснювати підготовчі роботи під лицювання вертикальних та горизонтальних поверхонь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5C23FDF" w14:textId="14418416" w:rsidR="009B7B25" w:rsidRPr="009A71D3" w:rsidRDefault="009B7B25" w:rsidP="008017CB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ПК</w:t>
            </w:r>
            <w:r w:rsidR="008017CB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1. Здатність виконувати підготовчі роботи під горизонтальне облицювання поверхонь</w:t>
            </w:r>
          </w:p>
          <w:p w14:paraId="48192C1F" w14:textId="77777777" w:rsidR="009B7B25" w:rsidRPr="009A71D3" w:rsidRDefault="009B7B25" w:rsidP="008017CB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8BE8080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види і характеристику синтетичних виробів; </w:t>
            </w:r>
          </w:p>
          <w:p w14:paraId="0F545CCF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сучасні штучні вироби зі штучного облицювального каменю та інших штучних матеріалів: мармуровий агломерат, скломармур, керамічний граніт; </w:t>
            </w:r>
          </w:p>
          <w:p w14:paraId="32792E6B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сучасні матеріали для кріплення плиток, їх властивості;</w:t>
            </w:r>
          </w:p>
          <w:p w14:paraId="6DF681B4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склад та спосіб приготування клейових і розчинових сумішей;</w:t>
            </w:r>
          </w:p>
          <w:p w14:paraId="24DAD77E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lastRenderedPageBreak/>
              <w:t xml:space="preserve">послідовність підготовки поверхонь до облицювання керамічними та іншими плитками; </w:t>
            </w:r>
          </w:p>
          <w:p w14:paraId="7A89D569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послідовність підготовки поверхні колон і пілястр до лицювання плитками;</w:t>
            </w:r>
          </w:p>
          <w:p w14:paraId="14CD18C7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методи провішування рядів колон і пілястр до лицювання різними плитками;</w:t>
            </w:r>
          </w:p>
          <w:p w14:paraId="1B3C590C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особливості підготовки поверхні фасаду;</w:t>
            </w:r>
          </w:p>
          <w:p w14:paraId="7530D129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послідовність підготовки основи під настилання підлоги;</w:t>
            </w:r>
          </w:p>
          <w:p w14:paraId="6CD50DC0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способи вирівнювання основи підлоги із застосуванням </w:t>
            </w:r>
            <w:proofErr w:type="spellStart"/>
            <w:r w:rsidRPr="009A71D3">
              <w:rPr>
                <w:sz w:val="24"/>
                <w:szCs w:val="24"/>
              </w:rPr>
              <w:t>самовирівнюючих</w:t>
            </w:r>
            <w:proofErr w:type="spellEnd"/>
            <w:r w:rsidRPr="009A71D3">
              <w:rPr>
                <w:sz w:val="24"/>
                <w:szCs w:val="24"/>
              </w:rPr>
              <w:t xml:space="preserve"> сумішей;</w:t>
            </w:r>
          </w:p>
          <w:p w14:paraId="447D6254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вимоги охорони праці. 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93219CB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lastRenderedPageBreak/>
              <w:t>організувати робоче місце при виконанні підготовчих робіт; різати плитки з використанням сучасних пристосувань;</w:t>
            </w:r>
          </w:p>
          <w:p w14:paraId="32143C17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обтесувати і приточувати кромки, свердлити отвори;</w:t>
            </w:r>
          </w:p>
          <w:p w14:paraId="4D5212CD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приготувати розчинові та клейову суміші;</w:t>
            </w:r>
          </w:p>
          <w:p w14:paraId="60A81125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встановлювати маячні плитки та шнури;</w:t>
            </w:r>
          </w:p>
          <w:p w14:paraId="2AA6AE01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виконувати роботи з рівнем і виском; ґрунтувати основу підлоги;</w:t>
            </w:r>
          </w:p>
          <w:p w14:paraId="576E35FA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lastRenderedPageBreak/>
              <w:t xml:space="preserve">вирівнювати основу </w:t>
            </w:r>
            <w:proofErr w:type="spellStart"/>
            <w:r w:rsidRPr="009A71D3">
              <w:rPr>
                <w:sz w:val="24"/>
                <w:szCs w:val="24"/>
              </w:rPr>
              <w:t>самовирівнюючими</w:t>
            </w:r>
            <w:proofErr w:type="spellEnd"/>
            <w:r w:rsidRPr="009A71D3">
              <w:rPr>
                <w:sz w:val="24"/>
                <w:szCs w:val="24"/>
              </w:rPr>
              <w:t xml:space="preserve"> сумішами для підлоги;</w:t>
            </w:r>
          </w:p>
          <w:p w14:paraId="3A199AF3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виносити відмітки від заданого репера за допомогою водяного рівня чи нівеліра; влаштовувати маячні марки на поверхні підлоги;</w:t>
            </w:r>
          </w:p>
          <w:p w14:paraId="035A4209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розмічати поверхню підлоги.</w:t>
            </w:r>
          </w:p>
        </w:tc>
      </w:tr>
      <w:tr w:rsidR="009B7B25" w:rsidRPr="00D329BC" w14:paraId="51EF35D7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F50C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A6C" w14:textId="03BE249A" w:rsidR="009B7B25" w:rsidRPr="009A71D3" w:rsidRDefault="009B7B25" w:rsidP="008017CB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ПК</w:t>
            </w:r>
            <w:r w:rsidR="008017CB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2. Здатність виконувати підготовчі роботи під вертикальне облицювання поверхонь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52DC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послідовність підготовки вертикальних поверхонь до облицювання новітніми плитками; </w:t>
            </w:r>
          </w:p>
          <w:p w14:paraId="1585A50E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види і характеристика сучасних керамічних та </w:t>
            </w:r>
            <w:proofErr w:type="spellStart"/>
            <w:r w:rsidRPr="009A71D3">
              <w:rPr>
                <w:sz w:val="24"/>
                <w:szCs w:val="24"/>
              </w:rPr>
              <w:t>керамогранітних</w:t>
            </w:r>
            <w:proofErr w:type="spellEnd"/>
            <w:r w:rsidRPr="009A71D3">
              <w:rPr>
                <w:sz w:val="24"/>
                <w:szCs w:val="24"/>
              </w:rPr>
              <w:t xml:space="preserve"> матеріалів для облицювання стін: мармуровий агломерат, скломармур, керамічний граніт; </w:t>
            </w:r>
          </w:p>
          <w:p w14:paraId="4319C97A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сучасні </w:t>
            </w:r>
            <w:proofErr w:type="spellStart"/>
            <w:r w:rsidRPr="009A71D3">
              <w:rPr>
                <w:sz w:val="24"/>
                <w:szCs w:val="24"/>
              </w:rPr>
              <w:t>клеючі</w:t>
            </w:r>
            <w:proofErr w:type="spellEnd"/>
            <w:r w:rsidRPr="009A71D3">
              <w:rPr>
                <w:sz w:val="24"/>
                <w:szCs w:val="24"/>
              </w:rPr>
              <w:t xml:space="preserve"> суміші для кріплення плитки та їх властивості;</w:t>
            </w:r>
          </w:p>
          <w:p w14:paraId="4F531A6C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склад та спосіб приготування клейових і розчинових сумішей; методи та способи розмічання вертикальних поверхонь; </w:t>
            </w:r>
          </w:p>
          <w:p w14:paraId="4229778D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контроль якості укладених рядів плитки; вимоги охорони праці.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3FA7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організувати робоче місце при виконанні вертикального облицювання; підготувати облицювальний матеріал; </w:t>
            </w:r>
          </w:p>
          <w:p w14:paraId="5B82C4EE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різати плитки з використанням новітніх електроприладів; обтесувати і приточувати кромки під кут 45º, свердлити отвори; </w:t>
            </w:r>
          </w:p>
          <w:p w14:paraId="42C9C171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провішувати поверхню стін і встановлювати марки; </w:t>
            </w:r>
          </w:p>
          <w:p w14:paraId="510EE3DE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виконувати роботи з лазерним рівнем; укладати плитку на сухі суміші за допомогою системи вирівнювання СВП; </w:t>
            </w:r>
          </w:p>
          <w:p w14:paraId="434890FE" w14:textId="77777777" w:rsidR="009B7B25" w:rsidRPr="009A71D3" w:rsidRDefault="009B7B25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контролювати вертикальність та горизонтальність укладених рядів з допомогою лазерного рівня.</w:t>
            </w:r>
          </w:p>
        </w:tc>
      </w:tr>
      <w:tr w:rsidR="00D329BC" w:rsidRPr="00D329BC" w14:paraId="34D8CACF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030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04C6" w14:textId="5972F1D1" w:rsidR="00D329BC" w:rsidRPr="009A71D3" w:rsidRDefault="00D329BC" w:rsidP="00755A78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КК</w:t>
            </w:r>
            <w:r w:rsidR="00755A78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1. Комунікативна компетентність</w:t>
            </w:r>
          </w:p>
          <w:p w14:paraId="5FCE56AA" w14:textId="77777777" w:rsidR="00D329BC" w:rsidRPr="009A71D3" w:rsidRDefault="00D329BC" w:rsidP="00755A7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FA0D0" w14:textId="51B32500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види документів у професійній діяльності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619E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спілкуватися з керівництвом;</w:t>
            </w:r>
          </w:p>
          <w:p w14:paraId="5D70C476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спілкуватися з колегами.</w:t>
            </w:r>
          </w:p>
          <w:p w14:paraId="6328F200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</w:tr>
      <w:tr w:rsidR="00D329BC" w:rsidRPr="00D329BC" w14:paraId="4D78F39B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B050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7C2" w14:textId="1A07E8C6" w:rsidR="00D329BC" w:rsidRPr="009A71D3" w:rsidRDefault="00D329BC" w:rsidP="00755A78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КК</w:t>
            </w:r>
            <w:r w:rsidR="00755A78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2. Математична компетентність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207D" w14:textId="725CEE1D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математичні розрахунки в професійній діяльності.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B02A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користуватися вимірювальним інструментом;</w:t>
            </w:r>
          </w:p>
          <w:p w14:paraId="779E2F2B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визначати обсяг робіт за кресленням;</w:t>
            </w:r>
          </w:p>
          <w:p w14:paraId="2D0254B8" w14:textId="0A8484D4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lastRenderedPageBreak/>
              <w:t>визначати кількість необхідного матеріалу для виконання робіт.</w:t>
            </w:r>
          </w:p>
        </w:tc>
      </w:tr>
      <w:tr w:rsidR="00D329BC" w:rsidRPr="00D329BC" w14:paraId="0584DDD2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14CA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B21" w14:textId="345975D8" w:rsidR="00D329BC" w:rsidRPr="009A71D3" w:rsidRDefault="00D329BC" w:rsidP="00755A78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КК</w:t>
            </w:r>
            <w:r w:rsidR="00755A78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6. Екологічна та енергоефективна компетентність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3FEB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основи енергоефективності;</w:t>
            </w:r>
          </w:p>
          <w:p w14:paraId="0BD71688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нормативно-правові акти у сфері енергозбереження;</w:t>
            </w:r>
          </w:p>
          <w:p w14:paraId="5588120F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способи енергоефективного використання матеріалів, ресурсів енергозберігаючого обладнання у професійній діяльності та у побуті;</w:t>
            </w:r>
          </w:p>
          <w:p w14:paraId="60299B32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способи збереження та захисту екології в професійній діяльності та в побуті;</w:t>
            </w:r>
          </w:p>
          <w:p w14:paraId="4E7CE158" w14:textId="3733AD86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правила сортування сміття, утилізації відходів.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B7C8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раціонально використовувати енергоресурси, витратні матеріали у професійній діяльності та у побуті;</w:t>
            </w:r>
          </w:p>
          <w:p w14:paraId="685B6625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використовувати енергоефективне устаткування;</w:t>
            </w:r>
          </w:p>
          <w:p w14:paraId="27DDDD70" w14:textId="156A8843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дотримуватися екологічних норм у професійній діяльності та в побуті.</w:t>
            </w:r>
          </w:p>
        </w:tc>
      </w:tr>
      <w:tr w:rsidR="00D329BC" w:rsidRPr="00D329BC" w14:paraId="50BB095C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8F58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20FF" w14:textId="5CA87CC7" w:rsidR="00D329BC" w:rsidRPr="009A71D3" w:rsidRDefault="00D329BC" w:rsidP="00EA6218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КК</w:t>
            </w:r>
            <w:r w:rsidR="00EA6218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2. Математична компетентність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132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обчислення площі та обсягів виконання робіт під час облицювання вертикальної поверхні; </w:t>
            </w:r>
          </w:p>
          <w:p w14:paraId="09D2F57E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правила розрахунків кількості матеріалів.</w:t>
            </w:r>
          </w:p>
          <w:p w14:paraId="352DC48F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8C94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обчислювати площу виконаної роботи;</w:t>
            </w:r>
          </w:p>
          <w:p w14:paraId="37DA6755" w14:textId="64BE179A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розраховувати витратні матеріали для виконання заданих робіт.</w:t>
            </w:r>
          </w:p>
        </w:tc>
      </w:tr>
      <w:tr w:rsidR="00D329BC" w:rsidRPr="00D329BC" w14:paraId="156B620A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DA75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70C" w14:textId="53384931" w:rsidR="00D329BC" w:rsidRPr="009A71D3" w:rsidRDefault="00D329BC" w:rsidP="00EA6218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ПК</w:t>
            </w:r>
            <w:r w:rsidR="00EA6218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1. Здатність виконувати облицьовування окремих конструктивних елементів поверхонь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A090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види і послідовність виконання робіт; способи провішування рядів колон; </w:t>
            </w:r>
          </w:p>
          <w:p w14:paraId="639C9C3C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способи установки маяків; </w:t>
            </w:r>
          </w:p>
          <w:p w14:paraId="0A22A788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послідовність облицьовування колон, пілястр, ніш та інших конструктивних елементів поверхонь; послідовність лицювання поверхонь колон, розташованих в одному і декількох рядах одного приміщення;</w:t>
            </w:r>
          </w:p>
          <w:p w14:paraId="04D8D836" w14:textId="6E81B7F0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особливості лицювання вузьких простінків, косяків та ніш; перевірку якості виконаних робіт; поняття про раціоналізацію процесів лицювання, сучасні новітні технології; організацію робочих місць.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607C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організувати робоче місце при облицюванні конструктивних елементів поверхонь; провішувати ряди колон; </w:t>
            </w:r>
          </w:p>
          <w:p w14:paraId="4ED436E9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влаштовувати маяки;</w:t>
            </w:r>
          </w:p>
          <w:p w14:paraId="3E4B5586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облицьовувати колони, пілястри, ніші та інші поверхні; </w:t>
            </w:r>
          </w:p>
          <w:p w14:paraId="6B1CC28E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облицьовувати поверхні колон, розташованих в одному і декількох рядах одного приміщення;</w:t>
            </w:r>
          </w:p>
          <w:p w14:paraId="4960A95D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облицьовувати вузькі простінки, укоси дверних та віконних прорізів та ніш;</w:t>
            </w:r>
          </w:p>
          <w:p w14:paraId="0DEB42B9" w14:textId="1C4E1E4B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перевіряти якість виконаних робіт.</w:t>
            </w:r>
          </w:p>
        </w:tc>
      </w:tr>
      <w:tr w:rsidR="00D329BC" w:rsidRPr="00D329BC" w14:paraId="11E7715C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45C6" w14:textId="77777777" w:rsidR="00D329BC" w:rsidRPr="009A71D3" w:rsidRDefault="00D329BC" w:rsidP="002E7D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9B30" w14:textId="69612BC7" w:rsidR="00D329BC" w:rsidRPr="009A71D3" w:rsidRDefault="00D329BC" w:rsidP="00EA6218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КК</w:t>
            </w:r>
            <w:r w:rsidR="00EA6218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6. Екологічна та енергоефективна компетентність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0690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способи енергоефективного використання матеріалів, ресурсів енергозберігаючого </w:t>
            </w:r>
            <w:r w:rsidRPr="009A71D3">
              <w:rPr>
                <w:sz w:val="24"/>
                <w:szCs w:val="24"/>
              </w:rPr>
              <w:lastRenderedPageBreak/>
              <w:t>обладнання у професійній діяльності та у побуті;</w:t>
            </w:r>
          </w:p>
          <w:p w14:paraId="4F2F7903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способи збереження та захисту екології під час облицьовування окремих конструктивних елементів поверхонь;</w:t>
            </w:r>
          </w:p>
          <w:p w14:paraId="741B6D9B" w14:textId="6B42497F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правила сортування будівельного сміття та утилізації відходів.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6C12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lastRenderedPageBreak/>
              <w:t>раціонально використовувати енергоресурси, витратні матеріали у професійній діяльності та у побуті;</w:t>
            </w:r>
          </w:p>
          <w:p w14:paraId="4FE0CDC6" w14:textId="77777777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lastRenderedPageBreak/>
              <w:t>дотримуватися екологічних норм у професійній діяльності та в побуті;</w:t>
            </w:r>
          </w:p>
          <w:p w14:paraId="5B48C62C" w14:textId="7E42F998" w:rsidR="00D329BC" w:rsidRPr="009A71D3" w:rsidRDefault="00D329BC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сортувати будівельне сміття та відходи.</w:t>
            </w:r>
          </w:p>
        </w:tc>
      </w:tr>
      <w:tr w:rsidR="00046BF2" w:rsidRPr="00D329BC" w14:paraId="7CE6D68B" w14:textId="77777777" w:rsidTr="00B724E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120A9" w14:textId="39052800" w:rsidR="00046BF2" w:rsidRPr="009A71D3" w:rsidRDefault="00046BF2" w:rsidP="00EA6218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lastRenderedPageBreak/>
              <w:t>РН 5. Виконувати роботи середньої складності під час облицювання вертикальної поверхні</w:t>
            </w:r>
          </w:p>
        </w:tc>
        <w:tc>
          <w:tcPr>
            <w:tcW w:w="2410" w:type="dxa"/>
            <w:shd w:val="clear" w:color="auto" w:fill="auto"/>
          </w:tcPr>
          <w:p w14:paraId="50EECA89" w14:textId="15E15414" w:rsidR="00046BF2" w:rsidRPr="009A71D3" w:rsidRDefault="00046BF2" w:rsidP="00EA6218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КК</w:t>
            </w:r>
            <w:r w:rsidR="00EA6218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2. Математична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00D81C78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обчислення площі та обсягів виконання робіт під час облицювання вертикальної поверхні; </w:t>
            </w:r>
          </w:p>
          <w:p w14:paraId="73DCCD1F" w14:textId="130736F0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правила розрахунків кількості матеріалів.</w:t>
            </w:r>
          </w:p>
        </w:tc>
        <w:tc>
          <w:tcPr>
            <w:tcW w:w="3119" w:type="dxa"/>
            <w:shd w:val="clear" w:color="auto" w:fill="auto"/>
          </w:tcPr>
          <w:p w14:paraId="1AAEF410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обчислювати площу виконаної роботи;</w:t>
            </w:r>
          </w:p>
          <w:p w14:paraId="78B618EB" w14:textId="44D5D351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розраховувати витратні матеріали для виконання заданих робіт.</w:t>
            </w:r>
          </w:p>
        </w:tc>
      </w:tr>
      <w:tr w:rsidR="00046BF2" w:rsidRPr="00D329BC" w14:paraId="5ACC4C11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9823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380E" w14:textId="76F09779" w:rsidR="00046BF2" w:rsidRPr="009A71D3" w:rsidRDefault="00046BF2" w:rsidP="00EA6218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ПК</w:t>
            </w:r>
            <w:r w:rsidR="00EA6218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1.</w:t>
            </w:r>
            <w:r w:rsidRPr="009A71D3">
              <w:rPr>
                <w:b/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Здатність виконувати облицьовування окремих конструктивних елементів поверхонь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F2FD" w14:textId="77777777" w:rsidR="00046BF2" w:rsidRPr="009A71D3" w:rsidRDefault="00046BF2" w:rsidP="009A71D3">
            <w:pPr>
              <w:keepNext/>
              <w:autoSpaceDE w:val="0"/>
              <w:autoSpaceDN w:val="0"/>
              <w:adjustRightInd w:val="0"/>
              <w:ind w:firstLine="227"/>
              <w:jc w:val="both"/>
              <w:outlineLvl w:val="1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види і послідовність виконання робіт; способи провішування рядів колон; </w:t>
            </w:r>
          </w:p>
          <w:p w14:paraId="3CB37BFF" w14:textId="77777777" w:rsidR="00046BF2" w:rsidRPr="009A71D3" w:rsidRDefault="00046BF2" w:rsidP="009A71D3">
            <w:pPr>
              <w:keepNext/>
              <w:autoSpaceDE w:val="0"/>
              <w:autoSpaceDN w:val="0"/>
              <w:adjustRightInd w:val="0"/>
              <w:ind w:firstLine="227"/>
              <w:jc w:val="both"/>
              <w:outlineLvl w:val="1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способи установки маяків; </w:t>
            </w:r>
          </w:p>
          <w:p w14:paraId="4CA8C64B" w14:textId="77777777" w:rsidR="00046BF2" w:rsidRPr="009A71D3" w:rsidRDefault="00046BF2" w:rsidP="009A71D3">
            <w:pPr>
              <w:keepNext/>
              <w:autoSpaceDE w:val="0"/>
              <w:autoSpaceDN w:val="0"/>
              <w:adjustRightInd w:val="0"/>
              <w:ind w:firstLine="227"/>
              <w:jc w:val="both"/>
              <w:outlineLvl w:val="1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послідовність облицьовування колон, пілястр, ніш та інших конструктивних елементів поверхонь; послідовність лицювання поверхонь колон, розташованих в одному і декількох рядах одного приміщення;</w:t>
            </w:r>
          </w:p>
          <w:p w14:paraId="3D1A338C" w14:textId="37F83D33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особливості лицювання вузьких простінків, косяків та ніш; перевірку якості виконаних робіт; поняття про раціоналізацію процесів лицювання, сучасні новітні технології; організацію робочих місць.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4CE1" w14:textId="77777777" w:rsidR="00046BF2" w:rsidRPr="009A71D3" w:rsidRDefault="00046BF2" w:rsidP="009A71D3">
            <w:pPr>
              <w:keepNext/>
              <w:autoSpaceDE w:val="0"/>
              <w:autoSpaceDN w:val="0"/>
              <w:adjustRightInd w:val="0"/>
              <w:ind w:firstLine="227"/>
              <w:jc w:val="both"/>
              <w:outlineLvl w:val="1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організувати робоче місце при облицюванні конструктивних елементів поверхонь; провішувати ряди колон; </w:t>
            </w:r>
          </w:p>
          <w:p w14:paraId="3B5F32BF" w14:textId="77777777" w:rsidR="00046BF2" w:rsidRPr="009A71D3" w:rsidRDefault="00046BF2" w:rsidP="009A71D3">
            <w:pPr>
              <w:keepNext/>
              <w:autoSpaceDE w:val="0"/>
              <w:autoSpaceDN w:val="0"/>
              <w:adjustRightInd w:val="0"/>
              <w:ind w:firstLine="227"/>
              <w:jc w:val="both"/>
              <w:outlineLvl w:val="1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влаштовувати маяки;</w:t>
            </w:r>
          </w:p>
          <w:p w14:paraId="3D4FBDCA" w14:textId="77777777" w:rsidR="00046BF2" w:rsidRPr="009A71D3" w:rsidRDefault="00046BF2" w:rsidP="009A71D3">
            <w:pPr>
              <w:keepNext/>
              <w:autoSpaceDE w:val="0"/>
              <w:autoSpaceDN w:val="0"/>
              <w:adjustRightInd w:val="0"/>
              <w:ind w:firstLine="227"/>
              <w:jc w:val="both"/>
              <w:outlineLvl w:val="1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облицьовувати колони, пілястри, ніші та інші поверхні; облицьовувати поверхні колон, розташованих в одному і декількох рядах одного приміщення;</w:t>
            </w:r>
          </w:p>
          <w:p w14:paraId="3730C573" w14:textId="77777777" w:rsidR="00046BF2" w:rsidRPr="009A71D3" w:rsidRDefault="00046BF2" w:rsidP="009A71D3">
            <w:pPr>
              <w:keepNext/>
              <w:autoSpaceDE w:val="0"/>
              <w:autoSpaceDN w:val="0"/>
              <w:adjustRightInd w:val="0"/>
              <w:ind w:firstLine="227"/>
              <w:jc w:val="both"/>
              <w:outlineLvl w:val="1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облицьовувати вузькі простінки, укоси дверних та віконних прорізів та ніш;</w:t>
            </w:r>
          </w:p>
          <w:p w14:paraId="4E2AAF83" w14:textId="6513A929" w:rsidR="00046BF2" w:rsidRPr="009A71D3" w:rsidRDefault="00046BF2" w:rsidP="009A71D3">
            <w:pPr>
              <w:keepNext/>
              <w:autoSpaceDE w:val="0"/>
              <w:autoSpaceDN w:val="0"/>
              <w:adjustRightInd w:val="0"/>
              <w:ind w:firstLine="227"/>
              <w:jc w:val="both"/>
              <w:outlineLvl w:val="1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перевіряти якість виконаних робіт</w:t>
            </w:r>
          </w:p>
          <w:p w14:paraId="3138601F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</w:tr>
      <w:tr w:rsidR="00046BF2" w:rsidRPr="00D329BC" w14:paraId="5BD24275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A497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13A3" w14:textId="71EF825B" w:rsidR="00046BF2" w:rsidRPr="009A71D3" w:rsidRDefault="00046BF2" w:rsidP="00FB6A50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ПК</w:t>
            </w:r>
            <w:r w:rsidR="00FB6A50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2. Здатність виконувати облицювання фасадів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E77F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послідовність розбивання фасаду на ділянки та встановлення маяків;</w:t>
            </w:r>
          </w:p>
          <w:p w14:paraId="5C53DC43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технологію облицювання фасаду плитами із природного і штучного каменю;</w:t>
            </w:r>
          </w:p>
          <w:p w14:paraId="1835D594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технологію облицювання фасаду керамічною плиткою; облицювання фасаду клінкерною плиткою; </w:t>
            </w:r>
            <w:r w:rsidRPr="009A71D3">
              <w:rPr>
                <w:sz w:val="24"/>
                <w:szCs w:val="24"/>
              </w:rPr>
              <w:lastRenderedPageBreak/>
              <w:t xml:space="preserve">правила перевірки якості лицювальних робіт; </w:t>
            </w:r>
          </w:p>
          <w:p w14:paraId="644F3D12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дефекти облицювання фасадів та способи їх усунення; </w:t>
            </w:r>
          </w:p>
          <w:p w14:paraId="430D4BCD" w14:textId="4EE6BF1E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вимоги безпеки праці при виконанні робіт на висоті.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B1A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lastRenderedPageBreak/>
              <w:t xml:space="preserve">організувати робоче місце при облицюванні фасадів; </w:t>
            </w:r>
          </w:p>
          <w:p w14:paraId="550258D2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виконувати розмітку поверхні фасаду; встановлювати маяки; облицьовувати фасад плитами з природного каменю; облицьовувати фасад керамічними плитками;</w:t>
            </w:r>
          </w:p>
          <w:p w14:paraId="561648DA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облицьовувати фасад клінкерною плиткою; </w:t>
            </w:r>
            <w:r w:rsidRPr="009A71D3">
              <w:rPr>
                <w:sz w:val="24"/>
                <w:szCs w:val="24"/>
              </w:rPr>
              <w:lastRenderedPageBreak/>
              <w:t xml:space="preserve">перевіряти вертикальність встановлених рядів плиток; </w:t>
            </w:r>
          </w:p>
          <w:p w14:paraId="7021CD6A" w14:textId="2FF5C7DC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затирати шви; перевіряти якість облицьованої поверхні фасаду.</w:t>
            </w:r>
          </w:p>
        </w:tc>
      </w:tr>
      <w:tr w:rsidR="00046BF2" w:rsidRPr="00D329BC" w14:paraId="0744353E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9A1E" w14:textId="24F5666E" w:rsidR="00046BF2" w:rsidRPr="009A71D3" w:rsidRDefault="00046BF2" w:rsidP="00FB6A50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lastRenderedPageBreak/>
              <w:t>РН 6. Виконувати роботи середньої складності під час улаштування плиткових покриттів підлог та тротуарів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85AFE" w14:textId="2C77A98B" w:rsidR="00046BF2" w:rsidRPr="009A71D3" w:rsidRDefault="00046BF2" w:rsidP="00FB6A50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КК</w:t>
            </w:r>
            <w:r w:rsidR="00FB6A50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2. Математична компетентність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25EF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обчислення площі виконання горизонтальних робіт; </w:t>
            </w:r>
          </w:p>
          <w:p w14:paraId="5F75F3F3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правила розрахунків необхідної кількості матеріалів під час улаштування плиткових покриттів підлог та тротуарів.</w:t>
            </w:r>
          </w:p>
          <w:p w14:paraId="7027CA44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9EF9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виконувати розрахунки площі виконаної роботи;</w:t>
            </w:r>
          </w:p>
          <w:p w14:paraId="4187869E" w14:textId="240B8D4D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розраховувати витратні матеріали для конкретної роботи.</w:t>
            </w:r>
          </w:p>
        </w:tc>
      </w:tr>
      <w:tr w:rsidR="00046BF2" w:rsidRPr="00D329BC" w14:paraId="448B58E4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925B" w14:textId="77777777" w:rsidR="00046BF2" w:rsidRPr="009A71D3" w:rsidRDefault="00046BF2" w:rsidP="002E7D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7691" w14:textId="28B6B8B9" w:rsidR="00046BF2" w:rsidRPr="009A71D3" w:rsidRDefault="00046BF2" w:rsidP="00FB6A50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ПК</w:t>
            </w:r>
            <w:r w:rsidR="00FB6A50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1. Здатність виконувати настилання плиткових підлог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047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розрахунок кількості плиток, які укладаються при прямому і діагональному настиланні підлоги; технологічну послідовність настилання підлоги з фризом; </w:t>
            </w:r>
          </w:p>
          <w:p w14:paraId="1AA80521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технологічну послідовність настилання підлог плитками різних форм; діагональне настилання підлоги; </w:t>
            </w:r>
          </w:p>
          <w:p w14:paraId="3AD97497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послідовність настилання плиткової підлоги з ухилом; правила облицювання сходової клітини керамічною плиткою; послідовність настилання підлог з використанням сухих будівельних сумішей; дефекти плиткового покриття та способи їх усунення; </w:t>
            </w:r>
          </w:p>
          <w:p w14:paraId="435AA823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методи ремонту плиткових покриттів підлоги; </w:t>
            </w:r>
          </w:p>
          <w:p w14:paraId="07F1140B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технічні умови на прийомку плиткової підлоги; </w:t>
            </w:r>
          </w:p>
          <w:p w14:paraId="2F23536C" w14:textId="469AAEDB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охорону праці при настиланні плиткової підлоги.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DEA0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організовувати робоче місце при настиланні підлог плитками;</w:t>
            </w:r>
          </w:p>
          <w:p w14:paraId="35937C83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розраховувати кількість плиток, які укладаються на покриття при прямому і діагональному настиланні підлоги; укладати маячні плитки, фризові i проміжні фризові маячні ряди; </w:t>
            </w:r>
          </w:p>
          <w:p w14:paraId="761C8601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розбивати підлогу на захватки; </w:t>
            </w:r>
          </w:p>
          <w:p w14:paraId="3F4DBB17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укладати фриз простого рисунку з розміткою; </w:t>
            </w:r>
          </w:p>
          <w:p w14:paraId="240F3C65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настилати підлогу способом «по діагоналі»;</w:t>
            </w:r>
          </w:p>
          <w:p w14:paraId="778CBCC3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настилати підлогу плитками різних форм; </w:t>
            </w:r>
          </w:p>
          <w:p w14:paraId="6D328F61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настилати підлогу з ухилом;</w:t>
            </w:r>
          </w:p>
          <w:p w14:paraId="47B376E5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влаштовувати примикання плиткового покриття до стін, порталів, ліфтів, стволу сміттєпроводу, дверних коробок та інших елементів будівель;</w:t>
            </w:r>
          </w:p>
          <w:p w14:paraId="4AE5165E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облицьовувати сходову клітину керамічною плиткою; настилати підлогу з використанням клейових сумішей; виконувати облицювання підлоги з підігрівом; </w:t>
            </w:r>
          </w:p>
          <w:p w14:paraId="5197F28F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lastRenderedPageBreak/>
              <w:t>перевіряти якість укладеного плиткового покриття;</w:t>
            </w:r>
          </w:p>
          <w:p w14:paraId="4D412CB1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доглядати за облицьованою підлогою; </w:t>
            </w:r>
          </w:p>
          <w:p w14:paraId="7944194B" w14:textId="585C6CD9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ремонтувати плиткові покриття підлоги.</w:t>
            </w:r>
          </w:p>
        </w:tc>
      </w:tr>
      <w:tr w:rsidR="00046BF2" w:rsidRPr="00D329BC" w14:paraId="487A1A7F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916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F375" w14:textId="2D9CFEB3" w:rsidR="00046BF2" w:rsidRPr="009A71D3" w:rsidRDefault="00046BF2" w:rsidP="00FB6A50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ПК</w:t>
            </w:r>
            <w:r w:rsidR="00FB6A50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2. Здатність виконувати у</w:t>
            </w:r>
            <w:r w:rsidRPr="009A71D3">
              <w:rPr>
                <w:rFonts w:eastAsia="Calibri"/>
                <w:sz w:val="24"/>
                <w:szCs w:val="24"/>
              </w:rPr>
              <w:t>кладання тротуарної плитки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959D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види і характеристику </w:t>
            </w:r>
            <w:r w:rsidRPr="009A71D3">
              <w:rPr>
                <w:rFonts w:eastAsia="Calibri"/>
                <w:sz w:val="24"/>
                <w:szCs w:val="24"/>
              </w:rPr>
              <w:t xml:space="preserve">тротуарної </w:t>
            </w:r>
            <w:r w:rsidRPr="009A71D3">
              <w:rPr>
                <w:sz w:val="24"/>
                <w:szCs w:val="24"/>
              </w:rPr>
              <w:t xml:space="preserve">плитки; </w:t>
            </w:r>
          </w:p>
          <w:p w14:paraId="29185EE2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види та правила приготування сухих сумішей для укладання тротуарної плитки; правила вибору товщини бруківки; </w:t>
            </w:r>
          </w:p>
          <w:p w14:paraId="26FCDC72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види та вимоги до матеріалів для улаштування основи та монтажного шару під бруківку; </w:t>
            </w:r>
          </w:p>
          <w:p w14:paraId="4DA1BACF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правила планування ділянки під укладання </w:t>
            </w:r>
            <w:r w:rsidRPr="009A71D3">
              <w:rPr>
                <w:rFonts w:eastAsia="Calibri"/>
                <w:sz w:val="24"/>
                <w:szCs w:val="24"/>
              </w:rPr>
              <w:t xml:space="preserve">тротуарної </w:t>
            </w:r>
            <w:r w:rsidRPr="009A71D3">
              <w:rPr>
                <w:sz w:val="24"/>
                <w:szCs w:val="24"/>
              </w:rPr>
              <w:t>плитки; особливості і послідовність підготовки ділянки під укладання тротуарної плитки;</w:t>
            </w:r>
          </w:p>
          <w:p w14:paraId="50887648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послідовність укладання тротуарної плитки;</w:t>
            </w:r>
          </w:p>
          <w:p w14:paraId="1E2E9541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правила перевірки укладання тротуарної плитки.</w:t>
            </w:r>
          </w:p>
          <w:p w14:paraId="64AC8766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413A" w14:textId="7C20A412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 xml:space="preserve">організовувати робоче місце при укладанні тротуарної плитки; планувати і готувати ділянку під укладання тротуарної плитки; укладати тротуарну плитку за допомогою </w:t>
            </w:r>
            <w:proofErr w:type="spellStart"/>
            <w:r w:rsidRPr="009A71D3">
              <w:rPr>
                <w:sz w:val="24"/>
                <w:szCs w:val="24"/>
              </w:rPr>
              <w:t>віброплит</w:t>
            </w:r>
            <w:proofErr w:type="spellEnd"/>
            <w:r w:rsidRPr="009A71D3">
              <w:rPr>
                <w:sz w:val="24"/>
                <w:szCs w:val="24"/>
              </w:rPr>
              <w:t>; заповнювати шви; виконувати розмітку горизонтальності плитки за допомогою лазерного рівня; контролювати якість укладання тротуарної плитки.</w:t>
            </w:r>
          </w:p>
        </w:tc>
      </w:tr>
      <w:tr w:rsidR="00046BF2" w:rsidRPr="00D329BC" w14:paraId="2CFF5D28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8451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CC08" w14:textId="3A72D574" w:rsidR="00046BF2" w:rsidRPr="009A71D3" w:rsidRDefault="00046BF2" w:rsidP="00FB6A50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КК</w:t>
            </w:r>
            <w:r w:rsidR="00FB6A50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>6. Екологічна та енергоефективна компетентність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5289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способи енергоефективного використання матеріалів, ресурсів енергозберігаючого обладнання у професійній діяльності та у побуті;</w:t>
            </w:r>
          </w:p>
          <w:p w14:paraId="42ABEFA6" w14:textId="3FE91C79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правила сортування сміття, утилізації відходів.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2B77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застосовувати енергоефективні матеріали у процесі у</w:t>
            </w:r>
            <w:r w:rsidRPr="009A71D3">
              <w:rPr>
                <w:rFonts w:eastAsia="Calibri"/>
                <w:sz w:val="24"/>
                <w:szCs w:val="24"/>
              </w:rPr>
              <w:t>кладання тротуарної плитки</w:t>
            </w:r>
            <w:r w:rsidRPr="009A71D3">
              <w:rPr>
                <w:sz w:val="24"/>
                <w:szCs w:val="24"/>
              </w:rPr>
              <w:t>;</w:t>
            </w:r>
          </w:p>
          <w:p w14:paraId="3AEE6872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дотримуватися екологічних норм у професійній діяльності та в побуті;</w:t>
            </w:r>
          </w:p>
          <w:p w14:paraId="59159B9B" w14:textId="6729ACC3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сортувати будівельне сміття, відходи.</w:t>
            </w:r>
          </w:p>
        </w:tc>
      </w:tr>
      <w:tr w:rsidR="00046BF2" w:rsidRPr="00D329BC" w14:paraId="0A110225" w14:textId="77777777" w:rsidTr="00D329B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29EC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341A" w14:textId="1B06E8E0" w:rsidR="00046BF2" w:rsidRPr="009A71D3" w:rsidRDefault="00046BF2" w:rsidP="00FB6A50">
            <w:pPr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КК</w:t>
            </w:r>
            <w:r w:rsidR="00FB6A50">
              <w:rPr>
                <w:sz w:val="24"/>
                <w:szCs w:val="24"/>
              </w:rPr>
              <w:t xml:space="preserve"> </w:t>
            </w:r>
            <w:r w:rsidRPr="009A71D3">
              <w:rPr>
                <w:sz w:val="24"/>
                <w:szCs w:val="24"/>
              </w:rPr>
              <w:t xml:space="preserve">5. Підприємницька компетентність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8337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основні економічні поняття;</w:t>
            </w:r>
          </w:p>
          <w:p w14:paraId="39FFBB7C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нормативно-правові документи, що регулюють державні будівельні норми, державні стандарти, акти;</w:t>
            </w:r>
          </w:p>
          <w:p w14:paraId="22C84A1B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поняття «ринкова економіка» та принципи, на яких вона базується;</w:t>
            </w:r>
          </w:p>
          <w:p w14:paraId="78CFC147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lastRenderedPageBreak/>
              <w:t>організаційно-правові форми підприємництва в Україні;</w:t>
            </w:r>
          </w:p>
          <w:p w14:paraId="5536A7F8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основи організації підприємницької діяльності та механізм організації власної справи;</w:t>
            </w:r>
          </w:p>
          <w:p w14:paraId="1FC09C78" w14:textId="2CD6B394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поняття та технології розробки бізнес-планів.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107A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lastRenderedPageBreak/>
              <w:t>орієнтуватися в нормативно-правових документах, що регулюють будівельні норми;</w:t>
            </w:r>
          </w:p>
          <w:p w14:paraId="6DE8FEBF" w14:textId="77777777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користуватися нормативно-правовими актами щодо підприємницької діяльності;</w:t>
            </w:r>
          </w:p>
          <w:p w14:paraId="3B3F64F6" w14:textId="1E81CAD8" w:rsidR="00046BF2" w:rsidRPr="009A71D3" w:rsidRDefault="00046BF2" w:rsidP="009A71D3">
            <w:pPr>
              <w:ind w:firstLine="227"/>
              <w:jc w:val="both"/>
              <w:rPr>
                <w:sz w:val="24"/>
                <w:szCs w:val="24"/>
              </w:rPr>
            </w:pPr>
            <w:r w:rsidRPr="009A71D3">
              <w:rPr>
                <w:sz w:val="24"/>
                <w:szCs w:val="24"/>
              </w:rPr>
              <w:t>розробляти бізнес-плани.</w:t>
            </w:r>
          </w:p>
        </w:tc>
      </w:tr>
    </w:tbl>
    <w:p w14:paraId="4BC1A595" w14:textId="77777777" w:rsidR="009B7B25" w:rsidRPr="008D3E46" w:rsidRDefault="009B7B25" w:rsidP="00D329BC">
      <w:pPr>
        <w:spacing w:after="0" w:line="240" w:lineRule="auto"/>
      </w:pPr>
    </w:p>
    <w:p w14:paraId="430DE7CB" w14:textId="77777777" w:rsidR="009B7B25" w:rsidRPr="002E7D05" w:rsidRDefault="009B7B25" w:rsidP="002E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05">
        <w:rPr>
          <w:rFonts w:ascii="Times New Roman" w:hAnsi="Times New Roman" w:cs="Times New Roman"/>
          <w:b/>
          <w:sz w:val="28"/>
          <w:szCs w:val="28"/>
        </w:rPr>
        <w:t>2.7. Перелік результатів навчання для підвищення кваліфікації</w:t>
      </w:r>
    </w:p>
    <w:p w14:paraId="07822460" w14:textId="77777777" w:rsidR="009B7B25" w:rsidRPr="002E7D05" w:rsidRDefault="009B7B25" w:rsidP="002E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05">
        <w:rPr>
          <w:rFonts w:ascii="Times New Roman" w:hAnsi="Times New Roman" w:cs="Times New Roman"/>
          <w:b/>
          <w:sz w:val="28"/>
          <w:szCs w:val="28"/>
        </w:rPr>
        <w:t>Професійна кваліфікація: лицювальник-плиточник 5 розряду</w:t>
      </w:r>
    </w:p>
    <w:p w14:paraId="26BA313F" w14:textId="77777777" w:rsidR="009B7B25" w:rsidRPr="002E7D05" w:rsidRDefault="009B7B25" w:rsidP="002E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05">
        <w:rPr>
          <w:rFonts w:ascii="Times New Roman" w:hAnsi="Times New Roman" w:cs="Times New Roman"/>
          <w:b/>
          <w:sz w:val="28"/>
          <w:szCs w:val="28"/>
        </w:rPr>
        <w:t>Максимальна кількість годин – 514</w:t>
      </w:r>
    </w:p>
    <w:p w14:paraId="50000478" w14:textId="77777777" w:rsidR="009B7B25" w:rsidRPr="002E7D05" w:rsidRDefault="009B7B25" w:rsidP="002E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B7B25" w:rsidRPr="002E7D05" w14:paraId="58813203" w14:textId="77777777" w:rsidTr="009439C2">
        <w:trPr>
          <w:trHeight w:val="507"/>
        </w:trPr>
        <w:tc>
          <w:tcPr>
            <w:tcW w:w="10740" w:type="dxa"/>
            <w:vMerge w:val="restart"/>
            <w:shd w:val="clear" w:color="auto" w:fill="auto"/>
          </w:tcPr>
          <w:p w14:paraId="2BB84D7B" w14:textId="77777777" w:rsidR="009B7B25" w:rsidRPr="002E7D05" w:rsidRDefault="009B7B25" w:rsidP="002E7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D05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Результати навчання</w:t>
            </w:r>
          </w:p>
        </w:tc>
      </w:tr>
      <w:tr w:rsidR="009B7B25" w:rsidRPr="002E7D05" w14:paraId="16BB4DB8" w14:textId="77777777" w:rsidTr="002E7D05">
        <w:trPr>
          <w:trHeight w:val="322"/>
        </w:trPr>
        <w:tc>
          <w:tcPr>
            <w:tcW w:w="10740" w:type="dxa"/>
            <w:vMerge/>
            <w:shd w:val="clear" w:color="auto" w:fill="auto"/>
          </w:tcPr>
          <w:p w14:paraId="6F687E1F" w14:textId="77777777" w:rsidR="009B7B25" w:rsidRPr="002E7D05" w:rsidRDefault="009B7B25" w:rsidP="002E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7B25" w:rsidRPr="002E7D05" w14:paraId="0AEF5176" w14:textId="77777777" w:rsidTr="009439C2">
        <w:tc>
          <w:tcPr>
            <w:tcW w:w="10740" w:type="dxa"/>
            <w:shd w:val="clear" w:color="auto" w:fill="auto"/>
          </w:tcPr>
          <w:p w14:paraId="2AA15965" w14:textId="77777777" w:rsidR="009B7B25" w:rsidRPr="002E7D05" w:rsidRDefault="009B7B25" w:rsidP="002E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D05">
              <w:rPr>
                <w:rFonts w:ascii="Times New Roman" w:hAnsi="Times New Roman" w:cs="Times New Roman"/>
                <w:b/>
                <w:sz w:val="28"/>
                <w:szCs w:val="28"/>
              </w:rPr>
              <w:t>РН 7.</w:t>
            </w:r>
            <w:r w:rsidRPr="002E7D05">
              <w:rPr>
                <w:rFonts w:ascii="Times New Roman" w:hAnsi="Times New Roman" w:cs="Times New Roman"/>
                <w:sz w:val="28"/>
                <w:szCs w:val="28"/>
              </w:rPr>
              <w:t xml:space="preserve"> Здійснювати підготовчі роботи під облицювання криволінійних поверхонь та декоративне облицювання плитками</w:t>
            </w:r>
          </w:p>
        </w:tc>
      </w:tr>
      <w:tr w:rsidR="009B7B25" w:rsidRPr="002E7D05" w14:paraId="291E8EC4" w14:textId="77777777" w:rsidTr="009439C2">
        <w:tc>
          <w:tcPr>
            <w:tcW w:w="10740" w:type="dxa"/>
            <w:shd w:val="clear" w:color="auto" w:fill="auto"/>
          </w:tcPr>
          <w:p w14:paraId="1A14C036" w14:textId="0B409652" w:rsidR="009B7B25" w:rsidRPr="002E7D05" w:rsidRDefault="009B7B25" w:rsidP="002E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D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РН 8. </w:t>
            </w:r>
            <w:r w:rsidRPr="002E7D05">
              <w:rPr>
                <w:rFonts w:ascii="Times New Roman" w:hAnsi="Times New Roman" w:cs="Times New Roman"/>
                <w:sz w:val="28"/>
                <w:szCs w:val="28"/>
              </w:rPr>
              <w:t>Виконувати облицювання криволінійних поверхонь</w:t>
            </w:r>
          </w:p>
        </w:tc>
      </w:tr>
      <w:tr w:rsidR="009B7B25" w:rsidRPr="002E7D05" w14:paraId="05E2BF5D" w14:textId="77777777" w:rsidTr="009439C2">
        <w:trPr>
          <w:trHeight w:val="276"/>
        </w:trPr>
        <w:tc>
          <w:tcPr>
            <w:tcW w:w="10740" w:type="dxa"/>
            <w:shd w:val="clear" w:color="auto" w:fill="auto"/>
          </w:tcPr>
          <w:p w14:paraId="1457C30E" w14:textId="77777777" w:rsidR="009B7B25" w:rsidRPr="002E7D05" w:rsidRDefault="009B7B25" w:rsidP="002E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D05">
              <w:rPr>
                <w:rFonts w:ascii="Times New Roman" w:hAnsi="Times New Roman" w:cs="Times New Roman"/>
                <w:b/>
                <w:sz w:val="28"/>
                <w:szCs w:val="28"/>
              </w:rPr>
              <w:t>РН 9.</w:t>
            </w:r>
            <w:r w:rsidRPr="002E7D05">
              <w:rPr>
                <w:rFonts w:ascii="Times New Roman" w:hAnsi="Times New Roman" w:cs="Times New Roman"/>
                <w:sz w:val="28"/>
                <w:szCs w:val="28"/>
              </w:rPr>
              <w:t xml:space="preserve"> Виконувати декоративне облицювання плитками</w:t>
            </w:r>
          </w:p>
        </w:tc>
      </w:tr>
      <w:tr w:rsidR="009B7B25" w:rsidRPr="002E7D05" w14:paraId="7003BE5F" w14:textId="77777777" w:rsidTr="009439C2">
        <w:tc>
          <w:tcPr>
            <w:tcW w:w="10740" w:type="dxa"/>
            <w:shd w:val="clear" w:color="auto" w:fill="auto"/>
          </w:tcPr>
          <w:p w14:paraId="66D40D01" w14:textId="77777777" w:rsidR="009B7B25" w:rsidRPr="002E7D05" w:rsidRDefault="009B7B25" w:rsidP="002E7D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7D05">
              <w:rPr>
                <w:rFonts w:ascii="Times New Roman" w:hAnsi="Times New Roman" w:cs="Times New Roman"/>
                <w:b/>
                <w:sz w:val="28"/>
                <w:szCs w:val="28"/>
              </w:rPr>
              <w:t>РН 10.</w:t>
            </w:r>
            <w:r w:rsidRPr="002E7D05">
              <w:rPr>
                <w:rFonts w:ascii="Times New Roman" w:hAnsi="Times New Roman" w:cs="Times New Roman"/>
                <w:sz w:val="28"/>
                <w:szCs w:val="28"/>
              </w:rPr>
              <w:t xml:space="preserve"> Здійснювати настилання підлоги килимовою керамікою</w:t>
            </w:r>
          </w:p>
        </w:tc>
      </w:tr>
    </w:tbl>
    <w:p w14:paraId="5AAB28A3" w14:textId="77777777" w:rsidR="009B7B25" w:rsidRPr="002E7D05" w:rsidRDefault="009B7B25" w:rsidP="002E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60F77A" w14:textId="77777777" w:rsidR="009B7B25" w:rsidRPr="002E7D05" w:rsidRDefault="009B7B25" w:rsidP="002E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D05">
        <w:rPr>
          <w:rFonts w:ascii="Times New Roman" w:hAnsi="Times New Roman" w:cs="Times New Roman"/>
          <w:b/>
          <w:sz w:val="28"/>
          <w:szCs w:val="28"/>
        </w:rPr>
        <w:t>2.8. Зміст (опис) результатів навчання</w:t>
      </w:r>
    </w:p>
    <w:p w14:paraId="6B02E4A6" w14:textId="77777777" w:rsidR="009B7B25" w:rsidRPr="002E7D05" w:rsidRDefault="009B7B25" w:rsidP="002E7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3260"/>
        <w:gridCol w:w="3119"/>
      </w:tblGrid>
      <w:tr w:rsidR="009B7B25" w:rsidRPr="00AF50F4" w14:paraId="29A750DA" w14:textId="77777777" w:rsidTr="009439C2">
        <w:trPr>
          <w:trHeight w:val="251"/>
        </w:trPr>
        <w:tc>
          <w:tcPr>
            <w:tcW w:w="1951" w:type="dxa"/>
            <w:vMerge w:val="restart"/>
            <w:shd w:val="clear" w:color="auto" w:fill="auto"/>
          </w:tcPr>
          <w:p w14:paraId="690AB2A2" w14:textId="77777777" w:rsidR="009B7B25" w:rsidRPr="00AF50F4" w:rsidRDefault="009B7B25" w:rsidP="00AF50F4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 навчання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A73D448" w14:textId="77777777" w:rsidR="009B7B25" w:rsidRPr="00AF50F4" w:rsidRDefault="009B7B25" w:rsidP="00AF50F4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Компетентність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28A3A96C" w14:textId="77777777" w:rsidR="009B7B25" w:rsidRPr="00AF50F4" w:rsidRDefault="009B7B25" w:rsidP="00AF50F4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b/>
                <w:sz w:val="24"/>
                <w:szCs w:val="24"/>
              </w:rPr>
              <w:t>Опис компетентності</w:t>
            </w:r>
          </w:p>
        </w:tc>
      </w:tr>
      <w:tr w:rsidR="009B7B25" w:rsidRPr="00AF50F4" w14:paraId="3A52E315" w14:textId="77777777" w:rsidTr="009439C2">
        <w:trPr>
          <w:trHeight w:val="285"/>
        </w:trPr>
        <w:tc>
          <w:tcPr>
            <w:tcW w:w="1951" w:type="dxa"/>
            <w:vMerge/>
            <w:shd w:val="clear" w:color="auto" w:fill="auto"/>
          </w:tcPr>
          <w:p w14:paraId="12D59304" w14:textId="77777777" w:rsidR="009B7B25" w:rsidRPr="00AF50F4" w:rsidRDefault="009B7B25" w:rsidP="00AF50F4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675AF6F" w14:textId="77777777" w:rsidR="009B7B25" w:rsidRPr="00AF50F4" w:rsidRDefault="009B7B25" w:rsidP="00AF50F4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0BD80AE5" w14:textId="77777777" w:rsidR="009B7B25" w:rsidRPr="00AF50F4" w:rsidRDefault="009B7B25" w:rsidP="00AF50F4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b/>
                <w:sz w:val="24"/>
                <w:szCs w:val="24"/>
              </w:rPr>
              <w:t>Знати</w:t>
            </w:r>
          </w:p>
        </w:tc>
        <w:tc>
          <w:tcPr>
            <w:tcW w:w="3119" w:type="dxa"/>
            <w:shd w:val="clear" w:color="auto" w:fill="auto"/>
          </w:tcPr>
          <w:p w14:paraId="7A26B74C" w14:textId="77777777" w:rsidR="009B7B25" w:rsidRPr="00AF50F4" w:rsidRDefault="009B7B25" w:rsidP="00AF50F4">
            <w:pPr>
              <w:spacing w:after="0" w:line="240" w:lineRule="auto"/>
              <w:ind w:firstLine="2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b/>
                <w:sz w:val="24"/>
                <w:szCs w:val="24"/>
              </w:rPr>
              <w:t>Уміти</w:t>
            </w:r>
          </w:p>
        </w:tc>
      </w:tr>
      <w:tr w:rsidR="009B7B25" w:rsidRPr="00AF50F4" w14:paraId="1B278FB7" w14:textId="77777777" w:rsidTr="009439C2">
        <w:trPr>
          <w:trHeight w:val="486"/>
        </w:trPr>
        <w:tc>
          <w:tcPr>
            <w:tcW w:w="1951" w:type="dxa"/>
            <w:vMerge w:val="restart"/>
            <w:shd w:val="clear" w:color="auto" w:fill="auto"/>
          </w:tcPr>
          <w:p w14:paraId="18DE7BDE" w14:textId="77777777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РН 7. Здійснювати підготовчі роботи під облицювання криволінійних поверхонь та декоративне облицювання плитками</w:t>
            </w:r>
          </w:p>
        </w:tc>
        <w:tc>
          <w:tcPr>
            <w:tcW w:w="2410" w:type="dxa"/>
            <w:shd w:val="clear" w:color="auto" w:fill="auto"/>
          </w:tcPr>
          <w:p w14:paraId="2A42A1F5" w14:textId="0F524327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2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1. Здатність виконувати підготовчі роботи</w:t>
            </w:r>
          </w:p>
          <w:p w14:paraId="594BF138" w14:textId="77777777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5171DA8B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способи розмітки і розбивки поверхні під лицювання плитками криволінійних поверхонь. </w:t>
            </w:r>
          </w:p>
          <w:p w14:paraId="17D9E13D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1CA2935D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організувати робоче місце з виконання підготовчих робіт;</w:t>
            </w:r>
          </w:p>
          <w:p w14:paraId="23FC2516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виконувати розмітку і розбивку криволінійних поверхонь під декоративне лицювання</w:t>
            </w:r>
          </w:p>
        </w:tc>
      </w:tr>
      <w:tr w:rsidR="009B7B25" w:rsidRPr="00AF50F4" w14:paraId="786A27A5" w14:textId="77777777" w:rsidTr="009439C2">
        <w:trPr>
          <w:trHeight w:val="536"/>
        </w:trPr>
        <w:tc>
          <w:tcPr>
            <w:tcW w:w="1951" w:type="dxa"/>
            <w:vMerge/>
            <w:shd w:val="clear" w:color="auto" w:fill="auto"/>
          </w:tcPr>
          <w:p w14:paraId="57C12756" w14:textId="77777777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0EEF80" w14:textId="32D2FE60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72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1. Комунікативна компетентність</w:t>
            </w:r>
          </w:p>
          <w:p w14:paraId="6006D27F" w14:textId="77777777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0C6398B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види документів у професійній діяльності.</w:t>
            </w:r>
          </w:p>
        </w:tc>
        <w:tc>
          <w:tcPr>
            <w:tcW w:w="3119" w:type="dxa"/>
          </w:tcPr>
          <w:p w14:paraId="4F9A3015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спілкуватися з колегами та керівництвом.</w:t>
            </w:r>
          </w:p>
          <w:p w14:paraId="6933845F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AF50F4" w14:paraId="31CA22F2" w14:textId="77777777" w:rsidTr="009439C2">
        <w:trPr>
          <w:trHeight w:val="435"/>
        </w:trPr>
        <w:tc>
          <w:tcPr>
            <w:tcW w:w="1951" w:type="dxa"/>
            <w:vMerge/>
            <w:shd w:val="clear" w:color="auto" w:fill="auto"/>
          </w:tcPr>
          <w:p w14:paraId="1B7FDDCE" w14:textId="77777777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6CDADD" w14:textId="765389EC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72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2. Математична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52151E82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проведення обрахунків площ та необхідної кількості матеріалів при здійсненні підготовчих робіт під час облицювання криволінійних поверхонь та декоративного облицювання плитками.</w:t>
            </w:r>
          </w:p>
        </w:tc>
        <w:tc>
          <w:tcPr>
            <w:tcW w:w="3119" w:type="dxa"/>
            <w:shd w:val="clear" w:color="auto" w:fill="auto"/>
          </w:tcPr>
          <w:p w14:paraId="0F405358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виконувати обрахунки площ та необхідної кількості матеріалів при виконанні підготовчих робіт під час облицювання криволінійних поверхонь та декоративного облицювання плитками</w:t>
            </w:r>
          </w:p>
        </w:tc>
      </w:tr>
      <w:tr w:rsidR="009B7B25" w:rsidRPr="00AF50F4" w14:paraId="2925F780" w14:textId="77777777" w:rsidTr="009439C2">
        <w:trPr>
          <w:trHeight w:val="435"/>
        </w:trPr>
        <w:tc>
          <w:tcPr>
            <w:tcW w:w="1951" w:type="dxa"/>
            <w:vMerge/>
            <w:shd w:val="clear" w:color="auto" w:fill="auto"/>
          </w:tcPr>
          <w:p w14:paraId="32AB7ECC" w14:textId="77777777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2C2CA0" w14:textId="77777777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КК6. Екологічна та енергоефективна компетентність</w:t>
            </w:r>
          </w:p>
        </w:tc>
        <w:tc>
          <w:tcPr>
            <w:tcW w:w="3260" w:type="dxa"/>
          </w:tcPr>
          <w:p w14:paraId="51B8F221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основи енергоефективності;</w:t>
            </w:r>
          </w:p>
          <w:p w14:paraId="3F2DCD81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нормативно-правові акти у сфері енергозбереження;</w:t>
            </w:r>
          </w:p>
          <w:p w14:paraId="5B31AED2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способи енергоефективного використання матеріалів, ресурсів енергозберігаючого обладнання у професійній діяльності та у побуті;</w:t>
            </w:r>
          </w:p>
          <w:p w14:paraId="1C0C89C7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способи збереження та захисту екології в професійній діяльності та в побуті;</w:t>
            </w:r>
          </w:p>
          <w:p w14:paraId="280E68D1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правила сортування сміття, утилізації відходів.</w:t>
            </w:r>
          </w:p>
        </w:tc>
        <w:tc>
          <w:tcPr>
            <w:tcW w:w="3119" w:type="dxa"/>
          </w:tcPr>
          <w:p w14:paraId="4BD7E561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раціонально використовувати енергоресурси, витратні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матеріали у професійній діяльності та у побуті;</w:t>
            </w:r>
          </w:p>
          <w:p w14:paraId="348790B5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використовувати енергоефективне устаткування;</w:t>
            </w:r>
          </w:p>
          <w:p w14:paraId="4FC73AC2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дотримуватися екологічних норм у професійній діяльності та в побуті.</w:t>
            </w:r>
          </w:p>
        </w:tc>
      </w:tr>
      <w:tr w:rsidR="009B7B25" w:rsidRPr="00AF50F4" w14:paraId="0C001983" w14:textId="77777777" w:rsidTr="009439C2">
        <w:trPr>
          <w:trHeight w:val="1130"/>
        </w:trPr>
        <w:tc>
          <w:tcPr>
            <w:tcW w:w="1951" w:type="dxa"/>
            <w:vMerge w:val="restart"/>
            <w:shd w:val="clear" w:color="auto" w:fill="auto"/>
          </w:tcPr>
          <w:p w14:paraId="3094A6DE" w14:textId="77777777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 8. Виконувати облицювання криволінійних поверхонь</w:t>
            </w:r>
          </w:p>
        </w:tc>
        <w:tc>
          <w:tcPr>
            <w:tcW w:w="2410" w:type="dxa"/>
            <w:shd w:val="clear" w:color="auto" w:fill="auto"/>
          </w:tcPr>
          <w:p w14:paraId="51D2636C" w14:textId="5F042F2A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72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2. Математична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0F3CF8BC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обрахунків площ та необхідної кількості матеріалів під час облицювання криволінійних поверхонь. </w:t>
            </w:r>
          </w:p>
        </w:tc>
        <w:tc>
          <w:tcPr>
            <w:tcW w:w="3119" w:type="dxa"/>
            <w:shd w:val="clear" w:color="auto" w:fill="auto"/>
          </w:tcPr>
          <w:p w14:paraId="311EF740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обрахунки площ та необхідної кількості матеріалів при виконанні конкретної роботи під час облицювання криволінійних поверхонь. </w:t>
            </w:r>
          </w:p>
        </w:tc>
      </w:tr>
      <w:tr w:rsidR="009B7B25" w:rsidRPr="00AF50F4" w14:paraId="407B10D6" w14:textId="77777777" w:rsidTr="009439C2">
        <w:trPr>
          <w:trHeight w:val="418"/>
        </w:trPr>
        <w:tc>
          <w:tcPr>
            <w:tcW w:w="1951" w:type="dxa"/>
            <w:vMerge/>
            <w:shd w:val="clear" w:color="auto" w:fill="auto"/>
          </w:tcPr>
          <w:p w14:paraId="7ADF6019" w14:textId="77777777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676910C" w14:textId="6613E309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2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1. Здатність виконувати облицьовування криволінійних поверхонь</w:t>
            </w:r>
          </w:p>
        </w:tc>
        <w:tc>
          <w:tcPr>
            <w:tcW w:w="3260" w:type="dxa"/>
            <w:shd w:val="clear" w:color="auto" w:fill="auto"/>
          </w:tcPr>
          <w:p w14:paraId="6DA75DD6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інструменти, що застосовуються під час лицювання стель і криволінійних поверхонь; </w:t>
            </w:r>
          </w:p>
          <w:p w14:paraId="48C7CAD6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лицювання стель; технологічний процес лицювання криволінійних поверхонь: плавальних басейнів, резервуарів для питної води; </w:t>
            </w:r>
          </w:p>
          <w:p w14:paraId="33BD4364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правила облицювання радіусних поверхонь;</w:t>
            </w:r>
          </w:p>
          <w:p w14:paraId="7ECF3063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вимоги ДБН до лицювання криволінійних поверхонь; </w:t>
            </w:r>
          </w:p>
          <w:p w14:paraId="6D8036BB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правила приймання і оцінки якості роботи; дефекти лицювання криволінійних поверхонь;</w:t>
            </w:r>
          </w:p>
          <w:p w14:paraId="6AC08C02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вимоги ДБН на ремонт криволінійних поверхонь, облицьованих плитками;</w:t>
            </w:r>
          </w:p>
          <w:p w14:paraId="77C80E1A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особливості проведення облицювальних робіт в зимових умовах.</w:t>
            </w:r>
          </w:p>
        </w:tc>
        <w:tc>
          <w:tcPr>
            <w:tcW w:w="3119" w:type="dxa"/>
            <w:shd w:val="clear" w:color="auto" w:fill="auto"/>
          </w:tcPr>
          <w:p w14:paraId="50D1F26E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робоче місце при лицюванні криволінійних поверхонь; </w:t>
            </w:r>
          </w:p>
          <w:p w14:paraId="214E50E3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працювати з технологічними картами і картами трудових процесів на будівельному об’єкті; виконувати операції з лицювання стель, криволінійних поверхонь; </w:t>
            </w:r>
          </w:p>
          <w:p w14:paraId="5481CFA8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виконувати облицювання інших існуючих різновидів поверхонь; встановлювати фасонні плитки і укладати фриз складного малюнка; облицьовувати радіусні поверхні; </w:t>
            </w:r>
          </w:p>
          <w:p w14:paraId="13084CE8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ремонтувати криволінійні поверхні, облицьовані плиткою; виконувати облицювальні роботи в зимовий період.</w:t>
            </w:r>
          </w:p>
        </w:tc>
      </w:tr>
      <w:tr w:rsidR="009B7B25" w:rsidRPr="00AF50F4" w14:paraId="244C03DD" w14:textId="77777777" w:rsidTr="009439C2">
        <w:trPr>
          <w:trHeight w:val="3588"/>
        </w:trPr>
        <w:tc>
          <w:tcPr>
            <w:tcW w:w="1951" w:type="dxa"/>
            <w:vMerge/>
            <w:shd w:val="clear" w:color="auto" w:fill="auto"/>
          </w:tcPr>
          <w:p w14:paraId="4C41B031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F112876" w14:textId="1301FFF6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72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6. Екологічна та енергоефективна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2049F67C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способи енергоефективного використання матеріалів, ресурсів енергозберігаючого обладнання при облицьовуванні криволінійних поверхонь та у побуті;</w:t>
            </w:r>
          </w:p>
          <w:p w14:paraId="5081AEB0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способи збереження та захисту екології при облицьовуванні криволінійних поверхонь;</w:t>
            </w:r>
          </w:p>
          <w:p w14:paraId="1A178642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правила сортування сміття, утилізації відходів.</w:t>
            </w:r>
          </w:p>
        </w:tc>
        <w:tc>
          <w:tcPr>
            <w:tcW w:w="3119" w:type="dxa"/>
            <w:shd w:val="clear" w:color="auto" w:fill="auto"/>
          </w:tcPr>
          <w:p w14:paraId="1386502C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раціонально використовувати енергоресурси, витратні матеріали у професійній діяльності та у побуті;</w:t>
            </w:r>
          </w:p>
          <w:p w14:paraId="22BE5252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використовувати енергоефективне устаткування;</w:t>
            </w:r>
          </w:p>
          <w:p w14:paraId="7A68DF50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дотримуватися екологічних норм у професійній діяльності та в побуті.</w:t>
            </w:r>
          </w:p>
        </w:tc>
      </w:tr>
      <w:tr w:rsidR="009B7B25" w:rsidRPr="00AF50F4" w14:paraId="53EF86D6" w14:textId="77777777" w:rsidTr="009439C2">
        <w:tc>
          <w:tcPr>
            <w:tcW w:w="1951" w:type="dxa"/>
            <w:vMerge w:val="restart"/>
            <w:shd w:val="clear" w:color="auto" w:fill="auto"/>
          </w:tcPr>
          <w:p w14:paraId="133CFC3F" w14:textId="77777777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РН 8. Виконувати декоративне облицювання плитками</w:t>
            </w:r>
          </w:p>
        </w:tc>
        <w:tc>
          <w:tcPr>
            <w:tcW w:w="2410" w:type="dxa"/>
            <w:shd w:val="clear" w:color="auto" w:fill="auto"/>
          </w:tcPr>
          <w:p w14:paraId="25A5B0E4" w14:textId="09ECE055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72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2. Математична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607FD08D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виконання обрахунків площі та необхідної кількості матеріалів під час декоративного облицювання плитками.</w:t>
            </w:r>
          </w:p>
        </w:tc>
        <w:tc>
          <w:tcPr>
            <w:tcW w:w="3119" w:type="dxa"/>
            <w:shd w:val="clear" w:color="auto" w:fill="auto"/>
          </w:tcPr>
          <w:p w14:paraId="22709421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обчислювати площу виконаної роботи; розраховувати витратні матеріали для виконання заданих робіт.</w:t>
            </w:r>
          </w:p>
        </w:tc>
      </w:tr>
      <w:tr w:rsidR="009B7B25" w:rsidRPr="00AF50F4" w14:paraId="0BCDCD27" w14:textId="77777777" w:rsidTr="00723401">
        <w:trPr>
          <w:trHeight w:val="6910"/>
        </w:trPr>
        <w:tc>
          <w:tcPr>
            <w:tcW w:w="1951" w:type="dxa"/>
            <w:vMerge/>
            <w:shd w:val="clear" w:color="auto" w:fill="auto"/>
          </w:tcPr>
          <w:p w14:paraId="27149935" w14:textId="77777777" w:rsidR="009B7B25" w:rsidRPr="00AF50F4" w:rsidRDefault="009B7B25" w:rsidP="00723401">
            <w:pPr>
              <w:spacing w:after="0" w:line="240" w:lineRule="auto"/>
              <w:ind w:firstLine="2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C465B72" w14:textId="5F86EE6E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72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1. Здатність виконувати декоративне облицювання плитками</w:t>
            </w:r>
          </w:p>
        </w:tc>
        <w:tc>
          <w:tcPr>
            <w:tcW w:w="3260" w:type="dxa"/>
            <w:shd w:val="clear" w:color="auto" w:fill="auto"/>
          </w:tcPr>
          <w:p w14:paraId="122F1269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правила укладання фризів будь-якого малюнка; </w:t>
            </w:r>
          </w:p>
          <w:p w14:paraId="32E2127F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способи декоративного лицювання плитками; способи створення плиткового панно; створення декору з готових плиток заданого малюнка;</w:t>
            </w:r>
          </w:p>
          <w:p w14:paraId="25EC6F80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нанесення зображень за допомогою різних прийомів: трафаретного фарбування, фотодруку та ін.; </w:t>
            </w:r>
          </w:p>
          <w:p w14:paraId="7A7E4169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послідовність викладання єдиного композиційного «килима» з безлічі дрібних окремо вирізаних з кераміки деталей потрібної форми; </w:t>
            </w:r>
          </w:p>
          <w:p w14:paraId="58A05706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послідовність викладання мозаїчного панно з осколків способом «брекчія»; вимоги ДБН до декоративного лицювання поверхонь; правила приймання і оцінки якості декоративного лицювання поверхонь.</w:t>
            </w:r>
          </w:p>
        </w:tc>
        <w:tc>
          <w:tcPr>
            <w:tcW w:w="3119" w:type="dxa"/>
            <w:shd w:val="clear" w:color="auto" w:fill="auto"/>
          </w:tcPr>
          <w:p w14:paraId="1A376104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організувати робоче місце при декоративному облицюванні поверхонь; </w:t>
            </w:r>
          </w:p>
          <w:p w14:paraId="59919624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укладати фризи будь-якого малюнка; створювати декоративне панно з готових плиток з малюнком; </w:t>
            </w:r>
          </w:p>
          <w:p w14:paraId="4139CC0E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наносити зображення за допомогою різних прийомів: трафаретного фарбування, фотодруку та ін.; </w:t>
            </w:r>
          </w:p>
          <w:p w14:paraId="6155FAEB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викладати єдиний композиційний «килим» з безлічі дрібних окремо вирізаних з кераміки деталей потрібної форми; </w:t>
            </w:r>
          </w:p>
          <w:p w14:paraId="3A87EE4D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укладати мозаїчне панно з осколків способом «брекчія».</w:t>
            </w:r>
          </w:p>
        </w:tc>
      </w:tr>
      <w:tr w:rsidR="009B7B25" w:rsidRPr="00AF50F4" w14:paraId="64DD2CCF" w14:textId="77777777" w:rsidTr="009439C2">
        <w:tc>
          <w:tcPr>
            <w:tcW w:w="1951" w:type="dxa"/>
            <w:vMerge/>
            <w:shd w:val="clear" w:color="auto" w:fill="auto"/>
          </w:tcPr>
          <w:p w14:paraId="71440816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F739AA" w14:textId="3A775324" w:rsidR="009B7B25" w:rsidRPr="00AF50F4" w:rsidRDefault="009B7B25" w:rsidP="00723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7234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6. Екологічна та енергоефективна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7C6C0A64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способи енергоефективного використання матеріалів, ресурсів енергозберігаючого обладнання у професійній діяльності та у побуті;</w:t>
            </w:r>
          </w:p>
          <w:p w14:paraId="57D7A426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способи </w:t>
            </w:r>
            <w:proofErr w:type="spellStart"/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енергозаощадження</w:t>
            </w:r>
            <w:proofErr w:type="spellEnd"/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підприємстві при виконанні декоративного облицювання плитками;</w:t>
            </w:r>
          </w:p>
          <w:p w14:paraId="06C12F88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правила сортування сміття, утилізації відходів.</w:t>
            </w:r>
          </w:p>
        </w:tc>
        <w:tc>
          <w:tcPr>
            <w:tcW w:w="3119" w:type="dxa"/>
            <w:shd w:val="clear" w:color="auto" w:fill="auto"/>
          </w:tcPr>
          <w:p w14:paraId="3C493332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раціонально використовувати енергоресурси, витратні матеріали у професійній діяльності та в побуті; дотримуватися екологічних норм у професійній діяльності та в побуті;</w:t>
            </w:r>
          </w:p>
          <w:p w14:paraId="5F3DE73E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сортувати будівельне сміття, відходи.</w:t>
            </w:r>
          </w:p>
        </w:tc>
      </w:tr>
      <w:tr w:rsidR="009B7B25" w:rsidRPr="00AF50F4" w14:paraId="2C111508" w14:textId="77777777" w:rsidTr="009439C2">
        <w:trPr>
          <w:trHeight w:val="687"/>
        </w:trPr>
        <w:tc>
          <w:tcPr>
            <w:tcW w:w="1951" w:type="dxa"/>
            <w:vMerge w:val="restart"/>
            <w:shd w:val="clear" w:color="auto" w:fill="auto"/>
          </w:tcPr>
          <w:p w14:paraId="140CE1A3" w14:textId="77777777" w:rsidR="009B7B25" w:rsidRPr="00AF50F4" w:rsidRDefault="009B7B25" w:rsidP="00FF5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РН 10. Здійснювати настилання підлоги килимовою керамікою</w:t>
            </w:r>
          </w:p>
        </w:tc>
        <w:tc>
          <w:tcPr>
            <w:tcW w:w="2410" w:type="dxa"/>
            <w:shd w:val="clear" w:color="auto" w:fill="auto"/>
          </w:tcPr>
          <w:p w14:paraId="4D38D4EC" w14:textId="39026284" w:rsidR="009B7B25" w:rsidRPr="00AF50F4" w:rsidRDefault="009B7B25" w:rsidP="00FF5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  <w:r w:rsidR="00FF5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2. Математична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184D501B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проведення розрахунків площ та необхідної кількості матеріалів під час настилання підлоги килимовою керамікою.</w:t>
            </w:r>
          </w:p>
          <w:p w14:paraId="6906E4A3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14:paraId="487E3055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виконувати обрахунки площ та необхідної кількості матеріалів при виконанні конкретної роботи під час настилання підлоги килимовою керамікою.</w:t>
            </w:r>
          </w:p>
        </w:tc>
      </w:tr>
      <w:tr w:rsidR="009B7B25" w:rsidRPr="00AF50F4" w14:paraId="56445F8B" w14:textId="77777777" w:rsidTr="009439C2">
        <w:trPr>
          <w:trHeight w:val="368"/>
        </w:trPr>
        <w:tc>
          <w:tcPr>
            <w:tcW w:w="1951" w:type="dxa"/>
            <w:vMerge/>
            <w:shd w:val="clear" w:color="auto" w:fill="auto"/>
          </w:tcPr>
          <w:p w14:paraId="266099D1" w14:textId="77777777" w:rsidR="009B7B25" w:rsidRPr="00AF50F4" w:rsidRDefault="009B7B25" w:rsidP="00FF5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F9AC75" w14:textId="2AA2BECB" w:rsidR="009B7B25" w:rsidRPr="00AF50F4" w:rsidRDefault="009B7B25" w:rsidP="00FF5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FF5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1. Здатність виконувати настилання підлоги килимовою керамікою</w:t>
            </w:r>
          </w:p>
        </w:tc>
        <w:tc>
          <w:tcPr>
            <w:tcW w:w="3260" w:type="dxa"/>
            <w:shd w:val="clear" w:color="auto" w:fill="auto"/>
          </w:tcPr>
          <w:p w14:paraId="1F59F3ED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організацію робочого місця при настиланні підлог картами килимової мозаїки; </w:t>
            </w:r>
            <w:proofErr w:type="spellStart"/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нормокомплект</w:t>
            </w:r>
            <w:proofErr w:type="spellEnd"/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 інструментів для настилання підлоги килимовою керамікою; підбір і підготовку карт; способи розмітки підлоги під укладання карт килимової мозаїки за заданим малюнком; розбивку підлоги на захватки; </w:t>
            </w:r>
          </w:p>
          <w:p w14:paraId="58EF8265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послідовність настилання підлог картами килимової мозаїки; </w:t>
            </w:r>
          </w:p>
          <w:p w14:paraId="776A387A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способи перевірки правильності настилання підлоги; </w:t>
            </w:r>
          </w:p>
          <w:p w14:paraId="41058DB7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види браку під час настилання підлог з килимової кераміки, причини, які до нього призводять, способи упередження їх та усунення.</w:t>
            </w:r>
          </w:p>
        </w:tc>
        <w:tc>
          <w:tcPr>
            <w:tcW w:w="3119" w:type="dxa"/>
            <w:shd w:val="clear" w:color="auto" w:fill="auto"/>
          </w:tcPr>
          <w:p w14:paraId="0D1A86D1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організовувати робоче місце при настиланні підлоги килимовою керамікою;  </w:t>
            </w:r>
          </w:p>
          <w:p w14:paraId="4DB2B187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розмічати підлогу під укладання карт килимової мозаїки за заданим малюнком; підбирати і підготовляти карти; виконувати підготовку основи з улаштуванням маяків та фризів; розбивати підлогу на захватки; </w:t>
            </w:r>
          </w:p>
          <w:p w14:paraId="5B516B52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укладати і розрівнювати розчин; укладати карти килимової мозаїки зі вставкою клинів для утворення шва; заливати шви розчином із затиранням підлоги обпилюваннями; доглядати за підлогами;</w:t>
            </w:r>
          </w:p>
          <w:p w14:paraId="5D8F1C7A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перевіряти якість підлоги, укладеної картами килимової мозаїки.</w:t>
            </w:r>
          </w:p>
        </w:tc>
      </w:tr>
      <w:tr w:rsidR="009B7B25" w:rsidRPr="00AF50F4" w14:paraId="2D5DF3EE" w14:textId="77777777" w:rsidTr="009439C2">
        <w:trPr>
          <w:trHeight w:val="586"/>
        </w:trPr>
        <w:tc>
          <w:tcPr>
            <w:tcW w:w="1951" w:type="dxa"/>
            <w:vMerge/>
            <w:shd w:val="clear" w:color="auto" w:fill="auto"/>
          </w:tcPr>
          <w:p w14:paraId="18122E91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C9126B4" w14:textId="77777777" w:rsidR="009B7B25" w:rsidRPr="00AF50F4" w:rsidRDefault="009B7B25" w:rsidP="00FF5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КК6. Екологічна та енергоефективна компетентність</w:t>
            </w:r>
          </w:p>
        </w:tc>
        <w:tc>
          <w:tcPr>
            <w:tcW w:w="3260" w:type="dxa"/>
            <w:shd w:val="clear" w:color="auto" w:fill="auto"/>
          </w:tcPr>
          <w:p w14:paraId="37867972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способи енергоефективного використання матеріалів, ресурсів енергозберігаючого обладнання у професійній діяльності та у побуті;</w:t>
            </w:r>
          </w:p>
          <w:p w14:paraId="3CEDCAC7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правила сортування сміття, утилізації відходів.</w:t>
            </w:r>
          </w:p>
        </w:tc>
        <w:tc>
          <w:tcPr>
            <w:tcW w:w="3119" w:type="dxa"/>
            <w:shd w:val="clear" w:color="auto" w:fill="auto"/>
          </w:tcPr>
          <w:p w14:paraId="09890F42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раціонально використовувати енергоресурси, витратні матеріали у професійній діяльності та в побуті; </w:t>
            </w:r>
          </w:p>
          <w:p w14:paraId="6A1B1E15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сортувати будівельне сміття, відходи.</w:t>
            </w:r>
          </w:p>
        </w:tc>
      </w:tr>
      <w:tr w:rsidR="009B7B25" w:rsidRPr="00AF50F4" w14:paraId="0B3447A3" w14:textId="77777777" w:rsidTr="009439C2">
        <w:tc>
          <w:tcPr>
            <w:tcW w:w="1951" w:type="dxa"/>
            <w:tcBorders>
              <w:top w:val="nil"/>
            </w:tcBorders>
            <w:shd w:val="clear" w:color="auto" w:fill="auto"/>
          </w:tcPr>
          <w:p w14:paraId="0863C54F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69524FD" w14:textId="77777777" w:rsidR="009B7B25" w:rsidRPr="00AF50F4" w:rsidRDefault="009B7B25" w:rsidP="00FF5E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КК5. Підприємницька компетентність </w:t>
            </w:r>
          </w:p>
        </w:tc>
        <w:tc>
          <w:tcPr>
            <w:tcW w:w="3260" w:type="dxa"/>
          </w:tcPr>
          <w:p w14:paraId="52B8EE14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основні економічні поняття;</w:t>
            </w:r>
          </w:p>
          <w:p w14:paraId="1B924BF6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нормативно-правові документи, що регулюють державні будівельні норми, державні стандарти, акти;</w:t>
            </w:r>
          </w:p>
          <w:p w14:paraId="5678D5E9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поняття «ринкова економіка» та принципи, на яких вона базується;</w:t>
            </w:r>
          </w:p>
          <w:p w14:paraId="74B338AA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організаційно-правові форми підприємництва в Україні;</w:t>
            </w:r>
          </w:p>
          <w:p w14:paraId="1A91B69D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основи організації підприємницької діяльності та механізм організації власної справи;</w:t>
            </w:r>
          </w:p>
          <w:p w14:paraId="63176B64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поняття та технології розробки бізнес-планів.</w:t>
            </w:r>
          </w:p>
        </w:tc>
        <w:tc>
          <w:tcPr>
            <w:tcW w:w="3119" w:type="dxa"/>
            <w:shd w:val="clear" w:color="auto" w:fill="auto"/>
          </w:tcPr>
          <w:p w14:paraId="147FCAAD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орієнтуватися в нормативно-правових документах, що регулюють будівельні норми;</w:t>
            </w:r>
          </w:p>
          <w:p w14:paraId="058EFF2E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 xml:space="preserve">користуватися нормативно-правовими актами щодо </w:t>
            </w:r>
            <w:r w:rsidRPr="00AF50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підприємницької діяльності;</w:t>
            </w:r>
          </w:p>
          <w:p w14:paraId="59E04141" w14:textId="77777777" w:rsidR="009B7B25" w:rsidRPr="00AF50F4" w:rsidRDefault="009B7B25" w:rsidP="00AF50F4">
            <w:pPr>
              <w:spacing w:after="0" w:line="240" w:lineRule="auto"/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50F4">
              <w:rPr>
                <w:rFonts w:ascii="Times New Roman" w:hAnsi="Times New Roman" w:cs="Times New Roman"/>
                <w:sz w:val="24"/>
                <w:szCs w:val="24"/>
              </w:rPr>
              <w:t>розробляти бізнес-плани.</w:t>
            </w:r>
          </w:p>
        </w:tc>
      </w:tr>
    </w:tbl>
    <w:p w14:paraId="6FACF6B4" w14:textId="77777777" w:rsidR="009B7B25" w:rsidRPr="00DB2E4C" w:rsidRDefault="009B7B25" w:rsidP="00DB2E4C">
      <w:pPr>
        <w:spacing w:after="0" w:line="240" w:lineRule="auto"/>
        <w:rPr>
          <w:rFonts w:ascii="Times New Roman" w:hAnsi="Times New Roman" w:cs="Times New Roman"/>
        </w:rPr>
      </w:pPr>
    </w:p>
    <w:p w14:paraId="6C108378" w14:textId="7ABFDD92" w:rsidR="009B7B25" w:rsidRPr="00DB2E4C" w:rsidRDefault="009B7B25" w:rsidP="00DB2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B2E4C">
        <w:rPr>
          <w:rFonts w:ascii="Times New Roman" w:hAnsi="Times New Roman" w:cs="Times New Roman"/>
          <w:b/>
          <w:sz w:val="28"/>
        </w:rPr>
        <w:t xml:space="preserve">ІІІ. Орієнтовний перелік </w:t>
      </w:r>
      <w:r w:rsidR="00EF6AF6">
        <w:rPr>
          <w:rFonts w:ascii="Times New Roman" w:hAnsi="Times New Roman" w:cs="Times New Roman"/>
          <w:b/>
          <w:sz w:val="28"/>
        </w:rPr>
        <w:t xml:space="preserve">основних </w:t>
      </w:r>
      <w:r w:rsidRPr="00DB2E4C">
        <w:rPr>
          <w:rFonts w:ascii="Times New Roman" w:hAnsi="Times New Roman" w:cs="Times New Roman"/>
          <w:b/>
          <w:sz w:val="28"/>
        </w:rPr>
        <w:t>засобів навчання</w:t>
      </w:r>
    </w:p>
    <w:p w14:paraId="5090957E" w14:textId="77777777" w:rsidR="009B7B25" w:rsidRPr="00DB2E4C" w:rsidRDefault="009B7B25" w:rsidP="00DB2E4C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68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707"/>
        <w:gridCol w:w="2268"/>
        <w:gridCol w:w="1701"/>
        <w:gridCol w:w="1389"/>
      </w:tblGrid>
      <w:tr w:rsidR="009B7B25" w:rsidRPr="00DB2E4C" w14:paraId="66ABEBDD" w14:textId="77777777" w:rsidTr="00DB2E4C">
        <w:tc>
          <w:tcPr>
            <w:tcW w:w="623" w:type="dxa"/>
            <w:vMerge w:val="restart"/>
            <w:vAlign w:val="center"/>
          </w:tcPr>
          <w:p w14:paraId="55C3E933" w14:textId="77777777" w:rsidR="009B7B25" w:rsidRPr="00DB2E4C" w:rsidRDefault="009B7B25" w:rsidP="00D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707" w:type="dxa"/>
            <w:vMerge w:val="restart"/>
            <w:vAlign w:val="center"/>
          </w:tcPr>
          <w:p w14:paraId="57D62EFB" w14:textId="77777777" w:rsidR="009B7B25" w:rsidRPr="00DB2E4C" w:rsidRDefault="009B7B25" w:rsidP="00D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3969" w:type="dxa"/>
            <w:gridSpan w:val="2"/>
            <w:vAlign w:val="center"/>
          </w:tcPr>
          <w:p w14:paraId="4ED52AC6" w14:textId="77777777" w:rsidR="009B7B25" w:rsidRPr="00DB2E4C" w:rsidRDefault="009B7B25" w:rsidP="00D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Кількість на 15 осіб (</w:t>
            </w: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9" w:type="dxa"/>
            <w:vMerge w:val="restart"/>
            <w:vAlign w:val="center"/>
          </w:tcPr>
          <w:p w14:paraId="62D6D4BB" w14:textId="77777777" w:rsidR="009B7B25" w:rsidRPr="00DB2E4C" w:rsidRDefault="009B7B25" w:rsidP="00D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Примітка</w:t>
            </w:r>
          </w:p>
        </w:tc>
      </w:tr>
      <w:tr w:rsidR="009B7B25" w:rsidRPr="00DB2E4C" w14:paraId="69988777" w14:textId="77777777" w:rsidTr="00DB2E4C">
        <w:tc>
          <w:tcPr>
            <w:tcW w:w="623" w:type="dxa"/>
            <w:vMerge/>
            <w:vAlign w:val="center"/>
          </w:tcPr>
          <w:p w14:paraId="6C8466A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vMerge/>
            <w:vAlign w:val="center"/>
          </w:tcPr>
          <w:p w14:paraId="2E623D8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9DF3472" w14:textId="77777777" w:rsidR="009B7B25" w:rsidRPr="00DB2E4C" w:rsidRDefault="009B7B25" w:rsidP="00D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для індивідуального користування</w:t>
            </w:r>
          </w:p>
        </w:tc>
        <w:tc>
          <w:tcPr>
            <w:tcW w:w="1701" w:type="dxa"/>
            <w:vAlign w:val="center"/>
          </w:tcPr>
          <w:p w14:paraId="52EBA911" w14:textId="77777777" w:rsidR="009B7B25" w:rsidRPr="00DB2E4C" w:rsidRDefault="009B7B25" w:rsidP="00DB2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для групового користування</w:t>
            </w:r>
          </w:p>
        </w:tc>
        <w:tc>
          <w:tcPr>
            <w:tcW w:w="1389" w:type="dxa"/>
            <w:vMerge/>
          </w:tcPr>
          <w:p w14:paraId="35C1DF1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41C14905" w14:textId="77777777" w:rsidTr="009439C2">
        <w:tc>
          <w:tcPr>
            <w:tcW w:w="10688" w:type="dxa"/>
            <w:gridSpan w:val="5"/>
          </w:tcPr>
          <w:p w14:paraId="1B91C1B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Інструменти, пристосування:</w:t>
            </w:r>
          </w:p>
        </w:tc>
      </w:tr>
      <w:tr w:rsidR="009B7B25" w:rsidRPr="00DB2E4C" w14:paraId="688EE509" w14:textId="77777777" w:rsidTr="00DB2E4C">
        <w:tc>
          <w:tcPr>
            <w:tcW w:w="623" w:type="dxa"/>
          </w:tcPr>
          <w:p w14:paraId="2F1B1FD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7" w:type="dxa"/>
          </w:tcPr>
          <w:p w14:paraId="3EA1E2A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Зубило </w:t>
            </w:r>
          </w:p>
        </w:tc>
        <w:tc>
          <w:tcPr>
            <w:tcW w:w="2268" w:type="dxa"/>
          </w:tcPr>
          <w:p w14:paraId="6380450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E51820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89" w:type="dxa"/>
          </w:tcPr>
          <w:p w14:paraId="51DB63C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1E0A6E1" w14:textId="77777777" w:rsidTr="00DB2E4C">
        <w:tc>
          <w:tcPr>
            <w:tcW w:w="623" w:type="dxa"/>
          </w:tcPr>
          <w:p w14:paraId="4CF5891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7" w:type="dxa"/>
          </w:tcPr>
          <w:p w14:paraId="029A57F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Скребок</w:t>
            </w:r>
          </w:p>
        </w:tc>
        <w:tc>
          <w:tcPr>
            <w:tcW w:w="2268" w:type="dxa"/>
          </w:tcPr>
          <w:p w14:paraId="762D28D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84D45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2BD1FCE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45011672" w14:textId="77777777" w:rsidTr="00DB2E4C">
        <w:tc>
          <w:tcPr>
            <w:tcW w:w="623" w:type="dxa"/>
          </w:tcPr>
          <w:p w14:paraId="126EC19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7" w:type="dxa"/>
          </w:tcPr>
          <w:p w14:paraId="3E06362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Щітка – </w:t>
            </w: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макловиця</w:t>
            </w:r>
            <w:proofErr w:type="spellEnd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F58E7D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14:paraId="60C1E86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9FCDEE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48D4D0D5" w14:textId="77777777" w:rsidTr="00DB2E4C">
        <w:tc>
          <w:tcPr>
            <w:tcW w:w="623" w:type="dxa"/>
          </w:tcPr>
          <w:p w14:paraId="55C6DFE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7" w:type="dxa"/>
          </w:tcPr>
          <w:p w14:paraId="4988FF4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Валик хутряний</w:t>
            </w:r>
          </w:p>
        </w:tc>
        <w:tc>
          <w:tcPr>
            <w:tcW w:w="2268" w:type="dxa"/>
            <w:vAlign w:val="center"/>
          </w:tcPr>
          <w:p w14:paraId="27B7315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39EDE1C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5FB681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0525D646" w14:textId="77777777" w:rsidTr="00DB2E4C">
        <w:tc>
          <w:tcPr>
            <w:tcW w:w="623" w:type="dxa"/>
          </w:tcPr>
          <w:p w14:paraId="275C681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7" w:type="dxa"/>
          </w:tcPr>
          <w:p w14:paraId="1F12766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Киянка гумова </w:t>
            </w:r>
          </w:p>
        </w:tc>
        <w:tc>
          <w:tcPr>
            <w:tcW w:w="2268" w:type="dxa"/>
          </w:tcPr>
          <w:p w14:paraId="22560A4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D598C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72536A6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50AA5E35" w14:textId="77777777" w:rsidTr="00DB2E4C">
        <w:tc>
          <w:tcPr>
            <w:tcW w:w="623" w:type="dxa"/>
          </w:tcPr>
          <w:p w14:paraId="179A01C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7" w:type="dxa"/>
          </w:tcPr>
          <w:p w14:paraId="0A436B5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Мірна тара </w:t>
            </w:r>
          </w:p>
        </w:tc>
        <w:tc>
          <w:tcPr>
            <w:tcW w:w="2268" w:type="dxa"/>
          </w:tcPr>
          <w:p w14:paraId="577AA57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2B193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89" w:type="dxa"/>
          </w:tcPr>
          <w:p w14:paraId="6B73B31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EBEA4A6" w14:textId="77777777" w:rsidTr="00DB2E4C">
        <w:tc>
          <w:tcPr>
            <w:tcW w:w="623" w:type="dxa"/>
          </w:tcPr>
          <w:p w14:paraId="32ED03F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7" w:type="dxa"/>
          </w:tcPr>
          <w:p w14:paraId="49BE56C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Лопатка плиточника </w:t>
            </w:r>
          </w:p>
        </w:tc>
        <w:tc>
          <w:tcPr>
            <w:tcW w:w="2268" w:type="dxa"/>
          </w:tcPr>
          <w:p w14:paraId="2614CD2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14:paraId="070FA42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E19CC4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E6DCF59" w14:textId="77777777" w:rsidTr="00DB2E4C">
        <w:tc>
          <w:tcPr>
            <w:tcW w:w="623" w:type="dxa"/>
          </w:tcPr>
          <w:p w14:paraId="32BF3AA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7" w:type="dxa"/>
          </w:tcPr>
          <w:p w14:paraId="6D3A54B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Молоток плитковий </w:t>
            </w:r>
          </w:p>
        </w:tc>
        <w:tc>
          <w:tcPr>
            <w:tcW w:w="2268" w:type="dxa"/>
          </w:tcPr>
          <w:p w14:paraId="71D1AD5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14:paraId="13F435A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1ABC21E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92A89EE" w14:textId="77777777" w:rsidTr="00DB2E4C">
        <w:tc>
          <w:tcPr>
            <w:tcW w:w="623" w:type="dxa"/>
          </w:tcPr>
          <w:p w14:paraId="15B84BC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07" w:type="dxa"/>
          </w:tcPr>
          <w:p w14:paraId="5A40890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Плиткоріз</w:t>
            </w:r>
            <w:proofErr w:type="spellEnd"/>
          </w:p>
        </w:tc>
        <w:tc>
          <w:tcPr>
            <w:tcW w:w="2268" w:type="dxa"/>
          </w:tcPr>
          <w:p w14:paraId="78D4D88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83CC33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89" w:type="dxa"/>
          </w:tcPr>
          <w:p w14:paraId="133D7E7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1AD991BA" w14:textId="77777777" w:rsidTr="00DB2E4C">
        <w:tc>
          <w:tcPr>
            <w:tcW w:w="623" w:type="dxa"/>
          </w:tcPr>
          <w:p w14:paraId="2FFA475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07" w:type="dxa"/>
          </w:tcPr>
          <w:p w14:paraId="2F90240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Рулетка сталева </w:t>
            </w:r>
            <w:smartTag w:uri="urn:schemas-microsoft-com:office:smarttags" w:element="metricconverter">
              <w:smartTagPr>
                <w:attr w:name="ProductID" w:val="5 м"/>
              </w:smartTagPr>
              <w:r w:rsidRPr="00DB2E4C">
                <w:rPr>
                  <w:rFonts w:ascii="Times New Roman" w:hAnsi="Times New Roman" w:cs="Times New Roman"/>
                  <w:sz w:val="24"/>
                  <w:szCs w:val="24"/>
                </w:rPr>
                <w:t>5 м</w:t>
              </w:r>
            </w:smartTag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47C2322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BACD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89" w:type="dxa"/>
          </w:tcPr>
          <w:p w14:paraId="5AF241F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0D402135" w14:textId="77777777" w:rsidTr="00DB2E4C">
        <w:tc>
          <w:tcPr>
            <w:tcW w:w="623" w:type="dxa"/>
          </w:tcPr>
          <w:p w14:paraId="27B84A63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07" w:type="dxa"/>
          </w:tcPr>
          <w:p w14:paraId="640A8C2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Дальномір</w:t>
            </w:r>
            <w:proofErr w:type="spellEnd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 або лазерна рулетка</w:t>
            </w:r>
          </w:p>
        </w:tc>
        <w:tc>
          <w:tcPr>
            <w:tcW w:w="2268" w:type="dxa"/>
            <w:vAlign w:val="center"/>
          </w:tcPr>
          <w:p w14:paraId="03B0C73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D717D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69B9856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4C3D2F46" w14:textId="77777777" w:rsidTr="00DB2E4C">
        <w:tc>
          <w:tcPr>
            <w:tcW w:w="623" w:type="dxa"/>
          </w:tcPr>
          <w:p w14:paraId="70469EB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07" w:type="dxa"/>
          </w:tcPr>
          <w:p w14:paraId="604459C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Рівень універсальний </w:t>
            </w:r>
          </w:p>
        </w:tc>
        <w:tc>
          <w:tcPr>
            <w:tcW w:w="2268" w:type="dxa"/>
          </w:tcPr>
          <w:p w14:paraId="39350C3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322B3E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89" w:type="dxa"/>
          </w:tcPr>
          <w:p w14:paraId="255BC26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4C26C0EF" w14:textId="77777777" w:rsidTr="00DB2E4C">
        <w:tc>
          <w:tcPr>
            <w:tcW w:w="623" w:type="dxa"/>
          </w:tcPr>
          <w:p w14:paraId="624B6C1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07" w:type="dxa"/>
          </w:tcPr>
          <w:p w14:paraId="027DA7A3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Лазерний рівень </w:t>
            </w:r>
          </w:p>
        </w:tc>
        <w:tc>
          <w:tcPr>
            <w:tcW w:w="2268" w:type="dxa"/>
          </w:tcPr>
          <w:p w14:paraId="2994DB6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B2BBD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39DC1BE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12BFD55" w14:textId="77777777" w:rsidTr="00DB2E4C">
        <w:tc>
          <w:tcPr>
            <w:tcW w:w="623" w:type="dxa"/>
          </w:tcPr>
          <w:p w14:paraId="05C4792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707" w:type="dxa"/>
          </w:tcPr>
          <w:p w14:paraId="5D67947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Кусачки</w:t>
            </w:r>
          </w:p>
        </w:tc>
        <w:tc>
          <w:tcPr>
            <w:tcW w:w="2268" w:type="dxa"/>
            <w:vAlign w:val="center"/>
          </w:tcPr>
          <w:p w14:paraId="69B7A33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FE980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14:paraId="761C27B3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5A5BAD77" w14:textId="77777777" w:rsidTr="00DB2E4C">
        <w:tc>
          <w:tcPr>
            <w:tcW w:w="623" w:type="dxa"/>
          </w:tcPr>
          <w:p w14:paraId="7FA270B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707" w:type="dxa"/>
          </w:tcPr>
          <w:p w14:paraId="15CBA16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Шпатель гумовий </w:t>
            </w:r>
          </w:p>
        </w:tc>
        <w:tc>
          <w:tcPr>
            <w:tcW w:w="2268" w:type="dxa"/>
          </w:tcPr>
          <w:p w14:paraId="3FFAF25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14:paraId="1930916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7462DE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2048271" w14:textId="77777777" w:rsidTr="00DB2E4C">
        <w:tc>
          <w:tcPr>
            <w:tcW w:w="623" w:type="dxa"/>
          </w:tcPr>
          <w:p w14:paraId="0A1A911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707" w:type="dxa"/>
          </w:tcPr>
          <w:p w14:paraId="383BDCB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Шпатель сталевий </w:t>
            </w:r>
          </w:p>
        </w:tc>
        <w:tc>
          <w:tcPr>
            <w:tcW w:w="2268" w:type="dxa"/>
          </w:tcPr>
          <w:p w14:paraId="6B8E4FE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14:paraId="4D9B8C4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636197A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038F3BEB" w14:textId="77777777" w:rsidTr="00DB2E4C">
        <w:tc>
          <w:tcPr>
            <w:tcW w:w="623" w:type="dxa"/>
          </w:tcPr>
          <w:p w14:paraId="720D048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707" w:type="dxa"/>
          </w:tcPr>
          <w:p w14:paraId="7873F3A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Комплект зубчастих шпателів</w:t>
            </w:r>
          </w:p>
        </w:tc>
        <w:tc>
          <w:tcPr>
            <w:tcW w:w="2268" w:type="dxa"/>
          </w:tcPr>
          <w:p w14:paraId="13573F7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14:paraId="152B4E9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72C8D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10544D16" w14:textId="77777777" w:rsidTr="00DB2E4C">
        <w:tc>
          <w:tcPr>
            <w:tcW w:w="623" w:type="dxa"/>
          </w:tcPr>
          <w:p w14:paraId="28FA641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707" w:type="dxa"/>
          </w:tcPr>
          <w:p w14:paraId="28DF79C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Комплект правил</w:t>
            </w:r>
          </w:p>
        </w:tc>
        <w:tc>
          <w:tcPr>
            <w:tcW w:w="2268" w:type="dxa"/>
          </w:tcPr>
          <w:p w14:paraId="204FF84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F4709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</w:tcPr>
          <w:p w14:paraId="5A91396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9B7B25" w:rsidRPr="00DB2E4C" w14:paraId="7C2EFF0C" w14:textId="77777777" w:rsidTr="00DB2E4C">
        <w:trPr>
          <w:trHeight w:val="231"/>
        </w:trPr>
        <w:tc>
          <w:tcPr>
            <w:tcW w:w="623" w:type="dxa"/>
          </w:tcPr>
          <w:p w14:paraId="0D1DF39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707" w:type="dxa"/>
          </w:tcPr>
          <w:p w14:paraId="51170DA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Шнур, хрестики, </w:t>
            </w: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клінчики</w:t>
            </w:r>
            <w:proofErr w:type="spellEnd"/>
          </w:p>
        </w:tc>
        <w:tc>
          <w:tcPr>
            <w:tcW w:w="2268" w:type="dxa"/>
          </w:tcPr>
          <w:p w14:paraId="7C74583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6878C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89" w:type="dxa"/>
          </w:tcPr>
          <w:p w14:paraId="40EDC1C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9B7B25" w:rsidRPr="00DB2E4C" w14:paraId="0F97C35E" w14:textId="77777777" w:rsidTr="00DB2E4C">
        <w:tc>
          <w:tcPr>
            <w:tcW w:w="623" w:type="dxa"/>
          </w:tcPr>
          <w:p w14:paraId="31FB6BD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707" w:type="dxa"/>
          </w:tcPr>
          <w:p w14:paraId="1563FF8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Металевий кутник</w:t>
            </w:r>
          </w:p>
        </w:tc>
        <w:tc>
          <w:tcPr>
            <w:tcW w:w="2268" w:type="dxa"/>
          </w:tcPr>
          <w:p w14:paraId="384EA64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DA92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89" w:type="dxa"/>
          </w:tcPr>
          <w:p w14:paraId="0A5F930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212D9A4F" w14:textId="77777777" w:rsidTr="00DB2E4C">
        <w:tc>
          <w:tcPr>
            <w:tcW w:w="623" w:type="dxa"/>
          </w:tcPr>
          <w:p w14:paraId="4C2EA87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707" w:type="dxa"/>
          </w:tcPr>
          <w:p w14:paraId="3502BE3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Голчатий валик</w:t>
            </w:r>
          </w:p>
        </w:tc>
        <w:tc>
          <w:tcPr>
            <w:tcW w:w="2268" w:type="dxa"/>
          </w:tcPr>
          <w:p w14:paraId="4548390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C04403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89" w:type="dxa"/>
          </w:tcPr>
          <w:p w14:paraId="30FE271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1786D4FF" w14:textId="77777777" w:rsidTr="00DB2E4C">
        <w:tc>
          <w:tcPr>
            <w:tcW w:w="623" w:type="dxa"/>
          </w:tcPr>
          <w:p w14:paraId="6D85881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707" w:type="dxa"/>
          </w:tcPr>
          <w:p w14:paraId="36C2A77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Перфоратор</w:t>
            </w:r>
          </w:p>
        </w:tc>
        <w:tc>
          <w:tcPr>
            <w:tcW w:w="2268" w:type="dxa"/>
            <w:vAlign w:val="center"/>
          </w:tcPr>
          <w:p w14:paraId="649F09E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44B809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89" w:type="dxa"/>
          </w:tcPr>
          <w:p w14:paraId="1F90F800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7AFD5AD9" w14:textId="77777777" w:rsidTr="00DB2E4C">
        <w:tc>
          <w:tcPr>
            <w:tcW w:w="623" w:type="dxa"/>
          </w:tcPr>
          <w:p w14:paraId="2AA5E89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707" w:type="dxa"/>
          </w:tcPr>
          <w:p w14:paraId="39D7E9C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Електровідбійний</w:t>
            </w:r>
            <w:proofErr w:type="spellEnd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 молоток</w:t>
            </w:r>
          </w:p>
        </w:tc>
        <w:tc>
          <w:tcPr>
            <w:tcW w:w="2268" w:type="dxa"/>
            <w:vAlign w:val="center"/>
          </w:tcPr>
          <w:p w14:paraId="2B304EB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7495B2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</w:tcPr>
          <w:p w14:paraId="543B1E1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9002727" w14:textId="77777777" w:rsidTr="00DB2E4C">
        <w:trPr>
          <w:trHeight w:val="326"/>
        </w:trPr>
        <w:tc>
          <w:tcPr>
            <w:tcW w:w="623" w:type="dxa"/>
          </w:tcPr>
          <w:p w14:paraId="64932D8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707" w:type="dxa"/>
            <w:vAlign w:val="center"/>
          </w:tcPr>
          <w:p w14:paraId="7D46165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Електрична шліфувальна машина</w:t>
            </w:r>
          </w:p>
        </w:tc>
        <w:tc>
          <w:tcPr>
            <w:tcW w:w="2268" w:type="dxa"/>
            <w:vAlign w:val="center"/>
          </w:tcPr>
          <w:p w14:paraId="04D4DFD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9B8D2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</w:tcPr>
          <w:p w14:paraId="6B83C3E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7A075A2B" w14:textId="77777777" w:rsidTr="00DB2E4C">
        <w:tc>
          <w:tcPr>
            <w:tcW w:w="623" w:type="dxa"/>
          </w:tcPr>
          <w:p w14:paraId="55EAC4B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707" w:type="dxa"/>
          </w:tcPr>
          <w:p w14:paraId="2A8A114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Низькообертова</w:t>
            </w:r>
            <w:proofErr w:type="spellEnd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 дриль з насадкою</w:t>
            </w:r>
          </w:p>
        </w:tc>
        <w:tc>
          <w:tcPr>
            <w:tcW w:w="2268" w:type="dxa"/>
            <w:vAlign w:val="center"/>
          </w:tcPr>
          <w:p w14:paraId="0DC688D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7D9AF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389" w:type="dxa"/>
          </w:tcPr>
          <w:p w14:paraId="31ADF7C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209CB737" w14:textId="77777777" w:rsidTr="00DB2E4C">
        <w:tc>
          <w:tcPr>
            <w:tcW w:w="623" w:type="dxa"/>
          </w:tcPr>
          <w:p w14:paraId="071B0B6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707" w:type="dxa"/>
          </w:tcPr>
          <w:p w14:paraId="3391118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Електродриль з набором свердел</w:t>
            </w:r>
          </w:p>
        </w:tc>
        <w:tc>
          <w:tcPr>
            <w:tcW w:w="2268" w:type="dxa"/>
            <w:vAlign w:val="center"/>
          </w:tcPr>
          <w:p w14:paraId="5F5B7C0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B30E8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89" w:type="dxa"/>
          </w:tcPr>
          <w:p w14:paraId="174080D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794C56D" w14:textId="77777777" w:rsidTr="00DB2E4C">
        <w:trPr>
          <w:trHeight w:val="328"/>
        </w:trPr>
        <w:tc>
          <w:tcPr>
            <w:tcW w:w="623" w:type="dxa"/>
          </w:tcPr>
          <w:p w14:paraId="372D886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07" w:type="dxa"/>
          </w:tcPr>
          <w:p w14:paraId="68D6C5E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Болгарка з набором дисків </w:t>
            </w:r>
          </w:p>
        </w:tc>
        <w:tc>
          <w:tcPr>
            <w:tcW w:w="2268" w:type="dxa"/>
            <w:vAlign w:val="center"/>
          </w:tcPr>
          <w:p w14:paraId="12745EF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6B9D8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5C86B9D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577F9A9A" w14:textId="77777777" w:rsidTr="00DB2E4C">
        <w:tc>
          <w:tcPr>
            <w:tcW w:w="623" w:type="dxa"/>
          </w:tcPr>
          <w:p w14:paraId="6166A94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707" w:type="dxa"/>
          </w:tcPr>
          <w:p w14:paraId="3A79225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Скребок для </w:t>
            </w: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міжплиткових</w:t>
            </w:r>
            <w:proofErr w:type="spellEnd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 швів</w:t>
            </w:r>
          </w:p>
        </w:tc>
        <w:tc>
          <w:tcPr>
            <w:tcW w:w="2268" w:type="dxa"/>
            <w:vAlign w:val="center"/>
          </w:tcPr>
          <w:p w14:paraId="5426849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4B9AF2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389" w:type="dxa"/>
          </w:tcPr>
          <w:p w14:paraId="4280851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1E086C60" w14:textId="77777777" w:rsidTr="00DB2E4C">
        <w:tc>
          <w:tcPr>
            <w:tcW w:w="623" w:type="dxa"/>
          </w:tcPr>
          <w:p w14:paraId="555AE37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707" w:type="dxa"/>
          </w:tcPr>
          <w:p w14:paraId="1AD4CD5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Віброрейка</w:t>
            </w:r>
          </w:p>
        </w:tc>
        <w:tc>
          <w:tcPr>
            <w:tcW w:w="2268" w:type="dxa"/>
            <w:vAlign w:val="center"/>
          </w:tcPr>
          <w:p w14:paraId="70D6EB5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0EFC7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59F819F3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202A94D8" w14:textId="77777777" w:rsidTr="00DB2E4C">
        <w:tc>
          <w:tcPr>
            <w:tcW w:w="623" w:type="dxa"/>
          </w:tcPr>
          <w:p w14:paraId="443271F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707" w:type="dxa"/>
          </w:tcPr>
          <w:p w14:paraId="5E4B21C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Віброплита</w:t>
            </w:r>
            <w:proofErr w:type="spellEnd"/>
          </w:p>
        </w:tc>
        <w:tc>
          <w:tcPr>
            <w:tcW w:w="2268" w:type="dxa"/>
            <w:vAlign w:val="center"/>
          </w:tcPr>
          <w:p w14:paraId="035C356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795CE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61EEC5E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4C51C256" w14:textId="77777777" w:rsidTr="009439C2">
        <w:tc>
          <w:tcPr>
            <w:tcW w:w="10688" w:type="dxa"/>
            <w:gridSpan w:val="5"/>
          </w:tcPr>
          <w:p w14:paraId="1C9CF43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Механізми</w:t>
            </w:r>
          </w:p>
        </w:tc>
      </w:tr>
      <w:tr w:rsidR="009B7B25" w:rsidRPr="00DB2E4C" w14:paraId="48960CEF" w14:textId="77777777" w:rsidTr="00DB2E4C">
        <w:tc>
          <w:tcPr>
            <w:tcW w:w="623" w:type="dxa"/>
          </w:tcPr>
          <w:p w14:paraId="77994DB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7" w:type="dxa"/>
          </w:tcPr>
          <w:p w14:paraId="4F470B3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Піскоструминний апарат</w:t>
            </w:r>
          </w:p>
        </w:tc>
        <w:tc>
          <w:tcPr>
            <w:tcW w:w="2268" w:type="dxa"/>
            <w:vAlign w:val="center"/>
          </w:tcPr>
          <w:p w14:paraId="7387385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589543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</w:tcPr>
          <w:p w14:paraId="2071CB6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50A639F0" w14:textId="77777777" w:rsidTr="00DB2E4C">
        <w:tc>
          <w:tcPr>
            <w:tcW w:w="623" w:type="dxa"/>
          </w:tcPr>
          <w:p w14:paraId="3F7AFBB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7" w:type="dxa"/>
          </w:tcPr>
          <w:p w14:paraId="6C17CC4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Електричний верстат для різання керамічної плитки</w:t>
            </w:r>
          </w:p>
        </w:tc>
        <w:tc>
          <w:tcPr>
            <w:tcW w:w="2268" w:type="dxa"/>
            <w:vAlign w:val="center"/>
          </w:tcPr>
          <w:p w14:paraId="6805E650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616F6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</w:tcPr>
          <w:p w14:paraId="45FB317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1D8DAD45" w14:textId="77777777" w:rsidTr="00DB2E4C">
        <w:tc>
          <w:tcPr>
            <w:tcW w:w="623" w:type="dxa"/>
          </w:tcPr>
          <w:p w14:paraId="1409888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7" w:type="dxa"/>
          </w:tcPr>
          <w:p w14:paraId="4CC667F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Електричний верстат з верхнім розміщенням алмазного диска</w:t>
            </w:r>
          </w:p>
        </w:tc>
        <w:tc>
          <w:tcPr>
            <w:tcW w:w="2268" w:type="dxa"/>
            <w:vAlign w:val="center"/>
          </w:tcPr>
          <w:p w14:paraId="728E99C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ADA86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</w:tcPr>
          <w:p w14:paraId="18234EA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FEAAFC1" w14:textId="77777777" w:rsidTr="00DB2E4C">
        <w:tc>
          <w:tcPr>
            <w:tcW w:w="623" w:type="dxa"/>
          </w:tcPr>
          <w:p w14:paraId="5F3CFDE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7" w:type="dxa"/>
          </w:tcPr>
          <w:p w14:paraId="41E5EFA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Розчинозмішувач</w:t>
            </w:r>
            <w:proofErr w:type="spellEnd"/>
          </w:p>
        </w:tc>
        <w:tc>
          <w:tcPr>
            <w:tcW w:w="2268" w:type="dxa"/>
            <w:vAlign w:val="center"/>
          </w:tcPr>
          <w:p w14:paraId="2D276D8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A18CB0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</w:tcPr>
          <w:p w14:paraId="3C9F221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4340271E" w14:textId="77777777" w:rsidTr="00DB2E4C">
        <w:tc>
          <w:tcPr>
            <w:tcW w:w="623" w:type="dxa"/>
          </w:tcPr>
          <w:p w14:paraId="2965673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7" w:type="dxa"/>
          </w:tcPr>
          <w:p w14:paraId="323481B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Промисловий пилосос</w:t>
            </w:r>
          </w:p>
        </w:tc>
        <w:tc>
          <w:tcPr>
            <w:tcW w:w="2268" w:type="dxa"/>
            <w:vAlign w:val="center"/>
          </w:tcPr>
          <w:p w14:paraId="23621FA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661EE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16BBF203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294564E6" w14:textId="77777777" w:rsidTr="00DB2E4C">
        <w:trPr>
          <w:trHeight w:val="413"/>
        </w:trPr>
        <w:tc>
          <w:tcPr>
            <w:tcW w:w="623" w:type="dxa"/>
          </w:tcPr>
          <w:p w14:paraId="0F29956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7" w:type="dxa"/>
          </w:tcPr>
          <w:p w14:paraId="49561CD0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Електричний  </w:t>
            </w: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плиткоріз</w:t>
            </w:r>
            <w:proofErr w:type="spellEnd"/>
          </w:p>
        </w:tc>
        <w:tc>
          <w:tcPr>
            <w:tcW w:w="2268" w:type="dxa"/>
            <w:vAlign w:val="center"/>
          </w:tcPr>
          <w:p w14:paraId="079C237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09662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5FA0721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DF2B8C3" w14:textId="77777777" w:rsidTr="009439C2">
        <w:tc>
          <w:tcPr>
            <w:tcW w:w="10688" w:type="dxa"/>
            <w:gridSpan w:val="5"/>
          </w:tcPr>
          <w:p w14:paraId="663C9A2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Інвентар:</w:t>
            </w:r>
          </w:p>
        </w:tc>
      </w:tr>
      <w:tr w:rsidR="009B7B25" w:rsidRPr="00DB2E4C" w14:paraId="58449739" w14:textId="77777777" w:rsidTr="00DB2E4C">
        <w:tc>
          <w:tcPr>
            <w:tcW w:w="623" w:type="dxa"/>
          </w:tcPr>
          <w:p w14:paraId="23A6EE9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7" w:type="dxa"/>
          </w:tcPr>
          <w:p w14:paraId="561B602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Відра</w:t>
            </w:r>
          </w:p>
        </w:tc>
        <w:tc>
          <w:tcPr>
            <w:tcW w:w="2268" w:type="dxa"/>
          </w:tcPr>
          <w:p w14:paraId="7344C7C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15 шт.</w:t>
            </w:r>
          </w:p>
        </w:tc>
        <w:tc>
          <w:tcPr>
            <w:tcW w:w="1701" w:type="dxa"/>
          </w:tcPr>
          <w:p w14:paraId="30B20B8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3971A7F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79584CFE" w14:textId="77777777" w:rsidTr="00DB2E4C">
        <w:tc>
          <w:tcPr>
            <w:tcW w:w="623" w:type="dxa"/>
          </w:tcPr>
          <w:p w14:paraId="5A6A5B4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7" w:type="dxa"/>
          </w:tcPr>
          <w:p w14:paraId="3D3C3FA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Інвентарні тумбочки для плиткових робіт </w:t>
            </w:r>
          </w:p>
        </w:tc>
        <w:tc>
          <w:tcPr>
            <w:tcW w:w="2268" w:type="dxa"/>
          </w:tcPr>
          <w:p w14:paraId="4B63D95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095C45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89" w:type="dxa"/>
          </w:tcPr>
          <w:p w14:paraId="1C9ACA8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05C98559" w14:textId="77777777" w:rsidTr="00DB2E4C">
        <w:tc>
          <w:tcPr>
            <w:tcW w:w="623" w:type="dxa"/>
          </w:tcPr>
          <w:p w14:paraId="4B8EB61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7" w:type="dxa"/>
          </w:tcPr>
          <w:p w14:paraId="3CEB858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Стелаж для пристосувань </w:t>
            </w:r>
          </w:p>
        </w:tc>
        <w:tc>
          <w:tcPr>
            <w:tcW w:w="2268" w:type="dxa"/>
          </w:tcPr>
          <w:p w14:paraId="326DDC8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26DD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</w:tcPr>
          <w:p w14:paraId="472C33B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5EF309A" w14:textId="77777777" w:rsidTr="00DB2E4C">
        <w:tc>
          <w:tcPr>
            <w:tcW w:w="623" w:type="dxa"/>
          </w:tcPr>
          <w:p w14:paraId="1F0D56D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7" w:type="dxa"/>
          </w:tcPr>
          <w:p w14:paraId="5DC92FB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Столик металевий складний </w:t>
            </w:r>
          </w:p>
        </w:tc>
        <w:tc>
          <w:tcPr>
            <w:tcW w:w="2268" w:type="dxa"/>
          </w:tcPr>
          <w:p w14:paraId="0A38C033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321EE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389" w:type="dxa"/>
          </w:tcPr>
          <w:p w14:paraId="23D8242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08884A75" w14:textId="77777777" w:rsidTr="00DB2E4C">
        <w:tc>
          <w:tcPr>
            <w:tcW w:w="623" w:type="dxa"/>
          </w:tcPr>
          <w:p w14:paraId="34284E4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7" w:type="dxa"/>
          </w:tcPr>
          <w:p w14:paraId="094FB47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Шафа інструментальна групова </w:t>
            </w:r>
          </w:p>
        </w:tc>
        <w:tc>
          <w:tcPr>
            <w:tcW w:w="2268" w:type="dxa"/>
          </w:tcPr>
          <w:p w14:paraId="51CAF55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323E8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</w:tcPr>
          <w:p w14:paraId="0C96996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2895F5D2" w14:textId="77777777" w:rsidTr="00DB2E4C">
        <w:tc>
          <w:tcPr>
            <w:tcW w:w="623" w:type="dxa"/>
          </w:tcPr>
          <w:p w14:paraId="6F9D20E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7" w:type="dxa"/>
          </w:tcPr>
          <w:p w14:paraId="7A0412C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Ящики для розчину</w:t>
            </w:r>
          </w:p>
        </w:tc>
        <w:tc>
          <w:tcPr>
            <w:tcW w:w="2268" w:type="dxa"/>
          </w:tcPr>
          <w:p w14:paraId="095287C3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2F015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89" w:type="dxa"/>
          </w:tcPr>
          <w:p w14:paraId="2C53DEC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50CCF25" w14:textId="77777777" w:rsidTr="00DB2E4C">
        <w:tc>
          <w:tcPr>
            <w:tcW w:w="623" w:type="dxa"/>
          </w:tcPr>
          <w:p w14:paraId="1C04535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7" w:type="dxa"/>
          </w:tcPr>
          <w:p w14:paraId="6CFE8A4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Тачка</w:t>
            </w:r>
          </w:p>
        </w:tc>
        <w:tc>
          <w:tcPr>
            <w:tcW w:w="2268" w:type="dxa"/>
          </w:tcPr>
          <w:p w14:paraId="7C0B6C7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4C93D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389" w:type="dxa"/>
          </w:tcPr>
          <w:p w14:paraId="5DD0F9D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6DAE9AFE" w14:textId="77777777" w:rsidTr="00DB2E4C">
        <w:tc>
          <w:tcPr>
            <w:tcW w:w="623" w:type="dxa"/>
          </w:tcPr>
          <w:p w14:paraId="4773A0D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7" w:type="dxa"/>
          </w:tcPr>
          <w:p w14:paraId="39ED851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Бак для води</w:t>
            </w:r>
          </w:p>
        </w:tc>
        <w:tc>
          <w:tcPr>
            <w:tcW w:w="2268" w:type="dxa"/>
          </w:tcPr>
          <w:p w14:paraId="68176CF0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BB2C1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389" w:type="dxa"/>
          </w:tcPr>
          <w:p w14:paraId="5898818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7DE10F13" w14:textId="77777777" w:rsidTr="00DB2E4C">
        <w:tc>
          <w:tcPr>
            <w:tcW w:w="623" w:type="dxa"/>
          </w:tcPr>
          <w:p w14:paraId="5E7CF8E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7" w:type="dxa"/>
          </w:tcPr>
          <w:p w14:paraId="7B64E49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Віник</w:t>
            </w:r>
          </w:p>
        </w:tc>
        <w:tc>
          <w:tcPr>
            <w:tcW w:w="2268" w:type="dxa"/>
          </w:tcPr>
          <w:p w14:paraId="68A37E8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39E81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389" w:type="dxa"/>
          </w:tcPr>
          <w:p w14:paraId="3F88CB03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918ECC2" w14:textId="77777777" w:rsidTr="00DB2E4C">
        <w:tc>
          <w:tcPr>
            <w:tcW w:w="623" w:type="dxa"/>
          </w:tcPr>
          <w:p w14:paraId="3E0C35B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7" w:type="dxa"/>
          </w:tcPr>
          <w:p w14:paraId="7575002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Подовжувач 5 м (10м, 15м)</w:t>
            </w:r>
          </w:p>
        </w:tc>
        <w:tc>
          <w:tcPr>
            <w:tcW w:w="2268" w:type="dxa"/>
          </w:tcPr>
          <w:p w14:paraId="24938FC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FF23A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1607822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5F6A09C4" w14:textId="77777777" w:rsidTr="00DB2E4C">
        <w:tc>
          <w:tcPr>
            <w:tcW w:w="623" w:type="dxa"/>
          </w:tcPr>
          <w:p w14:paraId="0C3F991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07" w:type="dxa"/>
          </w:tcPr>
          <w:p w14:paraId="7EE1775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Ванночка для валиків </w:t>
            </w:r>
          </w:p>
        </w:tc>
        <w:tc>
          <w:tcPr>
            <w:tcW w:w="2268" w:type="dxa"/>
          </w:tcPr>
          <w:p w14:paraId="2AAC89A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2A342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9" w:type="dxa"/>
          </w:tcPr>
          <w:p w14:paraId="462047A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1D71A6C2" w14:textId="77777777" w:rsidTr="00DB2E4C">
        <w:tc>
          <w:tcPr>
            <w:tcW w:w="623" w:type="dxa"/>
          </w:tcPr>
          <w:p w14:paraId="0205893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07" w:type="dxa"/>
          </w:tcPr>
          <w:p w14:paraId="296D8A6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Відро плиточника для прибирання</w:t>
            </w:r>
          </w:p>
        </w:tc>
        <w:tc>
          <w:tcPr>
            <w:tcW w:w="2268" w:type="dxa"/>
          </w:tcPr>
          <w:p w14:paraId="6A63443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3D0F0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2A7674F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1FD81FC5" w14:textId="77777777" w:rsidTr="00DB2E4C">
        <w:tc>
          <w:tcPr>
            <w:tcW w:w="623" w:type="dxa"/>
          </w:tcPr>
          <w:p w14:paraId="2C172C7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07" w:type="dxa"/>
          </w:tcPr>
          <w:p w14:paraId="10113F0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Вакуумна присоска для плитки</w:t>
            </w:r>
          </w:p>
        </w:tc>
        <w:tc>
          <w:tcPr>
            <w:tcW w:w="2268" w:type="dxa"/>
          </w:tcPr>
          <w:p w14:paraId="00AB9DB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CDB1A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</w:tcPr>
          <w:p w14:paraId="3825DE9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586671E2" w14:textId="77777777" w:rsidTr="00DB2E4C">
        <w:tc>
          <w:tcPr>
            <w:tcW w:w="623" w:type="dxa"/>
          </w:tcPr>
          <w:p w14:paraId="414779C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07" w:type="dxa"/>
          </w:tcPr>
          <w:p w14:paraId="6E18478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Віброприсоска</w:t>
            </w:r>
            <w:proofErr w:type="spellEnd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 для укладання плитки</w:t>
            </w:r>
          </w:p>
        </w:tc>
        <w:tc>
          <w:tcPr>
            <w:tcW w:w="2268" w:type="dxa"/>
          </w:tcPr>
          <w:p w14:paraId="347DA7C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9AD9C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9" w:type="dxa"/>
          </w:tcPr>
          <w:p w14:paraId="76A2A37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65B60320" w14:textId="77777777" w:rsidTr="00DB2E4C">
        <w:tc>
          <w:tcPr>
            <w:tcW w:w="623" w:type="dxa"/>
          </w:tcPr>
          <w:p w14:paraId="6D2BE0F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07" w:type="dxa"/>
          </w:tcPr>
          <w:p w14:paraId="476232D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Шаблон-трафарет для розмітки плитки</w:t>
            </w:r>
          </w:p>
        </w:tc>
        <w:tc>
          <w:tcPr>
            <w:tcW w:w="2268" w:type="dxa"/>
          </w:tcPr>
          <w:p w14:paraId="1D45CE3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04882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3AE7B27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6B6169D7" w14:textId="77777777" w:rsidTr="00DB2E4C">
        <w:tc>
          <w:tcPr>
            <w:tcW w:w="623" w:type="dxa"/>
          </w:tcPr>
          <w:p w14:paraId="12A2CD8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07" w:type="dxa"/>
          </w:tcPr>
          <w:p w14:paraId="0AB4556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Шаблон для виміру </w:t>
            </w: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округлостей</w:t>
            </w:r>
            <w:proofErr w:type="spellEnd"/>
          </w:p>
        </w:tc>
        <w:tc>
          <w:tcPr>
            <w:tcW w:w="2268" w:type="dxa"/>
          </w:tcPr>
          <w:p w14:paraId="433DB06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A4502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2AA3DCF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3DE85EB6" w14:textId="77777777" w:rsidTr="009439C2">
        <w:tc>
          <w:tcPr>
            <w:tcW w:w="10688" w:type="dxa"/>
            <w:gridSpan w:val="5"/>
          </w:tcPr>
          <w:p w14:paraId="1326431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Засоби індивідуального захисту</w:t>
            </w:r>
          </w:p>
        </w:tc>
      </w:tr>
      <w:tr w:rsidR="009B7B25" w:rsidRPr="00DB2E4C" w14:paraId="6D078AF4" w14:textId="77777777" w:rsidTr="00DB2E4C">
        <w:tc>
          <w:tcPr>
            <w:tcW w:w="623" w:type="dxa"/>
          </w:tcPr>
          <w:p w14:paraId="16863D0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07" w:type="dxa"/>
          </w:tcPr>
          <w:p w14:paraId="36E0891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Наколінники плиточника</w:t>
            </w:r>
          </w:p>
        </w:tc>
        <w:tc>
          <w:tcPr>
            <w:tcW w:w="2268" w:type="dxa"/>
          </w:tcPr>
          <w:p w14:paraId="5EF7223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14:paraId="49E9B94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2674E1C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54DEC486" w14:textId="77777777" w:rsidTr="00DB2E4C">
        <w:tc>
          <w:tcPr>
            <w:tcW w:w="623" w:type="dxa"/>
          </w:tcPr>
          <w:p w14:paraId="556A9AC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7" w:type="dxa"/>
          </w:tcPr>
          <w:p w14:paraId="75C123C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Рукавиці</w:t>
            </w:r>
          </w:p>
        </w:tc>
        <w:tc>
          <w:tcPr>
            <w:tcW w:w="2268" w:type="dxa"/>
          </w:tcPr>
          <w:p w14:paraId="0D87694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14:paraId="1EDFBCA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08558BB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2EB4F984" w14:textId="77777777" w:rsidTr="00DB2E4C">
        <w:tc>
          <w:tcPr>
            <w:tcW w:w="623" w:type="dxa"/>
          </w:tcPr>
          <w:p w14:paraId="012633F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7" w:type="dxa"/>
          </w:tcPr>
          <w:p w14:paraId="31A4DBD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Респіратор</w:t>
            </w:r>
          </w:p>
        </w:tc>
        <w:tc>
          <w:tcPr>
            <w:tcW w:w="2268" w:type="dxa"/>
          </w:tcPr>
          <w:p w14:paraId="1C9338D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701" w:type="dxa"/>
          </w:tcPr>
          <w:p w14:paraId="56F7DAF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7D97416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054AACCC" w14:textId="77777777" w:rsidTr="00DB2E4C">
        <w:tc>
          <w:tcPr>
            <w:tcW w:w="623" w:type="dxa"/>
          </w:tcPr>
          <w:p w14:paraId="6FD5026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7" w:type="dxa"/>
          </w:tcPr>
          <w:p w14:paraId="59CA5E9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Захисні окуляри</w:t>
            </w:r>
          </w:p>
        </w:tc>
        <w:tc>
          <w:tcPr>
            <w:tcW w:w="2268" w:type="dxa"/>
          </w:tcPr>
          <w:p w14:paraId="439BCF2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4B66CE2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14:paraId="41FF96D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01B7EE7F" w14:textId="77777777" w:rsidTr="00DB2E4C">
        <w:tc>
          <w:tcPr>
            <w:tcW w:w="623" w:type="dxa"/>
          </w:tcPr>
          <w:p w14:paraId="1CD3B6C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7" w:type="dxa"/>
          </w:tcPr>
          <w:p w14:paraId="01187BC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Сидіння для плиткових робіт</w:t>
            </w:r>
          </w:p>
        </w:tc>
        <w:tc>
          <w:tcPr>
            <w:tcW w:w="2268" w:type="dxa"/>
          </w:tcPr>
          <w:p w14:paraId="2351B96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42165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2F5F9A8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627D2AE9" w14:textId="77777777" w:rsidTr="009439C2">
        <w:tc>
          <w:tcPr>
            <w:tcW w:w="10688" w:type="dxa"/>
            <w:gridSpan w:val="5"/>
          </w:tcPr>
          <w:p w14:paraId="084537D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Розхідний матеріал</w:t>
            </w:r>
          </w:p>
        </w:tc>
      </w:tr>
      <w:tr w:rsidR="009B7B25" w:rsidRPr="00DB2E4C" w14:paraId="1EBF7867" w14:textId="77777777" w:rsidTr="00DB2E4C">
        <w:tc>
          <w:tcPr>
            <w:tcW w:w="623" w:type="dxa"/>
          </w:tcPr>
          <w:p w14:paraId="76E40B0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707" w:type="dxa"/>
          </w:tcPr>
          <w:p w14:paraId="258720E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Терки-губки з ручками</w:t>
            </w:r>
          </w:p>
        </w:tc>
        <w:tc>
          <w:tcPr>
            <w:tcW w:w="2268" w:type="dxa"/>
            <w:vAlign w:val="center"/>
          </w:tcPr>
          <w:p w14:paraId="4C06C57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D1535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0B783CC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24445426" w14:textId="77777777" w:rsidTr="00DB2E4C">
        <w:tc>
          <w:tcPr>
            <w:tcW w:w="623" w:type="dxa"/>
          </w:tcPr>
          <w:p w14:paraId="327ADB6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07" w:type="dxa"/>
          </w:tcPr>
          <w:p w14:paraId="2E403CB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М’які губки для затирання швів</w:t>
            </w:r>
          </w:p>
        </w:tc>
        <w:tc>
          <w:tcPr>
            <w:tcW w:w="2268" w:type="dxa"/>
            <w:vAlign w:val="center"/>
          </w:tcPr>
          <w:p w14:paraId="7166E03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B4C21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9" w:type="dxa"/>
          </w:tcPr>
          <w:p w14:paraId="3B8624F3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72623AFC" w14:textId="77777777" w:rsidTr="00DB2E4C">
        <w:tc>
          <w:tcPr>
            <w:tcW w:w="623" w:type="dxa"/>
          </w:tcPr>
          <w:p w14:paraId="6C5CEF6C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07" w:type="dxa"/>
          </w:tcPr>
          <w:p w14:paraId="4459F63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Целюлозні губки</w:t>
            </w:r>
          </w:p>
        </w:tc>
        <w:tc>
          <w:tcPr>
            <w:tcW w:w="2268" w:type="dxa"/>
            <w:vAlign w:val="center"/>
          </w:tcPr>
          <w:p w14:paraId="4A47C970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07BAA2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9" w:type="dxa"/>
          </w:tcPr>
          <w:p w14:paraId="268FB6B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694DC624" w14:textId="77777777" w:rsidTr="00DB2E4C">
        <w:tc>
          <w:tcPr>
            <w:tcW w:w="623" w:type="dxa"/>
          </w:tcPr>
          <w:p w14:paraId="3D7DDCF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EC1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Система вирівнювання плитки «СВП»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AB600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E5B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9" w:type="dxa"/>
          </w:tcPr>
          <w:p w14:paraId="0CAD2414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9B7B25" w:rsidRPr="00DB2E4C" w14:paraId="75F5CF90" w14:textId="77777777" w:rsidTr="00DB2E4C">
        <w:tc>
          <w:tcPr>
            <w:tcW w:w="623" w:type="dxa"/>
          </w:tcPr>
          <w:p w14:paraId="67B739B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07" w:type="dxa"/>
          </w:tcPr>
          <w:p w14:paraId="7B2E8EE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Затирка</w:t>
            </w:r>
            <w:proofErr w:type="spellEnd"/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 для швів</w:t>
            </w:r>
          </w:p>
        </w:tc>
        <w:tc>
          <w:tcPr>
            <w:tcW w:w="2268" w:type="dxa"/>
          </w:tcPr>
          <w:p w14:paraId="442E0BB0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8346D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1,5 кг</w:t>
            </w:r>
          </w:p>
        </w:tc>
        <w:tc>
          <w:tcPr>
            <w:tcW w:w="1389" w:type="dxa"/>
          </w:tcPr>
          <w:p w14:paraId="084263A8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0B2D73DA" w14:textId="77777777" w:rsidTr="00DB2E4C">
        <w:tc>
          <w:tcPr>
            <w:tcW w:w="623" w:type="dxa"/>
          </w:tcPr>
          <w:p w14:paraId="7228B59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07" w:type="dxa"/>
          </w:tcPr>
          <w:p w14:paraId="1ECBE38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Набір коронок алмазних</w:t>
            </w:r>
          </w:p>
        </w:tc>
        <w:tc>
          <w:tcPr>
            <w:tcW w:w="2268" w:type="dxa"/>
            <w:vAlign w:val="center"/>
          </w:tcPr>
          <w:p w14:paraId="0EE4CBB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68409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89" w:type="dxa"/>
          </w:tcPr>
          <w:p w14:paraId="0C82A62B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</w:p>
        </w:tc>
      </w:tr>
      <w:tr w:rsidR="009B7B25" w:rsidRPr="00DB2E4C" w14:paraId="3794173B" w14:textId="77777777" w:rsidTr="00DB2E4C">
        <w:tc>
          <w:tcPr>
            <w:tcW w:w="623" w:type="dxa"/>
          </w:tcPr>
          <w:p w14:paraId="69C21675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07" w:type="dxa"/>
          </w:tcPr>
          <w:p w14:paraId="55E48369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Алмазний диск для чистого різа</w:t>
            </w:r>
          </w:p>
        </w:tc>
        <w:tc>
          <w:tcPr>
            <w:tcW w:w="2268" w:type="dxa"/>
            <w:vAlign w:val="center"/>
          </w:tcPr>
          <w:p w14:paraId="3A92251E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A6BECD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389" w:type="dxa"/>
          </w:tcPr>
          <w:p w14:paraId="7EF27C36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B25" w:rsidRPr="00DB2E4C" w14:paraId="6D4750B5" w14:textId="77777777" w:rsidTr="00DB2E4C">
        <w:tc>
          <w:tcPr>
            <w:tcW w:w="623" w:type="dxa"/>
          </w:tcPr>
          <w:p w14:paraId="474C16C3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707" w:type="dxa"/>
          </w:tcPr>
          <w:p w14:paraId="4D1218FF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Алмазний диск для шліфування кутів плитки</w:t>
            </w:r>
          </w:p>
        </w:tc>
        <w:tc>
          <w:tcPr>
            <w:tcW w:w="2268" w:type="dxa"/>
            <w:vAlign w:val="center"/>
          </w:tcPr>
          <w:p w14:paraId="4A55C687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AE055A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E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dxa"/>
          </w:tcPr>
          <w:p w14:paraId="4A104581" w14:textId="77777777" w:rsidR="009B7B25" w:rsidRPr="00DB2E4C" w:rsidRDefault="009B7B25" w:rsidP="00DB2E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F030B4" w14:textId="77777777" w:rsidR="009B7B25" w:rsidRPr="00DB2E4C" w:rsidRDefault="009B7B25" w:rsidP="00DB2E4C">
      <w:pPr>
        <w:spacing w:after="0" w:line="240" w:lineRule="auto"/>
        <w:rPr>
          <w:rFonts w:ascii="Times New Roman" w:hAnsi="Times New Roman" w:cs="Times New Roman"/>
        </w:rPr>
      </w:pPr>
    </w:p>
    <w:p w14:paraId="04D5AB94" w14:textId="77777777" w:rsidR="0000603D" w:rsidRPr="00DB2E4C" w:rsidRDefault="0000603D" w:rsidP="00DB2E4C">
      <w:pPr>
        <w:spacing w:after="0" w:line="240" w:lineRule="auto"/>
        <w:rPr>
          <w:rFonts w:ascii="Times New Roman" w:hAnsi="Times New Roman" w:cs="Times New Roman"/>
        </w:rPr>
      </w:pPr>
    </w:p>
    <w:sectPr w:rsidR="0000603D" w:rsidRPr="00DB2E4C" w:rsidSect="009439C2">
      <w:footerReference w:type="even" r:id="rId8"/>
      <w:footerReference w:type="default" r:id="rId9"/>
      <w:footerReference w:type="first" r:id="rId10"/>
      <w:type w:val="continuous"/>
      <w:pgSz w:w="11906" w:h="16838"/>
      <w:pgMar w:top="1134" w:right="567" w:bottom="1191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09262" w14:textId="77777777" w:rsidR="000D7EE9" w:rsidRDefault="000D7EE9">
      <w:pPr>
        <w:spacing w:after="0" w:line="240" w:lineRule="auto"/>
      </w:pPr>
      <w:r>
        <w:separator/>
      </w:r>
    </w:p>
  </w:endnote>
  <w:endnote w:type="continuationSeparator" w:id="0">
    <w:p w14:paraId="3484FA33" w14:textId="77777777" w:rsidR="000D7EE9" w:rsidRDefault="000D7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5A76" w14:textId="77777777" w:rsidR="009439C2" w:rsidRDefault="009439C2" w:rsidP="009439C2">
    <w:pPr>
      <w:pStyle w:val="af7"/>
      <w:framePr w:wrap="around" w:vAnchor="text" w:hAnchor="margin" w:xAlign="center" w:y="1"/>
      <w:rPr>
        <w:rStyle w:val="af9"/>
        <w:rFonts w:cs="Courier New"/>
      </w:rPr>
    </w:pPr>
    <w:r>
      <w:rPr>
        <w:rStyle w:val="af9"/>
        <w:rFonts w:cs="Courier New"/>
      </w:rPr>
      <w:fldChar w:fldCharType="begin"/>
    </w:r>
    <w:r>
      <w:rPr>
        <w:rStyle w:val="af9"/>
        <w:rFonts w:cs="Courier New"/>
      </w:rPr>
      <w:instrText xml:space="preserve">PAGE  </w:instrText>
    </w:r>
    <w:r>
      <w:rPr>
        <w:rStyle w:val="af9"/>
        <w:rFonts w:cs="Courier New"/>
      </w:rPr>
      <w:fldChar w:fldCharType="separate"/>
    </w:r>
    <w:r>
      <w:rPr>
        <w:rStyle w:val="af9"/>
        <w:rFonts w:cs="Courier New"/>
        <w:noProof/>
      </w:rPr>
      <w:t>10</w:t>
    </w:r>
    <w:r>
      <w:rPr>
        <w:rStyle w:val="af9"/>
        <w:rFonts w:cs="Courier New"/>
      </w:rPr>
      <w:fldChar w:fldCharType="end"/>
    </w:r>
  </w:p>
  <w:p w14:paraId="00601805" w14:textId="77777777" w:rsidR="009439C2" w:rsidRDefault="009439C2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BC29D" w14:textId="49419B82" w:rsidR="009439C2" w:rsidRDefault="009439C2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F40325" w:rsidRPr="00F40325">
      <w:rPr>
        <w:noProof/>
        <w:lang w:val="uk-UA"/>
      </w:rPr>
      <w:t>10</w:t>
    </w:r>
    <w:r>
      <w:fldChar w:fldCharType="end"/>
    </w:r>
  </w:p>
  <w:p w14:paraId="6E15C9A0" w14:textId="77777777" w:rsidR="009439C2" w:rsidRDefault="009439C2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D7E32" w14:textId="4B50C81F" w:rsidR="009439C2" w:rsidRDefault="009439C2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E11E72" w:rsidRPr="00E11E72">
      <w:rPr>
        <w:noProof/>
        <w:lang w:val="uk-UA"/>
      </w:rPr>
      <w:t>1</w:t>
    </w:r>
    <w:r>
      <w:fldChar w:fldCharType="end"/>
    </w:r>
  </w:p>
  <w:p w14:paraId="5F5F3BE6" w14:textId="77777777" w:rsidR="009439C2" w:rsidRDefault="009439C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04E28" w14:textId="77777777" w:rsidR="000D7EE9" w:rsidRDefault="000D7EE9">
      <w:pPr>
        <w:spacing w:after="0" w:line="240" w:lineRule="auto"/>
      </w:pPr>
      <w:r>
        <w:separator/>
      </w:r>
    </w:p>
  </w:footnote>
  <w:footnote w:type="continuationSeparator" w:id="0">
    <w:p w14:paraId="541F9B9B" w14:textId="77777777" w:rsidR="000D7EE9" w:rsidRDefault="000D7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25"/>
    <w:rsid w:val="0000603D"/>
    <w:rsid w:val="00046BF2"/>
    <w:rsid w:val="000D7EE9"/>
    <w:rsid w:val="00117ACE"/>
    <w:rsid w:val="00162DD0"/>
    <w:rsid w:val="0027050F"/>
    <w:rsid w:val="002C5A7B"/>
    <w:rsid w:val="002E7D05"/>
    <w:rsid w:val="0031639F"/>
    <w:rsid w:val="00442140"/>
    <w:rsid w:val="004866A3"/>
    <w:rsid w:val="004B5534"/>
    <w:rsid w:val="00577981"/>
    <w:rsid w:val="006262EA"/>
    <w:rsid w:val="00626E40"/>
    <w:rsid w:val="00723401"/>
    <w:rsid w:val="00755A78"/>
    <w:rsid w:val="007C24EE"/>
    <w:rsid w:val="008017CB"/>
    <w:rsid w:val="008B60DC"/>
    <w:rsid w:val="008D3E46"/>
    <w:rsid w:val="008D46B9"/>
    <w:rsid w:val="0093284A"/>
    <w:rsid w:val="009439C2"/>
    <w:rsid w:val="009676F1"/>
    <w:rsid w:val="00982B72"/>
    <w:rsid w:val="009A71D3"/>
    <w:rsid w:val="009B7B25"/>
    <w:rsid w:val="00A25A0D"/>
    <w:rsid w:val="00AC7D29"/>
    <w:rsid w:val="00AF50F4"/>
    <w:rsid w:val="00D329BC"/>
    <w:rsid w:val="00D32CAE"/>
    <w:rsid w:val="00D6317E"/>
    <w:rsid w:val="00D668AD"/>
    <w:rsid w:val="00DB2E4C"/>
    <w:rsid w:val="00E11E72"/>
    <w:rsid w:val="00EA6218"/>
    <w:rsid w:val="00ED67CF"/>
    <w:rsid w:val="00EE35A5"/>
    <w:rsid w:val="00EF6AF6"/>
    <w:rsid w:val="00F40325"/>
    <w:rsid w:val="00F778D6"/>
    <w:rsid w:val="00FB6A50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671A1F1"/>
  <w15:chartTrackingRefBased/>
  <w15:docId w15:val="{FECD435E-320A-4194-8CA8-D8123049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B7B25"/>
    <w:pPr>
      <w:keepNext/>
      <w:keepLines/>
      <w:widowControl w:val="0"/>
      <w:spacing w:before="480" w:after="0" w:line="240" w:lineRule="auto"/>
      <w:outlineLvl w:val="0"/>
    </w:pPr>
    <w:rPr>
      <w:rFonts w:ascii="Cambria" w:eastAsia="Calibri" w:hAnsi="Cambria" w:cs="Times New Roman"/>
      <w:b/>
      <w:color w:val="365F91"/>
      <w:kern w:val="0"/>
      <w:sz w:val="20"/>
      <w:szCs w:val="20"/>
      <w:lang w:val="ru-RU" w:eastAsia="uk-UA"/>
      <w14:ligatures w14:val="none"/>
    </w:rPr>
  </w:style>
  <w:style w:type="paragraph" w:styleId="2">
    <w:name w:val="heading 2"/>
    <w:basedOn w:val="a"/>
    <w:next w:val="a"/>
    <w:link w:val="20"/>
    <w:uiPriority w:val="99"/>
    <w:qFormat/>
    <w:rsid w:val="009B7B25"/>
    <w:pPr>
      <w:keepNext/>
      <w:keepLines/>
      <w:widowControl w:val="0"/>
      <w:spacing w:before="200" w:after="0" w:line="240" w:lineRule="auto"/>
      <w:outlineLvl w:val="1"/>
    </w:pPr>
    <w:rPr>
      <w:rFonts w:ascii="Cambria" w:eastAsia="Calibri" w:hAnsi="Cambria" w:cs="Times New Roman"/>
      <w:b/>
      <w:color w:val="4F81BD"/>
      <w:kern w:val="0"/>
      <w:sz w:val="26"/>
      <w:szCs w:val="26"/>
      <w:lang w:val="ru-RU" w:eastAsia="uk-UA"/>
      <w14:ligatures w14:val="none"/>
    </w:rPr>
  </w:style>
  <w:style w:type="paragraph" w:styleId="3">
    <w:name w:val="heading 3"/>
    <w:basedOn w:val="a"/>
    <w:next w:val="a"/>
    <w:link w:val="30"/>
    <w:qFormat/>
    <w:rsid w:val="009B7B25"/>
    <w:pPr>
      <w:keepNext/>
      <w:keepLines/>
      <w:widowControl w:val="0"/>
      <w:spacing w:before="200" w:after="0" w:line="240" w:lineRule="auto"/>
      <w:outlineLvl w:val="2"/>
    </w:pPr>
    <w:rPr>
      <w:rFonts w:ascii="Cambria" w:eastAsia="Calibri" w:hAnsi="Cambria" w:cs="Times New Roman"/>
      <w:b/>
      <w:color w:val="4F81BD"/>
      <w:kern w:val="0"/>
      <w:sz w:val="24"/>
      <w:szCs w:val="20"/>
      <w:lang w:val="ru-RU" w:eastAsia="uk-UA"/>
      <w14:ligatures w14:val="none"/>
    </w:rPr>
  </w:style>
  <w:style w:type="paragraph" w:styleId="6">
    <w:name w:val="heading 6"/>
    <w:basedOn w:val="a"/>
    <w:next w:val="a"/>
    <w:link w:val="60"/>
    <w:uiPriority w:val="99"/>
    <w:qFormat/>
    <w:rsid w:val="009B7B25"/>
    <w:pPr>
      <w:keepNext/>
      <w:tabs>
        <w:tab w:val="num" w:pos="0"/>
      </w:tabs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0"/>
      <w:sz w:val="20"/>
      <w:szCs w:val="20"/>
      <w:lang w:val="ru-RU"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B7B25"/>
    <w:rPr>
      <w:rFonts w:ascii="Cambria" w:eastAsia="Calibri" w:hAnsi="Cambria" w:cs="Times New Roman"/>
      <w:b/>
      <w:color w:val="365F91"/>
      <w:kern w:val="0"/>
      <w:sz w:val="20"/>
      <w:szCs w:val="20"/>
      <w:lang w:val="ru-RU" w:eastAsia="uk-UA"/>
      <w14:ligatures w14:val="none"/>
    </w:rPr>
  </w:style>
  <w:style w:type="character" w:customStyle="1" w:styleId="20">
    <w:name w:val="Заголовок 2 Знак"/>
    <w:basedOn w:val="a0"/>
    <w:link w:val="2"/>
    <w:uiPriority w:val="99"/>
    <w:rsid w:val="009B7B25"/>
    <w:rPr>
      <w:rFonts w:ascii="Cambria" w:eastAsia="Calibri" w:hAnsi="Cambria" w:cs="Times New Roman"/>
      <w:b/>
      <w:color w:val="4F81BD"/>
      <w:kern w:val="0"/>
      <w:sz w:val="26"/>
      <w:szCs w:val="26"/>
      <w:lang w:val="ru-RU" w:eastAsia="uk-UA"/>
      <w14:ligatures w14:val="none"/>
    </w:rPr>
  </w:style>
  <w:style w:type="character" w:customStyle="1" w:styleId="30">
    <w:name w:val="Заголовок 3 Знак"/>
    <w:basedOn w:val="a0"/>
    <w:link w:val="3"/>
    <w:rsid w:val="009B7B25"/>
    <w:rPr>
      <w:rFonts w:ascii="Cambria" w:eastAsia="Calibri" w:hAnsi="Cambria" w:cs="Times New Roman"/>
      <w:b/>
      <w:color w:val="4F81BD"/>
      <w:kern w:val="0"/>
      <w:sz w:val="24"/>
      <w:szCs w:val="20"/>
      <w:lang w:val="ru-RU" w:eastAsia="uk-UA"/>
      <w14:ligatures w14:val="none"/>
    </w:rPr>
  </w:style>
  <w:style w:type="character" w:customStyle="1" w:styleId="60">
    <w:name w:val="Заголовок 6 Знак"/>
    <w:basedOn w:val="a0"/>
    <w:link w:val="6"/>
    <w:uiPriority w:val="99"/>
    <w:rsid w:val="009B7B25"/>
    <w:rPr>
      <w:rFonts w:ascii="Times New Roman" w:eastAsia="Times New Roman" w:hAnsi="Times New Roman" w:cs="Times New Roman"/>
      <w:b/>
      <w:kern w:val="0"/>
      <w:sz w:val="20"/>
      <w:szCs w:val="20"/>
      <w:lang w:val="ru-RU" w:eastAsia="ar-SA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9B7B25"/>
  </w:style>
  <w:style w:type="paragraph" w:customStyle="1" w:styleId="a3">
    <w:name w:val="Заголовок списка"/>
    <w:basedOn w:val="a"/>
    <w:link w:val="a4"/>
    <w:uiPriority w:val="99"/>
    <w:rsid w:val="009B7B25"/>
    <w:pPr>
      <w:spacing w:before="120" w:after="120" w:line="276" w:lineRule="auto"/>
      <w:ind w:left="1134"/>
    </w:pPr>
    <w:rPr>
      <w:rFonts w:ascii="Calibri" w:eastAsia="Calibri" w:hAnsi="Calibri" w:cs="Times New Roman"/>
      <w:b/>
      <w:i/>
      <w:kern w:val="0"/>
      <w:szCs w:val="20"/>
      <w:lang w:val="x-none" w:eastAsia="ru-RU"/>
      <w14:ligatures w14:val="none"/>
    </w:rPr>
  </w:style>
  <w:style w:type="character" w:customStyle="1" w:styleId="a4">
    <w:name w:val="Заголовок списка Знак"/>
    <w:link w:val="a3"/>
    <w:uiPriority w:val="99"/>
    <w:locked/>
    <w:rsid w:val="009B7B25"/>
    <w:rPr>
      <w:rFonts w:ascii="Calibri" w:eastAsia="Calibri" w:hAnsi="Calibri" w:cs="Times New Roman"/>
      <w:b/>
      <w:i/>
      <w:kern w:val="0"/>
      <w:szCs w:val="20"/>
      <w:lang w:val="x-none" w:eastAsia="ru-RU"/>
      <w14:ligatures w14:val="none"/>
    </w:rPr>
  </w:style>
  <w:style w:type="character" w:customStyle="1" w:styleId="a5">
    <w:name w:val="Основной текст_"/>
    <w:link w:val="61"/>
    <w:uiPriority w:val="99"/>
    <w:locked/>
    <w:rsid w:val="009B7B25"/>
    <w:rPr>
      <w:rFonts w:ascii="Microsoft Sans Serif" w:hAnsi="Microsoft Sans Serif"/>
      <w:sz w:val="17"/>
      <w:shd w:val="clear" w:color="auto" w:fill="FFFFFF"/>
    </w:rPr>
  </w:style>
  <w:style w:type="paragraph" w:customStyle="1" w:styleId="61">
    <w:name w:val="Основной текст6"/>
    <w:basedOn w:val="a"/>
    <w:link w:val="a5"/>
    <w:uiPriority w:val="99"/>
    <w:rsid w:val="009B7B25"/>
    <w:pPr>
      <w:widowControl w:val="0"/>
      <w:shd w:val="clear" w:color="auto" w:fill="FFFFFF"/>
      <w:spacing w:after="0" w:line="240" w:lineRule="atLeast"/>
      <w:ind w:hanging="340"/>
      <w:jc w:val="right"/>
    </w:pPr>
    <w:rPr>
      <w:rFonts w:ascii="Microsoft Sans Serif" w:hAnsi="Microsoft Sans Serif"/>
      <w:sz w:val="17"/>
    </w:rPr>
  </w:style>
  <w:style w:type="character" w:customStyle="1" w:styleId="12">
    <w:name w:val="Основной текст1"/>
    <w:uiPriority w:val="99"/>
    <w:rsid w:val="009B7B25"/>
    <w:rPr>
      <w:rFonts w:ascii="Microsoft Sans Serif" w:hAnsi="Microsoft Sans Serif"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110">
    <w:name w:val="Основной текст (11)_"/>
    <w:link w:val="111"/>
    <w:uiPriority w:val="99"/>
    <w:locked/>
    <w:rsid w:val="009B7B25"/>
    <w:rPr>
      <w:rFonts w:ascii="Microsoft Sans Serif" w:hAnsi="Microsoft Sans Serif"/>
      <w:b/>
      <w:sz w:val="17"/>
      <w:shd w:val="clear" w:color="auto" w:fill="FFFFFF"/>
    </w:rPr>
  </w:style>
  <w:style w:type="paragraph" w:customStyle="1" w:styleId="111">
    <w:name w:val="Основной текст (11)1"/>
    <w:basedOn w:val="a"/>
    <w:link w:val="110"/>
    <w:uiPriority w:val="99"/>
    <w:rsid w:val="009B7B25"/>
    <w:pPr>
      <w:widowControl w:val="0"/>
      <w:shd w:val="clear" w:color="auto" w:fill="FFFFFF"/>
      <w:spacing w:after="0" w:line="274" w:lineRule="exact"/>
      <w:ind w:hanging="1280"/>
      <w:jc w:val="both"/>
    </w:pPr>
    <w:rPr>
      <w:rFonts w:ascii="Microsoft Sans Serif" w:hAnsi="Microsoft Sans Serif"/>
      <w:b/>
      <w:sz w:val="17"/>
    </w:rPr>
  </w:style>
  <w:style w:type="character" w:customStyle="1" w:styleId="112">
    <w:name w:val="Основной текст (11)"/>
    <w:uiPriority w:val="99"/>
    <w:rsid w:val="009B7B25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31">
    <w:name w:val="Основной текст3"/>
    <w:uiPriority w:val="99"/>
    <w:rsid w:val="009B7B25"/>
    <w:rPr>
      <w:rFonts w:ascii="Microsoft Sans Serif" w:hAnsi="Microsoft Sans Serif"/>
      <w:color w:val="000000"/>
      <w:spacing w:val="0"/>
      <w:w w:val="100"/>
      <w:position w:val="0"/>
      <w:sz w:val="17"/>
      <w:u w:val="none"/>
      <w:lang w:val="ru-RU"/>
    </w:rPr>
  </w:style>
  <w:style w:type="character" w:customStyle="1" w:styleId="Tahoma2">
    <w:name w:val="Основной текст + Tahoma2"/>
    <w:uiPriority w:val="99"/>
    <w:rsid w:val="009B7B25"/>
    <w:rPr>
      <w:rFonts w:ascii="Tahoma" w:hAnsi="Tahoma"/>
      <w:color w:val="000000"/>
      <w:spacing w:val="0"/>
      <w:w w:val="100"/>
      <w:position w:val="0"/>
      <w:sz w:val="17"/>
      <w:u w:val="none"/>
      <w:lang w:val="ru-RU"/>
    </w:rPr>
  </w:style>
  <w:style w:type="paragraph" w:styleId="a6">
    <w:name w:val="List Paragraph"/>
    <w:basedOn w:val="a"/>
    <w:uiPriority w:val="34"/>
    <w:qFormat/>
    <w:rsid w:val="009B7B25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14:ligatures w14:val="none"/>
    </w:rPr>
  </w:style>
  <w:style w:type="paragraph" w:styleId="a7">
    <w:name w:val="Body Text"/>
    <w:basedOn w:val="a"/>
    <w:link w:val="a8"/>
    <w:uiPriority w:val="99"/>
    <w:rsid w:val="009B7B2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ar-SA"/>
      <w14:ligatures w14:val="none"/>
    </w:rPr>
  </w:style>
  <w:style w:type="character" w:customStyle="1" w:styleId="a8">
    <w:name w:val="Основний текст Знак"/>
    <w:basedOn w:val="a0"/>
    <w:link w:val="a7"/>
    <w:uiPriority w:val="99"/>
    <w:rsid w:val="009B7B25"/>
    <w:rPr>
      <w:rFonts w:ascii="Times New Roman" w:eastAsia="Times New Roman" w:hAnsi="Times New Roman" w:cs="Times New Roman"/>
      <w:kern w:val="0"/>
      <w:sz w:val="20"/>
      <w:szCs w:val="20"/>
      <w:lang w:val="ru-RU" w:eastAsia="ar-SA"/>
      <w14:ligatures w14:val="none"/>
    </w:rPr>
  </w:style>
  <w:style w:type="paragraph" w:styleId="a9">
    <w:name w:val="Body Text Indent"/>
    <w:basedOn w:val="a"/>
    <w:link w:val="aa"/>
    <w:uiPriority w:val="99"/>
    <w:rsid w:val="009B7B2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0"/>
      <w:sz w:val="20"/>
      <w:szCs w:val="20"/>
      <w:lang w:val="ru-RU" w:eastAsia="ar-SA"/>
      <w14:ligatures w14:val="none"/>
    </w:rPr>
  </w:style>
  <w:style w:type="character" w:customStyle="1" w:styleId="aa">
    <w:name w:val="Основний текст з відступом Знак"/>
    <w:basedOn w:val="a0"/>
    <w:link w:val="a9"/>
    <w:uiPriority w:val="99"/>
    <w:rsid w:val="009B7B25"/>
    <w:rPr>
      <w:rFonts w:ascii="Times New Roman" w:eastAsia="Times New Roman" w:hAnsi="Times New Roman" w:cs="Times New Roman"/>
      <w:kern w:val="0"/>
      <w:sz w:val="20"/>
      <w:szCs w:val="20"/>
      <w:lang w:val="ru-RU" w:eastAsia="ar-SA"/>
      <w14:ligatures w14:val="none"/>
    </w:rPr>
  </w:style>
  <w:style w:type="paragraph" w:customStyle="1" w:styleId="21">
    <w:name w:val="Основной текст с отступом 21"/>
    <w:basedOn w:val="a"/>
    <w:uiPriority w:val="99"/>
    <w:rsid w:val="009B7B2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kern w:val="0"/>
      <w:sz w:val="28"/>
      <w:szCs w:val="20"/>
      <w:lang w:eastAsia="ar-SA"/>
      <w14:ligatures w14:val="none"/>
    </w:rPr>
  </w:style>
  <w:style w:type="paragraph" w:customStyle="1" w:styleId="310">
    <w:name w:val="Основний текст 31"/>
    <w:basedOn w:val="a"/>
    <w:uiPriority w:val="99"/>
    <w:rsid w:val="009B7B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ar-SA"/>
      <w14:ligatures w14:val="none"/>
    </w:rPr>
  </w:style>
  <w:style w:type="paragraph" w:styleId="ab">
    <w:name w:val="Balloon Text"/>
    <w:basedOn w:val="a"/>
    <w:link w:val="ac"/>
    <w:uiPriority w:val="99"/>
    <w:semiHidden/>
    <w:rsid w:val="009B7B25"/>
    <w:pPr>
      <w:widowControl w:val="0"/>
      <w:spacing w:after="0" w:line="240" w:lineRule="auto"/>
    </w:pPr>
    <w:rPr>
      <w:rFonts w:ascii="Tahoma" w:eastAsia="Calibri" w:hAnsi="Tahoma" w:cs="Times New Roman"/>
      <w:kern w:val="0"/>
      <w:sz w:val="16"/>
      <w:szCs w:val="16"/>
      <w:lang w:val="ru-RU" w:eastAsia="uk-UA"/>
      <w14:ligatures w14:val="none"/>
    </w:rPr>
  </w:style>
  <w:style w:type="character" w:customStyle="1" w:styleId="ac">
    <w:name w:val="Текст у виносці Знак"/>
    <w:basedOn w:val="a0"/>
    <w:link w:val="ab"/>
    <w:uiPriority w:val="99"/>
    <w:semiHidden/>
    <w:rsid w:val="009B7B25"/>
    <w:rPr>
      <w:rFonts w:ascii="Tahoma" w:eastAsia="Calibri" w:hAnsi="Tahoma" w:cs="Times New Roman"/>
      <w:kern w:val="0"/>
      <w:sz w:val="16"/>
      <w:szCs w:val="16"/>
      <w:lang w:val="ru-RU" w:eastAsia="uk-UA"/>
      <w14:ligatures w14:val="none"/>
    </w:rPr>
  </w:style>
  <w:style w:type="paragraph" w:styleId="ad">
    <w:name w:val="annotation text"/>
    <w:basedOn w:val="a"/>
    <w:link w:val="ae"/>
    <w:uiPriority w:val="99"/>
    <w:semiHidden/>
    <w:rsid w:val="009B7B25"/>
    <w:pPr>
      <w:widowControl w:val="0"/>
      <w:spacing w:after="0" w:line="240" w:lineRule="auto"/>
    </w:pPr>
    <w:rPr>
      <w:rFonts w:ascii="Courier New" w:eastAsia="Calibri" w:hAnsi="Courier New" w:cs="Times New Roman"/>
      <w:kern w:val="0"/>
      <w:sz w:val="20"/>
      <w:szCs w:val="20"/>
      <w:lang w:val="ru-RU" w:eastAsia="uk-UA"/>
      <w14:ligatures w14:val="none"/>
    </w:rPr>
  </w:style>
  <w:style w:type="character" w:customStyle="1" w:styleId="ae">
    <w:name w:val="Текст примітки Знак"/>
    <w:basedOn w:val="a0"/>
    <w:link w:val="ad"/>
    <w:uiPriority w:val="99"/>
    <w:semiHidden/>
    <w:rsid w:val="009B7B25"/>
    <w:rPr>
      <w:rFonts w:ascii="Courier New" w:eastAsia="Calibri" w:hAnsi="Courier New" w:cs="Times New Roman"/>
      <w:kern w:val="0"/>
      <w:sz w:val="20"/>
      <w:szCs w:val="20"/>
      <w:lang w:val="ru-RU" w:eastAsia="uk-UA"/>
      <w14:ligatures w14:val="none"/>
    </w:rPr>
  </w:style>
  <w:style w:type="character" w:customStyle="1" w:styleId="af">
    <w:name w:val="Тема примітки Знак"/>
    <w:link w:val="af0"/>
    <w:uiPriority w:val="99"/>
    <w:semiHidden/>
    <w:locked/>
    <w:rsid w:val="009B7B25"/>
    <w:rPr>
      <w:rFonts w:ascii="Courier New" w:hAnsi="Courier New"/>
      <w:b/>
      <w:sz w:val="20"/>
      <w:szCs w:val="20"/>
      <w:lang w:eastAsia="uk-UA"/>
    </w:rPr>
  </w:style>
  <w:style w:type="paragraph" w:styleId="af0">
    <w:name w:val="annotation subject"/>
    <w:basedOn w:val="ad"/>
    <w:next w:val="ad"/>
    <w:link w:val="af"/>
    <w:uiPriority w:val="99"/>
    <w:semiHidden/>
    <w:rsid w:val="009B7B25"/>
    <w:rPr>
      <w:rFonts w:eastAsiaTheme="minorHAnsi" w:cstheme="minorBidi"/>
      <w:b/>
      <w:kern w:val="2"/>
      <w:lang w:val="uk-UA"/>
      <w14:ligatures w14:val="standardContextual"/>
    </w:rPr>
  </w:style>
  <w:style w:type="character" w:customStyle="1" w:styleId="13">
    <w:name w:val="Тема примітки Знак1"/>
    <w:basedOn w:val="ae"/>
    <w:uiPriority w:val="99"/>
    <w:semiHidden/>
    <w:rsid w:val="009B7B25"/>
    <w:rPr>
      <w:rFonts w:ascii="Courier New" w:eastAsia="Calibri" w:hAnsi="Courier New" w:cs="Times New Roman"/>
      <w:b/>
      <w:bCs/>
      <w:kern w:val="0"/>
      <w:sz w:val="20"/>
      <w:szCs w:val="20"/>
      <w:lang w:val="ru-RU" w:eastAsia="uk-UA"/>
      <w14:ligatures w14:val="none"/>
    </w:rPr>
  </w:style>
  <w:style w:type="character" w:customStyle="1" w:styleId="14">
    <w:name w:val="Тема примечания Знак1"/>
    <w:uiPriority w:val="99"/>
    <w:semiHidden/>
    <w:rsid w:val="009B7B25"/>
    <w:rPr>
      <w:rFonts w:ascii="Courier New" w:eastAsia="Calibri" w:hAnsi="Courier New"/>
      <w:b/>
      <w:bCs/>
      <w:color w:val="auto"/>
      <w:sz w:val="20"/>
      <w:szCs w:val="20"/>
      <w:lang w:eastAsia="uk-UA"/>
    </w:rPr>
  </w:style>
  <w:style w:type="character" w:customStyle="1" w:styleId="CommentSubjectChar1">
    <w:name w:val="Comment Subject Char1"/>
    <w:uiPriority w:val="99"/>
    <w:semiHidden/>
    <w:rsid w:val="009B7B25"/>
    <w:rPr>
      <w:rFonts w:ascii="Courier New" w:eastAsia="Times New Roman" w:hAnsi="Courier New" w:cs="Courier New"/>
      <w:b/>
      <w:bCs/>
      <w:color w:val="000000"/>
      <w:sz w:val="20"/>
      <w:szCs w:val="20"/>
      <w:lang w:eastAsia="uk-UA"/>
    </w:rPr>
  </w:style>
  <w:style w:type="character" w:customStyle="1" w:styleId="2TimesNewRoman2">
    <w:name w:val="Заголовок №2 + Times New Roman2"/>
    <w:aliases w:val="29 pt2,Полужирный9,Интервал 0 pt6"/>
    <w:uiPriority w:val="99"/>
    <w:rsid w:val="009B7B25"/>
    <w:rPr>
      <w:rFonts w:ascii="Times New Roman" w:hAnsi="Times New Roman"/>
      <w:b/>
      <w:color w:val="FFFFFF"/>
      <w:spacing w:val="0"/>
      <w:w w:val="100"/>
      <w:position w:val="0"/>
      <w:sz w:val="58"/>
      <w:u w:val="none"/>
      <w:lang w:val="ru-RU"/>
    </w:rPr>
  </w:style>
  <w:style w:type="character" w:customStyle="1" w:styleId="11Tahoma1">
    <w:name w:val="Основной текст (11) + Tahoma1"/>
    <w:aliases w:val="8 pt1"/>
    <w:uiPriority w:val="99"/>
    <w:rsid w:val="009B7B25"/>
    <w:rPr>
      <w:rFonts w:ascii="Tahoma" w:hAnsi="Tahoma"/>
      <w:b/>
      <w:color w:val="000000"/>
      <w:spacing w:val="0"/>
      <w:w w:val="100"/>
      <w:position w:val="0"/>
      <w:sz w:val="16"/>
      <w:u w:val="none"/>
      <w:lang w:val="ru-RU"/>
    </w:rPr>
  </w:style>
  <w:style w:type="paragraph" w:customStyle="1" w:styleId="af1">
    <w:name w:val="Таблица"/>
    <w:basedOn w:val="a"/>
    <w:link w:val="af2"/>
    <w:rsid w:val="009B7B25"/>
    <w:pPr>
      <w:spacing w:after="120" w:line="240" w:lineRule="auto"/>
      <w:ind w:left="35"/>
    </w:pPr>
    <w:rPr>
      <w:rFonts w:ascii="Calibri" w:eastAsia="Calibri" w:hAnsi="Calibri" w:cs="Times New Roman"/>
      <w:kern w:val="0"/>
      <w:szCs w:val="20"/>
      <w:lang w:val="x-none" w:eastAsia="ru-RU"/>
      <w14:ligatures w14:val="none"/>
    </w:rPr>
  </w:style>
  <w:style w:type="character" w:customStyle="1" w:styleId="af2">
    <w:name w:val="Таблица Знак"/>
    <w:link w:val="af1"/>
    <w:locked/>
    <w:rsid w:val="009B7B25"/>
    <w:rPr>
      <w:rFonts w:ascii="Calibri" w:eastAsia="Calibri" w:hAnsi="Calibri" w:cs="Times New Roman"/>
      <w:kern w:val="0"/>
      <w:szCs w:val="20"/>
      <w:lang w:val="x-none" w:eastAsia="ru-RU"/>
      <w14:ligatures w14:val="none"/>
    </w:rPr>
  </w:style>
  <w:style w:type="character" w:customStyle="1" w:styleId="af3">
    <w:name w:val="Основной текст + Полужирный"/>
    <w:uiPriority w:val="99"/>
    <w:rsid w:val="009B7B25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shd w:val="clear" w:color="auto" w:fill="FFFFFF"/>
      <w:lang w:val="ru-RU"/>
    </w:rPr>
  </w:style>
  <w:style w:type="table" w:styleId="af4">
    <w:name w:val="Table Grid"/>
    <w:basedOn w:val="a1"/>
    <w:uiPriority w:val="59"/>
    <w:rsid w:val="009B7B2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rsid w:val="009B7B25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Courier New" w:eastAsia="Calibri" w:hAnsi="Courier New" w:cs="Times New Roman"/>
      <w:kern w:val="0"/>
      <w:sz w:val="24"/>
      <w:szCs w:val="20"/>
      <w:lang w:val="ru-RU" w:eastAsia="uk-UA"/>
      <w14:ligatures w14:val="none"/>
    </w:rPr>
  </w:style>
  <w:style w:type="character" w:customStyle="1" w:styleId="af6">
    <w:name w:val="Верхній колонтитул Знак"/>
    <w:basedOn w:val="a0"/>
    <w:link w:val="af5"/>
    <w:uiPriority w:val="99"/>
    <w:rsid w:val="009B7B25"/>
    <w:rPr>
      <w:rFonts w:ascii="Courier New" w:eastAsia="Calibri" w:hAnsi="Courier New" w:cs="Times New Roman"/>
      <w:kern w:val="0"/>
      <w:sz w:val="24"/>
      <w:szCs w:val="20"/>
      <w:lang w:val="ru-RU" w:eastAsia="uk-UA"/>
      <w14:ligatures w14:val="none"/>
    </w:rPr>
  </w:style>
  <w:style w:type="paragraph" w:styleId="af7">
    <w:name w:val="footer"/>
    <w:basedOn w:val="a"/>
    <w:link w:val="af8"/>
    <w:uiPriority w:val="99"/>
    <w:rsid w:val="009B7B25"/>
    <w:pPr>
      <w:widowControl w:val="0"/>
      <w:tabs>
        <w:tab w:val="center" w:pos="4844"/>
        <w:tab w:val="right" w:pos="9689"/>
      </w:tabs>
      <w:spacing w:after="0" w:line="240" w:lineRule="auto"/>
    </w:pPr>
    <w:rPr>
      <w:rFonts w:ascii="Courier New" w:eastAsia="Calibri" w:hAnsi="Courier New" w:cs="Times New Roman"/>
      <w:kern w:val="0"/>
      <w:sz w:val="24"/>
      <w:szCs w:val="20"/>
      <w:lang w:val="ru-RU" w:eastAsia="uk-UA"/>
      <w14:ligatures w14:val="none"/>
    </w:rPr>
  </w:style>
  <w:style w:type="character" w:customStyle="1" w:styleId="af8">
    <w:name w:val="Нижній колонтитул Знак"/>
    <w:basedOn w:val="a0"/>
    <w:link w:val="af7"/>
    <w:uiPriority w:val="99"/>
    <w:rsid w:val="009B7B25"/>
    <w:rPr>
      <w:rFonts w:ascii="Courier New" w:eastAsia="Calibri" w:hAnsi="Courier New" w:cs="Times New Roman"/>
      <w:kern w:val="0"/>
      <w:sz w:val="24"/>
      <w:szCs w:val="20"/>
      <w:lang w:val="ru-RU" w:eastAsia="uk-UA"/>
      <w14:ligatures w14:val="none"/>
    </w:rPr>
  </w:style>
  <w:style w:type="character" w:styleId="af9">
    <w:name w:val="page number"/>
    <w:uiPriority w:val="99"/>
    <w:rsid w:val="009B7B25"/>
    <w:rPr>
      <w:rFonts w:cs="Times New Roman"/>
    </w:rPr>
  </w:style>
  <w:style w:type="paragraph" w:customStyle="1" w:styleId="afa">
    <w:name w:val="Текст в заданном формате"/>
    <w:basedOn w:val="a"/>
    <w:uiPriority w:val="99"/>
    <w:rsid w:val="009B7B25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ru-RU" w:eastAsia="ar-SA"/>
      <w14:ligatures w14:val="none"/>
    </w:rPr>
  </w:style>
  <w:style w:type="character" w:customStyle="1" w:styleId="shorttext">
    <w:name w:val="short_text"/>
    <w:uiPriority w:val="99"/>
    <w:rsid w:val="009B7B25"/>
  </w:style>
  <w:style w:type="character" w:customStyle="1" w:styleId="hps">
    <w:name w:val="hps"/>
    <w:uiPriority w:val="99"/>
    <w:rsid w:val="009B7B25"/>
  </w:style>
  <w:style w:type="character" w:styleId="afb">
    <w:name w:val="Strong"/>
    <w:uiPriority w:val="22"/>
    <w:qFormat/>
    <w:rsid w:val="009B7B25"/>
    <w:rPr>
      <w:rFonts w:cs="Times New Roman"/>
      <w:b/>
      <w:bCs/>
    </w:rPr>
  </w:style>
  <w:style w:type="character" w:customStyle="1" w:styleId="42">
    <w:name w:val="Заголовок №4 (2)"/>
    <w:rsid w:val="009B7B25"/>
    <w:rPr>
      <w:rFonts w:ascii="Times New Roman" w:hAnsi="Times New Roman" w:cs="Times New Roman"/>
      <w:b/>
      <w:bCs/>
      <w:color w:val="000000"/>
      <w:spacing w:val="10"/>
      <w:w w:val="100"/>
      <w:position w:val="0"/>
      <w:sz w:val="58"/>
      <w:szCs w:val="58"/>
      <w:shd w:val="clear" w:color="auto" w:fill="FFFFFF"/>
      <w:lang w:val="ru-RU"/>
    </w:rPr>
  </w:style>
  <w:style w:type="paragraph" w:customStyle="1" w:styleId="tc2">
    <w:name w:val="tc2"/>
    <w:basedOn w:val="a"/>
    <w:uiPriority w:val="99"/>
    <w:rsid w:val="009B7B25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fs4">
    <w:name w:val="fs4"/>
    <w:uiPriority w:val="99"/>
    <w:rsid w:val="009B7B25"/>
    <w:rPr>
      <w:rFonts w:cs="Times New Roman"/>
    </w:rPr>
  </w:style>
  <w:style w:type="character" w:customStyle="1" w:styleId="4">
    <w:name w:val="Основной текст4"/>
    <w:rsid w:val="009B7B25"/>
    <w:rPr>
      <w:rFonts w:ascii="Arial" w:hAnsi="Arial" w:cs="Arial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atn">
    <w:name w:val="atn"/>
    <w:uiPriority w:val="99"/>
    <w:rsid w:val="009B7B25"/>
    <w:rPr>
      <w:rFonts w:cs="Times New Roman"/>
    </w:rPr>
  </w:style>
  <w:style w:type="paragraph" w:styleId="afc">
    <w:name w:val="Normal (Web)"/>
    <w:basedOn w:val="a"/>
    <w:uiPriority w:val="99"/>
    <w:rsid w:val="009B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22">
    <w:name w:val="Body Text 2"/>
    <w:basedOn w:val="a"/>
    <w:link w:val="23"/>
    <w:uiPriority w:val="99"/>
    <w:semiHidden/>
    <w:rsid w:val="009B7B25"/>
    <w:pPr>
      <w:widowControl w:val="0"/>
      <w:spacing w:after="120" w:line="480" w:lineRule="auto"/>
    </w:pPr>
    <w:rPr>
      <w:rFonts w:ascii="Courier New" w:eastAsia="Calibri" w:hAnsi="Courier New" w:cs="Times New Roman"/>
      <w:kern w:val="0"/>
      <w:sz w:val="24"/>
      <w:szCs w:val="20"/>
      <w:lang w:val="ru-RU" w:eastAsia="uk-UA"/>
      <w14:ligatures w14:val="none"/>
    </w:rPr>
  </w:style>
  <w:style w:type="character" w:customStyle="1" w:styleId="23">
    <w:name w:val="Основний текст 2 Знак"/>
    <w:basedOn w:val="a0"/>
    <w:link w:val="22"/>
    <w:uiPriority w:val="99"/>
    <w:semiHidden/>
    <w:rsid w:val="009B7B25"/>
    <w:rPr>
      <w:rFonts w:ascii="Courier New" w:eastAsia="Calibri" w:hAnsi="Courier New" w:cs="Times New Roman"/>
      <w:kern w:val="0"/>
      <w:sz w:val="24"/>
      <w:szCs w:val="20"/>
      <w:lang w:val="ru-RU" w:eastAsia="uk-UA"/>
      <w14:ligatures w14:val="none"/>
    </w:rPr>
  </w:style>
  <w:style w:type="character" w:customStyle="1" w:styleId="32">
    <w:name w:val="Основний текст 3 Знак"/>
    <w:link w:val="33"/>
    <w:uiPriority w:val="99"/>
    <w:semiHidden/>
    <w:locked/>
    <w:rsid w:val="009B7B25"/>
    <w:rPr>
      <w:rFonts w:ascii="Courier New" w:hAnsi="Courier New" w:cs="Courier New"/>
      <w:sz w:val="16"/>
      <w:szCs w:val="16"/>
      <w:lang w:eastAsia="uk-UA"/>
    </w:rPr>
  </w:style>
  <w:style w:type="paragraph" w:styleId="33">
    <w:name w:val="Body Text 3"/>
    <w:basedOn w:val="a"/>
    <w:link w:val="32"/>
    <w:uiPriority w:val="99"/>
    <w:semiHidden/>
    <w:rsid w:val="009B7B25"/>
    <w:pPr>
      <w:widowControl w:val="0"/>
      <w:spacing w:after="120" w:line="240" w:lineRule="auto"/>
    </w:pPr>
    <w:rPr>
      <w:rFonts w:ascii="Courier New" w:hAnsi="Courier New" w:cs="Courier New"/>
      <w:sz w:val="16"/>
      <w:szCs w:val="16"/>
      <w:lang w:eastAsia="uk-UA"/>
    </w:rPr>
  </w:style>
  <w:style w:type="character" w:customStyle="1" w:styleId="311">
    <w:name w:val="Основний текст 3 Знак1"/>
    <w:basedOn w:val="a0"/>
    <w:uiPriority w:val="99"/>
    <w:semiHidden/>
    <w:rsid w:val="009B7B25"/>
    <w:rPr>
      <w:sz w:val="16"/>
      <w:szCs w:val="16"/>
    </w:rPr>
  </w:style>
  <w:style w:type="character" w:customStyle="1" w:styleId="312">
    <w:name w:val="Основной текст 3 Знак1"/>
    <w:uiPriority w:val="99"/>
    <w:semiHidden/>
    <w:rsid w:val="009B7B25"/>
    <w:rPr>
      <w:rFonts w:ascii="Courier New" w:eastAsia="Times New Roman" w:hAnsi="Courier New" w:cs="Courier New"/>
      <w:color w:val="000000"/>
      <w:sz w:val="16"/>
      <w:szCs w:val="16"/>
      <w:lang w:val="ru-RU" w:eastAsia="uk-UA"/>
    </w:rPr>
  </w:style>
  <w:style w:type="character" w:customStyle="1" w:styleId="BodyText3Char1">
    <w:name w:val="Body Text 3 Char1"/>
    <w:uiPriority w:val="99"/>
    <w:semiHidden/>
    <w:rsid w:val="009B7B25"/>
    <w:rPr>
      <w:rFonts w:ascii="Courier New" w:eastAsia="Times New Roman" w:hAnsi="Courier New" w:cs="Courier New"/>
      <w:color w:val="000000"/>
      <w:sz w:val="16"/>
      <w:szCs w:val="16"/>
      <w:lang w:eastAsia="uk-UA"/>
    </w:rPr>
  </w:style>
  <w:style w:type="character" w:customStyle="1" w:styleId="34">
    <w:name w:val="Основний текст з відступом 3 Знак"/>
    <w:link w:val="35"/>
    <w:uiPriority w:val="99"/>
    <w:semiHidden/>
    <w:locked/>
    <w:rsid w:val="009B7B25"/>
    <w:rPr>
      <w:rFonts w:ascii="Courier New" w:hAnsi="Courier New" w:cs="Courier New"/>
      <w:sz w:val="16"/>
      <w:szCs w:val="16"/>
      <w:lang w:eastAsia="uk-UA"/>
    </w:rPr>
  </w:style>
  <w:style w:type="paragraph" w:styleId="35">
    <w:name w:val="Body Text Indent 3"/>
    <w:basedOn w:val="a"/>
    <w:link w:val="34"/>
    <w:uiPriority w:val="99"/>
    <w:semiHidden/>
    <w:rsid w:val="009B7B25"/>
    <w:pPr>
      <w:widowControl w:val="0"/>
      <w:spacing w:after="120" w:line="240" w:lineRule="auto"/>
      <w:ind w:left="283"/>
    </w:pPr>
    <w:rPr>
      <w:rFonts w:ascii="Courier New" w:hAnsi="Courier New" w:cs="Courier New"/>
      <w:sz w:val="16"/>
      <w:szCs w:val="16"/>
      <w:lang w:eastAsia="uk-UA"/>
    </w:rPr>
  </w:style>
  <w:style w:type="character" w:customStyle="1" w:styleId="313">
    <w:name w:val="Основний текст з відступом 3 Знак1"/>
    <w:basedOn w:val="a0"/>
    <w:uiPriority w:val="99"/>
    <w:semiHidden/>
    <w:rsid w:val="009B7B25"/>
    <w:rPr>
      <w:sz w:val="16"/>
      <w:szCs w:val="16"/>
    </w:rPr>
  </w:style>
  <w:style w:type="character" w:customStyle="1" w:styleId="314">
    <w:name w:val="Основной текст с отступом 3 Знак1"/>
    <w:uiPriority w:val="99"/>
    <w:semiHidden/>
    <w:rsid w:val="009B7B25"/>
    <w:rPr>
      <w:rFonts w:ascii="Courier New" w:eastAsia="Times New Roman" w:hAnsi="Courier New" w:cs="Courier New"/>
      <w:color w:val="000000"/>
      <w:sz w:val="16"/>
      <w:szCs w:val="16"/>
      <w:lang w:val="ru-RU" w:eastAsia="uk-UA"/>
    </w:rPr>
  </w:style>
  <w:style w:type="character" w:customStyle="1" w:styleId="BodyTextIndent3Char1">
    <w:name w:val="Body Text Indent 3 Char1"/>
    <w:uiPriority w:val="99"/>
    <w:semiHidden/>
    <w:rsid w:val="009B7B25"/>
    <w:rPr>
      <w:rFonts w:ascii="Courier New" w:eastAsia="Times New Roman" w:hAnsi="Courier New" w:cs="Courier New"/>
      <w:color w:val="000000"/>
      <w:sz w:val="16"/>
      <w:szCs w:val="16"/>
      <w:lang w:eastAsia="uk-UA"/>
    </w:rPr>
  </w:style>
  <w:style w:type="character" w:styleId="afd">
    <w:name w:val="Hyperlink"/>
    <w:uiPriority w:val="99"/>
    <w:semiHidden/>
    <w:rsid w:val="009B7B25"/>
    <w:rPr>
      <w:rFonts w:cs="Times New Roman"/>
      <w:color w:val="0000FF"/>
      <w:u w:val="none"/>
      <w:effect w:val="none"/>
    </w:rPr>
  </w:style>
  <w:style w:type="character" w:customStyle="1" w:styleId="mw-headline">
    <w:name w:val="mw-headline"/>
    <w:uiPriority w:val="99"/>
    <w:rsid w:val="009B7B25"/>
    <w:rPr>
      <w:rFonts w:cs="Times New Roman"/>
    </w:rPr>
  </w:style>
  <w:style w:type="character" w:styleId="afe">
    <w:name w:val="Emphasis"/>
    <w:uiPriority w:val="20"/>
    <w:qFormat/>
    <w:rsid w:val="009B7B25"/>
    <w:rPr>
      <w:rFonts w:cs="Times New Roman"/>
      <w:i/>
      <w:iCs/>
    </w:rPr>
  </w:style>
  <w:style w:type="character" w:customStyle="1" w:styleId="bannerdoc">
    <w:name w:val="banner_doc"/>
    <w:uiPriority w:val="99"/>
    <w:rsid w:val="009B7B25"/>
    <w:rPr>
      <w:rFonts w:cs="Times New Roman"/>
    </w:rPr>
  </w:style>
  <w:style w:type="character" w:styleId="aff">
    <w:name w:val="annotation reference"/>
    <w:uiPriority w:val="99"/>
    <w:semiHidden/>
    <w:rsid w:val="009B7B25"/>
    <w:rPr>
      <w:rFonts w:cs="Times New Roman"/>
      <w:sz w:val="16"/>
      <w:szCs w:val="16"/>
    </w:rPr>
  </w:style>
  <w:style w:type="character" w:customStyle="1" w:styleId="apple-converted-space">
    <w:name w:val="apple-converted-space"/>
    <w:rsid w:val="009B7B25"/>
  </w:style>
  <w:style w:type="paragraph" w:customStyle="1" w:styleId="15">
    <w:name w:val="Абзац списка1"/>
    <w:basedOn w:val="a"/>
    <w:rsid w:val="009B7B25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spelle">
    <w:name w:val="spelle"/>
    <w:basedOn w:val="a0"/>
    <w:rsid w:val="009B7B25"/>
  </w:style>
  <w:style w:type="paragraph" w:styleId="24">
    <w:name w:val="Body Text Indent 2"/>
    <w:basedOn w:val="a"/>
    <w:link w:val="25"/>
    <w:uiPriority w:val="99"/>
    <w:semiHidden/>
    <w:unhideWhenUsed/>
    <w:rsid w:val="009B7B25"/>
    <w:pPr>
      <w:widowControl w:val="0"/>
      <w:spacing w:after="120" w:line="480" w:lineRule="auto"/>
      <w:ind w:left="283"/>
    </w:pPr>
    <w:rPr>
      <w:rFonts w:ascii="Courier New" w:eastAsia="Times New Roman" w:hAnsi="Courier New" w:cs="Times New Roman"/>
      <w:color w:val="000000"/>
      <w:kern w:val="0"/>
      <w:sz w:val="24"/>
      <w:szCs w:val="24"/>
      <w:lang w:val="ru-RU" w:eastAsia="uk-UA"/>
      <w14:ligatures w14:val="none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sid w:val="009B7B25"/>
    <w:rPr>
      <w:rFonts w:ascii="Courier New" w:eastAsia="Times New Roman" w:hAnsi="Courier New" w:cs="Times New Roman"/>
      <w:color w:val="000000"/>
      <w:kern w:val="0"/>
      <w:sz w:val="24"/>
      <w:szCs w:val="24"/>
      <w:lang w:val="ru-RU" w:eastAsia="uk-UA"/>
      <w14:ligatures w14:val="none"/>
    </w:rPr>
  </w:style>
  <w:style w:type="paragraph" w:customStyle="1" w:styleId="aff0">
    <w:name w:val="один"/>
    <w:basedOn w:val="a"/>
    <w:rsid w:val="009B7B25"/>
    <w:pPr>
      <w:shd w:val="clear" w:color="auto" w:fill="FFFFFF"/>
      <w:spacing w:after="0" w:line="360" w:lineRule="auto"/>
      <w:jc w:val="center"/>
    </w:pPr>
    <w:rPr>
      <w:rFonts w:ascii="Calibri" w:eastAsia="Times New Roman" w:hAnsi="Calibri" w:cs="Times New Roman"/>
      <w:b/>
      <w:i/>
      <w:iCs/>
      <w:color w:val="000000"/>
      <w:kern w:val="0"/>
      <w:sz w:val="32"/>
      <w:szCs w:val="56"/>
      <w:lang w:eastAsia="ru-RU"/>
      <w14:ligatures w14:val="none"/>
    </w:rPr>
  </w:style>
  <w:style w:type="paragraph" w:styleId="aff1">
    <w:name w:val="No Spacing"/>
    <w:uiPriority w:val="1"/>
    <w:qFormat/>
    <w:rsid w:val="009B7B25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kern w:val="0"/>
      <w:sz w:val="24"/>
      <w:szCs w:val="24"/>
      <w:lang w:val="ru-RU" w:eastAsia="uk-UA"/>
      <w14:ligatures w14:val="none"/>
    </w:rPr>
  </w:style>
  <w:style w:type="character" w:customStyle="1" w:styleId="docdata">
    <w:name w:val="docdata"/>
    <w:aliases w:val="docy,v5,1798,baiaagaaboqcaaadpwuaaavnbqaaaaaaaaaaaaaaaaaaaaaaaaaaaaaaaaaaaaaaaaaaaaaaaaaaaaaaaaaaaaaaaaaaaaaaaaaaaaaaaaaaaaaaaaaaaaaaaaaaaaaaaaaaaaaaaaaaaaaaaaaaaaaaaaaaaaaaaaaaaaaaaaaaaaaaaaaaaaaaaaaaaaaaaaaaaaaaaaaaaaaaaaaaaaaaaaaaaaaaaaaaaaaa"/>
    <w:rsid w:val="009B7B25"/>
  </w:style>
  <w:style w:type="paragraph" w:customStyle="1" w:styleId="4016">
    <w:name w:val="4016"/>
    <w:aliases w:val="baiaagaabjodaaadjgkaaawccqaaaaaaaaaaaaaaaaaaaaaaaaaaaaaaaaaaaaaaaaaaaaaaaaaaaaaaaaaaaaaaaaaaaaaaaaaaaaaaaaaaaaaaaaaaaaaaaaaaaaaaaaaaaaaaaaaaaaaaaaaaaaaaaaaaaaaaaaaaaaaaaaaaaaaaaaaaaaaaaaaaaaaaaaaaaaaaaaaaaaaaaaaaaaaaaaaaaaaaaaaaaaaa"/>
    <w:basedOn w:val="a"/>
    <w:rsid w:val="009B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customStyle="1" w:styleId="2379">
    <w:name w:val="2379"/>
    <w:aliases w:val="baiaagaabjodaaadqwuaaavrbqaaaaaaaaaaaaaaaaaaaaaaaaaaaaaaaaaaaaaaaaaaaaaaaaaaaaaaaaaaaaaaaaaaaaaaaaaaaaaaaaaaaaaaaaaaaaaaaaaaaaaaaaaaaaaaaaaaaaaaaaaaaaaaaaaaaaaaaaaaaaaaaaaaaaaaaaaaaaaaaaaaaaaaaaaaaaaaaaaaaaaaaaaaaaaaaaaaaaaaaaaaaaaa"/>
    <w:basedOn w:val="a"/>
    <w:rsid w:val="009B7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styleId="aff2">
    <w:name w:val="line number"/>
    <w:basedOn w:val="a0"/>
    <w:uiPriority w:val="99"/>
    <w:semiHidden/>
    <w:unhideWhenUsed/>
    <w:rsid w:val="009B7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28</Pages>
  <Words>35970</Words>
  <Characters>20504</Characters>
  <Application>Microsoft Office Word</Application>
  <DocSecurity>0</DocSecurity>
  <Lines>170</Lines>
  <Paragraphs>112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Lushchyk</dc:creator>
  <cp:keywords/>
  <dc:description/>
  <cp:lastModifiedBy>Лущик Катерина Миколаївна</cp:lastModifiedBy>
  <cp:revision>32</cp:revision>
  <dcterms:created xsi:type="dcterms:W3CDTF">2023-11-23T09:37:00Z</dcterms:created>
  <dcterms:modified xsi:type="dcterms:W3CDTF">2023-11-23T14:28:00Z</dcterms:modified>
</cp:coreProperties>
</file>