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7258" w14:textId="33603078" w:rsidR="001D2960" w:rsidRPr="001D2960" w:rsidRDefault="001D2960" w:rsidP="001D2960">
      <w:pPr>
        <w:adjustRightInd w:val="0"/>
        <w:jc w:val="center"/>
        <w:rPr>
          <w:b/>
          <w:bCs/>
          <w:sz w:val="36"/>
          <w:szCs w:val="36"/>
          <w:lang w:eastAsia="uk-UA"/>
        </w:rPr>
      </w:pPr>
      <w:r w:rsidRPr="001D2960">
        <w:rPr>
          <w:rFonts w:eastAsia="Calibri"/>
          <w:noProof/>
          <w:sz w:val="28"/>
          <w:szCs w:val="28"/>
          <w:lang w:eastAsia="uk-UA"/>
        </w:rPr>
        <w:drawing>
          <wp:inline distT="0" distB="0" distL="0" distR="0" wp14:anchorId="580A6E33" wp14:editId="6CCA9918">
            <wp:extent cx="466725" cy="590550"/>
            <wp:effectExtent l="0" t="0" r="9525" b="0"/>
            <wp:docPr id="424077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6F4F" w14:textId="77777777" w:rsidR="001D2960" w:rsidRPr="001D2960" w:rsidRDefault="001D2960" w:rsidP="001D2960">
      <w:pPr>
        <w:adjustRightInd w:val="0"/>
        <w:jc w:val="center"/>
        <w:rPr>
          <w:b/>
          <w:bCs/>
          <w:sz w:val="36"/>
          <w:szCs w:val="36"/>
          <w:lang w:eastAsia="uk-UA"/>
        </w:rPr>
      </w:pPr>
      <w:r w:rsidRPr="001D2960">
        <w:rPr>
          <w:b/>
          <w:bCs/>
          <w:sz w:val="36"/>
          <w:szCs w:val="36"/>
          <w:lang w:eastAsia="uk-UA"/>
        </w:rPr>
        <w:t>Міністерство освіти і науки України</w:t>
      </w:r>
    </w:p>
    <w:p w14:paraId="58C0ACFC" w14:textId="77777777" w:rsidR="002E1F80" w:rsidRPr="002B7B48" w:rsidRDefault="002E1F80" w:rsidP="002E1F80">
      <w:pPr>
        <w:pStyle w:val="a6"/>
        <w:rPr>
          <w:lang w:val="uk-UA"/>
        </w:rPr>
      </w:pPr>
    </w:p>
    <w:p w14:paraId="72B93269" w14:textId="77777777" w:rsidR="002E1F80" w:rsidRPr="002B7B48" w:rsidRDefault="002E1F80" w:rsidP="002E1F80">
      <w:pPr>
        <w:pStyle w:val="a6"/>
        <w:rPr>
          <w:lang w:val="uk-UA"/>
        </w:rPr>
      </w:pPr>
    </w:p>
    <w:p w14:paraId="45CFD171" w14:textId="77777777" w:rsidR="002E1F80" w:rsidRPr="002B7B48" w:rsidRDefault="002E1F80" w:rsidP="002E1F80">
      <w:pPr>
        <w:pStyle w:val="a6"/>
        <w:rPr>
          <w:lang w:val="uk-UA"/>
        </w:rPr>
      </w:pPr>
    </w:p>
    <w:p w14:paraId="50A2BA16" w14:textId="77777777" w:rsidR="002E1F80" w:rsidRPr="009009F8" w:rsidRDefault="002E1F80" w:rsidP="002E1F80">
      <w:pPr>
        <w:tabs>
          <w:tab w:val="left" w:pos="9720"/>
        </w:tabs>
        <w:adjustRightInd w:val="0"/>
        <w:jc w:val="center"/>
        <w:rPr>
          <w:sz w:val="32"/>
          <w:szCs w:val="32"/>
        </w:rPr>
      </w:pPr>
    </w:p>
    <w:p w14:paraId="0DC9B643" w14:textId="77777777" w:rsidR="002E1F80" w:rsidRPr="009009F8" w:rsidRDefault="002E1F80" w:rsidP="001D2960">
      <w:pPr>
        <w:adjustRightInd w:val="0"/>
        <w:ind w:left="3540" w:firstLine="708"/>
        <w:rPr>
          <w:b/>
          <w:iCs/>
          <w:sz w:val="28"/>
          <w:szCs w:val="28"/>
        </w:rPr>
      </w:pPr>
      <w:r w:rsidRPr="009009F8">
        <w:rPr>
          <w:b/>
          <w:iCs/>
          <w:sz w:val="28"/>
          <w:szCs w:val="28"/>
        </w:rPr>
        <w:t>ЗАТВЕРДЖЕНО</w:t>
      </w:r>
    </w:p>
    <w:p w14:paraId="0E61DAC5" w14:textId="77777777" w:rsidR="002E1F80" w:rsidRPr="009009F8" w:rsidRDefault="002E1F80" w:rsidP="001D2960">
      <w:pPr>
        <w:adjustRightInd w:val="0"/>
        <w:ind w:left="4248"/>
        <w:rPr>
          <w:iCs/>
          <w:sz w:val="28"/>
          <w:szCs w:val="28"/>
        </w:rPr>
      </w:pPr>
      <w:r w:rsidRPr="009009F8">
        <w:rPr>
          <w:iCs/>
          <w:sz w:val="28"/>
          <w:szCs w:val="28"/>
        </w:rPr>
        <w:t>Наказ Міністерства освіти і науки України</w:t>
      </w:r>
    </w:p>
    <w:p w14:paraId="48B7FD7F" w14:textId="539106C4" w:rsidR="00851B8D" w:rsidRPr="00BB2A1F" w:rsidRDefault="002E1F80" w:rsidP="00851B8D">
      <w:pPr>
        <w:adjustRightInd w:val="0"/>
        <w:ind w:left="4111"/>
        <w:rPr>
          <w:iCs/>
          <w:sz w:val="28"/>
          <w:szCs w:val="28"/>
          <w:u w:val="single"/>
        </w:rPr>
      </w:pPr>
      <w:r w:rsidRPr="009009F8">
        <w:rPr>
          <w:iCs/>
          <w:sz w:val="28"/>
          <w:szCs w:val="28"/>
        </w:rPr>
        <w:t xml:space="preserve"> </w:t>
      </w:r>
      <w:r w:rsidR="00851B8D">
        <w:rPr>
          <w:iCs/>
          <w:sz w:val="28"/>
          <w:szCs w:val="28"/>
          <w:lang w:val="ru-RU"/>
        </w:rPr>
        <w:t xml:space="preserve"> </w:t>
      </w:r>
      <w:r w:rsidR="00851B8D" w:rsidRPr="00BB2A1F">
        <w:rPr>
          <w:iCs/>
          <w:sz w:val="28"/>
          <w:szCs w:val="28"/>
        </w:rPr>
        <w:t>від «____»___________2023 № _____</w:t>
      </w:r>
    </w:p>
    <w:p w14:paraId="5B127468" w14:textId="5584BBB0" w:rsidR="002E1F80" w:rsidRPr="009009F8" w:rsidRDefault="002E1F80" w:rsidP="001D2960">
      <w:pPr>
        <w:adjustRightInd w:val="0"/>
        <w:ind w:left="3540" w:firstLine="708"/>
        <w:rPr>
          <w:iCs/>
          <w:sz w:val="28"/>
          <w:szCs w:val="28"/>
          <w:u w:val="single"/>
        </w:rPr>
      </w:pPr>
    </w:p>
    <w:p w14:paraId="6E08A680" w14:textId="77777777" w:rsidR="002E1F80" w:rsidRPr="002B7B48" w:rsidRDefault="002E1F80" w:rsidP="002E1F80">
      <w:pPr>
        <w:pStyle w:val="a6"/>
        <w:jc w:val="right"/>
        <w:rPr>
          <w:lang w:val="uk-UA"/>
        </w:rPr>
      </w:pPr>
    </w:p>
    <w:p w14:paraId="5CE86BD8" w14:textId="77777777" w:rsidR="002E1F80" w:rsidRPr="002B7B48" w:rsidRDefault="002E1F80" w:rsidP="002E1F80">
      <w:pPr>
        <w:pStyle w:val="a6"/>
        <w:jc w:val="right"/>
        <w:rPr>
          <w:lang w:val="uk-UA"/>
        </w:rPr>
      </w:pPr>
    </w:p>
    <w:p w14:paraId="5B7E144F" w14:textId="77777777" w:rsidR="002E1F80" w:rsidRPr="002B7B48" w:rsidRDefault="002E1F80" w:rsidP="002E1F80">
      <w:pPr>
        <w:pStyle w:val="a6"/>
        <w:rPr>
          <w:lang w:val="uk-UA"/>
        </w:rPr>
      </w:pPr>
    </w:p>
    <w:p w14:paraId="7DE4786E" w14:textId="77777777" w:rsidR="002E1F80" w:rsidRPr="002B7B48" w:rsidRDefault="002E1F80" w:rsidP="002E1F80">
      <w:pPr>
        <w:pStyle w:val="a6"/>
        <w:rPr>
          <w:lang w:val="uk-UA"/>
        </w:rPr>
      </w:pPr>
    </w:p>
    <w:p w14:paraId="40ED18E2" w14:textId="77777777" w:rsidR="002E1F80" w:rsidRPr="002B7B48" w:rsidRDefault="002E1F80" w:rsidP="002E1F80">
      <w:pPr>
        <w:pStyle w:val="a6"/>
        <w:rPr>
          <w:b/>
          <w:i/>
          <w:sz w:val="44"/>
          <w:lang w:val="uk-UA" w:eastAsia="uk-UA"/>
        </w:rPr>
      </w:pPr>
    </w:p>
    <w:p w14:paraId="62E078EE" w14:textId="77777777" w:rsidR="002E1F80" w:rsidRPr="002B7B48" w:rsidRDefault="002E1F80" w:rsidP="002E1F80">
      <w:pPr>
        <w:pStyle w:val="a6"/>
        <w:jc w:val="center"/>
        <w:rPr>
          <w:lang w:val="uk-UA"/>
        </w:rPr>
      </w:pPr>
      <w:r w:rsidRPr="00256408">
        <w:rPr>
          <w:b/>
          <w:i/>
          <w:sz w:val="44"/>
          <w:lang w:val="uk-UA"/>
        </w:rPr>
        <w:t>Державний освітній стандарт</w:t>
      </w:r>
    </w:p>
    <w:p w14:paraId="588C32B4" w14:textId="77777777" w:rsidR="002E1F80" w:rsidRPr="002B7B48" w:rsidRDefault="002E1F80" w:rsidP="002E1F80">
      <w:pPr>
        <w:pStyle w:val="a6"/>
        <w:rPr>
          <w:lang w:val="uk-UA"/>
        </w:rPr>
      </w:pPr>
    </w:p>
    <w:p w14:paraId="158200FB" w14:textId="77777777" w:rsidR="002E1F80" w:rsidRPr="002B7B48" w:rsidRDefault="002E1F80" w:rsidP="002E1F80">
      <w:pPr>
        <w:pStyle w:val="a6"/>
        <w:rPr>
          <w:lang w:val="uk-UA"/>
        </w:rPr>
      </w:pPr>
    </w:p>
    <w:p w14:paraId="376C4BA4" w14:textId="77777777" w:rsidR="002E1F80" w:rsidRPr="002B7B48" w:rsidRDefault="002E1F80" w:rsidP="002E1F80">
      <w:pPr>
        <w:pStyle w:val="a6"/>
        <w:rPr>
          <w:lang w:val="uk-UA"/>
        </w:rPr>
      </w:pPr>
    </w:p>
    <w:p w14:paraId="509E9DBB" w14:textId="77777777" w:rsidR="002E1F80" w:rsidRPr="002B7B48" w:rsidRDefault="002E1F80" w:rsidP="002E1F80">
      <w:pPr>
        <w:pStyle w:val="a6"/>
        <w:rPr>
          <w:lang w:val="uk-UA"/>
        </w:rPr>
      </w:pPr>
    </w:p>
    <w:p w14:paraId="7015EFE3" w14:textId="15AB83B8" w:rsidR="002E1F80" w:rsidRPr="009F5B9C" w:rsidRDefault="002E1F80" w:rsidP="002E1F80">
      <w:pPr>
        <w:pStyle w:val="a6"/>
        <w:jc w:val="right"/>
        <w:rPr>
          <w:sz w:val="20"/>
          <w:szCs w:val="20"/>
          <w:lang w:val="uk-UA"/>
        </w:rPr>
      </w:pPr>
      <w:r w:rsidRPr="009F5B9C">
        <w:rPr>
          <w:b/>
          <w:bCs/>
          <w:sz w:val="28"/>
          <w:szCs w:val="28"/>
          <w:u w:val="single"/>
          <w:lang w:val="uk-UA"/>
        </w:rPr>
        <w:t>5123.І.56.</w:t>
      </w:r>
      <w:r w:rsidR="00EB6E25" w:rsidRPr="009F5B9C">
        <w:rPr>
          <w:b/>
          <w:bCs/>
          <w:sz w:val="28"/>
          <w:szCs w:val="28"/>
          <w:u w:val="single"/>
          <w:lang w:val="uk-UA"/>
        </w:rPr>
        <w:t>10</w:t>
      </w:r>
      <w:r w:rsidR="002214F6">
        <w:rPr>
          <w:b/>
          <w:bCs/>
          <w:sz w:val="28"/>
          <w:szCs w:val="28"/>
          <w:u w:val="single"/>
          <w:lang w:val="uk-UA"/>
        </w:rPr>
        <w:t>-23</w:t>
      </w:r>
    </w:p>
    <w:p w14:paraId="14A0D952" w14:textId="77777777" w:rsidR="002E1F80" w:rsidRPr="002B7B48" w:rsidRDefault="002E1F80" w:rsidP="002E1F80">
      <w:pPr>
        <w:pStyle w:val="a6"/>
        <w:jc w:val="right"/>
        <w:rPr>
          <w:sz w:val="20"/>
          <w:szCs w:val="20"/>
          <w:lang w:val="uk-UA"/>
        </w:rPr>
      </w:pPr>
      <w:r w:rsidRPr="002B7B48">
        <w:rPr>
          <w:i/>
          <w:iCs/>
          <w:color w:val="0D0D0D"/>
          <w:sz w:val="23"/>
          <w:szCs w:val="23"/>
          <w:lang w:val="uk-UA"/>
        </w:rPr>
        <w:t>(позначення стандарту)</w:t>
      </w:r>
    </w:p>
    <w:p w14:paraId="79BDCA05" w14:textId="77777777" w:rsidR="002E1F80" w:rsidRPr="002B7B48" w:rsidRDefault="002E1F80" w:rsidP="002E1F80">
      <w:pPr>
        <w:pStyle w:val="a6"/>
        <w:rPr>
          <w:lang w:val="uk-UA"/>
        </w:rPr>
      </w:pPr>
    </w:p>
    <w:p w14:paraId="00FC1A9B" w14:textId="77777777" w:rsidR="002E1F80" w:rsidRPr="002B7B48" w:rsidRDefault="002E1F80" w:rsidP="002E1F80">
      <w:pPr>
        <w:pStyle w:val="a6"/>
        <w:rPr>
          <w:lang w:val="uk-UA"/>
        </w:rPr>
      </w:pPr>
    </w:p>
    <w:p w14:paraId="6295584A" w14:textId="77777777" w:rsidR="002E1F80" w:rsidRDefault="002E1F80" w:rsidP="002E1F80">
      <w:pPr>
        <w:pStyle w:val="a6"/>
        <w:rPr>
          <w:b/>
          <w:bCs/>
          <w:color w:val="0D0D0D"/>
          <w:sz w:val="28"/>
          <w:szCs w:val="28"/>
          <w:lang w:val="uk-UA"/>
        </w:rPr>
      </w:pPr>
    </w:p>
    <w:p w14:paraId="166900A1" w14:textId="77777777" w:rsidR="002E1F80" w:rsidRPr="002B7B48" w:rsidRDefault="002E1F80" w:rsidP="002E1F80">
      <w:pPr>
        <w:pStyle w:val="a6"/>
        <w:rPr>
          <w:sz w:val="20"/>
          <w:szCs w:val="20"/>
          <w:lang w:val="uk-UA"/>
        </w:rPr>
      </w:pPr>
      <w:r w:rsidRPr="002B7B48">
        <w:rPr>
          <w:b/>
          <w:bCs/>
          <w:color w:val="0D0D0D"/>
          <w:sz w:val="28"/>
          <w:szCs w:val="28"/>
          <w:lang w:val="uk-UA"/>
        </w:rPr>
        <w:t>Професія:</w:t>
      </w:r>
      <w:r w:rsidRPr="002B7B48">
        <w:rPr>
          <w:sz w:val="20"/>
          <w:szCs w:val="20"/>
          <w:lang w:val="uk-UA"/>
        </w:rPr>
        <w:tab/>
      </w:r>
      <w:r w:rsidRPr="002B7B48">
        <w:rPr>
          <w:color w:val="0D0D0D"/>
          <w:sz w:val="27"/>
          <w:szCs w:val="27"/>
          <w:lang w:val="uk-UA"/>
        </w:rPr>
        <w:t>Офіціант</w:t>
      </w:r>
    </w:p>
    <w:p w14:paraId="5549D516" w14:textId="77777777" w:rsidR="002E1F80" w:rsidRPr="002B7B48" w:rsidRDefault="002E1F80" w:rsidP="002E1F80">
      <w:pPr>
        <w:pStyle w:val="a6"/>
        <w:rPr>
          <w:sz w:val="20"/>
          <w:szCs w:val="20"/>
          <w:lang w:val="uk-UA"/>
        </w:rPr>
      </w:pPr>
      <w:r w:rsidRPr="002B7B48">
        <w:rPr>
          <w:b/>
          <w:bCs/>
          <w:color w:val="0D0D0D"/>
          <w:sz w:val="28"/>
          <w:szCs w:val="28"/>
          <w:lang w:val="uk-UA"/>
        </w:rPr>
        <w:t>Код:</w:t>
      </w:r>
      <w:r w:rsidRPr="002B7B48">
        <w:rPr>
          <w:sz w:val="20"/>
          <w:szCs w:val="20"/>
          <w:lang w:val="uk-UA"/>
        </w:rPr>
        <w:tab/>
      </w:r>
      <w:r w:rsidRPr="002B7B48">
        <w:rPr>
          <w:sz w:val="20"/>
          <w:szCs w:val="20"/>
          <w:lang w:val="uk-UA"/>
        </w:rPr>
        <w:tab/>
      </w:r>
      <w:r w:rsidRPr="002B7B48">
        <w:rPr>
          <w:sz w:val="28"/>
          <w:szCs w:val="28"/>
          <w:lang w:val="uk-UA"/>
        </w:rPr>
        <w:t>5123</w:t>
      </w:r>
    </w:p>
    <w:p w14:paraId="0C809A77" w14:textId="77777777" w:rsidR="002E1F80" w:rsidRPr="009009F8" w:rsidRDefault="002E1F80" w:rsidP="002E1F80">
      <w:pPr>
        <w:ind w:left="1418" w:hanging="1418"/>
        <w:rPr>
          <w:b/>
          <w:sz w:val="28"/>
        </w:rPr>
      </w:pPr>
      <w:r w:rsidRPr="009009F8">
        <w:rPr>
          <w:b/>
          <w:sz w:val="28"/>
        </w:rPr>
        <w:t>Професійні кваліфікації:</w:t>
      </w:r>
    </w:p>
    <w:p w14:paraId="3CB2892B" w14:textId="77777777" w:rsidR="002E1F80" w:rsidRPr="002B7B48" w:rsidRDefault="002E1F80" w:rsidP="002E1F80">
      <w:pPr>
        <w:pStyle w:val="a6"/>
        <w:ind w:firstLine="3119"/>
        <w:rPr>
          <w:sz w:val="20"/>
          <w:szCs w:val="20"/>
          <w:lang w:val="uk-UA"/>
        </w:rPr>
      </w:pPr>
      <w:r w:rsidRPr="002B7B48">
        <w:rPr>
          <w:rFonts w:eastAsia="Times New Roman CYR"/>
          <w:color w:val="0D0D0D"/>
          <w:sz w:val="30"/>
          <w:szCs w:val="30"/>
          <w:lang w:val="uk-UA"/>
        </w:rPr>
        <w:t xml:space="preserve">офіціант </w:t>
      </w:r>
      <w:r w:rsidRPr="002B7B48">
        <w:rPr>
          <w:rFonts w:eastAsia="Arial"/>
          <w:color w:val="0D0D0D"/>
          <w:sz w:val="30"/>
          <w:szCs w:val="30"/>
          <w:lang w:val="uk-UA"/>
        </w:rPr>
        <w:t>3-</w:t>
      </w:r>
      <w:r w:rsidRPr="002B7B48">
        <w:rPr>
          <w:rFonts w:eastAsia="Times New Roman CYR"/>
          <w:color w:val="0D0D0D"/>
          <w:sz w:val="30"/>
          <w:szCs w:val="30"/>
          <w:lang w:val="uk-UA"/>
        </w:rPr>
        <w:t>го розряду</w:t>
      </w:r>
      <w:r>
        <w:rPr>
          <w:rFonts w:eastAsia="Times New Roman CYR"/>
          <w:color w:val="0D0D0D"/>
          <w:sz w:val="30"/>
          <w:szCs w:val="30"/>
          <w:lang w:val="uk-UA"/>
        </w:rPr>
        <w:t>;</w:t>
      </w:r>
    </w:p>
    <w:p w14:paraId="28450A78" w14:textId="77777777" w:rsidR="002E1F80" w:rsidRPr="002B7B48" w:rsidRDefault="002E1F80" w:rsidP="002E1F80">
      <w:pPr>
        <w:pStyle w:val="a6"/>
        <w:ind w:firstLine="3119"/>
        <w:rPr>
          <w:sz w:val="20"/>
          <w:szCs w:val="20"/>
          <w:lang w:val="uk-UA"/>
        </w:rPr>
      </w:pPr>
      <w:r w:rsidRPr="002B7B48">
        <w:rPr>
          <w:rFonts w:eastAsia="Times New Roman CYR"/>
          <w:color w:val="0D0D0D"/>
          <w:sz w:val="30"/>
          <w:szCs w:val="30"/>
          <w:lang w:val="uk-UA"/>
        </w:rPr>
        <w:t xml:space="preserve">офіціант </w:t>
      </w:r>
      <w:r w:rsidRPr="002B7B48">
        <w:rPr>
          <w:rFonts w:eastAsia="Arial"/>
          <w:color w:val="0D0D0D"/>
          <w:sz w:val="30"/>
          <w:szCs w:val="30"/>
          <w:lang w:val="uk-UA"/>
        </w:rPr>
        <w:t>4-</w:t>
      </w:r>
      <w:r w:rsidRPr="002B7B48">
        <w:rPr>
          <w:rFonts w:eastAsia="Times New Roman CYR"/>
          <w:color w:val="0D0D0D"/>
          <w:sz w:val="30"/>
          <w:szCs w:val="30"/>
          <w:lang w:val="uk-UA"/>
        </w:rPr>
        <w:t>го розряду</w:t>
      </w:r>
      <w:r>
        <w:rPr>
          <w:rFonts w:eastAsia="Times New Roman CYR"/>
          <w:color w:val="0D0D0D"/>
          <w:sz w:val="30"/>
          <w:szCs w:val="30"/>
          <w:lang w:val="uk-UA"/>
        </w:rPr>
        <w:t>;</w:t>
      </w:r>
    </w:p>
    <w:p w14:paraId="7BAF5AE2" w14:textId="77777777" w:rsidR="002E1F80" w:rsidRPr="002B7B48" w:rsidRDefault="002E1F80" w:rsidP="002E1F80">
      <w:pPr>
        <w:pStyle w:val="a6"/>
        <w:ind w:firstLine="3119"/>
        <w:rPr>
          <w:sz w:val="20"/>
          <w:szCs w:val="20"/>
          <w:lang w:val="uk-UA"/>
        </w:rPr>
      </w:pPr>
      <w:r w:rsidRPr="002B7B48">
        <w:rPr>
          <w:rFonts w:eastAsia="Times New Roman CYR"/>
          <w:color w:val="0D0D0D"/>
          <w:sz w:val="30"/>
          <w:szCs w:val="30"/>
          <w:lang w:val="uk-UA"/>
        </w:rPr>
        <w:t xml:space="preserve">офіціант </w:t>
      </w:r>
      <w:r w:rsidRPr="002B7B48">
        <w:rPr>
          <w:rFonts w:eastAsia="Arial"/>
          <w:color w:val="0D0D0D"/>
          <w:sz w:val="30"/>
          <w:szCs w:val="30"/>
          <w:lang w:val="uk-UA"/>
        </w:rPr>
        <w:t>5-</w:t>
      </w:r>
      <w:r w:rsidRPr="002B7B48">
        <w:rPr>
          <w:rFonts w:eastAsia="Times New Roman CYR"/>
          <w:color w:val="0D0D0D"/>
          <w:sz w:val="30"/>
          <w:szCs w:val="30"/>
          <w:lang w:val="uk-UA"/>
        </w:rPr>
        <w:t>го розряду</w:t>
      </w:r>
    </w:p>
    <w:p w14:paraId="113E8046" w14:textId="77777777" w:rsidR="002E1F80" w:rsidRPr="009009F8" w:rsidRDefault="002E1F80" w:rsidP="002E1F80">
      <w:pPr>
        <w:ind w:firstLine="1985"/>
        <w:rPr>
          <w:sz w:val="28"/>
        </w:rPr>
      </w:pPr>
      <w:r w:rsidRPr="009009F8">
        <w:rPr>
          <w:sz w:val="28"/>
        </w:rPr>
        <w:t>.</w:t>
      </w:r>
    </w:p>
    <w:p w14:paraId="25CBADC3" w14:textId="77777777" w:rsidR="002E1F80" w:rsidRDefault="002E1F80" w:rsidP="002E1F80">
      <w:pPr>
        <w:rPr>
          <w:sz w:val="28"/>
          <w:szCs w:val="28"/>
          <w:lang w:eastAsia="uk-UA"/>
        </w:rPr>
      </w:pPr>
      <w:r w:rsidRPr="009009F8">
        <w:rPr>
          <w:b/>
          <w:sz w:val="28"/>
          <w:szCs w:val="28"/>
          <w:lang w:eastAsia="uk-UA"/>
        </w:rPr>
        <w:t xml:space="preserve">Освітня кваліфікація: </w:t>
      </w:r>
      <w:r w:rsidRPr="009009F8">
        <w:rPr>
          <w:sz w:val="28"/>
          <w:szCs w:val="28"/>
          <w:lang w:eastAsia="uk-UA"/>
        </w:rPr>
        <w:t>кваліфікований робітник</w:t>
      </w:r>
    </w:p>
    <w:p w14:paraId="44CD3957" w14:textId="77777777" w:rsidR="00333A9A" w:rsidRPr="009009F8" w:rsidRDefault="00333A9A" w:rsidP="002E1F80">
      <w:pPr>
        <w:rPr>
          <w:sz w:val="28"/>
          <w:szCs w:val="28"/>
          <w:lang w:eastAsia="uk-UA"/>
        </w:rPr>
      </w:pPr>
    </w:p>
    <w:p w14:paraId="523D72F2" w14:textId="77777777" w:rsidR="002214F6" w:rsidRDefault="002E1F80" w:rsidP="002E1F80">
      <w:pPr>
        <w:rPr>
          <w:sz w:val="28"/>
          <w:szCs w:val="28"/>
          <w:lang w:eastAsia="uk-UA"/>
        </w:rPr>
      </w:pPr>
      <w:r w:rsidRPr="009009F8">
        <w:rPr>
          <w:b/>
          <w:sz w:val="28"/>
          <w:szCs w:val="28"/>
          <w:lang w:eastAsia="uk-UA"/>
        </w:rPr>
        <w:t>Рівень освітньої кваліфікації:</w:t>
      </w:r>
      <w:r w:rsidRPr="00A93077">
        <w:rPr>
          <w:sz w:val="28"/>
          <w:szCs w:val="28"/>
          <w:lang w:eastAsia="uk-UA"/>
        </w:rPr>
        <w:t xml:space="preserve"> </w:t>
      </w:r>
    </w:p>
    <w:p w14:paraId="11D5CB63" w14:textId="2034D299" w:rsidR="002E1F80" w:rsidRDefault="002214F6" w:rsidP="002E1F80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</w:t>
      </w:r>
      <w:r w:rsidR="00333A9A">
        <w:rPr>
          <w:sz w:val="28"/>
          <w:szCs w:val="28"/>
          <w:lang w:eastAsia="uk-UA"/>
        </w:rPr>
        <w:t>перший</w:t>
      </w:r>
      <w:r w:rsidR="00333A9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(</w:t>
      </w:r>
      <w:r w:rsidR="00333A9A">
        <w:rPr>
          <w:sz w:val="28"/>
          <w:szCs w:val="28"/>
          <w:lang w:eastAsia="uk-UA"/>
        </w:rPr>
        <w:t>початковий</w:t>
      </w:r>
      <w:r w:rsidR="007B2EAD">
        <w:rPr>
          <w:sz w:val="28"/>
          <w:szCs w:val="28"/>
          <w:lang w:eastAsia="uk-UA"/>
        </w:rPr>
        <w:t>) рівень – офіціант 3-го розряду;</w:t>
      </w:r>
    </w:p>
    <w:p w14:paraId="1C1E6A3A" w14:textId="6EEA7494" w:rsidR="007B2EAD" w:rsidRDefault="007B2EAD" w:rsidP="002E1F80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</w:t>
      </w:r>
      <w:r w:rsidR="00333A9A">
        <w:rPr>
          <w:sz w:val="28"/>
          <w:szCs w:val="28"/>
          <w:lang w:eastAsia="uk-UA"/>
        </w:rPr>
        <w:t>другий</w:t>
      </w:r>
      <w:r w:rsidR="00333A9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(</w:t>
      </w:r>
      <w:r w:rsidR="00333A9A">
        <w:rPr>
          <w:sz w:val="28"/>
          <w:szCs w:val="28"/>
          <w:lang w:eastAsia="uk-UA"/>
        </w:rPr>
        <w:t>базовий</w:t>
      </w:r>
      <w:r>
        <w:rPr>
          <w:sz w:val="28"/>
          <w:szCs w:val="28"/>
          <w:lang w:eastAsia="uk-UA"/>
        </w:rPr>
        <w:t>) рівень – офіціант 4-го розряду;</w:t>
      </w:r>
    </w:p>
    <w:p w14:paraId="4A2EA131" w14:textId="7855F2F1" w:rsidR="007B2EAD" w:rsidRDefault="007B2EAD" w:rsidP="002E1F80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</w:t>
      </w:r>
      <w:r w:rsidR="00333A9A">
        <w:rPr>
          <w:sz w:val="28"/>
          <w:szCs w:val="28"/>
          <w:lang w:eastAsia="uk-UA"/>
        </w:rPr>
        <w:t>третій</w:t>
      </w:r>
      <w:r w:rsidR="00333A9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(</w:t>
      </w:r>
      <w:r w:rsidR="00333A9A">
        <w:rPr>
          <w:sz w:val="28"/>
          <w:szCs w:val="28"/>
          <w:lang w:eastAsia="uk-UA"/>
        </w:rPr>
        <w:t>вищий</w:t>
      </w:r>
      <w:r>
        <w:rPr>
          <w:sz w:val="28"/>
          <w:szCs w:val="28"/>
          <w:lang w:eastAsia="uk-UA"/>
        </w:rPr>
        <w:t>) рівень – офіціант 5-го розряду.</w:t>
      </w:r>
    </w:p>
    <w:p w14:paraId="51E85B9F" w14:textId="77777777" w:rsidR="002E1F80" w:rsidRDefault="002E1F80" w:rsidP="002E1F80">
      <w:pPr>
        <w:rPr>
          <w:sz w:val="28"/>
          <w:szCs w:val="28"/>
          <w:lang w:eastAsia="uk-UA"/>
        </w:rPr>
      </w:pPr>
    </w:p>
    <w:p w14:paraId="5A0FC79D" w14:textId="77777777" w:rsidR="002E1F80" w:rsidRDefault="002E1F80" w:rsidP="002E1F80">
      <w:pPr>
        <w:rPr>
          <w:sz w:val="28"/>
          <w:szCs w:val="28"/>
          <w:lang w:eastAsia="uk-UA"/>
        </w:rPr>
      </w:pPr>
    </w:p>
    <w:p w14:paraId="73944869" w14:textId="77777777" w:rsidR="002E1F80" w:rsidRDefault="002E1F80" w:rsidP="002E1F80">
      <w:pPr>
        <w:rPr>
          <w:sz w:val="28"/>
          <w:szCs w:val="28"/>
          <w:lang w:eastAsia="uk-UA"/>
        </w:rPr>
      </w:pPr>
    </w:p>
    <w:p w14:paraId="05512E2B" w14:textId="77777777" w:rsidR="00333A9A" w:rsidRPr="00BB2A1F" w:rsidRDefault="00333A9A" w:rsidP="00333A9A">
      <w:pPr>
        <w:jc w:val="center"/>
        <w:rPr>
          <w:b/>
          <w:bCs/>
          <w:i/>
          <w:iCs/>
          <w:sz w:val="28"/>
          <w:szCs w:val="28"/>
          <w:lang w:eastAsia="uk-UA"/>
        </w:rPr>
      </w:pPr>
      <w:r w:rsidRPr="00BB2A1F">
        <w:rPr>
          <w:b/>
          <w:bCs/>
          <w:i/>
          <w:iCs/>
          <w:sz w:val="28"/>
          <w:szCs w:val="28"/>
          <w:lang w:eastAsia="uk-UA"/>
        </w:rPr>
        <w:t>Видання офіційне</w:t>
      </w:r>
    </w:p>
    <w:p w14:paraId="29D312F9" w14:textId="77777777" w:rsidR="002E1F80" w:rsidRDefault="002E1F80" w:rsidP="002E1F80">
      <w:pPr>
        <w:jc w:val="center"/>
        <w:rPr>
          <w:b/>
          <w:i/>
          <w:sz w:val="28"/>
          <w:szCs w:val="28"/>
        </w:rPr>
      </w:pPr>
      <w:r w:rsidRPr="00256408">
        <w:rPr>
          <w:b/>
          <w:i/>
          <w:sz w:val="28"/>
          <w:szCs w:val="28"/>
        </w:rPr>
        <w:t>Київ – 20</w:t>
      </w:r>
      <w:r>
        <w:rPr>
          <w:b/>
          <w:i/>
          <w:sz w:val="28"/>
          <w:szCs w:val="28"/>
        </w:rPr>
        <w:t>23</w:t>
      </w:r>
    </w:p>
    <w:p w14:paraId="443C1892" w14:textId="77777777" w:rsidR="00B62A6F" w:rsidRDefault="00B62A6F" w:rsidP="002E1F80">
      <w:pPr>
        <w:jc w:val="center"/>
        <w:rPr>
          <w:b/>
          <w:i/>
          <w:sz w:val="28"/>
          <w:szCs w:val="28"/>
        </w:rPr>
      </w:pPr>
    </w:p>
    <w:p w14:paraId="05FB4B85" w14:textId="77777777" w:rsidR="002E1F80" w:rsidRPr="00A93077" w:rsidRDefault="002E1F80" w:rsidP="002E1F8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Відомості про авторський колектив розробників</w:t>
      </w:r>
    </w:p>
    <w:p w14:paraId="148CE5F7" w14:textId="77777777" w:rsidR="002E1F80" w:rsidRPr="00A93077" w:rsidRDefault="002E1F80" w:rsidP="002E1F80">
      <w:pPr>
        <w:jc w:val="center"/>
        <w:rPr>
          <w:b/>
          <w:sz w:val="28"/>
          <w:szCs w:val="28"/>
          <w:lang w:val="ru-RU"/>
        </w:rPr>
      </w:pPr>
    </w:p>
    <w:p w14:paraId="7C5EF47E" w14:textId="77777777" w:rsidR="002E1F80" w:rsidRPr="009009F8" w:rsidRDefault="002E1F80" w:rsidP="002E1F80">
      <w:pPr>
        <w:rPr>
          <w:sz w:val="6"/>
          <w:szCs w:val="24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6615"/>
        <w:gridCol w:w="20"/>
      </w:tblGrid>
      <w:tr w:rsidR="00D11AA1" w:rsidRPr="00333A9A" w14:paraId="0DF4016B" w14:textId="77777777" w:rsidTr="00333A9A">
        <w:trPr>
          <w:gridAfter w:val="1"/>
          <w:wAfter w:w="20" w:type="dxa"/>
          <w:trHeight w:val="656"/>
        </w:trPr>
        <w:tc>
          <w:tcPr>
            <w:tcW w:w="738" w:type="dxa"/>
            <w:shd w:val="clear" w:color="auto" w:fill="auto"/>
          </w:tcPr>
          <w:p w14:paraId="61D675B7" w14:textId="73B8952C" w:rsidR="00B62A6F" w:rsidRPr="00333A9A" w:rsidRDefault="0092422F" w:rsidP="0092422F">
            <w:pPr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/>
                <w:spacing w:val="2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1E62AF1C" w14:textId="46D77A46" w:rsidR="00B62A6F" w:rsidRPr="00333A9A" w:rsidRDefault="0092422F" w:rsidP="0092422F">
            <w:pPr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/>
                <w:spacing w:val="2"/>
                <w:sz w:val="24"/>
                <w:szCs w:val="24"/>
                <w:shd w:val="clear" w:color="auto" w:fill="FFFFFF"/>
              </w:rPr>
              <w:t>Прізвище, ім’я, по-батькові</w:t>
            </w:r>
          </w:p>
        </w:tc>
        <w:tc>
          <w:tcPr>
            <w:tcW w:w="6615" w:type="dxa"/>
            <w:shd w:val="clear" w:color="auto" w:fill="auto"/>
          </w:tcPr>
          <w:p w14:paraId="66094DA1" w14:textId="561A730D" w:rsidR="00B62A6F" w:rsidRPr="00333A9A" w:rsidRDefault="0092422F" w:rsidP="0092422F">
            <w:pPr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/>
                <w:spacing w:val="2"/>
                <w:sz w:val="24"/>
                <w:szCs w:val="24"/>
                <w:shd w:val="clear" w:color="auto" w:fill="FFFFFF"/>
              </w:rPr>
              <w:t>Місце роботи</w:t>
            </w:r>
          </w:p>
        </w:tc>
      </w:tr>
      <w:tr w:rsidR="0092422F" w:rsidRPr="00333A9A" w14:paraId="4EC41043" w14:textId="77777777" w:rsidTr="007E529E">
        <w:trPr>
          <w:gridAfter w:val="1"/>
          <w:wAfter w:w="20" w:type="dxa"/>
          <w:trHeight w:val="942"/>
        </w:trPr>
        <w:tc>
          <w:tcPr>
            <w:tcW w:w="738" w:type="dxa"/>
            <w:shd w:val="clear" w:color="auto" w:fill="auto"/>
          </w:tcPr>
          <w:p w14:paraId="6116FAAA" w14:textId="0FAA3330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499B352F" w14:textId="27A0DA11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 xml:space="preserve">Людмила ШЕВЧУК </w:t>
            </w:r>
          </w:p>
        </w:tc>
        <w:tc>
          <w:tcPr>
            <w:tcW w:w="6615" w:type="dxa"/>
            <w:shd w:val="clear" w:color="auto" w:fill="auto"/>
          </w:tcPr>
          <w:p w14:paraId="6254155A" w14:textId="6976200D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директор Науково-методичного центру професійно-технічної освіти та підвищення кваліфікації у Хмельницькій області, керівник робочої групи </w:t>
            </w:r>
          </w:p>
        </w:tc>
      </w:tr>
      <w:tr w:rsidR="0092422F" w:rsidRPr="00333A9A" w14:paraId="398D6472" w14:textId="77777777" w:rsidTr="00B62A6F">
        <w:trPr>
          <w:trHeight w:val="287"/>
        </w:trPr>
        <w:tc>
          <w:tcPr>
            <w:tcW w:w="738" w:type="dxa"/>
            <w:shd w:val="clear" w:color="auto" w:fill="auto"/>
          </w:tcPr>
          <w:p w14:paraId="2DA64D92" w14:textId="1EC4A111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35B47323" w14:textId="03E958B1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 xml:space="preserve">Евеліна ЦАРЬОВА  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2C725757" w14:textId="11C3E916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директор Державного  навчального закладу «Хмельницький центр професійно-технічної освіти сфери послуг»</w:t>
            </w:r>
          </w:p>
        </w:tc>
      </w:tr>
      <w:tr w:rsidR="0092422F" w:rsidRPr="00333A9A" w14:paraId="51170C2E" w14:textId="77777777" w:rsidTr="00B62A6F">
        <w:tc>
          <w:tcPr>
            <w:tcW w:w="738" w:type="dxa"/>
            <w:shd w:val="clear" w:color="auto" w:fill="auto"/>
          </w:tcPr>
          <w:p w14:paraId="10656146" w14:textId="3F5B34B4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B65E684" w14:textId="4A1EEC5A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Галина СОЛЕНЦОВА </w:t>
            </w:r>
          </w:p>
          <w:p w14:paraId="6C26DDC1" w14:textId="77777777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7E02EBA5" w14:textId="78787B73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методист Науково-методичного центу професійно-технічної освіти та підвищення кваліфікації у Хмельницькій області</w:t>
            </w:r>
          </w:p>
        </w:tc>
      </w:tr>
      <w:tr w:rsidR="0092422F" w:rsidRPr="00333A9A" w14:paraId="6B0EAA39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231CA20A" w14:textId="42550A44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0240D2D9" w14:textId="706C90E3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iCs/>
                <w:sz w:val="24"/>
                <w:szCs w:val="24"/>
              </w:rPr>
              <w:t xml:space="preserve">Ганна ХОМЮК </w:t>
            </w:r>
          </w:p>
        </w:tc>
        <w:tc>
          <w:tcPr>
            <w:tcW w:w="6615" w:type="dxa"/>
            <w:shd w:val="clear" w:color="auto" w:fill="auto"/>
          </w:tcPr>
          <w:p w14:paraId="1F7BCA5A" w14:textId="0EF258AE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викладач Державного  навчального закладу «Хмельницький центр професійно-технічної освіти сфери послуг»</w:t>
            </w:r>
          </w:p>
        </w:tc>
      </w:tr>
      <w:tr w:rsidR="0092422F" w:rsidRPr="00333A9A" w14:paraId="18924022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1D7DCFF6" w14:textId="334B0957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12FB03DA" w14:textId="70FF6FF1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sz w:val="24"/>
                <w:szCs w:val="24"/>
              </w:rPr>
              <w:t xml:space="preserve">Тетяна БУРЦЕВА </w:t>
            </w:r>
          </w:p>
        </w:tc>
        <w:tc>
          <w:tcPr>
            <w:tcW w:w="6615" w:type="dxa"/>
            <w:shd w:val="clear" w:color="auto" w:fill="auto"/>
          </w:tcPr>
          <w:p w14:paraId="5387B75D" w14:textId="23D1A478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sz w:val="24"/>
                <w:szCs w:val="24"/>
              </w:rPr>
              <w:t xml:space="preserve">майстер виробничого навчання </w:t>
            </w: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Державного навчального закладу «Хмельницький центр професійно-технічної освіти сфери послуг»</w:t>
            </w:r>
          </w:p>
        </w:tc>
      </w:tr>
      <w:tr w:rsidR="0092422F" w:rsidRPr="00333A9A" w14:paraId="5970A725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5FA83B2E" w14:textId="2A1D593F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2590508C" w14:textId="509499BF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iCs/>
                <w:sz w:val="24"/>
                <w:szCs w:val="24"/>
              </w:rPr>
              <w:t xml:space="preserve">Тетяна СРІБНЯК  </w:t>
            </w:r>
          </w:p>
        </w:tc>
        <w:tc>
          <w:tcPr>
            <w:tcW w:w="6615" w:type="dxa"/>
            <w:shd w:val="clear" w:color="auto" w:fill="auto"/>
          </w:tcPr>
          <w:p w14:paraId="3820B29B" w14:textId="3C9F6144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sz w:val="24"/>
                <w:szCs w:val="24"/>
              </w:rPr>
              <w:t xml:space="preserve">майстер виробничого навчання </w:t>
            </w: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Державного навчального закладу «Подільський центр професійно-технічної освіти»</w:t>
            </w:r>
          </w:p>
        </w:tc>
      </w:tr>
      <w:tr w:rsidR="0092422F" w:rsidRPr="00333A9A" w14:paraId="308C98AB" w14:textId="77777777" w:rsidTr="00F446D5">
        <w:trPr>
          <w:gridAfter w:val="1"/>
          <w:wAfter w:w="20" w:type="dxa"/>
          <w:trHeight w:val="308"/>
        </w:trPr>
        <w:tc>
          <w:tcPr>
            <w:tcW w:w="738" w:type="dxa"/>
            <w:shd w:val="clear" w:color="auto" w:fill="auto"/>
          </w:tcPr>
          <w:p w14:paraId="09270FDA" w14:textId="7075736C" w:rsidR="0092422F" w:rsidRPr="00333A9A" w:rsidRDefault="0092422F" w:rsidP="0092422F">
            <w:pPr>
              <w:rPr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97C6E2" w14:textId="05C8891A" w:rsidR="0092422F" w:rsidRPr="00333A9A" w:rsidRDefault="0092422F" w:rsidP="0092422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33A9A">
              <w:rPr>
                <w:bCs/>
                <w:iCs/>
                <w:color w:val="000000" w:themeColor="text1"/>
                <w:sz w:val="24"/>
                <w:szCs w:val="24"/>
              </w:rPr>
              <w:t xml:space="preserve">Артем БЛАУТА </w:t>
            </w:r>
          </w:p>
        </w:tc>
        <w:tc>
          <w:tcPr>
            <w:tcW w:w="6615" w:type="dxa"/>
            <w:shd w:val="clear" w:color="auto" w:fill="auto"/>
          </w:tcPr>
          <w:p w14:paraId="6BB597C7" w14:textId="49634718" w:rsidR="0092422F" w:rsidRPr="00333A9A" w:rsidRDefault="0092422F" w:rsidP="0092422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3A9A">
              <w:rPr>
                <w:color w:val="000000" w:themeColor="text1"/>
                <w:sz w:val="24"/>
                <w:szCs w:val="24"/>
              </w:rPr>
              <w:t>керуючий рестораном «Південна Брама» м.</w:t>
            </w:r>
            <w:r w:rsidR="00333A9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33A9A">
              <w:rPr>
                <w:color w:val="000000" w:themeColor="text1"/>
                <w:sz w:val="24"/>
                <w:szCs w:val="24"/>
              </w:rPr>
              <w:t>Хмельницький</w:t>
            </w:r>
          </w:p>
        </w:tc>
      </w:tr>
      <w:tr w:rsidR="0092422F" w:rsidRPr="00333A9A" w14:paraId="1BD2632A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0AB65FC2" w14:textId="148E8960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1D43BE7D" w14:textId="001E0851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sz w:val="24"/>
                <w:szCs w:val="24"/>
              </w:rPr>
              <w:t xml:space="preserve">Тетяна ДМИТРЕНКО </w:t>
            </w:r>
          </w:p>
        </w:tc>
        <w:tc>
          <w:tcPr>
            <w:tcW w:w="6615" w:type="dxa"/>
            <w:shd w:val="clear" w:color="auto" w:fill="auto"/>
          </w:tcPr>
          <w:p w14:paraId="1A431D93" w14:textId="1A753375" w:rsidR="0092422F" w:rsidRPr="00333A9A" w:rsidRDefault="0092422F" w:rsidP="0092422F">
            <w:pPr>
              <w:pStyle w:val="a8"/>
              <w:spacing w:before="0" w:beforeAutospacing="0" w:after="0" w:afterAutospacing="0"/>
              <w:jc w:val="both"/>
              <w:rPr>
                <w:bCs/>
                <w:spacing w:val="2"/>
                <w:shd w:val="clear" w:color="auto" w:fill="FFFFFF"/>
              </w:rPr>
            </w:pPr>
            <w:r w:rsidRPr="00333A9A">
              <w:rPr>
                <w:bCs/>
                <w:spacing w:val="2"/>
                <w:shd w:val="clear" w:color="auto" w:fill="FFFFFF"/>
              </w:rPr>
              <w:t>методист Навчально-методичного центу професійно-технічної освіти</w:t>
            </w:r>
            <w:r w:rsidRPr="00333A9A">
              <w:t xml:space="preserve"> у Полтавській області</w:t>
            </w:r>
          </w:p>
        </w:tc>
      </w:tr>
      <w:tr w:rsidR="0092422F" w:rsidRPr="00333A9A" w14:paraId="32A3F450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4440CCC0" w14:textId="134BCEF1" w:rsidR="0092422F" w:rsidRPr="00333A9A" w:rsidRDefault="0092422F" w:rsidP="0092422F">
            <w:pPr>
              <w:pStyle w:val="a8"/>
              <w:spacing w:before="0" w:beforeAutospacing="0" w:after="0" w:afterAutospacing="0"/>
              <w:rPr>
                <w:bCs/>
                <w:spacing w:val="2"/>
                <w:shd w:val="clear" w:color="auto" w:fill="FFFFFF"/>
              </w:rPr>
            </w:pPr>
            <w:r w:rsidRPr="00333A9A">
              <w:rPr>
                <w:bCs/>
                <w:spacing w:val="2"/>
                <w:shd w:val="clear" w:color="auto" w:fill="FFFFFF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14:paraId="427E199D" w14:textId="722956CA" w:rsidR="0092422F" w:rsidRPr="00333A9A" w:rsidRDefault="0092422F" w:rsidP="0092422F">
            <w:pPr>
              <w:pStyle w:val="a8"/>
              <w:spacing w:before="0" w:beforeAutospacing="0" w:after="0" w:afterAutospacing="0"/>
              <w:rPr>
                <w:bCs/>
                <w:spacing w:val="2"/>
                <w:shd w:val="clear" w:color="auto" w:fill="FFFFFF"/>
              </w:rPr>
            </w:pPr>
            <w:r w:rsidRPr="00333A9A">
              <w:t xml:space="preserve">Віта ВІСИЧ  </w:t>
            </w:r>
          </w:p>
        </w:tc>
        <w:tc>
          <w:tcPr>
            <w:tcW w:w="6615" w:type="dxa"/>
            <w:shd w:val="clear" w:color="auto" w:fill="auto"/>
          </w:tcPr>
          <w:p w14:paraId="49B15202" w14:textId="0D66F97E" w:rsidR="0092422F" w:rsidRPr="00333A9A" w:rsidRDefault="0092422F" w:rsidP="0092422F">
            <w:pPr>
              <w:pStyle w:val="a8"/>
              <w:spacing w:before="0" w:beforeAutospacing="0" w:after="0" w:afterAutospacing="0"/>
              <w:jc w:val="both"/>
              <w:rPr>
                <w:bCs/>
                <w:spacing w:val="2"/>
                <w:shd w:val="clear" w:color="auto" w:fill="FFFFFF"/>
              </w:rPr>
            </w:pPr>
            <w:r w:rsidRPr="00333A9A">
              <w:rPr>
                <w:lang w:eastAsia="en-US"/>
              </w:rPr>
              <w:t>майстер виробничого навчання</w:t>
            </w:r>
            <w:r w:rsidRPr="00333A9A">
              <w:t xml:space="preserve"> Регіонального центру професійно-технічної освіти №1 м. Кременчука</w:t>
            </w:r>
          </w:p>
        </w:tc>
      </w:tr>
      <w:tr w:rsidR="0092422F" w:rsidRPr="00333A9A" w14:paraId="49C80EDC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2C001CAE" w14:textId="2DCE9EA5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sz w:val="24"/>
                <w:szCs w:val="24"/>
                <w:shd w:val="clear" w:color="auto" w:fill="FFFFFF"/>
              </w:rPr>
              <w:t xml:space="preserve"> 10.</w:t>
            </w:r>
          </w:p>
        </w:tc>
        <w:tc>
          <w:tcPr>
            <w:tcW w:w="2835" w:type="dxa"/>
            <w:shd w:val="clear" w:color="auto" w:fill="auto"/>
          </w:tcPr>
          <w:p w14:paraId="36CBDD87" w14:textId="1B0DAD6F" w:rsidR="0092422F" w:rsidRPr="00333A9A" w:rsidRDefault="0092422F" w:rsidP="0092422F">
            <w:pPr>
              <w:pStyle w:val="a8"/>
              <w:spacing w:before="0" w:beforeAutospacing="0" w:after="0" w:afterAutospacing="0" w:line="273" w:lineRule="auto"/>
              <w:rPr>
                <w:bCs/>
                <w:spacing w:val="2"/>
                <w:shd w:val="clear" w:color="auto" w:fill="FFFFFF"/>
              </w:rPr>
            </w:pPr>
            <w:r w:rsidRPr="00333A9A">
              <w:rPr>
                <w:shd w:val="clear" w:color="auto" w:fill="FFFFFF"/>
              </w:rPr>
              <w:t xml:space="preserve">Олена ПОГРІБНЯК  </w:t>
            </w:r>
          </w:p>
          <w:p w14:paraId="4F8184AE" w14:textId="77777777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15" w:type="dxa"/>
            <w:shd w:val="clear" w:color="auto" w:fill="auto"/>
          </w:tcPr>
          <w:p w14:paraId="3F3AB1E9" w14:textId="42A7DCAB" w:rsidR="0092422F" w:rsidRPr="00333A9A" w:rsidRDefault="0092422F" w:rsidP="0092422F">
            <w:pPr>
              <w:pStyle w:val="a8"/>
              <w:spacing w:before="0" w:beforeAutospacing="0" w:after="0" w:afterAutospacing="0" w:line="273" w:lineRule="auto"/>
              <w:jc w:val="both"/>
              <w:rPr>
                <w:bCs/>
                <w:spacing w:val="2"/>
                <w:shd w:val="clear" w:color="auto" w:fill="FFFFFF"/>
              </w:rPr>
            </w:pPr>
            <w:r w:rsidRPr="00333A9A">
              <w:rPr>
                <w:lang w:eastAsia="en-US"/>
              </w:rPr>
              <w:t>майстер виробничого навчання</w:t>
            </w:r>
            <w:r w:rsidRPr="00333A9A">
              <w:t xml:space="preserve"> </w:t>
            </w:r>
            <w:r w:rsidRPr="00333A9A">
              <w:rPr>
                <w:shd w:val="clear" w:color="auto" w:fill="FFFFFF"/>
              </w:rPr>
              <w:t>Регіонального центру професійної освіти  ім. О.</w:t>
            </w:r>
            <w:r w:rsidR="00333A9A">
              <w:rPr>
                <w:shd w:val="clear" w:color="auto" w:fill="FFFFFF"/>
                <w:lang w:val="ru-RU"/>
              </w:rPr>
              <w:t xml:space="preserve"> </w:t>
            </w:r>
            <w:r w:rsidRPr="00333A9A">
              <w:rPr>
                <w:shd w:val="clear" w:color="auto" w:fill="FFFFFF"/>
              </w:rPr>
              <w:t>С.</w:t>
            </w:r>
            <w:r w:rsidR="00333A9A">
              <w:rPr>
                <w:shd w:val="clear" w:color="auto" w:fill="FFFFFF"/>
                <w:lang w:val="ru-RU"/>
              </w:rPr>
              <w:t xml:space="preserve"> </w:t>
            </w:r>
            <w:r w:rsidRPr="00333A9A">
              <w:rPr>
                <w:shd w:val="clear" w:color="auto" w:fill="FFFFFF"/>
              </w:rPr>
              <w:t>Єгорова</w:t>
            </w:r>
          </w:p>
        </w:tc>
      </w:tr>
      <w:tr w:rsidR="0092422F" w:rsidRPr="00333A9A" w14:paraId="7B9A47C4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01360706" w14:textId="7870E985" w:rsidR="0092422F" w:rsidRPr="00333A9A" w:rsidRDefault="0092422F" w:rsidP="0092422F">
            <w:pPr>
              <w:pStyle w:val="a8"/>
              <w:spacing w:before="0" w:beforeAutospacing="0" w:after="0" w:afterAutospacing="0"/>
              <w:rPr>
                <w:bCs/>
                <w:spacing w:val="2"/>
                <w:shd w:val="clear" w:color="auto" w:fill="FFFFFF"/>
              </w:rPr>
            </w:pPr>
            <w:r w:rsidRPr="00333A9A">
              <w:rPr>
                <w:bCs/>
                <w:spacing w:val="2"/>
                <w:shd w:val="clear" w:color="auto" w:fill="FFFFFF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14:paraId="3AD0A162" w14:textId="0DEEE3A8" w:rsidR="0092422F" w:rsidRPr="00333A9A" w:rsidRDefault="0092422F" w:rsidP="0092422F">
            <w:pPr>
              <w:pStyle w:val="a8"/>
              <w:spacing w:before="0" w:beforeAutospacing="0" w:after="0" w:afterAutospacing="0"/>
            </w:pPr>
            <w:r w:rsidRPr="00333A9A">
              <w:t xml:space="preserve">Олена ТЕМЧЕНКО </w:t>
            </w:r>
          </w:p>
          <w:p w14:paraId="16BBE717" w14:textId="77777777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15" w:type="dxa"/>
            <w:shd w:val="clear" w:color="auto" w:fill="auto"/>
          </w:tcPr>
          <w:p w14:paraId="002737F4" w14:textId="5B884B41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методист Навчально-методичного центу професійно-технічної освіти у Сумській області</w:t>
            </w:r>
          </w:p>
        </w:tc>
      </w:tr>
      <w:tr w:rsidR="0092422F" w:rsidRPr="00333A9A" w14:paraId="70CFDB03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44EAB343" w14:textId="19E3EC00" w:rsidR="0092422F" w:rsidRPr="00333A9A" w:rsidRDefault="0092422F" w:rsidP="0092422F">
            <w:pPr>
              <w:pStyle w:val="a8"/>
              <w:spacing w:before="0" w:beforeAutospacing="0" w:after="0" w:afterAutospacing="0"/>
              <w:rPr>
                <w:bCs/>
                <w:spacing w:val="2"/>
                <w:shd w:val="clear" w:color="auto" w:fill="FFFFFF"/>
              </w:rPr>
            </w:pPr>
            <w:r w:rsidRPr="00333A9A">
              <w:rPr>
                <w:bCs/>
                <w:spacing w:val="2"/>
                <w:shd w:val="clear" w:color="auto" w:fill="FFFFFF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14:paraId="141E85DA" w14:textId="14E6AA29" w:rsidR="0092422F" w:rsidRPr="00333A9A" w:rsidRDefault="0092422F" w:rsidP="0092422F">
            <w:pPr>
              <w:pStyle w:val="a8"/>
              <w:spacing w:before="0" w:beforeAutospacing="0" w:after="0" w:afterAutospacing="0"/>
              <w:rPr>
                <w:bCs/>
                <w:spacing w:val="2"/>
                <w:shd w:val="clear" w:color="auto" w:fill="FFFFFF"/>
              </w:rPr>
            </w:pPr>
            <w:r w:rsidRPr="00333A9A">
              <w:t>Неля</w:t>
            </w:r>
            <w:r w:rsidRPr="00333A9A">
              <w:rPr>
                <w:bCs/>
                <w:spacing w:val="2"/>
                <w:shd w:val="clear" w:color="auto" w:fill="FFFFFF"/>
              </w:rPr>
              <w:t xml:space="preserve"> МОТУЗКО</w:t>
            </w:r>
            <w:r w:rsidRPr="00333A9A">
              <w:t xml:space="preserve"> </w:t>
            </w:r>
          </w:p>
        </w:tc>
        <w:tc>
          <w:tcPr>
            <w:tcW w:w="6615" w:type="dxa"/>
            <w:shd w:val="clear" w:color="auto" w:fill="auto"/>
          </w:tcPr>
          <w:p w14:paraId="4793166B" w14:textId="183C614E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викладач </w:t>
            </w:r>
            <w:r w:rsidRPr="00333A9A">
              <w:rPr>
                <w:sz w:val="24"/>
                <w:szCs w:val="24"/>
              </w:rPr>
              <w:t>Державного навчального закладу «Сумський центр професійно-технічної освіти харчових технологій, торгівлі та ресторанного сервісу»</w:t>
            </w:r>
          </w:p>
        </w:tc>
      </w:tr>
      <w:tr w:rsidR="0092422F" w:rsidRPr="00333A9A" w14:paraId="111BCD5D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4403C0E4" w14:textId="7E4D8F30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14:paraId="2019A757" w14:textId="7394D445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Марина КЛИМЕНКО 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3A6CD38" w14:textId="719B7F76" w:rsidR="0092422F" w:rsidRPr="00333A9A" w:rsidRDefault="0092422F" w:rsidP="0092422F">
            <w:pPr>
              <w:pStyle w:val="a8"/>
              <w:spacing w:before="0" w:beforeAutospacing="0" w:after="0" w:afterAutospacing="0"/>
              <w:jc w:val="both"/>
              <w:rPr>
                <w:bCs/>
                <w:spacing w:val="2"/>
                <w:shd w:val="clear" w:color="auto" w:fill="FFFFFF"/>
              </w:rPr>
            </w:pPr>
            <w:r w:rsidRPr="00333A9A">
              <w:t xml:space="preserve"> викладач Державного професійно-технічного навчального закладу «Шосткинське вище професійне училище»</w:t>
            </w:r>
          </w:p>
        </w:tc>
      </w:tr>
      <w:tr w:rsidR="0092422F" w:rsidRPr="00333A9A" w14:paraId="337ACD09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5CC805CD" w14:textId="0E28658A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14:paraId="5E366D8B" w14:textId="3CA1828D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Наталія ЄДИНЧУК </w:t>
            </w:r>
          </w:p>
        </w:tc>
        <w:tc>
          <w:tcPr>
            <w:tcW w:w="6615" w:type="dxa"/>
            <w:shd w:val="clear" w:color="auto" w:fill="auto"/>
          </w:tcPr>
          <w:p w14:paraId="009371A1" w14:textId="445764A6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викладач </w:t>
            </w:r>
            <w:r w:rsidRPr="00333A9A">
              <w:rPr>
                <w:sz w:val="24"/>
                <w:szCs w:val="24"/>
              </w:rPr>
              <w:t xml:space="preserve">Державного навчального закладу </w:t>
            </w:r>
            <w:r w:rsidR="00333A9A">
              <w:rPr>
                <w:sz w:val="24"/>
                <w:szCs w:val="24"/>
                <w:lang w:val="ru-RU"/>
              </w:rPr>
              <w:t>«</w:t>
            </w:r>
            <w:r w:rsidRPr="00333A9A">
              <w:rPr>
                <w:sz w:val="24"/>
                <w:szCs w:val="24"/>
              </w:rPr>
              <w:t>Рівненське вище професійне училище ресторанного сервісу і торгівлі</w:t>
            </w:r>
            <w:r w:rsidR="00333A9A">
              <w:rPr>
                <w:sz w:val="24"/>
                <w:szCs w:val="24"/>
                <w:lang w:val="ru-RU"/>
              </w:rPr>
              <w:t>»</w:t>
            </w:r>
          </w:p>
        </w:tc>
      </w:tr>
      <w:tr w:rsidR="0092422F" w:rsidRPr="00333A9A" w14:paraId="62362FCB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6B577EA2" w14:textId="370F5B0B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14:paraId="707C5B63" w14:textId="0A9D55ED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sz w:val="24"/>
                <w:szCs w:val="24"/>
              </w:rPr>
              <w:t xml:space="preserve">Оксана КОВАЛЬЧУК </w:t>
            </w:r>
          </w:p>
        </w:tc>
        <w:tc>
          <w:tcPr>
            <w:tcW w:w="6615" w:type="dxa"/>
            <w:shd w:val="clear" w:color="auto" w:fill="auto"/>
          </w:tcPr>
          <w:p w14:paraId="16A20F6B" w14:textId="380BE805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33A9A">
              <w:rPr>
                <w:sz w:val="24"/>
                <w:szCs w:val="24"/>
              </w:rPr>
              <w:t xml:space="preserve">майстер виробничого навчання Державного навчального закладу </w:t>
            </w:r>
            <w:r w:rsidR="00333A9A">
              <w:rPr>
                <w:sz w:val="24"/>
                <w:szCs w:val="24"/>
                <w:lang w:val="ru-RU"/>
              </w:rPr>
              <w:t>«</w:t>
            </w:r>
            <w:r w:rsidRPr="00333A9A">
              <w:rPr>
                <w:sz w:val="24"/>
                <w:szCs w:val="24"/>
              </w:rPr>
              <w:t>Рівненське вище професійне училище ресторанного сервісу і торгівлі</w:t>
            </w:r>
            <w:r w:rsidR="00333A9A">
              <w:rPr>
                <w:sz w:val="24"/>
                <w:szCs w:val="24"/>
                <w:lang w:val="ru-RU"/>
              </w:rPr>
              <w:t>»</w:t>
            </w:r>
          </w:p>
        </w:tc>
      </w:tr>
      <w:tr w:rsidR="0092422F" w:rsidRPr="00333A9A" w14:paraId="0E2EB7D7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5C5E918E" w14:textId="0B046AE0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14:paraId="69DC473C" w14:textId="53D4AA1C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sz w:val="24"/>
                <w:szCs w:val="24"/>
              </w:rPr>
              <w:t xml:space="preserve">Анна ОПАНАСЕНКО </w:t>
            </w:r>
          </w:p>
        </w:tc>
        <w:tc>
          <w:tcPr>
            <w:tcW w:w="6615" w:type="dxa"/>
            <w:shd w:val="clear" w:color="auto" w:fill="auto"/>
          </w:tcPr>
          <w:p w14:paraId="3302D193" w14:textId="1B6AE7E5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методист Навчально-методичного центу професійно-технічної освіти у Донецькій області</w:t>
            </w:r>
          </w:p>
        </w:tc>
      </w:tr>
      <w:tr w:rsidR="0092422F" w:rsidRPr="00333A9A" w14:paraId="3ADA4761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3930062F" w14:textId="5A9EEA68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14:paraId="147C7173" w14:textId="02B6AFF6" w:rsidR="0092422F" w:rsidRPr="00333A9A" w:rsidRDefault="0092422F" w:rsidP="0092422F">
            <w:pPr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sz w:val="24"/>
                <w:szCs w:val="24"/>
              </w:rPr>
              <w:t xml:space="preserve">Віра ГУМЕННА  </w:t>
            </w:r>
          </w:p>
        </w:tc>
        <w:tc>
          <w:tcPr>
            <w:tcW w:w="6615" w:type="dxa"/>
            <w:shd w:val="clear" w:color="auto" w:fill="auto"/>
          </w:tcPr>
          <w:p w14:paraId="026A15FD" w14:textId="37D8D552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викладач </w:t>
            </w:r>
            <w:r w:rsidRPr="00333A9A">
              <w:rPr>
                <w:sz w:val="24"/>
                <w:szCs w:val="24"/>
              </w:rPr>
              <w:t>Краматорського вищого професійного училища</w:t>
            </w:r>
          </w:p>
        </w:tc>
      </w:tr>
      <w:tr w:rsidR="0092422F" w:rsidRPr="00333A9A" w14:paraId="7D142B4D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0F67B5B1" w14:textId="3CA010C1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shd w:val="clear" w:color="auto" w:fill="auto"/>
          </w:tcPr>
          <w:p w14:paraId="7EE7D14B" w14:textId="40497109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 xml:space="preserve">Людмила ПАВЛЕНКО </w:t>
            </w:r>
          </w:p>
        </w:tc>
        <w:tc>
          <w:tcPr>
            <w:tcW w:w="6615" w:type="dxa"/>
            <w:shd w:val="clear" w:color="auto" w:fill="auto"/>
          </w:tcPr>
          <w:p w14:paraId="18B1EE6B" w14:textId="76A3A46D" w:rsidR="0092422F" w:rsidRPr="00333A9A" w:rsidRDefault="0092422F" w:rsidP="0092422F">
            <w:pPr>
              <w:pStyle w:val="a8"/>
              <w:spacing w:before="0" w:beforeAutospacing="0" w:after="0" w:afterAutospacing="0"/>
              <w:jc w:val="both"/>
              <w:rPr>
                <w:bCs/>
                <w:spacing w:val="2"/>
                <w:shd w:val="clear" w:color="auto" w:fill="FFFFFF"/>
              </w:rPr>
            </w:pPr>
            <w:r w:rsidRPr="00333A9A">
              <w:t>викладач Слов’янського багатопрофільного регіонального центру професійної освіти ім. П. Ф. Кривоноса</w:t>
            </w:r>
          </w:p>
        </w:tc>
      </w:tr>
      <w:tr w:rsidR="0092422F" w:rsidRPr="00333A9A" w14:paraId="39F95C32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043D4C48" w14:textId="5FBFBE57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shd w:val="clear" w:color="auto" w:fill="auto"/>
          </w:tcPr>
          <w:p w14:paraId="76FCFF45" w14:textId="3C1354C9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 xml:space="preserve">Ольга КОСТЮЧЕНКО </w:t>
            </w:r>
          </w:p>
        </w:tc>
        <w:tc>
          <w:tcPr>
            <w:tcW w:w="6615" w:type="dxa"/>
            <w:shd w:val="clear" w:color="auto" w:fill="auto"/>
          </w:tcPr>
          <w:p w14:paraId="3EA423AC" w14:textId="210FD221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викладач </w:t>
            </w:r>
            <w:r w:rsidRPr="00333A9A">
              <w:rPr>
                <w:sz w:val="24"/>
                <w:szCs w:val="24"/>
              </w:rPr>
              <w:t>Краматорського вищого професійного училища</w:t>
            </w:r>
          </w:p>
        </w:tc>
      </w:tr>
      <w:tr w:rsidR="0092422F" w:rsidRPr="00333A9A" w14:paraId="27B26AF4" w14:textId="77777777" w:rsidTr="0092422F">
        <w:trPr>
          <w:gridAfter w:val="1"/>
          <w:wAfter w:w="20" w:type="dxa"/>
          <w:trHeight w:val="436"/>
        </w:trPr>
        <w:tc>
          <w:tcPr>
            <w:tcW w:w="738" w:type="dxa"/>
            <w:shd w:val="clear" w:color="auto" w:fill="auto"/>
          </w:tcPr>
          <w:p w14:paraId="4F3C958F" w14:textId="573312C8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shd w:val="clear" w:color="auto" w:fill="auto"/>
          </w:tcPr>
          <w:p w14:paraId="09ADBEE5" w14:textId="79B485EC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 xml:space="preserve">Галина АЛІЄВА </w:t>
            </w:r>
          </w:p>
        </w:tc>
        <w:tc>
          <w:tcPr>
            <w:tcW w:w="6615" w:type="dxa"/>
            <w:shd w:val="clear" w:color="auto" w:fill="auto"/>
          </w:tcPr>
          <w:p w14:paraId="624261E5" w14:textId="02A832B3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викладач </w:t>
            </w:r>
            <w:proofErr w:type="spellStart"/>
            <w:r w:rsidRPr="00333A9A">
              <w:rPr>
                <w:sz w:val="24"/>
                <w:szCs w:val="24"/>
              </w:rPr>
              <w:t>Надбузького</w:t>
            </w:r>
            <w:proofErr w:type="spellEnd"/>
            <w:r w:rsidRPr="00333A9A">
              <w:rPr>
                <w:sz w:val="24"/>
                <w:szCs w:val="24"/>
              </w:rPr>
              <w:t xml:space="preserve"> професійного аграрного ліцею</w:t>
            </w:r>
          </w:p>
        </w:tc>
      </w:tr>
      <w:tr w:rsidR="0092422F" w:rsidRPr="00333A9A" w14:paraId="6A62CE0F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1D27BBAB" w14:textId="6DA20CCA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14:paraId="7B052B3E" w14:textId="748D62C4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 xml:space="preserve">Мирослава КОСТЮЧЕНКО </w:t>
            </w:r>
          </w:p>
        </w:tc>
        <w:tc>
          <w:tcPr>
            <w:tcW w:w="6615" w:type="dxa"/>
            <w:shd w:val="clear" w:color="auto" w:fill="auto"/>
          </w:tcPr>
          <w:p w14:paraId="18575BA0" w14:textId="2C98BFDC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викладач </w:t>
            </w:r>
            <w:proofErr w:type="spellStart"/>
            <w:r w:rsidRPr="00333A9A">
              <w:rPr>
                <w:sz w:val="24"/>
                <w:szCs w:val="24"/>
              </w:rPr>
              <w:t>Надбузького</w:t>
            </w:r>
            <w:proofErr w:type="spellEnd"/>
            <w:r w:rsidRPr="00333A9A">
              <w:rPr>
                <w:sz w:val="24"/>
                <w:szCs w:val="24"/>
              </w:rPr>
              <w:t xml:space="preserve"> професійного аграрного ліцею</w:t>
            </w:r>
          </w:p>
        </w:tc>
      </w:tr>
      <w:tr w:rsidR="0092422F" w:rsidRPr="00333A9A" w14:paraId="28726E49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51EC0E0C" w14:textId="31DDC814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14:paraId="34C52813" w14:textId="3E770657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 xml:space="preserve">Тетяна ТРОЩИЛО </w:t>
            </w:r>
          </w:p>
        </w:tc>
        <w:tc>
          <w:tcPr>
            <w:tcW w:w="6615" w:type="dxa"/>
            <w:shd w:val="clear" w:color="auto" w:fill="auto"/>
          </w:tcPr>
          <w:p w14:paraId="4AAE8292" w14:textId="77777777" w:rsidR="0092422F" w:rsidRDefault="0092422F" w:rsidP="00333A9A">
            <w:pPr>
              <w:jc w:val="both"/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майстер виробничого навчання Вищого професійного училища № 92 м. Сєвєродонецька</w:t>
            </w:r>
          </w:p>
          <w:p w14:paraId="67E3C7BC" w14:textId="3BD0E36B" w:rsidR="00333A9A" w:rsidRPr="00333A9A" w:rsidRDefault="00333A9A" w:rsidP="00333A9A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92422F" w:rsidRPr="00333A9A" w14:paraId="317304A7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384F9979" w14:textId="630F9A4B" w:rsidR="0092422F" w:rsidRPr="00333A9A" w:rsidRDefault="0092422F" w:rsidP="0092422F">
            <w:pPr>
              <w:pStyle w:val="a8"/>
              <w:tabs>
                <w:tab w:val="left" w:pos="316"/>
              </w:tabs>
              <w:spacing w:before="0" w:beforeAutospacing="0" w:after="0" w:afterAutospacing="0"/>
            </w:pPr>
            <w:r w:rsidRPr="00333A9A">
              <w:lastRenderedPageBreak/>
              <w:t>23.</w:t>
            </w:r>
          </w:p>
        </w:tc>
        <w:tc>
          <w:tcPr>
            <w:tcW w:w="2835" w:type="dxa"/>
            <w:shd w:val="clear" w:color="auto" w:fill="auto"/>
          </w:tcPr>
          <w:p w14:paraId="77F9A51B" w14:textId="3CBAD28C" w:rsidR="0092422F" w:rsidRPr="00333A9A" w:rsidRDefault="0092422F" w:rsidP="0092422F">
            <w:pPr>
              <w:pStyle w:val="a8"/>
              <w:tabs>
                <w:tab w:val="left" w:pos="316"/>
              </w:tabs>
              <w:spacing w:before="0" w:beforeAutospacing="0" w:after="0" w:afterAutospacing="0"/>
            </w:pPr>
            <w:r w:rsidRPr="00333A9A">
              <w:t xml:space="preserve">Наталія ФЕДЧУК </w:t>
            </w:r>
          </w:p>
        </w:tc>
        <w:tc>
          <w:tcPr>
            <w:tcW w:w="6615" w:type="dxa"/>
            <w:shd w:val="clear" w:color="auto" w:fill="auto"/>
          </w:tcPr>
          <w:p w14:paraId="60BF9990" w14:textId="5DD964B7" w:rsidR="0092422F" w:rsidRPr="00333A9A" w:rsidRDefault="0092422F" w:rsidP="0092422F">
            <w:pPr>
              <w:jc w:val="both"/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викладач Державного навчального закладу «Вінницький центр професійно-технічної освіти переробної промисловості»</w:t>
            </w:r>
          </w:p>
        </w:tc>
      </w:tr>
      <w:tr w:rsidR="0092422F" w:rsidRPr="00333A9A" w14:paraId="4EF47103" w14:textId="77777777" w:rsidTr="00B62A6F">
        <w:trPr>
          <w:gridAfter w:val="1"/>
          <w:wAfter w:w="20" w:type="dxa"/>
        </w:trPr>
        <w:tc>
          <w:tcPr>
            <w:tcW w:w="738" w:type="dxa"/>
            <w:shd w:val="clear" w:color="auto" w:fill="auto"/>
          </w:tcPr>
          <w:p w14:paraId="769B0828" w14:textId="3A8DC73F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14:paraId="4CA6EEDF" w14:textId="0BB895D8" w:rsidR="0092422F" w:rsidRPr="00333A9A" w:rsidRDefault="0092422F" w:rsidP="0092422F">
            <w:pPr>
              <w:rPr>
                <w:sz w:val="24"/>
                <w:szCs w:val="24"/>
              </w:rPr>
            </w:pPr>
            <w:r w:rsidRPr="00333A9A">
              <w:rPr>
                <w:sz w:val="24"/>
                <w:szCs w:val="24"/>
              </w:rPr>
              <w:t xml:space="preserve">Наталія ЛЮБАРСЬКА </w:t>
            </w:r>
          </w:p>
        </w:tc>
        <w:tc>
          <w:tcPr>
            <w:tcW w:w="6615" w:type="dxa"/>
            <w:shd w:val="clear" w:color="auto" w:fill="auto"/>
          </w:tcPr>
          <w:p w14:paraId="3494E3D0" w14:textId="11E5C720" w:rsidR="0092422F" w:rsidRPr="00333A9A" w:rsidRDefault="0092422F" w:rsidP="0092422F">
            <w:pPr>
              <w:jc w:val="both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333A9A">
              <w:rPr>
                <w:bCs/>
                <w:spacing w:val="2"/>
                <w:sz w:val="24"/>
                <w:szCs w:val="24"/>
                <w:shd w:val="clear" w:color="auto" w:fill="FFFFFF"/>
              </w:rPr>
              <w:t>майстер виробничого навчання</w:t>
            </w:r>
            <w:r w:rsidRPr="00333A9A">
              <w:rPr>
                <w:sz w:val="24"/>
                <w:szCs w:val="24"/>
              </w:rPr>
              <w:t xml:space="preserve"> Державного навчального закладу «Вінницький центр професійно-технічної освіти переробної промисловості»</w:t>
            </w:r>
          </w:p>
        </w:tc>
      </w:tr>
    </w:tbl>
    <w:p w14:paraId="16C1AF9D" w14:textId="77777777" w:rsidR="002E1F80" w:rsidRPr="00D11AA1" w:rsidRDefault="002E1F80" w:rsidP="002E1F80">
      <w:pPr>
        <w:pStyle w:val="a6"/>
        <w:rPr>
          <w:b/>
          <w:bCs/>
          <w:sz w:val="28"/>
          <w:szCs w:val="28"/>
          <w:lang w:val="uk-UA"/>
        </w:rPr>
      </w:pPr>
    </w:p>
    <w:p w14:paraId="45D148C9" w14:textId="77777777" w:rsidR="002E1F80" w:rsidRDefault="002E1F80" w:rsidP="002E1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</w:t>
      </w:r>
      <w:r w:rsidRPr="009009F8">
        <w:rPr>
          <w:b/>
          <w:sz w:val="28"/>
          <w:szCs w:val="28"/>
        </w:rPr>
        <w:t>Загальні положення</w:t>
      </w:r>
      <w:r>
        <w:rPr>
          <w:b/>
          <w:sz w:val="28"/>
          <w:szCs w:val="28"/>
        </w:rPr>
        <w:t xml:space="preserve"> щодо виконання стандарту</w:t>
      </w:r>
    </w:p>
    <w:p w14:paraId="62B31C92" w14:textId="77777777" w:rsidR="00084BBC" w:rsidRDefault="00E678B3" w:rsidP="00333A9A">
      <w:pPr>
        <w:ind w:firstLine="709"/>
        <w:jc w:val="both"/>
        <w:rPr>
          <w:color w:val="000000"/>
          <w:sz w:val="28"/>
          <w:szCs w:val="28"/>
        </w:rPr>
      </w:pPr>
      <w:r w:rsidRPr="00E678B3">
        <w:rPr>
          <w:color w:val="000000"/>
          <w:sz w:val="28"/>
          <w:szCs w:val="28"/>
        </w:rPr>
        <w:t xml:space="preserve">Державний освітній стандарт (далі – Стандарт) з професії 5123 </w:t>
      </w:r>
      <w:r w:rsidR="00333A9A" w:rsidRPr="00333A9A">
        <w:rPr>
          <w:color w:val="000000"/>
          <w:sz w:val="28"/>
          <w:szCs w:val="28"/>
        </w:rPr>
        <w:t>«</w:t>
      </w:r>
      <w:r w:rsidRPr="00E678B3">
        <w:rPr>
          <w:color w:val="000000"/>
          <w:sz w:val="28"/>
          <w:szCs w:val="28"/>
        </w:rPr>
        <w:t>Офіціант</w:t>
      </w:r>
      <w:r w:rsidR="00333A9A" w:rsidRPr="00333A9A">
        <w:rPr>
          <w:color w:val="000000"/>
          <w:sz w:val="28"/>
          <w:szCs w:val="28"/>
        </w:rPr>
        <w:t>»</w:t>
      </w:r>
      <w:r w:rsidRPr="00E678B3">
        <w:rPr>
          <w:color w:val="000000"/>
          <w:sz w:val="28"/>
          <w:szCs w:val="28"/>
        </w:rPr>
        <w:t xml:space="preserve"> розроблено відповідно до: </w:t>
      </w:r>
    </w:p>
    <w:p w14:paraId="7DC403E1" w14:textId="3AEE4AAA" w:rsidR="00E678B3" w:rsidRDefault="00E678B3" w:rsidP="00333A9A">
      <w:pPr>
        <w:ind w:firstLine="709"/>
        <w:jc w:val="both"/>
        <w:rPr>
          <w:color w:val="000000"/>
          <w:sz w:val="28"/>
          <w:szCs w:val="28"/>
        </w:rPr>
      </w:pPr>
      <w:r w:rsidRPr="00E678B3">
        <w:rPr>
          <w:color w:val="000000"/>
          <w:sz w:val="28"/>
          <w:szCs w:val="28"/>
        </w:rPr>
        <w:t xml:space="preserve"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 </w:t>
      </w:r>
    </w:p>
    <w:p w14:paraId="1F1065FA" w14:textId="1A413E14" w:rsidR="00E678B3" w:rsidRDefault="00E678B3" w:rsidP="00333A9A">
      <w:pPr>
        <w:ind w:firstLine="709"/>
        <w:jc w:val="both"/>
        <w:rPr>
          <w:color w:val="000000"/>
          <w:sz w:val="28"/>
          <w:szCs w:val="28"/>
        </w:rPr>
      </w:pPr>
      <w:r w:rsidRPr="00E678B3">
        <w:rPr>
          <w:color w:val="000000"/>
          <w:sz w:val="28"/>
          <w:szCs w:val="28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14:paraId="38B5385C" w14:textId="0C5BEB74" w:rsidR="00E678B3" w:rsidRDefault="00E678B3" w:rsidP="00333A9A">
      <w:pPr>
        <w:ind w:firstLine="709"/>
        <w:jc w:val="both"/>
        <w:rPr>
          <w:color w:val="000000"/>
          <w:sz w:val="28"/>
          <w:szCs w:val="28"/>
        </w:rPr>
      </w:pPr>
      <w:r w:rsidRPr="00E678B3">
        <w:rPr>
          <w:color w:val="000000"/>
          <w:sz w:val="28"/>
          <w:szCs w:val="28"/>
        </w:rPr>
        <w:t xml:space="preserve">Державного стандарту професійної (професійно-технічної) освіти, затвердженого постановою Кабінету Міністрів України від 20 жовтня 2021 р. </w:t>
      </w:r>
      <w:r w:rsidR="00084BBC">
        <w:rPr>
          <w:color w:val="000000"/>
          <w:sz w:val="28"/>
          <w:szCs w:val="28"/>
        </w:rPr>
        <w:br/>
      </w:r>
      <w:r w:rsidRPr="00E678B3">
        <w:rPr>
          <w:color w:val="000000"/>
          <w:sz w:val="28"/>
          <w:szCs w:val="28"/>
        </w:rPr>
        <w:t>№ 1077;</w:t>
      </w:r>
    </w:p>
    <w:p w14:paraId="43F52F37" w14:textId="5796DC30" w:rsidR="00E678B3" w:rsidRDefault="00E678B3" w:rsidP="00333A9A">
      <w:pPr>
        <w:ind w:firstLine="709"/>
        <w:jc w:val="both"/>
        <w:rPr>
          <w:color w:val="000000"/>
          <w:sz w:val="28"/>
          <w:szCs w:val="28"/>
        </w:rPr>
      </w:pPr>
      <w:r w:rsidRPr="00E678B3">
        <w:rPr>
          <w:color w:val="000000"/>
          <w:sz w:val="28"/>
          <w:szCs w:val="28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E678B3">
        <w:rPr>
          <w:color w:val="000000"/>
          <w:sz w:val="28"/>
          <w:szCs w:val="28"/>
        </w:rPr>
        <w:t>компетентнісним</w:t>
      </w:r>
      <w:proofErr w:type="spellEnd"/>
      <w:r w:rsidRPr="00E678B3">
        <w:rPr>
          <w:color w:val="000000"/>
          <w:sz w:val="28"/>
          <w:szCs w:val="28"/>
        </w:rPr>
        <w:t xml:space="preserve"> підходом, затверджених наказом Міністерства освіти і науки України від 17 лютого 2021 р. № 216;</w:t>
      </w:r>
    </w:p>
    <w:p w14:paraId="5138B7A7" w14:textId="56917324" w:rsidR="00E678B3" w:rsidRDefault="00E678B3" w:rsidP="00333A9A">
      <w:pPr>
        <w:ind w:firstLine="709"/>
        <w:jc w:val="both"/>
        <w:rPr>
          <w:color w:val="000000"/>
          <w:sz w:val="28"/>
          <w:szCs w:val="28"/>
        </w:rPr>
      </w:pPr>
      <w:r w:rsidRPr="00E678B3">
        <w:rPr>
          <w:color w:val="000000"/>
          <w:sz w:val="28"/>
          <w:szCs w:val="28"/>
        </w:rPr>
        <w:t>кваліфікаційної характеристики професії «Офіціант», довідника кваліфікаційних характеристик професій працівників, Випуск 65 «Торгівля та громадське харчування», затвердженого наказом Міністерства зовнішніх економічних зав’язків і торгівлі України 30.11.1999;</w:t>
      </w:r>
    </w:p>
    <w:p w14:paraId="35A7BB7E" w14:textId="2A33A4E6" w:rsidR="00E678B3" w:rsidRDefault="00E678B3" w:rsidP="00333A9A">
      <w:pPr>
        <w:ind w:firstLine="709"/>
        <w:jc w:val="both"/>
        <w:rPr>
          <w:color w:val="000000"/>
          <w:sz w:val="28"/>
          <w:szCs w:val="28"/>
        </w:rPr>
      </w:pPr>
      <w:r w:rsidRPr="00E678B3">
        <w:rPr>
          <w:color w:val="000000"/>
          <w:sz w:val="28"/>
          <w:szCs w:val="28"/>
        </w:rPr>
        <w:t xml:space="preserve">Рамкової програми ЄС щодо оновлених ключових </w:t>
      </w:r>
      <w:proofErr w:type="spellStart"/>
      <w:r w:rsidRPr="00E678B3">
        <w:rPr>
          <w:color w:val="000000"/>
          <w:sz w:val="28"/>
          <w:szCs w:val="28"/>
        </w:rPr>
        <w:t>компетентностей</w:t>
      </w:r>
      <w:proofErr w:type="spellEnd"/>
      <w:r w:rsidRPr="00E678B3">
        <w:rPr>
          <w:color w:val="000000"/>
          <w:sz w:val="28"/>
          <w:szCs w:val="28"/>
        </w:rPr>
        <w:t xml:space="preserve"> для навчання протягом життя, схваленої Європейським парламентом і Радою Європейського Союзу 17 січня 2018 року;</w:t>
      </w:r>
      <w:r>
        <w:rPr>
          <w:color w:val="000000"/>
          <w:sz w:val="28"/>
          <w:szCs w:val="28"/>
        </w:rPr>
        <w:t xml:space="preserve"> </w:t>
      </w:r>
    </w:p>
    <w:p w14:paraId="2EDBFD87" w14:textId="4B947355" w:rsidR="00E678B3" w:rsidRDefault="00E678B3" w:rsidP="00333A9A">
      <w:pPr>
        <w:ind w:firstLine="709"/>
        <w:jc w:val="both"/>
        <w:rPr>
          <w:color w:val="000000"/>
          <w:sz w:val="28"/>
          <w:szCs w:val="28"/>
        </w:rPr>
      </w:pPr>
      <w:r w:rsidRPr="00E678B3">
        <w:rPr>
          <w:color w:val="000000"/>
          <w:sz w:val="28"/>
          <w:szCs w:val="28"/>
        </w:rPr>
        <w:t>інших нормативно-правових актів.</w:t>
      </w:r>
    </w:p>
    <w:p w14:paraId="70D3975F" w14:textId="7EEDA110" w:rsidR="00E678B3" w:rsidRPr="00E678B3" w:rsidRDefault="004F5122" w:rsidP="00333A9A">
      <w:pPr>
        <w:ind w:firstLine="709"/>
        <w:jc w:val="both"/>
        <w:rPr>
          <w:sz w:val="28"/>
          <w:szCs w:val="28"/>
        </w:rPr>
      </w:pPr>
      <w:r w:rsidRPr="004F5122">
        <w:rPr>
          <w:color w:val="000000"/>
          <w:sz w:val="28"/>
          <w:szCs w:val="28"/>
        </w:rPr>
        <w:t>С</w:t>
      </w:r>
      <w:r w:rsidR="00E678B3" w:rsidRPr="00E678B3">
        <w:rPr>
          <w:color w:val="000000"/>
          <w:sz w:val="28"/>
          <w:szCs w:val="28"/>
        </w:rPr>
        <w:t xml:space="preserve">тандарт є обов`язковим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які здійснюють </w:t>
      </w:r>
      <w:r>
        <w:rPr>
          <w:color w:val="000000"/>
          <w:sz w:val="28"/>
          <w:szCs w:val="28"/>
        </w:rPr>
        <w:br/>
      </w:r>
      <w:r w:rsidR="00E678B3" w:rsidRPr="00E678B3">
        <w:rPr>
          <w:color w:val="000000"/>
          <w:sz w:val="28"/>
          <w:szCs w:val="28"/>
        </w:rPr>
        <w:t>(або забезпечують) підготовку,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637983F1" w14:textId="77777777" w:rsidR="000B1E39" w:rsidRPr="00DA189D" w:rsidRDefault="000B1E39" w:rsidP="00333A9A">
      <w:pPr>
        <w:pStyle w:val="2"/>
        <w:ind w:firstLine="70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DA189D">
        <w:rPr>
          <w:rFonts w:ascii="Times New Roman" w:hAnsi="Times New Roman"/>
          <w:b/>
          <w:iCs/>
          <w:sz w:val="28"/>
          <w:szCs w:val="28"/>
          <w:lang w:val="uk-UA" w:eastAsia="ru-RU"/>
        </w:rPr>
        <w:t>Державний освітній стандарт містить:</w:t>
      </w:r>
    </w:p>
    <w:p w14:paraId="47C78F24" w14:textId="77777777" w:rsidR="000B1E39" w:rsidRDefault="000B1E39" w:rsidP="00333A9A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189D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14:paraId="33A49CE4" w14:textId="77777777" w:rsidR="004F5122" w:rsidRPr="004F5122" w:rsidRDefault="004F5122" w:rsidP="004F512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4F5122">
        <w:rPr>
          <w:sz w:val="28"/>
          <w:szCs w:val="28"/>
          <w:lang w:eastAsia="ru-RU"/>
        </w:rPr>
        <w:t>відомості про авторський колектив розробників;</w:t>
      </w:r>
    </w:p>
    <w:p w14:paraId="4DCB22B5" w14:textId="77777777" w:rsidR="000B1E39" w:rsidRPr="00DA189D" w:rsidRDefault="000B1E39" w:rsidP="00333A9A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189D">
        <w:rPr>
          <w:rFonts w:ascii="Times New Roman" w:hAnsi="Times New Roman"/>
          <w:sz w:val="28"/>
          <w:szCs w:val="28"/>
          <w:lang w:val="uk-UA"/>
        </w:rPr>
        <w:t>загальні положення щодо реалізації Стандарту;</w:t>
      </w:r>
    </w:p>
    <w:p w14:paraId="04FF504D" w14:textId="480E43BA" w:rsidR="000B1E39" w:rsidRPr="00DA189D" w:rsidRDefault="004F5122" w:rsidP="00333A9A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5122">
        <w:rPr>
          <w:rFonts w:ascii="Times New Roman" w:hAnsi="Times New Roman"/>
          <w:sz w:val="28"/>
          <w:szCs w:val="28"/>
          <w:lang w:val="uk-UA"/>
        </w:rPr>
        <w:t xml:space="preserve">вимоги до результатів навчання, що містять: перелік ключових </w:t>
      </w:r>
      <w:proofErr w:type="spellStart"/>
      <w:r w:rsidRPr="004F5122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4F5122">
        <w:rPr>
          <w:rFonts w:ascii="Times New Roman" w:hAnsi="Times New Roman"/>
          <w:sz w:val="28"/>
          <w:szCs w:val="28"/>
          <w:lang w:val="uk-UA"/>
        </w:rPr>
        <w:t xml:space="preserve"> за професією та їх опис; загальні компетентності (знання та вміння) за професією; перелік результатів навчання та їх зміст</w:t>
      </w:r>
      <w:r w:rsidR="000B1E39" w:rsidRPr="00DA189D">
        <w:rPr>
          <w:rFonts w:ascii="Times New Roman" w:hAnsi="Times New Roman"/>
          <w:sz w:val="28"/>
          <w:szCs w:val="28"/>
          <w:lang w:val="uk-UA"/>
        </w:rPr>
        <w:t>;</w:t>
      </w:r>
    </w:p>
    <w:p w14:paraId="25523408" w14:textId="717C7F3D" w:rsidR="000B1E39" w:rsidRPr="00DA189D" w:rsidRDefault="000B1E39" w:rsidP="004F5122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189D">
        <w:rPr>
          <w:rFonts w:ascii="Times New Roman" w:hAnsi="Times New Roman"/>
          <w:sz w:val="28"/>
          <w:szCs w:val="28"/>
          <w:lang w:val="uk-UA"/>
        </w:rPr>
        <w:t>орієнтовний</w:t>
      </w:r>
      <w:r w:rsidRPr="00DA189D">
        <w:rPr>
          <w:rFonts w:ascii="Times New Roman" w:hAnsi="Times New Roman"/>
          <w:color w:val="1F4E79"/>
          <w:sz w:val="28"/>
          <w:szCs w:val="28"/>
          <w:lang w:val="uk-UA"/>
        </w:rPr>
        <w:t xml:space="preserve"> </w:t>
      </w:r>
      <w:r w:rsidRPr="00DA189D">
        <w:rPr>
          <w:rFonts w:ascii="Times New Roman" w:hAnsi="Times New Roman"/>
          <w:sz w:val="28"/>
          <w:szCs w:val="28"/>
          <w:lang w:val="uk-UA"/>
        </w:rPr>
        <w:t>перелік основних засобів навчання.</w:t>
      </w:r>
    </w:p>
    <w:p w14:paraId="2B2F19A2" w14:textId="77777777" w:rsidR="002E1F80" w:rsidRPr="00E03509" w:rsidRDefault="002E1F80" w:rsidP="00333A9A">
      <w:pPr>
        <w:pStyle w:val="a8"/>
        <w:tabs>
          <w:tab w:val="left" w:pos="-426"/>
        </w:tabs>
        <w:spacing w:before="0" w:beforeAutospacing="0" w:after="0" w:afterAutospacing="0"/>
        <w:ind w:firstLine="709"/>
        <w:jc w:val="both"/>
      </w:pPr>
      <w:r w:rsidRPr="00E03509">
        <w:rPr>
          <w:sz w:val="28"/>
          <w:szCs w:val="28"/>
        </w:rPr>
        <w:lastRenderedPageBreak/>
        <w:t xml:space="preserve">Структурування змісту Стандарту базується на </w:t>
      </w:r>
      <w:proofErr w:type="spellStart"/>
      <w:r w:rsidRPr="00E03509">
        <w:rPr>
          <w:sz w:val="28"/>
          <w:szCs w:val="28"/>
        </w:rPr>
        <w:t>компетентнісному</w:t>
      </w:r>
      <w:proofErr w:type="spellEnd"/>
      <w:r w:rsidRPr="00E03509">
        <w:rPr>
          <w:sz w:val="28"/>
          <w:szCs w:val="28"/>
        </w:rPr>
        <w:t xml:space="preserve"> підході, що передбачає формування і розвиток у здобувача освіти ключових, загальних та професійних </w:t>
      </w:r>
      <w:proofErr w:type="spellStart"/>
      <w:r w:rsidRPr="00E03509">
        <w:rPr>
          <w:sz w:val="28"/>
          <w:szCs w:val="28"/>
        </w:rPr>
        <w:t>компетентностей</w:t>
      </w:r>
      <w:proofErr w:type="spellEnd"/>
      <w:r w:rsidRPr="00E03509">
        <w:rPr>
          <w:sz w:val="28"/>
          <w:szCs w:val="28"/>
        </w:rPr>
        <w:t>.</w:t>
      </w:r>
    </w:p>
    <w:p w14:paraId="48F72C8D" w14:textId="77777777" w:rsidR="002E1F80" w:rsidRPr="00E03509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E03509">
        <w:rPr>
          <w:sz w:val="28"/>
          <w:szCs w:val="28"/>
        </w:rPr>
        <w:t>Ключові компетентності – загальні здібності й уміння (психологічні, когнітивні, соціально-особистісні, інформаційні, комунікативні), що дають</w:t>
      </w:r>
      <w:r w:rsidRPr="00E03509">
        <w:t> </w:t>
      </w:r>
      <w:r w:rsidRPr="00E03509">
        <w:rPr>
          <w:sz w:val="28"/>
          <w:szCs w:val="28"/>
        </w:rPr>
        <w:t>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14:paraId="4D74E8C0" w14:textId="77777777" w:rsidR="002E1F80" w:rsidRPr="00E03509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E03509">
        <w:rPr>
          <w:sz w:val="28"/>
          <w:szCs w:val="28"/>
        </w:rPr>
        <w:t xml:space="preserve">Ключові компетентності набуваються впродовж строку засвоєння освітньої програми та можуть розвиватися у процесі навчання протягом усього життя шляхом формального, неформального та </w:t>
      </w:r>
      <w:proofErr w:type="spellStart"/>
      <w:r w:rsidRPr="00E03509">
        <w:rPr>
          <w:sz w:val="28"/>
          <w:szCs w:val="28"/>
        </w:rPr>
        <w:t>інформального</w:t>
      </w:r>
      <w:proofErr w:type="spellEnd"/>
      <w:r w:rsidRPr="00E03509">
        <w:rPr>
          <w:sz w:val="28"/>
          <w:szCs w:val="28"/>
        </w:rPr>
        <w:t xml:space="preserve"> навчання.</w:t>
      </w:r>
    </w:p>
    <w:p w14:paraId="1911EB30" w14:textId="77777777" w:rsidR="002E1F80" w:rsidRPr="00E03509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E03509">
        <w:rPr>
          <w:sz w:val="28"/>
          <w:szCs w:val="28"/>
        </w:rPr>
        <w:t xml:space="preserve">Професійні </w:t>
      </w:r>
      <w:proofErr w:type="spellStart"/>
      <w:r w:rsidRPr="00E03509">
        <w:rPr>
          <w:sz w:val="28"/>
          <w:szCs w:val="28"/>
        </w:rPr>
        <w:t>компетеності</w:t>
      </w:r>
      <w:proofErr w:type="spellEnd"/>
      <w:r w:rsidRPr="00E03509">
        <w:rPr>
          <w:sz w:val="28"/>
          <w:szCs w:val="28"/>
        </w:rPr>
        <w:t xml:space="preserve">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5F785751" w14:textId="77777777" w:rsidR="002E1F80" w:rsidRPr="00E03509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E03509">
        <w:rPr>
          <w:sz w:val="28"/>
          <w:szCs w:val="28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26BAB830" w14:textId="77777777" w:rsidR="002E1F80" w:rsidRPr="000C7699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E03509">
        <w:rPr>
          <w:sz w:val="28"/>
          <w:szCs w:val="28"/>
        </w:rPr>
        <w:t xml:space="preserve">Результати навчання за цим стандартом формуються на основі переліку </w:t>
      </w:r>
      <w:r w:rsidRPr="000C7699">
        <w:rPr>
          <w:sz w:val="28"/>
          <w:szCs w:val="28"/>
        </w:rPr>
        <w:t xml:space="preserve">ключових і професійних </w:t>
      </w:r>
      <w:proofErr w:type="spellStart"/>
      <w:r w:rsidRPr="000C7699">
        <w:rPr>
          <w:sz w:val="28"/>
          <w:szCs w:val="28"/>
        </w:rPr>
        <w:t>компетентностей</w:t>
      </w:r>
      <w:proofErr w:type="spellEnd"/>
      <w:r w:rsidRPr="000C7699">
        <w:rPr>
          <w:sz w:val="28"/>
          <w:szCs w:val="28"/>
        </w:rPr>
        <w:t xml:space="preserve"> та їх опису.</w:t>
      </w:r>
    </w:p>
    <w:p w14:paraId="6438C348" w14:textId="77777777" w:rsidR="002E1F80" w:rsidRPr="000C7699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699">
        <w:rPr>
          <w:b/>
          <w:sz w:val="28"/>
          <w:szCs w:val="28"/>
        </w:rPr>
        <w:t xml:space="preserve">Освітній рівень вступника: </w:t>
      </w:r>
      <w:r w:rsidRPr="000C7699">
        <w:rPr>
          <w:sz w:val="28"/>
          <w:szCs w:val="28"/>
        </w:rPr>
        <w:t>базова або повна загальна середня освіта.</w:t>
      </w:r>
    </w:p>
    <w:p w14:paraId="70A883AF" w14:textId="357F1491" w:rsidR="002E1F80" w:rsidRPr="000C7699" w:rsidRDefault="002E1F80" w:rsidP="00333A9A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7699">
        <w:rPr>
          <w:b/>
          <w:sz w:val="28"/>
          <w:szCs w:val="28"/>
        </w:rPr>
        <w:t>Види професійної підготовки.</w:t>
      </w:r>
    </w:p>
    <w:p w14:paraId="0BD0CB4F" w14:textId="77777777" w:rsidR="002E1F80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509">
        <w:rPr>
          <w:sz w:val="28"/>
          <w:szCs w:val="28"/>
        </w:rPr>
        <w:t>Підготовка кваліфікованих робітників за професією 5123 «Офіціант» може проводитися за такими видами: первинна професійна підготовка, перепідготовка, професійне (професійно-технічне) навчання, підвищення кваліфікації.</w:t>
      </w:r>
    </w:p>
    <w:p w14:paraId="64145D8E" w14:textId="60B9E095" w:rsidR="002E1F80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509">
        <w:rPr>
          <w:b/>
          <w:sz w:val="28"/>
          <w:szCs w:val="28"/>
        </w:rPr>
        <w:t>Первинна професійна підготовка за профес</w:t>
      </w:r>
      <w:r w:rsidR="00B220D4">
        <w:rPr>
          <w:b/>
          <w:sz w:val="28"/>
          <w:szCs w:val="28"/>
        </w:rPr>
        <w:t>і</w:t>
      </w:r>
      <w:r w:rsidRPr="00E03509">
        <w:rPr>
          <w:b/>
          <w:sz w:val="28"/>
          <w:szCs w:val="28"/>
        </w:rPr>
        <w:t xml:space="preserve">єю 5123 «Офіціант» </w:t>
      </w:r>
      <w:r w:rsidRPr="00E03509">
        <w:rPr>
          <w:sz w:val="28"/>
          <w:szCs w:val="28"/>
        </w:rPr>
        <w:t>передбачає здобуття особою</w:t>
      </w:r>
      <w:r w:rsidRPr="00E03509">
        <w:rPr>
          <w:b/>
          <w:sz w:val="28"/>
          <w:szCs w:val="28"/>
        </w:rPr>
        <w:t xml:space="preserve"> </w:t>
      </w:r>
      <w:r w:rsidRPr="00E03509">
        <w:rPr>
          <w:sz w:val="28"/>
          <w:szCs w:val="28"/>
        </w:rPr>
        <w:t>результатів навчання 1-</w:t>
      </w:r>
      <w:r w:rsidR="00DB49FD" w:rsidRPr="00E03509">
        <w:rPr>
          <w:sz w:val="28"/>
          <w:szCs w:val="28"/>
        </w:rPr>
        <w:t>2</w:t>
      </w:r>
      <w:r w:rsidRPr="00E03509">
        <w:rPr>
          <w:sz w:val="28"/>
          <w:szCs w:val="28"/>
        </w:rPr>
        <w:t xml:space="preserve"> на 3-й розряд, </w:t>
      </w:r>
      <w:r w:rsidR="00DB49FD" w:rsidRPr="00E03509">
        <w:rPr>
          <w:sz w:val="28"/>
          <w:szCs w:val="28"/>
        </w:rPr>
        <w:t>3-го</w:t>
      </w:r>
      <w:r w:rsidRPr="00E03509">
        <w:rPr>
          <w:sz w:val="28"/>
          <w:szCs w:val="28"/>
        </w:rPr>
        <w:t xml:space="preserve"> результат</w:t>
      </w:r>
      <w:r w:rsidR="00DB49FD" w:rsidRPr="00E03509">
        <w:rPr>
          <w:sz w:val="28"/>
          <w:szCs w:val="28"/>
        </w:rPr>
        <w:t>у</w:t>
      </w:r>
      <w:r w:rsidRPr="00E03509">
        <w:rPr>
          <w:sz w:val="28"/>
          <w:szCs w:val="28"/>
        </w:rPr>
        <w:t xml:space="preserve"> навчання на 4-й розряд</w:t>
      </w:r>
      <w:r w:rsidR="006469DD" w:rsidRPr="00E03509">
        <w:rPr>
          <w:sz w:val="28"/>
          <w:szCs w:val="28"/>
        </w:rPr>
        <w:t>,</w:t>
      </w:r>
      <w:r w:rsidR="00DB49FD" w:rsidRPr="00E03509">
        <w:rPr>
          <w:sz w:val="28"/>
          <w:szCs w:val="28"/>
        </w:rPr>
        <w:t xml:space="preserve"> </w:t>
      </w:r>
      <w:r w:rsidRPr="00E03509">
        <w:rPr>
          <w:sz w:val="28"/>
          <w:szCs w:val="28"/>
        </w:rPr>
        <w:t>що визначені Стандартом.</w:t>
      </w:r>
    </w:p>
    <w:p w14:paraId="1FB5FFAA" w14:textId="77777777" w:rsidR="00E03509" w:rsidRPr="00DA189D" w:rsidRDefault="00E03509" w:rsidP="00333A9A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189D">
        <w:rPr>
          <w:rFonts w:ascii="Times New Roman" w:hAnsi="Times New Roman"/>
          <w:sz w:val="28"/>
          <w:szCs w:val="28"/>
          <w:lang w:val="uk-UA"/>
        </w:rPr>
        <w:t>Стандартом визначені загальні компетентності (знання і вміння), що в повному обсязі включаються до змісту першого результату навчання.</w:t>
      </w:r>
    </w:p>
    <w:p w14:paraId="32645B23" w14:textId="55E99E73" w:rsidR="00143946" w:rsidRPr="00143946" w:rsidRDefault="00143946" w:rsidP="00333A9A">
      <w:pPr>
        <w:ind w:firstLine="709"/>
        <w:jc w:val="both"/>
        <w:rPr>
          <w:sz w:val="28"/>
          <w:szCs w:val="28"/>
        </w:rPr>
      </w:pPr>
      <w:r w:rsidRPr="00143946">
        <w:rPr>
          <w:color w:val="000000"/>
          <w:sz w:val="28"/>
          <w:szCs w:val="28"/>
        </w:rPr>
        <w:t>До першого результату навчання при первинній професійній підготовці включаються такі ключові компетентності як «Особистісна, соціальна й навчальна»,</w:t>
      </w:r>
      <w:r>
        <w:rPr>
          <w:color w:val="000000"/>
          <w:sz w:val="28"/>
          <w:szCs w:val="28"/>
        </w:rPr>
        <w:t xml:space="preserve"> </w:t>
      </w:r>
      <w:r w:rsidRPr="00143946">
        <w:rPr>
          <w:color w:val="000000"/>
          <w:sz w:val="28"/>
          <w:szCs w:val="28"/>
        </w:rPr>
        <w:t>«</w:t>
      </w:r>
      <w:proofErr w:type="spellStart"/>
      <w:r w:rsidRPr="00143946">
        <w:rPr>
          <w:color w:val="000000"/>
          <w:sz w:val="28"/>
          <w:szCs w:val="28"/>
        </w:rPr>
        <w:t>Громадянсько</w:t>
      </w:r>
      <w:proofErr w:type="spellEnd"/>
      <w:r w:rsidRPr="00143946">
        <w:rPr>
          <w:color w:val="000000"/>
          <w:sz w:val="28"/>
          <w:szCs w:val="28"/>
        </w:rPr>
        <w:t>-правова компетентність»</w:t>
      </w:r>
      <w:r w:rsidR="00B55672">
        <w:rPr>
          <w:color w:val="000000"/>
          <w:sz w:val="28"/>
          <w:szCs w:val="28"/>
        </w:rPr>
        <w:t>,</w:t>
      </w:r>
      <w:r w:rsidRPr="00143946">
        <w:rPr>
          <w:color w:val="000000"/>
          <w:sz w:val="28"/>
          <w:szCs w:val="28"/>
        </w:rPr>
        <w:t xml:space="preserve"> «Комунікативна компетентність», «Цифрова компетентність», «</w:t>
      </w:r>
      <w:r w:rsidRPr="00B55672">
        <w:rPr>
          <w:color w:val="000000"/>
          <w:sz w:val="28"/>
          <w:szCs w:val="28"/>
        </w:rPr>
        <w:t>Екологічна та енергоефективна компетентність</w:t>
      </w:r>
      <w:r w:rsidRPr="00143946">
        <w:rPr>
          <w:b/>
          <w:bCs/>
          <w:color w:val="000000"/>
          <w:sz w:val="28"/>
          <w:szCs w:val="28"/>
        </w:rPr>
        <w:t>»</w:t>
      </w:r>
      <w:r w:rsidR="00B55672" w:rsidRPr="00FD7EF9">
        <w:rPr>
          <w:color w:val="000000"/>
          <w:sz w:val="28"/>
          <w:szCs w:val="28"/>
        </w:rPr>
        <w:t>,</w:t>
      </w:r>
      <w:r w:rsidRPr="00143946">
        <w:rPr>
          <w:color w:val="000000"/>
          <w:sz w:val="28"/>
          <w:szCs w:val="28"/>
        </w:rPr>
        <w:t xml:space="preserve"> «Математична компетентність»</w:t>
      </w:r>
      <w:r w:rsidR="00B55672">
        <w:rPr>
          <w:color w:val="000000"/>
          <w:sz w:val="28"/>
          <w:szCs w:val="28"/>
        </w:rPr>
        <w:t>.</w:t>
      </w:r>
    </w:p>
    <w:p w14:paraId="571E3A9C" w14:textId="77777777" w:rsidR="00143946" w:rsidRDefault="00143946" w:rsidP="00333A9A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189D">
        <w:rPr>
          <w:rFonts w:ascii="Times New Roman" w:hAnsi="Times New Roman"/>
          <w:sz w:val="28"/>
          <w:szCs w:val="28"/>
          <w:lang w:val="uk-UA"/>
        </w:rPr>
        <w:t xml:space="preserve">«Підприємницьку компетентність» доцільно формувати на завершальному етапі освітньої програми. </w:t>
      </w:r>
    </w:p>
    <w:p w14:paraId="6EDDB139" w14:textId="77777777" w:rsidR="00B55672" w:rsidRDefault="00B55672" w:rsidP="00333A9A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</w:t>
      </w:r>
    </w:p>
    <w:p w14:paraId="6E64401B" w14:textId="49E4C1BB" w:rsidR="002E1F80" w:rsidRPr="00B55672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672">
        <w:rPr>
          <w:b/>
          <w:sz w:val="28"/>
          <w:szCs w:val="28"/>
        </w:rPr>
        <w:t xml:space="preserve">Перепідготовка та професійне (професійно-технічне) навчання </w:t>
      </w:r>
      <w:r w:rsidRPr="00B55672">
        <w:rPr>
          <w:sz w:val="28"/>
          <w:szCs w:val="28"/>
        </w:rPr>
        <w:t>може проводитися як з технологічно суміжних, так і з інших професій та</w:t>
      </w:r>
      <w:r w:rsidRPr="00B55672">
        <w:rPr>
          <w:b/>
          <w:sz w:val="28"/>
          <w:szCs w:val="28"/>
        </w:rPr>
        <w:t xml:space="preserve"> </w:t>
      </w:r>
      <w:r w:rsidRPr="00B55672">
        <w:rPr>
          <w:sz w:val="28"/>
          <w:szCs w:val="28"/>
        </w:rPr>
        <w:t xml:space="preserve">передбачає </w:t>
      </w:r>
      <w:r w:rsidRPr="00B55672">
        <w:rPr>
          <w:sz w:val="28"/>
          <w:szCs w:val="28"/>
        </w:rPr>
        <w:lastRenderedPageBreak/>
        <w:t>здобуття особою результатів навчання 1-2, що визначені</w:t>
      </w:r>
      <w:r w:rsidR="00B55672" w:rsidRPr="00B55672">
        <w:rPr>
          <w:sz w:val="28"/>
          <w:szCs w:val="28"/>
        </w:rPr>
        <w:t xml:space="preserve"> </w:t>
      </w:r>
      <w:r w:rsidRPr="00B55672">
        <w:rPr>
          <w:sz w:val="28"/>
          <w:szCs w:val="28"/>
        </w:rPr>
        <w:t>Стандартом для первинної професійної підготовки.</w:t>
      </w:r>
    </w:p>
    <w:p w14:paraId="16FC37EF" w14:textId="77777777" w:rsidR="002E1F80" w:rsidRPr="00B55672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672">
        <w:rPr>
          <w:sz w:val="28"/>
          <w:szCs w:val="28"/>
        </w:rPr>
        <w:t xml:space="preserve">При організації перепідготовки, професійного (професійно-технічного) навчання або навчання на виробництві строк професійного навчання може бути скороченим з урахуванням наявності документів про освіту, набутого досвіду (неформальна чи </w:t>
      </w:r>
      <w:proofErr w:type="spellStart"/>
      <w:r w:rsidRPr="00B55672">
        <w:rPr>
          <w:sz w:val="28"/>
          <w:szCs w:val="28"/>
        </w:rPr>
        <w:t>інформальна</w:t>
      </w:r>
      <w:proofErr w:type="spellEnd"/>
      <w:r w:rsidRPr="00B55672">
        <w:rPr>
          <w:sz w:val="28"/>
          <w:szCs w:val="28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64FA837E" w14:textId="77777777" w:rsidR="002E1F80" w:rsidRPr="00B55672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672">
        <w:rPr>
          <w:sz w:val="28"/>
          <w:szCs w:val="28"/>
        </w:rPr>
        <w:t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</w:t>
      </w:r>
    </w:p>
    <w:p w14:paraId="79937766" w14:textId="77777777" w:rsidR="002E1F80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672">
        <w:rPr>
          <w:sz w:val="28"/>
          <w:szCs w:val="28"/>
        </w:rPr>
        <w:t xml:space="preserve">Освітня програма може включати додаткові компетентності (за потреби), регіональний компонент, предмети за вибором здобувача освіти чи роботодавця. </w:t>
      </w:r>
    </w:p>
    <w:p w14:paraId="52C50C22" w14:textId="2D8CC5EE" w:rsidR="00566121" w:rsidRPr="00424146" w:rsidRDefault="00540217" w:rsidP="00333A9A">
      <w:pPr>
        <w:ind w:firstLine="709"/>
        <w:jc w:val="both"/>
        <w:rPr>
          <w:sz w:val="28"/>
          <w:szCs w:val="28"/>
        </w:rPr>
      </w:pPr>
      <w:r w:rsidRPr="00424146">
        <w:rPr>
          <w:b/>
          <w:sz w:val="28"/>
          <w:szCs w:val="28"/>
        </w:rPr>
        <w:t>Підвищення кваліфікації</w:t>
      </w:r>
      <w:r w:rsidRPr="00424146">
        <w:rPr>
          <w:sz w:val="28"/>
          <w:szCs w:val="28"/>
        </w:rPr>
        <w:t xml:space="preserve"> </w:t>
      </w:r>
      <w:r w:rsidR="00566121" w:rsidRPr="00424146">
        <w:rPr>
          <w:sz w:val="28"/>
          <w:szCs w:val="28"/>
        </w:rPr>
        <w:t xml:space="preserve">за професією 5123 «Офіціант» </w:t>
      </w:r>
      <w:r w:rsidR="00BE4A00" w:rsidRPr="00424146">
        <w:rPr>
          <w:sz w:val="28"/>
          <w:szCs w:val="28"/>
        </w:rPr>
        <w:t xml:space="preserve">з присвоєнням професійної кваліфікації </w:t>
      </w:r>
      <w:r w:rsidR="00566121" w:rsidRPr="00424146">
        <w:rPr>
          <w:sz w:val="28"/>
          <w:szCs w:val="28"/>
        </w:rPr>
        <w:t>4-го розряду передбачає здобуття 3-го результату навчання та здійснюється  на базі професійної (професійно-технічної) освіти або професійного навчання на виробництві. Стаж роботи за професією офіціант 3-го розряду не менше 1року.</w:t>
      </w:r>
    </w:p>
    <w:p w14:paraId="1528DB9F" w14:textId="1E3121A6" w:rsidR="00540217" w:rsidRPr="00424146" w:rsidRDefault="00566121" w:rsidP="00333A9A">
      <w:pPr>
        <w:ind w:firstLine="709"/>
        <w:jc w:val="both"/>
        <w:rPr>
          <w:sz w:val="28"/>
          <w:szCs w:val="28"/>
        </w:rPr>
      </w:pPr>
      <w:r w:rsidRPr="00424146">
        <w:rPr>
          <w:sz w:val="28"/>
          <w:szCs w:val="28"/>
        </w:rPr>
        <w:t xml:space="preserve">За професією 5123 «Офіціант» з присвоєнням </w:t>
      </w:r>
      <w:r w:rsidR="00BF2315" w:rsidRPr="00424146">
        <w:rPr>
          <w:sz w:val="28"/>
          <w:szCs w:val="28"/>
        </w:rPr>
        <w:t xml:space="preserve">5-го розряду передбачає здобуття особою 4-го результату навчання та здійснюється на </w:t>
      </w:r>
      <w:r w:rsidR="00424146" w:rsidRPr="00424146">
        <w:rPr>
          <w:sz w:val="28"/>
          <w:szCs w:val="28"/>
        </w:rPr>
        <w:t xml:space="preserve">фахової </w:t>
      </w:r>
      <w:proofErr w:type="spellStart"/>
      <w:r w:rsidR="00424146" w:rsidRPr="00424146">
        <w:rPr>
          <w:sz w:val="28"/>
          <w:szCs w:val="28"/>
        </w:rPr>
        <w:t>передвищої</w:t>
      </w:r>
      <w:proofErr w:type="spellEnd"/>
      <w:r w:rsidR="00424146" w:rsidRPr="00424146">
        <w:rPr>
          <w:sz w:val="28"/>
          <w:szCs w:val="28"/>
        </w:rPr>
        <w:t xml:space="preserve"> освіти</w:t>
      </w:r>
      <w:r w:rsidR="00BF2315" w:rsidRPr="00424146">
        <w:rPr>
          <w:sz w:val="28"/>
          <w:szCs w:val="28"/>
        </w:rPr>
        <w:t xml:space="preserve"> без вимог до стажу роботи або професійно-технічн</w:t>
      </w:r>
      <w:r w:rsidR="004B7CE0" w:rsidRPr="00424146">
        <w:rPr>
          <w:sz w:val="28"/>
          <w:szCs w:val="28"/>
        </w:rPr>
        <w:t>ої</w:t>
      </w:r>
      <w:r w:rsidR="00BF2315" w:rsidRPr="00424146">
        <w:rPr>
          <w:sz w:val="28"/>
          <w:szCs w:val="28"/>
        </w:rPr>
        <w:t xml:space="preserve"> освіт</w:t>
      </w:r>
      <w:r w:rsidR="004B7CE0" w:rsidRPr="00424146">
        <w:rPr>
          <w:sz w:val="28"/>
          <w:szCs w:val="28"/>
        </w:rPr>
        <w:t>и та  професійного навчання на виробництві.</w:t>
      </w:r>
      <w:r w:rsidR="00BF2315" w:rsidRPr="00424146">
        <w:rPr>
          <w:sz w:val="28"/>
          <w:szCs w:val="28"/>
        </w:rPr>
        <w:t xml:space="preserve">  </w:t>
      </w:r>
      <w:r w:rsidR="004B7CE0" w:rsidRPr="00424146">
        <w:rPr>
          <w:sz w:val="28"/>
          <w:szCs w:val="28"/>
        </w:rPr>
        <w:t>С</w:t>
      </w:r>
      <w:r w:rsidR="00BF2315" w:rsidRPr="00424146">
        <w:rPr>
          <w:sz w:val="28"/>
          <w:szCs w:val="28"/>
        </w:rPr>
        <w:t>таж роботи за професією офіціанта 4 розряду-</w:t>
      </w:r>
      <w:r w:rsidR="004B7CE0" w:rsidRPr="00424146">
        <w:rPr>
          <w:sz w:val="28"/>
          <w:szCs w:val="28"/>
        </w:rPr>
        <w:t>не менше 2 років.</w:t>
      </w:r>
      <w:r w:rsidR="00BF2315" w:rsidRPr="00424146">
        <w:rPr>
          <w:sz w:val="28"/>
          <w:szCs w:val="28"/>
        </w:rPr>
        <w:t xml:space="preserve"> </w:t>
      </w:r>
    </w:p>
    <w:p w14:paraId="26BB67F1" w14:textId="77777777" w:rsidR="002E1F80" w:rsidRPr="00540217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217">
        <w:rPr>
          <w:sz w:val="28"/>
          <w:szCs w:val="28"/>
        </w:rPr>
        <w:t>При організації</w:t>
      </w:r>
      <w:r w:rsidRPr="00540217">
        <w:rPr>
          <w:b/>
          <w:sz w:val="28"/>
          <w:szCs w:val="28"/>
        </w:rPr>
        <w:t xml:space="preserve"> </w:t>
      </w:r>
      <w:r w:rsidRPr="00540217">
        <w:rPr>
          <w:sz w:val="28"/>
          <w:szCs w:val="28"/>
        </w:rPr>
        <w:t>підвищення кваліфікації термін навчання визначається за результатами вхідного контролю. Вхідний контроль знань, умінь та навичок здійснюється відповідно до чинного законодавства.</w:t>
      </w:r>
    </w:p>
    <w:p w14:paraId="7E8F5F9D" w14:textId="77777777" w:rsidR="002E1F80" w:rsidRPr="00540217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217">
        <w:rPr>
          <w:sz w:val="28"/>
          <w:szCs w:val="28"/>
        </w:rPr>
        <w:t>Тривалість підвищення кваліфікації встановлюється відповідно до освітньої програми та визначається робочим навчальним планом.</w:t>
      </w:r>
    </w:p>
    <w:p w14:paraId="5D540CC9" w14:textId="77777777" w:rsidR="002E1F80" w:rsidRPr="00540217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217">
        <w:rPr>
          <w:sz w:val="28"/>
          <w:szCs w:val="28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14:paraId="7C7B5382" w14:textId="25F591BE" w:rsidR="002E1F80" w:rsidRPr="00540217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217">
        <w:rPr>
          <w:sz w:val="28"/>
          <w:szCs w:val="28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</w:t>
      </w:r>
      <w:r w:rsidR="00BE78C3">
        <w:rPr>
          <w:sz w:val="28"/>
          <w:szCs w:val="28"/>
        </w:rPr>
        <w:t>а</w:t>
      </w:r>
      <w:r w:rsidRPr="00540217">
        <w:rPr>
          <w:sz w:val="28"/>
          <w:szCs w:val="28"/>
        </w:rPr>
        <w:t>конодавством.</w:t>
      </w:r>
    </w:p>
    <w:p w14:paraId="223F8FEC" w14:textId="77777777" w:rsidR="002E1F80" w:rsidRPr="009009F8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40217">
        <w:rPr>
          <w:sz w:val="28"/>
          <w:szCs w:val="28"/>
        </w:rPr>
        <w:t>Професійно</w:t>
      </w:r>
      <w:proofErr w:type="spellEnd"/>
      <w:r w:rsidRPr="00540217">
        <w:rPr>
          <w:sz w:val="28"/>
          <w:szCs w:val="28"/>
        </w:rPr>
        <w:t>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7B812793" w14:textId="77777777" w:rsidR="002E1F80" w:rsidRPr="009009F8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9009F8">
        <w:rPr>
          <w:sz w:val="28"/>
          <w:szCs w:val="28"/>
        </w:rPr>
        <w:t>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підготовку, консультації, кваліфікаційну атестацію.</w:t>
      </w:r>
    </w:p>
    <w:p w14:paraId="24D82040" w14:textId="77777777" w:rsidR="002E1F80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9F8">
        <w:rPr>
          <w:sz w:val="28"/>
          <w:szCs w:val="28"/>
        </w:rPr>
        <w:t xml:space="preserve">Робочі навчальні плани розробляються самостійно закладами професійної </w:t>
      </w:r>
      <w:r>
        <w:rPr>
          <w:sz w:val="28"/>
          <w:szCs w:val="28"/>
        </w:rPr>
        <w:t>(професійно-технічної) освіти</w:t>
      </w:r>
      <w:r w:rsidRPr="009009F8">
        <w:rPr>
          <w:sz w:val="28"/>
          <w:szCs w:val="28"/>
        </w:rPr>
        <w:t>, підприємствами</w:t>
      </w:r>
      <w:r w:rsidRPr="00540217">
        <w:rPr>
          <w:sz w:val="28"/>
          <w:szCs w:val="28"/>
        </w:rPr>
        <w:t>, установами та організаціями,</w:t>
      </w:r>
      <w:r w:rsidRPr="009009F8">
        <w:rPr>
          <w:sz w:val="28"/>
          <w:szCs w:val="28"/>
        </w:rPr>
        <w:t xml:space="preserve"> погоджуються з роботодавцями, навчально (науково)-методичними центрами (кабінетами) професійно-технічної освіти та затверджуються (погоджуються) органами управління освітою. </w:t>
      </w:r>
    </w:p>
    <w:p w14:paraId="1259F5D1" w14:textId="77777777" w:rsidR="002E1F80" w:rsidRPr="009009F8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Робочі навчальні програми розробляються та затверджуються закладами професійної </w:t>
      </w:r>
      <w:r w:rsidRPr="009009F8">
        <w:rPr>
          <w:sz w:val="28"/>
          <w:szCs w:val="28"/>
        </w:rPr>
        <w:t>(професійно-технічної) освіти</w:t>
      </w:r>
      <w:r w:rsidRPr="00EB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основі Стандарту, визначають зміст навчання відповідно до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та погодинний розподіл навчального матеріалу.</w:t>
      </w:r>
    </w:p>
    <w:p w14:paraId="2038201B" w14:textId="77777777" w:rsidR="002E1F80" w:rsidRPr="009009F8" w:rsidRDefault="002E1F80" w:rsidP="00333A9A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009F8">
        <w:rPr>
          <w:sz w:val="28"/>
          <w:szCs w:val="28"/>
        </w:rPr>
        <w:t xml:space="preserve">Орієнтовний перелік основних засобів навчання </w:t>
      </w:r>
      <w:r>
        <w:rPr>
          <w:sz w:val="28"/>
          <w:szCs w:val="28"/>
        </w:rPr>
        <w:t>визнач</w:t>
      </w:r>
      <w:r w:rsidRPr="009009F8">
        <w:rPr>
          <w:sz w:val="28"/>
          <w:szCs w:val="28"/>
        </w:rPr>
        <w:t>ено відповідно до кваліфікаційної характеристики, потреб роботодавців, сучасних технологій і матеріалів</w:t>
      </w:r>
      <w:r>
        <w:rPr>
          <w:sz w:val="28"/>
          <w:szCs w:val="28"/>
        </w:rPr>
        <w:t xml:space="preserve">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</w:t>
      </w:r>
      <w:r w:rsidRPr="009009F8">
        <w:rPr>
          <w:sz w:val="28"/>
          <w:szCs w:val="28"/>
        </w:rPr>
        <w:t>.</w:t>
      </w:r>
    </w:p>
    <w:p w14:paraId="243462BC" w14:textId="77777777" w:rsidR="002E1F80" w:rsidRPr="009009F8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9009F8">
        <w:rPr>
          <w:sz w:val="28"/>
          <w:szCs w:val="28"/>
        </w:rPr>
        <w:t xml:space="preserve">Після успішного завершення освітньої програми проводиться державна кваліфікаційна атестація, що передбачає оцінювання </w:t>
      </w:r>
      <w:r w:rsidRPr="00536C59">
        <w:rPr>
          <w:sz w:val="28"/>
          <w:szCs w:val="28"/>
        </w:rPr>
        <w:t xml:space="preserve">набутих </w:t>
      </w:r>
      <w:proofErr w:type="spellStart"/>
      <w:r w:rsidRPr="00536C59">
        <w:rPr>
          <w:sz w:val="28"/>
          <w:szCs w:val="28"/>
        </w:rPr>
        <w:t>компетентностей</w:t>
      </w:r>
      <w:proofErr w:type="spellEnd"/>
      <w:r w:rsidRPr="00536C59">
        <w:rPr>
          <w:sz w:val="28"/>
          <w:szCs w:val="28"/>
        </w:rPr>
        <w:t xml:space="preserve"> та визначається параметрами: «знає – не знає»; «уміє – не вміє». Поточне</w:t>
      </w:r>
      <w:r w:rsidRPr="009009F8">
        <w:rPr>
          <w:sz w:val="28"/>
          <w:szCs w:val="28"/>
        </w:rPr>
        <w:t xml:space="preserve"> оцінювання проводиться відповідно до чинних нормативно-правових актів.</w:t>
      </w:r>
    </w:p>
    <w:p w14:paraId="08BC7F3F" w14:textId="6A184B0D" w:rsidR="002E1F80" w:rsidRPr="009009F8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9009F8">
        <w:rPr>
          <w:sz w:val="28"/>
          <w:szCs w:val="28"/>
        </w:rPr>
        <w:t xml:space="preserve">Заклади професійної (професійно-технічної) освіти організовують та здійснюють </w:t>
      </w:r>
      <w:r>
        <w:rPr>
          <w:sz w:val="28"/>
          <w:szCs w:val="28"/>
        </w:rPr>
        <w:t xml:space="preserve"> поточний, проміжний і вихідний контроль знань, умінь та навичок </w:t>
      </w:r>
      <w:r w:rsidRPr="009009F8">
        <w:rPr>
          <w:sz w:val="28"/>
          <w:szCs w:val="28"/>
        </w:rPr>
        <w:t>здобувачів освіти, їх кваліфікаційну атестацію. Представники роботодавців, їх організацій та об’єднань 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14:paraId="426A4929" w14:textId="4B294DCD" w:rsidR="002E1F80" w:rsidRDefault="002E1F80" w:rsidP="00333A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9F8">
        <w:rPr>
          <w:sz w:val="28"/>
          <w:szCs w:val="28"/>
        </w:rPr>
        <w:t xml:space="preserve">Після завершення навчання кожен здобувач освіти повинен уміти самостійно виконувати всі роботи, передбачені </w:t>
      </w:r>
      <w:r>
        <w:rPr>
          <w:sz w:val="28"/>
          <w:szCs w:val="28"/>
        </w:rPr>
        <w:t>Державним освітнім стандартом</w:t>
      </w:r>
      <w:r w:rsidRPr="009009F8">
        <w:rPr>
          <w:sz w:val="28"/>
          <w:szCs w:val="28"/>
        </w:rPr>
        <w:t>.</w:t>
      </w:r>
    </w:p>
    <w:p w14:paraId="771BB957" w14:textId="77777777" w:rsidR="00540217" w:rsidRDefault="00540217" w:rsidP="00333A9A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Навчання з охорони праці</w:t>
      </w:r>
      <w:r>
        <w:rPr>
          <w:sz w:val="28"/>
          <w:szCs w:val="28"/>
        </w:rPr>
        <w:t xml:space="preserve"> проводиться відповідно до вимог чинних нормативно-правових актів з питань охорони праці.</w:t>
      </w:r>
      <w:r>
        <w:rPr>
          <w:iCs/>
          <w:sz w:val="28"/>
          <w:szCs w:val="28"/>
        </w:rPr>
        <w:t xml:space="preserve"> </w:t>
      </w:r>
    </w:p>
    <w:p w14:paraId="7DA2269A" w14:textId="77777777" w:rsidR="00540217" w:rsidRDefault="00540217" w:rsidP="00333A9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Додаткові теми з охорони праці, що стосуються технологічного виконання робіт, застосування матеріалів, обладнання чи інструментів, включаються до освітніх програм.</w:t>
      </w:r>
    </w:p>
    <w:p w14:paraId="50AFE6A5" w14:textId="77777777" w:rsidR="00540217" w:rsidRDefault="00540217" w:rsidP="00333A9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 самостійного виконання робіт здобувачі освіти допускаються лише після навчання й перевірки  знань з охорони праці.</w:t>
      </w:r>
    </w:p>
    <w:p w14:paraId="657B0C44" w14:textId="77777777" w:rsidR="00E74D82" w:rsidRDefault="00E74D82" w:rsidP="00333A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присвоєння професійної кваліфікації та видачі відповідних документів.</w:t>
      </w:r>
    </w:p>
    <w:p w14:paraId="3C928650" w14:textId="77777777" w:rsidR="00E74D82" w:rsidRDefault="00E74D82" w:rsidP="00333A9A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5C377D55" w14:textId="77777777" w:rsidR="00E74D82" w:rsidRDefault="00E74D82" w:rsidP="00333A9A">
      <w:pPr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Кваліфікаційна пробна робота проводиться за рахунок часу, відведеного на </w:t>
      </w:r>
      <w:proofErr w:type="spellStart"/>
      <w:r>
        <w:rPr>
          <w:iCs/>
          <w:sz w:val="28"/>
          <w:szCs w:val="28"/>
          <w:lang w:eastAsia="ru-RU"/>
        </w:rPr>
        <w:t>професійно</w:t>
      </w:r>
      <w:proofErr w:type="spellEnd"/>
      <w:r>
        <w:rPr>
          <w:iCs/>
          <w:sz w:val="28"/>
          <w:szCs w:val="28"/>
          <w:lang w:eastAsia="ru-RU"/>
        </w:rPr>
        <w:t xml:space="preserve">-практичну підготовку. Перелік кваліфікаційних пробних робіт розробляється закладами професійної (професійно-технічної) освіти відповідно до вимог </w:t>
      </w:r>
      <w:r>
        <w:rPr>
          <w:sz w:val="28"/>
          <w:szCs w:val="28"/>
        </w:rPr>
        <w:t>Стандарту</w:t>
      </w:r>
      <w:r>
        <w:rPr>
          <w:iCs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потреб роботодавців галузі, сучасних технологій та новітніх матеріалів.</w:t>
      </w:r>
    </w:p>
    <w:p w14:paraId="57D010A7" w14:textId="77777777" w:rsidR="00E74D82" w:rsidRDefault="00E74D82" w:rsidP="00333A9A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641BAA49" w14:textId="77777777" w:rsidR="00E74D82" w:rsidRDefault="00E74D82" w:rsidP="00333A9A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</w:t>
      </w:r>
      <w:r>
        <w:rPr>
          <w:iCs/>
          <w:sz w:val="28"/>
          <w:szCs w:val="28"/>
          <w:lang w:eastAsia="ru-RU"/>
        </w:rPr>
        <w:lastRenderedPageBreak/>
        <w:t>видається диплом кваліфікованого робітника державного зразка.</w:t>
      </w:r>
    </w:p>
    <w:p w14:paraId="1460A7A3" w14:textId="77777777" w:rsidR="00E74D82" w:rsidRDefault="00E74D82" w:rsidP="00333A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Особі, яка при професійному (професійно-технічному) навчанні, перепідготовці або підвищенні кваліфікації опанувала відповідну освітню програму та успішно пройшла кваліфікаційну атестацію, видається свідоцтво про присвоєння (підвищення) професійної кваліфікації. </w:t>
      </w:r>
    </w:p>
    <w:p w14:paraId="40F016A3" w14:textId="21293E5B" w:rsidR="002E1F80" w:rsidRPr="009009F8" w:rsidRDefault="002E1F80" w:rsidP="00333A9A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Сфера професійної діяльності</w:t>
      </w:r>
    </w:p>
    <w:p w14:paraId="55A136D1" w14:textId="77777777" w:rsidR="002E1F80" w:rsidRPr="00536C59" w:rsidRDefault="002E1F80" w:rsidP="00333A9A">
      <w:pPr>
        <w:pStyle w:val="a8"/>
        <w:spacing w:before="0" w:beforeAutospacing="0" w:after="0" w:afterAutospacing="0"/>
        <w:ind w:firstLine="709"/>
        <w:jc w:val="both"/>
      </w:pPr>
      <w:r w:rsidRPr="00536C59">
        <w:rPr>
          <w:bCs/>
          <w:sz w:val="28"/>
          <w:szCs w:val="28"/>
        </w:rPr>
        <w:t xml:space="preserve"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 видів економічної діяльності»). </w:t>
      </w:r>
    </w:p>
    <w:p w14:paraId="24C0D455" w14:textId="77777777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536C59">
        <w:rPr>
          <w:sz w:val="28"/>
          <w:szCs w:val="28"/>
        </w:rPr>
        <w:tab/>
        <w:t>КВЕД ДК 009:2010.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31"/>
      </w:tblGrid>
      <w:tr w:rsidR="00536C59" w:rsidRPr="00536C59" w14:paraId="202CFE5A" w14:textId="77777777" w:rsidTr="005B3E6F">
        <w:trPr>
          <w:tblCellSpacing w:w="0" w:type="dxa"/>
        </w:trPr>
        <w:tc>
          <w:tcPr>
            <w:tcW w:w="0" w:type="auto"/>
            <w:hideMark/>
          </w:tcPr>
          <w:p w14:paraId="149E83A5" w14:textId="4ADDFAC4" w:rsidR="002E1F80" w:rsidRPr="00536C59" w:rsidRDefault="002E1F80" w:rsidP="00333A9A">
            <w:pPr>
              <w:ind w:firstLine="709"/>
              <w:rPr>
                <w:sz w:val="28"/>
                <w:szCs w:val="28"/>
                <w:lang w:eastAsia="uk-UA"/>
              </w:rPr>
            </w:pPr>
            <w:r w:rsidRPr="00536C59">
              <w:rPr>
                <w:sz w:val="28"/>
                <w:szCs w:val="28"/>
              </w:rPr>
              <w:tab/>
              <w:t xml:space="preserve">Секція </w:t>
            </w:r>
            <w:r w:rsidR="0019295F">
              <w:rPr>
                <w:sz w:val="28"/>
                <w:szCs w:val="28"/>
              </w:rPr>
              <w:t>І</w:t>
            </w:r>
            <w:r w:rsidRPr="00536C59">
              <w:rPr>
                <w:sz w:val="28"/>
                <w:szCs w:val="28"/>
              </w:rPr>
              <w:t xml:space="preserve"> – </w:t>
            </w:r>
            <w:r w:rsidRPr="00536C59">
              <w:rPr>
                <w:sz w:val="28"/>
                <w:szCs w:val="28"/>
                <w:lang w:eastAsia="uk-UA"/>
              </w:rPr>
              <w:t>Тимчасове розміщування й організація харчування.</w:t>
            </w:r>
          </w:p>
        </w:tc>
      </w:tr>
    </w:tbl>
    <w:p w14:paraId="79267904" w14:textId="77777777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536C59">
        <w:rPr>
          <w:sz w:val="28"/>
          <w:szCs w:val="28"/>
        </w:rPr>
        <w:tab/>
        <w:t xml:space="preserve">Розділ </w:t>
      </w:r>
      <w:r w:rsidRPr="00536C59">
        <w:rPr>
          <w:sz w:val="28"/>
          <w:szCs w:val="28"/>
          <w:lang w:val="ru-RU"/>
        </w:rPr>
        <w:t>56</w:t>
      </w:r>
      <w:r w:rsidRPr="00536C59">
        <w:rPr>
          <w:sz w:val="28"/>
          <w:szCs w:val="28"/>
        </w:rPr>
        <w:t xml:space="preserve"> – </w:t>
      </w:r>
      <w:r w:rsidRPr="00536C59">
        <w:rPr>
          <w:sz w:val="28"/>
          <w:szCs w:val="28"/>
          <w:lang w:eastAsia="uk-UA"/>
        </w:rPr>
        <w:t>Діяльність із забезпечення стравами та напоями</w:t>
      </w:r>
      <w:r w:rsidRPr="00536C59">
        <w:rPr>
          <w:sz w:val="28"/>
          <w:szCs w:val="28"/>
        </w:rPr>
        <w:t>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37"/>
      </w:tblGrid>
      <w:tr w:rsidR="00536C59" w:rsidRPr="00536C59" w14:paraId="3F8D8944" w14:textId="77777777" w:rsidTr="0019295F">
        <w:trPr>
          <w:trHeight w:val="675"/>
          <w:tblCellSpacing w:w="0" w:type="dxa"/>
        </w:trPr>
        <w:tc>
          <w:tcPr>
            <w:tcW w:w="0" w:type="auto"/>
            <w:hideMark/>
          </w:tcPr>
          <w:p w14:paraId="53FD82BE" w14:textId="5BA5B161" w:rsidR="002E1F80" w:rsidRPr="0019295F" w:rsidRDefault="002E1F80" w:rsidP="00333A9A">
            <w:pPr>
              <w:ind w:firstLine="709"/>
              <w:rPr>
                <w:sz w:val="28"/>
                <w:szCs w:val="28"/>
                <w:lang w:eastAsia="uk-UA"/>
              </w:rPr>
            </w:pPr>
            <w:r w:rsidRPr="00536C59">
              <w:rPr>
                <w:sz w:val="28"/>
                <w:szCs w:val="28"/>
              </w:rPr>
              <w:tab/>
            </w:r>
            <w:r w:rsidRPr="0019295F">
              <w:rPr>
                <w:sz w:val="28"/>
                <w:szCs w:val="28"/>
              </w:rPr>
              <w:t xml:space="preserve">Група 56.1 – </w:t>
            </w:r>
            <w:r w:rsidRPr="0019295F">
              <w:rPr>
                <w:sz w:val="28"/>
                <w:szCs w:val="28"/>
                <w:lang w:eastAsia="uk-UA"/>
              </w:rPr>
              <w:t>Діяльність ресторанів, надання послуг мобільного харчування</w:t>
            </w:r>
            <w:r w:rsidR="0019295F">
              <w:rPr>
                <w:sz w:val="28"/>
                <w:szCs w:val="28"/>
                <w:lang w:eastAsia="uk-UA"/>
              </w:rPr>
              <w:t>.</w:t>
            </w:r>
          </w:p>
        </w:tc>
      </w:tr>
    </w:tbl>
    <w:p w14:paraId="79A674A3" w14:textId="77777777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536C59">
        <w:rPr>
          <w:sz w:val="28"/>
          <w:szCs w:val="28"/>
        </w:rPr>
        <w:tab/>
        <w:t xml:space="preserve">Клас </w:t>
      </w:r>
      <w:r w:rsidRPr="00536C59">
        <w:rPr>
          <w:sz w:val="28"/>
          <w:szCs w:val="28"/>
          <w:lang w:val="ru-RU"/>
        </w:rPr>
        <w:t>56.10</w:t>
      </w:r>
      <w:r w:rsidRPr="00536C59">
        <w:rPr>
          <w:sz w:val="28"/>
          <w:szCs w:val="28"/>
        </w:rPr>
        <w:t xml:space="preserve"> – </w:t>
      </w:r>
      <w:r w:rsidRPr="00536C59">
        <w:rPr>
          <w:sz w:val="28"/>
          <w:szCs w:val="28"/>
          <w:lang w:eastAsia="uk-UA"/>
        </w:rPr>
        <w:t>Діяльність ресторанів, надання послуг мобільного харчування</w:t>
      </w:r>
      <w:r w:rsidRPr="00536C59">
        <w:rPr>
          <w:sz w:val="28"/>
          <w:szCs w:val="28"/>
        </w:rPr>
        <w:t>.</w:t>
      </w:r>
    </w:p>
    <w:p w14:paraId="01D59A30" w14:textId="77777777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536C59">
        <w:rPr>
          <w:b/>
          <w:bCs/>
          <w:sz w:val="28"/>
          <w:szCs w:val="28"/>
        </w:rPr>
        <w:t>Специфічні вимоги до здобуття кваліфікацій</w:t>
      </w:r>
    </w:p>
    <w:p w14:paraId="7A88D869" w14:textId="635E8B8E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536C59">
        <w:rPr>
          <w:sz w:val="28"/>
          <w:szCs w:val="28"/>
        </w:rPr>
        <w:t xml:space="preserve">Вік: </w:t>
      </w:r>
      <w:r w:rsidR="005F3E1F" w:rsidRPr="00536C59">
        <w:rPr>
          <w:sz w:val="28"/>
          <w:szCs w:val="28"/>
        </w:rPr>
        <w:t xml:space="preserve"> по закінченню  навчання  не менше 18 років.</w:t>
      </w:r>
    </w:p>
    <w:p w14:paraId="6EE31E18" w14:textId="77777777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</w:pPr>
      <w:r w:rsidRPr="00536C59">
        <w:rPr>
          <w:sz w:val="28"/>
          <w:szCs w:val="28"/>
        </w:rPr>
        <w:tab/>
      </w:r>
      <w:r w:rsidRPr="00536C59">
        <w:rPr>
          <w:b/>
          <w:bCs/>
          <w:sz w:val="28"/>
          <w:szCs w:val="28"/>
        </w:rPr>
        <w:t>Умовні позначення</w:t>
      </w:r>
    </w:p>
    <w:p w14:paraId="1A06697F" w14:textId="77777777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C59">
        <w:rPr>
          <w:sz w:val="28"/>
          <w:szCs w:val="28"/>
        </w:rPr>
        <w:t>КК – ключова компетентність.</w:t>
      </w:r>
    </w:p>
    <w:p w14:paraId="0309DA79" w14:textId="77777777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536C59">
        <w:rPr>
          <w:sz w:val="28"/>
          <w:szCs w:val="28"/>
        </w:rPr>
        <w:t>ПК – професійна компетентність.</w:t>
      </w:r>
    </w:p>
    <w:p w14:paraId="2C0F0350" w14:textId="77777777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C59">
        <w:rPr>
          <w:sz w:val="28"/>
          <w:szCs w:val="28"/>
        </w:rPr>
        <w:t>РН – результат навчання.</w:t>
      </w:r>
    </w:p>
    <w:p w14:paraId="56FEE61C" w14:textId="69A1C27A" w:rsidR="002E1F80" w:rsidRPr="00536C59" w:rsidRDefault="002E1F80" w:rsidP="00333A9A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C59">
        <w:rPr>
          <w:sz w:val="28"/>
          <w:szCs w:val="28"/>
        </w:rPr>
        <w:t>НРК – Національна рамка кваліфікації.</w:t>
      </w:r>
    </w:p>
    <w:p w14:paraId="7DAEB542" w14:textId="5FDDD9E1" w:rsidR="005F3E1F" w:rsidRDefault="005F3E1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1CE93A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B29543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CCC9E6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B7CFE7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A8C76C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D7D13E2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8BF7E2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4BBEF8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8907A1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35B4F0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63F4C1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6FA110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A580B8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4F44DE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DF0CF0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B9E0DC6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373B1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0EB06F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13061B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5727FB" w14:textId="77777777" w:rsidR="0019295F" w:rsidRDefault="0019295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5C7812" w14:textId="326C973E" w:rsidR="005F3E1F" w:rsidRDefault="005F3E1F" w:rsidP="0019295F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F3E1F">
        <w:rPr>
          <w:b/>
          <w:bCs/>
          <w:sz w:val="28"/>
          <w:szCs w:val="28"/>
        </w:rPr>
        <w:lastRenderedPageBreak/>
        <w:t>ІІ. Вимоги до результатів навчання</w:t>
      </w:r>
    </w:p>
    <w:p w14:paraId="5853CCD1" w14:textId="3E4A8592" w:rsidR="00EF103E" w:rsidRDefault="005F3E1F" w:rsidP="0019295F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Перелік ключових </w:t>
      </w:r>
      <w:proofErr w:type="spellStart"/>
      <w:r>
        <w:rPr>
          <w:b/>
          <w:bCs/>
          <w:sz w:val="28"/>
          <w:szCs w:val="28"/>
        </w:rPr>
        <w:t>компетентностей</w:t>
      </w:r>
      <w:proofErr w:type="spellEnd"/>
      <w:r>
        <w:rPr>
          <w:b/>
          <w:bCs/>
          <w:sz w:val="28"/>
          <w:szCs w:val="28"/>
        </w:rPr>
        <w:t xml:space="preserve"> за професією</w:t>
      </w:r>
    </w:p>
    <w:p w14:paraId="6C794BCF" w14:textId="77777777" w:rsidR="0019295F" w:rsidRDefault="0019295F" w:rsidP="0019295F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5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7371"/>
      </w:tblGrid>
      <w:tr w:rsidR="00EF103E" w:rsidRPr="0019295F" w14:paraId="47EF0AB7" w14:textId="77777777" w:rsidTr="00963B7C">
        <w:trPr>
          <w:trHeight w:val="337"/>
        </w:trPr>
        <w:tc>
          <w:tcPr>
            <w:tcW w:w="1980" w:type="dxa"/>
            <w:hideMark/>
          </w:tcPr>
          <w:p w14:paraId="2786F47E" w14:textId="77777777" w:rsidR="00EF103E" w:rsidRPr="0019295F" w:rsidRDefault="00EF103E" w:rsidP="005B3E6F">
            <w:pPr>
              <w:ind w:left="10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 xml:space="preserve">Умовне </w:t>
            </w:r>
          </w:p>
          <w:p w14:paraId="7F5E4289" w14:textId="77777777" w:rsidR="00EF103E" w:rsidRPr="0019295F" w:rsidRDefault="00EF103E" w:rsidP="005B3E6F">
            <w:pPr>
              <w:ind w:left="10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позначення</w:t>
            </w:r>
          </w:p>
        </w:tc>
        <w:tc>
          <w:tcPr>
            <w:tcW w:w="7371" w:type="dxa"/>
          </w:tcPr>
          <w:p w14:paraId="5E2B8DE2" w14:textId="77777777" w:rsidR="00EF103E" w:rsidRPr="0019295F" w:rsidRDefault="00EF103E" w:rsidP="005B3E6F">
            <w:pPr>
              <w:ind w:left="10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Ключові компетентності</w:t>
            </w:r>
          </w:p>
        </w:tc>
      </w:tr>
      <w:tr w:rsidR="00EF103E" w:rsidRPr="0019295F" w14:paraId="3B42FE0F" w14:textId="77777777" w:rsidTr="00963B7C">
        <w:trPr>
          <w:trHeight w:val="337"/>
        </w:trPr>
        <w:tc>
          <w:tcPr>
            <w:tcW w:w="1980" w:type="dxa"/>
          </w:tcPr>
          <w:p w14:paraId="387AF2BC" w14:textId="77777777" w:rsidR="00EF103E" w:rsidRPr="0019295F" w:rsidRDefault="00EF103E" w:rsidP="005B3E6F">
            <w:pPr>
              <w:ind w:left="10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КК 1</w:t>
            </w:r>
          </w:p>
        </w:tc>
        <w:tc>
          <w:tcPr>
            <w:tcW w:w="7371" w:type="dxa"/>
          </w:tcPr>
          <w:p w14:paraId="5FBEF17C" w14:textId="77777777" w:rsidR="00EF103E" w:rsidRPr="0019295F" w:rsidRDefault="00EF103E" w:rsidP="005B3E6F">
            <w:pPr>
              <w:ind w:left="100"/>
              <w:rPr>
                <w:sz w:val="24"/>
                <w:szCs w:val="24"/>
                <w:lang w:val="uk-UA" w:eastAsia="ru-RU"/>
              </w:rPr>
            </w:pPr>
            <w:r w:rsidRPr="0019295F">
              <w:rPr>
                <w:rFonts w:eastAsia="TimesNewRoman"/>
                <w:sz w:val="24"/>
                <w:szCs w:val="24"/>
                <w:lang w:val="uk-UA" w:eastAsia="ru-RU"/>
              </w:rPr>
              <w:t>Комунікативна компетентність</w:t>
            </w:r>
          </w:p>
        </w:tc>
      </w:tr>
      <w:tr w:rsidR="00EF103E" w:rsidRPr="0019295F" w14:paraId="730394E9" w14:textId="77777777" w:rsidTr="00963B7C">
        <w:trPr>
          <w:trHeight w:val="337"/>
        </w:trPr>
        <w:tc>
          <w:tcPr>
            <w:tcW w:w="1980" w:type="dxa"/>
          </w:tcPr>
          <w:p w14:paraId="14196164" w14:textId="77777777" w:rsidR="00EF103E" w:rsidRPr="0019295F" w:rsidRDefault="00EF103E" w:rsidP="005B3E6F">
            <w:pPr>
              <w:ind w:left="100"/>
              <w:jc w:val="center"/>
              <w:rPr>
                <w:sz w:val="24"/>
                <w:szCs w:val="24"/>
                <w:lang w:val="uk-UA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КК 2</w:t>
            </w:r>
          </w:p>
        </w:tc>
        <w:tc>
          <w:tcPr>
            <w:tcW w:w="7371" w:type="dxa"/>
          </w:tcPr>
          <w:p w14:paraId="2CB9E7EF" w14:textId="6E7652E9" w:rsidR="00EF103E" w:rsidRPr="0019295F" w:rsidRDefault="00EF103E" w:rsidP="005B3E6F">
            <w:pPr>
              <w:ind w:left="100"/>
              <w:rPr>
                <w:sz w:val="24"/>
                <w:szCs w:val="24"/>
                <w:lang w:val="uk-UA"/>
              </w:rPr>
            </w:pPr>
            <w:r w:rsidRPr="0019295F">
              <w:rPr>
                <w:sz w:val="24"/>
                <w:szCs w:val="24"/>
                <w:lang w:val="uk-UA" w:eastAsia="ru-RU"/>
              </w:rPr>
              <w:t xml:space="preserve">Математична </w:t>
            </w:r>
            <w:r w:rsidRPr="0019295F">
              <w:rPr>
                <w:rFonts w:eastAsia="TimesNewRoman"/>
                <w:sz w:val="24"/>
                <w:szCs w:val="24"/>
                <w:lang w:val="uk-UA" w:eastAsia="ru-RU"/>
              </w:rPr>
              <w:t>компетентність</w:t>
            </w:r>
          </w:p>
        </w:tc>
      </w:tr>
      <w:tr w:rsidR="00EF103E" w:rsidRPr="0019295F" w14:paraId="144ED5F9" w14:textId="77777777" w:rsidTr="00963B7C">
        <w:trPr>
          <w:trHeight w:val="471"/>
        </w:trPr>
        <w:tc>
          <w:tcPr>
            <w:tcW w:w="1980" w:type="dxa"/>
          </w:tcPr>
          <w:p w14:paraId="6B74ADB8" w14:textId="77777777" w:rsidR="00EF103E" w:rsidRPr="0019295F" w:rsidRDefault="00EF103E" w:rsidP="00EF103E">
            <w:pPr>
              <w:ind w:left="100"/>
              <w:jc w:val="center"/>
              <w:rPr>
                <w:sz w:val="24"/>
                <w:szCs w:val="24"/>
                <w:lang w:val="uk-UA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КК 3</w:t>
            </w:r>
          </w:p>
        </w:tc>
        <w:tc>
          <w:tcPr>
            <w:tcW w:w="7371" w:type="dxa"/>
          </w:tcPr>
          <w:p w14:paraId="76396E71" w14:textId="13E071F6" w:rsidR="00EF103E" w:rsidRPr="0019295F" w:rsidRDefault="00EF103E" w:rsidP="00EF103E">
            <w:pPr>
              <w:overflowPunct w:val="0"/>
              <w:adjustRightInd w:val="0"/>
              <w:ind w:left="100"/>
              <w:jc w:val="both"/>
              <w:rPr>
                <w:kern w:val="28"/>
                <w:sz w:val="24"/>
                <w:szCs w:val="24"/>
                <w:lang w:val="uk-UA" w:eastAsia="ru-RU"/>
              </w:rPr>
            </w:pPr>
            <w:r w:rsidRPr="0019295F">
              <w:rPr>
                <w:color w:val="000000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</w:tr>
      <w:tr w:rsidR="00EF103E" w:rsidRPr="0019295F" w14:paraId="2CDBFE66" w14:textId="77777777" w:rsidTr="00963B7C">
        <w:trPr>
          <w:trHeight w:val="471"/>
        </w:trPr>
        <w:tc>
          <w:tcPr>
            <w:tcW w:w="1980" w:type="dxa"/>
          </w:tcPr>
          <w:p w14:paraId="2F735ABE" w14:textId="77777777" w:rsidR="00EF103E" w:rsidRPr="0019295F" w:rsidRDefault="00EF103E" w:rsidP="00EF103E">
            <w:pPr>
              <w:ind w:left="10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КК 4</w:t>
            </w:r>
          </w:p>
        </w:tc>
        <w:tc>
          <w:tcPr>
            <w:tcW w:w="7371" w:type="dxa"/>
          </w:tcPr>
          <w:p w14:paraId="776D0815" w14:textId="29C381C2" w:rsidR="00EF103E" w:rsidRPr="0019295F" w:rsidRDefault="00EF103E" w:rsidP="00EF103E">
            <w:pPr>
              <w:overflowPunct w:val="0"/>
              <w:adjustRightInd w:val="0"/>
              <w:ind w:left="100"/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 w:rsidRPr="0019295F">
              <w:rPr>
                <w:color w:val="000000"/>
                <w:sz w:val="24"/>
                <w:szCs w:val="24"/>
                <w:lang w:val="uk-UA"/>
              </w:rPr>
              <w:t>Громадянсько</w:t>
            </w:r>
            <w:proofErr w:type="spellEnd"/>
            <w:r w:rsidRPr="0019295F">
              <w:rPr>
                <w:color w:val="000000"/>
                <w:sz w:val="24"/>
                <w:szCs w:val="24"/>
                <w:lang w:val="uk-UA"/>
              </w:rPr>
              <w:t>-правова компетентність</w:t>
            </w:r>
          </w:p>
        </w:tc>
      </w:tr>
      <w:tr w:rsidR="00EF103E" w:rsidRPr="0019295F" w14:paraId="4AB4C8E1" w14:textId="77777777" w:rsidTr="00963B7C">
        <w:trPr>
          <w:trHeight w:val="337"/>
        </w:trPr>
        <w:tc>
          <w:tcPr>
            <w:tcW w:w="1980" w:type="dxa"/>
          </w:tcPr>
          <w:p w14:paraId="0EBB50C5" w14:textId="77777777" w:rsidR="00EF103E" w:rsidRPr="0019295F" w:rsidRDefault="00EF103E" w:rsidP="00EF103E">
            <w:pPr>
              <w:ind w:left="10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КК 5</w:t>
            </w:r>
          </w:p>
        </w:tc>
        <w:tc>
          <w:tcPr>
            <w:tcW w:w="7371" w:type="dxa"/>
          </w:tcPr>
          <w:p w14:paraId="43165482" w14:textId="6C0DFBB5" w:rsidR="00EF103E" w:rsidRPr="0019295F" w:rsidRDefault="00EF103E" w:rsidP="00EF103E">
            <w:pPr>
              <w:ind w:left="100"/>
              <w:rPr>
                <w:sz w:val="24"/>
                <w:szCs w:val="24"/>
                <w:lang w:val="uk-UA"/>
              </w:rPr>
            </w:pPr>
            <w:r w:rsidRPr="0019295F">
              <w:rPr>
                <w:color w:val="000000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</w:tr>
      <w:tr w:rsidR="00EF103E" w:rsidRPr="0019295F" w14:paraId="01EA1524" w14:textId="77777777" w:rsidTr="00963B7C">
        <w:trPr>
          <w:trHeight w:val="337"/>
        </w:trPr>
        <w:tc>
          <w:tcPr>
            <w:tcW w:w="1980" w:type="dxa"/>
          </w:tcPr>
          <w:p w14:paraId="148B4EC9" w14:textId="77777777" w:rsidR="00EF103E" w:rsidRPr="0019295F" w:rsidRDefault="00EF103E" w:rsidP="00EF103E">
            <w:pPr>
              <w:ind w:left="10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КК 6</w:t>
            </w:r>
          </w:p>
        </w:tc>
        <w:tc>
          <w:tcPr>
            <w:tcW w:w="7371" w:type="dxa"/>
          </w:tcPr>
          <w:p w14:paraId="3F5A2FD7" w14:textId="5B62E1DA" w:rsidR="00EF103E" w:rsidRPr="0019295F" w:rsidRDefault="00EF103E" w:rsidP="00EF103E">
            <w:pPr>
              <w:ind w:left="100"/>
              <w:rPr>
                <w:sz w:val="24"/>
                <w:szCs w:val="24"/>
                <w:lang w:val="uk-UA" w:eastAsia="ru-RU"/>
              </w:rPr>
            </w:pPr>
            <w:r w:rsidRPr="0019295F">
              <w:rPr>
                <w:color w:val="000000"/>
                <w:sz w:val="24"/>
                <w:szCs w:val="24"/>
                <w:lang w:val="uk-UA"/>
              </w:rPr>
              <w:t>Екологічна та енергоефективна компетентність</w:t>
            </w:r>
          </w:p>
        </w:tc>
      </w:tr>
      <w:tr w:rsidR="00EF103E" w:rsidRPr="0019295F" w14:paraId="602D0089" w14:textId="77777777" w:rsidTr="00963B7C">
        <w:trPr>
          <w:trHeight w:val="337"/>
        </w:trPr>
        <w:tc>
          <w:tcPr>
            <w:tcW w:w="1980" w:type="dxa"/>
          </w:tcPr>
          <w:p w14:paraId="0C39A4E1" w14:textId="77777777" w:rsidR="00EF103E" w:rsidRPr="0019295F" w:rsidRDefault="00EF103E" w:rsidP="00EF103E">
            <w:pPr>
              <w:ind w:left="10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9295F">
              <w:rPr>
                <w:b/>
                <w:sz w:val="24"/>
                <w:szCs w:val="24"/>
                <w:lang w:val="uk-UA" w:eastAsia="ru-RU"/>
              </w:rPr>
              <w:t>КК 7</w:t>
            </w:r>
          </w:p>
        </w:tc>
        <w:tc>
          <w:tcPr>
            <w:tcW w:w="7371" w:type="dxa"/>
          </w:tcPr>
          <w:p w14:paraId="1A76F1F5" w14:textId="76E1600B" w:rsidR="00EF103E" w:rsidRPr="0019295F" w:rsidRDefault="00EF103E" w:rsidP="00EF103E">
            <w:pPr>
              <w:ind w:left="100"/>
              <w:rPr>
                <w:sz w:val="24"/>
                <w:szCs w:val="24"/>
                <w:lang w:val="uk-UA"/>
              </w:rPr>
            </w:pPr>
            <w:r w:rsidRPr="0019295F">
              <w:rPr>
                <w:color w:val="000000"/>
                <w:sz w:val="24"/>
                <w:szCs w:val="24"/>
                <w:lang w:val="uk-UA"/>
              </w:rPr>
              <w:t>Цифрова компетентність</w:t>
            </w:r>
          </w:p>
        </w:tc>
      </w:tr>
    </w:tbl>
    <w:p w14:paraId="4D4E1371" w14:textId="77777777" w:rsidR="005F3E1F" w:rsidRDefault="005F3E1F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616E665A" w14:textId="4C65E9AB" w:rsidR="005C1D65" w:rsidRDefault="005C1D65" w:rsidP="005C1D65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Опис </w:t>
      </w:r>
      <w:r w:rsidRPr="005C1D65">
        <w:rPr>
          <w:b/>
          <w:bCs/>
          <w:sz w:val="28"/>
          <w:szCs w:val="28"/>
        </w:rPr>
        <w:t xml:space="preserve">ключових </w:t>
      </w:r>
      <w:proofErr w:type="spellStart"/>
      <w:r w:rsidRPr="005C1D65">
        <w:rPr>
          <w:b/>
          <w:bCs/>
          <w:sz w:val="28"/>
          <w:szCs w:val="28"/>
        </w:rPr>
        <w:t>компетентностей</w:t>
      </w:r>
      <w:proofErr w:type="spellEnd"/>
      <w:r w:rsidRPr="005C1D65">
        <w:rPr>
          <w:b/>
          <w:bCs/>
          <w:sz w:val="28"/>
          <w:szCs w:val="28"/>
        </w:rPr>
        <w:t xml:space="preserve"> за професією</w:t>
      </w:r>
    </w:p>
    <w:p w14:paraId="7A4CCC97" w14:textId="77777777" w:rsidR="005C1D65" w:rsidRDefault="005C1D65" w:rsidP="002E1F80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142"/>
        <w:gridCol w:w="2851"/>
        <w:gridCol w:w="2851"/>
      </w:tblGrid>
      <w:tr w:rsidR="00DC5116" w:rsidRPr="00B3614E" w14:paraId="3BAF2A4C" w14:textId="77777777" w:rsidTr="005C1D65">
        <w:trPr>
          <w:trHeight w:val="373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092BF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614E">
              <w:rPr>
                <w:b/>
                <w:bCs/>
                <w:sz w:val="24"/>
                <w:szCs w:val="24"/>
                <w:lang w:eastAsia="ru-RU"/>
              </w:rPr>
              <w:t>Умовне</w:t>
            </w:r>
          </w:p>
          <w:p w14:paraId="659A651A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614E">
              <w:rPr>
                <w:b/>
                <w:bCs/>
                <w:sz w:val="24"/>
                <w:szCs w:val="24"/>
                <w:lang w:eastAsia="ru-RU"/>
              </w:rPr>
              <w:t>позначення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58DBB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614E">
              <w:rPr>
                <w:b/>
                <w:bCs/>
                <w:sz w:val="24"/>
                <w:szCs w:val="24"/>
                <w:lang w:eastAsia="ru-RU"/>
              </w:rPr>
              <w:t>Ключові компетентності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F5F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614E">
              <w:rPr>
                <w:b/>
                <w:bCs/>
                <w:sz w:val="24"/>
                <w:szCs w:val="24"/>
                <w:lang w:eastAsia="ru-RU"/>
              </w:rPr>
              <w:t>Опис компетентності</w:t>
            </w:r>
          </w:p>
        </w:tc>
      </w:tr>
      <w:tr w:rsidR="00DC5116" w:rsidRPr="00B3614E" w14:paraId="2D668130" w14:textId="77777777" w:rsidTr="005C1D65">
        <w:trPr>
          <w:trHeight w:val="549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495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6334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B05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614E">
              <w:rPr>
                <w:b/>
                <w:bCs/>
                <w:sz w:val="24"/>
                <w:szCs w:val="24"/>
                <w:lang w:eastAsia="uk-UA"/>
              </w:rPr>
              <w:t>Знати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371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3614E">
              <w:rPr>
                <w:b/>
                <w:bCs/>
                <w:sz w:val="24"/>
                <w:szCs w:val="24"/>
                <w:lang w:eastAsia="uk-UA"/>
              </w:rPr>
              <w:t>Уміти</w:t>
            </w:r>
          </w:p>
          <w:p w14:paraId="5E9FA414" w14:textId="77777777" w:rsidR="00DC5116" w:rsidRPr="00B3614E" w:rsidRDefault="00DC5116" w:rsidP="00C718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5116" w:rsidRPr="00B3614E" w14:paraId="29B31C29" w14:textId="77777777" w:rsidTr="005C1D65">
        <w:trPr>
          <w:trHeight w:val="331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3D2" w14:textId="77777777" w:rsidR="00DC5116" w:rsidRPr="00B3614E" w:rsidRDefault="00DC5116" w:rsidP="00C718DC">
            <w:pPr>
              <w:rPr>
                <w:b/>
                <w:spacing w:val="-8"/>
                <w:sz w:val="24"/>
                <w:szCs w:val="24"/>
                <w:lang w:eastAsia="ru-RU"/>
              </w:rPr>
            </w:pPr>
            <w:r w:rsidRPr="00B3614E">
              <w:rPr>
                <w:b/>
                <w:spacing w:val="-8"/>
                <w:sz w:val="24"/>
                <w:szCs w:val="24"/>
                <w:lang w:eastAsia="ru-RU"/>
              </w:rPr>
              <w:t>КК 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0C4" w14:textId="0C31C488" w:rsidR="00DC5116" w:rsidRPr="00B3614E" w:rsidRDefault="006365B7" w:rsidP="00C718DC">
            <w:pPr>
              <w:rPr>
                <w:rFonts w:eastAsia="TimesNewRoman"/>
                <w:b/>
                <w:sz w:val="24"/>
                <w:szCs w:val="24"/>
                <w:lang w:eastAsia="ru-RU"/>
              </w:rPr>
            </w:pPr>
            <w:r w:rsidRPr="00B3614E">
              <w:rPr>
                <w:b/>
                <w:color w:val="000000"/>
                <w:sz w:val="24"/>
                <w:szCs w:val="24"/>
              </w:rPr>
              <w:t>Комунікативна компетентність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831" w14:textId="77777777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професійну лексику та термінологію, у тому числі іноземну мову за професійним спрямуванням;</w:t>
            </w:r>
          </w:p>
          <w:p w14:paraId="6039C946" w14:textId="187A2855" w:rsidR="00DC5116" w:rsidRPr="00B3614E" w:rsidRDefault="006365B7" w:rsidP="00C718DC">
            <w:pPr>
              <w:ind w:firstLine="284"/>
              <w:jc w:val="both"/>
              <w:rPr>
                <w:bCs/>
                <w:sz w:val="24"/>
                <w:szCs w:val="24"/>
                <w:lang w:eastAsia="uk-UA"/>
              </w:rPr>
            </w:pPr>
            <w:r w:rsidRPr="00B3614E">
              <w:rPr>
                <w:color w:val="000000"/>
                <w:sz w:val="24"/>
                <w:szCs w:val="24"/>
              </w:rPr>
              <w:t>правила професійної етики та етикету.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254" w14:textId="2169FB81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використовувати </w:t>
            </w:r>
            <w:r w:rsidR="00B220D4" w:rsidRPr="00B3614E">
              <w:rPr>
                <w:color w:val="000000"/>
                <w:sz w:val="24"/>
                <w:szCs w:val="24"/>
              </w:rPr>
              <w:t>п</w:t>
            </w:r>
            <w:r w:rsidRPr="00B3614E">
              <w:rPr>
                <w:color w:val="000000"/>
                <w:sz w:val="24"/>
                <w:szCs w:val="24"/>
              </w:rPr>
              <w:t>рофесійну лексику та термінологію за професійним спрямуванням, у тому числі іноземною мовою, при спілкуванні з керівництвом, колегами, гостями;</w:t>
            </w:r>
          </w:p>
          <w:p w14:paraId="1C2A9C19" w14:textId="79E2474C" w:rsidR="00DC5116" w:rsidRPr="00B3614E" w:rsidRDefault="006365B7" w:rsidP="00C718DC">
            <w:pPr>
              <w:ind w:firstLine="284"/>
              <w:jc w:val="both"/>
              <w:rPr>
                <w:bCs/>
                <w:sz w:val="24"/>
                <w:szCs w:val="24"/>
                <w:lang w:eastAsia="uk-UA"/>
              </w:rPr>
            </w:pPr>
            <w:r w:rsidRPr="00B3614E">
              <w:rPr>
                <w:color w:val="000000"/>
                <w:sz w:val="24"/>
                <w:szCs w:val="24"/>
              </w:rPr>
              <w:t>слухати та доносити власну думку і презентувати себе та результати професійної діяльності.</w:t>
            </w:r>
          </w:p>
        </w:tc>
      </w:tr>
      <w:tr w:rsidR="00DC5116" w:rsidRPr="00B3614E" w14:paraId="6977B357" w14:textId="77777777" w:rsidTr="005C1D65">
        <w:trPr>
          <w:trHeight w:val="407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9C2" w14:textId="77777777" w:rsidR="00DC5116" w:rsidRPr="00B3614E" w:rsidRDefault="00DC5116" w:rsidP="00C718DC">
            <w:pPr>
              <w:rPr>
                <w:b/>
                <w:spacing w:val="-8"/>
                <w:sz w:val="24"/>
                <w:szCs w:val="24"/>
                <w:lang w:eastAsia="ru-RU"/>
              </w:rPr>
            </w:pPr>
            <w:r w:rsidRPr="00B3614E">
              <w:rPr>
                <w:b/>
                <w:spacing w:val="-8"/>
                <w:sz w:val="24"/>
                <w:szCs w:val="24"/>
                <w:lang w:eastAsia="ru-RU"/>
              </w:rPr>
              <w:t>КК 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1A7" w14:textId="35C3360D" w:rsidR="00DC5116" w:rsidRPr="00B3614E" w:rsidRDefault="006365B7" w:rsidP="00C718DC">
            <w:pPr>
              <w:rPr>
                <w:rFonts w:eastAsia="TimesNewRoman"/>
                <w:b/>
                <w:sz w:val="24"/>
                <w:szCs w:val="24"/>
                <w:lang w:eastAsia="ru-RU"/>
              </w:rPr>
            </w:pPr>
            <w:r w:rsidRPr="00B3614E">
              <w:rPr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664" w14:textId="2EFE4595" w:rsidR="00DC5116" w:rsidRPr="00B3614E" w:rsidRDefault="006365B7" w:rsidP="00C718DC">
            <w:pPr>
              <w:ind w:firstLine="284"/>
              <w:jc w:val="both"/>
              <w:rPr>
                <w:rFonts w:eastAsia="TimesNewRoman"/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>правила математичних розрахунків у професійній діяльності.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0F1" w14:textId="43063023" w:rsidR="00DC5116" w:rsidRPr="00B3614E" w:rsidRDefault="00A4161D" w:rsidP="00C718DC">
            <w:pPr>
              <w:ind w:firstLine="284"/>
              <w:jc w:val="both"/>
              <w:rPr>
                <w:rFonts w:eastAsia="TimesNewRoman"/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>з</w:t>
            </w:r>
            <w:r w:rsidR="006365B7" w:rsidRPr="00B3614E">
              <w:rPr>
                <w:color w:val="000000"/>
                <w:sz w:val="24"/>
                <w:szCs w:val="24"/>
              </w:rPr>
              <w:t>астосовувати</w:t>
            </w:r>
            <w:r w:rsidRPr="00B3614E">
              <w:rPr>
                <w:color w:val="000000"/>
                <w:sz w:val="24"/>
                <w:szCs w:val="24"/>
              </w:rPr>
              <w:t xml:space="preserve"> </w:t>
            </w:r>
            <w:r w:rsidR="006365B7" w:rsidRPr="00B3614E">
              <w:rPr>
                <w:color w:val="000000"/>
                <w:sz w:val="24"/>
                <w:szCs w:val="24"/>
              </w:rPr>
              <w:t>математичні розрахунки у  професійній</w:t>
            </w:r>
            <w:r w:rsidRPr="00B3614E">
              <w:rPr>
                <w:color w:val="000000"/>
                <w:sz w:val="24"/>
                <w:szCs w:val="24"/>
              </w:rPr>
              <w:t xml:space="preserve"> </w:t>
            </w:r>
            <w:r w:rsidR="006365B7" w:rsidRPr="00B3614E">
              <w:rPr>
                <w:color w:val="000000"/>
                <w:sz w:val="24"/>
                <w:szCs w:val="24"/>
              </w:rPr>
              <w:t>діяльності.</w:t>
            </w:r>
          </w:p>
        </w:tc>
      </w:tr>
      <w:tr w:rsidR="00DC5116" w:rsidRPr="00B3614E" w14:paraId="530B9AC3" w14:textId="77777777" w:rsidTr="005C1D65">
        <w:trPr>
          <w:trHeight w:val="403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FFC" w14:textId="77777777" w:rsidR="00DC5116" w:rsidRPr="00B3614E" w:rsidRDefault="00DC5116" w:rsidP="00C718DC">
            <w:pPr>
              <w:rPr>
                <w:b/>
                <w:spacing w:val="-8"/>
                <w:sz w:val="24"/>
                <w:szCs w:val="24"/>
                <w:lang w:eastAsia="ru-RU"/>
              </w:rPr>
            </w:pPr>
            <w:r w:rsidRPr="00B3614E">
              <w:rPr>
                <w:b/>
                <w:spacing w:val="-8"/>
                <w:sz w:val="24"/>
                <w:szCs w:val="24"/>
                <w:lang w:eastAsia="ru-RU"/>
              </w:rPr>
              <w:t>КК 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84C" w14:textId="332A7E84" w:rsidR="00DC5116" w:rsidRPr="00B3614E" w:rsidRDefault="006365B7" w:rsidP="00C718DC">
            <w:pPr>
              <w:rPr>
                <w:b/>
                <w:sz w:val="24"/>
                <w:szCs w:val="24"/>
                <w:lang w:eastAsia="ru-RU"/>
              </w:rPr>
            </w:pPr>
            <w:r w:rsidRPr="00B3614E">
              <w:rPr>
                <w:b/>
                <w:color w:val="000000"/>
                <w:sz w:val="24"/>
                <w:szCs w:val="24"/>
              </w:rPr>
              <w:t>Особистісна, соціальна й навчальна компетентність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451" w14:textId="77777777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14:paraId="55B3C431" w14:textId="77777777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поняття особистості, риси характеру, темперамент;</w:t>
            </w:r>
          </w:p>
          <w:p w14:paraId="6C7A718D" w14:textId="77777777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14:paraId="306321B0" w14:textId="77777777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основні психічні процеси та їх вплив на </w:t>
            </w:r>
            <w:r w:rsidRPr="00B3614E">
              <w:rPr>
                <w:color w:val="000000"/>
                <w:sz w:val="24"/>
                <w:szCs w:val="24"/>
              </w:rPr>
              <w:lastRenderedPageBreak/>
              <w:t>діяльність офіціанта;</w:t>
            </w:r>
          </w:p>
          <w:p w14:paraId="168E07EB" w14:textId="4D1425AE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причина i способи розв’язання конфліктних ситуацій у  колективі;</w:t>
            </w:r>
          </w:p>
          <w:p w14:paraId="7E6CD569" w14:textId="18F670A3" w:rsidR="00DC5116" w:rsidRPr="00B3614E" w:rsidRDefault="006365B7" w:rsidP="00C718D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 стрес у роботі, способи саморегуляції психічних станів.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38D" w14:textId="77777777" w:rsidR="00A4161D" w:rsidRPr="00B3614E" w:rsidRDefault="006365B7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lastRenderedPageBreak/>
              <w:t>працювати в команді;</w:t>
            </w:r>
          </w:p>
          <w:p w14:paraId="27DEC6B6" w14:textId="77777777" w:rsidR="00C718DC" w:rsidRPr="00B3614E" w:rsidRDefault="006365B7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3614E">
              <w:rPr>
                <w:color w:val="000000"/>
                <w:sz w:val="24"/>
                <w:szCs w:val="24"/>
              </w:rPr>
              <w:t>відповідально</w:t>
            </w:r>
            <w:proofErr w:type="spellEnd"/>
            <w:r w:rsidRPr="00B3614E">
              <w:rPr>
                <w:color w:val="000000"/>
                <w:sz w:val="24"/>
                <w:szCs w:val="24"/>
              </w:rPr>
              <w:t xml:space="preserve"> ставитися до професійної діяльності; </w:t>
            </w:r>
          </w:p>
          <w:p w14:paraId="53A48B79" w14:textId="0F2F6267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самостійно приймати рішення; </w:t>
            </w:r>
          </w:p>
          <w:p w14:paraId="6A877BB1" w14:textId="214F19BE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діяти в</w:t>
            </w:r>
            <w:r w:rsidR="00A4161D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нестандартних ситуаціях;</w:t>
            </w:r>
          </w:p>
          <w:p w14:paraId="4D3D2E5B" w14:textId="77777777" w:rsidR="00A4161D" w:rsidRPr="00B3614E" w:rsidRDefault="006365B7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планувати трудову діяльність; </w:t>
            </w:r>
          </w:p>
          <w:p w14:paraId="1F1BEC24" w14:textId="729B5C9F" w:rsidR="006365B7" w:rsidRPr="00B3614E" w:rsidRDefault="006365B7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знаходити та набувати нових знань, умінь i навичок; </w:t>
            </w:r>
          </w:p>
          <w:p w14:paraId="436963D6" w14:textId="77777777" w:rsidR="006365B7" w:rsidRPr="00B3614E" w:rsidRDefault="006365B7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lastRenderedPageBreak/>
              <w:t>визначати навчальні цілі та способи їх досягнення; </w:t>
            </w:r>
          </w:p>
          <w:p w14:paraId="455D89BC" w14:textId="3F2836CB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оцінювати власні результати навчання, навчатися впродовж життя; </w:t>
            </w:r>
          </w:p>
          <w:p w14:paraId="2289A1CF" w14:textId="60CC34A2" w:rsidR="00DF1E62" w:rsidRPr="00B3614E" w:rsidRDefault="006365B7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дотримуватися</w:t>
            </w:r>
            <w:r w:rsidR="00A4161D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 xml:space="preserve">культури професійної поведінки в колективі; </w:t>
            </w:r>
          </w:p>
          <w:p w14:paraId="3079C405" w14:textId="4FD11118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запобігати виникненню конфліктних ситуацій;</w:t>
            </w:r>
          </w:p>
          <w:p w14:paraId="4A61BBAC" w14:textId="51A0CFDF" w:rsidR="006365B7" w:rsidRPr="00B3614E" w:rsidRDefault="006365B7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визначати</w:t>
            </w:r>
            <w:r w:rsidR="00DF1E62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індивідуальні </w:t>
            </w:r>
          </w:p>
          <w:p w14:paraId="3E18A8AC" w14:textId="5E60189A" w:rsidR="00DC5116" w:rsidRPr="00B3614E" w:rsidRDefault="006365B7" w:rsidP="00C718D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>психологічні особливості особистості</w:t>
            </w:r>
            <w:r w:rsidR="00DF1E62" w:rsidRPr="00B3614E">
              <w:rPr>
                <w:color w:val="000000"/>
                <w:sz w:val="24"/>
                <w:szCs w:val="24"/>
              </w:rPr>
              <w:t>.</w:t>
            </w:r>
          </w:p>
        </w:tc>
      </w:tr>
      <w:tr w:rsidR="00DF1E62" w:rsidRPr="00B3614E" w14:paraId="0C2C2FC5" w14:textId="77777777" w:rsidTr="005C1D65">
        <w:trPr>
          <w:trHeight w:val="274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13B" w14:textId="77777777" w:rsidR="00DF1E62" w:rsidRPr="00B3614E" w:rsidRDefault="00DF1E62" w:rsidP="00C718DC">
            <w:pPr>
              <w:rPr>
                <w:b/>
                <w:spacing w:val="-8"/>
                <w:sz w:val="24"/>
                <w:szCs w:val="24"/>
                <w:lang w:eastAsia="ru-RU"/>
              </w:rPr>
            </w:pPr>
            <w:r w:rsidRPr="00B3614E">
              <w:rPr>
                <w:b/>
                <w:spacing w:val="-8"/>
                <w:sz w:val="24"/>
                <w:szCs w:val="24"/>
                <w:lang w:eastAsia="ru-RU"/>
              </w:rPr>
              <w:lastRenderedPageBreak/>
              <w:t>КК 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ED4" w14:textId="6D715E7F" w:rsidR="00DF1E62" w:rsidRPr="00B3614E" w:rsidRDefault="00DF1E62" w:rsidP="00C718DC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3614E">
              <w:rPr>
                <w:b/>
                <w:color w:val="000000"/>
                <w:sz w:val="24"/>
                <w:szCs w:val="24"/>
              </w:rPr>
              <w:t>Громадянсько</w:t>
            </w:r>
            <w:proofErr w:type="spellEnd"/>
            <w:r w:rsidRPr="00B3614E">
              <w:rPr>
                <w:b/>
                <w:color w:val="000000"/>
                <w:sz w:val="24"/>
                <w:szCs w:val="24"/>
              </w:rPr>
              <w:t>- правова компетентність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8F3" w14:textId="77777777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основні трудові права та обов’язки працівників;</w:t>
            </w:r>
          </w:p>
          <w:p w14:paraId="24299A2D" w14:textId="77777777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6B0C7727" w14:textId="77777777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положення, зміст, форми та строки укладання трудового договору (контракту), підстави його припинення;</w:t>
            </w:r>
          </w:p>
          <w:p w14:paraId="584405F5" w14:textId="77777777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44A56C55" w14:textId="77777777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порядок розгляду та способи вирішення індивідуальних та колективних трудових спорів;</w:t>
            </w:r>
          </w:p>
          <w:p w14:paraId="522D0C65" w14:textId="1939DB0A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>основи законодавства про захист прав споживачів.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53D" w14:textId="77777777" w:rsidR="001A0C00" w:rsidRPr="00B3614E" w:rsidRDefault="00DF1E6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застосовувати знання щодо: </w:t>
            </w:r>
          </w:p>
          <w:p w14:paraId="2C2D2595" w14:textId="5B078125" w:rsidR="001A0C00" w:rsidRPr="00B3614E" w:rsidRDefault="00DF1E6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основних трудових прав та обов’язків працівників; </w:t>
            </w:r>
          </w:p>
          <w:p w14:paraId="26CD892B" w14:textId="3EF0850D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основних нормативно- правових актів у професійній сфері, що регламентують трудову діяльність;</w:t>
            </w:r>
          </w:p>
          <w:p w14:paraId="36140512" w14:textId="77777777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змісту, форм, строку укладання та підстав припинення трудового договору (контракту); </w:t>
            </w:r>
          </w:p>
          <w:p w14:paraId="334FF5F3" w14:textId="77777777" w:rsidR="00DF1E62" w:rsidRPr="00B3614E" w:rsidRDefault="00DF1E6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листів;</w:t>
            </w:r>
          </w:p>
          <w:p w14:paraId="05E964BF" w14:textId="2853D646" w:rsidR="00DF1E62" w:rsidRPr="00B3614E" w:rsidRDefault="00DF1E6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порядку розгляду та способів вирішення індивідуальних та колективних трудових спорів; </w:t>
            </w:r>
          </w:p>
          <w:p w14:paraId="412A3B27" w14:textId="49100054" w:rsidR="00DF1E62" w:rsidRPr="00B3614E" w:rsidRDefault="00DF1E62" w:rsidP="00C718D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>дотримуватися законодавства про захист прав споживачів.</w:t>
            </w:r>
          </w:p>
        </w:tc>
      </w:tr>
      <w:tr w:rsidR="00AA64F2" w:rsidRPr="00B3614E" w14:paraId="6719BC24" w14:textId="77777777" w:rsidTr="005C1D65">
        <w:trPr>
          <w:trHeight w:val="28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1ED" w14:textId="77777777" w:rsidR="00AA64F2" w:rsidRPr="00B3614E" w:rsidRDefault="00AA64F2" w:rsidP="00C718DC">
            <w:pPr>
              <w:rPr>
                <w:b/>
                <w:spacing w:val="-8"/>
                <w:sz w:val="24"/>
                <w:szCs w:val="24"/>
                <w:lang w:eastAsia="ru-RU"/>
              </w:rPr>
            </w:pPr>
            <w:r w:rsidRPr="00B3614E">
              <w:rPr>
                <w:b/>
                <w:spacing w:val="-8"/>
                <w:sz w:val="24"/>
                <w:szCs w:val="24"/>
                <w:lang w:eastAsia="ru-RU"/>
              </w:rPr>
              <w:t>КК 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DE7" w14:textId="07214614" w:rsidR="00AA64F2" w:rsidRPr="00B3614E" w:rsidRDefault="00AA64F2" w:rsidP="00C718DC">
            <w:pPr>
              <w:rPr>
                <w:b/>
                <w:sz w:val="24"/>
                <w:szCs w:val="24"/>
                <w:lang w:eastAsia="ru-RU"/>
              </w:rPr>
            </w:pPr>
            <w:r w:rsidRPr="00B3614E">
              <w:rPr>
                <w:b/>
                <w:color w:val="000000"/>
                <w:sz w:val="24"/>
                <w:szCs w:val="24"/>
              </w:rPr>
              <w:t>Підприємницька компетентність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4AB" w14:textId="77777777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сутність поняття «ринкова економіка» та принципи, на яких вона базується;</w:t>
            </w:r>
          </w:p>
          <w:p w14:paraId="05E52431" w14:textId="77777777" w:rsidR="00261B64" w:rsidRPr="00B3614E" w:rsidRDefault="00AA64F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організаційно-правові </w:t>
            </w:r>
            <w:r w:rsidRPr="00B3614E">
              <w:rPr>
                <w:color w:val="000000"/>
                <w:sz w:val="24"/>
                <w:szCs w:val="24"/>
              </w:rPr>
              <w:lastRenderedPageBreak/>
              <w:t>форми</w:t>
            </w:r>
            <w:r w:rsidR="00261B64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 xml:space="preserve">підприємництва в Україні; </w:t>
            </w:r>
          </w:p>
          <w:p w14:paraId="7630258E" w14:textId="4C8D4E4A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положення</w:t>
            </w:r>
            <w:r w:rsidR="00261B64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основних</w:t>
            </w:r>
            <w:r w:rsidR="00261B64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документів,</w:t>
            </w:r>
            <w:r w:rsidR="00261B64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що</w:t>
            </w:r>
            <w:r w:rsidR="00261B64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регламентують підприємницьку діяльність;</w:t>
            </w:r>
          </w:p>
          <w:p w14:paraId="301DA0D0" w14:textId="77777777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процедури відкриття власної справи; поняття «Бізнес-план»; </w:t>
            </w:r>
          </w:p>
          <w:p w14:paraId="71EF411F" w14:textId="77777777" w:rsidR="00261B64" w:rsidRPr="00B3614E" w:rsidRDefault="00AA64F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господарський облік; види та порядок ціноутворення; </w:t>
            </w:r>
          </w:p>
          <w:p w14:paraId="074C4856" w14:textId="284B75B4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види заробітної плати; види стимулювання</w:t>
            </w:r>
            <w:r w:rsidR="00261B64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праці персоналу підприємств;</w:t>
            </w:r>
          </w:p>
          <w:p w14:paraId="147FD0B4" w14:textId="77777777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порядок створення приватного підприємства; порядок ведення обліково- фінансової документації підприємства;</w:t>
            </w:r>
          </w:p>
          <w:p w14:paraId="499D81E4" w14:textId="77777777" w:rsidR="008A1290" w:rsidRPr="00B3614E" w:rsidRDefault="00AA64F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порядок</w:t>
            </w:r>
            <w:r w:rsidR="008A1290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проведення</w:t>
            </w:r>
            <w:r w:rsidR="008A1290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 xml:space="preserve">інвентаризації; </w:t>
            </w:r>
          </w:p>
          <w:p w14:paraId="033A691B" w14:textId="73E5954C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порядок ліквідації підприємства;</w:t>
            </w:r>
          </w:p>
          <w:p w14:paraId="72DEE5DB" w14:textId="77777777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поняття «конкуренція», її види та прояви у сфері громадського харчування;</w:t>
            </w:r>
          </w:p>
          <w:p w14:paraId="48054273" w14:textId="77777777" w:rsidR="008A1290" w:rsidRPr="00B3614E" w:rsidRDefault="00AA64F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основні фактори впливу держави на економічні процеси (податки, пільги, </w:t>
            </w:r>
            <w:proofErr w:type="spellStart"/>
            <w:r w:rsidRPr="00B3614E">
              <w:rPr>
                <w:color w:val="000000"/>
                <w:sz w:val="24"/>
                <w:szCs w:val="24"/>
              </w:rPr>
              <w:t>дотацїї</w:t>
            </w:r>
            <w:proofErr w:type="spellEnd"/>
            <w:r w:rsidRPr="00B3614E">
              <w:rPr>
                <w:color w:val="000000"/>
                <w:sz w:val="24"/>
                <w:szCs w:val="24"/>
              </w:rPr>
              <w:t xml:space="preserve">); </w:t>
            </w:r>
          </w:p>
          <w:p w14:paraId="6C24F37A" w14:textId="3A8CD647" w:rsidR="00AA64F2" w:rsidRPr="00B3614E" w:rsidRDefault="00AA64F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складання резюме;</w:t>
            </w:r>
          </w:p>
          <w:p w14:paraId="1A3C29C3" w14:textId="3F847837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sz w:val="24"/>
                <w:szCs w:val="24"/>
              </w:rPr>
              <w:t>спеціальні пропозиції та прийоми  для збільшення продаж</w:t>
            </w:r>
            <w:r w:rsidR="001B2ACF" w:rsidRPr="00B3614E">
              <w:rPr>
                <w:sz w:val="24"/>
                <w:szCs w:val="24"/>
              </w:rPr>
              <w:t>і</w:t>
            </w:r>
            <w:r w:rsidR="00113C5B" w:rsidRPr="00B3614E">
              <w:rPr>
                <w:sz w:val="24"/>
                <w:szCs w:val="24"/>
              </w:rPr>
              <w:t>в</w:t>
            </w:r>
            <w:r w:rsidR="008A1290" w:rsidRPr="00B3614E">
              <w:rPr>
                <w:sz w:val="24"/>
                <w:szCs w:val="24"/>
              </w:rPr>
              <w:t>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DC2" w14:textId="02A22E16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lastRenderedPageBreak/>
              <w:t>користуватися нормативно-правовими актами щодо підприємницької діяльності;</w:t>
            </w:r>
          </w:p>
          <w:p w14:paraId="51E1FD1A" w14:textId="7709F683" w:rsidR="00AA64F2" w:rsidRPr="00B3614E" w:rsidRDefault="00AA64F2" w:rsidP="00C718DC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lastRenderedPageBreak/>
              <w:t>розробляти бізнес-плани</w:t>
            </w:r>
            <w:r w:rsidR="00B62A6F" w:rsidRPr="00B3614E">
              <w:rPr>
                <w:color w:val="000000"/>
                <w:sz w:val="24"/>
                <w:szCs w:val="24"/>
              </w:rPr>
              <w:t>;</w:t>
            </w:r>
          </w:p>
          <w:p w14:paraId="40ED3512" w14:textId="22CEC428" w:rsidR="00AA64F2" w:rsidRPr="00B3614E" w:rsidRDefault="00AA64F2" w:rsidP="00C718D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sz w:val="24"/>
                <w:szCs w:val="24"/>
              </w:rPr>
              <w:t>користуватися документами у професійній діяльності, створювати та оформляти їх, застосовувати спеціальні пропозиції та прийоми для збільшення продаж</w:t>
            </w:r>
            <w:r w:rsidR="00113C5B" w:rsidRPr="00B3614E">
              <w:rPr>
                <w:sz w:val="24"/>
                <w:szCs w:val="24"/>
              </w:rPr>
              <w:t>ів</w:t>
            </w:r>
            <w:r w:rsidR="00261B64" w:rsidRPr="00B3614E">
              <w:rPr>
                <w:sz w:val="24"/>
                <w:szCs w:val="24"/>
              </w:rPr>
              <w:t>.</w:t>
            </w:r>
          </w:p>
        </w:tc>
      </w:tr>
      <w:tr w:rsidR="007134ED" w:rsidRPr="00B3614E" w14:paraId="511FC23E" w14:textId="77777777" w:rsidTr="005C1D65">
        <w:trPr>
          <w:trHeight w:val="403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1A7" w14:textId="77777777" w:rsidR="007134ED" w:rsidRPr="00B3614E" w:rsidRDefault="007134ED" w:rsidP="00C718DC">
            <w:pPr>
              <w:rPr>
                <w:b/>
                <w:spacing w:val="-8"/>
                <w:sz w:val="24"/>
                <w:szCs w:val="24"/>
                <w:lang w:eastAsia="ru-RU"/>
              </w:rPr>
            </w:pPr>
            <w:r w:rsidRPr="00B3614E">
              <w:rPr>
                <w:b/>
                <w:spacing w:val="-8"/>
                <w:sz w:val="24"/>
                <w:szCs w:val="24"/>
                <w:lang w:eastAsia="ru-RU"/>
              </w:rPr>
              <w:t>КК 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82E" w14:textId="097715EC" w:rsidR="007134ED" w:rsidRPr="00B3614E" w:rsidRDefault="007134ED" w:rsidP="00C718DC">
            <w:pPr>
              <w:rPr>
                <w:b/>
                <w:sz w:val="24"/>
                <w:szCs w:val="24"/>
                <w:lang w:eastAsia="ru-RU"/>
              </w:rPr>
            </w:pPr>
            <w:r w:rsidRPr="00B3614E">
              <w:rPr>
                <w:b/>
                <w:sz w:val="24"/>
                <w:szCs w:val="24"/>
              </w:rPr>
              <w:t>Екологічна та енергоефективна компетентність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B55" w14:textId="1B34F509" w:rsidR="007134ED" w:rsidRPr="00B3614E" w:rsidRDefault="007134ED" w:rsidP="00FA3E74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основи енергоефективності; нормативно-правові</w:t>
            </w:r>
            <w:r w:rsidR="001B2ACF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акти у сфері енергозбереження;</w:t>
            </w:r>
          </w:p>
          <w:p w14:paraId="460DC498" w14:textId="3937222A" w:rsidR="007134ED" w:rsidRPr="00B3614E" w:rsidRDefault="007134ED" w:rsidP="00FA3E74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способи енергоефективного використання</w:t>
            </w:r>
            <w:r w:rsidRPr="00B3614E">
              <w:rPr>
                <w:color w:val="000000"/>
                <w:sz w:val="24"/>
                <w:szCs w:val="24"/>
              </w:rPr>
              <w:tab/>
              <w:t xml:space="preserve">матеріалів, ресурсів та </w:t>
            </w:r>
            <w:r w:rsidR="001B2ACF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 xml:space="preserve">енергозберігаючого обладнання у професійній діяльності та у побуті; способи </w:t>
            </w:r>
            <w:proofErr w:type="spellStart"/>
            <w:r w:rsidRPr="00B3614E">
              <w:rPr>
                <w:color w:val="000000"/>
                <w:sz w:val="24"/>
                <w:szCs w:val="24"/>
              </w:rPr>
              <w:lastRenderedPageBreak/>
              <w:t>енергозао</w:t>
            </w:r>
            <w:r w:rsidR="001B2ACF" w:rsidRPr="00B3614E">
              <w:rPr>
                <w:color w:val="000000"/>
                <w:sz w:val="24"/>
                <w:szCs w:val="24"/>
              </w:rPr>
              <w:t>щ</w:t>
            </w:r>
            <w:r w:rsidRPr="00B3614E">
              <w:rPr>
                <w:color w:val="000000"/>
                <w:sz w:val="24"/>
                <w:szCs w:val="24"/>
              </w:rPr>
              <w:t>адження</w:t>
            </w:r>
            <w:proofErr w:type="spellEnd"/>
            <w:r w:rsidRPr="00B3614E">
              <w:rPr>
                <w:color w:val="000000"/>
                <w:sz w:val="24"/>
                <w:szCs w:val="24"/>
              </w:rPr>
              <w:t xml:space="preserve"> на підприємстві; </w:t>
            </w:r>
          </w:p>
          <w:p w14:paraId="193BD775" w14:textId="77777777" w:rsidR="007134ED" w:rsidRPr="00B3614E" w:rsidRDefault="007134ED" w:rsidP="00FA3E74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нормативно-правові акти в сфері екології;</w:t>
            </w:r>
          </w:p>
          <w:p w14:paraId="27C56DFC" w14:textId="77777777" w:rsidR="007134ED" w:rsidRPr="00B3614E" w:rsidRDefault="007134ED" w:rsidP="00FA3E74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основи раціонального використання, відтворення i збереження природних ресурсів; </w:t>
            </w:r>
          </w:p>
          <w:p w14:paraId="5C192527" w14:textId="0BC2E0EA" w:rsidR="007134ED" w:rsidRPr="00B3614E" w:rsidRDefault="007134ED" w:rsidP="00FA3E74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способи збереження </w:t>
            </w:r>
            <w:r w:rsidR="001B2ACF" w:rsidRPr="00B3614E">
              <w:rPr>
                <w:color w:val="000000"/>
                <w:sz w:val="24"/>
                <w:szCs w:val="24"/>
              </w:rPr>
              <w:t>та</w:t>
            </w:r>
            <w:r w:rsidRPr="00B3614E">
              <w:rPr>
                <w:color w:val="000000"/>
                <w:sz w:val="24"/>
                <w:szCs w:val="24"/>
              </w:rPr>
              <w:t xml:space="preserve"> захисту екології в професійній діяльності та в побуті;</w:t>
            </w:r>
          </w:p>
          <w:p w14:paraId="4CD430CC" w14:textId="6FA209D5" w:rsidR="007134ED" w:rsidRPr="00B3614E" w:rsidRDefault="007134ED" w:rsidP="00FA3E74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>правила сортування сміття, утилізації відходів</w:t>
            </w:r>
            <w:r w:rsidR="001B2ACF" w:rsidRPr="00B361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62D" w14:textId="77777777" w:rsidR="007134ED" w:rsidRPr="00B3614E" w:rsidRDefault="007134ED" w:rsidP="00FA3E74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lastRenderedPageBreak/>
              <w:t>раціонально використовувати енергоресурси, витратні матеріали у професійній діяльності та у побуті;</w:t>
            </w:r>
          </w:p>
          <w:p w14:paraId="18716441" w14:textId="37442464" w:rsidR="007134ED" w:rsidRPr="00B3614E" w:rsidRDefault="007134ED" w:rsidP="00FA3E74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>використовувати енергоефективне устаткування; дотримуватися екологічних норм у професійній діяльності та в побуті.</w:t>
            </w:r>
          </w:p>
        </w:tc>
      </w:tr>
      <w:tr w:rsidR="001B2ACF" w:rsidRPr="00B3614E" w14:paraId="71860392" w14:textId="77777777" w:rsidTr="005C1D65">
        <w:trPr>
          <w:trHeight w:val="281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99F1" w14:textId="77777777" w:rsidR="001B2ACF" w:rsidRPr="00B3614E" w:rsidRDefault="001B2ACF" w:rsidP="00C718DC">
            <w:pPr>
              <w:rPr>
                <w:b/>
                <w:spacing w:val="-8"/>
                <w:sz w:val="24"/>
                <w:szCs w:val="24"/>
                <w:lang w:eastAsia="ru-RU"/>
              </w:rPr>
            </w:pPr>
            <w:r w:rsidRPr="00B3614E">
              <w:rPr>
                <w:b/>
                <w:spacing w:val="-8"/>
                <w:sz w:val="24"/>
                <w:szCs w:val="24"/>
                <w:lang w:eastAsia="ru-RU"/>
              </w:rPr>
              <w:t>КК 7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F17" w14:textId="01C1DD68" w:rsidR="001B2ACF" w:rsidRPr="00B3614E" w:rsidRDefault="001B2ACF" w:rsidP="00C718DC">
            <w:pPr>
              <w:rPr>
                <w:b/>
                <w:sz w:val="24"/>
                <w:szCs w:val="24"/>
                <w:lang w:eastAsia="ru-RU"/>
              </w:rPr>
            </w:pPr>
            <w:r w:rsidRPr="00B3614E">
              <w:rPr>
                <w:b/>
                <w:color w:val="000000"/>
                <w:sz w:val="24"/>
                <w:szCs w:val="24"/>
              </w:rPr>
              <w:t>Цифрова компетентність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C2E" w14:textId="6DA08BF0" w:rsidR="001B2ACF" w:rsidRPr="00B3614E" w:rsidRDefault="001B2ACF" w:rsidP="008C3C9E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інформаційно- </w:t>
            </w:r>
            <w:r w:rsidR="005C1D65" w:rsidRPr="00B3614E">
              <w:rPr>
                <w:color w:val="000000"/>
                <w:sz w:val="24"/>
                <w:szCs w:val="24"/>
              </w:rPr>
              <w:t>к</w:t>
            </w:r>
            <w:r w:rsidRPr="00B3614E">
              <w:rPr>
                <w:color w:val="000000"/>
                <w:sz w:val="24"/>
                <w:szCs w:val="24"/>
              </w:rPr>
              <w:t xml:space="preserve">омунікаційні засоби, способи </w:t>
            </w:r>
            <w:proofErr w:type="spellStart"/>
            <w:r w:rsidRPr="00B3614E">
              <w:rPr>
                <w:color w:val="000000"/>
                <w:sz w:val="24"/>
                <w:szCs w:val="24"/>
              </w:rPr>
              <w:t>ïx</w:t>
            </w:r>
            <w:proofErr w:type="spellEnd"/>
            <w:r w:rsidRPr="00B3614E">
              <w:rPr>
                <w:color w:val="000000"/>
                <w:sz w:val="24"/>
                <w:szCs w:val="24"/>
              </w:rPr>
              <w:t xml:space="preserve"> застосування;</w:t>
            </w:r>
          </w:p>
          <w:p w14:paraId="35CDB615" w14:textId="77777777" w:rsidR="005C1D65" w:rsidRPr="00B3614E" w:rsidRDefault="001B2ACF" w:rsidP="008C3C9E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збереження, обробка, передача та способи пошуку інформації професійного спрямування в Інтернеті; </w:t>
            </w:r>
          </w:p>
          <w:p w14:paraId="59F660DA" w14:textId="1166F4E5" w:rsidR="001B2ACF" w:rsidRPr="00B3614E" w:rsidRDefault="001B2ACF" w:rsidP="008C3C9E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color w:val="000000"/>
                <w:sz w:val="24"/>
                <w:szCs w:val="24"/>
              </w:rPr>
              <w:t>мобільний додаток для офіціантів</w:t>
            </w:r>
            <w:r w:rsidR="003F125E" w:rsidRPr="00B361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ACE" w14:textId="77777777" w:rsidR="005C1D65" w:rsidRPr="00B3614E" w:rsidRDefault="001B2ACF" w:rsidP="008C3C9E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використовувати інформаційно- комунікаційні засоби; здійснювати обробку, передачу та пошук інформації професійного спрямування </w:t>
            </w:r>
            <w:r w:rsidRPr="00B3614E">
              <w:rPr>
                <w:sz w:val="24"/>
                <w:szCs w:val="24"/>
              </w:rPr>
              <w:t>в «Інтернеті»;</w:t>
            </w:r>
          </w:p>
          <w:p w14:paraId="6589C636" w14:textId="7DB93F47" w:rsidR="001B2ACF" w:rsidRPr="00B3614E" w:rsidRDefault="003F125E" w:rsidP="008C3C9E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B3614E">
              <w:rPr>
                <w:sz w:val="24"/>
                <w:szCs w:val="24"/>
              </w:rPr>
              <w:t xml:space="preserve">використовувати </w:t>
            </w:r>
            <w:r w:rsidR="001B2ACF" w:rsidRPr="00B3614E">
              <w:rPr>
                <w:color w:val="000000"/>
                <w:sz w:val="24"/>
                <w:szCs w:val="24"/>
              </w:rPr>
              <w:t>мобільний додаток для офіціантів</w:t>
            </w:r>
            <w:r w:rsidRPr="00B3614E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16CEFE0" w14:textId="77777777" w:rsidR="002E1F80" w:rsidRPr="00C718DC" w:rsidRDefault="002E1F80" w:rsidP="00C718DC">
      <w:pPr>
        <w:pStyle w:val="a6"/>
        <w:ind w:firstLine="720"/>
        <w:jc w:val="both"/>
        <w:rPr>
          <w:sz w:val="14"/>
          <w:szCs w:val="14"/>
          <w:lang w:val="uk-UA"/>
        </w:rPr>
      </w:pPr>
    </w:p>
    <w:p w14:paraId="2C43ABC8" w14:textId="6EA6A8AD" w:rsidR="002E1F80" w:rsidRDefault="00053F0D" w:rsidP="00C718DC">
      <w:pPr>
        <w:ind w:left="926" w:right="478"/>
        <w:jc w:val="center"/>
        <w:rPr>
          <w:b/>
          <w:w w:val="105"/>
          <w:sz w:val="28"/>
        </w:rPr>
      </w:pPr>
      <w:r>
        <w:rPr>
          <w:b/>
          <w:w w:val="105"/>
          <w:sz w:val="28"/>
        </w:rPr>
        <w:t>2.</w:t>
      </w:r>
      <w:r w:rsidR="005C1D65">
        <w:rPr>
          <w:b/>
          <w:w w:val="105"/>
          <w:sz w:val="28"/>
        </w:rPr>
        <w:t>3</w:t>
      </w:r>
      <w:r>
        <w:rPr>
          <w:b/>
          <w:w w:val="105"/>
          <w:sz w:val="28"/>
        </w:rPr>
        <w:t xml:space="preserve">. </w:t>
      </w:r>
      <w:r w:rsidR="002E1F80" w:rsidRPr="00D54357">
        <w:rPr>
          <w:b/>
          <w:w w:val="105"/>
          <w:sz w:val="28"/>
        </w:rPr>
        <w:t>Загальні</w:t>
      </w:r>
      <w:r w:rsidR="002E1F80" w:rsidRPr="00D54357">
        <w:rPr>
          <w:b/>
          <w:spacing w:val="17"/>
          <w:w w:val="105"/>
          <w:sz w:val="28"/>
        </w:rPr>
        <w:t xml:space="preserve"> </w:t>
      </w:r>
      <w:r w:rsidR="002E1F80" w:rsidRPr="00D54357">
        <w:rPr>
          <w:b/>
          <w:w w:val="105"/>
          <w:sz w:val="28"/>
        </w:rPr>
        <w:t>знання</w:t>
      </w:r>
      <w:r w:rsidR="002E1F80" w:rsidRPr="00D54357">
        <w:rPr>
          <w:b/>
          <w:spacing w:val="11"/>
          <w:w w:val="105"/>
          <w:sz w:val="28"/>
        </w:rPr>
        <w:t xml:space="preserve"> </w:t>
      </w:r>
      <w:r w:rsidR="002E1F80" w:rsidRPr="00D54357">
        <w:rPr>
          <w:b/>
          <w:w w:val="105"/>
          <w:sz w:val="28"/>
        </w:rPr>
        <w:t>та</w:t>
      </w:r>
      <w:r w:rsidR="002E1F80" w:rsidRPr="00D54357">
        <w:rPr>
          <w:b/>
          <w:spacing w:val="13"/>
          <w:w w:val="105"/>
          <w:sz w:val="28"/>
        </w:rPr>
        <w:t xml:space="preserve"> </w:t>
      </w:r>
      <w:r w:rsidR="002E1F80" w:rsidRPr="00D54357">
        <w:rPr>
          <w:b/>
          <w:w w:val="105"/>
          <w:sz w:val="28"/>
        </w:rPr>
        <w:t>вміння</w:t>
      </w:r>
      <w:r w:rsidR="002E1F80" w:rsidRPr="00D54357">
        <w:rPr>
          <w:b/>
          <w:spacing w:val="15"/>
          <w:w w:val="105"/>
          <w:sz w:val="28"/>
        </w:rPr>
        <w:t xml:space="preserve"> </w:t>
      </w:r>
      <w:r w:rsidR="002E1F80" w:rsidRPr="00D54357">
        <w:rPr>
          <w:b/>
          <w:w w:val="105"/>
          <w:sz w:val="28"/>
        </w:rPr>
        <w:t>за</w:t>
      </w:r>
      <w:r w:rsidR="002E1F80" w:rsidRPr="00D54357">
        <w:rPr>
          <w:b/>
          <w:spacing w:val="18"/>
          <w:w w:val="105"/>
          <w:sz w:val="28"/>
        </w:rPr>
        <w:t xml:space="preserve"> </w:t>
      </w:r>
      <w:r w:rsidR="002E1F80" w:rsidRPr="00D54357">
        <w:rPr>
          <w:b/>
          <w:w w:val="105"/>
          <w:sz w:val="28"/>
        </w:rPr>
        <w:t>професією</w:t>
      </w:r>
    </w:p>
    <w:p w14:paraId="0017FE82" w14:textId="77777777" w:rsidR="005C1D65" w:rsidRPr="00C718DC" w:rsidRDefault="005C1D65" w:rsidP="00C718DC">
      <w:pPr>
        <w:ind w:left="926" w:right="478"/>
        <w:jc w:val="center"/>
        <w:rPr>
          <w:b/>
          <w:w w:val="105"/>
          <w:sz w:val="16"/>
          <w:szCs w:val="1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36"/>
      </w:tblGrid>
      <w:tr w:rsidR="00EF103E" w:rsidRPr="00B3614E" w14:paraId="28254274" w14:textId="77777777" w:rsidTr="00BC5DE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BCD6" w14:textId="347967A3" w:rsidR="00EF103E" w:rsidRPr="00B3614E" w:rsidRDefault="00EF103E" w:rsidP="00C718DC">
            <w:pPr>
              <w:jc w:val="center"/>
              <w:rPr>
                <w:sz w:val="24"/>
                <w:szCs w:val="24"/>
              </w:rPr>
            </w:pPr>
            <w:r w:rsidRPr="00B3614E">
              <w:rPr>
                <w:b/>
                <w:bCs/>
                <w:color w:val="000000"/>
                <w:sz w:val="24"/>
                <w:szCs w:val="24"/>
              </w:rPr>
              <w:t>Знати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B0E4" w14:textId="308997FB" w:rsidR="00EF103E" w:rsidRPr="00B3614E" w:rsidRDefault="00EF103E" w:rsidP="00C718DC">
            <w:pPr>
              <w:jc w:val="center"/>
              <w:rPr>
                <w:sz w:val="24"/>
                <w:szCs w:val="24"/>
              </w:rPr>
            </w:pPr>
            <w:r w:rsidRPr="00B3614E">
              <w:rPr>
                <w:b/>
                <w:bCs/>
                <w:color w:val="000000"/>
                <w:sz w:val="24"/>
                <w:szCs w:val="24"/>
              </w:rPr>
              <w:t>Вміти</w:t>
            </w:r>
          </w:p>
        </w:tc>
      </w:tr>
      <w:tr w:rsidR="00EF103E" w:rsidRPr="00B3614E" w14:paraId="4D65200F" w14:textId="77777777" w:rsidTr="00BC5DE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FB70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загальні відомості про професію та професійну діяльність; </w:t>
            </w:r>
          </w:p>
          <w:p w14:paraId="39B7D8CC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основні нормативні акти у професійній діяльності; загальні правила санітарії та гігієни у професійній діяльності: стандарти ISO 9001, ISO 22000, HACCP (XACCП);</w:t>
            </w:r>
          </w:p>
          <w:p w14:paraId="5D04CD2B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загальні відомості про фізіологію харчування; </w:t>
            </w:r>
          </w:p>
          <w:p w14:paraId="1C3FDA44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загальні відомості про організацію обслуговування у закладах ресторанного господарства;</w:t>
            </w:r>
          </w:p>
          <w:p w14:paraId="58A52EE7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іноземну мову в межах професійного мінімуму; </w:t>
            </w:r>
          </w:p>
          <w:p w14:paraId="540549B4" w14:textId="1249FA04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 загальні відомості про товарознавчу</w:t>
            </w:r>
            <w:r w:rsidR="00127C7A" w:rsidRPr="00B3614E">
              <w:rPr>
                <w:color w:val="000000"/>
                <w:sz w:val="24"/>
                <w:szCs w:val="24"/>
              </w:rPr>
              <w:t xml:space="preserve"> х</w:t>
            </w:r>
            <w:r w:rsidRPr="00B3614E">
              <w:rPr>
                <w:color w:val="000000"/>
                <w:sz w:val="24"/>
                <w:szCs w:val="24"/>
              </w:rPr>
              <w:t>арактеристику сировини; продукти алергени</w:t>
            </w:r>
            <w:r w:rsidR="00127C7A" w:rsidRPr="00B3614E">
              <w:rPr>
                <w:color w:val="000000"/>
                <w:sz w:val="24"/>
                <w:szCs w:val="24"/>
              </w:rPr>
              <w:t>,</w:t>
            </w:r>
            <w:r w:rsidRPr="00B3614E">
              <w:rPr>
                <w:color w:val="000000"/>
                <w:sz w:val="24"/>
                <w:szCs w:val="24"/>
              </w:rPr>
              <w:t xml:space="preserve"> кулінарну характеристику страв;</w:t>
            </w:r>
          </w:p>
          <w:p w14:paraId="69E96CE8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норми професійної етики; психологічні особливості ділового спілкування у професійній діяльності;</w:t>
            </w:r>
          </w:p>
          <w:p w14:paraId="3B03FD6A" w14:textId="3B093675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загальні правила охорони праці у </w:t>
            </w:r>
            <w:r w:rsidR="00127C7A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професійній  діяльності; загальні правила пожежної безпеки;</w:t>
            </w:r>
          </w:p>
          <w:p w14:paraId="231D8C06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lastRenderedPageBreak/>
              <w:t>загальні правила електробезпеки;</w:t>
            </w:r>
          </w:p>
          <w:p w14:paraId="4C9D45B5" w14:textId="1584C8F8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правила та засоби надання долікарської допомоги потерпілим у разі нещасних випадків</w:t>
            </w:r>
            <w:r w:rsidR="00F115AB" w:rsidRPr="00B361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0E07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lastRenderedPageBreak/>
              <w:t>дотримуватись професійної етики офіціанта;</w:t>
            </w:r>
          </w:p>
          <w:p w14:paraId="7DF62786" w14:textId="38FEDD1C" w:rsidR="00127C7A" w:rsidRPr="00B3614E" w:rsidRDefault="00EF103E" w:rsidP="00F115AB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застосовувати загальні правила охорони праці у професійній діяльності; </w:t>
            </w:r>
          </w:p>
          <w:p w14:paraId="1B17BD62" w14:textId="77777777" w:rsidR="00127C7A" w:rsidRPr="00B3614E" w:rsidRDefault="00EF103E" w:rsidP="00F115AB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застосовувати загальні правила санітарії та гігієни;</w:t>
            </w:r>
          </w:p>
          <w:p w14:paraId="3432E4B3" w14:textId="5449FD3C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застосовувати первинні засоби</w:t>
            </w:r>
            <w:r w:rsidR="00F115AB" w:rsidRPr="00B3614E">
              <w:rPr>
                <w:color w:val="000000"/>
                <w:sz w:val="24"/>
                <w:szCs w:val="24"/>
              </w:rPr>
              <w:t xml:space="preserve"> </w:t>
            </w:r>
            <w:r w:rsidRPr="00B3614E">
              <w:rPr>
                <w:color w:val="000000"/>
                <w:sz w:val="24"/>
                <w:szCs w:val="24"/>
              </w:rPr>
              <w:t>пожежогасіння; </w:t>
            </w:r>
          </w:p>
          <w:p w14:paraId="4469378F" w14:textId="40E48C9A" w:rsidR="00995572" w:rsidRPr="00B3614E" w:rsidRDefault="00EF103E" w:rsidP="00F115AB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діяти у разі виникнення нещасних випадків чи аварійних ситуацій; надавати долікарську допомогу  потерпілим у разі нещасних випадків;</w:t>
            </w:r>
          </w:p>
          <w:p w14:paraId="753E8B8F" w14:textId="0EA0A86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 xml:space="preserve">адаптуватися до змін організації праці та бути </w:t>
            </w:r>
            <w:proofErr w:type="spellStart"/>
            <w:r w:rsidRPr="00B3614E">
              <w:rPr>
                <w:color w:val="000000"/>
                <w:sz w:val="24"/>
                <w:szCs w:val="24"/>
              </w:rPr>
              <w:t>професійно</w:t>
            </w:r>
            <w:proofErr w:type="spellEnd"/>
            <w:r w:rsidRPr="00B3614E">
              <w:rPr>
                <w:color w:val="000000"/>
                <w:sz w:val="24"/>
                <w:szCs w:val="24"/>
              </w:rPr>
              <w:t xml:space="preserve"> мобільним;</w:t>
            </w:r>
          </w:p>
          <w:p w14:paraId="7B7CE368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працювати в команді, спілкуватись з колегами, керівництвом і гостями; </w:t>
            </w:r>
          </w:p>
          <w:p w14:paraId="012D13BB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нести відповідальність за результати своєї праці;</w:t>
            </w:r>
          </w:p>
          <w:p w14:paraId="395AA5A8" w14:textId="221E8A4B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  <w:r w:rsidRPr="00B3614E">
              <w:rPr>
                <w:color w:val="000000"/>
                <w:sz w:val="24"/>
                <w:szCs w:val="24"/>
              </w:rPr>
              <w:t>використовувати інформаційно-комунікаційні технології в професійній діяльності</w:t>
            </w:r>
            <w:r w:rsidR="00F115AB" w:rsidRPr="00B3614E">
              <w:rPr>
                <w:color w:val="000000"/>
                <w:sz w:val="24"/>
                <w:szCs w:val="24"/>
              </w:rPr>
              <w:t>.</w:t>
            </w:r>
          </w:p>
          <w:p w14:paraId="6591E4C3" w14:textId="77777777" w:rsidR="00EF103E" w:rsidRPr="00B3614E" w:rsidRDefault="00EF103E" w:rsidP="00F115AB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14:paraId="11F68D1F" w14:textId="77777777" w:rsidR="00B3614E" w:rsidRDefault="00B3614E" w:rsidP="005E28B1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</w:p>
    <w:p w14:paraId="191298F0" w14:textId="2D50DB37" w:rsidR="005E28B1" w:rsidRPr="00BC5DE9" w:rsidRDefault="00BC5DE9" w:rsidP="005E28B1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  <w:r w:rsidRPr="00BC5DE9">
        <w:rPr>
          <w:b/>
          <w:sz w:val="28"/>
          <w:szCs w:val="28"/>
        </w:rPr>
        <w:t xml:space="preserve">2.4. </w:t>
      </w:r>
      <w:r w:rsidR="005E28B1" w:rsidRPr="00BC5DE9">
        <w:rPr>
          <w:b/>
          <w:sz w:val="28"/>
          <w:szCs w:val="28"/>
        </w:rPr>
        <w:t>Перелік результатів навчання</w:t>
      </w:r>
    </w:p>
    <w:p w14:paraId="7981E7C1" w14:textId="77777777" w:rsidR="005E28B1" w:rsidRPr="00BC5DE9" w:rsidRDefault="005E28B1" w:rsidP="005E28B1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  <w:r w:rsidRPr="00BC5DE9">
        <w:rPr>
          <w:b/>
          <w:sz w:val="28"/>
          <w:szCs w:val="28"/>
        </w:rPr>
        <w:t>для первинної професійної підготовки</w:t>
      </w:r>
    </w:p>
    <w:p w14:paraId="07A4DCA4" w14:textId="385E0A6F" w:rsidR="005E28B1" w:rsidRPr="00BC5DE9" w:rsidRDefault="005E28B1" w:rsidP="005E28B1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  <w:r w:rsidRPr="00BC5DE9">
        <w:rPr>
          <w:b/>
          <w:sz w:val="28"/>
          <w:szCs w:val="28"/>
        </w:rPr>
        <w:t>Професійна кваліфікація: офіціант 3-го розряду</w:t>
      </w:r>
    </w:p>
    <w:p w14:paraId="5AB12710" w14:textId="546E9BEF" w:rsidR="005E28B1" w:rsidRPr="00BC5DE9" w:rsidRDefault="005E28B1" w:rsidP="005E28B1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  <w:r w:rsidRPr="00BC5DE9">
        <w:rPr>
          <w:b/>
          <w:sz w:val="28"/>
          <w:szCs w:val="28"/>
        </w:rPr>
        <w:t>Максимальна кількість годин – 854</w:t>
      </w:r>
    </w:p>
    <w:p w14:paraId="69582F4F" w14:textId="77777777" w:rsidR="005E28B1" w:rsidRPr="00BC5DE9" w:rsidRDefault="005E28B1" w:rsidP="005E28B1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E28B1" w:rsidRPr="00B3614E" w14:paraId="37330686" w14:textId="77777777" w:rsidTr="00C718DC">
        <w:trPr>
          <w:trHeight w:val="50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9A9A" w14:textId="77777777" w:rsidR="005E28B1" w:rsidRPr="00400086" w:rsidRDefault="005E28B1" w:rsidP="004000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0086">
              <w:rPr>
                <w:b/>
                <w:bCs/>
                <w:w w:val="95"/>
                <w:sz w:val="24"/>
                <w:szCs w:val="24"/>
                <w:lang w:val="uk-UA"/>
              </w:rPr>
              <w:t>Результати</w:t>
            </w:r>
            <w:r w:rsidRPr="00400086">
              <w:rPr>
                <w:b/>
                <w:bCs/>
                <w:spacing w:val="6"/>
                <w:w w:val="95"/>
                <w:sz w:val="24"/>
                <w:szCs w:val="24"/>
                <w:lang w:val="uk-UA"/>
              </w:rPr>
              <w:t xml:space="preserve"> </w:t>
            </w:r>
            <w:r w:rsidRPr="00400086">
              <w:rPr>
                <w:b/>
                <w:bCs/>
                <w:w w:val="95"/>
                <w:sz w:val="24"/>
                <w:szCs w:val="24"/>
                <w:lang w:val="uk-UA"/>
              </w:rPr>
              <w:t>навчання</w:t>
            </w:r>
          </w:p>
        </w:tc>
      </w:tr>
      <w:tr w:rsidR="005E28B1" w:rsidRPr="00B3614E" w14:paraId="5428802A" w14:textId="77777777" w:rsidTr="00C718DC">
        <w:trPr>
          <w:trHeight w:val="484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E10D5" w14:textId="4A7F68C4" w:rsidR="005E28B1" w:rsidRPr="00B3614E" w:rsidRDefault="005E28B1" w:rsidP="00E934F4">
            <w:pPr>
              <w:jc w:val="both"/>
              <w:rPr>
                <w:sz w:val="24"/>
                <w:szCs w:val="24"/>
                <w:lang w:val="uk-UA"/>
              </w:rPr>
            </w:pPr>
            <w:r w:rsidRPr="00400086">
              <w:rPr>
                <w:b/>
                <w:sz w:val="24"/>
                <w:szCs w:val="24"/>
                <w:lang w:val="uk-UA"/>
              </w:rPr>
              <w:t>PH</w:t>
            </w:r>
            <w:r w:rsidRPr="00400086">
              <w:rPr>
                <w:b/>
                <w:spacing w:val="62"/>
                <w:sz w:val="24"/>
                <w:szCs w:val="24"/>
                <w:lang w:val="uk-UA"/>
              </w:rPr>
              <w:t xml:space="preserve"> </w:t>
            </w:r>
            <w:r w:rsidRPr="00400086">
              <w:rPr>
                <w:b/>
                <w:sz w:val="24"/>
                <w:szCs w:val="24"/>
                <w:lang w:val="uk-UA"/>
              </w:rPr>
              <w:t>1.</w:t>
            </w:r>
            <w:r w:rsidRPr="00B3614E">
              <w:rPr>
                <w:spacing w:val="7"/>
                <w:sz w:val="24"/>
                <w:szCs w:val="24"/>
                <w:lang w:val="uk-UA"/>
              </w:rPr>
              <w:t xml:space="preserve"> </w:t>
            </w:r>
            <w:r w:rsidR="00E934F4">
              <w:rPr>
                <w:spacing w:val="7"/>
                <w:sz w:val="24"/>
                <w:szCs w:val="24"/>
                <w:lang w:val="uk-UA"/>
              </w:rPr>
              <w:t>Виконувати</w:t>
            </w:r>
            <w:r w:rsidRPr="00B3614E">
              <w:rPr>
                <w:spacing w:val="7"/>
                <w:sz w:val="24"/>
                <w:szCs w:val="24"/>
                <w:lang w:val="uk-UA"/>
              </w:rPr>
              <w:t xml:space="preserve"> п</w:t>
            </w:r>
            <w:r w:rsidRPr="00B3614E">
              <w:rPr>
                <w:rFonts w:eastAsia="Calibri"/>
                <w:bCs/>
                <w:sz w:val="24"/>
                <w:szCs w:val="24"/>
                <w:lang w:val="uk-UA"/>
              </w:rPr>
              <w:t>ідготовку торговельних залів до обслуговування відвідувачів відповідно до типу і класу закладів ресторанного господарства</w:t>
            </w:r>
          </w:p>
        </w:tc>
      </w:tr>
      <w:tr w:rsidR="005E28B1" w:rsidRPr="00B3614E" w14:paraId="4159D291" w14:textId="77777777" w:rsidTr="00C718DC">
        <w:trPr>
          <w:trHeight w:val="49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99B5B" w14:textId="562C5C95" w:rsidR="005E28B1" w:rsidRPr="00B3614E" w:rsidRDefault="005E28B1" w:rsidP="00C718DC">
            <w:pPr>
              <w:rPr>
                <w:sz w:val="24"/>
                <w:szCs w:val="24"/>
                <w:lang w:val="uk-UA"/>
              </w:rPr>
            </w:pPr>
            <w:r w:rsidRPr="00400086">
              <w:rPr>
                <w:b/>
                <w:sz w:val="24"/>
                <w:szCs w:val="24"/>
                <w:lang w:val="uk-UA"/>
              </w:rPr>
              <w:t>PH 2.</w:t>
            </w:r>
            <w:r w:rsidR="00DD329A">
              <w:rPr>
                <w:b/>
                <w:sz w:val="24"/>
                <w:szCs w:val="24"/>
                <w:lang w:val="uk-UA"/>
              </w:rPr>
              <w:t xml:space="preserve"> </w:t>
            </w:r>
            <w:r w:rsidR="00E934F4">
              <w:rPr>
                <w:bCs/>
                <w:sz w:val="24"/>
                <w:szCs w:val="24"/>
                <w:lang w:val="uk-UA"/>
              </w:rPr>
              <w:t>Виконувати</w:t>
            </w:r>
            <w:r w:rsidRPr="00B3614E">
              <w:rPr>
                <w:sz w:val="24"/>
                <w:szCs w:val="24"/>
                <w:lang w:val="uk-UA"/>
              </w:rPr>
              <w:t xml:space="preserve"> обслуговування відвідувачів закладів ресторанного господарства різних типів, класів</w:t>
            </w:r>
          </w:p>
        </w:tc>
      </w:tr>
    </w:tbl>
    <w:p w14:paraId="59348673" w14:textId="77777777" w:rsidR="005E28B1" w:rsidRPr="00BC5DE9" w:rsidRDefault="005E28B1" w:rsidP="005E28B1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</w:p>
    <w:p w14:paraId="516B0534" w14:textId="2C8966B0" w:rsidR="00C718DC" w:rsidRPr="00C718DC" w:rsidRDefault="00C718DC" w:rsidP="00C718DC">
      <w:pPr>
        <w:spacing w:befor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C718DC">
        <w:rPr>
          <w:b/>
          <w:sz w:val="28"/>
          <w:szCs w:val="28"/>
        </w:rPr>
        <w:t>Зміст (опис) результатів навчання</w:t>
      </w:r>
    </w:p>
    <w:p w14:paraId="7A653E43" w14:textId="77777777" w:rsidR="005E28B1" w:rsidRPr="00BC5DE9" w:rsidRDefault="005E28B1" w:rsidP="003F12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eastAsia="uk-UA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977"/>
        <w:gridCol w:w="2693"/>
      </w:tblGrid>
      <w:tr w:rsidR="002E1F80" w:rsidRPr="00DD329A" w14:paraId="1BEACB64" w14:textId="77777777" w:rsidTr="0005232E">
        <w:trPr>
          <w:trHeight w:val="31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62856" w14:textId="77777777" w:rsidR="002E1F80" w:rsidRPr="00DD329A" w:rsidRDefault="002E1F80" w:rsidP="00DD32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0" w:name="_Hlk138356179"/>
            <w:r w:rsidRPr="00DD329A">
              <w:rPr>
                <w:b/>
                <w:bCs/>
                <w:w w:val="90"/>
                <w:sz w:val="24"/>
                <w:szCs w:val="24"/>
                <w:lang w:val="uk-UA"/>
              </w:rPr>
              <w:t>Результати</w:t>
            </w:r>
            <w:r w:rsidRPr="00DD329A">
              <w:rPr>
                <w:b/>
                <w:bCs/>
                <w:spacing w:val="-54"/>
                <w:w w:val="90"/>
                <w:sz w:val="24"/>
                <w:szCs w:val="24"/>
                <w:lang w:val="uk-UA"/>
              </w:rPr>
              <w:t xml:space="preserve"> </w:t>
            </w:r>
            <w:r w:rsidRPr="00DD329A">
              <w:rPr>
                <w:b/>
                <w:bCs/>
                <w:w w:val="95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63CD6" w14:textId="77777777" w:rsidR="002E1F80" w:rsidRPr="00DD329A" w:rsidRDefault="002E1F80" w:rsidP="00DD32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D329A">
              <w:rPr>
                <w:b/>
                <w:bCs/>
                <w:w w:val="105"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8D686" w14:textId="77777777" w:rsidR="002E1F80" w:rsidRPr="00DD329A" w:rsidRDefault="002E1F80" w:rsidP="00DD32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D329A">
              <w:rPr>
                <w:b/>
                <w:bCs/>
                <w:w w:val="95"/>
                <w:sz w:val="24"/>
                <w:szCs w:val="24"/>
                <w:lang w:val="uk-UA"/>
              </w:rPr>
              <w:t>Опис</w:t>
            </w:r>
            <w:r w:rsidRPr="00DD329A">
              <w:rPr>
                <w:b/>
                <w:bCs/>
                <w:spacing w:val="15"/>
                <w:w w:val="9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329A">
              <w:rPr>
                <w:b/>
                <w:bCs/>
                <w:w w:val="95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</w:tr>
      <w:tr w:rsidR="002E1F80" w:rsidRPr="00DD329A" w14:paraId="184905AA" w14:textId="77777777" w:rsidTr="0005232E">
        <w:trPr>
          <w:trHeight w:val="30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986B5" w14:textId="77777777" w:rsidR="002E1F80" w:rsidRPr="00DD329A" w:rsidRDefault="002E1F80" w:rsidP="00DD32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9D41" w14:textId="77777777" w:rsidR="002E1F80" w:rsidRPr="00DD329A" w:rsidRDefault="002E1F80" w:rsidP="00DD32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A95BC" w14:textId="77777777" w:rsidR="002E1F80" w:rsidRPr="00DD329A" w:rsidRDefault="002E1F80" w:rsidP="00DD32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D329A">
              <w:rPr>
                <w:b/>
                <w:bCs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F464E" w14:textId="77777777" w:rsidR="002E1F80" w:rsidRPr="00DD329A" w:rsidRDefault="002E1F80" w:rsidP="00DD32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D329A">
              <w:rPr>
                <w:b/>
                <w:bCs/>
                <w:sz w:val="24"/>
                <w:szCs w:val="24"/>
                <w:lang w:val="uk-UA"/>
              </w:rPr>
              <w:t>Уміти</w:t>
            </w:r>
          </w:p>
        </w:tc>
      </w:tr>
      <w:bookmarkEnd w:id="0"/>
      <w:tr w:rsidR="00DD329A" w:rsidRPr="00DD329A" w14:paraId="2AFEAD93" w14:textId="77777777" w:rsidTr="0005232E">
        <w:trPr>
          <w:trHeight w:val="30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66BB" w14:textId="77777777" w:rsidR="00DD329A" w:rsidRPr="00DD329A" w:rsidRDefault="00DD329A" w:rsidP="00DD329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D329A">
              <w:rPr>
                <w:b/>
                <w:bCs/>
                <w:sz w:val="24"/>
                <w:szCs w:val="24"/>
                <w:lang w:val="uk-UA"/>
              </w:rPr>
              <w:t>PH</w:t>
            </w:r>
            <w:r w:rsidRPr="00DD329A">
              <w:rPr>
                <w:b/>
                <w:bCs/>
                <w:spacing w:val="62"/>
                <w:sz w:val="24"/>
                <w:szCs w:val="24"/>
                <w:lang w:val="uk-UA"/>
              </w:rPr>
              <w:t xml:space="preserve"> </w:t>
            </w:r>
            <w:r w:rsidRPr="00DD329A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  <w:p w14:paraId="2558DCEA" w14:textId="726F2F00" w:rsidR="00DD329A" w:rsidRPr="00DD329A" w:rsidRDefault="00E934F4" w:rsidP="00DD329A">
            <w:pPr>
              <w:rPr>
                <w:b/>
                <w:bCs/>
                <w:spacing w:val="7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7"/>
                <w:sz w:val="24"/>
                <w:szCs w:val="24"/>
                <w:lang w:val="uk-UA"/>
              </w:rPr>
              <w:t>Виконувати</w:t>
            </w:r>
          </w:p>
          <w:p w14:paraId="66910EED" w14:textId="46FEDC41" w:rsidR="00DD329A" w:rsidRPr="00DD329A" w:rsidRDefault="00DD329A" w:rsidP="00DD329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D329A">
              <w:rPr>
                <w:b/>
                <w:bCs/>
                <w:spacing w:val="7"/>
                <w:sz w:val="24"/>
                <w:szCs w:val="24"/>
                <w:lang w:val="uk-UA"/>
              </w:rPr>
              <w:t>п</w:t>
            </w:r>
            <w:r w:rsidRPr="00DD329A">
              <w:rPr>
                <w:rFonts w:eastAsia="Calibri"/>
                <w:b/>
                <w:bCs/>
                <w:sz w:val="24"/>
                <w:szCs w:val="24"/>
                <w:lang w:val="uk-UA"/>
              </w:rPr>
              <w:t>ідготовку торговельних залів до обслуговування відвідувачів відповідно до типу і класу закладів ресторанного господарств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F696C7" w14:textId="290959F0" w:rsidR="00DD329A" w:rsidRPr="00DD329A" w:rsidRDefault="00DD329A" w:rsidP="00DD329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D329A">
              <w:rPr>
                <w:b/>
                <w:bCs/>
                <w:sz w:val="24"/>
                <w:szCs w:val="24"/>
                <w:lang w:val="uk-UA"/>
              </w:rPr>
              <w:t>ПK 1</w:t>
            </w:r>
            <w:r w:rsidRPr="00DD329A">
              <w:rPr>
                <w:b/>
                <w:bCs/>
                <w:color w:val="000000"/>
                <w:sz w:val="24"/>
                <w:szCs w:val="24"/>
                <w:lang w:val="uk-UA"/>
              </w:rPr>
              <w:t>. Здатність організовувати підготовку залів до обслуговування згідно з вимогами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DB736A" w14:textId="77777777" w:rsidR="00C1483F" w:rsidRDefault="00DD329A" w:rsidP="008A248F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 xml:space="preserve">кваліфікаційну характеристику та особливості професії </w:t>
            </w:r>
            <w:r w:rsidR="008A248F">
              <w:rPr>
                <w:color w:val="000000"/>
                <w:sz w:val="24"/>
                <w:szCs w:val="24"/>
                <w:lang w:val="uk-UA"/>
              </w:rPr>
              <w:t>«</w:t>
            </w:r>
            <w:r w:rsidRPr="00DD329A">
              <w:rPr>
                <w:color w:val="000000"/>
                <w:sz w:val="24"/>
                <w:szCs w:val="24"/>
                <w:lang w:val="uk-UA"/>
              </w:rPr>
              <w:t>Офіціант</w:t>
            </w:r>
            <w:r w:rsidR="008A248F">
              <w:rPr>
                <w:color w:val="000000"/>
                <w:sz w:val="24"/>
                <w:szCs w:val="24"/>
                <w:lang w:val="uk-UA"/>
              </w:rPr>
              <w:t>»</w:t>
            </w:r>
            <w:r w:rsidR="00C1483F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14:paraId="66CC12D8" w14:textId="6FE77243" w:rsidR="00DD329A" w:rsidRPr="00DD329A" w:rsidRDefault="00DD329A" w:rsidP="008A248F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класифікацію закладів ресторанного господарства;</w:t>
            </w:r>
          </w:p>
          <w:p w14:paraId="3DFBCD53" w14:textId="11B58C4F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характеристику закладів ресторанного господарства;</w:t>
            </w:r>
          </w:p>
          <w:p w14:paraId="0000AF5D" w14:textId="7CD47A54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класи закладів ресторанного господарства;</w:t>
            </w:r>
          </w:p>
          <w:p w14:paraId="35543DD4" w14:textId="77777777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 xml:space="preserve"> види послуг, які надають заклади ресторанного господарства;</w:t>
            </w:r>
          </w:p>
          <w:p w14:paraId="7BD4CCF3" w14:textId="3C7CC90A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основні характеристики торговельних та виробничих приміщень;</w:t>
            </w:r>
          </w:p>
          <w:p w14:paraId="2DC77339" w14:textId="77777777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 xml:space="preserve"> правила роботи закладів ресторанного господарства; </w:t>
            </w:r>
          </w:p>
          <w:p w14:paraId="579C2FBE" w14:textId="2A253AC9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правила і норми охорони праці, протипожежного захисту; </w:t>
            </w:r>
          </w:p>
          <w:p w14:paraId="1DE0644B" w14:textId="63A0B062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 xml:space="preserve">вимоги санітарії та </w:t>
            </w:r>
            <w:r w:rsidRPr="00DD329A">
              <w:rPr>
                <w:color w:val="000000"/>
                <w:sz w:val="24"/>
                <w:szCs w:val="24"/>
                <w:lang w:val="uk-UA"/>
              </w:rPr>
              <w:lastRenderedPageBreak/>
              <w:t>гігієни при підготовці залів та інших приміщень закладу до прийому гостей;</w:t>
            </w:r>
          </w:p>
          <w:p w14:paraId="447443AC" w14:textId="564DC37F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вимоги до особистої гігієни під час підготовки залів до обслуговування гостей; </w:t>
            </w:r>
          </w:p>
          <w:p w14:paraId="3B5500B1" w14:textId="58DEEFC0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основи оформлення інтер’єру торгових та банкетних залів; </w:t>
            </w:r>
          </w:p>
          <w:p w14:paraId="47084CA9" w14:textId="592A3EF1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правила і порядок підготовки спецій і приправ, ази флористики; правила підготовки торговельних залів до обслуговування;</w:t>
            </w:r>
          </w:p>
          <w:p w14:paraId="400333B9" w14:textId="0633A126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ru-RU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структуру управління закладами ресторанного господарства</w:t>
            </w:r>
            <w:r w:rsidR="0005232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B1191" w14:textId="6CCC0A60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lastRenderedPageBreak/>
              <w:t>виконувати підготовку залів до обслуговування відповідно до типу та класу закладів ресторанного господарства; </w:t>
            </w:r>
          </w:p>
          <w:p w14:paraId="589DC795" w14:textId="249843DF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оформляти букети, квіткові композиції, використовувати елементи декору, тощо; </w:t>
            </w:r>
          </w:p>
          <w:p w14:paraId="37FE8C26" w14:textId="4DA4A097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проводити підготовку спецій і приправ; </w:t>
            </w:r>
          </w:p>
          <w:p w14:paraId="3B5372A9" w14:textId="1EA1CCA5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застосовувати кращий досвід роботи вітчизняних закладів та підприємств інших країн відповідного фаху;</w:t>
            </w:r>
          </w:p>
          <w:p w14:paraId="55E41B78" w14:textId="6D5EA9B0" w:rsidR="00DD329A" w:rsidRPr="00DD329A" w:rsidRDefault="00DD329A" w:rsidP="008A248F">
            <w:pPr>
              <w:ind w:left="139" w:right="132" w:firstLine="284"/>
              <w:jc w:val="both"/>
              <w:rPr>
                <w:sz w:val="24"/>
                <w:szCs w:val="24"/>
                <w:lang w:val="ru-RU"/>
              </w:rPr>
            </w:pPr>
            <w:r w:rsidRPr="00DD329A">
              <w:rPr>
                <w:color w:val="000000"/>
                <w:sz w:val="24"/>
                <w:szCs w:val="24"/>
                <w:lang w:val="uk-UA"/>
              </w:rPr>
              <w:t>розвивати творчу активність, займатися самоосвітою; застосовувати передові, інноваційні методи та форми організації праці</w:t>
            </w:r>
            <w:r w:rsidR="00E00D0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73132" w:rsidRPr="00AA4DA4" w14:paraId="40AE8DAA" w14:textId="77777777" w:rsidTr="00E5019D">
        <w:trPr>
          <w:trHeight w:val="564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A174" w14:textId="77777777" w:rsidR="00F73132" w:rsidRPr="00AA4DA4" w:rsidRDefault="00F73132" w:rsidP="00F73132">
            <w:pPr>
              <w:pStyle w:val="TableParagraph"/>
              <w:tabs>
                <w:tab w:val="left" w:pos="1322"/>
                <w:tab w:val="left" w:pos="1760"/>
              </w:tabs>
              <w:spacing w:line="230" w:lineRule="auto"/>
              <w:ind w:left="573" w:right="86" w:hanging="543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0241FA" w14:textId="2D951629" w:rsidR="00F73132" w:rsidRPr="00AA4DA4" w:rsidRDefault="00F73132" w:rsidP="00AA4DA4">
            <w:pPr>
              <w:rPr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КК 3</w:t>
            </w:r>
          </w:p>
          <w:p w14:paraId="5318A041" w14:textId="2BE74207" w:rsidR="00F73132" w:rsidRPr="00AA4DA4" w:rsidRDefault="00F73132" w:rsidP="00E5019D">
            <w:pPr>
              <w:ind w:left="5" w:right="132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8E5195" w14:textId="6CEE43F4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особливості роботи в команді;</w:t>
            </w:r>
          </w:p>
          <w:p w14:paraId="41DCA9CE" w14:textId="4320BAE7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поняття особистості, риси характеру, темперамент;</w:t>
            </w:r>
          </w:p>
          <w:p w14:paraId="496B143C" w14:textId="091A2387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індивідуальні психологічні властивості особистості та її поведінки;</w:t>
            </w:r>
          </w:p>
          <w:p w14:paraId="2BF417D1" w14:textId="22A67592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основні психічні процеси та їх вплив на діяльність офіціанта;</w:t>
            </w:r>
          </w:p>
          <w:p w14:paraId="4E42747B" w14:textId="046C6055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причини i способи розв’язання конфліктних ситуацій у виробничому колективі;</w:t>
            </w:r>
          </w:p>
          <w:p w14:paraId="667B7E6E" w14:textId="520E8335" w:rsidR="00F73132" w:rsidRPr="00AA4DA4" w:rsidRDefault="00E5019D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пі</w:t>
            </w:r>
            <w:r w:rsidR="00F73132" w:rsidRPr="00AA4DA4">
              <w:rPr>
                <w:color w:val="000000"/>
                <w:sz w:val="24"/>
                <w:szCs w:val="24"/>
                <w:lang w:val="uk-UA"/>
              </w:rPr>
              <w:t>дходи до забезпечення сприятливого психологічного клімату в колективі;</w:t>
            </w:r>
          </w:p>
          <w:p w14:paraId="2AAE2372" w14:textId="217BBC4D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основні психологічні та моральні вимоги до роботи офіціанта;</w:t>
            </w:r>
          </w:p>
          <w:p w14:paraId="72C8B188" w14:textId="16AAD440" w:rsidR="00F73132" w:rsidRPr="00AA4DA4" w:rsidRDefault="00F73132" w:rsidP="00E5019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стрес у роботі офіціанта, способи саморегуляції психічних станів</w:t>
            </w:r>
            <w:r w:rsidR="00E5019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96AF6F" w14:textId="77777777" w:rsidR="00E5019D" w:rsidRDefault="00F73132" w:rsidP="00E5019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працювати в команді; </w:t>
            </w:r>
          </w:p>
          <w:p w14:paraId="116C7835" w14:textId="77777777" w:rsidR="00E5019D" w:rsidRDefault="00F73132" w:rsidP="00E5019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 ставитися до професійної діяльності; </w:t>
            </w:r>
          </w:p>
          <w:p w14:paraId="4971A7F1" w14:textId="71D4F29D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самостійно приймати рішення; </w:t>
            </w:r>
          </w:p>
          <w:p w14:paraId="284499DA" w14:textId="50AAF699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ефективно діяти в нестандартних</w:t>
            </w:r>
          </w:p>
          <w:p w14:paraId="6ACEF6BE" w14:textId="0D6F6585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ситуаціях;</w:t>
            </w:r>
          </w:p>
          <w:p w14:paraId="20DCB9DB" w14:textId="717D6F3B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планувати трудову діяльність; </w:t>
            </w:r>
          </w:p>
          <w:p w14:paraId="4ED2D083" w14:textId="35CCB3CA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знаходити та набувати нових знань, умінь i навичок; </w:t>
            </w:r>
          </w:p>
          <w:p w14:paraId="08961626" w14:textId="69B0BAD1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визначати  навчальні цілі та способи </w:t>
            </w: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ïx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 досягнення;</w:t>
            </w:r>
          </w:p>
          <w:p w14:paraId="00DC5A25" w14:textId="49A51513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оцінювати власні результати навчання,  навчатися впродовж життя;</w:t>
            </w:r>
          </w:p>
          <w:p w14:paraId="207AE29C" w14:textId="65AEE901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дотримуватися культури професійної поведінки в колективі;</w:t>
            </w:r>
          </w:p>
          <w:p w14:paraId="255431BF" w14:textId="2E6673B3" w:rsidR="00F73132" w:rsidRPr="00AA4DA4" w:rsidRDefault="00F73132" w:rsidP="00E5019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запобігати виникненню конфліктних ситуацій;</w:t>
            </w:r>
          </w:p>
          <w:p w14:paraId="184F9908" w14:textId="60D3130D" w:rsidR="00F73132" w:rsidRPr="00AA4DA4" w:rsidRDefault="00F73132" w:rsidP="00E5019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визначати індивідуальні психологічні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lastRenderedPageBreak/>
              <w:t>особливості особистості</w:t>
            </w:r>
            <w:r w:rsidR="00E5019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B11DD" w:rsidRPr="00AA4DA4" w14:paraId="033D3ED0" w14:textId="77777777" w:rsidTr="0005232E">
        <w:trPr>
          <w:trHeight w:val="21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86A5" w14:textId="77777777" w:rsidR="00EB11DD" w:rsidRPr="00AA4DA4" w:rsidRDefault="00EB11DD" w:rsidP="00EB11DD">
            <w:pPr>
              <w:pStyle w:val="TableParagraph"/>
              <w:tabs>
                <w:tab w:val="left" w:pos="1322"/>
                <w:tab w:val="left" w:pos="1760"/>
              </w:tabs>
              <w:spacing w:line="230" w:lineRule="auto"/>
              <w:ind w:left="573" w:right="86" w:hanging="543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839C3" w14:textId="0391C42E" w:rsidR="00EB11DD" w:rsidRPr="00AA4DA4" w:rsidRDefault="00EB11DD" w:rsidP="00EB11DD">
            <w:pPr>
              <w:ind w:firstLine="138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KK 4. </w:t>
            </w:r>
            <w:proofErr w:type="spellStart"/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Громадянсько</w:t>
            </w:r>
            <w:proofErr w:type="spellEnd"/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- правова компетентність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6CC928" w14:textId="77777777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основні трудові права та обов’язки працівників;</w:t>
            </w:r>
          </w:p>
          <w:p w14:paraId="3F6DCD09" w14:textId="77777777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основні нормативно- правові акти у професійній сфері, що регламентують трудову діяльність;</w:t>
            </w:r>
          </w:p>
          <w:p w14:paraId="5C71534C" w14:textId="1F7771EB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положення, зміст, форми та строки укладання трудового</w:t>
            </w:r>
            <w:r w:rsidR="00936F1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договору (контракту), підстави його припинення;</w:t>
            </w:r>
          </w:p>
          <w:p w14:paraId="02957A55" w14:textId="2984622C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соціальні гарантії</w:t>
            </w:r>
            <w:r w:rsidR="00936F1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та чинний соціальний захист  на підприємстві;</w:t>
            </w:r>
          </w:p>
          <w:p w14:paraId="3B82BBB0" w14:textId="77777777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порядок розгляду та способи вирішення індивідуальних та колективних трудових спорів;</w:t>
            </w:r>
          </w:p>
          <w:p w14:paraId="4CACD52A" w14:textId="56B6F0C6" w:rsidR="00EB11DD" w:rsidRPr="00AA4DA4" w:rsidRDefault="00EB11DD" w:rsidP="00936F1E">
            <w:pPr>
              <w:ind w:left="142" w:right="227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основи законодавства про захист прав споживачів.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8963B5" w14:textId="77777777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застосовувати знання щодо:</w:t>
            </w:r>
          </w:p>
          <w:p w14:paraId="35C30845" w14:textId="77777777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основних трудових</w:t>
            </w:r>
          </w:p>
          <w:p w14:paraId="16212007" w14:textId="77777777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 та обов’язків працівників;</w:t>
            </w:r>
          </w:p>
          <w:p w14:paraId="40D1BB65" w14:textId="7F694A02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основних нормативно-правових актів у професійній сфері, що регламентують трудову діяльність положення, змісту, форм, строку укладання та підстав</w:t>
            </w:r>
            <w:r w:rsidR="00936F1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припинення трудового договору (контракту);</w:t>
            </w:r>
          </w:p>
          <w:p w14:paraId="1D7A989B" w14:textId="649726D3" w:rsidR="00EB11DD" w:rsidRPr="00AA4DA4" w:rsidRDefault="00EB11DD" w:rsidP="00936F1E">
            <w:pPr>
              <w:ind w:left="142" w:right="227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соціальних гарантій та чинного соціального захисту на підприємстві; дотримуватися законодавства про захист прав споживачів</w:t>
            </w:r>
            <w:r w:rsidR="00936F1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B11DD" w:rsidRPr="00AA4DA4" w14:paraId="555FF40B" w14:textId="77777777" w:rsidTr="0005232E">
        <w:trPr>
          <w:trHeight w:val="21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EABA" w14:textId="77777777" w:rsidR="00EB11DD" w:rsidRPr="00AA4DA4" w:rsidRDefault="00EB11DD" w:rsidP="00EB11DD">
            <w:pPr>
              <w:pStyle w:val="TableParagraph"/>
              <w:tabs>
                <w:tab w:val="left" w:pos="1322"/>
                <w:tab w:val="left" w:pos="1760"/>
              </w:tabs>
              <w:spacing w:line="230" w:lineRule="auto"/>
              <w:ind w:left="573" w:right="86" w:hanging="543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3DBB4" w14:textId="28622812" w:rsidR="00EB11DD" w:rsidRPr="00AA4DA4" w:rsidRDefault="00EB11DD" w:rsidP="00EB11DD">
            <w:pPr>
              <w:ind w:firstLine="138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KK 1. Комунікативна компетентність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4FA84" w14:textId="77777777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професійну лексику та термінологію, у тому числі іноземну мову за професійним спрямуванням;</w:t>
            </w:r>
          </w:p>
          <w:p w14:paraId="75BB8F37" w14:textId="33B9335F" w:rsidR="00EB11DD" w:rsidRPr="00AA4DA4" w:rsidRDefault="00EB11DD" w:rsidP="00936F1E">
            <w:pPr>
              <w:ind w:left="142" w:right="227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правила професійної етики та етикету </w:t>
            </w:r>
          </w:p>
          <w:p w14:paraId="4D406514" w14:textId="503DB0F2" w:rsidR="00EB11DD" w:rsidRPr="00AA4DA4" w:rsidRDefault="00EB11DD" w:rsidP="00936F1E">
            <w:pPr>
              <w:ind w:left="142" w:right="227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0B6A9F4" w14:textId="77777777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гостями;</w:t>
            </w:r>
          </w:p>
          <w:p w14:paraId="3BB55E1B" w14:textId="38E97EAC" w:rsidR="00EB11DD" w:rsidRPr="00AA4DA4" w:rsidRDefault="00EB11DD" w:rsidP="00936F1E">
            <w:pPr>
              <w:ind w:left="142" w:right="227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слухати та доносити власну думку і</w:t>
            </w:r>
            <w:r w:rsidR="00B87CB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презентувати себе та</w:t>
            </w:r>
            <w:r w:rsidR="00B87CB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результати професійної діяльності;</w:t>
            </w:r>
          </w:p>
          <w:p w14:paraId="3A727E31" w14:textId="50CF6DB0" w:rsidR="00EB11DD" w:rsidRPr="00AA4DA4" w:rsidRDefault="00EB11DD" w:rsidP="00936F1E">
            <w:pPr>
              <w:ind w:left="142" w:right="227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користуватися документами у професійній діяльності, створювати та оформляти їх</w:t>
            </w:r>
          </w:p>
        </w:tc>
      </w:tr>
      <w:tr w:rsidR="00DD7369" w:rsidRPr="00AA4DA4" w14:paraId="531C77B5" w14:textId="77777777" w:rsidTr="0005232E">
        <w:trPr>
          <w:trHeight w:val="249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82C8" w14:textId="77777777" w:rsidR="00DD7369" w:rsidRPr="00AA4DA4" w:rsidRDefault="00DD7369" w:rsidP="00DD7369">
            <w:pPr>
              <w:pStyle w:val="TableParagraph"/>
              <w:tabs>
                <w:tab w:val="left" w:pos="1322"/>
                <w:tab w:val="left" w:pos="1760"/>
              </w:tabs>
              <w:spacing w:line="230" w:lineRule="auto"/>
              <w:ind w:left="30" w:right="8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9C172" w14:textId="77777777" w:rsidR="00DD7369" w:rsidRPr="00AA4DA4" w:rsidRDefault="00DD7369" w:rsidP="00DD736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sz w:val="24"/>
                <w:szCs w:val="24"/>
                <w:lang w:val="uk-UA"/>
              </w:rPr>
              <w:t>ПК 2. Здатність використовувати меблі, посуд,</w:t>
            </w:r>
          </w:p>
          <w:p w14:paraId="1B5F38EA" w14:textId="77777777" w:rsidR="00DD7369" w:rsidRPr="00AA4DA4" w:rsidRDefault="00DD7369" w:rsidP="00DD736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sz w:val="24"/>
                <w:szCs w:val="24"/>
                <w:lang w:val="uk-UA"/>
              </w:rPr>
              <w:t>прибори,</w:t>
            </w:r>
          </w:p>
          <w:p w14:paraId="2F171E48" w14:textId="77777777" w:rsidR="00DD7369" w:rsidRPr="00AA4DA4" w:rsidRDefault="00DD7369" w:rsidP="00DD736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sz w:val="24"/>
                <w:szCs w:val="24"/>
                <w:lang w:val="uk-UA"/>
              </w:rPr>
              <w:t>білизну, </w:t>
            </w:r>
          </w:p>
          <w:p w14:paraId="24F18F9E" w14:textId="77777777" w:rsidR="00DD7369" w:rsidRPr="00AA4DA4" w:rsidRDefault="00DD7369" w:rsidP="00DD736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sz w:val="24"/>
                <w:szCs w:val="24"/>
                <w:lang w:val="uk-UA"/>
              </w:rPr>
              <w:t>необхідне</w:t>
            </w:r>
          </w:p>
          <w:p w14:paraId="621F639B" w14:textId="77777777" w:rsidR="00DD7369" w:rsidRPr="00AA4DA4" w:rsidRDefault="00DD7369" w:rsidP="00DD736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sz w:val="24"/>
                <w:szCs w:val="24"/>
                <w:lang w:val="uk-UA"/>
              </w:rPr>
              <w:t>обладнання </w:t>
            </w:r>
          </w:p>
          <w:p w14:paraId="5D92B398" w14:textId="7F1C0787" w:rsidR="00DD7369" w:rsidRPr="00AA4DA4" w:rsidRDefault="00DD7369" w:rsidP="00DD7369">
            <w:pPr>
              <w:pStyle w:val="TableParagraph"/>
              <w:spacing w:line="262" w:lineRule="exact"/>
              <w:ind w:left="161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9D8F04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матеріально-технічну та інформаційну базу обслуговування;</w:t>
            </w:r>
          </w:p>
          <w:p w14:paraId="17847B80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торгово-технологічне та холодильне обладнання;</w:t>
            </w:r>
          </w:p>
          <w:p w14:paraId="50829851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експлуатації відповідних видів торговельно-технологічного обладнання, способи їх раціонального використання, ЕККА, R-</w:t>
            </w: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keeper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>, виробничого інвентарю, інструменту, ваговимірювальних приладів;</w:t>
            </w:r>
          </w:p>
          <w:p w14:paraId="3D1A4BD2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види та асортимент столового посуду, столових приборів, його призначення, правила зберігання; </w:t>
            </w:r>
          </w:p>
          <w:p w14:paraId="34DB7C73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види та асортимент одноразового посуду для пакування їжі на винос з різних матеріалів; види столової білизни, правила її зберігання ;</w:t>
            </w:r>
          </w:p>
          <w:p w14:paraId="04F4D8F9" w14:textId="617EFF23" w:rsidR="00DD7369" w:rsidRPr="00AA4DA4" w:rsidRDefault="00DD7369" w:rsidP="00B87CBD">
            <w:pPr>
              <w:pStyle w:val="a6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види меблів, їх характеристику</w:t>
            </w:r>
            <w:r w:rsidR="00EC52E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E638FC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експлуатувати відповідні види торговельно-технологічного обладнання, ЕККА, R-</w:t>
            </w: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keeper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>, виробничий інвентар, інструмент, ваговимірювальні прилади; </w:t>
            </w:r>
          </w:p>
          <w:p w14:paraId="2424CEE0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визначати види посуду, приборів, столової білизни, його призначення;</w:t>
            </w:r>
          </w:p>
          <w:p w14:paraId="33212B1C" w14:textId="5C707680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вміти розрізняти меблі за видами, знати  їх характеристику</w:t>
            </w:r>
            <w:r w:rsidR="00EC52E5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1B9F8E22" w14:textId="5E55D556" w:rsidR="00DD7369" w:rsidRPr="00AA4DA4" w:rsidRDefault="00DD7369" w:rsidP="00B87CBD">
            <w:pPr>
              <w:pStyle w:val="TableParagraph"/>
              <w:tabs>
                <w:tab w:val="left" w:pos="2110"/>
              </w:tabs>
              <w:spacing w:before="16" w:line="228" w:lineRule="auto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7369" w:rsidRPr="00AA4DA4" w14:paraId="63F50811" w14:textId="77777777" w:rsidTr="0005232E">
        <w:trPr>
          <w:trHeight w:val="249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9F85" w14:textId="77777777" w:rsidR="00DD7369" w:rsidRPr="00AA4DA4" w:rsidRDefault="00DD7369" w:rsidP="00DD7369">
            <w:pPr>
              <w:pStyle w:val="TableParagraph"/>
              <w:tabs>
                <w:tab w:val="left" w:pos="1322"/>
                <w:tab w:val="left" w:pos="1760"/>
              </w:tabs>
              <w:spacing w:line="230" w:lineRule="auto"/>
              <w:ind w:left="30" w:right="8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8A90E" w14:textId="133A1F72" w:rsidR="00DD7369" w:rsidRPr="00AA4DA4" w:rsidRDefault="00DD7369" w:rsidP="00DD736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КK 6. Екологічна та  енергоефективна компетентність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4DE050" w14:textId="77777777" w:rsidR="00DD7369" w:rsidRPr="00AA4DA4" w:rsidRDefault="00DD7369" w:rsidP="00B87CB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основи енергозбереження; </w:t>
            </w:r>
          </w:p>
          <w:p w14:paraId="42DF847E" w14:textId="2C5497BC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принципи раціональної роботи торговельно-технологічного обладнання;</w:t>
            </w:r>
          </w:p>
          <w:p w14:paraId="13EAA8A6" w14:textId="600EDE78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основи раціонального використання, відтворення i збереження природних ресурсів</w:t>
            </w:r>
            <w:r w:rsidR="00EC52E5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3A3A3BC1" w14:textId="77777777" w:rsidR="00DD7369" w:rsidRPr="00AA4DA4" w:rsidRDefault="00DD7369" w:rsidP="00B87CB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8898A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раціонально використовувати електроенергію, витратні матеріали у професійній діяльності та в побуті.; раціонально і ефективно експлуатувати торговельно-технологічне обладнання;</w:t>
            </w:r>
          </w:p>
          <w:p w14:paraId="67132165" w14:textId="35798BFE" w:rsidR="00DD7369" w:rsidRPr="00AA4DA4" w:rsidRDefault="00DD7369" w:rsidP="00B87CB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дотримуватися екологічних норм у професійній діяльності та в побуті</w:t>
            </w:r>
            <w:r w:rsidR="00EC52E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D7369" w:rsidRPr="00AA4DA4" w14:paraId="446A0D06" w14:textId="77777777" w:rsidTr="0005232E">
        <w:trPr>
          <w:trHeight w:val="2539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92DEE" w14:textId="77777777" w:rsidR="00DD7369" w:rsidRPr="00AA4DA4" w:rsidRDefault="00DD7369" w:rsidP="00DD736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D3A866" w14:textId="212053A3" w:rsidR="00DD7369" w:rsidRPr="00AA4DA4" w:rsidRDefault="00DD7369" w:rsidP="00DD7369">
            <w:pPr>
              <w:pStyle w:val="a6"/>
              <w:ind w:left="161" w:right="-108"/>
              <w:rPr>
                <w:b/>
                <w:sz w:val="24"/>
                <w:szCs w:val="24"/>
                <w:lang w:val="uk-UA"/>
              </w:rPr>
            </w:pPr>
            <w:r w:rsidRPr="00AA4DA4">
              <w:rPr>
                <w:b/>
                <w:sz w:val="24"/>
                <w:szCs w:val="24"/>
                <w:lang w:val="uk-UA"/>
              </w:rPr>
              <w:t>ПK</w:t>
            </w:r>
            <w:r w:rsidRPr="00AA4DA4">
              <w:rPr>
                <w:b/>
                <w:spacing w:val="1"/>
                <w:sz w:val="24"/>
                <w:szCs w:val="24"/>
                <w:lang w:val="uk-UA"/>
              </w:rPr>
              <w:t xml:space="preserve"> 3. Здатність в</w:t>
            </w:r>
            <w:r w:rsidRPr="00AA4DA4">
              <w:rPr>
                <w:b/>
                <w:sz w:val="24"/>
                <w:szCs w:val="24"/>
                <w:lang w:val="uk-UA"/>
              </w:rPr>
              <w:t>ивчення меню і</w:t>
            </w:r>
          </w:p>
          <w:p w14:paraId="76F03FF2" w14:textId="77777777" w:rsidR="00DD7369" w:rsidRPr="00AA4DA4" w:rsidRDefault="00DD7369" w:rsidP="00DD7369">
            <w:pPr>
              <w:pStyle w:val="TableParagraph"/>
              <w:tabs>
                <w:tab w:val="left" w:pos="2071"/>
              </w:tabs>
              <w:spacing w:line="230" w:lineRule="auto"/>
              <w:ind w:left="161" w:right="8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b/>
                <w:sz w:val="24"/>
                <w:szCs w:val="24"/>
                <w:lang w:val="uk-UA"/>
              </w:rPr>
              <w:t>прейскурантів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66CE09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види меню, карти вин, карти напоїв для різних типів закладів ресторанного господарства;</w:t>
            </w:r>
          </w:p>
          <w:p w14:paraId="0BFAFB40" w14:textId="77777777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 порядок запису страв і напоїв у меню; </w:t>
            </w:r>
          </w:p>
          <w:p w14:paraId="23C3F39A" w14:textId="77777777" w:rsidR="00DD7369" w:rsidRPr="00AA4DA4" w:rsidRDefault="00DD7369" w:rsidP="00B87CB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структуру меню різних видів;</w:t>
            </w:r>
          </w:p>
          <w:p w14:paraId="368580C5" w14:textId="287B7854" w:rsidR="00DD7369" w:rsidRPr="00AA4DA4" w:rsidRDefault="00DD7369" w:rsidP="00B87CB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 загальні відомості про товарознавчу характеристику сировини;</w:t>
            </w:r>
          </w:p>
          <w:p w14:paraId="0FAC01F7" w14:textId="32687FC2" w:rsidR="00DD7369" w:rsidRPr="00AA4DA4" w:rsidRDefault="00DD7369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кулінарну характеристику страв і напоїв</w:t>
            </w:r>
            <w:r w:rsidR="00D6754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1BCBE7" w14:textId="0A9168CE" w:rsidR="00DD7369" w:rsidRPr="00AA4DA4" w:rsidRDefault="00DD7369" w:rsidP="00B87CBD">
            <w:pPr>
              <w:pStyle w:val="TableParagraph"/>
              <w:spacing w:line="283" w:lineRule="exact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складати меню різних видів</w:t>
            </w:r>
            <w:r w:rsidR="00D6754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754D" w:rsidRPr="00AA4DA4" w14:paraId="7F5AAE5E" w14:textId="77777777" w:rsidTr="0005232E">
        <w:trPr>
          <w:trHeight w:val="253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AB56" w14:textId="77777777" w:rsidR="00D6754D" w:rsidRPr="00AA4DA4" w:rsidRDefault="00D6754D" w:rsidP="00D6754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C5D590" w14:textId="2E69E146" w:rsidR="00D6754D" w:rsidRPr="00AA4DA4" w:rsidRDefault="00D6754D" w:rsidP="00D6754D">
            <w:pPr>
              <w:pStyle w:val="a6"/>
              <w:ind w:left="161" w:right="-108"/>
              <w:rPr>
                <w:b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КК 7. Цифрова компетентність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40E33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інформаційно- комунікаційні засоби, способи </w:t>
            </w: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ïx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 застосування;</w:t>
            </w:r>
          </w:p>
          <w:p w14:paraId="179ECE8E" w14:textId="77C31954" w:rsidR="00D6754D" w:rsidRPr="00D6754D" w:rsidRDefault="00D6754D" w:rsidP="00D6754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збереження, обробка, передача та способи пошуку інформації професійного спрямування в Інтернеті; мобільний додаток для </w:t>
            </w:r>
            <w:r w:rsidRPr="00D6754D">
              <w:rPr>
                <w:color w:val="000000"/>
                <w:sz w:val="24"/>
                <w:szCs w:val="24"/>
                <w:lang w:val="uk-UA"/>
              </w:rPr>
              <w:t>офіціантів</w:t>
            </w:r>
            <w:r w:rsidRPr="00D6754D">
              <w:rPr>
                <w:color w:val="202124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2E6E7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використовувати інформаційно- комунікаційні засоби;</w:t>
            </w:r>
          </w:p>
          <w:p w14:paraId="790DBB92" w14:textId="77777777" w:rsidR="00D6754D" w:rsidRDefault="00D6754D" w:rsidP="00D6754D">
            <w:pPr>
              <w:pStyle w:val="TableParagraph"/>
              <w:spacing w:line="283" w:lineRule="exact"/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здійснювати обробку, передачу та пошук інформації професійного спрямування в Інтернеті; </w:t>
            </w:r>
          </w:p>
          <w:p w14:paraId="4266DDE0" w14:textId="3899C49F" w:rsidR="00D6754D" w:rsidRPr="00D6754D" w:rsidRDefault="00D6754D" w:rsidP="00D6754D">
            <w:pPr>
              <w:pStyle w:val="TableParagraph"/>
              <w:spacing w:line="283" w:lineRule="exact"/>
              <w:ind w:left="139" w:right="132" w:firstLine="28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мобільний додаток для офіціантів</w:t>
            </w:r>
            <w:r w:rsidR="003E737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754D" w:rsidRPr="00AA4DA4" w14:paraId="6C38A872" w14:textId="77777777" w:rsidTr="0005232E">
        <w:trPr>
          <w:trHeight w:val="2100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C84100" w14:textId="77777777" w:rsidR="00D6754D" w:rsidRPr="00AA4DA4" w:rsidRDefault="00D6754D" w:rsidP="00D6754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2DD33" w14:textId="77777777" w:rsidR="00D6754D" w:rsidRPr="00AA4DA4" w:rsidRDefault="00D6754D" w:rsidP="002A2502">
            <w:pPr>
              <w:ind w:left="147"/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ПК 4. Здатність отримувати</w:t>
            </w:r>
          </w:p>
          <w:p w14:paraId="42DCAB32" w14:textId="77777777" w:rsidR="00D6754D" w:rsidRPr="00AA4DA4" w:rsidRDefault="00D6754D" w:rsidP="002A2502">
            <w:pPr>
              <w:ind w:left="147"/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посуд, прибори,</w:t>
            </w:r>
          </w:p>
          <w:p w14:paraId="26A06373" w14:textId="77777777" w:rsidR="00D6754D" w:rsidRPr="00AA4DA4" w:rsidRDefault="00D6754D" w:rsidP="002A2502">
            <w:pPr>
              <w:ind w:left="147"/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столову білизну, здійснювати</w:t>
            </w:r>
          </w:p>
          <w:p w14:paraId="5E74E767" w14:textId="53ED9444" w:rsidR="00D6754D" w:rsidRPr="00AA4DA4" w:rsidRDefault="00D6754D" w:rsidP="002A2502">
            <w:pPr>
              <w:ind w:left="147"/>
              <w:rPr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підготовку до</w:t>
            </w:r>
            <w:r w:rsidR="0039243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обслуговування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6C630" w14:textId="5C5DD18A" w:rsidR="00D6754D" w:rsidRPr="00AA4DA4" w:rsidRDefault="00D6754D" w:rsidP="000968F7">
            <w:pPr>
              <w:ind w:left="139" w:right="273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отримання та підготовки посуду, приборів, столової білизни до обслуговування;</w:t>
            </w:r>
          </w:p>
          <w:p w14:paraId="780EDF14" w14:textId="163C76FF" w:rsidR="00D6754D" w:rsidRPr="00AA4DA4" w:rsidRDefault="00D6754D" w:rsidP="000968F7">
            <w:pPr>
              <w:pStyle w:val="TableParagraph"/>
              <w:tabs>
                <w:tab w:val="left" w:pos="2246"/>
              </w:tabs>
              <w:spacing w:line="232" w:lineRule="auto"/>
              <w:ind w:left="139" w:right="273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вимоги до якості підготовленого столового посуду, приборів та столової білизни</w:t>
            </w:r>
            <w:r w:rsidR="0039243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DC646D" w14:textId="77777777" w:rsidR="0039243D" w:rsidRDefault="00D6754D" w:rsidP="000968F7">
            <w:pPr>
              <w:ind w:left="139" w:right="273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полірувати прибори, посуд; </w:t>
            </w:r>
          </w:p>
          <w:p w14:paraId="6816C92E" w14:textId="28ADE2A4" w:rsidR="00D6754D" w:rsidRPr="00AA4DA4" w:rsidRDefault="00D6754D" w:rsidP="000968F7">
            <w:pPr>
              <w:ind w:left="139" w:right="273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проводити підготовку столової білизни;</w:t>
            </w:r>
          </w:p>
          <w:p w14:paraId="6D90EF49" w14:textId="6F0581F0" w:rsidR="00D6754D" w:rsidRPr="00AA4DA4" w:rsidRDefault="00D6754D" w:rsidP="000968F7">
            <w:pPr>
              <w:pStyle w:val="TableParagraph"/>
              <w:tabs>
                <w:tab w:val="left" w:pos="1968"/>
              </w:tabs>
              <w:spacing w:line="230" w:lineRule="auto"/>
              <w:ind w:left="139" w:right="273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підбирати та розраховувати необхідну кількість столового посуду, приборів та столової білизни</w:t>
            </w:r>
            <w:r w:rsidR="0039243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754D" w:rsidRPr="00AA4DA4" w14:paraId="56E908E7" w14:textId="77777777" w:rsidTr="00F75F88">
        <w:trPr>
          <w:trHeight w:val="1097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A31107" w14:textId="77777777" w:rsidR="00D6754D" w:rsidRPr="00AA4DA4" w:rsidRDefault="00D6754D" w:rsidP="00D6754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D11DE0" w14:textId="77777777" w:rsidR="00D6754D" w:rsidRPr="00AA4DA4" w:rsidRDefault="00D6754D" w:rsidP="00D6754D">
            <w:pPr>
              <w:pStyle w:val="a6"/>
              <w:ind w:left="190"/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sz w:val="24"/>
                <w:szCs w:val="24"/>
                <w:lang w:val="uk-UA"/>
              </w:rPr>
              <w:t xml:space="preserve">КК </w:t>
            </w:r>
            <w:r w:rsidRPr="00AA4DA4">
              <w:rPr>
                <w:b/>
                <w:bCs/>
                <w:w w:val="95"/>
                <w:sz w:val="24"/>
                <w:szCs w:val="24"/>
                <w:lang w:val="uk-UA"/>
              </w:rPr>
              <w:t>2.</w:t>
            </w:r>
            <w:r w:rsidRPr="00AA4DA4">
              <w:rPr>
                <w:b/>
                <w:bCs/>
                <w:spacing w:val="45"/>
                <w:w w:val="95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b/>
                <w:bCs/>
                <w:w w:val="95"/>
                <w:sz w:val="24"/>
                <w:szCs w:val="24"/>
                <w:lang w:val="uk-UA"/>
              </w:rPr>
              <w:t>Математична</w:t>
            </w:r>
            <w:r w:rsidRPr="00AA4DA4">
              <w:rPr>
                <w:b/>
                <w:bCs/>
                <w:spacing w:val="-57"/>
                <w:w w:val="95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b/>
                <w:bCs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73D62C" w14:textId="67FACE25" w:rsidR="00D6754D" w:rsidRPr="00AA4DA4" w:rsidRDefault="00D6754D" w:rsidP="00D6754D">
            <w:pPr>
              <w:pStyle w:val="a6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w w:val="95"/>
                <w:sz w:val="24"/>
                <w:szCs w:val="24"/>
                <w:lang w:val="uk-UA"/>
              </w:rPr>
              <w:t>правила</w:t>
            </w:r>
            <w:r w:rsidRPr="00AA4DA4">
              <w:rPr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w w:val="95"/>
                <w:sz w:val="24"/>
                <w:szCs w:val="24"/>
                <w:lang w:val="uk-UA"/>
              </w:rPr>
              <w:t xml:space="preserve">математичних </w:t>
            </w:r>
            <w:r w:rsidRPr="00AA4DA4">
              <w:rPr>
                <w:spacing w:val="-57"/>
                <w:w w:val="95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w w:val="95"/>
                <w:sz w:val="24"/>
                <w:szCs w:val="24"/>
                <w:lang w:val="uk-UA"/>
              </w:rPr>
              <w:t>розрахунків у професійній діяльності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C0784" w14:textId="6E4848C9" w:rsidR="00D6754D" w:rsidRPr="00AA4DA4" w:rsidRDefault="00F75F88" w:rsidP="00D6754D">
            <w:pPr>
              <w:pStyle w:val="TableParagraph"/>
              <w:tabs>
                <w:tab w:val="left" w:pos="1968"/>
              </w:tabs>
              <w:spacing w:line="230" w:lineRule="auto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D6754D" w:rsidRPr="00AA4DA4">
              <w:rPr>
                <w:sz w:val="24"/>
                <w:szCs w:val="24"/>
                <w:lang w:val="uk-UA"/>
              </w:rPr>
              <w:t>астосовувати правила математичних розрахунків у професійній діяльності</w:t>
            </w:r>
          </w:p>
        </w:tc>
      </w:tr>
      <w:tr w:rsidR="00D6754D" w:rsidRPr="00AA4DA4" w14:paraId="3AB45AD6" w14:textId="77777777" w:rsidTr="0005232E">
        <w:trPr>
          <w:trHeight w:val="2255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07575E" w14:textId="77777777" w:rsidR="00D6754D" w:rsidRPr="00AA4DA4" w:rsidRDefault="00D6754D" w:rsidP="00D6754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0FB4A" w14:textId="77777777" w:rsidR="00D6754D" w:rsidRPr="00AA4DA4" w:rsidRDefault="00D6754D" w:rsidP="00F75F88">
            <w:pPr>
              <w:ind w:left="147"/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ПК 5. Здатність здійснювати</w:t>
            </w:r>
          </w:p>
          <w:p w14:paraId="28454856" w14:textId="77777777" w:rsidR="00D6754D" w:rsidRPr="00AA4DA4" w:rsidRDefault="00D6754D" w:rsidP="00F75F88">
            <w:pPr>
              <w:ind w:left="147"/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сервірування </w:t>
            </w:r>
          </w:p>
          <w:p w14:paraId="0A467F15" w14:textId="04F4C7DD" w:rsidR="00D6754D" w:rsidRPr="00AA4DA4" w:rsidRDefault="00D6754D" w:rsidP="00D6754D">
            <w:pPr>
              <w:pStyle w:val="a6"/>
              <w:ind w:left="190" w:right="-108"/>
              <w:rPr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столів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1F797B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складання серветок  різними формами;</w:t>
            </w:r>
          </w:p>
          <w:p w14:paraId="35842685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правила, види та послідовність сервірування столів,</w:t>
            </w:r>
          </w:p>
          <w:p w14:paraId="4D85F43D" w14:textId="1CABB3A3" w:rsidR="00D6754D" w:rsidRPr="00AA4DA4" w:rsidRDefault="00D6754D" w:rsidP="00463949">
            <w:pPr>
              <w:ind w:left="139" w:right="132" w:firstLine="284"/>
              <w:jc w:val="both"/>
              <w:rPr>
                <w:w w:val="95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сервірування столів за різною тематикою</w:t>
            </w:r>
            <w:r w:rsidR="0046394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57AE9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складати серветки різними формами; </w:t>
            </w:r>
          </w:p>
          <w:p w14:paraId="41F93401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виконувати сервірування столів;</w:t>
            </w:r>
          </w:p>
          <w:p w14:paraId="104CF1D8" w14:textId="02173E06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виконувати сервірування столів за різною тематикою</w:t>
            </w:r>
            <w:r w:rsidR="00463949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036AFE8F" w14:textId="0A6915C9" w:rsidR="00D6754D" w:rsidRPr="00AA4DA4" w:rsidRDefault="00D6754D" w:rsidP="00D6754D">
            <w:pPr>
              <w:pStyle w:val="TableParagraph"/>
              <w:tabs>
                <w:tab w:val="left" w:pos="1968"/>
              </w:tabs>
              <w:spacing w:line="230" w:lineRule="auto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6754D" w:rsidRPr="00AA4DA4" w14:paraId="4D62085B" w14:textId="77777777" w:rsidTr="0005232E">
        <w:trPr>
          <w:trHeight w:val="1677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A333FFD" w14:textId="0B88AF3A" w:rsidR="00D6754D" w:rsidRPr="00AA4DA4" w:rsidRDefault="00D6754D" w:rsidP="00D6754D">
            <w:pPr>
              <w:ind w:left="136"/>
              <w:rPr>
                <w:b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PH 2. </w:t>
            </w:r>
            <w:r w:rsidR="00C30763">
              <w:rPr>
                <w:b/>
                <w:bCs/>
                <w:color w:val="000000"/>
                <w:sz w:val="24"/>
                <w:szCs w:val="24"/>
                <w:lang w:val="uk-UA"/>
              </w:rPr>
              <w:t>Виконувати</w:t>
            </w: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обслуговування відвідувачів закладів ресторанного господарства різних типів,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33BE8F" w14:textId="77777777" w:rsidR="00D6754D" w:rsidRPr="00AA4DA4" w:rsidRDefault="00D6754D" w:rsidP="00BB16A5">
            <w:pPr>
              <w:ind w:left="147"/>
              <w:rPr>
                <w:b/>
                <w:bCs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ПK 1. Здатність здійснювати</w:t>
            </w:r>
          </w:p>
          <w:p w14:paraId="15168452" w14:textId="49CC3732" w:rsidR="00D6754D" w:rsidRPr="00AA4DA4" w:rsidRDefault="00D6754D" w:rsidP="00BB16A5">
            <w:pPr>
              <w:ind w:left="147"/>
              <w:rPr>
                <w:w w:val="95"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зустріч гостей,</w:t>
            </w:r>
            <w:r w:rsidR="00BB16A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приймання та оформлення замовлення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909389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порядок бронювання місць, приймання попереднього замовлення, в тому числі </w:t>
            </w:r>
            <w:r w:rsidRPr="00AA4DA4">
              <w:rPr>
                <w:sz w:val="24"/>
                <w:szCs w:val="24"/>
                <w:lang w:val="uk-UA"/>
              </w:rPr>
              <w:t>навинос;</w:t>
            </w:r>
          </w:p>
          <w:p w14:paraId="5F78CFBA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sz w:val="24"/>
                <w:szCs w:val="24"/>
                <w:lang w:val="uk-UA"/>
              </w:rPr>
              <w:t xml:space="preserve">правила зустрічі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гостей, розміщення їх за столом;</w:t>
            </w:r>
          </w:p>
          <w:p w14:paraId="38C5EE0F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подачі меню і прейскуранту;</w:t>
            </w:r>
          </w:p>
          <w:p w14:paraId="1C4A86F9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приймання замовлення та передачі його на виробництво; знає використання старт-листа та стоп-листа </w:t>
            </w:r>
          </w:p>
          <w:p w14:paraId="7228C9E8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ресторанного етикету при зустрічі та привітанні гостей, розміщенні гостей за столом;</w:t>
            </w:r>
          </w:p>
          <w:p w14:paraId="59DDCC17" w14:textId="3A6E667C" w:rsidR="00D6754D" w:rsidRPr="00AA4DA4" w:rsidRDefault="00D6754D" w:rsidP="00D6754D">
            <w:pPr>
              <w:pStyle w:val="a6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підбору вино-горілчаних виробів до страв; інформацію щодо інгредієнтів, способу приготування і правил споживання страв, напоїв, десертів тощо</w:t>
            </w:r>
            <w:r w:rsidR="00BB16A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8E8D02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зустрічати гостей, супроводжувати їх до вільних або попередньо замовлених місць, розсаджувати їх за столом;</w:t>
            </w:r>
          </w:p>
          <w:p w14:paraId="6EC46CAD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приймати замовлення та передавати його на виробництво;</w:t>
            </w:r>
          </w:p>
          <w:p w14:paraId="008A18B8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використовувати старт-лист та стоп-лист; </w:t>
            </w:r>
          </w:p>
          <w:p w14:paraId="4CE305A9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використовувати правила підбору вино-горілчаних виробів до страв; надавати вичерпну інформацію щодо інгредієнтів, способу приготування і правил споживання страв, напоїв, десертів тощо;</w:t>
            </w:r>
          </w:p>
          <w:p w14:paraId="3C5D14CA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досервіровувати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 стіл згідно замовлення;</w:t>
            </w:r>
          </w:p>
          <w:p w14:paraId="13F587A9" w14:textId="385E7D69" w:rsidR="00D6754D" w:rsidRPr="00AA4DA4" w:rsidRDefault="00D6754D" w:rsidP="00D6754D">
            <w:pPr>
              <w:pStyle w:val="TableParagraph"/>
              <w:tabs>
                <w:tab w:val="left" w:pos="1968"/>
              </w:tabs>
              <w:spacing w:line="230" w:lineRule="auto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використовувати різні типи </w:t>
            </w: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мовного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 етикету та іноземну мову у своїй професійній діяльності</w:t>
            </w:r>
            <w:r w:rsidR="00BB16A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754D" w:rsidRPr="00AA4DA4" w14:paraId="43309D2E" w14:textId="77777777" w:rsidTr="004678EF">
        <w:trPr>
          <w:trHeight w:val="28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288749" w14:textId="77777777" w:rsidR="00D6754D" w:rsidRPr="00AA4DA4" w:rsidRDefault="00D6754D" w:rsidP="00D6754D">
            <w:pPr>
              <w:ind w:left="136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DAB5D1" w14:textId="69BBE4DF" w:rsidR="00D6754D" w:rsidRPr="00AA4DA4" w:rsidRDefault="00D6754D" w:rsidP="00D6754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KK 1. Комунікативна компетентність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483DB7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професійну лексику та термінологію, у тому числі іноземну мову за професійним спрямуванням;</w:t>
            </w:r>
          </w:p>
          <w:p w14:paraId="3674753D" w14:textId="229CEDBF" w:rsidR="00D6754D" w:rsidRPr="00AA4DA4" w:rsidRDefault="00D6754D" w:rsidP="00D6754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правила професійної етики та етикету </w:t>
            </w:r>
          </w:p>
          <w:p w14:paraId="037DD28C" w14:textId="77777777" w:rsidR="00D6754D" w:rsidRPr="00AA4DA4" w:rsidRDefault="00D6754D" w:rsidP="00D6754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2843F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гостями;</w:t>
            </w:r>
          </w:p>
          <w:p w14:paraId="3D0FA4CB" w14:textId="5F64219D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слухати та доносити власну думку і</w:t>
            </w:r>
            <w:r w:rsidR="004678E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презентувати себе та</w:t>
            </w:r>
            <w:r w:rsidR="004678E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результати професійної діяльності;</w:t>
            </w:r>
          </w:p>
          <w:p w14:paraId="0D02E5A5" w14:textId="79598E67" w:rsidR="00D6754D" w:rsidRPr="00AA4DA4" w:rsidRDefault="00D6754D" w:rsidP="00D6754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користуватися документами у професійній діяльності, створювати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lastRenderedPageBreak/>
              <w:t>та оформляти їх</w:t>
            </w:r>
            <w:r w:rsidR="004678E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754D" w:rsidRPr="00AA4DA4" w14:paraId="71DAA92E" w14:textId="77777777" w:rsidTr="0005232E">
        <w:trPr>
          <w:trHeight w:val="838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E75A1C" w14:textId="77777777" w:rsidR="00D6754D" w:rsidRPr="00AA4DA4" w:rsidRDefault="00D6754D" w:rsidP="00D6754D">
            <w:pPr>
              <w:ind w:left="13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8AFD9" w14:textId="17F7816E" w:rsidR="00D6754D" w:rsidRPr="00AA4DA4" w:rsidRDefault="00D6754D" w:rsidP="004678EF">
            <w:pPr>
              <w:pStyle w:val="a6"/>
              <w:ind w:left="147" w:right="132"/>
              <w:rPr>
                <w:b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ПK 2. Здатність отримувати та подавати страви і напої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8BB237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отримання і подачі страв та напоїв; вимоги до їх оформлення і температури подачі; </w:t>
            </w:r>
          </w:p>
          <w:p w14:paraId="7F40E82E" w14:textId="4FEE5C95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основні способи подачі страв: </w:t>
            </w: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порційно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4678EF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з обнесенням</w:t>
            </w:r>
            <w:r w:rsidR="004678EF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4678EF">
              <w:rPr>
                <w:color w:val="000000"/>
                <w:sz w:val="24"/>
                <w:szCs w:val="24"/>
                <w:lang w:val="uk-UA"/>
              </w:rPr>
              <w:t>«</w:t>
            </w:r>
            <w:r w:rsidR="008413D5">
              <w:rPr>
                <w:color w:val="000000"/>
                <w:sz w:val="24"/>
                <w:szCs w:val="24"/>
                <w:lang w:val="uk-UA"/>
              </w:rPr>
              <w:t>у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 стіл</w:t>
            </w:r>
            <w:r w:rsidR="004678EF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, з використанням приставного (підсобного) столика;</w:t>
            </w:r>
          </w:p>
          <w:p w14:paraId="781824D1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етикет споживання окремих страв; </w:t>
            </w:r>
          </w:p>
          <w:p w14:paraId="51496CB9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і техніки прибирання використаного посуду, приборів та заміни столової білизни;</w:t>
            </w:r>
          </w:p>
          <w:p w14:paraId="08DCC65C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і техніки обслуговування неофіційних банкетних заходів;</w:t>
            </w:r>
          </w:p>
          <w:p w14:paraId="7D8E859A" w14:textId="0662B193" w:rsidR="00D6754D" w:rsidRPr="00AA4DA4" w:rsidRDefault="00D6754D" w:rsidP="00D6754D">
            <w:pPr>
              <w:pStyle w:val="a6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ресторанного етикету при обслуговуванні гостей</w:t>
            </w:r>
            <w:r w:rsidR="008413D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98460B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використовувати техніки </w:t>
            </w:r>
            <w:r w:rsidRPr="00AA4DA4">
              <w:rPr>
                <w:sz w:val="24"/>
                <w:szCs w:val="24"/>
                <w:lang w:val="uk-UA"/>
              </w:rPr>
              <w:t xml:space="preserve">подавання страв і напоїв: 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AA4DA4">
              <w:rPr>
                <w:color w:val="000000"/>
                <w:sz w:val="24"/>
                <w:szCs w:val="24"/>
                <w:lang w:val="uk-UA"/>
              </w:rPr>
              <w:t>порційно</w:t>
            </w:r>
            <w:proofErr w:type="spellEnd"/>
            <w:r w:rsidRPr="00AA4DA4">
              <w:rPr>
                <w:color w:val="000000"/>
                <w:sz w:val="24"/>
                <w:szCs w:val="24"/>
                <w:lang w:val="uk-UA"/>
              </w:rPr>
              <w:t>», «з обнесенням», «у стіл», з використанням приставного (підсобного) столика (техніка роботи з тацею);</w:t>
            </w:r>
          </w:p>
          <w:p w14:paraId="07C40B49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подавати страви і напої при індивідуальному і бригадному методах обслуговування відвідувачів;</w:t>
            </w:r>
          </w:p>
          <w:p w14:paraId="06F1A998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прибирати використаний посуду, прибори та здійснювати заміну столової білизни;</w:t>
            </w:r>
          </w:p>
          <w:p w14:paraId="0003D6EF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обслуговувати неофіційні банкетні заходи;</w:t>
            </w:r>
          </w:p>
          <w:p w14:paraId="65EDE0EC" w14:textId="13430808" w:rsidR="00D6754D" w:rsidRPr="00AA4DA4" w:rsidRDefault="00D6754D" w:rsidP="00D6754D">
            <w:pPr>
              <w:pStyle w:val="a6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дотримуватися вимог техніки безпеки в процесі обслуговування споживачів</w:t>
            </w:r>
            <w:r w:rsidR="008413D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754D" w:rsidRPr="00AA4DA4" w14:paraId="308FD0AC" w14:textId="77777777" w:rsidTr="0005232E">
        <w:trPr>
          <w:trHeight w:val="1677"/>
        </w:trPr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9935AE" w14:textId="77777777" w:rsidR="00D6754D" w:rsidRPr="00AA4DA4" w:rsidRDefault="00D6754D" w:rsidP="00D6754D">
            <w:pPr>
              <w:ind w:left="13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AD4AAC" w14:textId="4545502A" w:rsidR="00D6754D" w:rsidRPr="00AA4DA4" w:rsidRDefault="00D6754D" w:rsidP="00D6754D">
            <w:pPr>
              <w:pStyle w:val="a6"/>
              <w:rPr>
                <w:b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ПK 3</w:t>
            </w:r>
            <w:r w:rsidRPr="00AA4DA4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 w:rsidRPr="00AA4DA4">
              <w:rPr>
                <w:b/>
                <w:bCs/>
                <w:color w:val="000000"/>
                <w:sz w:val="24"/>
                <w:szCs w:val="24"/>
                <w:lang w:val="uk-UA"/>
              </w:rPr>
              <w:t>Здатність здійснювати розрахунки з відвідувачами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2A10C4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порядок оформлення бланків рахунків; правила подачі рахунків,  готівковий  та безготівковий розрахунок;</w:t>
            </w:r>
          </w:p>
          <w:p w14:paraId="23D2272A" w14:textId="4938FA2F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правила ведення обліку та здавання виручки в касу закладу в установленому порядку; іноземну мову в межах професійного  мінімуму</w:t>
            </w:r>
            <w:r w:rsidR="00CF1F3F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0E953030" w14:textId="77777777" w:rsidR="00D6754D" w:rsidRPr="00AA4DA4" w:rsidRDefault="00D6754D" w:rsidP="00D6754D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spacing w:line="228" w:lineRule="auto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1DB64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оформляти бланки рахунків і проводити розрахунок через РРО, через комп’ютерно-касові системи в готівковій та безготівковій формі;</w:t>
            </w:r>
          </w:p>
          <w:p w14:paraId="3D2A7B7F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здавати виручку в касу закладу в установленому порядку;</w:t>
            </w:r>
          </w:p>
          <w:p w14:paraId="21D08DC2" w14:textId="77777777" w:rsidR="00D6754D" w:rsidRPr="00AA4DA4" w:rsidRDefault="00D6754D" w:rsidP="00D6754D">
            <w:pPr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естетично та безпечно пакувати готові страви та напої, призначені для виносу;</w:t>
            </w:r>
          </w:p>
          <w:p w14:paraId="4EABD178" w14:textId="189C8F7A" w:rsidR="00D6754D" w:rsidRPr="00AA4DA4" w:rsidRDefault="00D6754D" w:rsidP="00CF1F3F">
            <w:pPr>
              <w:pStyle w:val="a6"/>
              <w:ind w:left="139" w:right="132" w:firstLine="284"/>
              <w:jc w:val="both"/>
              <w:rPr>
                <w:sz w:val="24"/>
                <w:szCs w:val="24"/>
                <w:lang w:val="uk-UA"/>
              </w:rPr>
            </w:pPr>
            <w:r w:rsidRPr="00AA4DA4">
              <w:rPr>
                <w:color w:val="000000"/>
                <w:sz w:val="24"/>
                <w:szCs w:val="24"/>
                <w:lang w:val="uk-UA"/>
              </w:rPr>
              <w:t>володіти іноземною мовою в межах професійного мінімуму</w:t>
            </w:r>
            <w:r w:rsidR="00CF1F3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6754D" w:rsidRPr="00AA4DA4" w14:paraId="3A3A013E" w14:textId="77777777" w:rsidTr="00CF1F3F">
        <w:trPr>
          <w:trHeight w:val="1557"/>
        </w:trPr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2EEA3" w14:textId="77777777" w:rsidR="00D6754D" w:rsidRPr="00AA4DA4" w:rsidRDefault="00D6754D" w:rsidP="00D6754D">
            <w:pPr>
              <w:ind w:left="13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99A11C" w14:textId="65D00794" w:rsidR="00D6754D" w:rsidRPr="00AA4DA4" w:rsidRDefault="00D6754D" w:rsidP="00D6754D">
            <w:pPr>
              <w:pStyle w:val="a6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b/>
                <w:bCs/>
                <w:sz w:val="24"/>
                <w:szCs w:val="24"/>
                <w:lang w:val="uk-UA"/>
              </w:rPr>
              <w:t xml:space="preserve">КК </w:t>
            </w:r>
            <w:r w:rsidRPr="00AA4DA4">
              <w:rPr>
                <w:b/>
                <w:bCs/>
                <w:w w:val="95"/>
                <w:sz w:val="24"/>
                <w:szCs w:val="24"/>
                <w:lang w:val="uk-UA"/>
              </w:rPr>
              <w:t>2</w:t>
            </w:r>
            <w:r w:rsidRPr="00AA4DA4">
              <w:rPr>
                <w:w w:val="95"/>
                <w:sz w:val="24"/>
                <w:szCs w:val="24"/>
                <w:lang w:val="uk-UA"/>
              </w:rPr>
              <w:t>.</w:t>
            </w:r>
            <w:r w:rsidRPr="00AA4DA4">
              <w:rPr>
                <w:spacing w:val="45"/>
                <w:w w:val="95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b/>
                <w:bCs/>
                <w:w w:val="95"/>
                <w:sz w:val="24"/>
                <w:szCs w:val="24"/>
                <w:lang w:val="uk-UA"/>
              </w:rPr>
              <w:t>Математична</w:t>
            </w:r>
            <w:r w:rsidRPr="00AA4DA4">
              <w:rPr>
                <w:b/>
                <w:bCs/>
                <w:spacing w:val="-57"/>
                <w:w w:val="95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b/>
                <w:bCs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663FE" w14:textId="164CE468" w:rsidR="00D6754D" w:rsidRPr="00AA4DA4" w:rsidRDefault="00D6754D" w:rsidP="00D6754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A4DA4">
              <w:rPr>
                <w:w w:val="95"/>
                <w:sz w:val="24"/>
                <w:szCs w:val="24"/>
                <w:lang w:val="uk-UA"/>
              </w:rPr>
              <w:t>правила</w:t>
            </w:r>
            <w:r w:rsidRPr="00AA4DA4">
              <w:rPr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w w:val="95"/>
                <w:sz w:val="24"/>
                <w:szCs w:val="24"/>
                <w:lang w:val="uk-UA"/>
              </w:rPr>
              <w:t xml:space="preserve">математичних </w:t>
            </w:r>
            <w:r w:rsidRPr="00AA4DA4">
              <w:rPr>
                <w:spacing w:val="-57"/>
                <w:w w:val="95"/>
                <w:sz w:val="24"/>
                <w:szCs w:val="24"/>
                <w:lang w:val="uk-UA"/>
              </w:rPr>
              <w:t xml:space="preserve"> </w:t>
            </w:r>
            <w:r w:rsidRPr="00AA4DA4">
              <w:rPr>
                <w:w w:val="95"/>
                <w:sz w:val="24"/>
                <w:szCs w:val="24"/>
                <w:lang w:val="uk-UA"/>
              </w:rPr>
              <w:t>розрахунків у професійній діяльності</w:t>
            </w:r>
            <w:r w:rsidR="00CF1F3F">
              <w:rPr>
                <w:w w:val="95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F709A6" w14:textId="1EE33756" w:rsidR="00D6754D" w:rsidRPr="00AA4DA4" w:rsidRDefault="00CF1F3F" w:rsidP="00D6754D">
            <w:pPr>
              <w:ind w:left="139" w:right="13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D6754D" w:rsidRPr="00AA4DA4">
              <w:rPr>
                <w:sz w:val="24"/>
                <w:szCs w:val="24"/>
                <w:lang w:val="uk-UA"/>
              </w:rPr>
              <w:t>астосовувати правила математичних розрахунків у професійній діяльності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0ED67728" w14:textId="77777777" w:rsidR="00D10513" w:rsidRPr="00AA4DA4" w:rsidRDefault="00D10513" w:rsidP="00D10513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4"/>
          <w:szCs w:val="24"/>
        </w:rPr>
      </w:pPr>
    </w:p>
    <w:p w14:paraId="48B453A9" w14:textId="6396571F" w:rsidR="00D10513" w:rsidRPr="00812BEF" w:rsidRDefault="00D10513" w:rsidP="00D10513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  <w:r w:rsidRPr="00812BEF">
        <w:rPr>
          <w:b/>
          <w:sz w:val="28"/>
          <w:szCs w:val="28"/>
        </w:rPr>
        <w:t>2.</w:t>
      </w:r>
      <w:r w:rsidR="00812BEF" w:rsidRPr="00812BEF">
        <w:rPr>
          <w:b/>
          <w:sz w:val="28"/>
          <w:szCs w:val="28"/>
        </w:rPr>
        <w:t>6</w:t>
      </w:r>
      <w:r w:rsidRPr="00812BEF">
        <w:rPr>
          <w:b/>
          <w:sz w:val="28"/>
          <w:szCs w:val="28"/>
        </w:rPr>
        <w:t>. Перелік результатів навчання</w:t>
      </w:r>
    </w:p>
    <w:p w14:paraId="48FA4A58" w14:textId="77777777" w:rsidR="00D10513" w:rsidRPr="00812BEF" w:rsidRDefault="00D10513" w:rsidP="00D10513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  <w:r w:rsidRPr="00812BEF">
        <w:rPr>
          <w:b/>
          <w:sz w:val="28"/>
          <w:szCs w:val="28"/>
        </w:rPr>
        <w:t>для первинної професійної підготовки</w:t>
      </w:r>
    </w:p>
    <w:p w14:paraId="1B06626B" w14:textId="0784C0B8" w:rsidR="00D10513" w:rsidRPr="00812BEF" w:rsidRDefault="00D10513" w:rsidP="00D10513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  <w:r w:rsidRPr="00812BEF">
        <w:rPr>
          <w:b/>
          <w:sz w:val="28"/>
          <w:szCs w:val="28"/>
        </w:rPr>
        <w:t>Професійна кваліфікація: офіціант 4-го розряду</w:t>
      </w:r>
    </w:p>
    <w:p w14:paraId="5EFA6601" w14:textId="13E08C2C" w:rsidR="00D10513" w:rsidRPr="00812BEF" w:rsidRDefault="00D10513" w:rsidP="00D10513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  <w:r w:rsidRPr="00812BEF">
        <w:rPr>
          <w:b/>
          <w:sz w:val="28"/>
          <w:szCs w:val="28"/>
        </w:rPr>
        <w:t xml:space="preserve">Максимальна кількість годин – </w:t>
      </w:r>
      <w:r w:rsidR="00F256C9" w:rsidRPr="00812BEF">
        <w:rPr>
          <w:b/>
          <w:sz w:val="28"/>
          <w:szCs w:val="28"/>
        </w:rPr>
        <w:t>483</w:t>
      </w:r>
    </w:p>
    <w:p w14:paraId="5B09B7B7" w14:textId="77777777" w:rsidR="00B03D53" w:rsidRPr="00812BEF" w:rsidRDefault="00B03D53" w:rsidP="00D10513">
      <w:pPr>
        <w:tabs>
          <w:tab w:val="left" w:pos="7230"/>
        </w:tabs>
        <w:spacing w:line="319" w:lineRule="exact"/>
        <w:ind w:right="138" w:firstLine="142"/>
        <w:jc w:val="center"/>
        <w:rPr>
          <w:b/>
          <w:sz w:val="28"/>
          <w:szCs w:val="28"/>
        </w:rPr>
      </w:pPr>
    </w:p>
    <w:tbl>
      <w:tblPr>
        <w:tblStyle w:val="TableNormal"/>
        <w:tblW w:w="9505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5"/>
      </w:tblGrid>
      <w:tr w:rsidR="00B03D53" w:rsidRPr="00812BEF" w14:paraId="187B790E" w14:textId="77777777" w:rsidTr="003212EF">
        <w:trPr>
          <w:trHeight w:val="493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6EBA9" w14:textId="77777777" w:rsidR="00B03D53" w:rsidRPr="00812BEF" w:rsidRDefault="00B03D53" w:rsidP="00D11AA1">
            <w:pPr>
              <w:pStyle w:val="TableParagraph"/>
              <w:spacing w:before="102"/>
              <w:ind w:left="4292" w:right="26" w:hanging="4285"/>
              <w:jc w:val="center"/>
              <w:rPr>
                <w:b/>
                <w:sz w:val="24"/>
                <w:szCs w:val="24"/>
                <w:lang w:val="uk-UA"/>
              </w:rPr>
            </w:pPr>
            <w:r w:rsidRPr="00812BEF">
              <w:rPr>
                <w:b/>
                <w:w w:val="95"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B03D53" w:rsidRPr="00812BEF" w14:paraId="4BB80FF9" w14:textId="77777777" w:rsidTr="003212EF">
        <w:trPr>
          <w:trHeight w:val="489"/>
        </w:trPr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FCC93" w14:textId="447B927D" w:rsidR="00B03D53" w:rsidRPr="00812BEF" w:rsidRDefault="00B03D53" w:rsidP="00812BEF">
            <w:pPr>
              <w:pStyle w:val="TableParagraph"/>
              <w:spacing w:before="88"/>
              <w:ind w:left="152"/>
              <w:rPr>
                <w:sz w:val="24"/>
                <w:szCs w:val="24"/>
                <w:lang w:val="uk-UA"/>
              </w:rPr>
            </w:pPr>
            <w:r w:rsidRPr="00812BEF">
              <w:rPr>
                <w:b/>
                <w:bCs/>
                <w:w w:val="95"/>
                <w:sz w:val="24"/>
                <w:szCs w:val="24"/>
                <w:lang w:val="uk-UA"/>
              </w:rPr>
              <w:t>PH</w:t>
            </w:r>
            <w:r w:rsidRPr="00812BEF">
              <w:rPr>
                <w:b/>
                <w:bCs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812BEF">
              <w:rPr>
                <w:b/>
                <w:bCs/>
                <w:w w:val="95"/>
                <w:sz w:val="24"/>
                <w:szCs w:val="24"/>
                <w:lang w:val="uk-UA"/>
              </w:rPr>
              <w:t>3</w:t>
            </w:r>
            <w:r w:rsidRPr="00812BEF">
              <w:rPr>
                <w:w w:val="95"/>
                <w:sz w:val="24"/>
                <w:szCs w:val="24"/>
                <w:lang w:val="uk-UA"/>
              </w:rPr>
              <w:t xml:space="preserve">. </w:t>
            </w:r>
            <w:r w:rsidR="008E0484">
              <w:rPr>
                <w:w w:val="95"/>
                <w:sz w:val="24"/>
                <w:szCs w:val="24"/>
                <w:lang w:val="uk-UA"/>
              </w:rPr>
              <w:t>Виконува</w:t>
            </w:r>
            <w:r w:rsidR="00E934F4">
              <w:rPr>
                <w:w w:val="95"/>
                <w:sz w:val="24"/>
                <w:szCs w:val="24"/>
                <w:lang w:val="uk-UA"/>
              </w:rPr>
              <w:t xml:space="preserve">ти </w:t>
            </w:r>
            <w:r w:rsidR="008E0484" w:rsidRPr="008E0484">
              <w:rPr>
                <w:spacing w:val="7"/>
                <w:sz w:val="24"/>
                <w:szCs w:val="24"/>
                <w:lang w:val="uk-UA"/>
              </w:rPr>
              <w:t>процес</w:t>
            </w:r>
            <w:r w:rsidR="00E934F4">
              <w:rPr>
                <w:spacing w:val="7"/>
                <w:sz w:val="24"/>
                <w:szCs w:val="24"/>
                <w:lang w:val="uk-UA"/>
              </w:rPr>
              <w:t>и</w:t>
            </w:r>
            <w:r w:rsidR="008E0484" w:rsidRPr="008E0484">
              <w:rPr>
                <w:spacing w:val="7"/>
                <w:sz w:val="24"/>
                <w:szCs w:val="24"/>
                <w:lang w:val="uk-UA"/>
              </w:rPr>
              <w:t xml:space="preserve"> підготовки та обслуговування спеціальних видів, бенкетів і прийомів</w:t>
            </w:r>
          </w:p>
        </w:tc>
      </w:tr>
    </w:tbl>
    <w:p w14:paraId="307FF18A" w14:textId="3761F6A0" w:rsidR="00D10513" w:rsidRDefault="00D10513"/>
    <w:p w14:paraId="144E88DD" w14:textId="6E7EE439" w:rsidR="00812BEF" w:rsidRPr="00812BEF" w:rsidRDefault="00812BEF" w:rsidP="00812BEF">
      <w:pPr>
        <w:jc w:val="center"/>
        <w:rPr>
          <w:b/>
          <w:bCs/>
          <w:sz w:val="28"/>
          <w:szCs w:val="28"/>
        </w:rPr>
      </w:pPr>
      <w:r w:rsidRPr="00812BEF">
        <w:rPr>
          <w:b/>
          <w:bCs/>
          <w:sz w:val="28"/>
          <w:szCs w:val="28"/>
        </w:rPr>
        <w:t xml:space="preserve">2.7. </w:t>
      </w:r>
      <w:bookmarkStart w:id="1" w:name="_Hlk144412416"/>
      <w:r w:rsidRPr="00812BEF">
        <w:rPr>
          <w:b/>
          <w:bCs/>
          <w:sz w:val="28"/>
          <w:szCs w:val="28"/>
        </w:rPr>
        <w:t>Зміст (опис) результатів навчання</w:t>
      </w:r>
    </w:p>
    <w:bookmarkEnd w:id="1"/>
    <w:p w14:paraId="443F3A82" w14:textId="77777777" w:rsidR="00D10513" w:rsidRPr="00812BEF" w:rsidRDefault="00D10513"/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5"/>
        <w:gridCol w:w="2833"/>
        <w:gridCol w:w="2693"/>
      </w:tblGrid>
      <w:tr w:rsidR="003A4C06" w:rsidRPr="008072F4" w14:paraId="4C401B1F" w14:textId="77777777" w:rsidTr="003212EF">
        <w:trPr>
          <w:trHeight w:val="311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A2238" w14:textId="77777777" w:rsidR="003A4C06" w:rsidRPr="008072F4" w:rsidRDefault="003A4C06" w:rsidP="008072F4">
            <w:pPr>
              <w:pStyle w:val="TableParagraph"/>
              <w:ind w:left="140" w:right="139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w w:val="90"/>
                <w:sz w:val="24"/>
                <w:szCs w:val="24"/>
                <w:lang w:val="uk-UA"/>
              </w:rPr>
              <w:t>Результати</w:t>
            </w:r>
            <w:r w:rsidRPr="008072F4">
              <w:rPr>
                <w:b/>
                <w:spacing w:val="-54"/>
                <w:w w:val="90"/>
                <w:sz w:val="24"/>
                <w:szCs w:val="24"/>
                <w:lang w:val="uk-UA"/>
              </w:rPr>
              <w:t xml:space="preserve"> </w:t>
            </w:r>
            <w:r w:rsidRPr="008072F4">
              <w:rPr>
                <w:b/>
                <w:w w:val="95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F7C88" w14:textId="77777777" w:rsidR="003A4C06" w:rsidRPr="008072F4" w:rsidRDefault="003A4C06" w:rsidP="008072F4">
            <w:pPr>
              <w:pStyle w:val="TableParagraph"/>
              <w:ind w:left="140" w:right="-7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w w:val="105"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5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96478" w14:textId="77777777" w:rsidR="003A4C06" w:rsidRPr="008072F4" w:rsidRDefault="003A4C06" w:rsidP="008072F4">
            <w:pPr>
              <w:pStyle w:val="TableParagraph"/>
              <w:ind w:firstLine="284"/>
              <w:jc w:val="center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w w:val="95"/>
                <w:sz w:val="24"/>
                <w:szCs w:val="24"/>
                <w:lang w:val="uk-UA"/>
              </w:rPr>
              <w:t>Опис</w:t>
            </w:r>
            <w:r w:rsidRPr="008072F4">
              <w:rPr>
                <w:b/>
                <w:spacing w:val="15"/>
                <w:w w:val="9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72F4">
              <w:rPr>
                <w:b/>
                <w:w w:val="95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</w:tr>
      <w:tr w:rsidR="003A4C06" w:rsidRPr="008072F4" w14:paraId="6755E9A2" w14:textId="77777777" w:rsidTr="003212EF">
        <w:trPr>
          <w:trHeight w:val="301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51B2" w14:textId="77777777" w:rsidR="003A4C06" w:rsidRPr="008072F4" w:rsidRDefault="003A4C06" w:rsidP="008072F4">
            <w:pPr>
              <w:ind w:left="140" w:right="139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06E8" w14:textId="77777777" w:rsidR="003A4C06" w:rsidRPr="008072F4" w:rsidRDefault="003A4C06" w:rsidP="008072F4">
            <w:pPr>
              <w:ind w:left="140" w:right="139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9EC0A" w14:textId="77777777" w:rsidR="003A4C06" w:rsidRPr="008072F4" w:rsidRDefault="003A4C06" w:rsidP="006F3A44">
            <w:pPr>
              <w:pStyle w:val="TableParagraph"/>
              <w:ind w:firstLine="284"/>
              <w:jc w:val="center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11BD8" w14:textId="07B57D2E" w:rsidR="003A4C06" w:rsidRPr="008072F4" w:rsidRDefault="003A4C06" w:rsidP="006F3A44">
            <w:pPr>
              <w:pStyle w:val="TableParagraph"/>
              <w:tabs>
                <w:tab w:val="left" w:pos="1272"/>
              </w:tabs>
              <w:ind w:firstLine="284"/>
              <w:jc w:val="center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7519BF" w:rsidRPr="008072F4" w14:paraId="6D8779C1" w14:textId="77777777" w:rsidTr="00321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1986" w:type="dxa"/>
            <w:vMerge w:val="restart"/>
          </w:tcPr>
          <w:p w14:paraId="0BACD9A3" w14:textId="0548CD3D" w:rsidR="007519BF" w:rsidRPr="008072F4" w:rsidRDefault="00F256C9" w:rsidP="008E0484">
            <w:pPr>
              <w:ind w:left="140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PH 3. Викон</w:t>
            </w:r>
            <w:r w:rsidR="00E934F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увати </w:t>
            </w: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процес</w:t>
            </w:r>
            <w:r w:rsidR="00E934F4">
              <w:rPr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підготовки та обслуговування спеціальних видів,</w:t>
            </w:r>
            <w:r w:rsidR="008E048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бенкетів і прийомів</w:t>
            </w:r>
          </w:p>
        </w:tc>
        <w:tc>
          <w:tcPr>
            <w:tcW w:w="1985" w:type="dxa"/>
          </w:tcPr>
          <w:p w14:paraId="0485468E" w14:textId="77777777" w:rsidR="00F256C9" w:rsidRPr="008072F4" w:rsidRDefault="00F256C9" w:rsidP="008072F4">
            <w:pPr>
              <w:ind w:left="140" w:right="139"/>
              <w:rPr>
                <w:b/>
                <w:bCs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ПК 1.Здатність складати меню,</w:t>
            </w:r>
          </w:p>
          <w:p w14:paraId="6D43870E" w14:textId="07F078CD" w:rsidR="007519BF" w:rsidRPr="008072F4" w:rsidRDefault="00F256C9" w:rsidP="008072F4">
            <w:pPr>
              <w:pStyle w:val="a6"/>
              <w:ind w:left="140" w:right="139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карти вин, спеціальні карти</w:t>
            </w:r>
          </w:p>
        </w:tc>
        <w:tc>
          <w:tcPr>
            <w:tcW w:w="2833" w:type="dxa"/>
          </w:tcPr>
          <w:p w14:paraId="71445E8F" w14:textId="3865A259" w:rsidR="007519BF" w:rsidRPr="008072F4" w:rsidRDefault="00F256C9" w:rsidP="006F3A44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призначення меню - газети, електронного меню, тематичного меню, бенкетного меню, карт вин, спеціальних карт</w:t>
            </w:r>
            <w:r w:rsidR="006F3A4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4B9795B0" w14:textId="77777777" w:rsidR="00F256C9" w:rsidRPr="008072F4" w:rsidRDefault="00F256C9" w:rsidP="008072F4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складати меню - газети, </w:t>
            </w:r>
          </w:p>
          <w:p w14:paraId="74E4185C" w14:textId="0590067D" w:rsidR="007519BF" w:rsidRPr="008072F4" w:rsidRDefault="00F256C9" w:rsidP="006F3A44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тематичне меню, бенкетне меню, карти вин, спеціальні карти</w:t>
            </w:r>
            <w:r w:rsidR="006F3A4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256C9" w:rsidRPr="008072F4" w14:paraId="279FE1FB" w14:textId="77777777" w:rsidTr="00321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1986" w:type="dxa"/>
            <w:vMerge/>
          </w:tcPr>
          <w:p w14:paraId="49EFC8C3" w14:textId="77777777" w:rsidR="00F256C9" w:rsidRPr="008072F4" w:rsidRDefault="00F256C9" w:rsidP="008072F4">
            <w:pPr>
              <w:ind w:left="140" w:right="139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EF5AF38" w14:textId="0CF559AA" w:rsidR="00F256C9" w:rsidRPr="008072F4" w:rsidRDefault="00F256C9" w:rsidP="008072F4">
            <w:pPr>
              <w:ind w:left="14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KK 1. Комунікативна компетентність</w:t>
            </w:r>
          </w:p>
        </w:tc>
        <w:tc>
          <w:tcPr>
            <w:tcW w:w="2833" w:type="dxa"/>
          </w:tcPr>
          <w:p w14:paraId="3B7D8395" w14:textId="77777777" w:rsidR="00F256C9" w:rsidRPr="008072F4" w:rsidRDefault="00F256C9" w:rsidP="006F3A44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професійну лексику та термінологію, у тому числі іноземну мову за професійним спрямуванням;</w:t>
            </w:r>
          </w:p>
          <w:p w14:paraId="592DC724" w14:textId="03C7F762" w:rsidR="00F256C9" w:rsidRPr="008072F4" w:rsidRDefault="00F256C9" w:rsidP="006F3A44">
            <w:pPr>
              <w:ind w:left="137" w:firstLine="284"/>
              <w:rPr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правила професійної етики та етикету</w:t>
            </w:r>
            <w:r w:rsidR="006F3A44">
              <w:rPr>
                <w:color w:val="000000"/>
                <w:sz w:val="24"/>
                <w:szCs w:val="24"/>
                <w:lang w:val="uk-UA"/>
              </w:rPr>
              <w:t>.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24FAAAC" w14:textId="77777777" w:rsidR="00F256C9" w:rsidRPr="008072F4" w:rsidRDefault="00F256C9" w:rsidP="006F3A44">
            <w:pPr>
              <w:ind w:left="137" w:firstLine="284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C3D8C04" w14:textId="77777777" w:rsidR="00F256C9" w:rsidRPr="008072F4" w:rsidRDefault="00F256C9" w:rsidP="008072F4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гостями;</w:t>
            </w:r>
          </w:p>
          <w:p w14:paraId="70314A6B" w14:textId="77777777" w:rsidR="00F256C9" w:rsidRPr="008072F4" w:rsidRDefault="00F256C9" w:rsidP="008072F4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слухати та доносити власну думку і</w:t>
            </w:r>
          </w:p>
          <w:p w14:paraId="2E00EA53" w14:textId="77777777" w:rsidR="00F256C9" w:rsidRPr="008072F4" w:rsidRDefault="00F256C9" w:rsidP="008072F4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презентувати себе та</w:t>
            </w:r>
          </w:p>
          <w:p w14:paraId="742A4AF1" w14:textId="77777777" w:rsidR="00F256C9" w:rsidRPr="008072F4" w:rsidRDefault="00F256C9" w:rsidP="008072F4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результати професійної діяльності;</w:t>
            </w:r>
          </w:p>
          <w:p w14:paraId="45534C38" w14:textId="69AB98EF" w:rsidR="00F256C9" w:rsidRPr="008072F4" w:rsidRDefault="00F256C9" w:rsidP="006F3A44">
            <w:pPr>
              <w:ind w:firstLine="284"/>
              <w:rPr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користуватися документами у професійній діяльності, створювати та оформляти їх</w:t>
            </w:r>
            <w:r w:rsidR="006F3A4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256C9" w:rsidRPr="008072F4" w14:paraId="6217AFFA" w14:textId="77777777" w:rsidTr="00321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1986" w:type="dxa"/>
            <w:vMerge/>
            <w:vAlign w:val="center"/>
          </w:tcPr>
          <w:p w14:paraId="0156D688" w14:textId="77777777" w:rsidR="00F256C9" w:rsidRPr="008072F4" w:rsidRDefault="00F256C9" w:rsidP="008072F4">
            <w:pPr>
              <w:ind w:left="136"/>
              <w:rPr>
                <w:b/>
                <w:w w:val="95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13395F04" w14:textId="77777777" w:rsidR="00BA1EBD" w:rsidRPr="008072F4" w:rsidRDefault="00BA1EBD" w:rsidP="008072F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ПК 2. </w:t>
            </w:r>
            <w:r w:rsidRPr="008072F4">
              <w:rPr>
                <w:b/>
                <w:bCs/>
                <w:sz w:val="24"/>
                <w:szCs w:val="24"/>
                <w:lang w:val="uk-UA"/>
              </w:rPr>
              <w:t>Здатність проводити підготовку торговельної зали до обслуговування</w:t>
            </w:r>
          </w:p>
          <w:p w14:paraId="1AFEE3CA" w14:textId="77777777" w:rsidR="00BA1EBD" w:rsidRPr="008072F4" w:rsidRDefault="00BA1EBD" w:rsidP="008072F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sz w:val="24"/>
                <w:szCs w:val="24"/>
                <w:lang w:val="uk-UA"/>
              </w:rPr>
              <w:t>спеціальних видів, </w:t>
            </w:r>
          </w:p>
          <w:p w14:paraId="7B70C4CB" w14:textId="3F756CDD" w:rsidR="00F256C9" w:rsidRPr="008072F4" w:rsidRDefault="00BA1EBD" w:rsidP="008072F4">
            <w:pPr>
              <w:pStyle w:val="a6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sz w:val="24"/>
                <w:szCs w:val="24"/>
                <w:lang w:val="uk-UA"/>
              </w:rPr>
              <w:t>бенкетів і прийомів</w:t>
            </w:r>
          </w:p>
        </w:tc>
        <w:tc>
          <w:tcPr>
            <w:tcW w:w="2833" w:type="dxa"/>
          </w:tcPr>
          <w:p w14:paraId="3BA4399B" w14:textId="77777777" w:rsidR="00BA1EBD" w:rsidRPr="008072F4" w:rsidRDefault="00F256C9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правила отримання і подачі страв та </w:t>
            </w:r>
            <w:r w:rsidR="00BA1EBD" w:rsidRPr="008072F4">
              <w:rPr>
                <w:color w:val="000000"/>
                <w:sz w:val="24"/>
                <w:szCs w:val="24"/>
                <w:lang w:val="uk-UA"/>
              </w:rPr>
              <w:t xml:space="preserve">підготовку торгівельної зали до обслуговування відвідувачів зі складним сервіруванням </w:t>
            </w:r>
            <w:r w:rsidR="00BA1EBD" w:rsidRPr="008072F4">
              <w:rPr>
                <w:sz w:val="24"/>
                <w:szCs w:val="24"/>
                <w:lang w:val="uk-UA"/>
              </w:rPr>
              <w:t>столів;</w:t>
            </w:r>
          </w:p>
          <w:p w14:paraId="10CAB9EB" w14:textId="302A53F6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proofErr w:type="spellStart"/>
            <w:r w:rsidRPr="008072F4">
              <w:rPr>
                <w:sz w:val="24"/>
                <w:szCs w:val="24"/>
                <w:lang w:val="uk-UA"/>
              </w:rPr>
              <w:t>Private</w:t>
            </w:r>
            <w:proofErr w:type="spellEnd"/>
            <w:r w:rsidRPr="008072F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72F4">
              <w:rPr>
                <w:sz w:val="24"/>
                <w:szCs w:val="24"/>
                <w:lang w:val="uk-UA"/>
              </w:rPr>
              <w:t>Dining</w:t>
            </w:r>
            <w:proofErr w:type="spellEnd"/>
            <w:r w:rsidR="0087235F">
              <w:rPr>
                <w:sz w:val="24"/>
                <w:szCs w:val="24"/>
                <w:lang w:val="uk-UA"/>
              </w:rPr>
              <w:t>.</w:t>
            </w:r>
          </w:p>
          <w:p w14:paraId="303A9217" w14:textId="202399A9" w:rsidR="00F256C9" w:rsidRPr="008072F4" w:rsidRDefault="00F256C9" w:rsidP="0087235F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41" w:right="124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56FC385" w14:textId="77777777" w:rsidR="00BA1EBD" w:rsidRPr="008072F4" w:rsidRDefault="00BA1EBD" w:rsidP="0087235F">
            <w:pPr>
              <w:ind w:firstLine="284"/>
              <w:rPr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підготувати залу до обслуговування відвідувачів зі складним сервіруванням столів; </w:t>
            </w:r>
          </w:p>
          <w:p w14:paraId="3BACA753" w14:textId="77777777" w:rsidR="00BA1EBD" w:rsidRPr="008072F4" w:rsidRDefault="00BA1EBD" w:rsidP="0087235F">
            <w:pPr>
              <w:ind w:firstLine="284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8072F4">
              <w:rPr>
                <w:sz w:val="24"/>
                <w:szCs w:val="24"/>
                <w:lang w:val="uk-UA"/>
              </w:rPr>
              <w:t>Private</w:t>
            </w:r>
            <w:proofErr w:type="spellEnd"/>
            <w:r w:rsidRPr="008072F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72F4">
              <w:rPr>
                <w:sz w:val="24"/>
                <w:szCs w:val="24"/>
                <w:lang w:val="uk-UA"/>
              </w:rPr>
              <w:t>Dining</w:t>
            </w:r>
            <w:proofErr w:type="spellEnd"/>
          </w:p>
          <w:p w14:paraId="5203426A" w14:textId="3509E3EE" w:rsidR="00BA1EBD" w:rsidRPr="008072F4" w:rsidRDefault="00BA1EBD" w:rsidP="0087235F">
            <w:pPr>
              <w:pStyle w:val="a6"/>
              <w:ind w:left="147" w:right="130" w:firstLine="28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1EBD" w:rsidRPr="008072F4" w14:paraId="7A3F02D1" w14:textId="77777777" w:rsidTr="00321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1986" w:type="dxa"/>
            <w:vMerge/>
            <w:vAlign w:val="center"/>
          </w:tcPr>
          <w:p w14:paraId="41C6F0FF" w14:textId="77777777" w:rsidR="00BA1EBD" w:rsidRPr="008072F4" w:rsidRDefault="00BA1EBD" w:rsidP="008072F4">
            <w:pPr>
              <w:ind w:left="136"/>
              <w:rPr>
                <w:b/>
                <w:w w:val="95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B3F2045" w14:textId="77777777" w:rsidR="00BA1EBD" w:rsidRPr="008072F4" w:rsidRDefault="00BA1EBD" w:rsidP="008072F4">
            <w:pPr>
              <w:rPr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ПК 3. Здатність обслуговувати відвідувачів в торговельній залі</w:t>
            </w:r>
          </w:p>
          <w:p w14:paraId="0818450D" w14:textId="7CA9701E" w:rsidR="00BA1EBD" w:rsidRPr="008072F4" w:rsidRDefault="00BA1EBD" w:rsidP="008072F4">
            <w:pPr>
              <w:pStyle w:val="a6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</w:tcPr>
          <w:p w14:paraId="621F662F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сучасні види послуг і форм обслуговування у ресторанній індустрії; перелік додаткових послуг; </w:t>
            </w:r>
          </w:p>
          <w:p w14:paraId="699FF1C9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асортимент і призначення </w:t>
            </w:r>
            <w:r w:rsidRPr="008072F4">
              <w:rPr>
                <w:sz w:val="24"/>
                <w:szCs w:val="24"/>
                <w:lang w:val="uk-UA"/>
              </w:rPr>
              <w:t xml:space="preserve">спеціального 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>посуду;</w:t>
            </w:r>
          </w:p>
          <w:p w14:paraId="17C85699" w14:textId="77777777" w:rsidR="00CC461F" w:rsidRDefault="00BA1EBD" w:rsidP="0087235F">
            <w:pPr>
              <w:ind w:firstLine="284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траншування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фламбування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;  </w:t>
            </w:r>
          </w:p>
          <w:p w14:paraId="380BAE9F" w14:textId="5C3FD482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доготування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, приготування страв та десертів на столі </w:t>
            </w: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герідон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14:paraId="3336D43E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особливості подачі окремих видів закусок:  сирне плато,</w:t>
            </w:r>
          </w:p>
          <w:p w14:paraId="5B7F5D7D" w14:textId="77777777" w:rsidR="00656955" w:rsidRDefault="00BA1EBD" w:rsidP="0087235F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41" w:right="124" w:firstLine="284"/>
              <w:jc w:val="both"/>
              <w:rPr>
                <w:color w:val="070707"/>
                <w:kern w:val="36"/>
                <w:sz w:val="24"/>
                <w:szCs w:val="24"/>
                <w:lang w:val="uk-UA"/>
              </w:rPr>
            </w:pPr>
            <w:proofErr w:type="spellStart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фондю</w:t>
            </w:r>
            <w:proofErr w:type="spellEnd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 xml:space="preserve">, види, приготування та правила подачі; використання </w:t>
            </w:r>
            <w:proofErr w:type="spellStart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Smoking</w:t>
            </w:r>
            <w:proofErr w:type="spellEnd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 </w:t>
            </w:r>
            <w:proofErr w:type="spellStart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Gun</w:t>
            </w:r>
            <w:proofErr w:type="spellEnd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 xml:space="preserve"> при подачі страв; використання системи зберігання </w:t>
            </w:r>
            <w:r w:rsidRPr="008072F4">
              <w:rPr>
                <w:color w:val="070707"/>
                <w:kern w:val="36"/>
                <w:sz w:val="24"/>
                <w:szCs w:val="24"/>
                <w:lang w:val="uk-UA"/>
              </w:rPr>
              <w:t xml:space="preserve">вина </w:t>
            </w:r>
            <w:proofErr w:type="spellStart"/>
            <w:r w:rsidRPr="008072F4">
              <w:rPr>
                <w:color w:val="070707"/>
                <w:kern w:val="36"/>
                <w:sz w:val="24"/>
                <w:szCs w:val="24"/>
                <w:lang w:val="uk-UA"/>
              </w:rPr>
              <w:t>coravin</w:t>
            </w:r>
            <w:proofErr w:type="spellEnd"/>
            <w:r w:rsidRPr="008072F4">
              <w:rPr>
                <w:color w:val="070707"/>
                <w:kern w:val="36"/>
                <w:sz w:val="24"/>
                <w:szCs w:val="24"/>
                <w:lang w:val="uk-UA"/>
              </w:rPr>
              <w:t>;</w:t>
            </w:r>
          </w:p>
          <w:p w14:paraId="3F28FA8C" w14:textId="2220B2FD" w:rsidR="00656955" w:rsidRDefault="00BA1EBD" w:rsidP="0087235F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41" w:right="124" w:firstLine="284"/>
              <w:jc w:val="both"/>
              <w:rPr>
                <w:color w:val="000000"/>
                <w:kern w:val="36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 xml:space="preserve">відповідність асортименту вино-горілчаних виробів характеру </w:t>
            </w:r>
            <w:proofErr w:type="spellStart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страв;подача</w:t>
            </w:r>
            <w:proofErr w:type="spellEnd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 xml:space="preserve"> вин та інших алкогольних напоїв з столу </w:t>
            </w:r>
            <w:proofErr w:type="spellStart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герідон</w:t>
            </w:r>
            <w:proofErr w:type="spellEnd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декантування</w:t>
            </w:r>
            <w:proofErr w:type="spellEnd"/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 xml:space="preserve"> вин; </w:t>
            </w:r>
          </w:p>
          <w:p w14:paraId="28C091B5" w14:textId="7EA29B33" w:rsidR="00656955" w:rsidRDefault="00BA1EBD" w:rsidP="0087235F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41" w:right="124" w:firstLine="284"/>
              <w:jc w:val="both"/>
              <w:rPr>
                <w:color w:val="000000"/>
                <w:kern w:val="36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обслуговування окремих категорій відвідувачів з особливими потребами;</w:t>
            </w:r>
          </w:p>
          <w:p w14:paraId="1FCF4D10" w14:textId="6ECC2551" w:rsidR="00656955" w:rsidRDefault="00BA1EBD" w:rsidP="0087235F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41" w:right="124" w:firstLine="284"/>
              <w:jc w:val="both"/>
              <w:rPr>
                <w:color w:val="000000"/>
                <w:kern w:val="36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методи збільшення продажів в ресторані;</w:t>
            </w:r>
          </w:p>
          <w:p w14:paraId="4EA559CF" w14:textId="34403F75" w:rsidR="00BA1EBD" w:rsidRPr="008072F4" w:rsidRDefault="00BA1EBD" w:rsidP="0087235F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41" w:right="124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kern w:val="36"/>
                <w:sz w:val="24"/>
                <w:szCs w:val="24"/>
                <w:lang w:val="uk-UA"/>
              </w:rPr>
              <w:t>міжнародні стандарти обслуговування відвідувачів.</w:t>
            </w:r>
          </w:p>
        </w:tc>
        <w:tc>
          <w:tcPr>
            <w:tcW w:w="2693" w:type="dxa"/>
          </w:tcPr>
          <w:p w14:paraId="0385E21F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sz w:val="24"/>
                <w:szCs w:val="24"/>
                <w:lang w:val="uk-UA"/>
              </w:rPr>
              <w:t>використовувати спеціальний посуд, обладнання, інвентар;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 розраховувати кількість посуду, приборів та столової білизни,  відповідно до потреби;</w:t>
            </w:r>
          </w:p>
          <w:p w14:paraId="424078BB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виконувати:</w:t>
            </w:r>
          </w:p>
          <w:p w14:paraId="6978B659" w14:textId="77777777" w:rsidR="00656955" w:rsidRDefault="00BA1EBD" w:rsidP="0087235F">
            <w:pPr>
              <w:ind w:firstLine="284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траншування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 страв; </w:t>
            </w: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фламбування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 страв;  </w:t>
            </w:r>
          </w:p>
          <w:p w14:paraId="3E6483FD" w14:textId="40326C7C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приготування страв на столі </w:t>
            </w: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герідон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14:paraId="31284386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подачу окремих видів закусок – сирне плато;</w:t>
            </w:r>
          </w:p>
          <w:p w14:paraId="70B33183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подачу </w:t>
            </w: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фондю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14:paraId="257F5385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декантування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 вин;</w:t>
            </w:r>
          </w:p>
          <w:p w14:paraId="20B3E292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подачу вин та інших алкогольних напоїв зі  столу </w:t>
            </w: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герідон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14:paraId="3007B8EE" w14:textId="77777777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виконувати підбір вино-горілчаних виробів до страв;</w:t>
            </w:r>
          </w:p>
          <w:p w14:paraId="334E5DA6" w14:textId="40584C92" w:rsidR="00BA1EBD" w:rsidRPr="008072F4" w:rsidRDefault="00BA1EBD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надавати додаткові послуги згідно з переліком</w:t>
            </w:r>
            <w:r w:rsidR="00656955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298F51BA" w14:textId="73043583" w:rsidR="00BA1EBD" w:rsidRPr="008072F4" w:rsidRDefault="00BA1EBD" w:rsidP="0087235F">
            <w:pPr>
              <w:pStyle w:val="a6"/>
              <w:ind w:left="147" w:right="138" w:firstLine="28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1EBD" w:rsidRPr="008072F4" w14:paraId="2EC172D7" w14:textId="77777777" w:rsidTr="00656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6"/>
        </w:trPr>
        <w:tc>
          <w:tcPr>
            <w:tcW w:w="1986" w:type="dxa"/>
            <w:vAlign w:val="center"/>
          </w:tcPr>
          <w:p w14:paraId="2140D3DE" w14:textId="77777777" w:rsidR="00BA1EBD" w:rsidRPr="008072F4" w:rsidRDefault="00BA1EBD" w:rsidP="008072F4">
            <w:pPr>
              <w:ind w:left="136"/>
              <w:rPr>
                <w:b/>
                <w:w w:val="95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4F0CB527" w14:textId="5BA28FFA" w:rsidR="00BA1EBD" w:rsidRPr="008072F4" w:rsidRDefault="00BA1EBD" w:rsidP="008072F4">
            <w:pPr>
              <w:pStyle w:val="a6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sz w:val="24"/>
                <w:szCs w:val="24"/>
                <w:lang w:val="uk-UA"/>
              </w:rPr>
              <w:t xml:space="preserve">КК </w:t>
            </w:r>
            <w:r w:rsidRPr="008072F4">
              <w:rPr>
                <w:b/>
                <w:bCs/>
                <w:w w:val="95"/>
                <w:sz w:val="24"/>
                <w:szCs w:val="24"/>
                <w:lang w:val="uk-UA"/>
              </w:rPr>
              <w:t>2</w:t>
            </w:r>
            <w:r w:rsidRPr="008072F4">
              <w:rPr>
                <w:w w:val="95"/>
                <w:sz w:val="24"/>
                <w:szCs w:val="24"/>
                <w:lang w:val="uk-UA"/>
              </w:rPr>
              <w:t>.</w:t>
            </w:r>
            <w:r w:rsidRPr="008072F4">
              <w:rPr>
                <w:spacing w:val="45"/>
                <w:w w:val="95"/>
                <w:sz w:val="24"/>
                <w:szCs w:val="24"/>
                <w:lang w:val="uk-UA"/>
              </w:rPr>
              <w:t xml:space="preserve"> </w:t>
            </w:r>
            <w:r w:rsidRPr="008072F4">
              <w:rPr>
                <w:b/>
                <w:bCs/>
                <w:w w:val="95"/>
                <w:sz w:val="24"/>
                <w:szCs w:val="24"/>
                <w:lang w:val="uk-UA"/>
              </w:rPr>
              <w:t>Математична</w:t>
            </w:r>
            <w:r w:rsidRPr="008072F4">
              <w:rPr>
                <w:b/>
                <w:bCs/>
                <w:spacing w:val="-57"/>
                <w:w w:val="95"/>
                <w:sz w:val="24"/>
                <w:szCs w:val="24"/>
                <w:lang w:val="uk-UA"/>
              </w:rPr>
              <w:t xml:space="preserve"> </w:t>
            </w:r>
            <w:r w:rsidRPr="008072F4">
              <w:rPr>
                <w:b/>
                <w:bCs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2833" w:type="dxa"/>
          </w:tcPr>
          <w:p w14:paraId="358E7A47" w14:textId="3B93AF4F" w:rsidR="00BA1EBD" w:rsidRPr="008072F4" w:rsidRDefault="00BA1EBD" w:rsidP="0087235F">
            <w:pPr>
              <w:ind w:firstLine="284"/>
              <w:rPr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w w:val="95"/>
                <w:sz w:val="24"/>
                <w:szCs w:val="24"/>
                <w:lang w:val="uk-UA"/>
              </w:rPr>
              <w:t>правила</w:t>
            </w:r>
            <w:r w:rsidRPr="008072F4">
              <w:rPr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8072F4">
              <w:rPr>
                <w:w w:val="95"/>
                <w:sz w:val="24"/>
                <w:szCs w:val="24"/>
                <w:lang w:val="uk-UA"/>
              </w:rPr>
              <w:t>математичних розрахунків у професійній діяльності</w:t>
            </w:r>
            <w:r w:rsidR="00656955">
              <w:rPr>
                <w:w w:val="95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35F5B8DB" w14:textId="48BAA689" w:rsidR="00BA1EBD" w:rsidRPr="008072F4" w:rsidRDefault="00F44B4B" w:rsidP="0087235F">
            <w:pPr>
              <w:ind w:firstLine="28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BA1EBD" w:rsidRPr="008072F4">
              <w:rPr>
                <w:sz w:val="24"/>
                <w:szCs w:val="24"/>
                <w:lang w:val="uk-UA"/>
              </w:rPr>
              <w:t>астосовувати правила математичних розрахунків у професійній діяльності</w:t>
            </w:r>
            <w:r w:rsidR="00656955">
              <w:rPr>
                <w:sz w:val="24"/>
                <w:szCs w:val="24"/>
                <w:lang w:val="uk-UA"/>
              </w:rPr>
              <w:t>.</w:t>
            </w:r>
          </w:p>
        </w:tc>
      </w:tr>
      <w:tr w:rsidR="00BA1EBD" w:rsidRPr="008072F4" w14:paraId="556D8709" w14:textId="77777777" w:rsidTr="00321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1986" w:type="dxa"/>
            <w:vAlign w:val="center"/>
          </w:tcPr>
          <w:p w14:paraId="7C753397" w14:textId="77777777" w:rsidR="00BA1EBD" w:rsidRPr="008072F4" w:rsidRDefault="00BA1EBD" w:rsidP="008072F4">
            <w:pPr>
              <w:ind w:left="136"/>
              <w:rPr>
                <w:b/>
                <w:w w:val="95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37493459" w14:textId="06B1A52F" w:rsidR="00BA1EBD" w:rsidRPr="008072F4" w:rsidRDefault="00B03D53" w:rsidP="008072F4">
            <w:pPr>
              <w:pStyle w:val="a6"/>
              <w:rPr>
                <w:b/>
                <w:bCs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ПК 4. Здатність обслуговувати бенкети і прийоми</w:t>
            </w:r>
          </w:p>
        </w:tc>
        <w:tc>
          <w:tcPr>
            <w:tcW w:w="2833" w:type="dxa"/>
          </w:tcPr>
          <w:p w14:paraId="3AFC36F9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види бенкетів,</w:t>
            </w:r>
          </w:p>
          <w:p w14:paraId="78D5D196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бенкет-прийом з повним обслуговуванням офіціантами,</w:t>
            </w:r>
          </w:p>
          <w:p w14:paraId="3DD64D3F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бенкет з частковим обслуговуванням офіціантами, </w:t>
            </w:r>
          </w:p>
          <w:p w14:paraId="615E3723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бенкет-чай,</w:t>
            </w:r>
          </w:p>
          <w:p w14:paraId="76761DF7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бенкет - фуршет, бенкет - коктейль, бенкет – паті,</w:t>
            </w:r>
          </w:p>
          <w:p w14:paraId="2C688E48" w14:textId="2CB70300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комбіновані бенкети</w:t>
            </w:r>
            <w:r w:rsidR="002F2F32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0E6A03FD" w14:textId="77777777" w:rsidR="00BA1EBD" w:rsidRPr="008072F4" w:rsidRDefault="00BA1EBD" w:rsidP="0087235F">
            <w:pPr>
              <w:ind w:firstLine="284"/>
              <w:rPr>
                <w:w w:val="95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7ED82B29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виконувати обслуговування бенкетів: бенкет-прийом з повним обслуговуванням офіціантами,</w:t>
            </w:r>
          </w:p>
          <w:p w14:paraId="45FCB6FC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бенкет з частковим обслуговуванням офіціантами, </w:t>
            </w:r>
          </w:p>
          <w:p w14:paraId="0B04BB64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бенкет-чай,</w:t>
            </w:r>
          </w:p>
          <w:p w14:paraId="4F9596A3" w14:textId="77777777" w:rsidR="00B03D53" w:rsidRPr="008072F4" w:rsidRDefault="00B03D53" w:rsidP="0087235F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бенкет - фуршет, бенкет - коктейль, бенкет – паті,</w:t>
            </w:r>
          </w:p>
          <w:p w14:paraId="1427C998" w14:textId="7B05E88A" w:rsidR="00BA1EBD" w:rsidRPr="008072F4" w:rsidRDefault="00B03D53" w:rsidP="002F2F32">
            <w:pPr>
              <w:ind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комбіновані бенкети</w:t>
            </w:r>
            <w:r w:rsidR="002F2F32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B03D53" w:rsidRPr="008072F4" w14:paraId="37201A8B" w14:textId="77777777" w:rsidTr="00321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1986" w:type="dxa"/>
            <w:vAlign w:val="center"/>
          </w:tcPr>
          <w:p w14:paraId="2520F793" w14:textId="77777777" w:rsidR="00B03D53" w:rsidRPr="008072F4" w:rsidRDefault="00B03D53" w:rsidP="008072F4">
            <w:pPr>
              <w:ind w:left="136"/>
              <w:rPr>
                <w:b/>
                <w:w w:val="95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7CC69126" w14:textId="3E39B2A3" w:rsidR="00B03D53" w:rsidRPr="008072F4" w:rsidRDefault="00B03D53" w:rsidP="008072F4">
            <w:pPr>
              <w:pStyle w:val="a6"/>
              <w:rPr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ПК 5.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Здатність здійснювати спеціальні види обслуговування</w:t>
            </w:r>
          </w:p>
        </w:tc>
        <w:tc>
          <w:tcPr>
            <w:tcW w:w="2833" w:type="dxa"/>
          </w:tcPr>
          <w:p w14:paraId="2BA04331" w14:textId="77777777" w:rsidR="00B03D53" w:rsidRPr="008072F4" w:rsidRDefault="00B03D53" w:rsidP="006D4D27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спеціальні види обслуговування: організацію обслуговування в закладах ресторанного господарства при готелі, свят, обслуговування весільних та інших святкових вечорів;</w:t>
            </w:r>
          </w:p>
          <w:p w14:paraId="3E3E839F" w14:textId="2D5389EA" w:rsidR="00B03D53" w:rsidRPr="008072F4" w:rsidRDefault="00B03D53" w:rsidP="006D4D27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організацію обслуговування по типу </w:t>
            </w:r>
            <w:r w:rsidR="006D4D27">
              <w:rPr>
                <w:color w:val="000000"/>
                <w:sz w:val="24"/>
                <w:szCs w:val="24"/>
                <w:lang w:val="uk-UA"/>
              </w:rPr>
              <w:t>«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>шведський стіл</w:t>
            </w:r>
            <w:r w:rsidR="006D4D27">
              <w:rPr>
                <w:color w:val="000000"/>
                <w:sz w:val="24"/>
                <w:szCs w:val="24"/>
                <w:lang w:val="uk-UA"/>
              </w:rPr>
              <w:t>»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>, кава-брейк, обслуговування учасників з’їздів, нарад, конференцій, обслуговування, товариських зустрічей, вечорів відпочинку, ювілеїв тощо в закладах ресторанного господарства,</w:t>
            </w:r>
          </w:p>
          <w:p w14:paraId="68BB5B55" w14:textId="504665C9" w:rsidR="00B03D53" w:rsidRPr="008072F4" w:rsidRDefault="00B03D53" w:rsidP="006D4D27">
            <w:pPr>
              <w:ind w:left="137" w:firstLine="284"/>
              <w:rPr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кейтерингового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 обслуговування</w:t>
            </w:r>
            <w:r w:rsidR="006D4D2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642974EC" w14:textId="77777777" w:rsidR="00B03D53" w:rsidRPr="008072F4" w:rsidRDefault="00B03D53" w:rsidP="006D4D27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виконувати обслуговування:</w:t>
            </w:r>
          </w:p>
          <w:p w14:paraId="25776936" w14:textId="77777777" w:rsidR="00B03D53" w:rsidRPr="008072F4" w:rsidRDefault="00B03D53" w:rsidP="006D4D27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осіб, які проживають в готелях; </w:t>
            </w:r>
          </w:p>
          <w:p w14:paraId="710C1089" w14:textId="77777777" w:rsidR="00B03D53" w:rsidRPr="008072F4" w:rsidRDefault="00B03D53" w:rsidP="006D4D27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обслуговування в дні свят</w:t>
            </w:r>
            <w:r w:rsidRPr="008072F4">
              <w:rPr>
                <w:color w:val="FF0000"/>
                <w:sz w:val="24"/>
                <w:szCs w:val="24"/>
                <w:lang w:val="uk-UA"/>
              </w:rPr>
              <w:t xml:space="preserve">; 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>обслуговування весільних та інших святкових вечорів;</w:t>
            </w:r>
          </w:p>
          <w:p w14:paraId="76E34264" w14:textId="23738CB9" w:rsidR="00B03D53" w:rsidRPr="008072F4" w:rsidRDefault="00B03D53" w:rsidP="006D4D27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обслуговування по типу </w:t>
            </w:r>
            <w:r w:rsidR="006D4D27">
              <w:rPr>
                <w:color w:val="000000"/>
                <w:sz w:val="24"/>
                <w:szCs w:val="24"/>
                <w:lang w:val="uk-UA"/>
              </w:rPr>
              <w:t>«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>шведський стіл</w:t>
            </w:r>
            <w:r w:rsidR="006D4D27">
              <w:rPr>
                <w:color w:val="000000"/>
                <w:sz w:val="24"/>
                <w:szCs w:val="24"/>
                <w:lang w:val="uk-UA"/>
              </w:rPr>
              <w:t>»</w:t>
            </w:r>
            <w:r w:rsidRPr="008072F4">
              <w:rPr>
                <w:color w:val="000000"/>
                <w:sz w:val="24"/>
                <w:szCs w:val="24"/>
                <w:lang w:val="uk-UA"/>
              </w:rPr>
              <w:t>; кава-брейк,</w:t>
            </w:r>
          </w:p>
          <w:p w14:paraId="0776E274" w14:textId="0EF7B779" w:rsidR="00B03D53" w:rsidRPr="008072F4" w:rsidRDefault="00B03D53" w:rsidP="006D4D27">
            <w:pPr>
              <w:ind w:left="137" w:firstLine="284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обслуговування учасників з’їздів, нарад, конференцій, </w:t>
            </w:r>
            <w:proofErr w:type="spellStart"/>
            <w:r w:rsidRPr="008072F4">
              <w:rPr>
                <w:color w:val="000000"/>
                <w:sz w:val="24"/>
                <w:szCs w:val="24"/>
                <w:lang w:val="uk-UA"/>
              </w:rPr>
              <w:t>кейтерингове</w:t>
            </w:r>
            <w:proofErr w:type="spellEnd"/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 обслуговування</w:t>
            </w:r>
            <w:r w:rsidR="006D4D27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76ABC7E2" w14:textId="3F636BC0" w:rsidR="00B03D53" w:rsidRPr="008072F4" w:rsidRDefault="00B03D53" w:rsidP="006D4D27">
            <w:pPr>
              <w:ind w:left="137" w:firstLine="284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6780093" w14:textId="77777777" w:rsidR="002E1F80" w:rsidRPr="00262B46" w:rsidRDefault="002E1F80" w:rsidP="002E1F80"/>
    <w:p w14:paraId="0A4D6AFB" w14:textId="08DD99F5" w:rsidR="00796748" w:rsidRPr="00796748" w:rsidRDefault="00796748" w:rsidP="00796748">
      <w:pPr>
        <w:pStyle w:val="a6"/>
        <w:jc w:val="center"/>
        <w:rPr>
          <w:b/>
          <w:bCs/>
          <w:iCs/>
          <w:sz w:val="28"/>
          <w:szCs w:val="28"/>
          <w:lang w:val="uk-UA" w:eastAsia="uk-UA"/>
        </w:rPr>
      </w:pPr>
      <w:r w:rsidRPr="00796748">
        <w:rPr>
          <w:b/>
          <w:bCs/>
          <w:iCs/>
          <w:sz w:val="28"/>
          <w:szCs w:val="28"/>
          <w:lang w:val="uk-UA" w:eastAsia="uk-UA"/>
        </w:rPr>
        <w:t>2.</w:t>
      </w:r>
      <w:r w:rsidR="00AF11D9">
        <w:rPr>
          <w:b/>
          <w:bCs/>
          <w:iCs/>
          <w:sz w:val="28"/>
          <w:szCs w:val="28"/>
          <w:lang w:val="uk-UA" w:eastAsia="uk-UA"/>
        </w:rPr>
        <w:t>8.</w:t>
      </w:r>
      <w:r w:rsidRPr="00796748">
        <w:rPr>
          <w:b/>
          <w:bCs/>
          <w:iCs/>
          <w:sz w:val="28"/>
          <w:szCs w:val="28"/>
          <w:lang w:val="uk-UA" w:eastAsia="uk-UA"/>
        </w:rPr>
        <w:t xml:space="preserve"> Перелік результатів навчання</w:t>
      </w:r>
    </w:p>
    <w:p w14:paraId="570DC612" w14:textId="7763A4FF" w:rsidR="00796748" w:rsidRPr="00796748" w:rsidRDefault="00796748" w:rsidP="00796748">
      <w:pPr>
        <w:pStyle w:val="a6"/>
        <w:jc w:val="center"/>
        <w:rPr>
          <w:b/>
          <w:bCs/>
          <w:iCs/>
          <w:sz w:val="28"/>
          <w:szCs w:val="28"/>
          <w:lang w:val="uk-UA" w:eastAsia="uk-UA"/>
        </w:rPr>
      </w:pPr>
      <w:r w:rsidRPr="00796748">
        <w:rPr>
          <w:b/>
          <w:bCs/>
          <w:iCs/>
          <w:sz w:val="28"/>
          <w:szCs w:val="28"/>
          <w:lang w:val="uk-UA" w:eastAsia="uk-UA"/>
        </w:rPr>
        <w:t xml:space="preserve">професійна </w:t>
      </w:r>
      <w:r w:rsidR="00AF11D9" w:rsidRPr="00AF11D9">
        <w:rPr>
          <w:b/>
          <w:bCs/>
          <w:iCs/>
          <w:sz w:val="28"/>
          <w:szCs w:val="28"/>
          <w:lang w:val="uk-UA" w:eastAsia="uk-UA"/>
        </w:rPr>
        <w:t>к</w:t>
      </w:r>
      <w:r w:rsidRPr="00796748">
        <w:rPr>
          <w:b/>
          <w:bCs/>
          <w:iCs/>
          <w:sz w:val="28"/>
          <w:szCs w:val="28"/>
          <w:lang w:val="uk-UA" w:eastAsia="uk-UA"/>
        </w:rPr>
        <w:t>валіфікація: офіціант 5-</w:t>
      </w:r>
      <w:r w:rsidRPr="00AF11D9">
        <w:rPr>
          <w:b/>
          <w:bCs/>
          <w:iCs/>
          <w:sz w:val="28"/>
          <w:szCs w:val="28"/>
          <w:lang w:val="uk-UA" w:eastAsia="uk-UA"/>
        </w:rPr>
        <w:t>г</w:t>
      </w:r>
      <w:r w:rsidRPr="00796748">
        <w:rPr>
          <w:b/>
          <w:bCs/>
          <w:iCs/>
          <w:sz w:val="28"/>
          <w:szCs w:val="28"/>
          <w:lang w:val="uk-UA" w:eastAsia="uk-UA"/>
        </w:rPr>
        <w:t>o розряду</w:t>
      </w:r>
    </w:p>
    <w:p w14:paraId="467484CB" w14:textId="77777777" w:rsidR="00796748" w:rsidRPr="00796748" w:rsidRDefault="00796748" w:rsidP="00796748">
      <w:pPr>
        <w:pStyle w:val="a6"/>
        <w:jc w:val="center"/>
        <w:rPr>
          <w:b/>
          <w:bCs/>
          <w:iCs/>
          <w:sz w:val="28"/>
          <w:szCs w:val="28"/>
          <w:lang w:val="uk-UA" w:eastAsia="uk-UA"/>
        </w:rPr>
      </w:pPr>
      <w:r w:rsidRPr="00796748">
        <w:rPr>
          <w:b/>
          <w:bCs/>
          <w:iCs/>
          <w:sz w:val="28"/>
          <w:szCs w:val="28"/>
          <w:lang w:val="uk-UA" w:eastAsia="uk-UA"/>
        </w:rPr>
        <w:t>Максимальна кількість годин — 400</w:t>
      </w:r>
    </w:p>
    <w:p w14:paraId="7A1390DF" w14:textId="77777777" w:rsidR="00796748" w:rsidRPr="00AF11D9" w:rsidRDefault="00796748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tbl>
      <w:tblPr>
        <w:tblStyle w:val="TableNormal"/>
        <w:tblW w:w="958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796748" w:rsidRPr="008072F4" w14:paraId="0EEED249" w14:textId="77777777" w:rsidTr="00AF11D9">
        <w:trPr>
          <w:trHeight w:val="493"/>
        </w:trPr>
        <w:tc>
          <w:tcPr>
            <w:tcW w:w="9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B8A8B" w14:textId="77777777" w:rsidR="00796748" w:rsidRPr="008072F4" w:rsidRDefault="00796748" w:rsidP="00DF2BC1">
            <w:pPr>
              <w:pStyle w:val="TableParagraph"/>
              <w:ind w:left="7" w:right="26" w:hanging="7"/>
              <w:jc w:val="center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w w:val="95"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796748" w:rsidRPr="008072F4" w14:paraId="30765F8E" w14:textId="77777777" w:rsidTr="00AF11D9">
        <w:trPr>
          <w:trHeight w:val="459"/>
        </w:trPr>
        <w:tc>
          <w:tcPr>
            <w:tcW w:w="9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018C" w14:textId="04EE8A65" w:rsidR="00796748" w:rsidRPr="008072F4" w:rsidRDefault="00796748" w:rsidP="00AF11D9">
            <w:pPr>
              <w:pStyle w:val="a6"/>
              <w:ind w:left="282"/>
              <w:rPr>
                <w:b/>
                <w:bCs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w w:val="95"/>
                <w:sz w:val="24"/>
                <w:szCs w:val="24"/>
                <w:lang w:val="uk-UA"/>
              </w:rPr>
              <w:t>PH</w:t>
            </w:r>
            <w:r w:rsidRPr="008072F4">
              <w:rPr>
                <w:b/>
                <w:bCs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8072F4">
              <w:rPr>
                <w:b/>
                <w:bCs/>
                <w:w w:val="95"/>
                <w:sz w:val="24"/>
                <w:szCs w:val="24"/>
                <w:lang w:val="uk-UA"/>
              </w:rPr>
              <w:t xml:space="preserve">4. </w:t>
            </w:r>
            <w:r w:rsidR="00AF11D9">
              <w:rPr>
                <w:rFonts w:eastAsia="Calibri"/>
                <w:b/>
                <w:bCs/>
                <w:color w:val="0D0D0D"/>
                <w:sz w:val="24"/>
                <w:szCs w:val="24"/>
                <w:lang w:val="uk-UA"/>
              </w:rPr>
              <w:t>Виконувати</w:t>
            </w:r>
            <w:r w:rsidRPr="008072F4">
              <w:rPr>
                <w:rFonts w:eastAsia="Calibri"/>
                <w:b/>
                <w:bCs/>
                <w:color w:val="0D0D0D"/>
                <w:sz w:val="24"/>
                <w:szCs w:val="24"/>
                <w:lang w:val="uk-UA"/>
              </w:rPr>
              <w:t xml:space="preserve"> підготовку та обслуговування спеціальних видів, банкетів і прийомів, іноземних туристів</w:t>
            </w:r>
          </w:p>
        </w:tc>
      </w:tr>
    </w:tbl>
    <w:p w14:paraId="36D6383F" w14:textId="77777777" w:rsidR="00796748" w:rsidRDefault="00796748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4E766038" w14:textId="667BDD0E" w:rsidR="00AF11D9" w:rsidRPr="00812BEF" w:rsidRDefault="00AF11D9" w:rsidP="00AF11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2.9. </w:t>
      </w:r>
      <w:r w:rsidRPr="00812BEF">
        <w:rPr>
          <w:b/>
          <w:bCs/>
          <w:sz w:val="28"/>
          <w:szCs w:val="28"/>
        </w:rPr>
        <w:t>Зміст (опис) результатів навчання</w:t>
      </w:r>
    </w:p>
    <w:p w14:paraId="06A35040" w14:textId="77777777" w:rsidR="00AF11D9" w:rsidRDefault="00AF11D9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5"/>
        <w:gridCol w:w="2833"/>
        <w:gridCol w:w="2693"/>
      </w:tblGrid>
      <w:tr w:rsidR="00796748" w:rsidRPr="008072F4" w14:paraId="6E84D4AA" w14:textId="77777777" w:rsidTr="00DF2BC1">
        <w:trPr>
          <w:trHeight w:val="311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563CA" w14:textId="77777777" w:rsidR="00796748" w:rsidRPr="008072F4" w:rsidRDefault="00796748" w:rsidP="00DF2BC1">
            <w:pPr>
              <w:pStyle w:val="TableParagraph"/>
              <w:ind w:left="531" w:right="85" w:hanging="89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w w:val="90"/>
                <w:sz w:val="24"/>
                <w:szCs w:val="24"/>
                <w:lang w:val="uk-UA"/>
              </w:rPr>
              <w:t>Результати</w:t>
            </w:r>
            <w:r w:rsidRPr="008072F4">
              <w:rPr>
                <w:b/>
                <w:spacing w:val="-54"/>
                <w:w w:val="90"/>
                <w:sz w:val="24"/>
                <w:szCs w:val="24"/>
                <w:lang w:val="uk-UA"/>
              </w:rPr>
              <w:t xml:space="preserve"> </w:t>
            </w:r>
            <w:r w:rsidRPr="008072F4">
              <w:rPr>
                <w:b/>
                <w:w w:val="95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209DC" w14:textId="77777777" w:rsidR="00796748" w:rsidRPr="008072F4" w:rsidRDefault="00796748" w:rsidP="00DF2BC1">
            <w:pPr>
              <w:pStyle w:val="TableParagraph"/>
              <w:ind w:left="289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w w:val="105"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5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10FB8" w14:textId="77777777" w:rsidR="00796748" w:rsidRPr="008072F4" w:rsidRDefault="00796748" w:rsidP="00DF2BC1">
            <w:pPr>
              <w:pStyle w:val="TableParagraph"/>
              <w:ind w:left="2017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w w:val="95"/>
                <w:sz w:val="24"/>
                <w:szCs w:val="24"/>
                <w:lang w:val="uk-UA"/>
              </w:rPr>
              <w:t>Опис</w:t>
            </w:r>
            <w:r w:rsidRPr="008072F4">
              <w:rPr>
                <w:b/>
                <w:spacing w:val="15"/>
                <w:w w:val="9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72F4">
              <w:rPr>
                <w:b/>
                <w:w w:val="95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</w:tr>
      <w:tr w:rsidR="00796748" w:rsidRPr="008072F4" w14:paraId="196FDD04" w14:textId="77777777" w:rsidTr="00DF2BC1">
        <w:trPr>
          <w:trHeight w:val="301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8141" w14:textId="77777777" w:rsidR="00796748" w:rsidRPr="008072F4" w:rsidRDefault="00796748" w:rsidP="00DF2BC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926D" w14:textId="77777777" w:rsidR="00796748" w:rsidRPr="008072F4" w:rsidRDefault="00796748" w:rsidP="00DF2BC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42427" w14:textId="77777777" w:rsidR="00796748" w:rsidRPr="008072F4" w:rsidRDefault="00796748" w:rsidP="00DF2BC1">
            <w:pPr>
              <w:pStyle w:val="TableParagraph"/>
              <w:ind w:left="1532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BF417" w14:textId="77777777" w:rsidR="00796748" w:rsidRPr="008072F4" w:rsidRDefault="00796748" w:rsidP="00DF2BC1">
            <w:pPr>
              <w:pStyle w:val="TableParagraph"/>
              <w:ind w:left="563" w:firstLine="142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796748" w:rsidRPr="008072F4" w14:paraId="7FF2F0B1" w14:textId="77777777" w:rsidTr="00DF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1986" w:type="dxa"/>
            <w:vMerge w:val="restart"/>
          </w:tcPr>
          <w:p w14:paraId="5BF12A1F" w14:textId="66749D09" w:rsidR="00796748" w:rsidRPr="008072F4" w:rsidRDefault="00796748" w:rsidP="00DF2BC1">
            <w:pPr>
              <w:ind w:left="136"/>
              <w:rPr>
                <w:b/>
                <w:w w:val="95"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PH4. </w:t>
            </w:r>
            <w:r w:rsidR="00AF11D9" w:rsidRPr="00AF11D9">
              <w:rPr>
                <w:b/>
                <w:bCs/>
                <w:color w:val="000000"/>
                <w:sz w:val="24"/>
                <w:szCs w:val="24"/>
                <w:lang w:val="uk-UA"/>
              </w:rPr>
              <w:t>Виконувати підготовку та обслуговування спеціальних видів, банкетів і прийомів, іноземних туристів</w:t>
            </w:r>
            <w:r w:rsidR="00AF11D9" w:rsidRPr="00AF11D9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4DE9C8BE" w14:textId="77777777" w:rsidR="00796748" w:rsidRPr="008072F4" w:rsidRDefault="00796748" w:rsidP="00AF11D9">
            <w:pPr>
              <w:ind w:left="14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ПK1.Здатність проводити підготовку торговельної зали,</w:t>
            </w:r>
          </w:p>
          <w:p w14:paraId="1CC706EE" w14:textId="21598E16" w:rsidR="00796748" w:rsidRPr="008072F4" w:rsidRDefault="00796748" w:rsidP="00AF11D9">
            <w:pPr>
              <w:ind w:left="14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бенкетної зали до обслуговування</w:t>
            </w:r>
          </w:p>
          <w:p w14:paraId="1A618D23" w14:textId="77777777" w:rsidR="00796748" w:rsidRPr="008072F4" w:rsidRDefault="00796748" w:rsidP="00AF11D9">
            <w:pPr>
              <w:pStyle w:val="a6"/>
              <w:ind w:left="144" w:right="-108"/>
              <w:jc w:val="both"/>
              <w:rPr>
                <w:b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офіційних прийомів і бенкетів з особливо складним сервіруванням</w:t>
            </w:r>
            <w:r w:rsidRPr="008072F4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3" w:type="dxa"/>
          </w:tcPr>
          <w:p w14:paraId="2B7045CB" w14:textId="329984BC" w:rsidR="00796748" w:rsidRPr="008072F4" w:rsidRDefault="00796748" w:rsidP="00AF11D9">
            <w:pPr>
              <w:ind w:left="136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підготовку торговельної зали, бенкетної зали до обслуговування офіційних прийомів і бенкетів з особливо складним сервіруванням столів, що відображає національні особливості та тематичну направленість закладу харчування: заміських, національних, тематичних кафе, барів та ресторанів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0D323A91" w14:textId="77777777" w:rsidR="00796748" w:rsidRPr="008072F4" w:rsidRDefault="00796748" w:rsidP="00AF11D9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36" w:right="124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AFD7A88" w14:textId="77777777" w:rsidR="00796748" w:rsidRPr="008072F4" w:rsidRDefault="00796748" w:rsidP="00AF11D9">
            <w:pPr>
              <w:ind w:left="136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виконувати підготовку торговельної зали, бенкетної зали, до обслуговування офіційних</w:t>
            </w:r>
          </w:p>
          <w:p w14:paraId="4952938A" w14:textId="4685F56A" w:rsidR="00796748" w:rsidRPr="008072F4" w:rsidRDefault="00796748" w:rsidP="00AF11D9">
            <w:pPr>
              <w:pStyle w:val="a6"/>
              <w:ind w:left="136" w:right="138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прийомів і бенкетів з особливо складним сервіруванням столів, що відображає національні особливості та тематичну направленість закладу харчування: заміських, національних, тематичних кафе, барів та ресторанів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96748" w:rsidRPr="008072F4" w14:paraId="0431D84B" w14:textId="77777777" w:rsidTr="00DF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1986" w:type="dxa"/>
            <w:vMerge/>
          </w:tcPr>
          <w:p w14:paraId="2608B528" w14:textId="77777777" w:rsidR="00796748" w:rsidRPr="008072F4" w:rsidRDefault="00796748" w:rsidP="00DF2BC1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371A86F0" w14:textId="77777777" w:rsidR="00796748" w:rsidRPr="008072F4" w:rsidRDefault="00796748" w:rsidP="00DF2BC1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b/>
                <w:bCs/>
                <w:color w:val="000000"/>
                <w:sz w:val="24"/>
                <w:szCs w:val="24"/>
                <w:lang w:val="uk-UA"/>
              </w:rPr>
              <w:t>KK 1. Комунікативна компетентність</w:t>
            </w:r>
          </w:p>
        </w:tc>
        <w:tc>
          <w:tcPr>
            <w:tcW w:w="2833" w:type="dxa"/>
          </w:tcPr>
          <w:p w14:paraId="0FB78300" w14:textId="77777777" w:rsidR="00796748" w:rsidRPr="008072F4" w:rsidRDefault="00796748" w:rsidP="00AF11D9">
            <w:pPr>
              <w:ind w:left="136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професійну лексику та термінологію, у тому числі іноземну мову за професійним спрямуванням;</w:t>
            </w:r>
          </w:p>
          <w:p w14:paraId="0E295A5D" w14:textId="33C0478D" w:rsidR="00796748" w:rsidRPr="008072F4" w:rsidRDefault="00796748" w:rsidP="00AF11D9">
            <w:pPr>
              <w:ind w:left="136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 xml:space="preserve">правила професійної етики та етикету </w:t>
            </w:r>
          </w:p>
          <w:p w14:paraId="637C6093" w14:textId="77777777" w:rsidR="00796748" w:rsidRPr="008072F4" w:rsidRDefault="00796748" w:rsidP="00AF11D9">
            <w:pPr>
              <w:ind w:left="136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591C97C" w14:textId="77777777" w:rsidR="00796748" w:rsidRPr="008072F4" w:rsidRDefault="00796748" w:rsidP="00AF11D9">
            <w:pPr>
              <w:ind w:left="136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гостями;</w:t>
            </w:r>
          </w:p>
          <w:p w14:paraId="34EB6AF8" w14:textId="77777777" w:rsidR="00796748" w:rsidRPr="008072F4" w:rsidRDefault="00796748" w:rsidP="00AF11D9">
            <w:pPr>
              <w:ind w:left="136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слухати та доносити власну думку і</w:t>
            </w:r>
          </w:p>
          <w:p w14:paraId="46738C87" w14:textId="77777777" w:rsidR="00796748" w:rsidRPr="008072F4" w:rsidRDefault="00796748" w:rsidP="00AF11D9">
            <w:pPr>
              <w:ind w:left="136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презентувати себе та</w:t>
            </w:r>
          </w:p>
          <w:p w14:paraId="59E2E81D" w14:textId="77777777" w:rsidR="00796748" w:rsidRPr="008072F4" w:rsidRDefault="00796748" w:rsidP="00AF11D9">
            <w:pPr>
              <w:ind w:left="136" w:firstLine="284"/>
              <w:jc w:val="both"/>
              <w:rPr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результати професійної діяльності;</w:t>
            </w:r>
          </w:p>
          <w:p w14:paraId="314A231D" w14:textId="0DE749B3" w:rsidR="00796748" w:rsidRPr="008072F4" w:rsidRDefault="00796748" w:rsidP="00AF11D9">
            <w:pPr>
              <w:ind w:left="136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072F4">
              <w:rPr>
                <w:color w:val="000000"/>
                <w:sz w:val="24"/>
                <w:szCs w:val="24"/>
                <w:lang w:val="uk-UA"/>
              </w:rPr>
              <w:t>користуватися документами у професійній діяльності, створювати та оформляти їх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96748" w:rsidRPr="008072F4" w14:paraId="69D396BF" w14:textId="77777777" w:rsidTr="00DF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1"/>
        </w:trPr>
        <w:tc>
          <w:tcPr>
            <w:tcW w:w="1986" w:type="dxa"/>
            <w:vMerge/>
            <w:vAlign w:val="center"/>
          </w:tcPr>
          <w:p w14:paraId="07437709" w14:textId="77777777" w:rsidR="00796748" w:rsidRPr="008072F4" w:rsidRDefault="00796748" w:rsidP="00DF2BC1">
            <w:pPr>
              <w:pStyle w:val="TableParagraph"/>
              <w:ind w:left="20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423A5A2E" w14:textId="77777777" w:rsidR="00796748" w:rsidRPr="00AF11D9" w:rsidRDefault="00796748" w:rsidP="00DF2BC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F11D9">
              <w:rPr>
                <w:b/>
                <w:bCs/>
                <w:color w:val="000000"/>
                <w:sz w:val="24"/>
                <w:szCs w:val="24"/>
                <w:lang w:val="uk-UA"/>
              </w:rPr>
              <w:t>ПK2. Здатність обслуговувати офіційні прийоми і бенкети </w:t>
            </w:r>
          </w:p>
          <w:p w14:paraId="53A25C3E" w14:textId="77777777" w:rsidR="00796748" w:rsidRPr="00AF11D9" w:rsidRDefault="00796748" w:rsidP="00DF2BC1">
            <w:pPr>
              <w:pStyle w:val="a6"/>
              <w:ind w:left="34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</w:tcPr>
          <w:p w14:paraId="16B9A5F2" w14:textId="77777777" w:rsidR="00796748" w:rsidRPr="00AF11D9" w:rsidRDefault="00796748" w:rsidP="00AF11D9">
            <w:pPr>
              <w:ind w:left="136" w:right="130" w:firstLine="284"/>
              <w:jc w:val="both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>одну-дві іноземні мови в межах розмовного професійного мінімуму; принципи «</w:t>
            </w:r>
            <w:proofErr w:type="spellStart"/>
            <w:r w:rsidRPr="00AF11D9">
              <w:rPr>
                <w:color w:val="000000"/>
                <w:sz w:val="24"/>
                <w:szCs w:val="24"/>
                <w:lang w:val="uk-UA"/>
              </w:rPr>
              <w:t>Wine</w:t>
            </w:r>
            <w:proofErr w:type="spellEnd"/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11D9">
              <w:rPr>
                <w:color w:val="000000"/>
                <w:sz w:val="24"/>
                <w:szCs w:val="24"/>
                <w:lang w:val="uk-UA"/>
              </w:rPr>
              <w:t>Food</w:t>
            </w:r>
            <w:proofErr w:type="spellEnd"/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11D9">
              <w:rPr>
                <w:color w:val="000000"/>
                <w:sz w:val="24"/>
                <w:szCs w:val="24"/>
                <w:lang w:val="uk-UA"/>
              </w:rPr>
              <w:t>Pairing</w:t>
            </w:r>
            <w:proofErr w:type="spellEnd"/>
            <w:r w:rsidRPr="00AF11D9">
              <w:rPr>
                <w:color w:val="000000"/>
                <w:sz w:val="24"/>
                <w:szCs w:val="24"/>
                <w:lang w:val="uk-UA"/>
              </w:rPr>
              <w:t>»; </w:t>
            </w:r>
          </w:p>
          <w:p w14:paraId="6B1FEC35" w14:textId="5935DDD8" w:rsidR="00796748" w:rsidRPr="00AF11D9" w:rsidRDefault="00796748" w:rsidP="00AF11D9">
            <w:pPr>
              <w:ind w:left="136" w:right="130" w:firstLine="284"/>
              <w:jc w:val="both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правила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о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бслуговування урочистих та офіційних прийомів і бенкетів;</w:t>
            </w:r>
          </w:p>
          <w:p w14:paraId="42B5AF68" w14:textId="77777777" w:rsidR="00796748" w:rsidRPr="00AF11D9" w:rsidRDefault="00796748" w:rsidP="00AF11D9">
            <w:pPr>
              <w:ind w:left="136" w:right="130" w:firstLine="284"/>
              <w:jc w:val="both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>обслуговування VIP-персон;</w:t>
            </w:r>
          </w:p>
          <w:p w14:paraId="4F16EFE3" w14:textId="15704F4C" w:rsidR="00796748" w:rsidRPr="00AF11D9" w:rsidRDefault="00796748" w:rsidP="00AF11D9">
            <w:pPr>
              <w:ind w:left="136" w:right="130" w:firstLine="284"/>
              <w:jc w:val="both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особливості організації та проведення прийомів: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бокал шампанського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келих вина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келих вина з сиром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барбекю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пікнік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»;</w:t>
            </w:r>
          </w:p>
          <w:p w14:paraId="3DFDBFC4" w14:textId="68D7F82B" w:rsidR="00796748" w:rsidRPr="00AF11D9" w:rsidRDefault="00796748" w:rsidP="00AF11D9">
            <w:pPr>
              <w:ind w:left="136" w:right="130" w:firstLine="284"/>
              <w:jc w:val="both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особливості організації та проведення прийомів: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AF11D9">
              <w:rPr>
                <w:color w:val="000000"/>
                <w:sz w:val="24"/>
                <w:szCs w:val="24"/>
                <w:lang w:val="uk-UA"/>
              </w:rPr>
              <w:t>жур</w:t>
            </w:r>
            <w:proofErr w:type="spellEnd"/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 фікс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раут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діловий сніданок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обід</w:t>
            </w:r>
            <w:r w:rsidR="00AF11D9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 та інші;</w:t>
            </w:r>
          </w:p>
          <w:p w14:paraId="4AB2960C" w14:textId="1A792718" w:rsidR="00796748" w:rsidRPr="00AF11D9" w:rsidRDefault="00796748" w:rsidP="00AF11D9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36" w:right="130" w:firstLine="284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F11D9">
              <w:rPr>
                <w:sz w:val="24"/>
                <w:szCs w:val="24"/>
                <w:lang w:val="uk-UA"/>
              </w:rPr>
              <w:t xml:space="preserve">сучасний стиль </w:t>
            </w:r>
            <w:r w:rsidR="00AF11D9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AF11D9">
              <w:rPr>
                <w:sz w:val="24"/>
                <w:szCs w:val="24"/>
                <w:lang w:val="uk-UA"/>
              </w:rPr>
              <w:t>Show</w:t>
            </w:r>
            <w:proofErr w:type="spellEnd"/>
            <w:r w:rsidRPr="00AF11D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11D9">
              <w:rPr>
                <w:sz w:val="24"/>
                <w:szCs w:val="24"/>
                <w:lang w:val="uk-UA"/>
              </w:rPr>
              <w:t>kitchen</w:t>
            </w:r>
            <w:proofErr w:type="spellEnd"/>
            <w:r w:rsidR="00AF11D9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2693" w:type="dxa"/>
          </w:tcPr>
          <w:p w14:paraId="40332E04" w14:textId="77777777" w:rsidR="00796748" w:rsidRPr="00AF11D9" w:rsidRDefault="00796748" w:rsidP="00AF11D9">
            <w:pPr>
              <w:ind w:left="136" w:right="130" w:firstLine="284"/>
              <w:jc w:val="both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>виконувати обслуговування урочистих та офіційних прийомів і бенкетів,</w:t>
            </w:r>
          </w:p>
          <w:p w14:paraId="06791943" w14:textId="77777777" w:rsidR="00796748" w:rsidRPr="00AF11D9" w:rsidRDefault="00796748" w:rsidP="00AF11D9">
            <w:pPr>
              <w:ind w:left="136" w:right="130" w:firstLine="284"/>
              <w:jc w:val="both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>обслуговування VIP-персон;</w:t>
            </w:r>
          </w:p>
          <w:p w14:paraId="6ECACF97" w14:textId="5998BABA" w:rsidR="00796748" w:rsidRPr="00AF11D9" w:rsidRDefault="00796748" w:rsidP="00AF11D9">
            <w:pPr>
              <w:ind w:left="136" w:right="130" w:firstLine="284"/>
              <w:jc w:val="both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>організовувати та обслуговувати прийоми: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бокал шампанського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келих вина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келих вина з сиром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барбекю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пікнік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14:paraId="758AD328" w14:textId="75424319" w:rsidR="00796748" w:rsidRPr="00AF11D9" w:rsidRDefault="00796748" w:rsidP="00AF11D9">
            <w:pPr>
              <w:ind w:left="136" w:right="130" w:firstLine="284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організовувати та обслуговувати прийоми: 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AF11D9">
              <w:rPr>
                <w:color w:val="000000"/>
                <w:sz w:val="24"/>
                <w:szCs w:val="24"/>
                <w:lang w:val="uk-UA"/>
              </w:rPr>
              <w:t>жур</w:t>
            </w:r>
            <w:proofErr w:type="spellEnd"/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 фікс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раут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діловий сніданок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«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>обід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»</w:t>
            </w: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 та інші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96748" w:rsidRPr="008072F4" w14:paraId="117A7FA9" w14:textId="77777777" w:rsidTr="00DF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986" w:type="dxa"/>
            <w:vMerge/>
            <w:vAlign w:val="center"/>
          </w:tcPr>
          <w:p w14:paraId="6D4B6E20" w14:textId="77777777" w:rsidR="00796748" w:rsidRPr="008072F4" w:rsidRDefault="00796748" w:rsidP="00DF2BC1">
            <w:pPr>
              <w:pStyle w:val="TableParagraph"/>
              <w:ind w:left="20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1CCBC36" w14:textId="77777777" w:rsidR="00796748" w:rsidRPr="00AF11D9" w:rsidRDefault="00796748" w:rsidP="00DF2BC1">
            <w:pPr>
              <w:rPr>
                <w:sz w:val="24"/>
                <w:szCs w:val="24"/>
                <w:lang w:val="uk-UA"/>
              </w:rPr>
            </w:pPr>
            <w:r w:rsidRPr="00AF11D9">
              <w:rPr>
                <w:b/>
                <w:bCs/>
                <w:color w:val="000000"/>
                <w:sz w:val="24"/>
                <w:szCs w:val="24"/>
                <w:lang w:val="uk-UA"/>
              </w:rPr>
              <w:t>ПK 3. Здатність до обслуговування</w:t>
            </w:r>
          </w:p>
          <w:p w14:paraId="265D1D64" w14:textId="77777777" w:rsidR="00796748" w:rsidRPr="00AF11D9" w:rsidRDefault="00796748" w:rsidP="00DF2BC1">
            <w:pPr>
              <w:rPr>
                <w:sz w:val="24"/>
                <w:szCs w:val="24"/>
                <w:lang w:val="uk-UA"/>
              </w:rPr>
            </w:pPr>
            <w:r w:rsidRPr="00AF11D9">
              <w:rPr>
                <w:b/>
                <w:bCs/>
                <w:color w:val="000000"/>
                <w:sz w:val="24"/>
                <w:szCs w:val="24"/>
                <w:lang w:val="uk-UA"/>
              </w:rPr>
              <w:t>іноземних</w:t>
            </w:r>
          </w:p>
          <w:p w14:paraId="5D3D3A87" w14:textId="77777777" w:rsidR="00796748" w:rsidRPr="00AF11D9" w:rsidRDefault="00796748" w:rsidP="00DF2BC1">
            <w:pPr>
              <w:pStyle w:val="a6"/>
              <w:ind w:left="33"/>
              <w:rPr>
                <w:b/>
                <w:sz w:val="24"/>
                <w:szCs w:val="24"/>
                <w:lang w:val="uk-UA"/>
              </w:rPr>
            </w:pPr>
            <w:r w:rsidRPr="00AF11D9">
              <w:rPr>
                <w:b/>
                <w:bCs/>
                <w:color w:val="000000"/>
                <w:sz w:val="24"/>
                <w:szCs w:val="24"/>
                <w:lang w:val="uk-UA"/>
              </w:rPr>
              <w:t>гостей</w:t>
            </w:r>
          </w:p>
        </w:tc>
        <w:tc>
          <w:tcPr>
            <w:tcW w:w="2833" w:type="dxa"/>
          </w:tcPr>
          <w:p w14:paraId="10FB3C8A" w14:textId="77777777" w:rsidR="00796748" w:rsidRPr="00AF11D9" w:rsidRDefault="00796748" w:rsidP="008D64C5">
            <w:pPr>
              <w:ind w:left="136" w:firstLine="284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>одну-дві іноземні мови в межах розмовного професійного мінімуму;</w:t>
            </w:r>
          </w:p>
          <w:p w14:paraId="114E3867" w14:textId="77777777" w:rsidR="00796748" w:rsidRPr="00AF11D9" w:rsidRDefault="00796748" w:rsidP="008D64C5">
            <w:pPr>
              <w:ind w:left="136" w:firstLine="284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>особливості харчування іноземних гостей;</w:t>
            </w:r>
          </w:p>
          <w:p w14:paraId="00D678BA" w14:textId="3BAEC40D" w:rsidR="00796748" w:rsidRPr="00AF11D9" w:rsidRDefault="00796748" w:rsidP="008D64C5">
            <w:pPr>
              <w:ind w:left="136" w:firstLine="284"/>
              <w:rPr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особливості </w:t>
            </w:r>
            <w:proofErr w:type="spellStart"/>
            <w:r w:rsidRPr="00AF11D9">
              <w:rPr>
                <w:color w:val="000000"/>
                <w:sz w:val="24"/>
                <w:szCs w:val="24"/>
                <w:lang w:val="uk-UA"/>
              </w:rPr>
              <w:t>кухонь</w:t>
            </w:r>
            <w:proofErr w:type="spellEnd"/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 народів світу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3EE2189D" w14:textId="77777777" w:rsidR="00796748" w:rsidRPr="00AF11D9" w:rsidRDefault="00796748" w:rsidP="008D64C5">
            <w:pPr>
              <w:pStyle w:val="TableParagraph"/>
              <w:tabs>
                <w:tab w:val="left" w:pos="1370"/>
                <w:tab w:val="left" w:pos="1922"/>
                <w:tab w:val="left" w:pos="2774"/>
              </w:tabs>
              <w:ind w:left="136" w:right="124" w:firstLine="284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0224EFC" w14:textId="77777777" w:rsidR="008D64C5" w:rsidRDefault="00796748" w:rsidP="008D64C5">
            <w:pPr>
              <w:pStyle w:val="a6"/>
              <w:ind w:left="136" w:right="138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володіти однією-двома іноземними мовами в межах розмовного професійного мінімуму; </w:t>
            </w:r>
          </w:p>
          <w:p w14:paraId="02D71CDA" w14:textId="5F3CD470" w:rsidR="00796748" w:rsidRPr="00AF11D9" w:rsidRDefault="00796748" w:rsidP="008D64C5">
            <w:pPr>
              <w:pStyle w:val="a6"/>
              <w:ind w:left="136" w:right="138" w:firstLine="284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організовувати і виконувати обслуговування іноземних гостей з урахуванням особливостей </w:t>
            </w:r>
            <w:proofErr w:type="spellStart"/>
            <w:r w:rsidRPr="00AF11D9">
              <w:rPr>
                <w:color w:val="000000"/>
                <w:sz w:val="24"/>
                <w:szCs w:val="24"/>
                <w:lang w:val="uk-UA"/>
              </w:rPr>
              <w:t>кухонь</w:t>
            </w:r>
            <w:proofErr w:type="spellEnd"/>
            <w:r w:rsidRPr="00AF11D9">
              <w:rPr>
                <w:color w:val="000000"/>
                <w:sz w:val="24"/>
                <w:szCs w:val="24"/>
                <w:lang w:val="uk-UA"/>
              </w:rPr>
              <w:t xml:space="preserve"> народів світу</w:t>
            </w:r>
            <w:r w:rsidR="008D64C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3BBC8E4A" w14:textId="77777777" w:rsidR="00796748" w:rsidRDefault="00796748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4DF0F369" w14:textId="77777777" w:rsidR="00796748" w:rsidRDefault="00796748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65A8C467" w14:textId="77777777" w:rsidR="008D64C5" w:rsidRDefault="008D64C5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50E7166D" w14:textId="77777777" w:rsidR="008D64C5" w:rsidRDefault="008D64C5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57B5ACF3" w14:textId="77777777" w:rsidR="008D64C5" w:rsidRDefault="008D64C5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1E2AAB03" w14:textId="77777777" w:rsidR="008D64C5" w:rsidRDefault="008D64C5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296EC4C7" w14:textId="77777777" w:rsidR="008D64C5" w:rsidRDefault="008D64C5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575965F5" w14:textId="77777777" w:rsidR="008D64C5" w:rsidRDefault="008D64C5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13FDF018" w14:textId="77777777" w:rsidR="00796748" w:rsidRDefault="00796748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19D06535" w14:textId="77777777" w:rsidR="00796748" w:rsidRDefault="00796748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7D478C0F" w14:textId="77777777" w:rsidR="00796748" w:rsidRDefault="00796748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p w14:paraId="0413EEC2" w14:textId="53388E6B" w:rsidR="0052715D" w:rsidRPr="00571731" w:rsidRDefault="00571731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  <w:r w:rsidRPr="00571731">
        <w:rPr>
          <w:b/>
          <w:iCs/>
          <w:sz w:val="28"/>
          <w:szCs w:val="28"/>
          <w:lang w:val="uk-UA" w:eastAsia="uk-UA"/>
        </w:rPr>
        <w:t xml:space="preserve">ІІІ. </w:t>
      </w:r>
      <w:r w:rsidR="0052715D" w:rsidRPr="00571731">
        <w:rPr>
          <w:b/>
          <w:iCs/>
          <w:sz w:val="28"/>
          <w:szCs w:val="28"/>
          <w:lang w:val="uk-UA" w:eastAsia="uk-UA"/>
        </w:rPr>
        <w:t xml:space="preserve"> Орієнтований перелік основних</w:t>
      </w:r>
      <w:r w:rsidR="0052715D" w:rsidRPr="00571731">
        <w:rPr>
          <w:b/>
          <w:iCs/>
          <w:color w:val="000000"/>
          <w:sz w:val="28"/>
          <w:szCs w:val="28"/>
          <w:lang w:val="uk-UA" w:eastAsia="ru-RU"/>
        </w:rPr>
        <w:t xml:space="preserve"> </w:t>
      </w:r>
      <w:r w:rsidR="0052715D" w:rsidRPr="00571731">
        <w:rPr>
          <w:b/>
          <w:iCs/>
          <w:sz w:val="28"/>
          <w:szCs w:val="28"/>
          <w:lang w:val="uk-UA" w:eastAsia="uk-UA"/>
        </w:rPr>
        <w:t>засобів навчання</w:t>
      </w:r>
    </w:p>
    <w:p w14:paraId="0BBB4BB1" w14:textId="77777777" w:rsidR="0052715D" w:rsidRPr="00571731" w:rsidRDefault="0052715D" w:rsidP="00571731">
      <w:pPr>
        <w:pStyle w:val="a6"/>
        <w:jc w:val="center"/>
        <w:rPr>
          <w:b/>
          <w:iCs/>
          <w:sz w:val="28"/>
          <w:szCs w:val="28"/>
          <w:lang w:val="uk-UA" w:eastAsia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86"/>
        <w:gridCol w:w="1843"/>
        <w:gridCol w:w="1701"/>
        <w:gridCol w:w="1400"/>
      </w:tblGrid>
      <w:tr w:rsidR="0052715D" w:rsidRPr="0052715D" w14:paraId="5174883F" w14:textId="77777777" w:rsidTr="005B3E6F">
        <w:trPr>
          <w:trHeight w:val="320"/>
        </w:trPr>
        <w:tc>
          <w:tcPr>
            <w:tcW w:w="709" w:type="dxa"/>
            <w:vMerge w:val="restart"/>
            <w:vAlign w:val="center"/>
          </w:tcPr>
          <w:p w14:paraId="2B537628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№ з/п</w:t>
            </w:r>
          </w:p>
        </w:tc>
        <w:tc>
          <w:tcPr>
            <w:tcW w:w="3986" w:type="dxa"/>
            <w:vMerge w:val="restart"/>
            <w:vAlign w:val="center"/>
          </w:tcPr>
          <w:p w14:paraId="3BE8A07E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Найменування</w:t>
            </w:r>
          </w:p>
        </w:tc>
        <w:tc>
          <w:tcPr>
            <w:tcW w:w="3544" w:type="dxa"/>
            <w:gridSpan w:val="2"/>
            <w:vAlign w:val="center"/>
          </w:tcPr>
          <w:p w14:paraId="6661D1F2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Кількість на 15 осіб</w:t>
            </w:r>
          </w:p>
        </w:tc>
        <w:tc>
          <w:tcPr>
            <w:tcW w:w="1400" w:type="dxa"/>
            <w:vMerge w:val="restart"/>
            <w:vAlign w:val="center"/>
          </w:tcPr>
          <w:p w14:paraId="51C01864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Примітка</w:t>
            </w:r>
          </w:p>
        </w:tc>
      </w:tr>
      <w:tr w:rsidR="0052715D" w:rsidRPr="0052715D" w14:paraId="7F402EA5" w14:textId="77777777" w:rsidTr="005B3E6F">
        <w:trPr>
          <w:trHeight w:val="145"/>
        </w:trPr>
        <w:tc>
          <w:tcPr>
            <w:tcW w:w="709" w:type="dxa"/>
            <w:vMerge/>
            <w:vAlign w:val="center"/>
          </w:tcPr>
          <w:p w14:paraId="7E9BC382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  <w:tc>
          <w:tcPr>
            <w:tcW w:w="3986" w:type="dxa"/>
            <w:vMerge/>
            <w:vAlign w:val="center"/>
          </w:tcPr>
          <w:p w14:paraId="38A83E46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14:paraId="2969DA93" w14:textId="031BBE79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для інд</w:t>
            </w:r>
            <w:r w:rsidR="00A2244F">
              <w:rPr>
                <w:bCs/>
                <w:lang w:val="uk-UA" w:eastAsia="uk-UA"/>
              </w:rPr>
              <w:t xml:space="preserve">ивідуального </w:t>
            </w:r>
            <w:r w:rsidRPr="00571731">
              <w:rPr>
                <w:bCs/>
                <w:lang w:val="uk-UA" w:eastAsia="uk-UA"/>
              </w:rPr>
              <w:t>корист</w:t>
            </w:r>
            <w:r w:rsidR="00A2244F">
              <w:rPr>
                <w:bCs/>
                <w:lang w:val="uk-UA" w:eastAsia="uk-UA"/>
              </w:rPr>
              <w:t>ування</w:t>
            </w:r>
          </w:p>
        </w:tc>
        <w:tc>
          <w:tcPr>
            <w:tcW w:w="1701" w:type="dxa"/>
            <w:vAlign w:val="center"/>
          </w:tcPr>
          <w:p w14:paraId="5CF2F664" w14:textId="7EDB14BE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для груп</w:t>
            </w:r>
            <w:r w:rsidR="00A2244F">
              <w:rPr>
                <w:bCs/>
                <w:lang w:val="uk-UA" w:eastAsia="uk-UA"/>
              </w:rPr>
              <w:t>ового</w:t>
            </w:r>
            <w:r w:rsidRPr="00571731">
              <w:rPr>
                <w:bCs/>
                <w:lang w:val="uk-UA" w:eastAsia="uk-UA"/>
              </w:rPr>
              <w:t>. корист</w:t>
            </w:r>
            <w:r w:rsidR="00A2244F">
              <w:rPr>
                <w:bCs/>
                <w:lang w:val="uk-UA" w:eastAsia="uk-UA"/>
              </w:rPr>
              <w:t>ування</w:t>
            </w:r>
          </w:p>
        </w:tc>
        <w:tc>
          <w:tcPr>
            <w:tcW w:w="1400" w:type="dxa"/>
            <w:vMerge/>
          </w:tcPr>
          <w:p w14:paraId="6FE354F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2E611154" w14:textId="77777777" w:rsidTr="005B3E6F">
        <w:trPr>
          <w:trHeight w:val="320"/>
        </w:trPr>
        <w:tc>
          <w:tcPr>
            <w:tcW w:w="9639" w:type="dxa"/>
            <w:gridSpan w:val="5"/>
          </w:tcPr>
          <w:p w14:paraId="5C4A6DBF" w14:textId="77777777" w:rsidR="0052715D" w:rsidRPr="00571731" w:rsidRDefault="0052715D" w:rsidP="00571731">
            <w:pPr>
              <w:pStyle w:val="a6"/>
              <w:jc w:val="center"/>
              <w:rPr>
                <w:b/>
                <w:lang w:val="uk-UA" w:eastAsia="uk-UA"/>
              </w:rPr>
            </w:pPr>
            <w:r w:rsidRPr="00571731">
              <w:rPr>
                <w:b/>
                <w:lang w:val="uk-UA" w:eastAsia="uk-UA"/>
              </w:rPr>
              <w:t>Обладнання</w:t>
            </w:r>
          </w:p>
        </w:tc>
      </w:tr>
      <w:tr w:rsidR="0052715D" w:rsidRPr="0052715D" w14:paraId="7D45EE0D" w14:textId="77777777" w:rsidTr="005B3E6F">
        <w:trPr>
          <w:trHeight w:val="257"/>
        </w:trPr>
        <w:tc>
          <w:tcPr>
            <w:tcW w:w="709" w:type="dxa"/>
          </w:tcPr>
          <w:p w14:paraId="5CE28E4B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1.</w:t>
            </w:r>
          </w:p>
        </w:tc>
        <w:tc>
          <w:tcPr>
            <w:tcW w:w="3986" w:type="dxa"/>
          </w:tcPr>
          <w:p w14:paraId="7A79B7B9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Холодильний прилавок</w:t>
            </w:r>
          </w:p>
        </w:tc>
        <w:tc>
          <w:tcPr>
            <w:tcW w:w="1843" w:type="dxa"/>
          </w:tcPr>
          <w:p w14:paraId="2A8A244D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  <w:tc>
          <w:tcPr>
            <w:tcW w:w="1701" w:type="dxa"/>
          </w:tcPr>
          <w:p w14:paraId="109F6DA0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3</w:t>
            </w:r>
          </w:p>
        </w:tc>
        <w:tc>
          <w:tcPr>
            <w:tcW w:w="1400" w:type="dxa"/>
          </w:tcPr>
          <w:p w14:paraId="4F3D49D2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58AEDA02" w14:textId="77777777" w:rsidTr="005B3E6F">
        <w:trPr>
          <w:trHeight w:val="275"/>
        </w:trPr>
        <w:tc>
          <w:tcPr>
            <w:tcW w:w="709" w:type="dxa"/>
          </w:tcPr>
          <w:p w14:paraId="7ECA7715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2.</w:t>
            </w:r>
          </w:p>
        </w:tc>
        <w:tc>
          <w:tcPr>
            <w:tcW w:w="3986" w:type="dxa"/>
          </w:tcPr>
          <w:p w14:paraId="38476554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Фризер</w:t>
            </w:r>
          </w:p>
        </w:tc>
        <w:tc>
          <w:tcPr>
            <w:tcW w:w="1843" w:type="dxa"/>
          </w:tcPr>
          <w:p w14:paraId="2607155E" w14:textId="77777777" w:rsidR="0052715D" w:rsidRPr="00571731" w:rsidRDefault="0052715D" w:rsidP="005B3E6F">
            <w:pPr>
              <w:pStyle w:val="a6"/>
              <w:rPr>
                <w:bCs/>
                <w:dstrike/>
                <w:lang w:val="uk-UA" w:eastAsia="uk-UA"/>
              </w:rPr>
            </w:pPr>
          </w:p>
        </w:tc>
        <w:tc>
          <w:tcPr>
            <w:tcW w:w="1701" w:type="dxa"/>
          </w:tcPr>
          <w:p w14:paraId="78CB866B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2</w:t>
            </w:r>
          </w:p>
        </w:tc>
        <w:tc>
          <w:tcPr>
            <w:tcW w:w="1400" w:type="dxa"/>
          </w:tcPr>
          <w:p w14:paraId="32F0BDD1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3459A33" w14:textId="77777777" w:rsidTr="005B3E6F">
        <w:trPr>
          <w:trHeight w:val="265"/>
        </w:trPr>
        <w:tc>
          <w:tcPr>
            <w:tcW w:w="709" w:type="dxa"/>
          </w:tcPr>
          <w:p w14:paraId="46EE6BD2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3.</w:t>
            </w:r>
          </w:p>
        </w:tc>
        <w:tc>
          <w:tcPr>
            <w:tcW w:w="3986" w:type="dxa"/>
          </w:tcPr>
          <w:p w14:paraId="43AB431C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Комп’ютерно-касова система</w:t>
            </w:r>
          </w:p>
        </w:tc>
        <w:tc>
          <w:tcPr>
            <w:tcW w:w="1843" w:type="dxa"/>
          </w:tcPr>
          <w:p w14:paraId="1C3A71A0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  <w:tc>
          <w:tcPr>
            <w:tcW w:w="1701" w:type="dxa"/>
          </w:tcPr>
          <w:p w14:paraId="0925C28C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400" w:type="dxa"/>
          </w:tcPr>
          <w:p w14:paraId="08A529E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203B15B8" w14:textId="77777777" w:rsidTr="005B3E6F">
        <w:trPr>
          <w:trHeight w:val="113"/>
        </w:trPr>
        <w:tc>
          <w:tcPr>
            <w:tcW w:w="709" w:type="dxa"/>
          </w:tcPr>
          <w:p w14:paraId="60396619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4.</w:t>
            </w:r>
          </w:p>
        </w:tc>
        <w:tc>
          <w:tcPr>
            <w:tcW w:w="3986" w:type="dxa"/>
          </w:tcPr>
          <w:p w14:paraId="150EC98A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 xml:space="preserve">Салат-бар </w:t>
            </w:r>
          </w:p>
        </w:tc>
        <w:tc>
          <w:tcPr>
            <w:tcW w:w="1843" w:type="dxa"/>
          </w:tcPr>
          <w:p w14:paraId="735681A8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701" w:type="dxa"/>
          </w:tcPr>
          <w:p w14:paraId="58B8F1A8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</w:tcPr>
          <w:p w14:paraId="4A1B9BF6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1F21365" w14:textId="77777777" w:rsidTr="005B3E6F">
        <w:trPr>
          <w:trHeight w:val="117"/>
        </w:trPr>
        <w:tc>
          <w:tcPr>
            <w:tcW w:w="709" w:type="dxa"/>
          </w:tcPr>
          <w:p w14:paraId="15BCF628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5.</w:t>
            </w:r>
          </w:p>
        </w:tc>
        <w:tc>
          <w:tcPr>
            <w:tcW w:w="3986" w:type="dxa"/>
          </w:tcPr>
          <w:p w14:paraId="0D3C2CDC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Машина універсальна для натирання посуду, скла, приборів</w:t>
            </w:r>
          </w:p>
        </w:tc>
        <w:tc>
          <w:tcPr>
            <w:tcW w:w="1843" w:type="dxa"/>
          </w:tcPr>
          <w:p w14:paraId="58919C9B" w14:textId="77777777" w:rsidR="0052715D" w:rsidRPr="00571731" w:rsidRDefault="0052715D" w:rsidP="00A2244F">
            <w:pPr>
              <w:pStyle w:val="a6"/>
              <w:jc w:val="center"/>
              <w:rPr>
                <w:bCs/>
                <w:strike/>
                <w:lang w:val="uk-UA" w:eastAsia="uk-UA"/>
              </w:rPr>
            </w:pPr>
          </w:p>
        </w:tc>
        <w:tc>
          <w:tcPr>
            <w:tcW w:w="1701" w:type="dxa"/>
          </w:tcPr>
          <w:p w14:paraId="6531D859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</w:tcPr>
          <w:p w14:paraId="4445B9B4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6F133E8" w14:textId="77777777" w:rsidTr="005B3E6F">
        <w:trPr>
          <w:trHeight w:val="229"/>
        </w:trPr>
        <w:tc>
          <w:tcPr>
            <w:tcW w:w="9639" w:type="dxa"/>
            <w:gridSpan w:val="5"/>
          </w:tcPr>
          <w:p w14:paraId="7EDEDDD5" w14:textId="0A7BE3DB" w:rsidR="0052715D" w:rsidRPr="00571731" w:rsidRDefault="0052715D" w:rsidP="00A2244F">
            <w:pPr>
              <w:pStyle w:val="a6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71731">
              <w:rPr>
                <w:b/>
                <w:sz w:val="24"/>
                <w:szCs w:val="24"/>
                <w:lang w:val="uk-UA" w:eastAsia="uk-UA"/>
              </w:rPr>
              <w:t>Інструменти</w:t>
            </w:r>
          </w:p>
        </w:tc>
      </w:tr>
      <w:tr w:rsidR="0052715D" w:rsidRPr="0052715D" w14:paraId="5E94FF38" w14:textId="77777777" w:rsidTr="005B3E6F">
        <w:trPr>
          <w:trHeight w:val="233"/>
        </w:trPr>
        <w:tc>
          <w:tcPr>
            <w:tcW w:w="709" w:type="dxa"/>
          </w:tcPr>
          <w:p w14:paraId="2E612B1E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1.</w:t>
            </w:r>
          </w:p>
        </w:tc>
        <w:tc>
          <w:tcPr>
            <w:tcW w:w="3986" w:type="dxa"/>
          </w:tcPr>
          <w:p w14:paraId="60BFDD96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Штопор універсальний</w:t>
            </w:r>
          </w:p>
        </w:tc>
        <w:tc>
          <w:tcPr>
            <w:tcW w:w="1843" w:type="dxa"/>
            <w:vAlign w:val="center"/>
          </w:tcPr>
          <w:p w14:paraId="3BA4AC78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37793D6E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  <w:vAlign w:val="center"/>
          </w:tcPr>
          <w:p w14:paraId="41366387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05BFF737" w14:textId="77777777" w:rsidTr="005B3E6F">
        <w:trPr>
          <w:trHeight w:val="223"/>
        </w:trPr>
        <w:tc>
          <w:tcPr>
            <w:tcW w:w="709" w:type="dxa"/>
          </w:tcPr>
          <w:p w14:paraId="150FE4A2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2.</w:t>
            </w:r>
          </w:p>
        </w:tc>
        <w:tc>
          <w:tcPr>
            <w:tcW w:w="3986" w:type="dxa"/>
          </w:tcPr>
          <w:p w14:paraId="1DC2D3CD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proofErr w:type="spellStart"/>
            <w:r w:rsidRPr="00571731">
              <w:rPr>
                <w:bCs/>
                <w:lang w:val="uk-UA"/>
              </w:rPr>
              <w:t>Відкривачка</w:t>
            </w:r>
            <w:proofErr w:type="spellEnd"/>
            <w:r w:rsidRPr="00571731">
              <w:rPr>
                <w:bCs/>
                <w:lang w:val="uk-UA"/>
              </w:rPr>
              <w:t xml:space="preserve"> для пляшок</w:t>
            </w:r>
          </w:p>
        </w:tc>
        <w:tc>
          <w:tcPr>
            <w:tcW w:w="1843" w:type="dxa"/>
            <w:vAlign w:val="center"/>
          </w:tcPr>
          <w:p w14:paraId="564414BF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0CDCC2D9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  <w:vAlign w:val="center"/>
          </w:tcPr>
          <w:p w14:paraId="0C2BC20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36E808BD" w14:textId="77777777" w:rsidTr="005B3E6F">
        <w:trPr>
          <w:trHeight w:val="227"/>
        </w:trPr>
        <w:tc>
          <w:tcPr>
            <w:tcW w:w="709" w:type="dxa"/>
          </w:tcPr>
          <w:p w14:paraId="307BBCF1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3.</w:t>
            </w:r>
          </w:p>
        </w:tc>
        <w:tc>
          <w:tcPr>
            <w:tcW w:w="3986" w:type="dxa"/>
          </w:tcPr>
          <w:p w14:paraId="160C39BA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proofErr w:type="spellStart"/>
            <w:r w:rsidRPr="00571731">
              <w:rPr>
                <w:bCs/>
                <w:lang w:val="uk-UA"/>
              </w:rPr>
              <w:t>Відкривачка</w:t>
            </w:r>
            <w:proofErr w:type="spellEnd"/>
            <w:r w:rsidRPr="00571731">
              <w:rPr>
                <w:bCs/>
                <w:lang w:val="uk-UA"/>
              </w:rPr>
              <w:t xml:space="preserve"> для консервів</w:t>
            </w:r>
          </w:p>
        </w:tc>
        <w:tc>
          <w:tcPr>
            <w:tcW w:w="1843" w:type="dxa"/>
            <w:vAlign w:val="center"/>
          </w:tcPr>
          <w:p w14:paraId="6E0F55AE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5D56EE7E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  <w:vAlign w:val="center"/>
          </w:tcPr>
          <w:p w14:paraId="6B084265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FCE9151" w14:textId="77777777" w:rsidTr="005B3E6F">
        <w:trPr>
          <w:trHeight w:val="217"/>
        </w:trPr>
        <w:tc>
          <w:tcPr>
            <w:tcW w:w="709" w:type="dxa"/>
          </w:tcPr>
          <w:p w14:paraId="7EA411C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4.</w:t>
            </w:r>
          </w:p>
        </w:tc>
        <w:tc>
          <w:tcPr>
            <w:tcW w:w="3986" w:type="dxa"/>
          </w:tcPr>
          <w:p w14:paraId="774BC8D3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proofErr w:type="spellStart"/>
            <w:r w:rsidRPr="00571731">
              <w:rPr>
                <w:bCs/>
                <w:lang w:val="uk-UA"/>
              </w:rPr>
              <w:t>Корковиловлювач</w:t>
            </w:r>
            <w:proofErr w:type="spellEnd"/>
          </w:p>
        </w:tc>
        <w:tc>
          <w:tcPr>
            <w:tcW w:w="1843" w:type="dxa"/>
            <w:vAlign w:val="center"/>
          </w:tcPr>
          <w:p w14:paraId="31644176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6E301A9D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  <w:vAlign w:val="center"/>
          </w:tcPr>
          <w:p w14:paraId="4679F591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187B95C" w14:textId="77777777" w:rsidTr="005B3E6F">
        <w:trPr>
          <w:trHeight w:val="207"/>
        </w:trPr>
        <w:tc>
          <w:tcPr>
            <w:tcW w:w="709" w:type="dxa"/>
          </w:tcPr>
          <w:p w14:paraId="42A9C1DE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5.</w:t>
            </w:r>
          </w:p>
        </w:tc>
        <w:tc>
          <w:tcPr>
            <w:tcW w:w="3986" w:type="dxa"/>
          </w:tcPr>
          <w:p w14:paraId="057F3BA4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Щипці для відкривання пляшок</w:t>
            </w:r>
          </w:p>
        </w:tc>
        <w:tc>
          <w:tcPr>
            <w:tcW w:w="1843" w:type="dxa"/>
            <w:vAlign w:val="center"/>
          </w:tcPr>
          <w:p w14:paraId="7D1FBBD2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45755ECD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  <w:vAlign w:val="center"/>
          </w:tcPr>
          <w:p w14:paraId="42C2AD86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29FE76C9" w14:textId="77777777" w:rsidTr="005B3E6F">
        <w:trPr>
          <w:trHeight w:val="225"/>
        </w:trPr>
        <w:tc>
          <w:tcPr>
            <w:tcW w:w="709" w:type="dxa"/>
          </w:tcPr>
          <w:p w14:paraId="0EDEC36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6.</w:t>
            </w:r>
          </w:p>
        </w:tc>
        <w:tc>
          <w:tcPr>
            <w:tcW w:w="3986" w:type="dxa"/>
          </w:tcPr>
          <w:p w14:paraId="12FC37F8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Ножі</w:t>
            </w:r>
          </w:p>
        </w:tc>
        <w:tc>
          <w:tcPr>
            <w:tcW w:w="1843" w:type="dxa"/>
            <w:vAlign w:val="center"/>
          </w:tcPr>
          <w:p w14:paraId="70FBD2DF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07D5B48B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  <w:vAlign w:val="center"/>
          </w:tcPr>
          <w:p w14:paraId="2C7BF1F8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105269AF" w14:textId="77777777" w:rsidTr="005B3E6F">
        <w:trPr>
          <w:trHeight w:val="73"/>
        </w:trPr>
        <w:tc>
          <w:tcPr>
            <w:tcW w:w="709" w:type="dxa"/>
          </w:tcPr>
          <w:p w14:paraId="221FBFA2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7.</w:t>
            </w:r>
          </w:p>
        </w:tc>
        <w:tc>
          <w:tcPr>
            <w:tcW w:w="3986" w:type="dxa"/>
          </w:tcPr>
          <w:p w14:paraId="37076FB0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 xml:space="preserve">Дошки </w:t>
            </w:r>
            <w:proofErr w:type="spellStart"/>
            <w:r w:rsidRPr="00571731">
              <w:rPr>
                <w:bCs/>
                <w:lang w:val="uk-UA"/>
              </w:rPr>
              <w:t>розробні</w:t>
            </w:r>
            <w:proofErr w:type="spellEnd"/>
            <w:r w:rsidRPr="00571731">
              <w:rPr>
                <w:bCs/>
                <w:lang w:val="uk-UA"/>
              </w:rPr>
              <w:t xml:space="preserve"> з відповідним маркуванням</w:t>
            </w:r>
          </w:p>
        </w:tc>
        <w:tc>
          <w:tcPr>
            <w:tcW w:w="1843" w:type="dxa"/>
            <w:vAlign w:val="center"/>
          </w:tcPr>
          <w:p w14:paraId="33547181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49932F0A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  <w:vAlign w:val="center"/>
          </w:tcPr>
          <w:p w14:paraId="2E806FE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66437CCB" w14:textId="77777777" w:rsidTr="005B3E6F">
        <w:trPr>
          <w:trHeight w:val="219"/>
        </w:trPr>
        <w:tc>
          <w:tcPr>
            <w:tcW w:w="709" w:type="dxa"/>
          </w:tcPr>
          <w:p w14:paraId="44AD13D9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8.</w:t>
            </w:r>
          </w:p>
        </w:tc>
        <w:tc>
          <w:tcPr>
            <w:tcW w:w="3986" w:type="dxa"/>
          </w:tcPr>
          <w:p w14:paraId="3EDF4B4B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proofErr w:type="spellStart"/>
            <w:r w:rsidRPr="00571731">
              <w:rPr>
                <w:bCs/>
                <w:lang w:val="uk-UA"/>
              </w:rPr>
              <w:t>Декантор</w:t>
            </w:r>
            <w:proofErr w:type="spellEnd"/>
          </w:p>
        </w:tc>
        <w:tc>
          <w:tcPr>
            <w:tcW w:w="1843" w:type="dxa"/>
            <w:vAlign w:val="center"/>
          </w:tcPr>
          <w:p w14:paraId="17583F76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  <w:vAlign w:val="center"/>
          </w:tcPr>
          <w:p w14:paraId="2F8742B9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  <w:vAlign w:val="center"/>
          </w:tcPr>
          <w:p w14:paraId="7317772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7450BBA7" w14:textId="77777777" w:rsidTr="005B3E6F">
        <w:trPr>
          <w:trHeight w:val="209"/>
        </w:trPr>
        <w:tc>
          <w:tcPr>
            <w:tcW w:w="709" w:type="dxa"/>
          </w:tcPr>
          <w:p w14:paraId="46175F5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9.</w:t>
            </w:r>
          </w:p>
        </w:tc>
        <w:tc>
          <w:tcPr>
            <w:tcW w:w="3986" w:type="dxa"/>
            <w:vAlign w:val="bottom"/>
          </w:tcPr>
          <w:p w14:paraId="09B2A15F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Підставки для пляшок</w:t>
            </w:r>
          </w:p>
        </w:tc>
        <w:tc>
          <w:tcPr>
            <w:tcW w:w="1843" w:type="dxa"/>
            <w:vAlign w:val="center"/>
          </w:tcPr>
          <w:p w14:paraId="24E57588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11DAA8D8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</w:t>
            </w:r>
          </w:p>
        </w:tc>
        <w:tc>
          <w:tcPr>
            <w:tcW w:w="1400" w:type="dxa"/>
            <w:vAlign w:val="center"/>
          </w:tcPr>
          <w:p w14:paraId="0C8C100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2AFBA9C7" w14:textId="77777777" w:rsidTr="005B3E6F">
        <w:trPr>
          <w:trHeight w:val="209"/>
        </w:trPr>
        <w:tc>
          <w:tcPr>
            <w:tcW w:w="709" w:type="dxa"/>
          </w:tcPr>
          <w:p w14:paraId="583BFC50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10.</w:t>
            </w:r>
          </w:p>
        </w:tc>
        <w:tc>
          <w:tcPr>
            <w:tcW w:w="3986" w:type="dxa"/>
            <w:vAlign w:val="bottom"/>
          </w:tcPr>
          <w:p w14:paraId="104B72A4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Щипці для спаржі</w:t>
            </w:r>
          </w:p>
        </w:tc>
        <w:tc>
          <w:tcPr>
            <w:tcW w:w="1843" w:type="dxa"/>
            <w:vAlign w:val="center"/>
          </w:tcPr>
          <w:p w14:paraId="3979AE6F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0C259C4A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400" w:type="dxa"/>
            <w:vAlign w:val="center"/>
          </w:tcPr>
          <w:p w14:paraId="19E96CB2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7946D785" w14:textId="77777777" w:rsidTr="005B3E6F">
        <w:trPr>
          <w:trHeight w:val="209"/>
        </w:trPr>
        <w:tc>
          <w:tcPr>
            <w:tcW w:w="709" w:type="dxa"/>
          </w:tcPr>
          <w:p w14:paraId="13AD0B37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11.</w:t>
            </w:r>
          </w:p>
        </w:tc>
        <w:tc>
          <w:tcPr>
            <w:tcW w:w="3986" w:type="dxa"/>
            <w:vAlign w:val="bottom"/>
          </w:tcPr>
          <w:p w14:paraId="7094013D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Щипці для льоду</w:t>
            </w:r>
          </w:p>
        </w:tc>
        <w:tc>
          <w:tcPr>
            <w:tcW w:w="1843" w:type="dxa"/>
            <w:vAlign w:val="center"/>
          </w:tcPr>
          <w:p w14:paraId="79006D34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206A6166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400" w:type="dxa"/>
            <w:vAlign w:val="center"/>
          </w:tcPr>
          <w:p w14:paraId="2C27431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2E630AF6" w14:textId="77777777" w:rsidTr="005B3E6F">
        <w:trPr>
          <w:trHeight w:val="209"/>
        </w:trPr>
        <w:tc>
          <w:tcPr>
            <w:tcW w:w="709" w:type="dxa"/>
          </w:tcPr>
          <w:p w14:paraId="2DC712A9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12.</w:t>
            </w:r>
          </w:p>
        </w:tc>
        <w:tc>
          <w:tcPr>
            <w:tcW w:w="3986" w:type="dxa"/>
            <w:vAlign w:val="bottom"/>
          </w:tcPr>
          <w:p w14:paraId="4923B549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proofErr w:type="spellStart"/>
            <w:r w:rsidRPr="00571731">
              <w:rPr>
                <w:bCs/>
                <w:lang w:val="uk-UA"/>
              </w:rPr>
              <w:t>Шейкер</w:t>
            </w:r>
            <w:proofErr w:type="spellEnd"/>
          </w:p>
        </w:tc>
        <w:tc>
          <w:tcPr>
            <w:tcW w:w="1843" w:type="dxa"/>
            <w:vAlign w:val="center"/>
          </w:tcPr>
          <w:p w14:paraId="79EE8DD4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4FC3F5D3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400" w:type="dxa"/>
            <w:vAlign w:val="center"/>
          </w:tcPr>
          <w:p w14:paraId="2BBA8A94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2B014AC" w14:textId="77777777" w:rsidTr="005B3E6F">
        <w:trPr>
          <w:trHeight w:val="209"/>
        </w:trPr>
        <w:tc>
          <w:tcPr>
            <w:tcW w:w="709" w:type="dxa"/>
          </w:tcPr>
          <w:p w14:paraId="28A845E0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13.</w:t>
            </w:r>
          </w:p>
        </w:tc>
        <w:tc>
          <w:tcPr>
            <w:tcW w:w="3986" w:type="dxa"/>
            <w:vAlign w:val="bottom"/>
          </w:tcPr>
          <w:p w14:paraId="5A8D794A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Ложки для змішування коктейлів</w:t>
            </w:r>
          </w:p>
        </w:tc>
        <w:tc>
          <w:tcPr>
            <w:tcW w:w="1843" w:type="dxa"/>
            <w:vAlign w:val="center"/>
          </w:tcPr>
          <w:p w14:paraId="007300B3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56EE8D52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400" w:type="dxa"/>
            <w:vAlign w:val="center"/>
          </w:tcPr>
          <w:p w14:paraId="18B068C5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676274E1" w14:textId="77777777" w:rsidTr="005B3E6F">
        <w:trPr>
          <w:trHeight w:val="209"/>
        </w:trPr>
        <w:tc>
          <w:tcPr>
            <w:tcW w:w="709" w:type="dxa"/>
          </w:tcPr>
          <w:p w14:paraId="7815F2C8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14.</w:t>
            </w:r>
          </w:p>
        </w:tc>
        <w:tc>
          <w:tcPr>
            <w:tcW w:w="3986" w:type="dxa"/>
            <w:vAlign w:val="bottom"/>
          </w:tcPr>
          <w:p w14:paraId="7D0FDCDC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Фруктова шпажка</w:t>
            </w:r>
          </w:p>
        </w:tc>
        <w:tc>
          <w:tcPr>
            <w:tcW w:w="1843" w:type="dxa"/>
            <w:vAlign w:val="center"/>
          </w:tcPr>
          <w:p w14:paraId="6498EE03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59EFE04D" w14:textId="77777777" w:rsidR="0052715D" w:rsidRPr="00571731" w:rsidRDefault="0052715D" w:rsidP="00A2244F">
            <w:pPr>
              <w:pStyle w:val="a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400" w:type="dxa"/>
            <w:vAlign w:val="center"/>
          </w:tcPr>
          <w:p w14:paraId="627CC36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2F4DECBA" w14:textId="77777777" w:rsidTr="005B3E6F">
        <w:trPr>
          <w:trHeight w:val="209"/>
        </w:trPr>
        <w:tc>
          <w:tcPr>
            <w:tcW w:w="709" w:type="dxa"/>
          </w:tcPr>
          <w:p w14:paraId="472AC9B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15.</w:t>
            </w:r>
          </w:p>
        </w:tc>
        <w:tc>
          <w:tcPr>
            <w:tcW w:w="3986" w:type="dxa"/>
            <w:vAlign w:val="bottom"/>
          </w:tcPr>
          <w:p w14:paraId="4F89FDA6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proofErr w:type="spellStart"/>
            <w:r w:rsidRPr="00571731">
              <w:rPr>
                <w:bCs/>
                <w:lang w:val="uk-UA"/>
              </w:rPr>
              <w:t>Джезве</w:t>
            </w:r>
            <w:proofErr w:type="spellEnd"/>
          </w:p>
        </w:tc>
        <w:tc>
          <w:tcPr>
            <w:tcW w:w="1843" w:type="dxa"/>
            <w:vAlign w:val="center"/>
          </w:tcPr>
          <w:p w14:paraId="7BD4A6A9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  <w:vAlign w:val="center"/>
          </w:tcPr>
          <w:p w14:paraId="280AAE09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  <w:tc>
          <w:tcPr>
            <w:tcW w:w="1400" w:type="dxa"/>
            <w:vAlign w:val="center"/>
          </w:tcPr>
          <w:p w14:paraId="3CC366D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3F3EC310" w14:textId="77777777" w:rsidTr="005B3E6F">
        <w:trPr>
          <w:trHeight w:val="199"/>
        </w:trPr>
        <w:tc>
          <w:tcPr>
            <w:tcW w:w="9639" w:type="dxa"/>
            <w:gridSpan w:val="5"/>
          </w:tcPr>
          <w:p w14:paraId="5B7F5723" w14:textId="77777777" w:rsidR="0052715D" w:rsidRPr="00571731" w:rsidRDefault="0052715D" w:rsidP="00571731">
            <w:pPr>
              <w:pStyle w:val="a6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571731">
              <w:rPr>
                <w:b/>
                <w:sz w:val="24"/>
                <w:szCs w:val="24"/>
                <w:lang w:val="uk-UA" w:eastAsia="uk-UA"/>
              </w:rPr>
              <w:t>Натуральні зразки</w:t>
            </w:r>
          </w:p>
        </w:tc>
      </w:tr>
      <w:tr w:rsidR="0052715D" w:rsidRPr="0052715D" w14:paraId="41635116" w14:textId="77777777" w:rsidTr="005B3E6F">
        <w:trPr>
          <w:trHeight w:val="203"/>
        </w:trPr>
        <w:tc>
          <w:tcPr>
            <w:tcW w:w="709" w:type="dxa"/>
          </w:tcPr>
          <w:p w14:paraId="65CE257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1.</w:t>
            </w:r>
          </w:p>
        </w:tc>
        <w:tc>
          <w:tcPr>
            <w:tcW w:w="3986" w:type="dxa"/>
          </w:tcPr>
          <w:p w14:paraId="3080FCBC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Порцеляновий посуд</w:t>
            </w:r>
          </w:p>
        </w:tc>
        <w:tc>
          <w:tcPr>
            <w:tcW w:w="1843" w:type="dxa"/>
            <w:vAlign w:val="center"/>
          </w:tcPr>
          <w:p w14:paraId="5F6C8758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  <w:vAlign w:val="center"/>
          </w:tcPr>
          <w:p w14:paraId="61912D02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  <w:vAlign w:val="center"/>
          </w:tcPr>
          <w:p w14:paraId="1978911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2C4ADD33" w14:textId="77777777" w:rsidTr="005B3E6F">
        <w:trPr>
          <w:trHeight w:val="207"/>
        </w:trPr>
        <w:tc>
          <w:tcPr>
            <w:tcW w:w="709" w:type="dxa"/>
          </w:tcPr>
          <w:p w14:paraId="1A2A8D24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2.</w:t>
            </w:r>
          </w:p>
        </w:tc>
        <w:tc>
          <w:tcPr>
            <w:tcW w:w="3986" w:type="dxa"/>
          </w:tcPr>
          <w:p w14:paraId="6D7550E1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Металевий посуд</w:t>
            </w:r>
          </w:p>
        </w:tc>
        <w:tc>
          <w:tcPr>
            <w:tcW w:w="1843" w:type="dxa"/>
            <w:vAlign w:val="center"/>
          </w:tcPr>
          <w:p w14:paraId="48ACA76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  <w:vAlign w:val="center"/>
          </w:tcPr>
          <w:p w14:paraId="229FB26D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  <w:vAlign w:val="center"/>
          </w:tcPr>
          <w:p w14:paraId="638CD16B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40A4CF9" w14:textId="77777777" w:rsidTr="005B3E6F">
        <w:trPr>
          <w:trHeight w:val="197"/>
        </w:trPr>
        <w:tc>
          <w:tcPr>
            <w:tcW w:w="709" w:type="dxa"/>
          </w:tcPr>
          <w:p w14:paraId="4F14B383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3.</w:t>
            </w:r>
          </w:p>
        </w:tc>
        <w:tc>
          <w:tcPr>
            <w:tcW w:w="3986" w:type="dxa"/>
          </w:tcPr>
          <w:p w14:paraId="68377517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Скляний посуд</w:t>
            </w:r>
          </w:p>
        </w:tc>
        <w:tc>
          <w:tcPr>
            <w:tcW w:w="1843" w:type="dxa"/>
            <w:vAlign w:val="center"/>
          </w:tcPr>
          <w:p w14:paraId="3293DEA7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  <w:vAlign w:val="center"/>
          </w:tcPr>
          <w:p w14:paraId="6DD18AB3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  <w:vAlign w:val="center"/>
          </w:tcPr>
          <w:p w14:paraId="1AC2F3A9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13FBD12C" w14:textId="77777777" w:rsidTr="005B3E6F">
        <w:trPr>
          <w:trHeight w:val="201"/>
        </w:trPr>
        <w:tc>
          <w:tcPr>
            <w:tcW w:w="709" w:type="dxa"/>
          </w:tcPr>
          <w:p w14:paraId="5A37B73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4.</w:t>
            </w:r>
          </w:p>
        </w:tc>
        <w:tc>
          <w:tcPr>
            <w:tcW w:w="3986" w:type="dxa"/>
          </w:tcPr>
          <w:p w14:paraId="267D5D47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Основні прибори</w:t>
            </w:r>
          </w:p>
        </w:tc>
        <w:tc>
          <w:tcPr>
            <w:tcW w:w="1843" w:type="dxa"/>
            <w:vAlign w:val="center"/>
          </w:tcPr>
          <w:p w14:paraId="32703686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  <w:vAlign w:val="center"/>
          </w:tcPr>
          <w:p w14:paraId="15E88255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  <w:vAlign w:val="center"/>
          </w:tcPr>
          <w:p w14:paraId="13DCAD94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6FBE4790" w14:textId="77777777" w:rsidTr="005B3E6F">
        <w:trPr>
          <w:trHeight w:val="191"/>
        </w:trPr>
        <w:tc>
          <w:tcPr>
            <w:tcW w:w="709" w:type="dxa"/>
          </w:tcPr>
          <w:p w14:paraId="3E94469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5.</w:t>
            </w:r>
          </w:p>
        </w:tc>
        <w:tc>
          <w:tcPr>
            <w:tcW w:w="3986" w:type="dxa"/>
          </w:tcPr>
          <w:p w14:paraId="59662018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Допоміжні столові прибори</w:t>
            </w:r>
          </w:p>
        </w:tc>
        <w:tc>
          <w:tcPr>
            <w:tcW w:w="1843" w:type="dxa"/>
            <w:vAlign w:val="center"/>
          </w:tcPr>
          <w:p w14:paraId="3DEA2CD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  <w:vAlign w:val="center"/>
          </w:tcPr>
          <w:p w14:paraId="5BC7BC3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  <w:vAlign w:val="center"/>
          </w:tcPr>
          <w:p w14:paraId="188CE1C7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2DBEA650" w14:textId="77777777" w:rsidTr="005B3E6F">
        <w:trPr>
          <w:trHeight w:val="195"/>
        </w:trPr>
        <w:tc>
          <w:tcPr>
            <w:tcW w:w="709" w:type="dxa"/>
          </w:tcPr>
          <w:p w14:paraId="71CC48F5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6.</w:t>
            </w:r>
          </w:p>
        </w:tc>
        <w:tc>
          <w:tcPr>
            <w:tcW w:w="3986" w:type="dxa"/>
          </w:tcPr>
          <w:p w14:paraId="4517E3B4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Столова білизна</w:t>
            </w:r>
          </w:p>
        </w:tc>
        <w:tc>
          <w:tcPr>
            <w:tcW w:w="1843" w:type="dxa"/>
            <w:vAlign w:val="center"/>
          </w:tcPr>
          <w:p w14:paraId="40873E3E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  <w:vAlign w:val="center"/>
          </w:tcPr>
          <w:p w14:paraId="1F6B9FCD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  <w:vAlign w:val="center"/>
          </w:tcPr>
          <w:p w14:paraId="7EDE35B0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1AA9CF6C" w14:textId="77777777" w:rsidTr="005B3E6F">
        <w:trPr>
          <w:trHeight w:val="185"/>
        </w:trPr>
        <w:tc>
          <w:tcPr>
            <w:tcW w:w="709" w:type="dxa"/>
          </w:tcPr>
          <w:p w14:paraId="05FF0AD5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7.</w:t>
            </w:r>
          </w:p>
        </w:tc>
        <w:tc>
          <w:tcPr>
            <w:tcW w:w="3986" w:type="dxa"/>
          </w:tcPr>
          <w:p w14:paraId="244F3099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Зразки продовольчих товарів</w:t>
            </w:r>
          </w:p>
        </w:tc>
        <w:tc>
          <w:tcPr>
            <w:tcW w:w="1843" w:type="dxa"/>
            <w:vAlign w:val="center"/>
          </w:tcPr>
          <w:p w14:paraId="0D081F4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відповідно до тем програми</w:t>
            </w:r>
          </w:p>
        </w:tc>
        <w:tc>
          <w:tcPr>
            <w:tcW w:w="1701" w:type="dxa"/>
            <w:vAlign w:val="center"/>
          </w:tcPr>
          <w:p w14:paraId="0BA5658D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відповідно до тем програми</w:t>
            </w:r>
          </w:p>
        </w:tc>
        <w:tc>
          <w:tcPr>
            <w:tcW w:w="1400" w:type="dxa"/>
            <w:vAlign w:val="center"/>
          </w:tcPr>
          <w:p w14:paraId="63359BE0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3E7CBD38" w14:textId="77777777" w:rsidTr="005B3E6F">
        <w:trPr>
          <w:trHeight w:val="189"/>
        </w:trPr>
        <w:tc>
          <w:tcPr>
            <w:tcW w:w="709" w:type="dxa"/>
          </w:tcPr>
          <w:p w14:paraId="7F871D0D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8.</w:t>
            </w:r>
          </w:p>
        </w:tc>
        <w:tc>
          <w:tcPr>
            <w:tcW w:w="3986" w:type="dxa"/>
          </w:tcPr>
          <w:p w14:paraId="7D726C1D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Муляжі овочів, фруктів</w:t>
            </w:r>
          </w:p>
        </w:tc>
        <w:tc>
          <w:tcPr>
            <w:tcW w:w="1843" w:type="dxa"/>
            <w:vAlign w:val="center"/>
          </w:tcPr>
          <w:p w14:paraId="29AA800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відповідно до тем програми</w:t>
            </w:r>
          </w:p>
        </w:tc>
        <w:tc>
          <w:tcPr>
            <w:tcW w:w="1701" w:type="dxa"/>
            <w:vAlign w:val="center"/>
          </w:tcPr>
          <w:p w14:paraId="0CFF8C1B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відповідно до тем програми</w:t>
            </w:r>
          </w:p>
        </w:tc>
        <w:tc>
          <w:tcPr>
            <w:tcW w:w="1400" w:type="dxa"/>
            <w:vAlign w:val="center"/>
          </w:tcPr>
          <w:p w14:paraId="42AE9451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4FC9F8C" w14:textId="77777777" w:rsidTr="005B3E6F">
        <w:trPr>
          <w:trHeight w:val="193"/>
        </w:trPr>
        <w:tc>
          <w:tcPr>
            <w:tcW w:w="709" w:type="dxa"/>
          </w:tcPr>
          <w:p w14:paraId="5273E65C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9.</w:t>
            </w:r>
          </w:p>
        </w:tc>
        <w:tc>
          <w:tcPr>
            <w:tcW w:w="3986" w:type="dxa"/>
          </w:tcPr>
          <w:p w14:paraId="4359292B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Муляжі напівфабрикатів, готових страв</w:t>
            </w:r>
          </w:p>
        </w:tc>
        <w:tc>
          <w:tcPr>
            <w:tcW w:w="1843" w:type="dxa"/>
            <w:vAlign w:val="center"/>
          </w:tcPr>
          <w:p w14:paraId="4E8D36F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відповідно до тем програми</w:t>
            </w:r>
          </w:p>
        </w:tc>
        <w:tc>
          <w:tcPr>
            <w:tcW w:w="1701" w:type="dxa"/>
            <w:vAlign w:val="center"/>
          </w:tcPr>
          <w:p w14:paraId="1A83054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відповідно до тем програми</w:t>
            </w:r>
          </w:p>
        </w:tc>
        <w:tc>
          <w:tcPr>
            <w:tcW w:w="1400" w:type="dxa"/>
            <w:vAlign w:val="center"/>
          </w:tcPr>
          <w:p w14:paraId="2F6EB403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1198BA8" w14:textId="77777777" w:rsidTr="005B3E6F">
        <w:trPr>
          <w:trHeight w:val="173"/>
        </w:trPr>
        <w:tc>
          <w:tcPr>
            <w:tcW w:w="709" w:type="dxa"/>
          </w:tcPr>
          <w:p w14:paraId="2A818A23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10.</w:t>
            </w:r>
          </w:p>
        </w:tc>
        <w:tc>
          <w:tcPr>
            <w:tcW w:w="3986" w:type="dxa"/>
          </w:tcPr>
          <w:p w14:paraId="469D371B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Декоративні вази, свічники, свічки</w:t>
            </w:r>
          </w:p>
        </w:tc>
        <w:tc>
          <w:tcPr>
            <w:tcW w:w="1843" w:type="dxa"/>
          </w:tcPr>
          <w:p w14:paraId="1857F136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</w:tcPr>
          <w:p w14:paraId="00CD5566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</w:tcPr>
          <w:p w14:paraId="6051E70B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11E9177C" w14:textId="77777777" w:rsidTr="005B3E6F">
        <w:trPr>
          <w:trHeight w:val="177"/>
        </w:trPr>
        <w:tc>
          <w:tcPr>
            <w:tcW w:w="709" w:type="dxa"/>
          </w:tcPr>
          <w:p w14:paraId="0C0F783D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11.</w:t>
            </w:r>
          </w:p>
        </w:tc>
        <w:tc>
          <w:tcPr>
            <w:tcW w:w="3986" w:type="dxa"/>
          </w:tcPr>
          <w:p w14:paraId="48846538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Попільнички</w:t>
            </w:r>
          </w:p>
        </w:tc>
        <w:tc>
          <w:tcPr>
            <w:tcW w:w="1843" w:type="dxa"/>
          </w:tcPr>
          <w:p w14:paraId="1A2C03DE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</w:tcPr>
          <w:p w14:paraId="259D0C0E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</w:tcPr>
          <w:p w14:paraId="14E4359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419E3BB" w14:textId="77777777" w:rsidTr="005B3E6F">
        <w:trPr>
          <w:trHeight w:val="167"/>
        </w:trPr>
        <w:tc>
          <w:tcPr>
            <w:tcW w:w="709" w:type="dxa"/>
          </w:tcPr>
          <w:p w14:paraId="3636AEE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12.</w:t>
            </w:r>
          </w:p>
        </w:tc>
        <w:tc>
          <w:tcPr>
            <w:tcW w:w="3986" w:type="dxa"/>
          </w:tcPr>
          <w:p w14:paraId="6AE109B1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Керамічний посуд</w:t>
            </w:r>
          </w:p>
        </w:tc>
        <w:tc>
          <w:tcPr>
            <w:tcW w:w="1843" w:type="dxa"/>
          </w:tcPr>
          <w:p w14:paraId="563DBE77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701" w:type="dxa"/>
          </w:tcPr>
          <w:p w14:paraId="19C0BC1E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в асортименті</w:t>
            </w:r>
          </w:p>
        </w:tc>
        <w:tc>
          <w:tcPr>
            <w:tcW w:w="1400" w:type="dxa"/>
          </w:tcPr>
          <w:p w14:paraId="11FD790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C65159C" w14:textId="77777777" w:rsidTr="005B3E6F">
        <w:trPr>
          <w:trHeight w:val="171"/>
        </w:trPr>
        <w:tc>
          <w:tcPr>
            <w:tcW w:w="709" w:type="dxa"/>
          </w:tcPr>
          <w:p w14:paraId="30424803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13.</w:t>
            </w:r>
          </w:p>
        </w:tc>
        <w:tc>
          <w:tcPr>
            <w:tcW w:w="3986" w:type="dxa"/>
          </w:tcPr>
          <w:p w14:paraId="79D17513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proofErr w:type="spellStart"/>
            <w:r w:rsidRPr="00571731">
              <w:rPr>
                <w:bCs/>
                <w:lang w:val="uk-UA"/>
              </w:rPr>
              <w:t>Кокотниця</w:t>
            </w:r>
            <w:proofErr w:type="spellEnd"/>
          </w:p>
        </w:tc>
        <w:tc>
          <w:tcPr>
            <w:tcW w:w="1843" w:type="dxa"/>
          </w:tcPr>
          <w:p w14:paraId="73855FD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</w:tcPr>
          <w:p w14:paraId="5EBBE585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400" w:type="dxa"/>
          </w:tcPr>
          <w:p w14:paraId="696114BA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4E508963" w14:textId="77777777" w:rsidTr="005B3E6F">
        <w:trPr>
          <w:trHeight w:val="175"/>
        </w:trPr>
        <w:tc>
          <w:tcPr>
            <w:tcW w:w="709" w:type="dxa"/>
          </w:tcPr>
          <w:p w14:paraId="5CFAED0B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14.</w:t>
            </w:r>
          </w:p>
        </w:tc>
        <w:tc>
          <w:tcPr>
            <w:tcW w:w="3986" w:type="dxa"/>
          </w:tcPr>
          <w:p w14:paraId="2164A400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Кокільниця</w:t>
            </w:r>
          </w:p>
        </w:tc>
        <w:tc>
          <w:tcPr>
            <w:tcW w:w="1843" w:type="dxa"/>
          </w:tcPr>
          <w:p w14:paraId="2CF46825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</w:tcPr>
          <w:p w14:paraId="374C2C9B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400" w:type="dxa"/>
          </w:tcPr>
          <w:p w14:paraId="005815FF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  <w:tr w:rsidR="0052715D" w:rsidRPr="0052715D" w14:paraId="57C75CD7" w14:textId="77777777" w:rsidTr="005B3E6F">
        <w:trPr>
          <w:trHeight w:val="175"/>
        </w:trPr>
        <w:tc>
          <w:tcPr>
            <w:tcW w:w="709" w:type="dxa"/>
          </w:tcPr>
          <w:p w14:paraId="02B38C30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15.</w:t>
            </w:r>
          </w:p>
        </w:tc>
        <w:tc>
          <w:tcPr>
            <w:tcW w:w="3986" w:type="dxa"/>
          </w:tcPr>
          <w:p w14:paraId="3D15BA8B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Муляжі винно-горілчаних</w:t>
            </w:r>
          </w:p>
          <w:p w14:paraId="05A24DAE" w14:textId="77777777" w:rsidR="0052715D" w:rsidRPr="00571731" w:rsidRDefault="0052715D" w:rsidP="005B3E6F">
            <w:pPr>
              <w:pStyle w:val="a6"/>
              <w:rPr>
                <w:bCs/>
                <w:lang w:val="uk-UA"/>
              </w:rPr>
            </w:pPr>
            <w:r w:rsidRPr="00571731">
              <w:rPr>
                <w:bCs/>
                <w:lang w:val="uk-UA"/>
              </w:rPr>
              <w:t>Виробів</w:t>
            </w:r>
          </w:p>
        </w:tc>
        <w:tc>
          <w:tcPr>
            <w:tcW w:w="1843" w:type="dxa"/>
          </w:tcPr>
          <w:p w14:paraId="3E8AB4E6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701" w:type="dxa"/>
          </w:tcPr>
          <w:p w14:paraId="6A4AA73B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  <w:r w:rsidRPr="00571731">
              <w:rPr>
                <w:bCs/>
                <w:lang w:val="uk-UA" w:eastAsia="uk-UA"/>
              </w:rPr>
              <w:t>1</w:t>
            </w:r>
          </w:p>
        </w:tc>
        <w:tc>
          <w:tcPr>
            <w:tcW w:w="1400" w:type="dxa"/>
          </w:tcPr>
          <w:p w14:paraId="4CFE6DCE" w14:textId="77777777" w:rsidR="0052715D" w:rsidRPr="00571731" w:rsidRDefault="0052715D" w:rsidP="005B3E6F">
            <w:pPr>
              <w:pStyle w:val="a6"/>
              <w:rPr>
                <w:bCs/>
                <w:lang w:val="uk-UA" w:eastAsia="uk-UA"/>
              </w:rPr>
            </w:pPr>
          </w:p>
        </w:tc>
      </w:tr>
    </w:tbl>
    <w:p w14:paraId="2E55ED69" w14:textId="77777777" w:rsidR="009430E7" w:rsidRPr="0052715D" w:rsidRDefault="009430E7">
      <w:pPr>
        <w:rPr>
          <w:color w:val="8EAADB" w:themeColor="accent1" w:themeTint="99"/>
        </w:rPr>
      </w:pPr>
    </w:p>
    <w:sectPr w:rsidR="009430E7" w:rsidRPr="0052715D" w:rsidSect="00333A9A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9D4E" w14:textId="77777777" w:rsidR="00A41E1E" w:rsidRDefault="00A41E1E" w:rsidP="007B2EAD">
      <w:r>
        <w:separator/>
      </w:r>
    </w:p>
  </w:endnote>
  <w:endnote w:type="continuationSeparator" w:id="0">
    <w:p w14:paraId="5797EACF" w14:textId="77777777" w:rsidR="00A41E1E" w:rsidRDefault="00A41E1E" w:rsidP="007B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690500"/>
      <w:docPartObj>
        <w:docPartGallery w:val="Page Numbers (Bottom of Page)"/>
        <w:docPartUnique/>
      </w:docPartObj>
    </w:sdtPr>
    <w:sdtContent>
      <w:p w14:paraId="7C07DA34" w14:textId="5AF0A99C" w:rsidR="007334F2" w:rsidRDefault="007334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ACF35" w14:textId="77777777" w:rsidR="007334F2" w:rsidRDefault="007334F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87BF" w14:textId="3A781146" w:rsidR="00333A9A" w:rsidRDefault="00333A9A">
    <w:pPr>
      <w:pStyle w:val="ab"/>
      <w:jc w:val="center"/>
    </w:pPr>
  </w:p>
  <w:p w14:paraId="4C24E567" w14:textId="77777777" w:rsidR="00333A9A" w:rsidRDefault="00333A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6184" w14:textId="77777777" w:rsidR="00A41E1E" w:rsidRDefault="00A41E1E" w:rsidP="007B2EAD">
      <w:r>
        <w:separator/>
      </w:r>
    </w:p>
  </w:footnote>
  <w:footnote w:type="continuationSeparator" w:id="0">
    <w:p w14:paraId="78846B10" w14:textId="77777777" w:rsidR="00A41E1E" w:rsidRDefault="00A41E1E" w:rsidP="007B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22C1"/>
    <w:multiLevelType w:val="multilevel"/>
    <w:tmpl w:val="92DC9C24"/>
    <w:lvl w:ilvl="0">
      <w:start w:val="2"/>
      <w:numFmt w:val="decimal"/>
      <w:lvlText w:val="%1"/>
      <w:lvlJc w:val="left"/>
      <w:pPr>
        <w:ind w:left="2487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87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0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1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2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4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79B032FB"/>
    <w:multiLevelType w:val="hybridMultilevel"/>
    <w:tmpl w:val="22C68C54"/>
    <w:lvl w:ilvl="0" w:tplc="0422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 w16cid:durableId="59793578">
    <w:abstractNumId w:val="1"/>
  </w:num>
  <w:num w:numId="2" w16cid:durableId="77706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42"/>
    <w:rsid w:val="0001749E"/>
    <w:rsid w:val="0005232E"/>
    <w:rsid w:val="00053F0D"/>
    <w:rsid w:val="00084BBC"/>
    <w:rsid w:val="000968F7"/>
    <w:rsid w:val="00097715"/>
    <w:rsid w:val="000A62E7"/>
    <w:rsid w:val="000A7FEE"/>
    <w:rsid w:val="000B1E39"/>
    <w:rsid w:val="000C7699"/>
    <w:rsid w:val="00113C5B"/>
    <w:rsid w:val="00127C7A"/>
    <w:rsid w:val="00143946"/>
    <w:rsid w:val="001618FE"/>
    <w:rsid w:val="0019295F"/>
    <w:rsid w:val="00197D23"/>
    <w:rsid w:val="001A0C00"/>
    <w:rsid w:val="001B2ACF"/>
    <w:rsid w:val="001D2960"/>
    <w:rsid w:val="002214F6"/>
    <w:rsid w:val="00261B64"/>
    <w:rsid w:val="002A2502"/>
    <w:rsid w:val="002E1F80"/>
    <w:rsid w:val="002F2F32"/>
    <w:rsid w:val="003212EF"/>
    <w:rsid w:val="00333A9A"/>
    <w:rsid w:val="0039243D"/>
    <w:rsid w:val="00394AF3"/>
    <w:rsid w:val="003A4C06"/>
    <w:rsid w:val="003E3F2F"/>
    <w:rsid w:val="003E737B"/>
    <w:rsid w:val="003F125E"/>
    <w:rsid w:val="00400086"/>
    <w:rsid w:val="00424146"/>
    <w:rsid w:val="00463949"/>
    <w:rsid w:val="004678EF"/>
    <w:rsid w:val="004B7CE0"/>
    <w:rsid w:val="004F1422"/>
    <w:rsid w:val="004F1729"/>
    <w:rsid w:val="004F5122"/>
    <w:rsid w:val="0052715D"/>
    <w:rsid w:val="00535F28"/>
    <w:rsid w:val="00536C59"/>
    <w:rsid w:val="00540217"/>
    <w:rsid w:val="00566121"/>
    <w:rsid w:val="00571731"/>
    <w:rsid w:val="005B14E2"/>
    <w:rsid w:val="005B3E6F"/>
    <w:rsid w:val="005C1D65"/>
    <w:rsid w:val="005E28B1"/>
    <w:rsid w:val="005F3E1F"/>
    <w:rsid w:val="005F7EB6"/>
    <w:rsid w:val="0063124C"/>
    <w:rsid w:val="006365B7"/>
    <w:rsid w:val="006469DD"/>
    <w:rsid w:val="00656955"/>
    <w:rsid w:val="006D4D27"/>
    <w:rsid w:val="006D66C1"/>
    <w:rsid w:val="006F3A44"/>
    <w:rsid w:val="007134ED"/>
    <w:rsid w:val="007334F2"/>
    <w:rsid w:val="007519BF"/>
    <w:rsid w:val="00771007"/>
    <w:rsid w:val="00796748"/>
    <w:rsid w:val="007B2EAD"/>
    <w:rsid w:val="007B5817"/>
    <w:rsid w:val="007E529E"/>
    <w:rsid w:val="008072F4"/>
    <w:rsid w:val="00812BEF"/>
    <w:rsid w:val="00815542"/>
    <w:rsid w:val="008413D5"/>
    <w:rsid w:val="00851B8D"/>
    <w:rsid w:val="00862748"/>
    <w:rsid w:val="0087235F"/>
    <w:rsid w:val="008A1290"/>
    <w:rsid w:val="008A248F"/>
    <w:rsid w:val="008C3C9E"/>
    <w:rsid w:val="008C7FF0"/>
    <w:rsid w:val="008D64C5"/>
    <w:rsid w:val="008E0484"/>
    <w:rsid w:val="00900369"/>
    <w:rsid w:val="0092422F"/>
    <w:rsid w:val="00935509"/>
    <w:rsid w:val="00936F1E"/>
    <w:rsid w:val="009430E7"/>
    <w:rsid w:val="00947606"/>
    <w:rsid w:val="00963B7C"/>
    <w:rsid w:val="0097203E"/>
    <w:rsid w:val="00995572"/>
    <w:rsid w:val="009A7F26"/>
    <w:rsid w:val="009F5B9C"/>
    <w:rsid w:val="00A21964"/>
    <w:rsid w:val="00A2244F"/>
    <w:rsid w:val="00A25606"/>
    <w:rsid w:val="00A4161D"/>
    <w:rsid w:val="00A41E1E"/>
    <w:rsid w:val="00A5787F"/>
    <w:rsid w:val="00A66310"/>
    <w:rsid w:val="00A7044F"/>
    <w:rsid w:val="00AA4DA4"/>
    <w:rsid w:val="00AA64F2"/>
    <w:rsid w:val="00AF11D9"/>
    <w:rsid w:val="00B012FE"/>
    <w:rsid w:val="00B03D53"/>
    <w:rsid w:val="00B15D57"/>
    <w:rsid w:val="00B220D4"/>
    <w:rsid w:val="00B23DF4"/>
    <w:rsid w:val="00B3614E"/>
    <w:rsid w:val="00B36256"/>
    <w:rsid w:val="00B55672"/>
    <w:rsid w:val="00B62A6F"/>
    <w:rsid w:val="00B62F59"/>
    <w:rsid w:val="00B87CBD"/>
    <w:rsid w:val="00BA1EBD"/>
    <w:rsid w:val="00BB16A5"/>
    <w:rsid w:val="00BC5DE9"/>
    <w:rsid w:val="00BE4A00"/>
    <w:rsid w:val="00BE78C3"/>
    <w:rsid w:val="00BF0A0A"/>
    <w:rsid w:val="00BF2315"/>
    <w:rsid w:val="00BF6F55"/>
    <w:rsid w:val="00C1483F"/>
    <w:rsid w:val="00C30763"/>
    <w:rsid w:val="00C31E81"/>
    <w:rsid w:val="00C718DC"/>
    <w:rsid w:val="00CC461F"/>
    <w:rsid w:val="00CF1F3F"/>
    <w:rsid w:val="00CF2013"/>
    <w:rsid w:val="00D10513"/>
    <w:rsid w:val="00D11AA1"/>
    <w:rsid w:val="00D6729B"/>
    <w:rsid w:val="00D6754D"/>
    <w:rsid w:val="00D80FFF"/>
    <w:rsid w:val="00D97554"/>
    <w:rsid w:val="00DA7B9E"/>
    <w:rsid w:val="00DB49FD"/>
    <w:rsid w:val="00DC5116"/>
    <w:rsid w:val="00DD329A"/>
    <w:rsid w:val="00DD7369"/>
    <w:rsid w:val="00DF1E62"/>
    <w:rsid w:val="00E00D08"/>
    <w:rsid w:val="00E03509"/>
    <w:rsid w:val="00E5019D"/>
    <w:rsid w:val="00E678B3"/>
    <w:rsid w:val="00E74D82"/>
    <w:rsid w:val="00E849F8"/>
    <w:rsid w:val="00E9315D"/>
    <w:rsid w:val="00E934F4"/>
    <w:rsid w:val="00E942F9"/>
    <w:rsid w:val="00EB11DD"/>
    <w:rsid w:val="00EB6E25"/>
    <w:rsid w:val="00EC52E5"/>
    <w:rsid w:val="00EF103E"/>
    <w:rsid w:val="00F115AB"/>
    <w:rsid w:val="00F256C9"/>
    <w:rsid w:val="00F446D5"/>
    <w:rsid w:val="00F44B4B"/>
    <w:rsid w:val="00F5795B"/>
    <w:rsid w:val="00F73132"/>
    <w:rsid w:val="00F75F88"/>
    <w:rsid w:val="00FA3E74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CC02"/>
  <w15:chartTrackingRefBased/>
  <w15:docId w15:val="{0D2EF52B-ACF3-44B2-9FE0-D252B194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1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F80"/>
    <w:rPr>
      <w:sz w:val="29"/>
      <w:szCs w:val="29"/>
    </w:rPr>
  </w:style>
  <w:style w:type="character" w:customStyle="1" w:styleId="a4">
    <w:name w:val="Основний текст Знак"/>
    <w:basedOn w:val="a0"/>
    <w:link w:val="a3"/>
    <w:uiPriority w:val="1"/>
    <w:rsid w:val="002E1F80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table" w:styleId="a5">
    <w:name w:val="Table Grid"/>
    <w:basedOn w:val="a1"/>
    <w:uiPriority w:val="59"/>
    <w:rsid w:val="002E1F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1F8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2E1F80"/>
  </w:style>
  <w:style w:type="table" w:customStyle="1" w:styleId="TableNormal">
    <w:name w:val="Table Normal"/>
    <w:uiPriority w:val="2"/>
    <w:semiHidden/>
    <w:qFormat/>
    <w:rsid w:val="002E1F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iPriority w:val="99"/>
    <w:unhideWhenUsed/>
    <w:rsid w:val="002E1F80"/>
    <w:rPr>
      <w:color w:val="0000FF"/>
      <w:u w:val="single"/>
    </w:rPr>
  </w:style>
  <w:style w:type="paragraph" w:styleId="a8">
    <w:name w:val="Normal (Web)"/>
    <w:basedOn w:val="a"/>
    <w:uiPriority w:val="99"/>
    <w:rsid w:val="002E1F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">
    <w:name w:val="Без інтервалів2"/>
    <w:uiPriority w:val="1"/>
    <w:qFormat/>
    <w:rsid w:val="002E1F80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docdata">
    <w:name w:val="docdata"/>
    <w:aliases w:val="docy,v5,2585,baiaagaaboqcaaaduggaaavgcaaaaaaaaaaaaaaaaaaaaaaaaaaaaaaaaaaaaaaaaaaaaaaaaaaaaaaaaaaaaaaaaaaaaaaaaaaaaaaaaaaaaaaaaaaaaaaaaaaaaaaaaaaaaaaaaaaaaaaaaaaaaaaaaaaaaaaaaaaaaaaaaaaaaaaaaaaaaaaaaaaaaaaaaaaaaaaaaaaaaaaaaaaaaaaaaaaaaaaaaaaaaaaa"/>
    <w:basedOn w:val="a"/>
    <w:rsid w:val="002E1F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EB6E25"/>
  </w:style>
  <w:style w:type="character" w:customStyle="1" w:styleId="apple-tab-span">
    <w:name w:val="apple-tab-span"/>
    <w:basedOn w:val="a0"/>
    <w:rsid w:val="00DD7369"/>
  </w:style>
  <w:style w:type="paragraph" w:styleId="a9">
    <w:name w:val="header"/>
    <w:basedOn w:val="a"/>
    <w:link w:val="aa"/>
    <w:uiPriority w:val="99"/>
    <w:unhideWhenUsed/>
    <w:rsid w:val="007B2EA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B2EAD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7B2EA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B2EAD"/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List Paragraph"/>
    <w:basedOn w:val="a"/>
    <w:uiPriority w:val="34"/>
    <w:qFormat/>
    <w:rsid w:val="00C7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C1B5-8CE8-4D16-A7E9-4E5AD313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24</Pages>
  <Words>26664</Words>
  <Characters>15199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Соленцов</dc:creator>
  <cp:keywords/>
  <dc:description/>
  <cp:lastModifiedBy>Katerina Lushchyk</cp:lastModifiedBy>
  <cp:revision>66</cp:revision>
  <dcterms:created xsi:type="dcterms:W3CDTF">2023-08-29T06:28:00Z</dcterms:created>
  <dcterms:modified xsi:type="dcterms:W3CDTF">2023-08-31T19:21:00Z</dcterms:modified>
</cp:coreProperties>
</file>