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B2D634" w14:textId="77777777" w:rsidR="000F4A9A" w:rsidRDefault="000F4A9A" w:rsidP="000F4A9A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ПРОЄКТ</w:t>
      </w:r>
    </w:p>
    <w:p w14:paraId="4F55AA9B" w14:textId="77777777" w:rsidR="000F4A9A" w:rsidRPr="000F4A9A" w:rsidRDefault="000F4A9A" w:rsidP="000F4A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4A9A">
        <w:rPr>
          <w:rFonts w:ascii="Times New Roman" w:hAnsi="Times New Roman" w:cs="Times New Roman"/>
          <w:b/>
          <w:sz w:val="28"/>
          <w:szCs w:val="28"/>
        </w:rPr>
        <w:t>Порядок оформлення, переоформлення, видачі, зберігання та обліку сертифікатів про акредитацію освітньої програми</w:t>
      </w:r>
    </w:p>
    <w:p w14:paraId="672A6659" w14:textId="77777777" w:rsidR="000F4A9A" w:rsidRPr="000F4A9A" w:rsidRDefault="000F4A9A" w:rsidP="000F4A9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ADE1E5A" w14:textId="77777777" w:rsidR="000F4A9A" w:rsidRPr="000F4A9A" w:rsidRDefault="000F4A9A" w:rsidP="000F4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A9A">
        <w:rPr>
          <w:rFonts w:ascii="Times New Roman" w:hAnsi="Times New Roman" w:cs="Times New Roman"/>
          <w:sz w:val="28"/>
          <w:szCs w:val="28"/>
        </w:rPr>
        <w:t>1. Цей Порядок регулює питання, пов’язані з діяльністю щодо оформлення (створення), переоформлення, видачі, зберігання та обліку сертифікатів про акредитацію освітньої програми (у тому числі з визначенням «зразкова» та сертифікатів про умовну (відкладену) акредитацію (далі - сертифікати) у сфері вищої освіти.</w:t>
      </w:r>
    </w:p>
    <w:p w14:paraId="4A6C7955" w14:textId="77777777" w:rsidR="000F4A9A" w:rsidRPr="000F4A9A" w:rsidRDefault="000F4A9A" w:rsidP="000F4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A9A">
        <w:rPr>
          <w:rFonts w:ascii="Times New Roman" w:hAnsi="Times New Roman" w:cs="Times New Roman"/>
          <w:sz w:val="28"/>
          <w:szCs w:val="28"/>
        </w:rPr>
        <w:t>2. Оформлення (створення), переоформлення, передавання, видача, зберігання та облік сертифікатів здійснюються Національним агентством із забезпечення якості вищої освіти (далі - Національне агентство).</w:t>
      </w:r>
    </w:p>
    <w:p w14:paraId="2E68433A" w14:textId="77777777" w:rsidR="000F4A9A" w:rsidRPr="000F4A9A" w:rsidRDefault="000F4A9A" w:rsidP="000F4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A9A">
        <w:rPr>
          <w:rFonts w:ascii="Times New Roman" w:hAnsi="Times New Roman" w:cs="Times New Roman"/>
          <w:sz w:val="28"/>
          <w:szCs w:val="28"/>
        </w:rPr>
        <w:t>3. Національне агентство оформлює (створює) сертифікат протягом трьох робочих днів з дня прийняття рішення про акредитацію освітньої програми.</w:t>
      </w:r>
    </w:p>
    <w:p w14:paraId="467E24A0" w14:textId="77777777" w:rsidR="000F4A9A" w:rsidRPr="000F4A9A" w:rsidRDefault="000F4A9A" w:rsidP="000F4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A9A">
        <w:rPr>
          <w:rFonts w:ascii="Times New Roman" w:hAnsi="Times New Roman" w:cs="Times New Roman"/>
          <w:sz w:val="28"/>
          <w:szCs w:val="28"/>
        </w:rPr>
        <w:t>4. Сертифікат про акредитацію освітньої програми (у тому числі з визначенням «зразкова») видається строком на п’ять років, сертифікат про умовну (відкладену) акредитацію - строком на один рік. За наявності у закладу вищої освіти інституційної акредитації та акредитування освітньої програми з визначенням «зразкова» сертифікат про акредитацію такої освітньої програми видається строком на 10 років.</w:t>
      </w:r>
    </w:p>
    <w:p w14:paraId="4AF0EF3C" w14:textId="77777777" w:rsidR="000F4A9A" w:rsidRPr="000F4A9A" w:rsidRDefault="000F4A9A" w:rsidP="000F4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A9A">
        <w:rPr>
          <w:rFonts w:ascii="Times New Roman" w:hAnsi="Times New Roman" w:cs="Times New Roman"/>
          <w:sz w:val="28"/>
          <w:szCs w:val="28"/>
        </w:rPr>
        <w:t>Строк дії сертифіката про акредитацію освітньої програми (у тому числі з визначенням «зразкова») встановлюється до 1 липня року, що настає після спливу строку відповідно п’яти або десяти років після прийняття відповідного рішення Національним агентством.</w:t>
      </w:r>
    </w:p>
    <w:p w14:paraId="6B75C31E" w14:textId="77777777" w:rsidR="000F4A9A" w:rsidRPr="000F4A9A" w:rsidRDefault="000F4A9A" w:rsidP="000F4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A9A">
        <w:rPr>
          <w:rFonts w:ascii="Times New Roman" w:hAnsi="Times New Roman" w:cs="Times New Roman"/>
          <w:sz w:val="28"/>
          <w:szCs w:val="28"/>
        </w:rPr>
        <w:t>Строк дії сертифікату про умовну (відкладену) акредитацію діє протягом одного року з дня ухвалення рішення про умовну (відкладену) акредитацію освітньої програми.</w:t>
      </w:r>
    </w:p>
    <w:p w14:paraId="1FDD7072" w14:textId="77777777" w:rsidR="000F4A9A" w:rsidRPr="000F4A9A" w:rsidRDefault="000F4A9A" w:rsidP="000F4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A9A">
        <w:rPr>
          <w:rFonts w:ascii="Times New Roman" w:hAnsi="Times New Roman" w:cs="Times New Roman"/>
          <w:sz w:val="28"/>
          <w:szCs w:val="28"/>
        </w:rPr>
        <w:t>5. Сертифікат оформлюється (створюється) в електронній формі із накладенням кваліфікованої електронної печатки Національного агентства відповідно до вимог законодавства та видається шляхом оприлюднення його у відкритому доступі на офіційному веб-сайті Національного агентства.</w:t>
      </w:r>
    </w:p>
    <w:p w14:paraId="4DAB4C2F" w14:textId="77777777" w:rsidR="000F4A9A" w:rsidRPr="000F4A9A" w:rsidRDefault="000F4A9A" w:rsidP="000F4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A9A">
        <w:rPr>
          <w:rFonts w:ascii="Times New Roman" w:hAnsi="Times New Roman" w:cs="Times New Roman"/>
          <w:sz w:val="28"/>
          <w:szCs w:val="28"/>
        </w:rPr>
        <w:t>Примірник сертифіката також зберігається в інформаційно-телекомунікаційних системах Національного агентства.</w:t>
      </w:r>
    </w:p>
    <w:p w14:paraId="584B1397" w14:textId="77777777" w:rsidR="000F4A9A" w:rsidRPr="000F4A9A" w:rsidRDefault="000F4A9A" w:rsidP="000F4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A9A">
        <w:rPr>
          <w:rFonts w:ascii="Times New Roman" w:hAnsi="Times New Roman" w:cs="Times New Roman"/>
          <w:sz w:val="28"/>
          <w:szCs w:val="28"/>
        </w:rPr>
        <w:t>Інформація про видачу сертифіката вноситься до Єдиної державної електронної бази з питань освіти .</w:t>
      </w:r>
    </w:p>
    <w:p w14:paraId="204FA8F0" w14:textId="77777777" w:rsidR="000F4A9A" w:rsidRPr="000F4A9A" w:rsidRDefault="000F4A9A" w:rsidP="000F4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A9A">
        <w:rPr>
          <w:rFonts w:ascii="Times New Roman" w:hAnsi="Times New Roman" w:cs="Times New Roman"/>
          <w:sz w:val="28"/>
          <w:szCs w:val="28"/>
        </w:rPr>
        <w:t>6. Облік та зберігання сертифікатів здійснюється Національним агентством з дотриманням вимог законодавства у сфері захисту інформації в інформаційно-телекомунікаційних системах.</w:t>
      </w:r>
    </w:p>
    <w:p w14:paraId="17D53B7F" w14:textId="1ADAE341" w:rsidR="00101858" w:rsidRDefault="000F4A9A" w:rsidP="000F4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A9A">
        <w:rPr>
          <w:rFonts w:ascii="Times New Roman" w:hAnsi="Times New Roman" w:cs="Times New Roman"/>
          <w:sz w:val="28"/>
          <w:szCs w:val="28"/>
        </w:rPr>
        <w:t xml:space="preserve">7. Сертифікат підлягає переоформленню з підстав, визначених частиною шостою статті 25 Закону України </w:t>
      </w:r>
      <w:r w:rsidR="00101858">
        <w:rPr>
          <w:rFonts w:ascii="Times New Roman" w:hAnsi="Times New Roman" w:cs="Times New Roman"/>
          <w:sz w:val="28"/>
          <w:szCs w:val="28"/>
        </w:rPr>
        <w:t>«</w:t>
      </w:r>
      <w:r w:rsidRPr="000F4A9A">
        <w:rPr>
          <w:rFonts w:ascii="Times New Roman" w:hAnsi="Times New Roman" w:cs="Times New Roman"/>
          <w:sz w:val="28"/>
          <w:szCs w:val="28"/>
        </w:rPr>
        <w:t>Про вищу освіту</w:t>
      </w:r>
      <w:r w:rsidR="00101858">
        <w:rPr>
          <w:rFonts w:ascii="Times New Roman" w:hAnsi="Times New Roman" w:cs="Times New Roman"/>
          <w:sz w:val="28"/>
          <w:szCs w:val="28"/>
        </w:rPr>
        <w:t>»</w:t>
      </w:r>
      <w:r w:rsidRPr="000F4A9A">
        <w:rPr>
          <w:rFonts w:ascii="Times New Roman" w:hAnsi="Times New Roman" w:cs="Times New Roman"/>
          <w:sz w:val="28"/>
          <w:szCs w:val="28"/>
        </w:rPr>
        <w:t>.</w:t>
      </w:r>
    </w:p>
    <w:p w14:paraId="6B3BBF6A" w14:textId="0D6932F9" w:rsidR="000F4A9A" w:rsidRPr="000F4A9A" w:rsidRDefault="000F4A9A" w:rsidP="000F4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A9A">
        <w:rPr>
          <w:rFonts w:ascii="Times New Roman" w:hAnsi="Times New Roman" w:cs="Times New Roman"/>
          <w:sz w:val="28"/>
          <w:szCs w:val="28"/>
        </w:rPr>
        <w:t xml:space="preserve">8. Для переоформлення сертифіката заклад вищої освіти (заклад фахової </w:t>
      </w:r>
      <w:proofErr w:type="spellStart"/>
      <w:r w:rsidRPr="000F4A9A">
        <w:rPr>
          <w:rFonts w:ascii="Times New Roman" w:hAnsi="Times New Roman" w:cs="Times New Roman"/>
          <w:sz w:val="28"/>
          <w:szCs w:val="28"/>
        </w:rPr>
        <w:t>передвищої</w:t>
      </w:r>
      <w:proofErr w:type="spellEnd"/>
      <w:r w:rsidRPr="000F4A9A">
        <w:rPr>
          <w:rFonts w:ascii="Times New Roman" w:hAnsi="Times New Roman" w:cs="Times New Roman"/>
          <w:sz w:val="28"/>
          <w:szCs w:val="28"/>
        </w:rPr>
        <w:t xml:space="preserve"> освіти, наукова установа) або його (її) правонаступник (у разі реорганізації) звертається до Національного агентства із заявою про </w:t>
      </w:r>
      <w:r w:rsidRPr="000F4A9A">
        <w:rPr>
          <w:rFonts w:ascii="Times New Roman" w:hAnsi="Times New Roman" w:cs="Times New Roman"/>
          <w:sz w:val="28"/>
          <w:szCs w:val="28"/>
        </w:rPr>
        <w:lastRenderedPageBreak/>
        <w:t>переоформлення сертифіката, до якої додаються документи, які свідчать про наявність підстав для його переоформлення.</w:t>
      </w:r>
    </w:p>
    <w:p w14:paraId="3CE48DD9" w14:textId="77777777" w:rsidR="000F4A9A" w:rsidRPr="000F4A9A" w:rsidRDefault="000F4A9A" w:rsidP="000F4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A9A">
        <w:rPr>
          <w:rFonts w:ascii="Times New Roman" w:hAnsi="Times New Roman" w:cs="Times New Roman"/>
          <w:sz w:val="28"/>
          <w:szCs w:val="28"/>
        </w:rPr>
        <w:t>У разі переоформлення сертифіката спільної (узгодженої) освітньої програми заява подається одним із закладів вищої освіти (науковою установою) який реалізує цю освітню програму.</w:t>
      </w:r>
    </w:p>
    <w:p w14:paraId="792D2DAB" w14:textId="77777777" w:rsidR="000F4A9A" w:rsidRPr="000F4A9A" w:rsidRDefault="000F4A9A" w:rsidP="000F4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A9A">
        <w:rPr>
          <w:rFonts w:ascii="Times New Roman" w:hAnsi="Times New Roman" w:cs="Times New Roman"/>
          <w:sz w:val="28"/>
          <w:szCs w:val="28"/>
        </w:rPr>
        <w:t xml:space="preserve">У заяві про переоформлення сертифіката заклад вищої освіти (заклад фахової </w:t>
      </w:r>
      <w:proofErr w:type="spellStart"/>
      <w:r w:rsidRPr="000F4A9A">
        <w:rPr>
          <w:rFonts w:ascii="Times New Roman" w:hAnsi="Times New Roman" w:cs="Times New Roman"/>
          <w:sz w:val="28"/>
          <w:szCs w:val="28"/>
        </w:rPr>
        <w:t>передвищої</w:t>
      </w:r>
      <w:proofErr w:type="spellEnd"/>
      <w:r w:rsidRPr="000F4A9A">
        <w:rPr>
          <w:rFonts w:ascii="Times New Roman" w:hAnsi="Times New Roman" w:cs="Times New Roman"/>
          <w:sz w:val="28"/>
          <w:szCs w:val="28"/>
        </w:rPr>
        <w:t xml:space="preserve"> освіти, наукова установа) або його (її) правонаступник (у разі реорганізації) підтверджує, що освітня програма, за якою провадитиметься освітня діяльність після переоформлення сертифіката, відповідає освітній програмі, яка була акредитована.</w:t>
      </w:r>
    </w:p>
    <w:p w14:paraId="4C9D72B1" w14:textId="77777777" w:rsidR="000F4A9A" w:rsidRPr="000F4A9A" w:rsidRDefault="000F4A9A" w:rsidP="000F4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A9A">
        <w:rPr>
          <w:rFonts w:ascii="Times New Roman" w:hAnsi="Times New Roman" w:cs="Times New Roman"/>
          <w:sz w:val="28"/>
          <w:szCs w:val="28"/>
        </w:rPr>
        <w:t>За заявою закладу вищої освіти з підстав визначених у частині шостій статті 25 Закону України «Про вищу освіту» Національне агентство поширює дію запису про умовну (відкладену) акредитацію освітньої програми в Єдиній державній електронній базі з питань освіти щодо освітніх програм які були акредитовані умовно (відкладено) до 28.05.2023 року, та щодо яких не видавалися сертифікати про умовну акредитацію.</w:t>
      </w:r>
    </w:p>
    <w:p w14:paraId="2936B2F0" w14:textId="77777777" w:rsidR="000F4A9A" w:rsidRPr="00101858" w:rsidRDefault="000F4A9A" w:rsidP="000F4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A9A">
        <w:rPr>
          <w:rFonts w:ascii="Times New Roman" w:hAnsi="Times New Roman" w:cs="Times New Roman"/>
          <w:sz w:val="28"/>
          <w:szCs w:val="28"/>
        </w:rPr>
        <w:t>У разі внесення Кабінетом Міністрів України змін до переліку галузей знань та спеціальностей, за якими здійснюється підготовка здобувачів вищої освіти, сертифікати про акредитацію освітніх програм не втрачають чинності після їх переоформленн</w:t>
      </w:r>
      <w:r w:rsidRPr="00101858">
        <w:rPr>
          <w:rFonts w:ascii="Times New Roman" w:hAnsi="Times New Roman" w:cs="Times New Roman"/>
          <w:sz w:val="28"/>
          <w:szCs w:val="28"/>
        </w:rPr>
        <w:t xml:space="preserve">я, та є чинними до закінчення строку їх завершення. </w:t>
      </w:r>
    </w:p>
    <w:p w14:paraId="012C7253" w14:textId="77777777" w:rsidR="000F4A9A" w:rsidRPr="00101858" w:rsidRDefault="000F4A9A" w:rsidP="000F4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858">
        <w:rPr>
          <w:rFonts w:ascii="Times New Roman" w:hAnsi="Times New Roman" w:cs="Times New Roman"/>
          <w:sz w:val="28"/>
          <w:szCs w:val="28"/>
        </w:rPr>
        <w:t>9. Національне агентство протягом десяти робочих днів з дати надходження заяви про переоформлення сертифіката переоформлює його з урахуванням змін, зазначених у заяві про переоформлення сертифіката.</w:t>
      </w:r>
    </w:p>
    <w:p w14:paraId="16D430AD" w14:textId="77777777" w:rsidR="000F4A9A" w:rsidRPr="00101858" w:rsidRDefault="000F4A9A" w:rsidP="000F4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858">
        <w:rPr>
          <w:rFonts w:ascii="Times New Roman" w:hAnsi="Times New Roman" w:cs="Times New Roman"/>
          <w:sz w:val="28"/>
          <w:szCs w:val="28"/>
        </w:rPr>
        <w:t>10. Строк дії переоформленого сертифіката не може перевищувати строку дії сертифіката, що переоформлювався.</w:t>
      </w:r>
    </w:p>
    <w:p w14:paraId="6A49A77F" w14:textId="77777777" w:rsidR="00101858" w:rsidRPr="00101858" w:rsidRDefault="000F4A9A" w:rsidP="001018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858">
        <w:rPr>
          <w:rFonts w:ascii="Times New Roman" w:hAnsi="Times New Roman" w:cs="Times New Roman"/>
          <w:sz w:val="28"/>
          <w:szCs w:val="28"/>
        </w:rPr>
        <w:t xml:space="preserve">11. У разі втрати або пошкодження сертифіката, виданого Національним агентством у паперовій формі, Національне агентство за заявою закладу вищої освіти (закладу фахової </w:t>
      </w:r>
      <w:proofErr w:type="spellStart"/>
      <w:r w:rsidRPr="00101858">
        <w:rPr>
          <w:rFonts w:ascii="Times New Roman" w:hAnsi="Times New Roman" w:cs="Times New Roman"/>
          <w:sz w:val="28"/>
          <w:szCs w:val="28"/>
        </w:rPr>
        <w:t>передвищої</w:t>
      </w:r>
      <w:proofErr w:type="spellEnd"/>
      <w:r w:rsidRPr="00101858">
        <w:rPr>
          <w:rFonts w:ascii="Times New Roman" w:hAnsi="Times New Roman" w:cs="Times New Roman"/>
          <w:sz w:val="28"/>
          <w:szCs w:val="28"/>
        </w:rPr>
        <w:t xml:space="preserve"> освіти, наукової установи) оформлює (створює) сертифікат в електронній формі та видає його з урахуванням положень, визначених у пункті 5 цього Порядку.</w:t>
      </w:r>
    </w:p>
    <w:p w14:paraId="7604D515" w14:textId="75AF89E2" w:rsidR="33611BDC" w:rsidRPr="00101858" w:rsidRDefault="33611BDC" w:rsidP="001018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858">
        <w:rPr>
          <w:rFonts w:ascii="Times New Roman" w:eastAsia="Times New Roman" w:hAnsi="Times New Roman" w:cs="Times New Roman"/>
          <w:sz w:val="28"/>
          <w:szCs w:val="28"/>
        </w:rPr>
        <w:t xml:space="preserve">12. У разі зміни Міністерством освіти і науки України  спеціалізацій, Національне агентство поширює дію сертифіката про акредитацію освітньої програми в Єдиній державній базі з питань освіти за зверненням закладу вищої (фахової </w:t>
      </w:r>
      <w:proofErr w:type="spellStart"/>
      <w:r w:rsidRPr="00101858">
        <w:rPr>
          <w:rFonts w:ascii="Times New Roman" w:eastAsia="Times New Roman" w:hAnsi="Times New Roman" w:cs="Times New Roman"/>
          <w:sz w:val="28"/>
          <w:szCs w:val="28"/>
        </w:rPr>
        <w:t>передвищої</w:t>
      </w:r>
      <w:proofErr w:type="spellEnd"/>
      <w:r w:rsidRPr="00101858">
        <w:rPr>
          <w:rFonts w:ascii="Times New Roman" w:eastAsia="Times New Roman" w:hAnsi="Times New Roman" w:cs="Times New Roman"/>
          <w:sz w:val="28"/>
          <w:szCs w:val="28"/>
        </w:rPr>
        <w:t>) освіти, наукової установи.</w:t>
      </w:r>
    </w:p>
    <w:p w14:paraId="08785543" w14:textId="13FDA03B" w:rsidR="5F1F8119" w:rsidRDefault="5F1F8119" w:rsidP="5F1F81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0A37501D" w14:textId="77777777" w:rsidR="00C86A5C" w:rsidRPr="000F4A9A" w:rsidRDefault="00C86A5C" w:rsidP="000F4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86A5C" w:rsidRPr="000F4A9A">
      <w:footerReference w:type="default" r:id="rId9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AA9301" w14:textId="77777777" w:rsidR="00E64788" w:rsidRDefault="00E64788" w:rsidP="00101858">
      <w:pPr>
        <w:spacing w:after="0" w:line="240" w:lineRule="auto"/>
      </w:pPr>
      <w:r>
        <w:separator/>
      </w:r>
    </w:p>
  </w:endnote>
  <w:endnote w:type="continuationSeparator" w:id="0">
    <w:p w14:paraId="295C9471" w14:textId="77777777" w:rsidR="00E64788" w:rsidRDefault="00E64788" w:rsidP="00101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77193978"/>
      <w:docPartObj>
        <w:docPartGallery w:val="Page Numbers (Bottom of Page)"/>
        <w:docPartUnique/>
      </w:docPartObj>
    </w:sdtPr>
    <w:sdtContent>
      <w:p w14:paraId="0241D003" w14:textId="32D7F9B0" w:rsidR="00101858" w:rsidRDefault="0010185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2A6D8B86" w14:textId="77777777" w:rsidR="00101858" w:rsidRDefault="0010185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63D25F" w14:textId="77777777" w:rsidR="00E64788" w:rsidRDefault="00E64788" w:rsidP="00101858">
      <w:pPr>
        <w:spacing w:after="0" w:line="240" w:lineRule="auto"/>
      </w:pPr>
      <w:r>
        <w:separator/>
      </w:r>
    </w:p>
  </w:footnote>
  <w:footnote w:type="continuationSeparator" w:id="0">
    <w:p w14:paraId="077F38EC" w14:textId="77777777" w:rsidR="00E64788" w:rsidRDefault="00E64788" w:rsidP="001018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A9A"/>
    <w:rsid w:val="000F4A9A"/>
    <w:rsid w:val="00101858"/>
    <w:rsid w:val="003C427F"/>
    <w:rsid w:val="00C86A5C"/>
    <w:rsid w:val="00E64788"/>
    <w:rsid w:val="246CD3B6"/>
    <w:rsid w:val="33611BDC"/>
    <w:rsid w:val="3519CA17"/>
    <w:rsid w:val="5F1F8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58583"/>
  <w15:chartTrackingRefBased/>
  <w15:docId w15:val="{E653DB5B-F9AF-4882-AA55-9823CA9D7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185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101858"/>
  </w:style>
  <w:style w:type="paragraph" w:styleId="a5">
    <w:name w:val="footer"/>
    <w:basedOn w:val="a"/>
    <w:link w:val="a6"/>
    <w:uiPriority w:val="99"/>
    <w:unhideWhenUsed/>
    <w:rsid w:val="0010185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1018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9973AAEE0F54141BFC7EAD4A1F237F8" ma:contentTypeVersion="13" ma:contentTypeDescription="Создание документа." ma:contentTypeScope="" ma:versionID="90f6f17d8780b5b006011d236ee6b22c">
  <xsd:schema xmlns:xsd="http://www.w3.org/2001/XMLSchema" xmlns:xs="http://www.w3.org/2001/XMLSchema" xmlns:p="http://schemas.microsoft.com/office/2006/metadata/properties" xmlns:ns2="27dff9a0-3b04-40e2-8dd3-6ab6dc86b478" xmlns:ns3="7769de7a-da51-45f5-b064-7908f4393e84" targetNamespace="http://schemas.microsoft.com/office/2006/metadata/properties" ma:root="true" ma:fieldsID="ac3fd2b51ce7d9c84173cbd0b351ae50" ns2:_="" ns3:_="">
    <xsd:import namespace="27dff9a0-3b04-40e2-8dd3-6ab6dc86b478"/>
    <xsd:import namespace="7769de7a-da51-45f5-b064-7908f4393e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dff9a0-3b04-40e2-8dd3-6ab6dc86b4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bae435e6-1f96-4ddc-a5a3-3f8ba16e9e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69de7a-da51-45f5-b064-7908f4393e8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01c74df-194c-4ed7-9c80-08a8fd2c6cd9}" ma:internalName="TaxCatchAll" ma:showField="CatchAllData" ma:web="7769de7a-da51-45f5-b064-7908f4393e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7dff9a0-3b04-40e2-8dd3-6ab6dc86b478">
      <Terms xmlns="http://schemas.microsoft.com/office/infopath/2007/PartnerControls"/>
    </lcf76f155ced4ddcb4097134ff3c332f>
    <TaxCatchAll xmlns="7769de7a-da51-45f5-b064-7908f4393e84" xsi:nil="true"/>
  </documentManagement>
</p:properties>
</file>

<file path=customXml/itemProps1.xml><?xml version="1.0" encoding="utf-8"?>
<ds:datastoreItem xmlns:ds="http://schemas.openxmlformats.org/officeDocument/2006/customXml" ds:itemID="{15DAAD7A-4A4E-44F5-9188-632AB9BA35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90E0AE-345A-4F0F-8348-DCD758CA02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dff9a0-3b04-40e2-8dd3-6ab6dc86b478"/>
    <ds:schemaRef ds:uri="7769de7a-da51-45f5-b064-7908f4393e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98A699-277E-4EA4-BF26-7193FC6FCCF3}">
  <ds:schemaRefs>
    <ds:schemaRef ds:uri="http://schemas.microsoft.com/office/2006/metadata/properties"/>
    <ds:schemaRef ds:uri="http://schemas.microsoft.com/office/infopath/2007/PartnerControls"/>
    <ds:schemaRef ds:uri="27dff9a0-3b04-40e2-8dd3-6ab6dc86b478"/>
    <ds:schemaRef ds:uri="7769de7a-da51-45f5-b064-7908f4393e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719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2023-07-19T08:29:00Z</dcterms:created>
  <dcterms:modified xsi:type="dcterms:W3CDTF">2023-07-19T08:32:00Z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0x01010049973AAEE0F54141BFC7EAD4A1F237F8</vt:lpwstr>
  </property>
  <property fmtid="{D5CDD505-2E9C-101B-9397-08002B2CF9AE}" pid="3" name="MediaServiceImageTags">
    <vt:lpwstr/>
  </property>
</Properties>
</file>